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C12FF" w14:textId="77777777" w:rsidR="001F7CFD" w:rsidRDefault="001F7CFD">
      <w:pPr>
        <w:pStyle w:val="af3"/>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af3"/>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af3"/>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2B627C27" w14:textId="77777777" w:rsidR="00B05A5E" w:rsidRDefault="0048413C">
      <w:pPr>
        <w:pStyle w:val="1"/>
        <w:numPr>
          <w:ilvl w:val="0"/>
          <w:numId w:val="16"/>
        </w:numPr>
        <w:pBdr>
          <w:top w:val="single" w:sz="12" w:space="2" w:color="auto"/>
        </w:pBdr>
        <w:rPr>
          <w:lang w:eastAsia="zh-TW"/>
        </w:rPr>
      </w:pPr>
      <w:r>
        <w:rPr>
          <w:rFonts w:eastAsia="宋体"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宋体"/>
          <w:lang w:eastAsia="zh-CN"/>
        </w:rPr>
      </w:pPr>
    </w:p>
    <w:p w14:paraId="5403D037" w14:textId="77777777" w:rsidR="00B05A5E" w:rsidRDefault="0048413C">
      <w:pPr>
        <w:pStyle w:val="1"/>
        <w:rPr>
          <w:lang w:eastAsia="zh-CN"/>
        </w:rPr>
      </w:pPr>
      <w:r>
        <w:rPr>
          <w:lang w:eastAsia="zh-CN"/>
        </w:rPr>
        <w:t>Outcome of RAN1 #106-e</w:t>
      </w:r>
    </w:p>
    <w:p w14:paraId="3157AF8A" w14:textId="77777777" w:rsidR="00B05A5E" w:rsidRDefault="00B05A5E">
      <w:pPr>
        <w:spacing w:before="240"/>
        <w:jc w:val="both"/>
        <w:rPr>
          <w:rFonts w:eastAsia="宋体"/>
          <w:lang w:eastAsia="zh-CN"/>
        </w:rPr>
      </w:pPr>
    </w:p>
    <w:p w14:paraId="0BF61608" w14:textId="77777777" w:rsidR="00B05A5E" w:rsidRDefault="00B05A5E">
      <w:pPr>
        <w:spacing w:before="240"/>
        <w:jc w:val="both"/>
        <w:rPr>
          <w:rFonts w:eastAsia="宋体"/>
          <w:lang w:eastAsia="zh-CN"/>
        </w:rPr>
      </w:pPr>
    </w:p>
    <w:p w14:paraId="0810F5D6" w14:textId="608D609F" w:rsidR="00A84D83" w:rsidRDefault="00A84D83">
      <w:pPr>
        <w:pStyle w:val="1"/>
        <w:rPr>
          <w:lang w:eastAsia="zh-CN"/>
        </w:rPr>
      </w:pPr>
      <w:r>
        <w:rPr>
          <w:lang w:eastAsia="zh-CN"/>
        </w:rPr>
        <w:t>Round 2: Traffic model for multi-stream: I-frame and P-frame</w:t>
      </w:r>
    </w:p>
    <w:p w14:paraId="5D0F38F6" w14:textId="10D15FB1" w:rsidR="00A84D83" w:rsidRDefault="00A84D83" w:rsidP="00A84D83">
      <w:pPr>
        <w:pStyle w:val="2"/>
        <w:rPr>
          <w:lang w:eastAsia="zh-CN"/>
        </w:rPr>
      </w:pPr>
      <w:r>
        <w:rPr>
          <w:lang w:eastAsia="zh-CN"/>
        </w:rPr>
        <w:t>Alpha value</w:t>
      </w:r>
    </w:p>
    <w:p w14:paraId="2C091880" w14:textId="26E267EF" w:rsidR="00A84D83" w:rsidRDefault="00A84D83" w:rsidP="00A84D83">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affb"/>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affb"/>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affb"/>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affb"/>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affb"/>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affb"/>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aff5"/>
        <w:tblW w:w="5000" w:type="pct"/>
        <w:tblLook w:val="04A0" w:firstRow="1" w:lastRow="0" w:firstColumn="1" w:lastColumn="0" w:noHBand="0" w:noVBand="1"/>
      </w:tblPr>
      <w:tblGrid>
        <w:gridCol w:w="1414"/>
        <w:gridCol w:w="9269"/>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affb"/>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affb"/>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affb"/>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the </w:t>
            </w:r>
            <w:r w:rsidR="007165BC">
              <w:rPr>
                <w:rFonts w:eastAsiaTheme="minorEastAsia" w:hAnsi="DejaVu Math TeX Gyre"/>
                <w:lang w:eastAsia="zh-CN"/>
              </w:rPr>
              <w:t xml:space="preserve">I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characteristics of slice-ba</w:t>
            </w:r>
            <w:bookmarkStart w:id="5" w:name="_GoBack"/>
            <w:bookmarkEnd w:id="5"/>
            <w:r w:rsidR="008172D5" w:rsidRPr="007165BC">
              <w:rPr>
                <w:rFonts w:eastAsiaTheme="minorEastAsia" w:hAnsi="DejaVu Math TeX Gyre"/>
                <w:lang w:eastAsia="zh-CN"/>
              </w:rPr>
              <w:t xml:space="preserve">sed and GOP-based, </w:t>
            </w:r>
            <w:r w:rsidR="007165BC" w:rsidRPr="007165BC">
              <w:rPr>
                <w:rFonts w:eastAsiaTheme="minorEastAsia" w:hAnsi="DejaVu Math TeX Gyre"/>
                <w:lang w:eastAsia="zh-CN"/>
              </w:rPr>
              <w:t xml:space="preserve">using a unified alpha value for such two </w:t>
            </w:r>
            <w:r w:rsidR="007165BC" w:rsidRPr="007165BC">
              <w:rPr>
                <w:rFonts w:eastAsiaTheme="minorEastAsia" w:hAnsi="DejaVu Math TeX Gyre"/>
                <w:lang w:eastAsia="zh-CN"/>
              </w:rPr>
              <w:lastRenderedPageBreak/>
              <w:t>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2307CD37" w:rsidR="00A84D83" w:rsidRDefault="00A84D83" w:rsidP="006817D1">
            <w:pPr>
              <w:pStyle w:val="affb"/>
              <w:ind w:left="0"/>
              <w:rPr>
                <w:rFonts w:eastAsia="宋体"/>
                <w:lang w:val="en-US" w:eastAsia="zh-CN"/>
              </w:rPr>
            </w:pPr>
          </w:p>
        </w:tc>
        <w:tc>
          <w:tcPr>
            <w:tcW w:w="4338" w:type="pct"/>
          </w:tcPr>
          <w:p w14:paraId="020F03ED" w14:textId="353DE85B" w:rsidR="00A84D83" w:rsidRDefault="00A84D83" w:rsidP="006817D1">
            <w:pPr>
              <w:pStyle w:val="affb"/>
              <w:ind w:left="0"/>
              <w:rPr>
                <w:rFonts w:eastAsia="宋体"/>
                <w:lang w:val="en-US" w:eastAsia="zh-CN"/>
              </w:rPr>
            </w:pPr>
          </w:p>
        </w:tc>
      </w:tr>
      <w:tr w:rsidR="00A84D83" w14:paraId="37A67540" w14:textId="77777777" w:rsidTr="006817D1">
        <w:tc>
          <w:tcPr>
            <w:tcW w:w="662" w:type="pct"/>
          </w:tcPr>
          <w:p w14:paraId="120543C6" w14:textId="496DDD53" w:rsidR="00A84D83" w:rsidRPr="00590943" w:rsidRDefault="00A84D83" w:rsidP="006817D1">
            <w:pPr>
              <w:pStyle w:val="affb"/>
              <w:ind w:left="0"/>
              <w:rPr>
                <w:lang w:val="en-US" w:eastAsia="ko-KR"/>
              </w:rPr>
            </w:pPr>
          </w:p>
        </w:tc>
        <w:tc>
          <w:tcPr>
            <w:tcW w:w="4338" w:type="pct"/>
          </w:tcPr>
          <w:p w14:paraId="4567BC0F" w14:textId="7D588EDE" w:rsidR="00A84D83" w:rsidRPr="00590943" w:rsidRDefault="00A84D83" w:rsidP="006817D1">
            <w:pPr>
              <w:pStyle w:val="affb"/>
              <w:ind w:left="0"/>
              <w:rPr>
                <w:lang w:eastAsia="ko-KR"/>
              </w:rPr>
            </w:pPr>
          </w:p>
        </w:tc>
      </w:tr>
    </w:tbl>
    <w:p w14:paraId="52EA8ABC" w14:textId="147A6824" w:rsidR="00A84D83" w:rsidRDefault="00A84D83" w:rsidP="00A84D83">
      <w:pPr>
        <w:rPr>
          <w:lang w:eastAsia="zh-CN"/>
        </w:rPr>
      </w:pPr>
    </w:p>
    <w:p w14:paraId="2E6FD37F" w14:textId="63E26C34" w:rsidR="00A84D83" w:rsidRDefault="00A84D83" w:rsidP="00A84D83">
      <w:pPr>
        <w:pStyle w:val="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[PER_I, PER_P, PDB_I, PDB_Q]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affb"/>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affb"/>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Default="00AD3A79" w:rsidP="00AD3A79">
      <w:pPr>
        <w:numPr>
          <w:ilvl w:val="3"/>
          <w:numId w:val="17"/>
        </w:numPr>
        <w:spacing w:after="0" w:line="240" w:lineRule="auto"/>
        <w:rPr>
          <w:rFonts w:eastAsia="Times New Roman"/>
        </w:rPr>
      </w:pPr>
      <w:r>
        <w:rPr>
          <w:rFonts w:eastAsia="Times New Roman"/>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AD3A79" w:rsidRDefault="00AD3A79" w:rsidP="00AD3A79">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264B2A36" w14:textId="77777777" w:rsidR="00AD3A79" w:rsidRDefault="00AD3A79" w:rsidP="00AD3A79">
      <w:pPr>
        <w:pStyle w:val="affb"/>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affb"/>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aff5"/>
        <w:tblW w:w="5000" w:type="pct"/>
        <w:tblLook w:val="04A0" w:firstRow="1" w:lastRow="0" w:firstColumn="1" w:lastColumn="0" w:noHBand="0" w:noVBand="1"/>
      </w:tblPr>
      <w:tblGrid>
        <w:gridCol w:w="1414"/>
        <w:gridCol w:w="9269"/>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affb"/>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affb"/>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the PDB and PER value</w:t>
            </w:r>
            <w:r w:rsidR="00F446B4">
              <w:rPr>
                <w:rFonts w:eastAsiaTheme="minorEastAsia" w:hAnsi="DejaVu Math TeX Gyre"/>
                <w:lang w:eastAsia="zh-CN"/>
              </w:rPr>
              <w:t>s</w:t>
            </w:r>
            <w:r w:rsidR="00F446B4">
              <w:rPr>
                <w:rFonts w:eastAsiaTheme="minorEastAsia" w:hAnsi="DejaVu Math TeX Gyre"/>
                <w:lang w:eastAsia="zh-CN"/>
              </w:rPr>
              <w:t xml:space="preserve">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w:t>
            </w:r>
            <w:r w:rsidR="00F446B4">
              <w:rPr>
                <w:rFonts w:eastAsiaTheme="minorEastAsia" w:hAnsi="DejaVu Math TeX Gyre"/>
                <w:lang w:eastAsia="zh-CN"/>
              </w:rPr>
              <w:t xml:space="preserve">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w:t>
            </w:r>
            <w:r w:rsidR="00F446B4">
              <w:rPr>
                <w:rFonts w:eastAsiaTheme="minorEastAsia" w:hAnsi="DejaVu Math TeX Gyre"/>
                <w:lang w:eastAsia="zh-CN"/>
              </w:rPr>
              <w:t xml:space="preserve"> and current 5G</w:t>
            </w:r>
            <w:r w:rsidR="00F446B4">
              <w:rPr>
                <w:rFonts w:eastAsiaTheme="minorEastAsia" w:hAnsi="DejaVu Math TeX Gyre"/>
                <w:lang w:eastAsia="zh-CN"/>
              </w:rPr>
              <w:t>S operation</w:t>
            </w:r>
            <w:r w:rsidR="003778C4">
              <w:rPr>
                <w:rFonts w:eastAsiaTheme="minorEastAsia" w:hAnsi="DejaVu Math TeX Gyre"/>
                <w:lang w:eastAsia="zh-CN"/>
              </w:rPr>
              <w:t>.</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can</w:t>
            </w:r>
            <w:r w:rsidR="003778C4">
              <w:rPr>
                <w:rFonts w:eastAsiaTheme="minorEastAsia" w:hAnsi="DejaVu Math TeX Gyre"/>
                <w:lang w:eastAsia="zh-CN"/>
              </w:rPr>
              <w:t xml:space="preserve">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77777777" w:rsidR="00A84D83" w:rsidRDefault="00A84D83" w:rsidP="006817D1">
            <w:pPr>
              <w:pStyle w:val="affb"/>
              <w:ind w:left="0"/>
              <w:rPr>
                <w:rFonts w:eastAsia="宋体"/>
                <w:lang w:val="en-US" w:eastAsia="zh-CN"/>
              </w:rPr>
            </w:pPr>
          </w:p>
        </w:tc>
        <w:tc>
          <w:tcPr>
            <w:tcW w:w="4338" w:type="pct"/>
          </w:tcPr>
          <w:p w14:paraId="0E7B67DE" w14:textId="77777777" w:rsidR="00A84D83" w:rsidRDefault="00A84D83" w:rsidP="006817D1">
            <w:pPr>
              <w:pStyle w:val="affb"/>
              <w:ind w:left="0"/>
              <w:rPr>
                <w:rFonts w:eastAsia="宋体"/>
                <w:lang w:val="en-US" w:eastAsia="zh-CN"/>
              </w:rPr>
            </w:pPr>
          </w:p>
        </w:tc>
      </w:tr>
      <w:tr w:rsidR="00A84D83" w14:paraId="3DDEACD9" w14:textId="77777777" w:rsidTr="006817D1">
        <w:tc>
          <w:tcPr>
            <w:tcW w:w="662" w:type="pct"/>
          </w:tcPr>
          <w:p w14:paraId="209A9344" w14:textId="77777777" w:rsidR="00A84D83" w:rsidRPr="00590943" w:rsidRDefault="00A84D83" w:rsidP="006817D1">
            <w:pPr>
              <w:pStyle w:val="affb"/>
              <w:ind w:left="0"/>
              <w:rPr>
                <w:lang w:val="en-US" w:eastAsia="ko-KR"/>
              </w:rPr>
            </w:pPr>
          </w:p>
        </w:tc>
        <w:tc>
          <w:tcPr>
            <w:tcW w:w="4338" w:type="pct"/>
          </w:tcPr>
          <w:p w14:paraId="6510501F" w14:textId="77777777" w:rsidR="00A84D83" w:rsidRPr="00590943" w:rsidRDefault="00A84D83" w:rsidP="006817D1">
            <w:pPr>
              <w:pStyle w:val="affb"/>
              <w:ind w:left="0"/>
              <w:rPr>
                <w:lang w:eastAsia="ko-KR"/>
              </w:rPr>
            </w:pPr>
          </w:p>
        </w:tc>
      </w:tr>
    </w:tbl>
    <w:p w14:paraId="36F9F66F" w14:textId="77777777" w:rsidR="00A84D83" w:rsidRPr="00A84D83" w:rsidRDefault="00A84D83" w:rsidP="00A84D83">
      <w:pPr>
        <w:rPr>
          <w:lang w:eastAsia="zh-CN"/>
        </w:rPr>
      </w:pPr>
    </w:p>
    <w:p w14:paraId="7AB7DCA9" w14:textId="7116859E" w:rsidR="00B05A5E" w:rsidRDefault="00A84D83">
      <w:pPr>
        <w:pStyle w:val="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aff5"/>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w:t>
            </w:r>
            <w:r>
              <w:rPr>
                <w:i/>
                <w:iCs/>
                <w:lang w:eastAsia="zh-CN"/>
              </w:rPr>
              <w:lastRenderedPageBreak/>
              <w:t xml:space="preserve">create a </w:t>
            </w:r>
            <w:proofErr w:type="gramStart"/>
            <w:r>
              <w:rPr>
                <w:i/>
                <w:iCs/>
                <w:lang w:eastAsia="zh-CN"/>
              </w:rPr>
              <w:t>3 stream</w:t>
            </w:r>
            <w:proofErr w:type="gramEnd"/>
            <w:r>
              <w:rPr>
                <w:i/>
                <w:iCs/>
                <w:lang w:eastAsia="zh-CN"/>
              </w:rPr>
              <w:t xml:space="preserve"> option)</w:t>
            </w:r>
          </w:p>
        </w:tc>
      </w:tr>
    </w:tbl>
    <w:p w14:paraId="3182CE95" w14:textId="77777777" w:rsidR="00B05A5E" w:rsidRDefault="0048413C">
      <w:pPr>
        <w:pStyle w:val="2"/>
        <w:rPr>
          <w:lang w:eastAsia="zh-CN"/>
        </w:rPr>
      </w:pPr>
      <w:r>
        <w:rPr>
          <w:lang w:eastAsia="zh-CN"/>
        </w:rPr>
        <w:lastRenderedPageBreak/>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5"/>
        <w:tblW w:w="0" w:type="auto"/>
        <w:tblLook w:val="04A0" w:firstRow="1" w:lastRow="0" w:firstColumn="1" w:lastColumn="0" w:noHBand="0" w:noVBand="1"/>
      </w:tblPr>
      <w:tblGrid>
        <w:gridCol w:w="9307"/>
      </w:tblGrid>
      <w:tr w:rsidR="00B05A5E" w:rsidRPr="00BC0D15"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f5"/>
              <w:tblW w:w="9000" w:type="dxa"/>
              <w:tblLook w:val="04A0" w:firstRow="1" w:lastRow="0" w:firstColumn="1" w:lastColumn="0" w:noHBand="0" w:noVBand="1"/>
            </w:tblPr>
            <w:tblGrid>
              <w:gridCol w:w="1602"/>
              <w:gridCol w:w="2069"/>
              <w:gridCol w:w="42"/>
              <w:gridCol w:w="1795"/>
              <w:gridCol w:w="258"/>
              <w:gridCol w:w="1561"/>
              <w:gridCol w:w="42"/>
              <w:gridCol w:w="1631"/>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affb"/>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lastRenderedPageBreak/>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444"/>
        <w:gridCol w:w="9239"/>
      </w:tblGrid>
      <w:tr w:rsidR="00B05A5E" w14:paraId="6B393EFA" w14:textId="77777777">
        <w:tc>
          <w:tcPr>
            <w:tcW w:w="662" w:type="pct"/>
            <w:shd w:val="clear" w:color="auto" w:fill="D9D9D9" w:themeFill="background1" w:themeFillShade="D9"/>
          </w:tcPr>
          <w:p w14:paraId="474E490F" w14:textId="77777777" w:rsidR="00B05A5E" w:rsidRDefault="0048413C">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affb"/>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affb"/>
              <w:ind w:left="0"/>
              <w:rPr>
                <w:rFonts w:eastAsiaTheme="minorEastAsia"/>
                <w:lang w:eastAsia="zh-CN"/>
              </w:rPr>
            </w:pPr>
            <w:r>
              <w:rPr>
                <w:rFonts w:eastAsiaTheme="minorEastAsia"/>
                <w:lang w:eastAsia="zh-CN"/>
              </w:rPr>
              <w:lastRenderedPageBreak/>
              <w:t>OPPO</w:t>
            </w:r>
          </w:p>
        </w:tc>
        <w:tc>
          <w:tcPr>
            <w:tcW w:w="4338" w:type="pct"/>
          </w:tcPr>
          <w:p w14:paraId="2CA55972" w14:textId="77777777" w:rsidR="00B05A5E" w:rsidRDefault="0048413C">
            <w:pPr>
              <w:pStyle w:val="affb"/>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affb"/>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affb"/>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affb"/>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affb"/>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affb"/>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affb"/>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affb"/>
              <w:numPr>
                <w:ilvl w:val="0"/>
                <w:numId w:val="21"/>
              </w:numPr>
              <w:rPr>
                <w:rFonts w:hAnsi="DejaVu Math TeX Gyre"/>
                <w:lang w:eastAsia="zh-CN"/>
              </w:rPr>
            </w:pPr>
            <w:r>
              <w:rPr>
                <w:rFonts w:hAnsi="DejaVu Math TeX Gyre"/>
              </w:rPr>
              <w:t xml:space="preserve">the PER of P-frame cannot be larger than 2.29% (when PER of I-frame is down to 0). </w:t>
            </w:r>
          </w:p>
          <w:p w14:paraId="7BF84658" w14:textId="77777777" w:rsidR="00B05A5E" w:rsidRDefault="0048413C">
            <w:pPr>
              <w:pStyle w:val="affb"/>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affb"/>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affb"/>
              <w:ind w:left="0"/>
              <w:rPr>
                <w:rFonts w:eastAsia="宋体"/>
                <w:lang w:val="en-US" w:eastAsia="zh-CN"/>
              </w:rPr>
            </w:pPr>
            <w:r>
              <w:rPr>
                <w:rFonts w:eastAsia="宋体"/>
                <w:lang w:val="en-US" w:eastAsia="zh-CN"/>
              </w:rPr>
              <w:t>V</w:t>
            </w:r>
            <w:r w:rsidR="00490F05">
              <w:rPr>
                <w:rFonts w:eastAsia="宋体"/>
                <w:lang w:val="en-US" w:eastAsia="zh-CN"/>
              </w:rPr>
              <w:t>ivo</w:t>
            </w:r>
          </w:p>
        </w:tc>
        <w:tc>
          <w:tcPr>
            <w:tcW w:w="4338" w:type="pct"/>
          </w:tcPr>
          <w:p w14:paraId="567AAE3D" w14:textId="77777777" w:rsidR="00490F05" w:rsidRDefault="00490F05" w:rsidP="00490F05">
            <w:pPr>
              <w:pStyle w:val="affb"/>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affb"/>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affb"/>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affb"/>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affb"/>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affb"/>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affb"/>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affb"/>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affb"/>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affb"/>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xml:space="preserve">. And the principle doesn’t </w:t>
            </w:r>
            <w:r w:rsidR="004B2C60">
              <w:rPr>
                <w:lang w:eastAsia="ko-KR"/>
              </w:rPr>
              <w:lastRenderedPageBreak/>
              <w:t>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affb"/>
              <w:ind w:left="0"/>
              <w:rPr>
                <w:lang w:val="en-US" w:eastAsia="ko-KR"/>
              </w:rPr>
            </w:pPr>
            <w:r>
              <w:rPr>
                <w:lang w:val="en-US" w:eastAsia="ko-KR"/>
              </w:rPr>
              <w:lastRenderedPageBreak/>
              <w:t>Ericsson</w:t>
            </w:r>
          </w:p>
        </w:tc>
        <w:tc>
          <w:tcPr>
            <w:tcW w:w="4338" w:type="pct"/>
          </w:tcPr>
          <w:p w14:paraId="2A9253A8" w14:textId="77777777" w:rsidR="007140DC" w:rsidRDefault="007140DC" w:rsidP="00B648ED">
            <w:pPr>
              <w:pStyle w:val="affb"/>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affb"/>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127A4142" w14:textId="77777777" w:rsidR="00045D48" w:rsidRDefault="00B57A28" w:rsidP="00C869A0">
            <w:pPr>
              <w:pStyle w:val="affb"/>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affb"/>
              <w:spacing w:after="0" w:line="276" w:lineRule="auto"/>
              <w:ind w:left="0"/>
              <w:rPr>
                <w:lang w:eastAsia="ko-KR"/>
              </w:rPr>
            </w:pPr>
          </w:p>
          <w:p w14:paraId="0ED12229" w14:textId="77777777" w:rsidR="00EF594A" w:rsidRDefault="00B57A28" w:rsidP="008E2941">
            <w:pPr>
              <w:pStyle w:val="affb"/>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affb"/>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affb"/>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affb"/>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affb"/>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affb"/>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affb"/>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affb"/>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affb"/>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affb"/>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affb"/>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affb"/>
              <w:numPr>
                <w:ilvl w:val="0"/>
                <w:numId w:val="34"/>
              </w:numPr>
              <w:spacing w:after="0" w:line="276" w:lineRule="auto"/>
            </w:pPr>
            <w:r>
              <w:t>Note</w:t>
            </w:r>
            <w:r w:rsidR="007B3EDC">
              <w:t>2</w:t>
            </w:r>
            <w:r>
              <w:t xml:space="preserve">: 6 cases </w:t>
            </w:r>
            <w:proofErr w:type="gramStart"/>
            <w:r>
              <w:t>does</w:t>
            </w:r>
            <w:proofErr w:type="gramEnd"/>
            <w:r>
              <w:t xml:space="preserve"> not mean 6 times of simulations</w:t>
            </w:r>
          </w:p>
          <w:p w14:paraId="3282B6B1" w14:textId="77777777" w:rsidR="00220EFF" w:rsidRDefault="00220EFF" w:rsidP="00220EFF">
            <w:pPr>
              <w:pStyle w:val="affb"/>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affb"/>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affb"/>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affb"/>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affb"/>
              <w:numPr>
                <w:ilvl w:val="1"/>
                <w:numId w:val="34"/>
              </w:numPr>
              <w:spacing w:after="0" w:line="276" w:lineRule="auto"/>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affb"/>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affb"/>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affb"/>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affb"/>
              <w:ind w:left="0"/>
              <w:rPr>
                <w:lang w:eastAsia="ko-KR"/>
              </w:rPr>
            </w:pPr>
          </w:p>
          <w:p w14:paraId="694D09B5" w14:textId="77777777" w:rsidR="008A64C1" w:rsidRDefault="009C5430" w:rsidP="00B648ED">
            <w:pPr>
              <w:pStyle w:val="affb"/>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w:t>
            </w:r>
            <w:r w:rsidR="00B44DB8">
              <w:rPr>
                <w:lang w:eastAsia="ko-KR"/>
              </w:rPr>
              <w:lastRenderedPageBreak/>
              <w:t>captured in the TR</w:t>
            </w:r>
            <w:r w:rsidR="005E2CD1">
              <w:rPr>
                <w:lang w:eastAsia="ko-KR"/>
              </w:rPr>
              <w:t>, which aligns with the ideas of delay-aware scheduler and new power saving schemes.</w:t>
            </w:r>
          </w:p>
          <w:p w14:paraId="4B7A5C90" w14:textId="77777777" w:rsidR="009C5430" w:rsidRDefault="009C5430" w:rsidP="00B648ED">
            <w:pPr>
              <w:pStyle w:val="affb"/>
              <w:ind w:left="0"/>
              <w:rPr>
                <w:lang w:eastAsia="ko-KR"/>
              </w:rPr>
            </w:pPr>
          </w:p>
          <w:p w14:paraId="303DEB29" w14:textId="77777777" w:rsidR="003365B0" w:rsidRDefault="003365B0" w:rsidP="00B648ED">
            <w:pPr>
              <w:pStyle w:val="affb"/>
              <w:ind w:left="0"/>
              <w:rPr>
                <w:lang w:eastAsia="ko-KR"/>
              </w:rPr>
            </w:pPr>
            <w:r>
              <w:rPr>
                <w:lang w:eastAsia="ko-KR"/>
              </w:rPr>
              <w:t>In summary, we support the following red changes on the proposal:</w:t>
            </w:r>
          </w:p>
          <w:p w14:paraId="52735E7B" w14:textId="77777777" w:rsidR="0077464B" w:rsidRDefault="0077464B" w:rsidP="00B648ED">
            <w:pPr>
              <w:pStyle w:val="affb"/>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affb"/>
              <w:ind w:left="0"/>
              <w:rPr>
                <w:lang w:eastAsia="ko-KR"/>
              </w:rPr>
            </w:pPr>
          </w:p>
        </w:tc>
      </w:tr>
      <w:tr w:rsidR="00764D3C" w14:paraId="31D29CF3" w14:textId="77777777">
        <w:tc>
          <w:tcPr>
            <w:tcW w:w="662" w:type="pct"/>
          </w:tcPr>
          <w:p w14:paraId="0A42F977" w14:textId="77777777" w:rsidR="00764D3C" w:rsidRDefault="00764D3C">
            <w:pPr>
              <w:pStyle w:val="affb"/>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affb"/>
              <w:ind w:left="0"/>
              <w:rPr>
                <w:lang w:eastAsia="ko-KR"/>
              </w:rPr>
            </w:pPr>
            <w:r>
              <w:rPr>
                <w:lang w:eastAsia="ko-KR"/>
              </w:rPr>
              <w:t>We support the FL proposal.</w:t>
            </w:r>
          </w:p>
          <w:p w14:paraId="42FCAFE5" w14:textId="77777777" w:rsidR="00764D3C" w:rsidRDefault="00764D3C" w:rsidP="00764D3C">
            <w:pPr>
              <w:pStyle w:val="affb"/>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affb"/>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affb"/>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affb"/>
              <w:numPr>
                <w:ilvl w:val="0"/>
                <w:numId w:val="35"/>
              </w:numPr>
              <w:rPr>
                <w:lang w:eastAsia="ko-KR"/>
              </w:rPr>
            </w:pPr>
            <w:r w:rsidRPr="004D73C7">
              <w:rPr>
                <w:lang w:eastAsia="ko-KR"/>
              </w:rPr>
              <w:t xml:space="preserve">It is not clear to us why the value of PDB_P for common study case is reduced compared to the PDB_P </w:t>
            </w:r>
            <w:r w:rsidRPr="004D73C7">
              <w:rPr>
                <w:lang w:eastAsia="ko-KR"/>
              </w:rPr>
              <w:lastRenderedPageBreak/>
              <w:t>value in reference case</w:t>
            </w:r>
          </w:p>
          <w:p w14:paraId="1A9C1ED9"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affb"/>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affb"/>
              <w:spacing w:after="0" w:line="276" w:lineRule="auto"/>
              <w:ind w:left="0"/>
              <w:rPr>
                <w:lang w:eastAsia="ko-KR"/>
              </w:rPr>
            </w:pPr>
          </w:p>
          <w:p w14:paraId="2C14B78E" w14:textId="77777777" w:rsidR="00764D3C" w:rsidRPr="00B57A28" w:rsidRDefault="00764D3C" w:rsidP="00764D3C">
            <w:pPr>
              <w:pStyle w:val="affb"/>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affb"/>
              <w:ind w:left="0"/>
              <w:rPr>
                <w:lang w:eastAsia="ko-KR"/>
              </w:rPr>
            </w:pPr>
            <w:r>
              <w:rPr>
                <w:rFonts w:eastAsiaTheme="minorEastAsia" w:hint="eastAsia"/>
                <w:lang w:val="en-US" w:eastAsia="zh-CN"/>
              </w:rPr>
              <w:lastRenderedPageBreak/>
              <w:t>Xiaomi</w:t>
            </w:r>
          </w:p>
        </w:tc>
        <w:tc>
          <w:tcPr>
            <w:tcW w:w="4338" w:type="pct"/>
          </w:tcPr>
          <w:p w14:paraId="4BEDBCB1" w14:textId="77777777" w:rsidR="00F62983" w:rsidRDefault="00F62983" w:rsidP="00F62983">
            <w:pPr>
              <w:pStyle w:val="affb"/>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affb"/>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affb"/>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26B4DFB7" w14:textId="77777777" w:rsidR="006F7570" w:rsidRDefault="006F7570" w:rsidP="00F62983">
            <w:pPr>
              <w:pStyle w:val="affb"/>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affb"/>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affb"/>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affb"/>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affb"/>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affb"/>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affb"/>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affb"/>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affb"/>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affb"/>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affb"/>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affb"/>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affb"/>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affb"/>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w:t>
            </w:r>
            <w:r>
              <w:rPr>
                <w:rFonts w:eastAsiaTheme="minorEastAsia"/>
                <w:b/>
                <w:bCs/>
                <w:lang w:eastAsia="zh-CN"/>
              </w:rPr>
              <w:lastRenderedPageBreak/>
              <w:t>be the same across different cases; this is unknown to RAN1.</w:t>
            </w:r>
          </w:p>
          <w:p w14:paraId="28C21B9F" w14:textId="77777777" w:rsidR="00DF1F66" w:rsidRDefault="00DF1F66" w:rsidP="00DF1F66">
            <w:pPr>
              <w:pStyle w:val="affb"/>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affb"/>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proofErr w:type="gramStart"/>
            <w:r>
              <w:rPr>
                <w:rFonts w:eastAsiaTheme="minorEastAsia"/>
                <w:lang w:eastAsia="zh-CN"/>
              </w:rPr>
              <w:t>non bottle</w:t>
            </w:r>
            <w:proofErr w:type="spellEnd"/>
            <w:proofErr w:type="gram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affb"/>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affb"/>
              <w:ind w:left="0"/>
              <w:rPr>
                <w:rFonts w:eastAsiaTheme="minorEastAsia"/>
                <w:lang w:eastAsia="zh-CN"/>
              </w:rPr>
            </w:pPr>
            <w:proofErr w:type="spellStart"/>
            <w:proofErr w:type="gramStart"/>
            <w:r>
              <w:rPr>
                <w:rFonts w:eastAsiaTheme="minorEastAsia" w:hint="eastAsia"/>
                <w:lang w:eastAsia="zh-CN"/>
              </w:rPr>
              <w:lastRenderedPageBreak/>
              <w:t>ZTE,Sanechips</w:t>
            </w:r>
            <w:proofErr w:type="spellEnd"/>
            <w:proofErr w:type="gramEnd"/>
          </w:p>
        </w:tc>
        <w:tc>
          <w:tcPr>
            <w:tcW w:w="4338" w:type="pct"/>
          </w:tcPr>
          <w:p w14:paraId="228149F9" w14:textId="77777777" w:rsidR="00C8273D" w:rsidRDefault="00C8273D" w:rsidP="00C8273D">
            <w:pPr>
              <w:pStyle w:val="affb"/>
              <w:spacing w:after="0" w:line="276" w:lineRule="auto"/>
              <w:ind w:left="0"/>
              <w:rPr>
                <w:rFonts w:eastAsia="宋体"/>
                <w:lang w:val="en-US" w:eastAsia="zh-CN"/>
              </w:rPr>
            </w:pPr>
            <w:r>
              <w:rPr>
                <w:rFonts w:eastAsia="宋体" w:hint="eastAsia"/>
                <w:lang w:val="en-US" w:eastAsia="zh-CN"/>
              </w:rPr>
              <w:t xml:space="preserve">In our opinion, firstly, the reference case and the study case in FL summary should be clarified to be suitable in </w:t>
            </w:r>
            <w:proofErr w:type="spellStart"/>
            <w:r>
              <w:rPr>
                <w:rFonts w:eastAsia="宋体" w:hint="eastAsia"/>
                <w:lang w:val="en-US" w:eastAsia="zh-CN"/>
              </w:rPr>
              <w:t>GoP</w:t>
            </w:r>
            <w:proofErr w:type="spellEnd"/>
            <w:r>
              <w:rPr>
                <w:rFonts w:eastAsia="宋体" w:hint="eastAsia"/>
                <w:lang w:val="en-US" w:eastAsia="zh-CN"/>
              </w:rPr>
              <w:t>-based traffic model, or Slice-based traffic model, or both of them.</w:t>
            </w:r>
          </w:p>
          <w:p w14:paraId="54FF973E" w14:textId="77777777" w:rsidR="00C8273D" w:rsidRDefault="00C8273D" w:rsidP="00C8273D">
            <w:pPr>
              <w:pStyle w:val="affb"/>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affb"/>
              <w:spacing w:after="0" w:line="276" w:lineRule="auto"/>
              <w:ind w:left="0"/>
              <w:rPr>
                <w:rFonts w:eastAsia="宋体"/>
                <w:lang w:val="en-US" w:eastAsia="zh-CN"/>
              </w:rPr>
            </w:pPr>
            <w:r>
              <w:rPr>
                <w:rFonts w:eastAsia="宋体" w:hint="eastAsia"/>
                <w:lang w:val="en-US" w:eastAsia="zh-CN"/>
              </w:rPr>
              <w:t xml:space="preserve">For example, </w:t>
            </w:r>
          </w:p>
          <w:p w14:paraId="566984A4" w14:textId="77777777" w:rsidR="00C8273D" w:rsidRDefault="00C8273D" w:rsidP="00C8273D">
            <w:pPr>
              <w:pStyle w:val="affb"/>
              <w:numPr>
                <w:ilvl w:val="0"/>
                <w:numId w:val="38"/>
              </w:numPr>
              <w:spacing w:after="0" w:line="276" w:lineRule="auto"/>
              <w:rPr>
                <w:rFonts w:eastAsia="宋体"/>
                <w:lang w:val="en-US" w:eastAsia="zh-CN"/>
              </w:rPr>
            </w:pPr>
            <w:r>
              <w:rPr>
                <w:rFonts w:eastAsia="宋体"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affb"/>
              <w:numPr>
                <w:ilvl w:val="0"/>
                <w:numId w:val="38"/>
              </w:numPr>
              <w:spacing w:after="0" w:line="276" w:lineRule="auto"/>
              <w:rPr>
                <w:rFonts w:eastAsia="宋体"/>
                <w:lang w:val="en-US" w:eastAsia="zh-CN"/>
              </w:rPr>
            </w:pPr>
            <w:r>
              <w:rPr>
                <w:rFonts w:eastAsia="宋体"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affb"/>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affb"/>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affb"/>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lastRenderedPageBreak/>
        <w:t>For DL traffic model Option 2, the audio/data flow is as follows:</w:t>
      </w:r>
    </w:p>
    <w:p w14:paraId="6C5EBBA9" w14:textId="77777777" w:rsidR="00B05A5E" w:rsidRDefault="0048413C">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414"/>
        <w:gridCol w:w="30"/>
        <w:gridCol w:w="9239"/>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affb"/>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affb"/>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affb"/>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affb"/>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affb"/>
              <w:ind w:left="0"/>
              <w:rPr>
                <w:rFonts w:eastAsia="宋体"/>
                <w:lang w:eastAsia="zh-CN"/>
              </w:rPr>
            </w:pPr>
            <w:r>
              <w:rPr>
                <w:rFonts w:eastAsia="宋体"/>
                <w:lang w:eastAsia="zh-CN"/>
              </w:rPr>
              <w:t>OPPO</w:t>
            </w:r>
          </w:p>
        </w:tc>
        <w:tc>
          <w:tcPr>
            <w:tcW w:w="4324" w:type="pct"/>
          </w:tcPr>
          <w:p w14:paraId="443C2F24" w14:textId="77777777" w:rsidR="00B05A5E" w:rsidRDefault="0048413C">
            <w:pPr>
              <w:pStyle w:val="affb"/>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affb"/>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affb"/>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affb"/>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affb"/>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affb"/>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affb"/>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2D867429" w14:textId="77777777" w:rsidR="00490F05" w:rsidRDefault="00490F05" w:rsidP="00490F05">
            <w:r>
              <w:rPr>
                <w:rFonts w:eastAsia="宋体"/>
                <w:lang w:val="en-US" w:eastAsia="zh-CN"/>
              </w:rPr>
              <w:t xml:space="preserve"> </w:t>
            </w:r>
            <w:r w:rsidRPr="00365BEC">
              <w:rPr>
                <w:highlight w:val="green"/>
              </w:rPr>
              <w:t>Agreement:</w:t>
            </w:r>
          </w:p>
          <w:p w14:paraId="1A231C4B" w14:textId="77777777" w:rsidR="00490F05" w:rsidRDefault="00490F05" w:rsidP="00490F05">
            <w:pPr>
              <w:pStyle w:val="affb"/>
              <w:ind w:left="0"/>
            </w:pPr>
            <w:r>
              <w:t>For evaluations of AR in UL:</w:t>
            </w:r>
          </w:p>
          <w:p w14:paraId="50012317" w14:textId="77777777" w:rsidR="00490F05" w:rsidRDefault="00490F05" w:rsidP="00490F05">
            <w:pPr>
              <w:pStyle w:val="affb"/>
              <w:ind w:left="0"/>
              <w:rPr>
                <w:rFonts w:eastAsia="宋体"/>
                <w:lang w:val="en-US" w:eastAsia="zh-CN"/>
              </w:rPr>
            </w:pPr>
            <w:r>
              <w:rPr>
                <w:rFonts w:eastAsia="宋体"/>
                <w:lang w:val="en-US" w:eastAsia="zh-CN"/>
              </w:rPr>
              <w:t>…</w:t>
            </w:r>
          </w:p>
          <w:p w14:paraId="56AC0BE3" w14:textId="77777777" w:rsidR="00490F05" w:rsidRDefault="00490F05" w:rsidP="00490F05">
            <w:pPr>
              <w:pStyle w:val="affb"/>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affb"/>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affb"/>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62D2B319" w14:textId="77777777" w:rsidR="00490F05" w:rsidRDefault="00490F05" w:rsidP="00490F05">
            <w:pPr>
              <w:pStyle w:val="affb"/>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affb"/>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affb"/>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affb"/>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affb"/>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affb"/>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affb"/>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affb"/>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affb"/>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affb"/>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affb"/>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affb"/>
              <w:ind w:left="0"/>
              <w:rPr>
                <w:rFonts w:eastAsia="宋体"/>
                <w:lang w:val="en-US" w:eastAsia="zh-CN"/>
              </w:rPr>
            </w:pPr>
            <w:r>
              <w:rPr>
                <w:rFonts w:eastAsia="宋体"/>
                <w:lang w:val="en-US" w:eastAsia="zh-CN"/>
              </w:rPr>
              <w:t>…</w:t>
            </w:r>
          </w:p>
          <w:p w14:paraId="4A1E29EC" w14:textId="77777777" w:rsidR="00490F05" w:rsidRDefault="00490F05" w:rsidP="00490F05">
            <w:pPr>
              <w:pStyle w:val="affb"/>
              <w:ind w:left="0"/>
              <w:rPr>
                <w:rFonts w:eastAsia="MS Mincho"/>
                <w:lang w:eastAsia="ja-JP"/>
              </w:rPr>
            </w:pPr>
            <w:r>
              <w:rPr>
                <w:rFonts w:eastAsia="宋体"/>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affb"/>
              <w:ind w:left="0"/>
              <w:rPr>
                <w:lang w:eastAsia="ko-KR"/>
              </w:rPr>
            </w:pPr>
            <w:r>
              <w:rPr>
                <w:rFonts w:hint="eastAsia"/>
                <w:lang w:eastAsia="ko-KR"/>
              </w:rPr>
              <w:t>LG</w:t>
            </w:r>
          </w:p>
        </w:tc>
        <w:tc>
          <w:tcPr>
            <w:tcW w:w="4324" w:type="pct"/>
          </w:tcPr>
          <w:p w14:paraId="241D2ADC" w14:textId="77777777" w:rsidR="00AC645B" w:rsidRDefault="00AC645B" w:rsidP="00AC645B">
            <w:pPr>
              <w:pStyle w:val="affb"/>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affb"/>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lastRenderedPageBreak/>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affb"/>
              <w:ind w:left="0"/>
              <w:rPr>
                <w:lang w:eastAsia="ko-KR"/>
              </w:rPr>
            </w:pPr>
          </w:p>
          <w:p w14:paraId="519BE872" w14:textId="77777777" w:rsidR="00AC645B" w:rsidRPr="00AC645B" w:rsidRDefault="00590943" w:rsidP="00590943">
            <w:pPr>
              <w:pStyle w:val="affb"/>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affb"/>
              <w:ind w:left="0"/>
              <w:rPr>
                <w:lang w:eastAsia="ko-KR"/>
              </w:rPr>
            </w:pPr>
            <w:r>
              <w:rPr>
                <w:lang w:eastAsia="ko-KR"/>
              </w:rPr>
              <w:lastRenderedPageBreak/>
              <w:t>Ericsson</w:t>
            </w:r>
          </w:p>
        </w:tc>
        <w:tc>
          <w:tcPr>
            <w:tcW w:w="4324" w:type="pct"/>
          </w:tcPr>
          <w:p w14:paraId="38DFD93B" w14:textId="77777777" w:rsidR="007140DC" w:rsidRDefault="007140DC" w:rsidP="00AC645B">
            <w:pPr>
              <w:pStyle w:val="affb"/>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affb"/>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41259D6D" w14:textId="77777777" w:rsidR="00687535" w:rsidRPr="00687535" w:rsidRDefault="000C6642" w:rsidP="00574419">
            <w:pPr>
              <w:pStyle w:val="affb"/>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affb"/>
              <w:ind w:left="0"/>
              <w:rPr>
                <w:lang w:val="en-US" w:eastAsia="ko-KR"/>
              </w:rPr>
            </w:pPr>
            <w:r>
              <w:rPr>
                <w:lang w:eastAsia="ko-KR"/>
              </w:rPr>
              <w:t>MTK</w:t>
            </w:r>
          </w:p>
        </w:tc>
        <w:tc>
          <w:tcPr>
            <w:tcW w:w="4324" w:type="pct"/>
          </w:tcPr>
          <w:p w14:paraId="57541D11" w14:textId="77777777" w:rsidR="00764D3C" w:rsidRDefault="00764D3C" w:rsidP="00764D3C">
            <w:pPr>
              <w:pStyle w:val="affb"/>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affb"/>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affb"/>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affb"/>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affb"/>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affb"/>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affb"/>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affb"/>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affb"/>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affb"/>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affb"/>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affb"/>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affb"/>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affb"/>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affb"/>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affb"/>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affb"/>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affb"/>
              <w:ind w:left="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338" w:type="pct"/>
            <w:gridSpan w:val="2"/>
          </w:tcPr>
          <w:p w14:paraId="163B64AE" w14:textId="77777777" w:rsidR="00C8273D" w:rsidRDefault="00C8273D" w:rsidP="006817D1">
            <w:pPr>
              <w:pStyle w:val="affb"/>
              <w:ind w:left="0"/>
              <w:rPr>
                <w:rFonts w:eastAsia="宋体"/>
                <w:lang w:val="en-US" w:eastAsia="zh-CN"/>
              </w:rPr>
            </w:pPr>
            <w:r>
              <w:rPr>
                <w:rFonts w:eastAsia="宋体" w:hint="eastAsia"/>
                <w:lang w:val="en-US" w:eastAsia="zh-CN"/>
              </w:rPr>
              <w:t xml:space="preserve">We agree with FL proposal. And we think PER for audio should be clarified. </w:t>
            </w:r>
          </w:p>
          <w:p w14:paraId="7F9211FE" w14:textId="77777777" w:rsidR="00C8273D" w:rsidRDefault="00C8273D" w:rsidP="006817D1">
            <w:pPr>
              <w:pStyle w:val="affb"/>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affb"/>
              <w:ind w:left="0"/>
              <w:rPr>
                <w:rFonts w:eastAsia="宋体"/>
                <w:lang w:val="en-US" w:eastAsia="zh-CN"/>
              </w:rPr>
            </w:pPr>
            <w:r>
              <w:rPr>
                <w:rFonts w:eastAsia="宋体" w:hint="eastAsia"/>
                <w:lang w:val="en-US" w:eastAsia="zh-CN"/>
              </w:rPr>
              <w:t xml:space="preserve">In </w:t>
            </w:r>
            <w:proofErr w:type="gramStart"/>
            <w:r>
              <w:rPr>
                <w:rFonts w:eastAsia="宋体" w:hint="eastAsia"/>
                <w:lang w:val="en-US" w:eastAsia="zh-CN"/>
              </w:rPr>
              <w:t>summary,  we</w:t>
            </w:r>
            <w:proofErr w:type="gramEnd"/>
            <w:r>
              <w:rPr>
                <w:rFonts w:eastAsia="宋体" w:hint="eastAsia"/>
                <w:lang w:val="en-US" w:eastAsia="zh-CN"/>
              </w:rPr>
              <w:t xml:space="preserve"> support the following changes in red on the proposal:</w:t>
            </w:r>
          </w:p>
          <w:p w14:paraId="3EA775E5" w14:textId="77777777" w:rsidR="00C8273D" w:rsidRDefault="00C8273D" w:rsidP="006817D1">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6817D1">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6817D1">
            <w:pPr>
              <w:pStyle w:val="affb"/>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宋体"/>
                <w:lang w:val="en-US" w:eastAsia="zh-CN"/>
              </w:rPr>
            </w:pPr>
            <w:r>
              <w:rPr>
                <w:rFonts w:eastAsia="宋体"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affb"/>
              <w:ind w:left="0"/>
              <w:rPr>
                <w:rFonts w:eastAsiaTheme="minorEastAsia"/>
                <w:lang w:eastAsia="zh-CN"/>
              </w:rPr>
            </w:pPr>
          </w:p>
        </w:tc>
        <w:tc>
          <w:tcPr>
            <w:tcW w:w="4324" w:type="pct"/>
          </w:tcPr>
          <w:p w14:paraId="75E3C8B2" w14:textId="77777777" w:rsidR="00C8273D" w:rsidRDefault="00C8273D" w:rsidP="003A2AF7">
            <w:pPr>
              <w:pStyle w:val="affb"/>
              <w:ind w:left="0"/>
              <w:rPr>
                <w:rFonts w:eastAsiaTheme="minorEastAsia"/>
                <w:lang w:val="en-US" w:eastAsia="zh-CN"/>
              </w:rPr>
            </w:pPr>
          </w:p>
        </w:tc>
      </w:tr>
    </w:tbl>
    <w:p w14:paraId="4BA8BC89" w14:textId="77777777" w:rsidR="00B05A5E" w:rsidRDefault="0048413C">
      <w:pPr>
        <w:pStyle w:val="2"/>
        <w:rPr>
          <w:lang w:eastAsia="zh-CN"/>
        </w:rPr>
      </w:pPr>
      <w:r>
        <w:rPr>
          <w:lang w:eastAsia="zh-CN"/>
        </w:rPr>
        <w:t>Others</w:t>
      </w:r>
    </w:p>
    <w:p w14:paraId="2355C1EB" w14:textId="77777777"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414"/>
        <w:gridCol w:w="9269"/>
      </w:tblGrid>
      <w:tr w:rsidR="00B05A5E" w14:paraId="17E4CC0F" w14:textId="77777777">
        <w:tc>
          <w:tcPr>
            <w:tcW w:w="662" w:type="pct"/>
            <w:shd w:val="clear" w:color="auto" w:fill="D9D9D9" w:themeFill="background1" w:themeFillShade="D9"/>
          </w:tcPr>
          <w:p w14:paraId="253420BB" w14:textId="77777777" w:rsidR="00B05A5E" w:rsidRDefault="0048413C">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affb"/>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affb"/>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affb"/>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affb"/>
              <w:ind w:left="0"/>
              <w:rPr>
                <w:rFonts w:eastAsia="宋体"/>
                <w:lang w:val="en-US" w:eastAsia="zh-CN"/>
              </w:rPr>
            </w:pPr>
            <w:r>
              <w:rPr>
                <w:rFonts w:eastAsia="宋体"/>
                <w:lang w:val="en-US" w:eastAsia="zh-CN"/>
              </w:rPr>
              <w:t>MTK</w:t>
            </w:r>
          </w:p>
        </w:tc>
        <w:tc>
          <w:tcPr>
            <w:tcW w:w="4338" w:type="pct"/>
          </w:tcPr>
          <w:p w14:paraId="2A6A2ED6" w14:textId="77777777" w:rsidR="00764D3C" w:rsidRDefault="00764D3C" w:rsidP="00764D3C">
            <w:pPr>
              <w:pStyle w:val="affb"/>
              <w:ind w:left="0"/>
              <w:rPr>
                <w:rFonts w:eastAsia="宋体"/>
                <w:lang w:val="en-US" w:eastAsia="zh-CN"/>
              </w:rPr>
            </w:pPr>
            <w:r>
              <w:rPr>
                <w:rFonts w:eastAsia="宋体"/>
                <w:lang w:val="en-US" w:eastAsia="zh-CN"/>
              </w:rPr>
              <w:t xml:space="preserve">We are open to discuss </w:t>
            </w:r>
            <w:r w:rsidRPr="00E32FFD">
              <w:rPr>
                <w:rFonts w:eastAsia="宋体"/>
                <w:lang w:val="en-US" w:eastAsia="zh-CN"/>
              </w:rPr>
              <w:t>packet size correlation between adjacent video frame</w:t>
            </w:r>
            <w:r>
              <w:rPr>
                <w:rFonts w:eastAsia="宋体"/>
                <w:lang w:val="en-US" w:eastAsia="zh-CN"/>
              </w:rPr>
              <w:t xml:space="preserve">s suggested by OPPO. However, given that this may require a </w:t>
            </w:r>
            <w:proofErr w:type="gramStart"/>
            <w:r>
              <w:rPr>
                <w:rFonts w:eastAsia="宋体"/>
                <w:lang w:val="en-US" w:eastAsia="zh-CN"/>
              </w:rPr>
              <w:t>large re-simulation efforts</w:t>
            </w:r>
            <w:proofErr w:type="gramEnd"/>
            <w:r>
              <w:rPr>
                <w:rFonts w:eastAsia="宋体"/>
                <w:lang w:val="en-US" w:eastAsia="zh-CN"/>
              </w:rPr>
              <w:t xml:space="preserve">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affb"/>
              <w:ind w:left="0"/>
              <w:rPr>
                <w:rFonts w:eastAsia="宋体"/>
                <w:lang w:val="en-US" w:eastAsia="zh-CN"/>
              </w:rPr>
            </w:pPr>
            <w:proofErr w:type="spellStart"/>
            <w:r>
              <w:rPr>
                <w:rFonts w:eastAsia="宋体"/>
                <w:lang w:val="en-US" w:eastAsia="zh-CN"/>
              </w:rPr>
              <w:t>InterDigital</w:t>
            </w:r>
            <w:proofErr w:type="spellEnd"/>
          </w:p>
        </w:tc>
        <w:tc>
          <w:tcPr>
            <w:tcW w:w="4338" w:type="pct"/>
          </w:tcPr>
          <w:p w14:paraId="5F16F2EA" w14:textId="77777777" w:rsidR="0064449F" w:rsidRDefault="0064449F" w:rsidP="00764D3C">
            <w:pPr>
              <w:pStyle w:val="affb"/>
              <w:ind w:left="0"/>
              <w:rPr>
                <w:rFonts w:eastAsia="宋体"/>
                <w:lang w:val="en-US" w:eastAsia="zh-CN"/>
              </w:rPr>
            </w:pPr>
            <w:r>
              <w:rPr>
                <w:rFonts w:eastAsia="宋体"/>
                <w:lang w:val="en-US" w:eastAsia="zh-CN"/>
              </w:rPr>
              <w:t xml:space="preserve">Regarding the evaluation of multiple streams for AR in UL, </w:t>
            </w:r>
            <w:r w:rsidR="00B30B14">
              <w:rPr>
                <w:rFonts w:eastAsia="宋体"/>
                <w:lang w:val="en-US" w:eastAsia="zh-CN"/>
              </w:rPr>
              <w:t>we propose to consider evaluating another 3 streams option (Option 5), where Stream 3 corresponds to user actions. W</w:t>
            </w:r>
            <w:r>
              <w:rPr>
                <w:rFonts w:eastAsia="宋体"/>
                <w:lang w:val="en-US" w:eastAsia="zh-CN"/>
              </w:rPr>
              <w:t>e think there are benefits in evaluating 3 streams</w:t>
            </w:r>
            <w:r w:rsidR="00B30B14">
              <w:rPr>
                <w:rFonts w:eastAsia="宋体"/>
                <w:lang w:val="en-US" w:eastAsia="zh-CN"/>
              </w:rPr>
              <w:t xml:space="preserve"> for AR</w:t>
            </w:r>
            <w:r>
              <w:rPr>
                <w:rFonts w:eastAsia="宋体"/>
                <w:lang w:val="en-US" w:eastAsia="zh-CN"/>
              </w:rPr>
              <w:t xml:space="preserve"> including aggregated video, pose/control and use</w:t>
            </w:r>
            <w:r w:rsidR="00B30B14">
              <w:rPr>
                <w:rFonts w:eastAsia="宋体"/>
                <w:lang w:val="en-US" w:eastAsia="zh-CN"/>
              </w:rPr>
              <w:t>r</w:t>
            </w:r>
            <w:r>
              <w:rPr>
                <w:rFonts w:eastAsia="宋体"/>
                <w:lang w:val="en-US" w:eastAsia="zh-CN"/>
              </w:rPr>
              <w:t xml:space="preserve"> actions streams</w:t>
            </w:r>
            <w:r w:rsidR="00B30B14">
              <w:rPr>
                <w:rFonts w:eastAsia="宋体"/>
                <w:lang w:val="en-US" w:eastAsia="zh-CN"/>
              </w:rPr>
              <w:t>, mainly</w:t>
            </w:r>
            <w:r>
              <w:rPr>
                <w:rFonts w:eastAsia="宋体"/>
                <w:lang w:val="en-US" w:eastAsia="zh-CN"/>
              </w:rPr>
              <w:t xml:space="preserve"> for highlighting the impact on capacity and power consumption when supporting </w:t>
            </w:r>
            <w:r w:rsidR="00B30B14">
              <w:rPr>
                <w:rFonts w:eastAsia="宋体"/>
                <w:lang w:val="en-US" w:eastAsia="zh-CN"/>
              </w:rPr>
              <w:t xml:space="preserve">different </w:t>
            </w:r>
            <w:r>
              <w:rPr>
                <w:rFonts w:eastAsia="宋体"/>
                <w:lang w:val="en-US" w:eastAsia="zh-CN"/>
              </w:rPr>
              <w:t>non-video traffic streams w</w:t>
            </w:r>
            <w:r w:rsidR="00B30B14">
              <w:rPr>
                <w:rFonts w:eastAsia="宋体"/>
                <w:lang w:val="en-US" w:eastAsia="zh-CN"/>
              </w:rPr>
              <w:t>ith distinct</w:t>
            </w:r>
            <w:r>
              <w:rPr>
                <w:rFonts w:eastAsia="宋体"/>
                <w:lang w:val="en-US" w:eastAsia="zh-CN"/>
              </w:rPr>
              <w:t xml:space="preserve"> traffic characteristics (e.g. pose/control </w:t>
            </w:r>
            <w:r w:rsidR="00B30B14">
              <w:rPr>
                <w:rFonts w:eastAsia="宋体"/>
                <w:lang w:val="en-US" w:eastAsia="zh-CN"/>
              </w:rPr>
              <w:t xml:space="preserve">stream </w:t>
            </w:r>
            <w:r>
              <w:rPr>
                <w:rFonts w:eastAsia="宋体"/>
                <w:lang w:val="en-US" w:eastAsia="zh-CN"/>
              </w:rPr>
              <w:t>is periodic, user action</w:t>
            </w:r>
            <w:r w:rsidR="00B30B14">
              <w:rPr>
                <w:rFonts w:eastAsia="宋体"/>
                <w:lang w:val="en-US" w:eastAsia="zh-CN"/>
              </w:rPr>
              <w:t xml:space="preserve"> stream is</w:t>
            </w:r>
            <w:r>
              <w:rPr>
                <w:rFonts w:eastAsia="宋体"/>
                <w:lang w:val="en-US" w:eastAsia="zh-CN"/>
              </w:rPr>
              <w:t xml:space="preserve"> aperiodic). The parameters that can be considered for evaluating </w:t>
            </w:r>
            <w:r w:rsidR="00B30B14">
              <w:rPr>
                <w:rFonts w:eastAsia="宋体"/>
                <w:lang w:val="en-US" w:eastAsia="zh-CN"/>
              </w:rPr>
              <w:t>S</w:t>
            </w:r>
            <w:r>
              <w:rPr>
                <w:rFonts w:eastAsia="宋体"/>
                <w:lang w:val="en-US" w:eastAsia="zh-CN"/>
              </w:rPr>
              <w:t>tream</w:t>
            </w:r>
            <w:r w:rsidR="00B30B14">
              <w:rPr>
                <w:rFonts w:eastAsia="宋体"/>
                <w:lang w:val="en-US" w:eastAsia="zh-CN"/>
              </w:rPr>
              <w:t xml:space="preserve"> 3</w:t>
            </w:r>
            <w:r>
              <w:rPr>
                <w:rFonts w:eastAsia="宋体"/>
                <w:lang w:val="en-US" w:eastAsia="zh-CN"/>
              </w:rPr>
              <w:t xml:space="preserve"> in UL for AR are provided in our contribution </w:t>
            </w:r>
            <w:r w:rsidRPr="0064449F">
              <w:rPr>
                <w:rFonts w:eastAsia="宋体"/>
                <w:lang w:val="en-US" w:eastAsia="zh-CN"/>
              </w:rPr>
              <w:t>R1-2107534</w:t>
            </w:r>
            <w:r w:rsidR="00B30B14">
              <w:rPr>
                <w:rFonts w:eastAsia="宋体"/>
                <w:lang w:val="en-US" w:eastAsia="zh-CN"/>
              </w:rPr>
              <w:t xml:space="preserve"> and the proposals captured below.</w:t>
            </w:r>
          </w:p>
        </w:tc>
      </w:tr>
    </w:tbl>
    <w:p w14:paraId="3F8F3F8C" w14:textId="77777777" w:rsidR="00B05A5E" w:rsidRDefault="0048413C">
      <w:pPr>
        <w:pStyle w:val="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5"/>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1505938C" w14:textId="77777777" w:rsidR="00B05A5E" w:rsidRDefault="0048413C">
            <w:pPr>
              <w:rPr>
                <w:rFonts w:eastAsia="宋体"/>
                <w:lang w:eastAsia="zh-CN"/>
              </w:rPr>
            </w:pPr>
            <w:r>
              <w:rPr>
                <w:rFonts w:eastAsia="宋体"/>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 xml:space="preserve">The equivalent (PER, PDB) values for I-stream and P-stream, i.e. {(A, C), (B, D)} and {(E, G), (F, H)} </w:t>
            </w:r>
            <w:r>
              <w:rPr>
                <w:b/>
                <w:i/>
                <w:lang w:eastAsia="zh-CN"/>
              </w:rPr>
              <w:lastRenderedPageBreak/>
              <w:t>are as follows</w:t>
            </w:r>
          </w:p>
          <w:p w14:paraId="7FB182ED"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宋体"/>
                <w:lang w:eastAsia="zh-CN"/>
              </w:rPr>
            </w:pPr>
            <w:r>
              <w:rPr>
                <w:rFonts w:eastAsia="宋体"/>
                <w:lang w:eastAsia="zh-CN"/>
              </w:rPr>
              <w:lastRenderedPageBreak/>
              <w:t>ZTE</w:t>
            </w:r>
          </w:p>
          <w:p w14:paraId="26549446" w14:textId="77777777" w:rsidR="00B05A5E" w:rsidRDefault="0048413C">
            <w:pPr>
              <w:rPr>
                <w:rFonts w:eastAsia="宋体"/>
                <w:lang w:eastAsia="zh-CN"/>
              </w:rPr>
            </w:pPr>
            <w:r>
              <w:rPr>
                <w:rFonts w:eastAsia="宋体"/>
                <w:lang w:eastAsia="zh-CN"/>
              </w:rPr>
              <w:t>(2106526)</w:t>
            </w:r>
          </w:p>
        </w:tc>
        <w:tc>
          <w:tcPr>
            <w:tcW w:w="8761" w:type="dxa"/>
          </w:tcPr>
          <w:p w14:paraId="15C9155A" w14:textId="77777777" w:rsidR="00B05A5E" w:rsidRDefault="004F5761">
            <w:pPr>
              <w:pStyle w:val="TOC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宋体"/>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221082">
            <w:pPr>
              <w:pStyle w:val="TOC1"/>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221082">
            <w:pPr>
              <w:pStyle w:val="TOC1"/>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11.5pt;mso-width-percent:0;mso-height-percent:0;mso-width-percent:0;mso-height-percent:0" o:ole="">
                    <v:imagedata r:id="rId11" o:title=""/>
                  </v:shape>
                  <o:OLEObject Type="Embed" ProgID="Equation.3" ShapeID="_x0000_i1025" DrawAspect="Content" ObjectID="_1691238958"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221082">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65pt;height:11.5pt;mso-width-percent:0;mso-height-percent:0;mso-width-percent:0;mso-height-percent:0" o:ole="">
                    <v:imagedata r:id="rId11" o:title=""/>
                  </v:shape>
                  <o:OLEObject Type="Embed" ProgID="Equation.3" ShapeID="_x0000_i1026" DrawAspect="Content" ObjectID="_1691238959"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221082">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lastRenderedPageBreak/>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221082">
            <w:pPr>
              <w:pStyle w:val="TOC1"/>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 xml:space="preserve">Table 6 Initial Parameters of </w:t>
            </w:r>
            <w:proofErr w:type="spellStart"/>
            <w:r w:rsidR="0048413C">
              <w:rPr>
                <w:rFonts w:hint="eastAsia"/>
                <w:b/>
                <w:bCs/>
                <w:i/>
                <w:iCs/>
              </w:rPr>
              <w:t>FoV</w:t>
            </w:r>
            <w:proofErr w:type="spellEnd"/>
            <w:r w:rsidR="0048413C">
              <w:rPr>
                <w:rFonts w:hint="eastAsia"/>
                <w:b/>
                <w:bCs/>
                <w:i/>
                <w:iCs/>
              </w:rPr>
              <w:t xml:space="preserve"> and non-</w:t>
            </w:r>
            <w:proofErr w:type="spellStart"/>
            <w:r w:rsidR="0048413C">
              <w:rPr>
                <w:rFonts w:hint="eastAsia"/>
                <w:b/>
                <w:bCs/>
                <w:i/>
                <w:iCs/>
              </w:rPr>
              <w:t>FoV</w:t>
            </w:r>
            <w:proofErr w:type="spellEnd"/>
            <w:r w:rsidR="0048413C">
              <w:rPr>
                <w:rFonts w:hint="eastAsia"/>
                <w:b/>
                <w:bCs/>
                <w:i/>
                <w:iCs/>
              </w:rPr>
              <w:t xml:space="preserve"> stream </w:t>
            </w:r>
            <w:proofErr w:type="spellStart"/>
            <w:r w:rsidR="0048413C">
              <w:rPr>
                <w:rFonts w:hint="eastAsia"/>
                <w:b/>
                <w:bCs/>
                <w:i/>
                <w:iCs/>
              </w:rPr>
              <w:t>modeling</w:t>
            </w:r>
            <w:proofErr w:type="spellEnd"/>
          </w:p>
          <w:tbl>
            <w:tblPr>
              <w:tblStyle w:val="aff5"/>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0BE5DFB7"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宋体"/>
                <w:lang w:eastAsia="zh-CN"/>
              </w:rPr>
            </w:pPr>
          </w:p>
        </w:tc>
      </w:tr>
      <w:tr w:rsidR="00B05A5E" w14:paraId="4F70E224" w14:textId="77777777">
        <w:tc>
          <w:tcPr>
            <w:tcW w:w="1696" w:type="dxa"/>
          </w:tcPr>
          <w:p w14:paraId="10440070" w14:textId="77777777" w:rsidR="00B05A5E" w:rsidRDefault="0048413C">
            <w:pPr>
              <w:rPr>
                <w:rFonts w:eastAsia="宋体"/>
                <w:lang w:eastAsia="zh-CN"/>
              </w:rPr>
            </w:pPr>
            <w:r>
              <w:rPr>
                <w:rFonts w:eastAsia="宋体"/>
                <w:lang w:eastAsia="zh-CN"/>
              </w:rPr>
              <w:lastRenderedPageBreak/>
              <w:t>vivo</w:t>
            </w:r>
          </w:p>
          <w:p w14:paraId="1BD18322" w14:textId="77777777" w:rsidR="00B05A5E" w:rsidRDefault="0048413C">
            <w:pPr>
              <w:rPr>
                <w:rFonts w:eastAsia="宋体"/>
                <w:lang w:eastAsia="zh-CN"/>
              </w:rPr>
            </w:pPr>
            <w:r>
              <w:rPr>
                <w:rFonts w:eastAsia="宋体"/>
                <w:lang w:eastAsia="zh-CN"/>
              </w:rPr>
              <w:lastRenderedPageBreak/>
              <w:t>(2106629)</w:t>
            </w:r>
          </w:p>
        </w:tc>
        <w:tc>
          <w:tcPr>
            <w:tcW w:w="8761" w:type="dxa"/>
          </w:tcPr>
          <w:p w14:paraId="4FA07CE7" w14:textId="77777777" w:rsidR="00B05A5E" w:rsidRDefault="00634EA9">
            <w:pPr>
              <w:pStyle w:val="a7"/>
              <w:jc w:val="both"/>
              <w:rPr>
                <w:b w:val="0"/>
                <w:i/>
              </w:rPr>
            </w:pPr>
            <w:r>
              <w:lastRenderedPageBreak/>
              <w:fldChar w:fldCharType="begin"/>
            </w:r>
            <w:r>
              <w:instrText xml:space="preserve"> REF _Ref79168324 \h  \* MERGEFORMAT </w:instrText>
            </w:r>
            <w:r>
              <w:fldChar w:fldCharType="separate"/>
            </w:r>
            <w:r w:rsidR="0048413C">
              <w:rPr>
                <w:i/>
              </w:rPr>
              <w:t xml:space="preserve">Observation 1: For GOP-based traffic model with α=1.5, relaxing PDB of I-frame to 20ms can achieve </w:t>
            </w:r>
            <w:r w:rsidR="0048413C">
              <w:rPr>
                <w:i/>
              </w:rPr>
              <w:lastRenderedPageBreak/>
              <w:t>similar capacity performance with single stream.</w:t>
            </w:r>
            <w:r>
              <w:fldChar w:fldCharType="end"/>
            </w:r>
          </w:p>
          <w:p w14:paraId="5AE483AE" w14:textId="77777777" w:rsidR="00B05A5E" w:rsidRDefault="00634EA9">
            <w:pPr>
              <w:pStyle w:val="a7"/>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a7"/>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a7"/>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a7"/>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a7"/>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a7"/>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a7"/>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a7"/>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a7"/>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宋体"/>
                <w:lang w:eastAsia="zh-CN"/>
              </w:rPr>
            </w:pPr>
            <w:r>
              <w:rPr>
                <w:rFonts w:eastAsia="宋体"/>
                <w:lang w:eastAsia="zh-CN"/>
              </w:rPr>
              <w:lastRenderedPageBreak/>
              <w:t>Samsung</w:t>
            </w:r>
          </w:p>
          <w:p w14:paraId="7C96A8FC" w14:textId="77777777" w:rsidR="00B05A5E" w:rsidRDefault="0048413C">
            <w:pPr>
              <w:rPr>
                <w:rFonts w:eastAsia="宋体"/>
                <w:lang w:eastAsia="zh-CN"/>
              </w:rPr>
            </w:pPr>
            <w:r>
              <w:rPr>
                <w:rFonts w:eastAsia="宋体"/>
                <w:lang w:eastAsia="zh-CN"/>
              </w:rPr>
              <w:t>(2106917)</w:t>
            </w:r>
          </w:p>
        </w:tc>
        <w:tc>
          <w:tcPr>
            <w:tcW w:w="8761" w:type="dxa"/>
          </w:tcPr>
          <w:p w14:paraId="3ADDCC0D" w14:textId="77777777" w:rsidR="00B05A5E" w:rsidRDefault="0048413C">
            <w:pPr>
              <w:pStyle w:val="a5"/>
              <w:rPr>
                <w:i/>
                <w:iCs/>
              </w:rPr>
            </w:pPr>
            <w:r>
              <w:rPr>
                <w:i/>
                <w:iCs/>
              </w:rPr>
              <w:t>For AR/VR and CG: A=B=E=F=1%</w:t>
            </w:r>
          </w:p>
          <w:p w14:paraId="69E9D5FA" w14:textId="77777777" w:rsidR="00B05A5E" w:rsidRDefault="0048413C">
            <w:pPr>
              <w:pStyle w:val="a5"/>
              <w:rPr>
                <w:i/>
                <w:iCs/>
              </w:rPr>
            </w:pPr>
            <w:r>
              <w:rPr>
                <w:i/>
                <w:iCs/>
              </w:rPr>
              <w:t>For AR/VR: C=D=G=H=10ms and for CG: C=D=G=H=15ms</w:t>
            </w:r>
          </w:p>
          <w:p w14:paraId="4AC2CE0F" w14:textId="77777777" w:rsidR="00B05A5E" w:rsidRDefault="004F5761">
            <w:pPr>
              <w:pStyle w:val="a5"/>
              <w:rPr>
                <w:rFonts w:eastAsia="宋体"/>
                <w:i/>
                <w:iCs/>
              </w:rPr>
            </w:pPr>
            <w:r>
              <w:rPr>
                <w:lang w:eastAsia="zh-CN"/>
              </w:rPr>
              <w:fldChar w:fldCharType="begin"/>
            </w:r>
            <w:r w:rsidR="0048413C">
              <w:rPr>
                <w:lang w:eastAsia="zh-CN"/>
              </w:rPr>
              <w:instrText xml:space="preserve"> QUOTE </w:instrText>
            </w:r>
            <w:r w:rsidR="00221082">
              <w:rPr>
                <w:noProof/>
                <w:position w:val="-5"/>
              </w:rPr>
              <w:pict w14:anchorId="7D367759">
                <v:shape id="_x0000_i1027" type="#_x0000_t75" alt="" style="width:5.2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221082">
              <w:rPr>
                <w:noProof/>
                <w:position w:val="-5"/>
              </w:rPr>
              <w:pict w14:anchorId="2D8D7DAE">
                <v:shape id="_x0000_i1028" type="#_x0000_t75" alt="" style="width:5.2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宋体" w:hAnsi="Arial" w:cs="Arial"/>
                <w:sz w:val="16"/>
                <w:szCs w:val="16"/>
              </w:rPr>
            </w:pPr>
            <w:r>
              <w:rPr>
                <w:rFonts w:ascii="Arial" w:eastAsia="宋体" w:hAnsi="Arial" w:cs="Arial"/>
                <w:sz w:val="16"/>
                <w:szCs w:val="16"/>
              </w:rPr>
              <w:t>CATT</w:t>
            </w:r>
          </w:p>
          <w:p w14:paraId="230C78C0" w14:textId="77777777" w:rsidR="00B05A5E" w:rsidRDefault="0048413C">
            <w:pPr>
              <w:rPr>
                <w:rFonts w:eastAsia="宋体"/>
                <w:lang w:eastAsia="zh-CN"/>
              </w:rPr>
            </w:pPr>
            <w:r>
              <w:rPr>
                <w:rFonts w:eastAsia="宋体"/>
                <w:lang w:eastAsia="zh-CN"/>
              </w:rPr>
              <w:t>(2106949)</w:t>
            </w:r>
          </w:p>
        </w:tc>
        <w:tc>
          <w:tcPr>
            <w:tcW w:w="8761" w:type="dxa"/>
          </w:tcPr>
          <w:p w14:paraId="30813185"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67559800" w14:textId="77777777"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13E7A68" w14:textId="77777777">
        <w:tc>
          <w:tcPr>
            <w:tcW w:w="1696" w:type="dxa"/>
          </w:tcPr>
          <w:p w14:paraId="04AC4D17" w14:textId="77777777" w:rsidR="00B05A5E" w:rsidRDefault="0048413C">
            <w:pPr>
              <w:rPr>
                <w:rFonts w:eastAsia="宋体"/>
                <w:lang w:eastAsia="zh-CN"/>
              </w:rPr>
            </w:pPr>
            <w:r>
              <w:rPr>
                <w:rFonts w:eastAsia="宋体"/>
                <w:lang w:eastAsia="zh-CN"/>
              </w:rPr>
              <w:t>China Telecom</w:t>
            </w:r>
          </w:p>
          <w:p w14:paraId="61162460" w14:textId="77777777" w:rsidR="00B05A5E" w:rsidRDefault="0048413C">
            <w:pPr>
              <w:rPr>
                <w:rFonts w:eastAsia="宋体"/>
                <w:lang w:eastAsia="zh-CN"/>
              </w:rPr>
            </w:pPr>
            <w:r>
              <w:rPr>
                <w:rFonts w:eastAsia="宋体"/>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w:t>
            </w:r>
            <w:r>
              <w:rPr>
                <w:b w:val="0"/>
                <w:bCs w:val="0"/>
                <w:i w:val="0"/>
              </w:rPr>
              <w:lastRenderedPageBreak/>
              <w:t>Other values can be optionally evaluated.</w:t>
            </w:r>
          </w:p>
        </w:tc>
      </w:tr>
      <w:tr w:rsidR="00B05A5E" w14:paraId="0E050F20" w14:textId="77777777">
        <w:tc>
          <w:tcPr>
            <w:tcW w:w="1696" w:type="dxa"/>
          </w:tcPr>
          <w:p w14:paraId="64EACC68" w14:textId="77777777" w:rsidR="00B05A5E" w:rsidRDefault="0048413C">
            <w:pPr>
              <w:rPr>
                <w:rFonts w:eastAsia="宋体"/>
                <w:lang w:eastAsia="zh-CN"/>
              </w:rPr>
            </w:pPr>
            <w:r>
              <w:rPr>
                <w:rFonts w:eastAsia="宋体"/>
                <w:lang w:eastAsia="zh-CN"/>
              </w:rPr>
              <w:lastRenderedPageBreak/>
              <w:t>OPPO</w:t>
            </w:r>
          </w:p>
          <w:p w14:paraId="1EB0AFD0" w14:textId="77777777" w:rsidR="00B05A5E" w:rsidRDefault="0048413C">
            <w:pPr>
              <w:rPr>
                <w:rFonts w:eastAsia="宋体"/>
                <w:lang w:eastAsia="zh-CN"/>
              </w:rPr>
            </w:pPr>
            <w:r>
              <w:rPr>
                <w:rFonts w:eastAsia="宋体"/>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aff5"/>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value for the truncated Gaus</w:t>
                  </w:r>
                  <w:proofErr w:type="spellStart"/>
                  <w:r>
                    <w:rPr>
                      <w:b w:val="0"/>
                      <w:i w:val="0"/>
                      <w:sz w:val="18"/>
                      <w:szCs w:val="18"/>
                    </w:rPr>
                    <w:t>sian</w:t>
                  </w:r>
                  <w:proofErr w:type="spellEnd"/>
                  <w:r>
                    <w:rPr>
                      <w:b w:val="0"/>
                      <w:i w:val="0"/>
                      <w:sz w:val="18"/>
                      <w:szCs w:val="18"/>
                    </w:rPr>
                    <w:t xml:space="preserve">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221082">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B05A5E" w14:paraId="024727D6" w14:textId="77777777">
        <w:tc>
          <w:tcPr>
            <w:tcW w:w="1696" w:type="dxa"/>
          </w:tcPr>
          <w:p w14:paraId="7321E79C" w14:textId="77777777" w:rsidR="00B05A5E" w:rsidRDefault="0048413C">
            <w:pPr>
              <w:rPr>
                <w:rFonts w:eastAsia="宋体"/>
                <w:lang w:eastAsia="zh-CN"/>
              </w:rPr>
            </w:pPr>
            <w:r>
              <w:rPr>
                <w:rFonts w:eastAsia="宋体"/>
                <w:lang w:eastAsia="zh-CN"/>
              </w:rPr>
              <w:t>Qualcomm</w:t>
            </w:r>
          </w:p>
          <w:p w14:paraId="76BF3338" w14:textId="77777777" w:rsidR="00B05A5E" w:rsidRDefault="0048413C">
            <w:pPr>
              <w:rPr>
                <w:rFonts w:eastAsia="宋体"/>
                <w:lang w:eastAsia="zh-CN"/>
              </w:rPr>
            </w:pPr>
            <w:r>
              <w:rPr>
                <w:rFonts w:eastAsia="宋体"/>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affb"/>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w:t>
            </w:r>
            <w:r>
              <w:rPr>
                <w:b/>
                <w:bCs/>
                <w:i/>
                <w:iCs/>
                <w:lang w:val="en-US"/>
              </w:rPr>
              <w:lastRenderedPageBreak/>
              <w:t>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宋体"/>
                <w:lang w:eastAsia="zh-CN"/>
              </w:rPr>
            </w:pPr>
            <w:r>
              <w:rPr>
                <w:rFonts w:eastAsia="宋体"/>
                <w:lang w:eastAsia="zh-CN"/>
              </w:rPr>
              <w:lastRenderedPageBreak/>
              <w:t>LGE</w:t>
            </w:r>
          </w:p>
          <w:p w14:paraId="0A50A53F"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宋体" w:hAnsi="Arial" w:cs="Arial"/>
                <w:sz w:val="16"/>
                <w:szCs w:val="16"/>
              </w:rPr>
            </w:pPr>
            <w:r>
              <w:rPr>
                <w:rFonts w:ascii="Arial" w:eastAsia="宋体" w:hAnsi="Arial" w:cs="Arial"/>
                <w:sz w:val="16"/>
                <w:szCs w:val="16"/>
              </w:rPr>
              <w:t>MediaTek</w:t>
            </w:r>
          </w:p>
          <w:p w14:paraId="4A697C29" w14:textId="77777777" w:rsidR="00B05A5E" w:rsidRDefault="0048413C">
            <w:pPr>
              <w:rPr>
                <w:rFonts w:eastAsia="宋体"/>
                <w:lang w:eastAsia="zh-CN"/>
              </w:rPr>
            </w:pPr>
            <w:r>
              <w:rPr>
                <w:rFonts w:eastAsia="宋体"/>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6D90CC7A" w14:textId="77777777" w:rsidR="00B05A5E" w:rsidRDefault="0048413C">
            <w:pPr>
              <w:pStyle w:val="affb"/>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affb"/>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affb"/>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affb"/>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affb"/>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66F2D8F9"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宋体"/>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宋体"/>
                <w:lang w:eastAsia="zh-CN"/>
              </w:rPr>
            </w:pPr>
            <w:proofErr w:type="spellStart"/>
            <w:r>
              <w:rPr>
                <w:rFonts w:eastAsia="宋体" w:hint="eastAsia"/>
                <w:lang w:eastAsia="zh-CN"/>
              </w:rPr>
              <w:t>I</w:t>
            </w:r>
            <w:r>
              <w:rPr>
                <w:rFonts w:eastAsia="宋体"/>
                <w:lang w:eastAsia="zh-CN"/>
              </w:rPr>
              <w:t>nterDigital</w:t>
            </w:r>
            <w:proofErr w:type="spellEnd"/>
          </w:p>
          <w:p w14:paraId="51470100"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w:t>
            </w:r>
            <w:r>
              <w:rPr>
                <w:rFonts w:ascii="Arial" w:eastAsia="Times New Roman" w:hAnsi="Arial"/>
                <w:bCs/>
                <w:lang w:eastAsia="zh-CN"/>
              </w:rPr>
              <w:lastRenderedPageBreak/>
              <w:t xml:space="preserve">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宋体"/>
                <w:b/>
                <w:color w:val="000000"/>
                <w:lang w:val="en-US" w:eastAsia="zh-CN"/>
              </w:rPr>
            </w:pPr>
          </w:p>
        </w:tc>
      </w:tr>
      <w:tr w:rsidR="00B05A5E" w14:paraId="73E6A5AF" w14:textId="77777777">
        <w:tc>
          <w:tcPr>
            <w:tcW w:w="1696" w:type="dxa"/>
          </w:tcPr>
          <w:p w14:paraId="64380756" w14:textId="77777777" w:rsidR="00B05A5E" w:rsidRDefault="0048413C">
            <w:pPr>
              <w:rPr>
                <w:rFonts w:ascii="Arial" w:eastAsia="宋体" w:hAnsi="Arial" w:cs="Arial"/>
                <w:sz w:val="16"/>
                <w:szCs w:val="16"/>
              </w:rPr>
            </w:pPr>
            <w:r>
              <w:rPr>
                <w:rFonts w:ascii="Arial" w:eastAsia="宋体" w:hAnsi="Arial" w:cs="Arial"/>
                <w:sz w:val="16"/>
                <w:szCs w:val="16"/>
              </w:rPr>
              <w:lastRenderedPageBreak/>
              <w:t>Intel</w:t>
            </w:r>
          </w:p>
          <w:p w14:paraId="547E52F2" w14:textId="77777777" w:rsidR="00B05A5E" w:rsidRDefault="0048413C">
            <w:pPr>
              <w:rPr>
                <w:rFonts w:eastAsia="宋体"/>
                <w:lang w:eastAsia="zh-CN"/>
              </w:rPr>
            </w:pPr>
            <w:r>
              <w:rPr>
                <w:rFonts w:eastAsia="宋体"/>
                <w:lang w:eastAsia="zh-CN"/>
              </w:rPr>
              <w:t>(2107616)</w:t>
            </w:r>
          </w:p>
        </w:tc>
        <w:tc>
          <w:tcPr>
            <w:tcW w:w="8761" w:type="dxa"/>
          </w:tcPr>
          <w:p w14:paraId="0D40EC8D" w14:textId="77777777" w:rsidR="00B05A5E" w:rsidRDefault="0048413C">
            <w:pPr>
              <w:pStyle w:val="a5"/>
              <w:rPr>
                <w:b/>
                <w:bCs/>
                <w:i/>
                <w:iCs/>
                <w:u w:val="single"/>
                <w:lang w:eastAsia="zh-CN"/>
              </w:rPr>
            </w:pPr>
            <w:r>
              <w:rPr>
                <w:b/>
                <w:bCs/>
                <w:i/>
                <w:iCs/>
                <w:u w:val="single"/>
                <w:lang w:eastAsia="zh-CN"/>
              </w:rPr>
              <w:t>Observations-1 (from SA4 trace):</w:t>
            </w:r>
          </w:p>
          <w:p w14:paraId="0EBFA083" w14:textId="77777777"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a5"/>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a5"/>
              <w:rPr>
                <w:b/>
                <w:bCs/>
                <w:i/>
                <w:iCs/>
                <w:u w:val="single"/>
                <w:lang w:eastAsia="zh-CN"/>
              </w:rPr>
            </w:pPr>
            <w:r>
              <w:rPr>
                <w:b/>
                <w:bCs/>
                <w:i/>
                <w:iCs/>
                <w:u w:val="single"/>
                <w:lang w:eastAsia="zh-CN"/>
              </w:rPr>
              <w:t>Observations-2 (from SA4 trace):</w:t>
            </w:r>
          </w:p>
          <w:p w14:paraId="49F91C98" w14:textId="77777777" w:rsidR="00B05A5E" w:rsidRDefault="0048413C">
            <w:pPr>
              <w:pStyle w:val="a5"/>
              <w:rPr>
                <w:b/>
                <w:bCs/>
                <w:i/>
                <w:iCs/>
                <w:lang w:eastAsia="zh-CN"/>
              </w:rPr>
            </w:pPr>
            <w:r>
              <w:rPr>
                <w:b/>
                <w:bCs/>
                <w:i/>
                <w:iCs/>
                <w:lang w:eastAsia="zh-CN"/>
              </w:rPr>
              <w:t>We observe that</w:t>
            </w:r>
          </w:p>
          <w:p w14:paraId="74CAC0EB" w14:textId="77777777"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a5"/>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w:t>
            </w:r>
            <w:proofErr w:type="gramStart"/>
            <w:r>
              <w:rPr>
                <w:b/>
                <w:bCs/>
                <w:i/>
                <w:iCs/>
                <w:lang w:eastAsia="zh-CN"/>
              </w:rPr>
              <w:t>mean</w:t>
            </w:r>
            <w:proofErr w:type="gramEnd"/>
            <w:r>
              <w:rPr>
                <w:b/>
                <w:bCs/>
                <w:i/>
                <w:iCs/>
                <w:lang w:eastAsia="zh-CN"/>
              </w:rPr>
              <w:t xml:space="preserve">, light tail above mean) </w:t>
            </w:r>
          </w:p>
          <w:p w14:paraId="2F69340C" w14:textId="77777777" w:rsidR="00B05A5E" w:rsidRDefault="0048413C">
            <w:pPr>
              <w:pStyle w:val="a5"/>
              <w:rPr>
                <w:b/>
                <w:bCs/>
                <w:i/>
                <w:iCs/>
                <w:u w:val="single"/>
                <w:lang w:eastAsia="zh-CN"/>
              </w:rPr>
            </w:pPr>
            <w:r>
              <w:rPr>
                <w:b/>
                <w:bCs/>
                <w:i/>
                <w:iCs/>
                <w:u w:val="single"/>
                <w:lang w:eastAsia="zh-CN"/>
              </w:rPr>
              <w:t>Observations-3 (from SA4 trace):</w:t>
            </w:r>
          </w:p>
          <w:p w14:paraId="71FE772A" w14:textId="77777777" w:rsidR="00B05A5E" w:rsidRDefault="0048413C">
            <w:pPr>
              <w:pStyle w:val="a5"/>
              <w:rPr>
                <w:b/>
                <w:bCs/>
                <w:i/>
                <w:iCs/>
                <w:lang w:eastAsia="zh-CN"/>
              </w:rPr>
            </w:pPr>
            <w:r>
              <w:rPr>
                <w:b/>
                <w:bCs/>
                <w:i/>
                <w:iCs/>
                <w:lang w:eastAsia="zh-CN"/>
              </w:rPr>
              <w:t xml:space="preserve">We observe that </w:t>
            </w:r>
          </w:p>
          <w:p w14:paraId="4A2E790C" w14:textId="77777777" w:rsidR="00B05A5E" w:rsidRDefault="0048413C">
            <w:pPr>
              <w:pStyle w:val="aff6"/>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Ericsson</w:t>
            </w:r>
          </w:p>
          <w:p w14:paraId="2F07F7C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5FB8B7CC" w14:textId="77777777" w:rsidR="00B05A5E" w:rsidRDefault="004F5761">
            <w:pPr>
              <w:pStyle w:val="aff6"/>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af9"/>
                </w:rPr>
                <w:t>Observation 1</w:t>
              </w:r>
              <w:r w:rsidR="0048413C">
                <w:rPr>
                  <w:rFonts w:asciiTheme="minorHAnsi" w:eastAsiaTheme="minorEastAsia" w:hAnsiTheme="minorHAnsi"/>
                  <w:b w:val="0"/>
                  <w:lang w:eastAsia="sv-SE"/>
                </w:rPr>
                <w:tab/>
              </w:r>
              <w:r w:rsidR="0048413C">
                <w:rPr>
                  <w:rStyle w:val="af9"/>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a5"/>
              <w:rPr>
                <w:b/>
                <w:lang w:val="en-US"/>
              </w:rPr>
            </w:pPr>
            <w:r>
              <w:rPr>
                <w:b/>
                <w:bCs/>
              </w:rPr>
              <w:fldChar w:fldCharType="end"/>
            </w:r>
            <w:r w:rsidR="0048413C">
              <w:t>Based on the discussion in the previous sections we propose the following:</w:t>
            </w:r>
          </w:p>
          <w:p w14:paraId="0048B86C" w14:textId="77777777" w:rsidR="00B05A5E" w:rsidRDefault="004F5761">
            <w:pPr>
              <w:pStyle w:val="aff6"/>
              <w:tabs>
                <w:tab w:val="right" w:leader="dot" w:pos="9629"/>
              </w:tabs>
              <w:rPr>
                <w:rStyle w:val="af9"/>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af9"/>
                </w:rPr>
                <w:t>Proposal 1</w:t>
              </w:r>
              <w:r w:rsidR="0048413C">
                <w:rPr>
                  <w:rFonts w:asciiTheme="minorHAnsi" w:eastAsiaTheme="minorEastAsia" w:hAnsiTheme="minorHAnsi"/>
                  <w:b w:val="0"/>
                  <w:lang w:eastAsia="sv-SE"/>
                </w:rPr>
                <w:tab/>
              </w:r>
              <w:r w:rsidR="0048413C">
                <w:rPr>
                  <w:rStyle w:val="af9"/>
                </w:rPr>
                <w:t>For A, B, C, D, E, F, G, and H, the same values are used as for DL video without I- and P-frame differentiation.</w:t>
              </w:r>
            </w:hyperlink>
          </w:p>
          <w:p w14:paraId="00D7B4CC" w14:textId="77777777" w:rsidR="00B05A5E" w:rsidRDefault="0048413C">
            <w:pPr>
              <w:pStyle w:val="a5"/>
            </w:pPr>
            <w:r>
              <w:t xml:space="preserve">This means that </w:t>
            </w:r>
          </w:p>
          <w:p w14:paraId="6E3F9401" w14:textId="77777777" w:rsidR="00B05A5E" w:rsidRDefault="0048413C">
            <w:pPr>
              <w:pStyle w:val="a5"/>
              <w:numPr>
                <w:ilvl w:val="0"/>
                <w:numId w:val="31"/>
              </w:numPr>
              <w:spacing w:after="120"/>
              <w:jc w:val="both"/>
            </w:pPr>
            <w:r>
              <w:lastRenderedPageBreak/>
              <w:t xml:space="preserve">For CG and AR/VR, A=B=E=F=1% </w:t>
            </w:r>
          </w:p>
          <w:p w14:paraId="181DE4C9" w14:textId="77777777" w:rsidR="00B05A5E" w:rsidRDefault="0048413C">
            <w:pPr>
              <w:pStyle w:val="a5"/>
              <w:numPr>
                <w:ilvl w:val="0"/>
                <w:numId w:val="31"/>
              </w:numPr>
              <w:spacing w:after="120"/>
              <w:jc w:val="both"/>
            </w:pPr>
            <w:r>
              <w:t>For CG, C=D=G=H=15ms</w:t>
            </w:r>
          </w:p>
          <w:p w14:paraId="4DDEB9FA" w14:textId="77777777" w:rsidR="00B05A5E" w:rsidRDefault="0048413C">
            <w:pPr>
              <w:pStyle w:val="a5"/>
              <w:numPr>
                <w:ilvl w:val="0"/>
                <w:numId w:val="31"/>
              </w:numPr>
              <w:spacing w:after="120"/>
              <w:jc w:val="both"/>
            </w:pPr>
            <w:r>
              <w:t xml:space="preserve">For AR/VR, C=D=G=H=10ms </w:t>
            </w:r>
          </w:p>
          <w:p w14:paraId="7491862E" w14:textId="77777777" w:rsidR="00B05A5E" w:rsidRDefault="00221082">
            <w:pPr>
              <w:pStyle w:val="aff6"/>
              <w:tabs>
                <w:tab w:val="right" w:leader="dot" w:pos="9629"/>
              </w:tabs>
              <w:rPr>
                <w:rFonts w:asciiTheme="minorHAnsi" w:eastAsiaTheme="minorEastAsia" w:hAnsiTheme="minorHAnsi"/>
                <w:b w:val="0"/>
                <w:lang w:eastAsia="sv-SE"/>
              </w:rPr>
            </w:pPr>
            <w:hyperlink w:anchor="_Toc79149099" w:history="1">
              <w:r w:rsidR="0048413C">
                <w:rPr>
                  <w:rStyle w:val="af9"/>
                  <w:rFonts w:cstheme="minorHAnsi"/>
                </w:rPr>
                <w:t>Proposal 2</w:t>
              </w:r>
              <w:r w:rsidR="0048413C">
                <w:rPr>
                  <w:rFonts w:asciiTheme="minorHAnsi" w:eastAsiaTheme="minorEastAsia" w:hAnsiTheme="minorHAnsi"/>
                  <w:b w:val="0"/>
                  <w:lang w:eastAsia="sv-SE"/>
                </w:rPr>
                <w:tab/>
              </w:r>
              <w:r w:rsidR="0048413C">
                <w:rPr>
                  <w:rStyle w:val="af9"/>
                </w:rPr>
                <w:t>The average size ratio between one I-frame/slice and one P-frame/slice is 3.</w:t>
              </w:r>
            </w:hyperlink>
          </w:p>
          <w:p w14:paraId="0DD5952A" w14:textId="77777777" w:rsidR="00B05A5E" w:rsidRDefault="004F5761">
            <w:pPr>
              <w:pStyle w:val="aff6"/>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lastRenderedPageBreak/>
              <w:t>A</w:t>
            </w:r>
            <w:r>
              <w:rPr>
                <w:rFonts w:ascii="Arial" w:eastAsia="宋体" w:hAnsi="Arial" w:cs="Arial"/>
                <w:sz w:val="16"/>
                <w:szCs w:val="16"/>
                <w:lang w:eastAsia="zh-CN"/>
              </w:rPr>
              <w:t>pple</w:t>
            </w:r>
          </w:p>
          <w:p w14:paraId="5635BA25"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4BA45E12" w14:textId="77777777" w:rsidR="00B05A5E" w:rsidRDefault="0048413C">
            <w:pPr>
              <w:pStyle w:val="affb"/>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affb"/>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affb"/>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6D0277C0"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affb"/>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affb"/>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4219E8DF" w14:textId="77777777">
        <w:tc>
          <w:tcPr>
            <w:tcW w:w="1696" w:type="dxa"/>
          </w:tcPr>
          <w:p w14:paraId="10BBE34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Xiaomi</w:t>
            </w:r>
          </w:p>
          <w:p w14:paraId="130AA5F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14:paraId="77079DDB" w14:textId="77777777" w:rsidR="00B05A5E" w:rsidRDefault="00B05A5E">
      <w:pPr>
        <w:spacing w:before="240"/>
        <w:jc w:val="both"/>
        <w:rPr>
          <w:rFonts w:eastAsia="宋体"/>
          <w:lang w:eastAsia="zh-CN"/>
        </w:rPr>
      </w:pPr>
    </w:p>
    <w:bookmarkEnd w:id="0"/>
    <w:bookmarkEnd w:id="1"/>
    <w:p w14:paraId="7A3FDB82" w14:textId="77777777" w:rsidR="00B05A5E" w:rsidRDefault="0048413C">
      <w:pPr>
        <w:pStyle w:val="1"/>
        <w:rPr>
          <w:rFonts w:eastAsia="宋体"/>
          <w:lang w:eastAsia="zh-CN"/>
        </w:rPr>
      </w:pPr>
      <w:r>
        <w:rPr>
          <w:rFonts w:eastAsia="宋体"/>
          <w:lang w:eastAsia="zh-CN"/>
        </w:rPr>
        <w:t>List of contributions in RAN1 #106-e</w:t>
      </w:r>
    </w:p>
    <w:bookmarkStart w:id="9" w:name="_Ref72140283"/>
    <w:p w14:paraId="7ED4FB4A" w14:textId="77777777" w:rsidR="00B05A5E" w:rsidRDefault="004F5761">
      <w:pPr>
        <w:pStyle w:val="affb"/>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9"/>
          <w:lang w:eastAsia="zh-CN"/>
        </w:rPr>
        <w:t>R1-2106456</w:t>
      </w:r>
      <w:r>
        <w:rPr>
          <w:lang w:eastAsia="zh-CN"/>
        </w:rPr>
        <w:fldChar w:fldCharType="end"/>
      </w:r>
      <w:r w:rsidR="0048413C">
        <w:rPr>
          <w:lang w:eastAsia="zh-CN"/>
        </w:rPr>
        <w:tab/>
        <w:t>Traffic model for XR and Cloud Gaming</w:t>
      </w:r>
      <w:r w:rsidR="0048413C">
        <w:rPr>
          <w:lang w:eastAsia="zh-CN"/>
        </w:rPr>
        <w:tab/>
        <w:t xml:space="preserve">Huawei, </w:t>
      </w:r>
      <w:proofErr w:type="spellStart"/>
      <w:r w:rsidR="0048413C">
        <w:rPr>
          <w:lang w:eastAsia="zh-CN"/>
        </w:rPr>
        <w:t>HiSilicon</w:t>
      </w:r>
      <w:proofErr w:type="spellEnd"/>
    </w:p>
    <w:p w14:paraId="4BB949D5" w14:textId="77777777" w:rsidR="00B05A5E" w:rsidRDefault="00221082">
      <w:pPr>
        <w:pStyle w:val="affb"/>
        <w:numPr>
          <w:ilvl w:val="0"/>
          <w:numId w:val="33"/>
        </w:numPr>
        <w:spacing w:after="0" w:line="240" w:lineRule="auto"/>
        <w:rPr>
          <w:lang w:eastAsia="zh-CN"/>
        </w:rPr>
      </w:pPr>
      <w:hyperlink r:id="rId15" w:history="1">
        <w:r w:rsidR="0048413C">
          <w:rPr>
            <w:rStyle w:val="af9"/>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E524546" w14:textId="77777777" w:rsidR="00B05A5E" w:rsidRDefault="00221082">
      <w:pPr>
        <w:pStyle w:val="affb"/>
        <w:numPr>
          <w:ilvl w:val="0"/>
          <w:numId w:val="33"/>
        </w:numPr>
        <w:spacing w:after="0" w:line="240" w:lineRule="auto"/>
        <w:rPr>
          <w:lang w:eastAsia="zh-CN"/>
        </w:rPr>
      </w:pPr>
      <w:hyperlink r:id="rId16" w:history="1">
        <w:r w:rsidR="0048413C">
          <w:rPr>
            <w:rStyle w:val="af9"/>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221082">
      <w:pPr>
        <w:pStyle w:val="affb"/>
        <w:numPr>
          <w:ilvl w:val="0"/>
          <w:numId w:val="33"/>
        </w:numPr>
        <w:spacing w:after="0" w:line="240" w:lineRule="auto"/>
        <w:rPr>
          <w:lang w:eastAsia="zh-CN"/>
        </w:rPr>
      </w:pPr>
      <w:hyperlink r:id="rId17" w:history="1">
        <w:r w:rsidR="0048413C">
          <w:rPr>
            <w:rStyle w:val="af9"/>
            <w:lang w:eastAsia="zh-CN"/>
          </w:rPr>
          <w:t>R1-2106917</w:t>
        </w:r>
      </w:hyperlink>
      <w:r w:rsidR="0048413C">
        <w:rPr>
          <w:lang w:eastAsia="zh-CN"/>
        </w:rPr>
        <w:tab/>
        <w:t>Traffic Models for XR</w:t>
      </w:r>
      <w:r w:rsidR="0048413C">
        <w:rPr>
          <w:lang w:eastAsia="zh-CN"/>
        </w:rPr>
        <w:tab/>
        <w:t>Samsung</w:t>
      </w:r>
    </w:p>
    <w:p w14:paraId="6EDCDE0E" w14:textId="77777777" w:rsidR="00B05A5E" w:rsidRDefault="00221082">
      <w:pPr>
        <w:pStyle w:val="affb"/>
        <w:numPr>
          <w:ilvl w:val="0"/>
          <w:numId w:val="33"/>
        </w:numPr>
        <w:spacing w:after="0" w:line="240" w:lineRule="auto"/>
        <w:rPr>
          <w:lang w:eastAsia="zh-CN"/>
        </w:rPr>
      </w:pPr>
      <w:hyperlink r:id="rId18" w:history="1">
        <w:r w:rsidR="0048413C">
          <w:rPr>
            <w:rStyle w:val="af9"/>
            <w:lang w:eastAsia="zh-CN"/>
          </w:rPr>
          <w:t>R1-2106949</w:t>
        </w:r>
      </w:hyperlink>
      <w:r w:rsidR="0048413C">
        <w:rPr>
          <w:lang w:eastAsia="zh-CN"/>
        </w:rPr>
        <w:tab/>
        <w:t>XR traffic model</w:t>
      </w:r>
      <w:r w:rsidR="0048413C">
        <w:rPr>
          <w:lang w:eastAsia="zh-CN"/>
        </w:rPr>
        <w:tab/>
        <w:t>CATT</w:t>
      </w:r>
    </w:p>
    <w:p w14:paraId="2A3FC150" w14:textId="77777777" w:rsidR="00B05A5E" w:rsidRDefault="00221082">
      <w:pPr>
        <w:pStyle w:val="affb"/>
        <w:numPr>
          <w:ilvl w:val="0"/>
          <w:numId w:val="33"/>
        </w:numPr>
        <w:spacing w:after="0" w:line="240" w:lineRule="auto"/>
        <w:rPr>
          <w:lang w:eastAsia="zh-CN"/>
        </w:rPr>
      </w:pPr>
      <w:hyperlink r:id="rId19" w:history="1">
        <w:r w:rsidR="0048413C">
          <w:rPr>
            <w:rStyle w:val="af9"/>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221082">
      <w:pPr>
        <w:pStyle w:val="affb"/>
        <w:numPr>
          <w:ilvl w:val="0"/>
          <w:numId w:val="33"/>
        </w:numPr>
        <w:spacing w:after="0" w:line="240" w:lineRule="auto"/>
        <w:rPr>
          <w:lang w:eastAsia="zh-CN"/>
        </w:rPr>
      </w:pPr>
      <w:hyperlink r:id="rId20" w:history="1">
        <w:r w:rsidR="0048413C">
          <w:rPr>
            <w:rStyle w:val="af9"/>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221082">
      <w:pPr>
        <w:pStyle w:val="affb"/>
        <w:numPr>
          <w:ilvl w:val="0"/>
          <w:numId w:val="33"/>
        </w:numPr>
        <w:spacing w:after="0" w:line="240" w:lineRule="auto"/>
        <w:rPr>
          <w:lang w:eastAsia="zh-CN"/>
        </w:rPr>
      </w:pPr>
      <w:hyperlink r:id="rId21" w:history="1">
        <w:r w:rsidR="0048413C">
          <w:rPr>
            <w:rStyle w:val="af9"/>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221082">
      <w:pPr>
        <w:pStyle w:val="affb"/>
        <w:numPr>
          <w:ilvl w:val="0"/>
          <w:numId w:val="33"/>
        </w:numPr>
        <w:spacing w:after="0" w:line="240" w:lineRule="auto"/>
        <w:rPr>
          <w:lang w:eastAsia="zh-CN"/>
        </w:rPr>
      </w:pPr>
      <w:hyperlink r:id="rId22" w:history="1">
        <w:r w:rsidR="0048413C">
          <w:rPr>
            <w:rStyle w:val="af9"/>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221082">
      <w:pPr>
        <w:pStyle w:val="affb"/>
        <w:numPr>
          <w:ilvl w:val="0"/>
          <w:numId w:val="33"/>
        </w:numPr>
        <w:spacing w:after="0" w:line="240" w:lineRule="auto"/>
        <w:rPr>
          <w:lang w:eastAsia="zh-CN"/>
        </w:rPr>
      </w:pPr>
      <w:hyperlink r:id="rId23" w:history="1">
        <w:r w:rsidR="0048413C">
          <w:rPr>
            <w:rStyle w:val="af9"/>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221082">
      <w:pPr>
        <w:pStyle w:val="affb"/>
        <w:numPr>
          <w:ilvl w:val="0"/>
          <w:numId w:val="33"/>
        </w:numPr>
        <w:spacing w:after="0" w:line="240" w:lineRule="auto"/>
        <w:rPr>
          <w:lang w:eastAsia="zh-CN"/>
        </w:rPr>
      </w:pPr>
      <w:hyperlink r:id="rId24" w:history="1">
        <w:r w:rsidR="0048413C">
          <w:rPr>
            <w:rStyle w:val="af9"/>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038040F1" w14:textId="77777777" w:rsidR="00B05A5E" w:rsidRDefault="00221082">
      <w:pPr>
        <w:pStyle w:val="affb"/>
        <w:numPr>
          <w:ilvl w:val="0"/>
          <w:numId w:val="33"/>
        </w:numPr>
        <w:spacing w:after="0" w:line="240" w:lineRule="auto"/>
        <w:rPr>
          <w:lang w:eastAsia="zh-CN"/>
        </w:rPr>
      </w:pPr>
      <w:hyperlink r:id="rId25" w:history="1">
        <w:r w:rsidR="0048413C">
          <w:rPr>
            <w:rStyle w:val="af9"/>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221082">
      <w:pPr>
        <w:pStyle w:val="affb"/>
        <w:numPr>
          <w:ilvl w:val="0"/>
          <w:numId w:val="33"/>
        </w:numPr>
        <w:spacing w:after="0" w:line="240" w:lineRule="auto"/>
        <w:rPr>
          <w:lang w:eastAsia="zh-CN"/>
        </w:rPr>
      </w:pPr>
      <w:hyperlink r:id="rId26" w:history="1">
        <w:r w:rsidR="0048413C">
          <w:rPr>
            <w:rStyle w:val="af9"/>
            <w:lang w:eastAsia="zh-CN"/>
          </w:rPr>
          <w:t>R1-2107629</w:t>
        </w:r>
      </w:hyperlink>
      <w:r w:rsidR="0048413C">
        <w:rPr>
          <w:lang w:eastAsia="zh-CN"/>
        </w:rPr>
        <w:tab/>
        <w:t>Traffic model for XR</w:t>
      </w:r>
      <w:r w:rsidR="0048413C">
        <w:rPr>
          <w:lang w:eastAsia="zh-CN"/>
        </w:rPr>
        <w:tab/>
        <w:t>Ericsson</w:t>
      </w:r>
    </w:p>
    <w:p w14:paraId="6741080D" w14:textId="77777777" w:rsidR="00B05A5E" w:rsidRDefault="00221082">
      <w:pPr>
        <w:pStyle w:val="affb"/>
        <w:numPr>
          <w:ilvl w:val="0"/>
          <w:numId w:val="33"/>
        </w:numPr>
        <w:spacing w:after="0" w:line="240" w:lineRule="auto"/>
        <w:rPr>
          <w:lang w:eastAsia="zh-CN"/>
        </w:rPr>
      </w:pPr>
      <w:hyperlink r:id="rId27" w:history="1">
        <w:r w:rsidR="0048413C">
          <w:rPr>
            <w:rStyle w:val="af9"/>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221082">
      <w:pPr>
        <w:pStyle w:val="affb"/>
        <w:numPr>
          <w:ilvl w:val="0"/>
          <w:numId w:val="33"/>
        </w:numPr>
        <w:spacing w:after="0" w:line="240" w:lineRule="auto"/>
        <w:rPr>
          <w:lang w:eastAsia="zh-CN"/>
        </w:rPr>
      </w:pPr>
      <w:hyperlink r:id="rId28" w:history="1">
        <w:r w:rsidR="0048413C">
          <w:rPr>
            <w:rStyle w:val="af9"/>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221082">
      <w:pPr>
        <w:pStyle w:val="affb"/>
        <w:numPr>
          <w:ilvl w:val="0"/>
          <w:numId w:val="33"/>
        </w:numPr>
        <w:spacing w:after="0" w:line="240" w:lineRule="auto"/>
        <w:rPr>
          <w:lang w:eastAsia="zh-CN"/>
        </w:rPr>
      </w:pPr>
      <w:hyperlink r:id="rId29" w:history="1">
        <w:r w:rsidR="0048413C">
          <w:rPr>
            <w:rStyle w:val="af9"/>
            <w:lang w:eastAsia="zh-CN"/>
          </w:rPr>
          <w:t>R1-2107905</w:t>
        </w:r>
      </w:hyperlink>
      <w:r w:rsidR="0048413C">
        <w:rPr>
          <w:lang w:eastAsia="zh-CN"/>
        </w:rPr>
        <w:tab/>
        <w:t>Discussion on remaining issues of traffic Model for XR services</w:t>
      </w:r>
      <w:r w:rsidR="0048413C">
        <w:rPr>
          <w:lang w:eastAsia="zh-CN"/>
        </w:rPr>
        <w:tab/>
        <w:t>Xiaomi</w:t>
      </w:r>
    </w:p>
    <w:bookmarkEnd w:id="9"/>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8B794" w14:textId="77777777" w:rsidR="00B673F7" w:rsidRDefault="00B673F7">
      <w:pPr>
        <w:spacing w:line="240" w:lineRule="auto"/>
      </w:pPr>
      <w:r>
        <w:separator/>
      </w:r>
    </w:p>
  </w:endnote>
  <w:endnote w:type="continuationSeparator" w:id="0">
    <w:p w14:paraId="3DFC43CC" w14:textId="77777777" w:rsidR="00B673F7" w:rsidRDefault="00B67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DE2E" w14:textId="77777777" w:rsidR="00221082" w:rsidRDefault="00221082">
    <w:pPr>
      <w:pStyle w:val="af2"/>
      <w:rPr>
        <w:rFonts w:eastAsia="宋体"/>
        <w:lang w:val="en-US" w:eastAsia="zh-CN"/>
      </w:rPr>
    </w:pPr>
    <w:r>
      <w:rPr>
        <w:noProof/>
        <w:lang w:val="en-US" w:eastAsia="zh-CN"/>
      </w:rPr>
      <w:pict w14:anchorId="6CEB3A52">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172948D0" w14:textId="77777777" w:rsidR="00221082" w:rsidRDefault="00221082">
                <w:pPr>
                  <w:spacing w:after="0"/>
                  <w:rPr>
                    <w:rFonts w:ascii="Calibri" w:hAnsi="Calibri" w:cs="Calibri"/>
                    <w:color w:val="000000"/>
                    <w:sz w:val="14"/>
                  </w:rPr>
                </w:pPr>
              </w:p>
            </w:txbxContent>
          </v:textbox>
          <w10:wrap anchorx="page" anchory="page"/>
        </v:shape>
      </w:pict>
    </w:r>
    <w:r>
      <w:fldChar w:fldCharType="begin"/>
    </w:r>
    <w:r>
      <w:instrText>PAGE   \* MERGEFORMAT</w:instrText>
    </w:r>
    <w:r>
      <w:fldChar w:fldCharType="separate"/>
    </w:r>
    <w:r w:rsidRPr="00634EA9">
      <w:rPr>
        <w:noProof/>
        <w:lang w:val="zh-CN" w:eastAsia="zh-CN"/>
      </w:rPr>
      <w:t>7</w:t>
    </w:r>
    <w:r>
      <w:fldChar w:fldCharType="end"/>
    </w:r>
  </w:p>
  <w:p w14:paraId="78C17D59" w14:textId="77777777" w:rsidR="00221082" w:rsidRDefault="00221082"/>
  <w:p w14:paraId="31F2BC3D" w14:textId="77777777" w:rsidR="00221082" w:rsidRDefault="00221082"/>
  <w:p w14:paraId="482C4235" w14:textId="77777777" w:rsidR="00221082" w:rsidRDefault="00221082"/>
  <w:p w14:paraId="64F4C11F" w14:textId="77777777" w:rsidR="00221082" w:rsidRDefault="00221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DE1B" w14:textId="77777777" w:rsidR="00B673F7" w:rsidRDefault="00B673F7">
      <w:pPr>
        <w:spacing w:after="0" w:line="240" w:lineRule="auto"/>
      </w:pPr>
      <w:r>
        <w:separator/>
      </w:r>
    </w:p>
  </w:footnote>
  <w:footnote w:type="continuationSeparator" w:id="0">
    <w:p w14:paraId="1932A2E6" w14:textId="77777777" w:rsidR="00B673F7" w:rsidRDefault="00B67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F5761"/>
    <w:pPr>
      <w:spacing w:after="180" w:line="259" w:lineRule="auto"/>
    </w:pPr>
    <w:rPr>
      <w:rFonts w:eastAsia="Malgun Gothic"/>
      <w:lang w:val="en-GB" w:eastAsia="en-US"/>
    </w:rPr>
  </w:style>
  <w:style w:type="paragraph" w:styleId="1">
    <w:name w:val="heading 1"/>
    <w:next w:val="a"/>
    <w:link w:val="10"/>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0"/>
    <w:uiPriority w:val="9"/>
    <w:qFormat/>
    <w:rsid w:val="004F5761"/>
    <w:pPr>
      <w:numPr>
        <w:ilvl w:val="2"/>
      </w:numPr>
      <w:spacing w:before="120"/>
      <w:outlineLvl w:val="2"/>
    </w:pPr>
    <w:rPr>
      <w:sz w:val="28"/>
    </w:rPr>
  </w:style>
  <w:style w:type="paragraph" w:styleId="4">
    <w:name w:val="heading 4"/>
    <w:basedOn w:val="3"/>
    <w:next w:val="a"/>
    <w:link w:val="40"/>
    <w:uiPriority w:val="9"/>
    <w:qFormat/>
    <w:rsid w:val="004F5761"/>
    <w:pPr>
      <w:numPr>
        <w:ilvl w:val="3"/>
      </w:numPr>
      <w:outlineLvl w:val="3"/>
    </w:pPr>
    <w:rPr>
      <w:sz w:val="24"/>
    </w:rPr>
  </w:style>
  <w:style w:type="paragraph" w:styleId="5">
    <w:name w:val="heading 5"/>
    <w:basedOn w:val="4"/>
    <w:next w:val="a"/>
    <w:link w:val="50"/>
    <w:qFormat/>
    <w:rsid w:val="004F5761"/>
    <w:pPr>
      <w:numPr>
        <w:ilvl w:val="4"/>
      </w:numPr>
      <w:outlineLvl w:val="4"/>
    </w:pPr>
    <w:rPr>
      <w:sz w:val="22"/>
    </w:rPr>
  </w:style>
  <w:style w:type="paragraph" w:styleId="6">
    <w:name w:val="heading 6"/>
    <w:basedOn w:val="H6"/>
    <w:next w:val="a"/>
    <w:link w:val="60"/>
    <w:qFormat/>
    <w:rsid w:val="004F5761"/>
    <w:pPr>
      <w:numPr>
        <w:ilvl w:val="5"/>
      </w:numPr>
      <w:outlineLvl w:val="5"/>
    </w:pPr>
  </w:style>
  <w:style w:type="paragraph" w:styleId="7">
    <w:name w:val="heading 7"/>
    <w:basedOn w:val="H6"/>
    <w:next w:val="a"/>
    <w:link w:val="70"/>
    <w:qFormat/>
    <w:rsid w:val="004F5761"/>
    <w:pPr>
      <w:numPr>
        <w:ilvl w:val="6"/>
      </w:numPr>
      <w:outlineLvl w:val="6"/>
    </w:pPr>
  </w:style>
  <w:style w:type="paragraph" w:styleId="8">
    <w:name w:val="heading 8"/>
    <w:basedOn w:val="1"/>
    <w:next w:val="a"/>
    <w:link w:val="80"/>
    <w:qFormat/>
    <w:rsid w:val="004F5761"/>
    <w:pPr>
      <w:numPr>
        <w:ilvl w:val="7"/>
      </w:numPr>
      <w:outlineLvl w:val="7"/>
    </w:pPr>
  </w:style>
  <w:style w:type="paragraph" w:styleId="9">
    <w:name w:val="heading 9"/>
    <w:basedOn w:val="8"/>
    <w:next w:val="a"/>
    <w:link w:val="90"/>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a4"/>
    <w:qFormat/>
    <w:rsid w:val="004F5761"/>
    <w:pPr>
      <w:spacing w:after="0"/>
    </w:pPr>
    <w:rPr>
      <w:rFonts w:ascii="Tahoma" w:hAnsi="Tahoma"/>
      <w:sz w:val="16"/>
      <w:szCs w:val="16"/>
    </w:rPr>
  </w:style>
  <w:style w:type="paragraph" w:styleId="a5">
    <w:name w:val="Body Text"/>
    <w:basedOn w:val="a"/>
    <w:link w:val="a6"/>
    <w:uiPriority w:val="1"/>
    <w:qFormat/>
    <w:rsid w:val="004F5761"/>
  </w:style>
  <w:style w:type="paragraph" w:styleId="20">
    <w:name w:val="Body Text 2"/>
    <w:basedOn w:val="a"/>
    <w:link w:val="22"/>
    <w:qFormat/>
    <w:rsid w:val="004F5761"/>
    <w:pPr>
      <w:spacing w:after="120" w:line="480" w:lineRule="auto"/>
    </w:pPr>
    <w:rPr>
      <w:rFonts w:ascii="Times" w:eastAsia="Batang" w:hAnsi="Times"/>
      <w:szCs w:val="24"/>
    </w:rPr>
  </w:style>
  <w:style w:type="paragraph" w:styleId="a7">
    <w:name w:val="caption"/>
    <w:basedOn w:val="a"/>
    <w:next w:val="a"/>
    <w:link w:val="11"/>
    <w:qFormat/>
    <w:rsid w:val="004F5761"/>
    <w:pPr>
      <w:spacing w:before="120" w:after="120"/>
    </w:pPr>
    <w:rPr>
      <w:b/>
    </w:rPr>
  </w:style>
  <w:style w:type="character" w:styleId="a8">
    <w:name w:val="annotation reference"/>
    <w:uiPriority w:val="99"/>
    <w:qFormat/>
    <w:rsid w:val="004F5761"/>
    <w:rPr>
      <w:sz w:val="16"/>
    </w:rPr>
  </w:style>
  <w:style w:type="paragraph" w:styleId="a9">
    <w:name w:val="annotation text"/>
    <w:basedOn w:val="a"/>
    <w:link w:val="12"/>
    <w:uiPriority w:val="99"/>
    <w:qFormat/>
    <w:rsid w:val="004F5761"/>
  </w:style>
  <w:style w:type="paragraph" w:styleId="aa">
    <w:name w:val="annotation subject"/>
    <w:basedOn w:val="a9"/>
    <w:next w:val="a9"/>
    <w:link w:val="ab"/>
    <w:qFormat/>
    <w:rsid w:val="004F5761"/>
    <w:rPr>
      <w:b/>
      <w:bCs/>
    </w:rPr>
  </w:style>
  <w:style w:type="paragraph" w:styleId="ac">
    <w:name w:val="Date"/>
    <w:basedOn w:val="a"/>
    <w:next w:val="a"/>
    <w:link w:val="ad"/>
    <w:qFormat/>
    <w:rsid w:val="004F5761"/>
    <w:pPr>
      <w:widowControl w:val="0"/>
      <w:spacing w:after="0"/>
      <w:ind w:leftChars="2500" w:left="100"/>
      <w:jc w:val="both"/>
    </w:pPr>
    <w:rPr>
      <w:rFonts w:eastAsia="宋体"/>
      <w:kern w:val="2"/>
      <w:sz w:val="21"/>
    </w:rPr>
  </w:style>
  <w:style w:type="paragraph" w:styleId="ae">
    <w:name w:val="Document Map"/>
    <w:basedOn w:val="a"/>
    <w:link w:val="af"/>
    <w:semiHidden/>
    <w:qFormat/>
    <w:rsid w:val="004F5761"/>
    <w:pPr>
      <w:shd w:val="clear" w:color="auto" w:fill="000080"/>
    </w:pPr>
    <w:rPr>
      <w:rFonts w:ascii="Tahoma" w:hAnsi="Tahoma"/>
    </w:rPr>
  </w:style>
  <w:style w:type="character" w:styleId="af0">
    <w:name w:val="Emphasis"/>
    <w:uiPriority w:val="20"/>
    <w:qFormat/>
    <w:rsid w:val="004F5761"/>
    <w:rPr>
      <w:i/>
      <w:iCs/>
    </w:rPr>
  </w:style>
  <w:style w:type="character" w:styleId="af1">
    <w:name w:val="FollowedHyperlink"/>
    <w:qFormat/>
    <w:rsid w:val="004F5761"/>
    <w:rPr>
      <w:color w:val="800080"/>
      <w:u w:val="single"/>
    </w:rPr>
  </w:style>
  <w:style w:type="paragraph" w:styleId="af2">
    <w:name w:val="footer"/>
    <w:basedOn w:val="af3"/>
    <w:link w:val="af4"/>
    <w:uiPriority w:val="99"/>
    <w:qFormat/>
    <w:rsid w:val="004F5761"/>
    <w:pPr>
      <w:jc w:val="center"/>
    </w:pPr>
    <w:rPr>
      <w:i/>
    </w:rPr>
  </w:style>
  <w:style w:type="paragraph" w:styleId="af3">
    <w:name w:val="header"/>
    <w:link w:val="af5"/>
    <w:uiPriority w:val="99"/>
    <w:qFormat/>
    <w:rsid w:val="004F5761"/>
    <w:pPr>
      <w:widowControl w:val="0"/>
      <w:spacing w:after="160" w:line="259" w:lineRule="auto"/>
    </w:pPr>
    <w:rPr>
      <w:rFonts w:ascii="Arial" w:eastAsia="Malgun Gothic" w:hAnsi="Arial"/>
      <w:b/>
      <w:sz w:val="18"/>
      <w:lang w:val="en-GB" w:eastAsia="en-US"/>
    </w:rPr>
  </w:style>
  <w:style w:type="character" w:styleId="af6">
    <w:name w:val="footnote reference"/>
    <w:semiHidden/>
    <w:qFormat/>
    <w:rsid w:val="004F5761"/>
    <w:rPr>
      <w:b/>
      <w:position w:val="6"/>
      <w:sz w:val="16"/>
    </w:rPr>
  </w:style>
  <w:style w:type="paragraph" w:styleId="af7">
    <w:name w:val="footnote text"/>
    <w:basedOn w:val="a"/>
    <w:link w:val="af8"/>
    <w:semiHidden/>
    <w:qFormat/>
    <w:rsid w:val="004F5761"/>
    <w:pPr>
      <w:keepLines/>
      <w:spacing w:after="0"/>
      <w:ind w:left="454" w:hanging="454"/>
    </w:pPr>
    <w:rPr>
      <w:sz w:val="16"/>
    </w:rPr>
  </w:style>
  <w:style w:type="paragraph" w:styleId="HTML">
    <w:name w:val="HTML Preformatted"/>
    <w:basedOn w:val="a"/>
    <w:link w:val="HTML0"/>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9">
    <w:name w:val="Hyperlink"/>
    <w:uiPriority w:val="99"/>
    <w:qFormat/>
    <w:rsid w:val="004F5761"/>
    <w:rPr>
      <w:color w:val="0000FF"/>
      <w:u w:val="single"/>
    </w:rPr>
  </w:style>
  <w:style w:type="paragraph" w:styleId="13">
    <w:name w:val="index 1"/>
    <w:basedOn w:val="a"/>
    <w:next w:val="a"/>
    <w:qFormat/>
    <w:rsid w:val="004F5761"/>
    <w:pPr>
      <w:keepLines/>
      <w:spacing w:after="0"/>
    </w:pPr>
  </w:style>
  <w:style w:type="paragraph" w:styleId="23">
    <w:name w:val="index 2"/>
    <w:basedOn w:val="13"/>
    <w:next w:val="a"/>
    <w:semiHidden/>
    <w:qFormat/>
    <w:rsid w:val="004F5761"/>
    <w:pPr>
      <w:ind w:left="284"/>
    </w:pPr>
  </w:style>
  <w:style w:type="paragraph" w:styleId="afa">
    <w:name w:val="index heading"/>
    <w:basedOn w:val="a"/>
    <w:next w:val="a"/>
    <w:semiHidden/>
    <w:qFormat/>
    <w:rsid w:val="004F5761"/>
    <w:pPr>
      <w:pBdr>
        <w:top w:val="single" w:sz="12" w:space="0" w:color="auto"/>
      </w:pBdr>
      <w:spacing w:before="360" w:after="240"/>
    </w:pPr>
    <w:rPr>
      <w:b/>
      <w:i/>
      <w:sz w:val="26"/>
    </w:rPr>
  </w:style>
  <w:style w:type="paragraph" w:styleId="afb">
    <w:name w:val="List"/>
    <w:basedOn w:val="a"/>
    <w:qFormat/>
    <w:rsid w:val="004F5761"/>
    <w:pPr>
      <w:ind w:left="568" w:hanging="284"/>
    </w:pPr>
  </w:style>
  <w:style w:type="paragraph" w:styleId="24">
    <w:name w:val="List 2"/>
    <w:basedOn w:val="afb"/>
    <w:qFormat/>
    <w:rsid w:val="004F5761"/>
    <w:pPr>
      <w:ind w:left="851"/>
    </w:pPr>
  </w:style>
  <w:style w:type="paragraph" w:styleId="31">
    <w:name w:val="List 3"/>
    <w:basedOn w:val="24"/>
    <w:qFormat/>
    <w:rsid w:val="004F5761"/>
    <w:pPr>
      <w:ind w:left="1135"/>
    </w:pPr>
  </w:style>
  <w:style w:type="paragraph" w:styleId="41">
    <w:name w:val="List 4"/>
    <w:basedOn w:val="31"/>
    <w:qFormat/>
    <w:rsid w:val="004F5761"/>
    <w:pPr>
      <w:ind w:left="1418"/>
    </w:pPr>
  </w:style>
  <w:style w:type="paragraph" w:styleId="51">
    <w:name w:val="List 5"/>
    <w:basedOn w:val="41"/>
    <w:qFormat/>
    <w:rsid w:val="004F5761"/>
    <w:pPr>
      <w:ind w:left="1702"/>
    </w:pPr>
  </w:style>
  <w:style w:type="paragraph" w:styleId="afc">
    <w:name w:val="List Bullet"/>
    <w:basedOn w:val="afb"/>
    <w:qFormat/>
    <w:rsid w:val="004F5761"/>
    <w:pPr>
      <w:ind w:left="0" w:firstLine="0"/>
    </w:pPr>
  </w:style>
  <w:style w:type="paragraph" w:styleId="25">
    <w:name w:val="List Bullet 2"/>
    <w:basedOn w:val="afc"/>
    <w:uiPriority w:val="99"/>
    <w:qFormat/>
    <w:rsid w:val="004F5761"/>
    <w:pPr>
      <w:ind w:left="851"/>
    </w:pPr>
  </w:style>
  <w:style w:type="paragraph" w:styleId="32">
    <w:name w:val="List Bullet 3"/>
    <w:basedOn w:val="25"/>
    <w:qFormat/>
    <w:rsid w:val="004F5761"/>
    <w:pPr>
      <w:ind w:left="1135"/>
    </w:pPr>
  </w:style>
  <w:style w:type="paragraph" w:styleId="42">
    <w:name w:val="List Bullet 4"/>
    <w:basedOn w:val="32"/>
    <w:qFormat/>
    <w:rsid w:val="004F5761"/>
    <w:pPr>
      <w:ind w:left="1418"/>
    </w:pPr>
  </w:style>
  <w:style w:type="paragraph" w:styleId="52">
    <w:name w:val="List Bullet 5"/>
    <w:basedOn w:val="42"/>
    <w:qFormat/>
    <w:rsid w:val="004F5761"/>
    <w:pPr>
      <w:ind w:left="1702"/>
    </w:pPr>
  </w:style>
  <w:style w:type="paragraph" w:styleId="afd">
    <w:name w:val="List Number"/>
    <w:basedOn w:val="afb"/>
    <w:qFormat/>
    <w:rsid w:val="004F5761"/>
    <w:pPr>
      <w:ind w:left="0" w:firstLine="0"/>
    </w:pPr>
  </w:style>
  <w:style w:type="paragraph" w:styleId="26">
    <w:name w:val="List Number 2"/>
    <w:basedOn w:val="afd"/>
    <w:qFormat/>
    <w:rsid w:val="004F5761"/>
    <w:pPr>
      <w:ind w:left="851"/>
    </w:pPr>
  </w:style>
  <w:style w:type="paragraph" w:styleId="afe">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f">
    <w:name w:val="page number"/>
    <w:qFormat/>
    <w:rsid w:val="004F5761"/>
  </w:style>
  <w:style w:type="paragraph" w:styleId="aff0">
    <w:name w:val="Plain Text"/>
    <w:basedOn w:val="a"/>
    <w:link w:val="aff1"/>
    <w:uiPriority w:val="99"/>
    <w:qFormat/>
    <w:rsid w:val="004F5761"/>
    <w:rPr>
      <w:rFonts w:ascii="Courier New" w:hAnsi="Courier New"/>
      <w:lang w:val="nb-NO"/>
    </w:rPr>
  </w:style>
  <w:style w:type="character" w:styleId="aff2">
    <w:name w:val="Strong"/>
    <w:uiPriority w:val="22"/>
    <w:qFormat/>
    <w:rsid w:val="004F5761"/>
    <w:rPr>
      <w:b/>
      <w:bCs/>
    </w:rPr>
  </w:style>
  <w:style w:type="paragraph" w:styleId="aff3">
    <w:name w:val="Subtitle"/>
    <w:basedOn w:val="a"/>
    <w:next w:val="a"/>
    <w:link w:val="aff4"/>
    <w:qFormat/>
    <w:rsid w:val="004F5761"/>
    <w:pPr>
      <w:widowControl w:val="0"/>
      <w:spacing w:before="240" w:after="60" w:line="312" w:lineRule="auto"/>
      <w:jc w:val="center"/>
      <w:outlineLvl w:val="1"/>
    </w:pPr>
    <w:rPr>
      <w:rFonts w:ascii="Calibri Light" w:eastAsia="宋体" w:hAnsi="Calibri Light"/>
      <w:b/>
      <w:bCs/>
      <w:kern w:val="28"/>
      <w:sz w:val="32"/>
      <w:szCs w:val="32"/>
    </w:rPr>
  </w:style>
  <w:style w:type="table" w:styleId="aff5">
    <w:name w:val="Table Grid"/>
    <w:basedOn w:val="a1"/>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6">
    <w:name w:val="table of figures"/>
    <w:basedOn w:val="a5"/>
    <w:next w:val="a"/>
    <w:uiPriority w:val="99"/>
    <w:qFormat/>
    <w:rsid w:val="004F5761"/>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1">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a"/>
    <w:uiPriority w:val="39"/>
    <w:qFormat/>
    <w:rsid w:val="004F5761"/>
    <w:pPr>
      <w:keepNext w:val="0"/>
      <w:spacing w:before="0"/>
      <w:ind w:left="851" w:hanging="851"/>
    </w:pPr>
    <w:rPr>
      <w:sz w:val="20"/>
    </w:rPr>
  </w:style>
  <w:style w:type="paragraph" w:styleId="TOC3">
    <w:name w:val="toc 3"/>
    <w:basedOn w:val="TOC2"/>
    <w:next w:val="a"/>
    <w:uiPriority w:val="39"/>
    <w:qFormat/>
    <w:rsid w:val="004F5761"/>
    <w:pPr>
      <w:ind w:left="1134" w:hanging="1134"/>
    </w:pPr>
  </w:style>
  <w:style w:type="paragraph" w:styleId="TOC4">
    <w:name w:val="toc 4"/>
    <w:basedOn w:val="TOC3"/>
    <w:next w:val="a"/>
    <w:uiPriority w:val="39"/>
    <w:qFormat/>
    <w:rsid w:val="004F5761"/>
    <w:pPr>
      <w:ind w:left="1418" w:hanging="1418"/>
    </w:pPr>
  </w:style>
  <w:style w:type="paragraph" w:styleId="TOC5">
    <w:name w:val="toc 5"/>
    <w:basedOn w:val="TOC4"/>
    <w:next w:val="a"/>
    <w:uiPriority w:val="39"/>
    <w:qFormat/>
    <w:rsid w:val="004F5761"/>
    <w:pPr>
      <w:ind w:left="1701" w:hanging="1701"/>
    </w:pPr>
  </w:style>
  <w:style w:type="paragraph" w:styleId="TOC6">
    <w:name w:val="toc 6"/>
    <w:basedOn w:val="TOC5"/>
    <w:next w:val="a"/>
    <w:uiPriority w:val="39"/>
    <w:qFormat/>
    <w:rsid w:val="004F5761"/>
    <w:pPr>
      <w:ind w:left="1985" w:hanging="1985"/>
    </w:pPr>
  </w:style>
  <w:style w:type="paragraph" w:styleId="TOC7">
    <w:name w:val="toc 7"/>
    <w:basedOn w:val="TOC6"/>
    <w:next w:val="a"/>
    <w:uiPriority w:val="39"/>
    <w:qFormat/>
    <w:rsid w:val="004F5761"/>
    <w:pPr>
      <w:ind w:left="2268" w:hanging="2268"/>
    </w:pPr>
  </w:style>
  <w:style w:type="paragraph" w:styleId="TOC8">
    <w:name w:val="toc 8"/>
    <w:basedOn w:val="TOC1"/>
    <w:next w:val="a"/>
    <w:uiPriority w:val="39"/>
    <w:qFormat/>
    <w:rsid w:val="004F5761"/>
    <w:pPr>
      <w:spacing w:before="180"/>
      <w:ind w:left="2693" w:hanging="2693"/>
    </w:pPr>
    <w:rPr>
      <w:b/>
    </w:rPr>
  </w:style>
  <w:style w:type="paragraph" w:styleId="TOC9">
    <w:name w:val="toc 9"/>
    <w:basedOn w:val="TOC8"/>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宋体"/>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4"/>
    <w:link w:val="B2Char"/>
    <w:qFormat/>
    <w:rsid w:val="004F5761"/>
  </w:style>
  <w:style w:type="character" w:customStyle="1" w:styleId="21">
    <w:name w:val="标题 2 字符1"/>
    <w:link w:val="2"/>
    <w:uiPriority w:val="9"/>
    <w:qFormat/>
    <w:rsid w:val="004F5761"/>
    <w:rPr>
      <w:rFonts w:ascii="Arial" w:eastAsia="Malgun Gothic" w:hAnsi="Arial"/>
      <w:sz w:val="32"/>
      <w:lang w:val="en-GB" w:eastAsia="en-US"/>
    </w:rPr>
  </w:style>
  <w:style w:type="character" w:customStyle="1" w:styleId="22">
    <w:name w:val="正文文本 2 字符"/>
    <w:link w:val="20"/>
    <w:qFormat/>
    <w:rsid w:val="004F5761"/>
    <w:rPr>
      <w:rFonts w:ascii="Times" w:eastAsia="Batang" w:hAnsi="Times"/>
      <w:szCs w:val="24"/>
      <w:lang w:val="en-GB" w:eastAsia="en-US"/>
    </w:rPr>
  </w:style>
  <w:style w:type="character" w:customStyle="1" w:styleId="14">
    <w:name w:val="未处理的提及1"/>
    <w:uiPriority w:val="99"/>
    <w:unhideWhenUsed/>
    <w:qFormat/>
    <w:rsid w:val="004F5761"/>
    <w:rPr>
      <w:color w:val="808080"/>
      <w:shd w:val="clear" w:color="auto" w:fill="E6E6E6"/>
    </w:rPr>
  </w:style>
  <w:style w:type="character" w:customStyle="1" w:styleId="af8">
    <w:name w:val="脚注文本 字符"/>
    <w:link w:val="af7"/>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0">
    <w:name w:val="标题 4 字符"/>
    <w:link w:val="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aff1">
    <w:name w:val="纯文本 字符"/>
    <w:link w:val="aff0"/>
    <w:uiPriority w:val="99"/>
    <w:qFormat/>
    <w:rsid w:val="004F5761"/>
    <w:rPr>
      <w:rFonts w:ascii="Courier New" w:hAnsi="Courier New"/>
      <w:lang w:val="nb-NO" w:eastAsia="en-US"/>
    </w:rPr>
  </w:style>
  <w:style w:type="character" w:customStyle="1" w:styleId="ab">
    <w:name w:val="批注主题 字符"/>
    <w:link w:val="aa"/>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0">
    <w:name w:val="标题 9 字符"/>
    <w:link w:val="9"/>
    <w:qFormat/>
    <w:rsid w:val="004F5761"/>
    <w:rPr>
      <w:rFonts w:ascii="Arial" w:eastAsia="Malgun Gothic" w:hAnsi="Arial"/>
      <w:sz w:val="36"/>
      <w:lang w:val="en-GB" w:eastAsia="en-US"/>
    </w:rPr>
  </w:style>
  <w:style w:type="character" w:customStyle="1" w:styleId="aff4">
    <w:name w:val="副标题 字符"/>
    <w:link w:val="aff3"/>
    <w:qFormat/>
    <w:rsid w:val="004F5761"/>
    <w:rPr>
      <w:rFonts w:ascii="Calibri Light" w:eastAsia="宋体" w:hAnsi="Calibri Light"/>
      <w:b/>
      <w:bCs/>
      <w:kern w:val="28"/>
      <w:sz w:val="32"/>
      <w:szCs w:val="32"/>
    </w:rPr>
  </w:style>
  <w:style w:type="character" w:customStyle="1" w:styleId="aff7">
    <w:name w:val="题注 字符"/>
    <w:qFormat/>
    <w:rsid w:val="004F5761"/>
    <w:rPr>
      <w:b/>
      <w:lang w:val="en-GB" w:eastAsia="en-US"/>
    </w:rPr>
  </w:style>
  <w:style w:type="character" w:customStyle="1" w:styleId="30">
    <w:name w:val="标题 3 字符"/>
    <w:link w:val="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0">
    <w:name w:val="标题 7 字符"/>
    <w:link w:val="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b"/>
    <w:link w:val="B1"/>
    <w:qFormat/>
    <w:rsid w:val="004F5761"/>
  </w:style>
  <w:style w:type="character" w:customStyle="1" w:styleId="60">
    <w:name w:val="标题 6 字符"/>
    <w:link w:val="6"/>
    <w:qFormat/>
    <w:rsid w:val="004F5761"/>
    <w:rPr>
      <w:rFonts w:ascii="Arial" w:eastAsia="Malgun Gothic" w:hAnsi="Arial"/>
      <w:lang w:val="en-GB" w:eastAsia="en-US"/>
    </w:rPr>
  </w:style>
  <w:style w:type="character" w:customStyle="1" w:styleId="af4">
    <w:name w:val="页脚 字符"/>
    <w:link w:val="af2"/>
    <w:uiPriority w:val="99"/>
    <w:qFormat/>
    <w:rsid w:val="004F5761"/>
    <w:rPr>
      <w:rFonts w:ascii="Arial" w:hAnsi="Arial"/>
      <w:b/>
      <w:i/>
      <w:sz w:val="18"/>
      <w:lang w:val="en-GB" w:eastAsia="en-US"/>
    </w:rPr>
  </w:style>
  <w:style w:type="character" w:customStyle="1" w:styleId="aff8">
    <w:name w:val="列出段落 字符"/>
    <w:uiPriority w:val="34"/>
    <w:qFormat/>
    <w:rsid w:val="004F5761"/>
    <w:rPr>
      <w:rFonts w:ascii="Century" w:hAnsi="Century"/>
      <w:kern w:val="2"/>
      <w:sz w:val="21"/>
      <w:szCs w:val="22"/>
    </w:rPr>
  </w:style>
  <w:style w:type="character" w:customStyle="1" w:styleId="54">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9">
    <w:name w:val="批注文字 字符"/>
    <w:uiPriority w:val="99"/>
    <w:qFormat/>
    <w:rsid w:val="004F5761"/>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4F5761"/>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a"/>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a6">
    <w:name w:val="正文文本 字符"/>
    <w:link w:val="a5"/>
    <w:qFormat/>
    <w:rsid w:val="004F5761"/>
    <w:rPr>
      <w:lang w:val="en-GB" w:eastAsia="en-US"/>
    </w:rPr>
  </w:style>
  <w:style w:type="character" w:customStyle="1" w:styleId="HTML0">
    <w:name w:val="HTML 预设格式 字符"/>
    <w:link w:val="HTML"/>
    <w:qFormat/>
    <w:rsid w:val="004F5761"/>
    <w:rPr>
      <w:rFonts w:ascii="宋体" w:eastAsia="宋体" w:hAnsi="宋体" w:cs="宋体"/>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5">
    <w:name w:val="@他1"/>
    <w:uiPriority w:val="99"/>
    <w:unhideWhenUsed/>
    <w:qFormat/>
    <w:rsid w:val="004F5761"/>
    <w:rPr>
      <w:color w:val="2B579A"/>
      <w:shd w:val="clear" w:color="auto" w:fill="E6E6E6"/>
    </w:rPr>
  </w:style>
  <w:style w:type="character" w:customStyle="1" w:styleId="af">
    <w:name w:val="文档结构图 字符"/>
    <w:link w:val="ae"/>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宋体"/>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宋体"/>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宋体"/>
      <w:b/>
      <w:i/>
      <w:sz w:val="22"/>
      <w:szCs w:val="22"/>
      <w:lang w:eastAsia="ko-KR"/>
    </w:rPr>
  </w:style>
  <w:style w:type="character" w:customStyle="1" w:styleId="ad">
    <w:name w:val="日期 字符"/>
    <w:link w:val="ac"/>
    <w:qFormat/>
    <w:rsid w:val="004F5761"/>
    <w:rPr>
      <w:rFonts w:eastAsia="宋体"/>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12">
    <w:name w:val="批注文字 字符1"/>
    <w:link w:val="a9"/>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0">
    <w:name w:val="标题 8 字符"/>
    <w:link w:val="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5"/>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宋体"/>
      <w:sz w:val="22"/>
      <w:lang w:val="en-GB" w:eastAsia="en-US"/>
    </w:rPr>
  </w:style>
  <w:style w:type="paragraph" w:customStyle="1" w:styleId="Paragraph">
    <w:name w:val="Paragraph"/>
    <w:basedOn w:val="a"/>
    <w:link w:val="ParagraphChar"/>
    <w:qFormat/>
    <w:rsid w:val="004F5761"/>
    <w:pPr>
      <w:spacing w:before="220" w:after="0"/>
    </w:pPr>
    <w:rPr>
      <w:rFonts w:eastAsia="宋体"/>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5"/>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7">
    <w:name w:val="标题 2 字符"/>
    <w:qFormat/>
    <w:rsid w:val="004F5761"/>
    <w:rPr>
      <w:rFonts w:ascii="Arial" w:hAnsi="Arial"/>
      <w:sz w:val="32"/>
      <w:lang w:val="en-GB" w:eastAsia="en-US"/>
    </w:rPr>
  </w:style>
  <w:style w:type="character" w:customStyle="1" w:styleId="10">
    <w:name w:val="标题 1 字符"/>
    <w:link w:val="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1"/>
    <w:link w:val="B3Char2"/>
    <w:qFormat/>
    <w:rsid w:val="004F5761"/>
  </w:style>
  <w:style w:type="character" w:customStyle="1" w:styleId="50">
    <w:name w:val="标题 5 字符"/>
    <w:link w:val="5"/>
    <w:qFormat/>
    <w:rsid w:val="004F5761"/>
    <w:rPr>
      <w:rFonts w:ascii="Arial" w:eastAsia="Malgun Gothic" w:hAnsi="Arial"/>
      <w:sz w:val="22"/>
      <w:lang w:val="en-GB" w:eastAsia="en-US"/>
    </w:rPr>
  </w:style>
  <w:style w:type="character" w:customStyle="1" w:styleId="11">
    <w:name w:val="题注 字符1"/>
    <w:link w:val="a7"/>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宋体"/>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a4">
    <w:name w:val="批注框文本 字符"/>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等线" w:hAnsi="Arial"/>
      <w:b/>
      <w:bCs/>
      <w:lang w:val="en-GB" w:eastAsia="en-US"/>
    </w:rPr>
  </w:style>
  <w:style w:type="paragraph" w:customStyle="1" w:styleId="Proposal">
    <w:name w:val="Proposal"/>
    <w:basedOn w:val="a5"/>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5"/>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宋体"/>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1"/>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Batang" w:hAnsi="Times"/>
      <w:szCs w:val="24"/>
    </w:rPr>
  </w:style>
  <w:style w:type="paragraph" w:customStyle="1" w:styleId="61">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4F5761"/>
    <w:pPr>
      <w:tabs>
        <w:tab w:val="right" w:pos="9072"/>
        <w:tab w:val="right" w:pos="10206"/>
      </w:tabs>
      <w:jc w:val="both"/>
    </w:pPr>
    <w:rPr>
      <w:rFonts w:eastAsia="Batang"/>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qFormat/>
    <w:rsid w:val="004F5761"/>
    <w:rPr>
      <w:rFonts w:eastAsia="Malgun Gothic"/>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sid w:val="004F5761"/>
    <w:rPr>
      <w:rFonts w:eastAsia="Times New Roman" w:cs="Batang"/>
      <w:lang w:eastAsia="en-US"/>
    </w:rPr>
  </w:style>
  <w:style w:type="paragraph" w:customStyle="1" w:styleId="18">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28">
    <w:name w:val="変更箇所2"/>
    <w:hidden/>
    <w:uiPriority w:val="99"/>
    <w:semiHidden/>
    <w:qFormat/>
    <w:rsid w:val="004F5761"/>
    <w:rPr>
      <w:rFonts w:eastAsia="Malgun Gothic"/>
      <w:lang w:val="en-GB" w:eastAsia="en-US"/>
    </w:rPr>
  </w:style>
  <w:style w:type="character" w:styleId="affd">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4F5761"/>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sid w:val="004F5761"/>
    <w:rPr>
      <w:rFonts w:eastAsia="宋体"/>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a5"/>
    <w:next w:val="a5"/>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17670-4F15-422C-B06E-F67A994D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7814</Words>
  <Characters>44543</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Dongru LI (李东儒)</cp:lastModifiedBy>
  <cp:revision>19</cp:revision>
  <dcterms:created xsi:type="dcterms:W3CDTF">2021-08-19T01:05:00Z</dcterms:created>
  <dcterms:modified xsi:type="dcterms:W3CDTF">2021-08-23T07:48:00Z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