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C225994"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7F2909">
        <w:rPr>
          <w:rFonts w:eastAsia="宋体" w:hint="eastAsia"/>
          <w:sz w:val="22"/>
          <w:szCs w:val="22"/>
          <w:lang w:eastAsia="zh-CN"/>
        </w:rPr>
        <w:t>xxxx</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0"/>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Huaw</w:t>
      </w:r>
      <w:r w:rsidR="00346228">
        <w:rPr>
          <w:rFonts w:eastAsia="微软雅黑"/>
          <w:sz w:val="20"/>
          <w:szCs w:val="20"/>
        </w:rPr>
        <w:t>ei/</w:t>
      </w:r>
      <w:proofErr w:type="spellStart"/>
      <w:r w:rsidR="00346228">
        <w:rPr>
          <w:rFonts w:eastAsia="微软雅黑"/>
          <w:sz w:val="20"/>
          <w:szCs w:val="20"/>
        </w:rPr>
        <w:t>HiSilicon</w:t>
      </w:r>
      <w:proofErr w:type="spellEnd"/>
      <w:r w:rsidR="00346228">
        <w:rPr>
          <w:rFonts w:eastAsia="微软雅黑"/>
          <w:sz w:val="20"/>
          <w:szCs w:val="20"/>
        </w:rPr>
        <w:t xml:space="preserve">, </w:t>
      </w:r>
      <w:proofErr w:type="spellStart"/>
      <w:r w:rsidR="00346228">
        <w:rPr>
          <w:rFonts w:eastAsia="微软雅黑"/>
          <w:sz w:val="20"/>
          <w:szCs w:val="20"/>
        </w:rPr>
        <w:t>Spreadtrum</w:t>
      </w:r>
      <w:proofErr w:type="spellEnd"/>
      <w:r w:rsidR="00346228">
        <w:rPr>
          <w:rFonts w:eastAsia="微软雅黑"/>
          <w:sz w:val="20"/>
          <w:szCs w:val="20"/>
        </w:rPr>
        <w:t>,</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xml:space="preserve">, </w:t>
      </w:r>
      <w:proofErr w:type="spellStart"/>
      <w:r w:rsidR="00C8621A">
        <w:rPr>
          <w:rFonts w:eastAsia="微软雅黑"/>
          <w:sz w:val="20"/>
          <w:szCs w:val="20"/>
        </w:rPr>
        <w:t>InterDigital</w:t>
      </w:r>
      <w:proofErr w:type="spellEnd"/>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575D889" w14:textId="5633DE02" w:rsidR="0063558E" w:rsidRPr="0019254F"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1E1966B7"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 the following:</w:t>
      </w:r>
    </w:p>
    <w:p w14:paraId="63C5A645" w14:textId="128E7655" w:rsidR="00076B32" w:rsidRPr="00076B32" w:rsidRDefault="00076B32" w:rsidP="00076B3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 e.g.,</w:t>
      </w:r>
      <w:r w:rsidRPr="00FD2868">
        <w:rPr>
          <w:rFonts w:eastAsia="微软雅黑"/>
          <w:i/>
          <w:iCs/>
          <w:sz w:val="20"/>
          <w:szCs w:val="20"/>
        </w:rPr>
        <w:t xml:space="preserve"> TPC command field, bandwidth part indicator field, FDRA field</w:t>
      </w:r>
    </w:p>
    <w:p w14:paraId="7E5E5253" w14:textId="030C5600" w:rsidR="00076B32" w:rsidRPr="00076B32" w:rsidRDefault="00076B32" w:rsidP="00076B32">
      <w:pPr>
        <w:pStyle w:val="aff0"/>
        <w:widowControl w:val="0"/>
        <w:numPr>
          <w:ilvl w:val="0"/>
          <w:numId w:val="8"/>
        </w:numPr>
        <w:snapToGrid w:val="0"/>
        <w:spacing w:before="120" w:after="120" w:line="240" w:lineRule="auto"/>
        <w:jc w:val="both"/>
        <w:rPr>
          <w:rFonts w:eastAsia="微软雅黑"/>
          <w:i/>
          <w:sz w:val="20"/>
          <w:szCs w:val="20"/>
        </w:rPr>
      </w:pPr>
      <w:r w:rsidRPr="003E7A8C">
        <w:rPr>
          <w:rFonts w:eastAsia="微软雅黑"/>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w:t>
      </w:r>
      <w:proofErr w:type="spellStart"/>
      <w:r>
        <w:rPr>
          <w:rFonts w:eastAsia="微软雅黑"/>
          <w:sz w:val="20"/>
          <w:szCs w:val="20"/>
        </w:rPr>
        <w:t>MotM</w:t>
      </w:r>
      <w:proofErr w:type="spellEnd"/>
      <w:r>
        <w:rPr>
          <w:rFonts w:eastAsia="微软雅黑"/>
          <w:sz w:val="20"/>
          <w:szCs w:val="20"/>
        </w:rPr>
        <w:t>,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w:t>
      </w:r>
      <w:proofErr w:type="spellStart"/>
      <w:r w:rsidR="00632B75">
        <w:rPr>
          <w:rFonts w:eastAsia="微软雅黑"/>
          <w:sz w:val="20"/>
          <w:szCs w:val="20"/>
        </w:rPr>
        <w:t>Futurewei</w:t>
      </w:r>
      <w:proofErr w:type="spellEnd"/>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proposal is updated based on </w:t>
      </w:r>
      <w:proofErr w:type="spellStart"/>
      <w:r>
        <w:rPr>
          <w:rFonts w:eastAsia="微软雅黑"/>
          <w:sz w:val="20"/>
          <w:szCs w:val="20"/>
        </w:rPr>
        <w:t>Futurewei’s</w:t>
      </w:r>
      <w:proofErr w:type="spellEnd"/>
      <w:r>
        <w:rPr>
          <w:rFonts w:eastAsia="微软雅黑"/>
          <w:sz w:val="20"/>
          <w:szCs w:val="20"/>
        </w:rPr>
        <w:t xml:space="preserve"> comment in previous round. FL would like to thank </w:t>
      </w:r>
      <w:proofErr w:type="spellStart"/>
      <w:r>
        <w:rPr>
          <w:rFonts w:eastAsia="微软雅黑"/>
          <w:sz w:val="20"/>
          <w:szCs w:val="20"/>
        </w:rPr>
        <w:t>Futurewei</w:t>
      </w:r>
      <w:proofErr w:type="spellEnd"/>
      <w:r>
        <w:rPr>
          <w:rFonts w:eastAsia="微软雅黑"/>
          <w:sz w:val="20"/>
          <w:szCs w:val="20"/>
        </w:rPr>
        <w:t xml:space="preserve">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 xml:space="preserve">Support in </w:t>
            </w:r>
            <w:proofErr w:type="gramStart"/>
            <w:r w:rsidRPr="00CA06C2">
              <w:rPr>
                <w:rFonts w:eastAsia="微软雅黑"/>
                <w:sz w:val="20"/>
                <w:szCs w:val="20"/>
              </w:rPr>
              <w:t>principle</w:t>
            </w:r>
            <w:r>
              <w:rPr>
                <w:rFonts w:eastAsia="微软雅黑"/>
                <w:sz w:val="20"/>
                <w:szCs w:val="20"/>
              </w:rPr>
              <w:t>, but</w:t>
            </w:r>
            <w:proofErr w:type="gramEnd"/>
            <w:r>
              <w:rPr>
                <w:rFonts w:eastAsia="微软雅黑"/>
                <w:sz w:val="20"/>
                <w:szCs w:val="20"/>
              </w:rPr>
              <w:t xml:space="preserve"> has concerns on the second </w:t>
            </w:r>
            <w:proofErr w:type="spellStart"/>
            <w:r>
              <w:rPr>
                <w:rFonts w:eastAsia="微软雅黑"/>
                <w:sz w:val="20"/>
                <w:szCs w:val="20"/>
              </w:rPr>
              <w:t>subbullet</w:t>
            </w:r>
            <w:proofErr w:type="spellEnd"/>
            <w:r w:rsidRPr="00CA06C2">
              <w:rPr>
                <w:rFonts w:eastAsia="微软雅黑"/>
                <w:sz w:val="20"/>
                <w:szCs w:val="20"/>
              </w:rPr>
              <w:t xml:space="preserve">. </w:t>
            </w:r>
            <w:r>
              <w:rPr>
                <w:rFonts w:eastAsia="微软雅黑"/>
                <w:sz w:val="20"/>
                <w:szCs w:val="20"/>
              </w:rPr>
              <w:t>F</w:t>
            </w:r>
            <w:r w:rsidRPr="00CA06C2">
              <w:rPr>
                <w:rFonts w:eastAsia="微软雅黑"/>
                <w:sz w:val="20"/>
                <w:szCs w:val="20"/>
              </w:rPr>
              <w:t xml:space="preserve">or the </w:t>
            </w:r>
            <w:proofErr w:type="spellStart"/>
            <w:r w:rsidRPr="00CA06C2">
              <w:rPr>
                <w:rFonts w:eastAsia="微软雅黑"/>
                <w:sz w:val="20"/>
                <w:szCs w:val="20"/>
              </w:rPr>
              <w:t>subbullet</w:t>
            </w:r>
            <w:proofErr w:type="spellEnd"/>
            <w:r w:rsidRPr="00CA06C2">
              <w:rPr>
                <w:rFonts w:eastAsia="微软雅黑"/>
                <w:sz w:val="20"/>
                <w:szCs w:val="20"/>
              </w:rPr>
              <w:t xml:space="preserve">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Share the similar concern on the second bullet to extend the number of SRS request codepoints.</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r w:rsidR="000D2A2C">
        <w:rPr>
          <w:rFonts w:eastAsia="微软雅黑"/>
          <w:i/>
          <w:sz w:val="20"/>
          <w:szCs w:val="20"/>
        </w:rPr>
        <w:t>gNB</w:t>
      </w:r>
      <w:proofErr w:type="spellEnd"/>
      <w:r w:rsidR="000D2A2C">
        <w:rPr>
          <w:rFonts w:eastAsia="微软雅黑"/>
          <w:i/>
          <w:sz w:val="20"/>
          <w:szCs w:val="20"/>
        </w:rPr>
        <w:t xml:space="preserve">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03BC6C10" w:rsidR="00AE6022" w:rsidRPr="00993C7A"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via MAC CE</w:t>
      </w:r>
    </w:p>
    <w:p w14:paraId="4258AF8C" w14:textId="5F536440" w:rsidR="002246A4" w:rsidRPr="00993C7A" w:rsidRDefault="002246A4" w:rsidP="002246A4">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This preferred antenna switching configuration is one of the supported </w:t>
      </w:r>
      <w:proofErr w:type="gramStart"/>
      <w:r w:rsidRPr="00993C7A">
        <w:rPr>
          <w:rFonts w:eastAsia="微软雅黑"/>
          <w:i/>
          <w:sz w:val="20"/>
          <w:szCs w:val="20"/>
        </w:rPr>
        <w:t>antenna</w:t>
      </w:r>
      <w:proofErr w:type="gramEnd"/>
      <w:r w:rsidRPr="00993C7A">
        <w:rPr>
          <w:rFonts w:eastAsia="微软雅黑"/>
          <w:i/>
          <w:sz w:val="20"/>
          <w:szCs w:val="20"/>
        </w:rPr>
        <w:t xml:space="preserve"> switching reported by UE capability signaling</w:t>
      </w:r>
    </w:p>
    <w:p w14:paraId="06BD2283" w14:textId="33CB8944" w:rsidR="00A848AB" w:rsidRPr="00993C7A" w:rsidRDefault="00EE77B5"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w:t>
      </w:r>
      <w:proofErr w:type="spellStart"/>
      <w:r w:rsidRPr="007E662F">
        <w:rPr>
          <w:rFonts w:eastAsia="微软雅黑"/>
          <w:sz w:val="20"/>
          <w:szCs w:val="20"/>
        </w:rPr>
        <w:t>HiSilicon</w:t>
      </w:r>
      <w:proofErr w:type="spellEnd"/>
      <w:r w:rsidRPr="007E662F">
        <w:rPr>
          <w:rFonts w:eastAsia="微软雅黑"/>
          <w:sz w:val="20"/>
          <w:szCs w:val="20"/>
        </w:rPr>
        <w:t>, ZTE, Lenovo</w:t>
      </w:r>
      <w:r w:rsidR="00190450" w:rsidRPr="007E662F">
        <w:rPr>
          <w:rFonts w:eastAsia="微软雅黑"/>
          <w:sz w:val="20"/>
          <w:szCs w:val="20"/>
        </w:rPr>
        <w:t>/</w:t>
      </w:r>
      <w:proofErr w:type="spellStart"/>
      <w:r w:rsidR="00190450" w:rsidRPr="007E662F">
        <w:rPr>
          <w:rFonts w:eastAsia="微软雅黑"/>
          <w:sz w:val="20"/>
          <w:szCs w:val="20"/>
        </w:rPr>
        <w:t>MotM</w:t>
      </w:r>
      <w:proofErr w:type="spellEnd"/>
      <w:r w:rsidR="00441336">
        <w:rPr>
          <w:rFonts w:eastAsia="微软雅黑"/>
          <w:sz w:val="20"/>
          <w:szCs w:val="20"/>
        </w:rPr>
        <w:t xml:space="preserve">, </w:t>
      </w:r>
      <w:proofErr w:type="spellStart"/>
      <w:r w:rsidR="00441336">
        <w:rPr>
          <w:rFonts w:eastAsia="微软雅黑"/>
          <w:sz w:val="20"/>
          <w:szCs w:val="20"/>
        </w:rPr>
        <w:t>Futurewei</w:t>
      </w:r>
      <w:proofErr w:type="spellEnd"/>
      <w:r w:rsidR="00441336">
        <w:rPr>
          <w:rFonts w:eastAsia="微软雅黑"/>
          <w:sz w:val="20"/>
          <w:szCs w:val="20"/>
        </w:rPr>
        <w:t xml:space="preserve">, </w:t>
      </w:r>
      <w:proofErr w:type="spellStart"/>
      <w:r w:rsidR="00441336">
        <w:rPr>
          <w:rFonts w:eastAsia="微软雅黑"/>
          <w:sz w:val="20"/>
          <w:szCs w:val="20"/>
        </w:rPr>
        <w:t>InterDigital</w:t>
      </w:r>
      <w:proofErr w:type="spellEnd"/>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 xml:space="preserve">It seems the note we added on resolving the CSI issue is not included. We think it is a real </w:t>
            </w:r>
            <w:proofErr w:type="gramStart"/>
            <w:r>
              <w:rPr>
                <w:rFonts w:eastAsia="微软雅黑"/>
                <w:sz w:val="20"/>
                <w:szCs w:val="20"/>
              </w:rPr>
              <w:t>issue</w:t>
            </w:r>
            <w:proofErr w:type="gramEnd"/>
            <w:r>
              <w:rPr>
                <w:rFonts w:eastAsia="微软雅黑"/>
                <w:sz w:val="20"/>
                <w:szCs w:val="20"/>
              </w:rPr>
              <w:t xml:space="preserv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UE reporting and MAC-CE on Rx number switching. </w:t>
            </w:r>
            <w:proofErr w:type="gramStart"/>
            <w:r>
              <w:rPr>
                <w:rFonts w:eastAsia="微软雅黑"/>
                <w:sz w:val="20"/>
                <w:szCs w:val="20"/>
              </w:rPr>
              <w:t>But,</w:t>
            </w:r>
            <w:proofErr w:type="gramEnd"/>
            <w:r>
              <w:rPr>
                <w:rFonts w:eastAsia="微软雅黑"/>
                <w:sz w:val="20"/>
                <w:szCs w:val="20"/>
              </w:rPr>
              <w:t xml:space="preserve">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00E3AF52" w14:textId="3206CED5" w:rsidR="002770EF" w:rsidRPr="00381A3E"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discuss the UE reporting mechanism. </w:t>
            </w:r>
          </w:p>
          <w:p w14:paraId="7D52DF0A" w14:textId="77777777" w:rsidR="0063558E" w:rsidRPr="00993C7A" w:rsidRDefault="0063558E" w:rsidP="0063558E">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hint="eastAsia"/>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aff0"/>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w:t>
            </w:r>
            <w:r w:rsidRPr="00D94CC9">
              <w:rPr>
                <w:rFonts w:eastAsia="微软雅黑"/>
                <w:sz w:val="20"/>
                <w:szCs w:val="20"/>
              </w:rPr>
              <w:lastRenderedPageBreak/>
              <w:t xml:space="preserve">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0F1BE" w14:textId="77777777" w:rsidR="00AA0CC2" w:rsidRDefault="00AA0CC2" w:rsidP="0066336C">
      <w:pPr>
        <w:spacing w:after="0" w:line="240" w:lineRule="auto"/>
      </w:pPr>
      <w:r>
        <w:separator/>
      </w:r>
    </w:p>
  </w:endnote>
  <w:endnote w:type="continuationSeparator" w:id="0">
    <w:p w14:paraId="09C68D49" w14:textId="77777777" w:rsidR="00AA0CC2" w:rsidRDefault="00AA0CC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BF6ED" w14:textId="77777777" w:rsidR="00AA0CC2" w:rsidRDefault="00AA0CC2" w:rsidP="0066336C">
      <w:pPr>
        <w:spacing w:after="0" w:line="240" w:lineRule="auto"/>
      </w:pPr>
      <w:r>
        <w:separator/>
      </w:r>
    </w:p>
  </w:footnote>
  <w:footnote w:type="continuationSeparator" w:id="0">
    <w:p w14:paraId="1238C439" w14:textId="77777777" w:rsidR="00AA0CC2" w:rsidRDefault="00AA0CC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B0F7BB5-3F2A-4E38-9474-789DB94E30B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4257</Words>
  <Characters>24266</Characters>
  <Application>Microsoft Office Word</Application>
  <DocSecurity>0</DocSecurity>
  <Lines>202</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2</cp:revision>
  <dcterms:created xsi:type="dcterms:W3CDTF">2021-08-26T06:12:00Z</dcterms:created>
  <dcterms:modified xsi:type="dcterms:W3CDTF">2021-08-26T06:12:00Z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