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C225994"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7F2909">
        <w:rPr>
          <w:rFonts w:eastAsia="SimSun"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w:t>
      </w:r>
      <w:r w:rsidR="00346228">
        <w:rPr>
          <w:rFonts w:eastAsia="Microsoft YaHei"/>
          <w:sz w:val="20"/>
          <w:szCs w:val="20"/>
        </w:rPr>
        <w:t>ei/HiSilicon, Spreadtrum,</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InterDigital</w:t>
      </w:r>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r>
              <w:rPr>
                <w:rFonts w:eastAsia="Microsoft YaHei"/>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Microsoft YaHei" w:hint="eastAsia"/>
                <w:sz w:val="20"/>
                <w:szCs w:val="20"/>
              </w:rPr>
            </w:pPr>
            <w:r>
              <w:rPr>
                <w:rFonts w:eastAsia="Microsoft YaHei"/>
                <w:sz w:val="20"/>
                <w:szCs w:val="20"/>
              </w:rPr>
              <w:t>Support</w:t>
            </w:r>
          </w:p>
        </w:tc>
      </w:tr>
      <w:tr w:rsidR="0063558E" w14:paraId="6500ADA0" w14:textId="77777777" w:rsidTr="00515754">
        <w:tc>
          <w:tcPr>
            <w:tcW w:w="2405" w:type="dxa"/>
          </w:tcPr>
          <w:p w14:paraId="327D8C23" w14:textId="77777777" w:rsidR="0063558E" w:rsidRDefault="0063558E" w:rsidP="002770EF">
            <w:pPr>
              <w:widowControl w:val="0"/>
              <w:snapToGrid w:val="0"/>
              <w:spacing w:before="120" w:after="120" w:line="240" w:lineRule="auto"/>
              <w:rPr>
                <w:rFonts w:eastAsia="Microsoft YaHei"/>
                <w:sz w:val="20"/>
                <w:szCs w:val="20"/>
              </w:rPr>
            </w:pPr>
          </w:p>
        </w:tc>
        <w:tc>
          <w:tcPr>
            <w:tcW w:w="6945" w:type="dxa"/>
          </w:tcPr>
          <w:p w14:paraId="1575D889" w14:textId="77777777" w:rsidR="0063558E" w:rsidRDefault="0063558E" w:rsidP="002770EF">
            <w:pPr>
              <w:widowControl w:val="0"/>
              <w:snapToGrid w:val="0"/>
              <w:spacing w:before="120" w:after="120" w:line="240" w:lineRule="auto"/>
              <w:rPr>
                <w:rFonts w:eastAsia="Microsoft YaHei"/>
                <w:sz w:val="20"/>
                <w:szCs w:val="20"/>
              </w:rPr>
            </w:pP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1E1966B7"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 the following:</w:t>
      </w:r>
    </w:p>
    <w:p w14:paraId="63C5A645" w14:textId="128E7655"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Reuse one or more existing DCI fields configured for data transmission for SRS parameter indication without changing the field bitwidths/parameters, e.g.,</w:t>
      </w:r>
      <w:r w:rsidRPr="00FD2868">
        <w:rPr>
          <w:rFonts w:eastAsia="Microsoft YaHei"/>
          <w:i/>
          <w:iCs/>
          <w:sz w:val="20"/>
          <w:szCs w:val="20"/>
        </w:rPr>
        <w:t xml:space="preserve"> TPC command field, bandwidth part indicator field, FDRA field</w:t>
      </w:r>
    </w:p>
    <w:p w14:paraId="7E5E5253" w14:textId="030C5600"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sidRPr="003E7A8C">
        <w:rPr>
          <w:rFonts w:eastAsia="Microsoft YaHei"/>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Lenovo/MotM,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proposal is updated based on Futurewei’s comment in previous round. FL would like to thank Futurewei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Microsoft YaHei"/>
                <w:sz w:val="20"/>
                <w:szCs w:val="20"/>
              </w:rPr>
            </w:pPr>
            <w:r w:rsidRPr="00CA06C2">
              <w:rPr>
                <w:rFonts w:eastAsia="Microsoft YaHei"/>
                <w:sz w:val="20"/>
                <w:szCs w:val="20"/>
              </w:rPr>
              <w:t>Support in principle</w:t>
            </w:r>
            <w:r>
              <w:rPr>
                <w:rFonts w:eastAsia="Microsoft YaHei"/>
                <w:sz w:val="20"/>
                <w:szCs w:val="20"/>
              </w:rPr>
              <w:t>, but has concerns on the second subbullet</w:t>
            </w:r>
            <w:r w:rsidRPr="00CA06C2">
              <w:rPr>
                <w:rFonts w:eastAsia="Microsoft YaHei"/>
                <w:sz w:val="20"/>
                <w:szCs w:val="20"/>
              </w:rPr>
              <w:t xml:space="preserve">. </w:t>
            </w:r>
            <w:r>
              <w:rPr>
                <w:rFonts w:eastAsia="Microsoft YaHei"/>
                <w:sz w:val="20"/>
                <w:szCs w:val="20"/>
              </w:rPr>
              <w:t>F</w:t>
            </w:r>
            <w:r w:rsidRPr="00CA06C2">
              <w:rPr>
                <w:rFonts w:eastAsia="Microsoft YaHei"/>
                <w:sz w:val="20"/>
                <w:szCs w:val="20"/>
              </w:rPr>
              <w:t>or the subbullet “</w:t>
            </w:r>
            <w:r w:rsidRPr="00CA06C2">
              <w:rPr>
                <w:rFonts w:eastAsia="Microsoft YaHei"/>
                <w:i/>
                <w:sz w:val="20"/>
                <w:szCs w:val="20"/>
              </w:rPr>
              <w:t>Extend the number of DCI codepoints for aperiodic SRS trigger states</w:t>
            </w:r>
            <w:r w:rsidRPr="00CA06C2">
              <w:rPr>
                <w:rFonts w:eastAsia="Microsoft YaHei"/>
                <w:sz w:val="20"/>
                <w:szCs w:val="20"/>
              </w:rPr>
              <w:t>”</w:t>
            </w:r>
            <w:r>
              <w:rPr>
                <w:rFonts w:eastAsia="Microsoft YaHei"/>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Reuse one or more existing DCI fields configured for data transmission for SRS parameter indication without changing the field bitwidths/parameters, e.g.,</w:t>
            </w:r>
            <w:r w:rsidRPr="00FD2868">
              <w:rPr>
                <w:rFonts w:eastAsia="Microsoft YaHei"/>
                <w:i/>
                <w:iCs/>
                <w:sz w:val="20"/>
                <w:szCs w:val="20"/>
              </w:rPr>
              <w:t xml:space="preserve"> TPC command field, bandwidth part indicator field, FDRA field</w:t>
            </w:r>
            <w:r>
              <w:rPr>
                <w:rFonts w:eastAsia="Microsoft YaHei"/>
                <w:i/>
                <w:iCs/>
                <w:sz w:val="20"/>
                <w:szCs w:val="20"/>
              </w:rPr>
              <w:t xml:space="preserve">, </w:t>
            </w:r>
            <w:r w:rsidRPr="004D101C">
              <w:rPr>
                <w:rFonts w:eastAsia="Microsoft YaHei"/>
                <w:i/>
                <w:iCs/>
                <w:color w:val="FF0000"/>
                <w:sz w:val="20"/>
                <w:szCs w:val="20"/>
              </w:rPr>
              <w:t>carrier indicator field</w:t>
            </w:r>
            <w:r>
              <w:rPr>
                <w:rFonts w:eastAsia="Microsoft YaHei"/>
                <w:i/>
                <w:iCs/>
                <w:sz w:val="20"/>
                <w:szCs w:val="20"/>
              </w:rPr>
              <w:t>.</w:t>
            </w:r>
          </w:p>
          <w:p w14:paraId="533FC36E" w14:textId="77777777" w:rsidR="0063558E" w:rsidRDefault="0063558E" w:rsidP="0063558E">
            <w:pPr>
              <w:widowControl w:val="0"/>
              <w:snapToGrid w:val="0"/>
              <w:spacing w:before="120" w:after="120" w:line="240" w:lineRule="auto"/>
              <w:rPr>
                <w:rFonts w:eastAsia="Microsoft YaHei"/>
                <w:sz w:val="20"/>
                <w:szCs w:val="20"/>
              </w:rPr>
            </w:pPr>
          </w:p>
          <w:p w14:paraId="1A2ED4B0" w14:textId="5039424E" w:rsidR="0063558E" w:rsidRPr="00CA06C2" w:rsidRDefault="0063558E" w:rsidP="0063558E">
            <w:pPr>
              <w:widowControl w:val="0"/>
              <w:snapToGrid w:val="0"/>
              <w:spacing w:before="120" w:after="120" w:line="240" w:lineRule="auto"/>
              <w:rPr>
                <w:rFonts w:eastAsia="Microsoft YaHei"/>
                <w:sz w:val="20"/>
                <w:szCs w:val="20"/>
              </w:rPr>
            </w:pPr>
            <w:r>
              <w:rPr>
                <w:rFonts w:eastAsia="Microsoft YaHei"/>
                <w:sz w:val="20"/>
                <w:szCs w:val="20"/>
              </w:rPr>
              <w:t xml:space="preserve">@Futurewei, we would like to clarify how the BWP field used for flexible A-SRS triggering? Would it trigger BWP switching and trigger A-SRS on the new BWP or something else?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03BC6C10" w:rsidR="00AE6022" w:rsidRPr="00993C7A"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via MAC CE</w:t>
      </w:r>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This preferred antenna switching configuration is one of the supported antenna switching reported by UE capability signaling</w:t>
      </w:r>
    </w:p>
    <w:p w14:paraId="06BD2283" w14:textId="33CB8944" w:rsidR="00A848AB" w:rsidRPr="00993C7A" w:rsidRDefault="00EE77B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Huawei/HiSilicon, ZTE, Lenovo</w:t>
      </w:r>
      <w:r w:rsidR="00190450" w:rsidRPr="007E662F">
        <w:rPr>
          <w:rFonts w:eastAsia="Microsoft YaHei"/>
          <w:sz w:val="20"/>
          <w:szCs w:val="20"/>
        </w:rPr>
        <w:t>/MotM</w:t>
      </w:r>
      <w:r w:rsidR="00441336">
        <w:rPr>
          <w:rFonts w:eastAsia="Microsoft YaHei"/>
          <w:sz w:val="20"/>
          <w:szCs w:val="20"/>
        </w:rPr>
        <w:t>, Futurewei, InterDigital</w:t>
      </w:r>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It seems the note we added on resolving the CSI issue is not included. We think it is a real issue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00E3AF52" w14:textId="3206CED5" w:rsidR="002770EF" w:rsidRPr="00381A3E" w:rsidRDefault="002770EF" w:rsidP="002770EF">
            <w:pPr>
              <w:widowControl w:val="0"/>
              <w:snapToGrid w:val="0"/>
              <w:spacing w:before="120" w:after="120" w:line="240" w:lineRule="auto"/>
              <w:rPr>
                <w:rFonts w:eastAsia="Microsoft YaHei"/>
                <w:sz w:val="20"/>
                <w:szCs w:val="20"/>
              </w:rPr>
            </w:pPr>
            <w:r>
              <w:rPr>
                <w:rFonts w:eastAsia="Microsoft YaHei"/>
                <w:sz w:val="20"/>
                <w:szCs w:val="20"/>
              </w:rPr>
              <w:t>So, please restrict “Rx only” in the main bullet and UE report.</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Microsoft YaHei" w:hint="eastAsia"/>
                <w:sz w:val="20"/>
                <w:szCs w:val="20"/>
              </w:rPr>
            </w:pPr>
            <w:r>
              <w:rPr>
                <w:rFonts w:eastAsia="Microsoft YaHei"/>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Support</w:t>
            </w:r>
            <w:r>
              <w:rPr>
                <w:rFonts w:eastAsia="Microsoft YaHei"/>
                <w:sz w:val="20"/>
                <w:szCs w:val="20"/>
              </w:rPr>
              <w:t xml:space="preserve"> and fine to restrict to ‘Rx only’.</w:t>
            </w:r>
            <w:r w:rsidR="00715EAA">
              <w:rPr>
                <w:rFonts w:eastAsia="Microsoft YaHei"/>
                <w:sz w:val="20"/>
                <w:szCs w:val="20"/>
              </w:rPr>
              <w:t xml:space="preserve"> Also s</w:t>
            </w:r>
            <w:r>
              <w:rPr>
                <w:rFonts w:eastAsia="Microsoft YaHei"/>
                <w:sz w:val="20"/>
                <w:szCs w:val="20"/>
              </w:rPr>
              <w:t xml:space="preserve">uggest to later discuss the UE reporting mechanism. </w:t>
            </w:r>
          </w:p>
          <w:p w14:paraId="7D52DF0A" w14:textId="77777777" w:rsidR="0063558E" w:rsidRPr="00993C7A"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sidRPr="004D101C">
              <w:rPr>
                <w:rFonts w:eastAsia="Microsoft YaHei"/>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Microsoft YaHei" w:hint="eastAsia"/>
                <w:sz w:val="20"/>
                <w:szCs w:val="20"/>
              </w:rPr>
            </w:pP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5C63EDE8" w:rsidR="00A95C6D" w:rsidRDefault="00A95C6D" w:rsidP="00A95C6D">
            <w:pPr>
              <w:widowControl w:val="0"/>
              <w:snapToGrid w:val="0"/>
              <w:spacing w:before="120" w:after="120" w:line="240" w:lineRule="auto"/>
              <w:rPr>
                <w:rFonts w:eastAsia="Microsoft YaHei"/>
                <w:sz w:val="20"/>
                <w:szCs w:val="20"/>
              </w:rPr>
            </w:pPr>
          </w:p>
        </w:tc>
        <w:tc>
          <w:tcPr>
            <w:tcW w:w="6945" w:type="dxa"/>
          </w:tcPr>
          <w:p w14:paraId="588CADCA" w14:textId="2248C2BF" w:rsidR="00A95C6D" w:rsidRDefault="00A95C6D" w:rsidP="00A95C6D">
            <w:pPr>
              <w:widowControl w:val="0"/>
              <w:snapToGrid w:val="0"/>
              <w:spacing w:before="120" w:after="120" w:line="240" w:lineRule="auto"/>
              <w:rPr>
                <w:rFonts w:eastAsia="Microsoft YaHei"/>
                <w:sz w:val="20"/>
                <w:szCs w:val="20"/>
              </w:rPr>
            </w:pP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lastRenderedPageBreak/>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696B" w14:textId="77777777" w:rsidR="003C38F8" w:rsidRDefault="003C38F8" w:rsidP="0066336C">
      <w:pPr>
        <w:spacing w:after="0" w:line="240" w:lineRule="auto"/>
      </w:pPr>
      <w:r>
        <w:separator/>
      </w:r>
    </w:p>
  </w:endnote>
  <w:endnote w:type="continuationSeparator" w:id="0">
    <w:p w14:paraId="437A4997" w14:textId="77777777" w:rsidR="003C38F8" w:rsidRDefault="003C38F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85B4" w14:textId="77777777" w:rsidR="003C38F8" w:rsidRDefault="003C38F8" w:rsidP="0066336C">
      <w:pPr>
        <w:spacing w:after="0" w:line="240" w:lineRule="auto"/>
      </w:pPr>
      <w:r>
        <w:separator/>
      </w:r>
    </w:p>
  </w:footnote>
  <w:footnote w:type="continuationSeparator" w:id="0">
    <w:p w14:paraId="699E26CD" w14:textId="77777777" w:rsidR="003C38F8" w:rsidRDefault="003C38F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5C6D"/>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B0F7BB5-3F2A-4E38-9474-789DB94E30B4}">
  <ds:schemaRefs>
    <ds:schemaRef ds:uri="http://schemas.openxmlformats.org/officeDocument/2006/bibliography"/>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4151</Words>
  <Characters>23663</Characters>
  <Application>Microsoft Office Word</Application>
  <DocSecurity>0</DocSecurity>
  <Lines>197</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4</cp:revision>
  <dcterms:created xsi:type="dcterms:W3CDTF">2021-08-26T03:52:00Z</dcterms:created>
  <dcterms:modified xsi:type="dcterms:W3CDTF">2021-08-26T03:56:00Z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