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mTRP,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a3"/>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a3"/>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ab"/>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a3"/>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7360A221" w14:textId="5D703577" w:rsidR="00534802" w:rsidRPr="003F15D8" w:rsidRDefault="003F15D8" w:rsidP="003F15D8">
            <w:pPr>
              <w:pStyle w:val="a3"/>
              <w:numPr>
                <w:ilvl w:val="1"/>
                <w:numId w:val="41"/>
              </w:numPr>
              <w:snapToGrid w:val="0"/>
              <w:spacing w:after="0" w:line="240" w:lineRule="auto"/>
              <w:jc w:val="both"/>
              <w:rPr>
                <w:sz w:val="20"/>
                <w:szCs w:val="20"/>
              </w:rPr>
            </w:pPr>
            <w:ins w:id="3" w:author="Claes Tidestav" w:date="2021-08-27T11:06:00Z">
              <w:r w:rsidRPr="003F15D8">
                <w:rPr>
                  <w:rFonts w:eastAsia="DengXian"/>
                  <w:bCs/>
                  <w:sz w:val="18"/>
                  <w:szCs w:val="18"/>
                  <w:lang w:eastAsia="zh-CN"/>
                </w:rPr>
                <w:t>Additional restrictions may be added by RAN4</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SimSu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Nmax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SimSu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a3"/>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6B1BA0AF" w14:textId="5E8F5392" w:rsidR="00C30F3B" w:rsidRDefault="00C30F3B" w:rsidP="00C30F3B">
            <w:pPr>
              <w:snapToGrid w:val="0"/>
              <w:jc w:val="both"/>
              <w:rPr>
                <w:bCs/>
                <w:sz w:val="18"/>
                <w:szCs w:val="20"/>
              </w:rPr>
            </w:pPr>
            <w:r>
              <w:rPr>
                <w:rFonts w:eastAsia="DengXian"/>
                <w:b/>
                <w:color w:val="3333FF"/>
                <w:sz w:val="18"/>
                <w:szCs w:val="18"/>
                <w:lang w:eastAsia="zh-CN"/>
              </w:rPr>
              <w:t>Alt2. (for R17) but the specified solution should not prevent any later extensions to the max number of different PCIs to be support.</w:t>
            </w:r>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DengXia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DengXian"/>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r w:rsidR="00170EB0" w14:paraId="7ACB12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6E2" w14:textId="2F09A0B4" w:rsidR="00170EB0" w:rsidRDefault="00170EB0" w:rsidP="00170EB0">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7" w14:textId="1F66E72B" w:rsidR="00170EB0" w:rsidRDefault="00170EB0"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AB10B4" w14:paraId="047BD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F3C2" w14:textId="308C88D1" w:rsidR="00AB10B4" w:rsidRDefault="00AB10B4" w:rsidP="00170EB0">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14AC" w14:textId="4CCDD801" w:rsidR="00AB10B4" w:rsidRDefault="00AB10B4" w:rsidP="00170EB0">
            <w:pPr>
              <w:snapToGrid w:val="0"/>
              <w:rPr>
                <w:bCs/>
                <w:color w:val="000000" w:themeColor="text1"/>
                <w:sz w:val="18"/>
                <w:szCs w:val="18"/>
                <w:lang w:eastAsia="zh-CN"/>
              </w:rPr>
            </w:pPr>
            <w:r>
              <w:rPr>
                <w:bCs/>
                <w:color w:val="000000" w:themeColor="text1"/>
                <w:sz w:val="18"/>
                <w:szCs w:val="18"/>
                <w:lang w:eastAsia="zh-CN"/>
              </w:rPr>
              <w:t>Support</w:t>
            </w:r>
          </w:p>
        </w:tc>
      </w:tr>
      <w:tr w:rsidR="00496CF3" w14:paraId="715413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AE19" w14:textId="3F38F9DC" w:rsidR="00496CF3" w:rsidRDefault="00496CF3" w:rsidP="00170EB0">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C688" w14:textId="40D02ABF" w:rsidR="00496CF3" w:rsidRDefault="00496CF3" w:rsidP="00170EB0">
            <w:pPr>
              <w:snapToGrid w:val="0"/>
              <w:rPr>
                <w:bCs/>
                <w:color w:val="000000" w:themeColor="text1"/>
                <w:sz w:val="18"/>
                <w:szCs w:val="18"/>
                <w:lang w:eastAsia="zh-CN"/>
              </w:rPr>
            </w:pPr>
            <w:r>
              <w:rPr>
                <w:bCs/>
                <w:color w:val="000000" w:themeColor="text1"/>
                <w:sz w:val="18"/>
                <w:szCs w:val="18"/>
                <w:lang w:eastAsia="zh-CN"/>
              </w:rPr>
              <w:t>Ok</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lastRenderedPageBreak/>
        <w:t>Issue 4 (MP-UE)</w:t>
      </w:r>
    </w:p>
    <w:p w14:paraId="6173767D" w14:textId="5BAF0F09" w:rsidR="00520C04" w:rsidRDefault="00956B84" w:rsidP="00520C04">
      <w:pPr>
        <w:pStyle w:val="ab"/>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Lenovo/MotM, Qualcomm, Apple, MTK, ZTE, IDC, LG, CMCC, vivo, NTT Docomo, Spreadtrum,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6C98369"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a3"/>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a3"/>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a3"/>
        <w:numPr>
          <w:ilvl w:val="1"/>
          <w:numId w:val="26"/>
        </w:numPr>
        <w:snapToGrid w:val="0"/>
        <w:spacing w:after="0" w:line="240" w:lineRule="auto"/>
        <w:jc w:val="both"/>
        <w:rPr>
          <w:sz w:val="20"/>
          <w:szCs w:val="20"/>
        </w:rPr>
      </w:pPr>
      <w:r w:rsidRPr="00956B84">
        <w:rPr>
          <w:sz w:val="20"/>
          <w:szCs w:val="20"/>
        </w:rPr>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ab"/>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4" w:author="Darcy Tsai" w:date="2021-08-27T17:34:00Z">
              <w:r>
                <w:rPr>
                  <w:rFonts w:eastAsia="Malgun Gothic"/>
                  <w:bCs/>
                  <w:sz w:val="20"/>
                  <w:szCs w:val="20"/>
                </w:rPr>
                <w:t>as a UE capability</w:t>
              </w:r>
            </w:ins>
          </w:p>
          <w:p w14:paraId="0E2D48A2" w14:textId="04D2DFB2" w:rsidR="00115FC7" w:rsidRDefault="00115FC7" w:rsidP="00115FC7">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ins w:id="5" w:author="Darcy Tsai" w:date="2021-08-27T17:34:00Z">
              <w:r>
                <w:rPr>
                  <w:rFonts w:eastAsia="Malgun Gothic"/>
                  <w:bCs/>
                  <w:sz w:val="20"/>
                  <w:szCs w:val="20"/>
                  <w:lang w:val="en-GB"/>
                </w:rPr>
                <w:t>number of SRS ports</w:t>
              </w:r>
            </w:ins>
            <w:del w:id="6"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a3"/>
              <w:numPr>
                <w:ilvl w:val="1"/>
                <w:numId w:val="26"/>
              </w:numPr>
              <w:snapToGrid w:val="0"/>
              <w:spacing w:after="0" w:line="240" w:lineRule="auto"/>
              <w:jc w:val="both"/>
              <w:rPr>
                <w:sz w:val="20"/>
                <w:szCs w:val="20"/>
              </w:rPr>
            </w:pPr>
            <w:r w:rsidRPr="00951D03">
              <w:rPr>
                <w:sz w:val="20"/>
                <w:szCs w:val="20"/>
              </w:rPr>
              <w:lastRenderedPageBreak/>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新細明體" w:hint="eastAsia"/>
                <w:sz w:val="18"/>
                <w:szCs w:val="18"/>
                <w:lang w:eastAsia="zh-TW"/>
              </w:rPr>
              <w:t xml:space="preserve">On </w:t>
            </w:r>
            <w:r w:rsidRPr="005B7364">
              <w:rPr>
                <w:rFonts w:eastAsia="新細明體"/>
                <w:sz w:val="18"/>
                <w:szCs w:val="18"/>
                <w:lang w:eastAsia="zh-TW"/>
              </w:rPr>
              <w:t>Proposal</w:t>
            </w:r>
            <w:r w:rsidRPr="005B7364">
              <w:rPr>
                <w:sz w:val="18"/>
                <w:szCs w:val="18"/>
              </w:rPr>
              <w:t xml:space="preserve"> 4</w:t>
            </w:r>
            <w:r w:rsidRPr="006B56D1">
              <w:rPr>
                <w:rFonts w:eastAsia="新細明體"/>
                <w:sz w:val="18"/>
                <w:szCs w:val="18"/>
                <w:lang w:eastAsia="zh-TW"/>
              </w:rPr>
              <w:t>.A V</w:t>
            </w:r>
            <w:r>
              <w:rPr>
                <w:rFonts w:eastAsia="新細明體" w:hint="eastAsia"/>
                <w:sz w:val="18"/>
                <w:szCs w:val="18"/>
                <w:lang w:eastAsia="zh-TW"/>
              </w:rPr>
              <w:t xml:space="preserve">3, we believe the itension of this proposal is the same as </w:t>
            </w:r>
            <w:r>
              <w:rPr>
                <w:rFonts w:eastAsia="新細明體"/>
                <w:sz w:val="18"/>
                <w:szCs w:val="18"/>
                <w:lang w:eastAsia="zh-TW"/>
              </w:rPr>
              <w:t>the</w:t>
            </w:r>
            <w:r>
              <w:rPr>
                <w:rFonts w:eastAsia="新細明體" w:hint="eastAsia"/>
                <w:sz w:val="18"/>
                <w:szCs w:val="18"/>
                <w:lang w:eastAsia="zh-TW"/>
              </w:rPr>
              <w:t xml:space="preserve"> </w:t>
            </w:r>
            <w:r>
              <w:rPr>
                <w:rFonts w:eastAsia="新細明體"/>
                <w:sz w:val="18"/>
                <w:szCs w:val="18"/>
                <w:lang w:eastAsia="zh-TW"/>
              </w:rPr>
              <w:t>one of V2. However</w:t>
            </w:r>
            <w:r w:rsidRPr="006B56D1">
              <w:rPr>
                <w:rFonts w:eastAsia="新細明體" w:hint="eastAsia"/>
                <w:sz w:val="18"/>
                <w:szCs w:val="18"/>
                <w:lang w:eastAsia="zh-TW"/>
              </w:rPr>
              <w:t xml:space="preserve">, </w:t>
            </w:r>
            <w:r>
              <w:rPr>
                <w:rFonts w:eastAsia="新細明體"/>
                <w:sz w:val="18"/>
                <w:szCs w:val="18"/>
                <w:lang w:eastAsia="zh-TW"/>
              </w:rPr>
              <w:t>V2 captures the whole procedure to support UL MIMO layer adaptation more clearly.</w:t>
            </w:r>
            <w:r>
              <w:rPr>
                <w:rFonts w:eastAsia="新細明體" w:hint="eastAsia"/>
                <w:sz w:val="18"/>
                <w:szCs w:val="18"/>
                <w:lang w:eastAsia="zh-TW"/>
              </w:rPr>
              <w:t xml:space="preserve"> F</w:t>
            </w:r>
            <w:r>
              <w:rPr>
                <w:rFonts w:eastAsia="新細明體"/>
                <w:sz w:val="18"/>
                <w:szCs w:val="18"/>
                <w:lang w:eastAsia="zh-TW"/>
              </w:rPr>
              <w:t>or example, it is unclear</w:t>
            </w:r>
            <w:r w:rsidR="00605EF6">
              <w:rPr>
                <w:rFonts w:eastAsia="新細明體"/>
                <w:sz w:val="18"/>
                <w:szCs w:val="18"/>
                <w:lang w:eastAsia="zh-TW"/>
              </w:rPr>
              <w:t xml:space="preserve"> in V3</w:t>
            </w:r>
            <w:r>
              <w:rPr>
                <w:rFonts w:eastAsia="新細明體"/>
                <w:sz w:val="18"/>
                <w:szCs w:val="18"/>
                <w:lang w:eastAsia="zh-TW"/>
              </w:rPr>
              <w:t xml:space="preserve"> </w:t>
            </w:r>
            <w:r w:rsidRPr="006B56D1">
              <w:rPr>
                <w:rFonts w:eastAsia="新細明體"/>
                <w:sz w:val="18"/>
                <w:szCs w:val="18"/>
                <w:lang w:eastAsia="zh-TW"/>
              </w:rPr>
              <w:t xml:space="preserve">how NW </w:t>
            </w:r>
            <w:r>
              <w:rPr>
                <w:rFonts w:eastAsia="新細明體"/>
                <w:sz w:val="18"/>
                <w:szCs w:val="18"/>
                <w:lang w:eastAsia="zh-TW"/>
              </w:rPr>
              <w:t xml:space="preserve">can </w:t>
            </w:r>
            <w:r w:rsidRPr="006B56D1">
              <w:rPr>
                <w:rFonts w:eastAsia="新細明體"/>
                <w:sz w:val="18"/>
                <w:szCs w:val="18"/>
                <w:lang w:eastAsia="zh-TW"/>
              </w:rPr>
              <w:t xml:space="preserve">configure the SRS resource </w:t>
            </w:r>
            <w:r>
              <w:rPr>
                <w:rFonts w:eastAsia="新細明體"/>
                <w:sz w:val="18"/>
                <w:szCs w:val="18"/>
                <w:lang w:eastAsia="zh-TW"/>
              </w:rPr>
              <w:t xml:space="preserve">sets with propoer number of SRS ports that UE can support before UE reports </w:t>
            </w:r>
            <w:r w:rsidRPr="006B56D1">
              <w:rPr>
                <w:rFonts w:eastAsia="新細明體"/>
                <w:sz w:val="18"/>
                <w:szCs w:val="18"/>
                <w:lang w:eastAsia="zh-TW"/>
              </w:rPr>
              <w:t xml:space="preserve">the maximum number of supported </w:t>
            </w:r>
            <w:r w:rsidRPr="006B56D1">
              <w:rPr>
                <w:rFonts w:eastAsia="新細明體" w:hint="eastAsia"/>
                <w:sz w:val="18"/>
                <w:szCs w:val="18"/>
                <w:lang w:eastAsia="zh-TW"/>
              </w:rPr>
              <w:t>SRS ports through the beam reporting</w:t>
            </w:r>
            <w:r w:rsidR="00605EF6">
              <w:rPr>
                <w:rFonts w:eastAsia="新細明體"/>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To MTek: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@Ericsson, For V3, it should be number of port instead of max UL rank. If we assume different number of ports in different panels. For example, if UE report max_rank = 1 for SSB1 and max_rank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a3"/>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a3"/>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a3"/>
              <w:numPr>
                <w:ilvl w:val="1"/>
                <w:numId w:val="42"/>
              </w:numPr>
              <w:snapToGrid w:val="0"/>
              <w:spacing w:after="60" w:line="257" w:lineRule="auto"/>
              <w:ind w:hanging="357"/>
              <w:jc w:val="both"/>
              <w:rPr>
                <w:sz w:val="20"/>
                <w:szCs w:val="20"/>
              </w:rPr>
            </w:pPr>
            <w:r w:rsidRPr="00956B84">
              <w:rPr>
                <w:sz w:val="20"/>
                <w:szCs w:val="20"/>
              </w:rPr>
              <w:lastRenderedPageBreak/>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a3"/>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suggests to have it. </w:t>
            </w:r>
          </w:p>
          <w:p w14:paraId="0256F448" w14:textId="77777777" w:rsidR="00F36C74" w:rsidRPr="00BB2245" w:rsidRDefault="00F36C74" w:rsidP="00F36C74">
            <w:pPr>
              <w:pStyle w:val="a3"/>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a3"/>
              <w:numPr>
                <w:ilvl w:val="0"/>
                <w:numId w:val="42"/>
              </w:numPr>
              <w:snapToGrid w:val="0"/>
              <w:jc w:val="both"/>
              <w:rPr>
                <w:sz w:val="18"/>
                <w:szCs w:val="18"/>
              </w:rPr>
            </w:pPr>
            <w:r>
              <w:rPr>
                <w:sz w:val="18"/>
                <w:szCs w:val="18"/>
              </w:rPr>
              <w:t>Finally, CSI report refers to L1-RSRP beam report? If so, what’s the relationship between this kind of report and group based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lastRenderedPageBreak/>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a3"/>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a3"/>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a3"/>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r w:rsidR="00170EB0" w:rsidRPr="003B7882" w14:paraId="714CB07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A0E" w14:textId="6AEC9EB6" w:rsidR="00170EB0" w:rsidRDefault="00170EB0" w:rsidP="00170EB0">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A1AF" w14:textId="77777777" w:rsidR="00170EB0" w:rsidRDefault="00170EB0" w:rsidP="00170EB0">
            <w:pPr>
              <w:snapToGrid w:val="0"/>
              <w:jc w:val="both"/>
              <w:rPr>
                <w:sz w:val="18"/>
                <w:szCs w:val="18"/>
                <w:lang w:eastAsia="zh-CN"/>
              </w:rPr>
            </w:pPr>
            <w:r w:rsidRPr="00265E54">
              <w:rPr>
                <w:sz w:val="18"/>
                <w:szCs w:val="18"/>
                <w:lang w:eastAsia="zh-CN"/>
              </w:rPr>
              <w:t xml:space="preserve">Our first preference is V2, and we can also accept </w:t>
            </w:r>
            <w:r>
              <w:rPr>
                <w:sz w:val="18"/>
                <w:szCs w:val="18"/>
                <w:lang w:eastAsia="zh-CN"/>
              </w:rPr>
              <w:t xml:space="preserve">the direction of </w:t>
            </w:r>
            <w:r w:rsidRPr="00265E54">
              <w:rPr>
                <w:sz w:val="18"/>
                <w:szCs w:val="18"/>
                <w:lang w:eastAsia="zh-CN"/>
              </w:rPr>
              <w:t>V3</w:t>
            </w:r>
            <w:r>
              <w:rPr>
                <w:sz w:val="18"/>
                <w:szCs w:val="18"/>
                <w:lang w:eastAsia="zh-CN"/>
              </w:rPr>
              <w:t xml:space="preserve"> if agreeable</w:t>
            </w:r>
            <w:r w:rsidRPr="00265E54">
              <w:rPr>
                <w:sz w:val="18"/>
                <w:szCs w:val="18"/>
                <w:lang w:eastAsia="zh-CN"/>
              </w:rPr>
              <w:t>.</w:t>
            </w:r>
          </w:p>
          <w:p w14:paraId="77F469E6" w14:textId="77777777" w:rsidR="00170EB0" w:rsidRDefault="00170EB0" w:rsidP="00170EB0">
            <w:pPr>
              <w:snapToGrid w:val="0"/>
              <w:jc w:val="both"/>
              <w:rPr>
                <w:sz w:val="18"/>
                <w:szCs w:val="18"/>
                <w:lang w:eastAsia="zh-CN"/>
              </w:rPr>
            </w:pPr>
          </w:p>
          <w:p w14:paraId="768F86A6" w14:textId="77777777" w:rsidR="00170EB0" w:rsidRDefault="00170EB0" w:rsidP="00170EB0">
            <w:pPr>
              <w:snapToGrid w:val="0"/>
              <w:jc w:val="both"/>
              <w:rPr>
                <w:sz w:val="18"/>
                <w:szCs w:val="18"/>
                <w:lang w:eastAsia="zh-CN"/>
              </w:rPr>
            </w:pPr>
            <w:r>
              <w:rPr>
                <w:sz w:val="18"/>
                <w:szCs w:val="18"/>
                <w:lang w:eastAsia="zh-CN"/>
              </w:rPr>
              <w:t>We share similar view as ZTE. If the term of “panel entity” is somewhat sensitive to a company, we may really consider to have another term like “port group” or “transmission process”, etc., although the group should remind that the panel entity is already a logical term in the specification perspective.</w:t>
            </w:r>
          </w:p>
          <w:p w14:paraId="7B2D964C" w14:textId="77777777" w:rsidR="00170EB0" w:rsidRDefault="00170EB0" w:rsidP="00170EB0">
            <w:pPr>
              <w:snapToGrid w:val="0"/>
              <w:jc w:val="both"/>
              <w:rPr>
                <w:sz w:val="18"/>
                <w:szCs w:val="18"/>
                <w:lang w:eastAsia="zh-CN"/>
              </w:rPr>
            </w:pPr>
          </w:p>
          <w:p w14:paraId="1EEBD587" w14:textId="77777777" w:rsidR="00170EB0" w:rsidRDefault="00170EB0" w:rsidP="00170EB0">
            <w:pPr>
              <w:snapToGrid w:val="0"/>
              <w:jc w:val="both"/>
              <w:rPr>
                <w:sz w:val="18"/>
                <w:szCs w:val="18"/>
                <w:lang w:eastAsia="zh-CN"/>
              </w:rPr>
            </w:pPr>
            <w:r>
              <w:rPr>
                <w:sz w:val="18"/>
                <w:szCs w:val="18"/>
                <w:lang w:eastAsia="zh-CN"/>
              </w:rPr>
              <w:t>We also share Sony’s question as valid in the case of ‘</w:t>
            </w:r>
            <w:r>
              <w:rPr>
                <w:rFonts w:eastAsia="Malgun Gothic"/>
                <w:sz w:val="18"/>
                <w:szCs w:val="18"/>
              </w:rPr>
              <w:t>the same number of maximum SRS antenna ports from two UE panels</w:t>
            </w:r>
            <w:r>
              <w:rPr>
                <w:sz w:val="18"/>
                <w:szCs w:val="18"/>
                <w:lang w:eastAsia="zh-CN"/>
              </w:rPr>
              <w:t xml:space="preserve">’ for V3 which has a limitation to work only the </w:t>
            </w:r>
            <w:r w:rsidRPr="00BA44A2">
              <w:rPr>
                <w:sz w:val="18"/>
                <w:szCs w:val="18"/>
                <w:lang w:eastAsia="zh-CN"/>
              </w:rPr>
              <w:t>heterogeneous panel</w:t>
            </w:r>
            <w:r>
              <w:rPr>
                <w:sz w:val="18"/>
                <w:szCs w:val="18"/>
                <w:lang w:eastAsia="zh-CN"/>
              </w:rPr>
              <w:t xml:space="preserve"> case as LG mentioned, whereas V2 supports both </w:t>
            </w:r>
            <w:r w:rsidRPr="00BA44A2">
              <w:rPr>
                <w:sz w:val="18"/>
                <w:szCs w:val="18"/>
                <w:lang w:eastAsia="zh-CN"/>
              </w:rPr>
              <w:t>heterogeneous panel and homogeneous panel cases</w:t>
            </w:r>
            <w:r>
              <w:rPr>
                <w:sz w:val="18"/>
                <w:szCs w:val="18"/>
                <w:lang w:eastAsia="zh-CN"/>
              </w:rPr>
              <w:t>. But, we can live with the limitation on V3, if agreeable, for the progress.</w:t>
            </w:r>
          </w:p>
          <w:p w14:paraId="5664BA52" w14:textId="77777777" w:rsidR="00170EB0" w:rsidRDefault="00170EB0" w:rsidP="00170EB0">
            <w:pPr>
              <w:snapToGrid w:val="0"/>
              <w:jc w:val="both"/>
              <w:rPr>
                <w:sz w:val="18"/>
                <w:szCs w:val="18"/>
              </w:rPr>
            </w:pPr>
          </w:p>
        </w:tc>
      </w:tr>
      <w:tr w:rsidR="00AB10B4" w:rsidRPr="003B7882" w14:paraId="7007314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C4DA" w14:textId="5E5AB515" w:rsidR="00AB10B4" w:rsidRDefault="00AB10B4" w:rsidP="00170EB0">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B926" w14:textId="77777777" w:rsidR="00AB10B4" w:rsidRDefault="00AB10B4" w:rsidP="00AB10B4">
            <w:pPr>
              <w:snapToGrid w:val="0"/>
              <w:jc w:val="both"/>
              <w:rPr>
                <w:sz w:val="18"/>
                <w:szCs w:val="18"/>
              </w:rPr>
            </w:pPr>
            <w:r>
              <w:rPr>
                <w:sz w:val="18"/>
                <w:szCs w:val="18"/>
              </w:rPr>
              <w:t xml:space="preserve">Support V2, </w:t>
            </w:r>
          </w:p>
          <w:p w14:paraId="5175CAE8" w14:textId="77777777" w:rsidR="00AB10B4" w:rsidRDefault="00AB10B4" w:rsidP="00AB10B4">
            <w:pPr>
              <w:snapToGrid w:val="0"/>
              <w:jc w:val="both"/>
              <w:rPr>
                <w:sz w:val="18"/>
                <w:szCs w:val="18"/>
              </w:rPr>
            </w:pPr>
          </w:p>
          <w:p w14:paraId="2EF619E6" w14:textId="77777777" w:rsidR="00AB10B4" w:rsidRDefault="00AB10B4" w:rsidP="00AB10B4">
            <w:pPr>
              <w:snapToGrid w:val="0"/>
              <w:jc w:val="both"/>
              <w:rPr>
                <w:sz w:val="18"/>
                <w:szCs w:val="18"/>
              </w:rPr>
            </w:pPr>
            <w:r>
              <w:rPr>
                <w:sz w:val="18"/>
                <w:szCs w:val="18"/>
              </w:rPr>
              <w:t>Concerns with V3</w:t>
            </w:r>
          </w:p>
          <w:p w14:paraId="324C4A72" w14:textId="77777777" w:rsidR="00AB10B4" w:rsidRPr="008713B9" w:rsidRDefault="00AB10B4" w:rsidP="00AB10B4">
            <w:pPr>
              <w:snapToGrid w:val="0"/>
              <w:jc w:val="both"/>
              <w:rPr>
                <w:sz w:val="18"/>
                <w:szCs w:val="18"/>
              </w:rPr>
            </w:pPr>
          </w:p>
          <w:p w14:paraId="33D0D29A" w14:textId="77777777" w:rsidR="00AB10B4" w:rsidRPr="00F627F0" w:rsidRDefault="00AB10B4" w:rsidP="00AB10B4">
            <w:pPr>
              <w:pStyle w:val="a3"/>
              <w:numPr>
                <w:ilvl w:val="0"/>
                <w:numId w:val="43"/>
              </w:numPr>
              <w:snapToGrid w:val="0"/>
              <w:jc w:val="both"/>
              <w:rPr>
                <w:sz w:val="18"/>
                <w:szCs w:val="18"/>
              </w:rPr>
            </w:pPr>
            <w:r>
              <w:rPr>
                <w:sz w:val="18"/>
                <w:szCs w:val="18"/>
              </w:rPr>
              <w:t>I</w:t>
            </w:r>
            <w:r w:rsidRPr="008713B9">
              <w:rPr>
                <w:sz w:val="18"/>
                <w:szCs w:val="18"/>
              </w:rPr>
              <w:t xml:space="preserve">t is unclear how </w:t>
            </w:r>
            <w:r>
              <w:rPr>
                <w:sz w:val="18"/>
                <w:szCs w:val="18"/>
              </w:rPr>
              <w:t xml:space="preserve">it will work for </w:t>
            </w:r>
            <w:r w:rsidRPr="008713B9">
              <w:rPr>
                <w:sz w:val="18"/>
                <w:szCs w:val="18"/>
              </w:rPr>
              <w:t>pane</w:t>
            </w:r>
            <w:r>
              <w:rPr>
                <w:sz w:val="18"/>
                <w:szCs w:val="18"/>
              </w:rPr>
              <w:t xml:space="preserve">l selection/activation. How </w:t>
            </w:r>
            <w:r w:rsidRPr="00956B84">
              <w:rPr>
                <w:sz w:val="20"/>
                <w:szCs w:val="20"/>
              </w:rPr>
              <w:t>the maximum number of supported number of SRS antenna ports</w:t>
            </w:r>
            <w:r>
              <w:rPr>
                <w:sz w:val="20"/>
                <w:szCs w:val="20"/>
              </w:rPr>
              <w:t xml:space="preserve"> maps to panel?</w:t>
            </w:r>
          </w:p>
          <w:p w14:paraId="6D2C39F4" w14:textId="77777777" w:rsidR="00AB10B4" w:rsidRDefault="00AB10B4" w:rsidP="00AB10B4">
            <w:pPr>
              <w:pStyle w:val="a3"/>
              <w:numPr>
                <w:ilvl w:val="0"/>
                <w:numId w:val="43"/>
              </w:numPr>
              <w:snapToGrid w:val="0"/>
              <w:jc w:val="both"/>
              <w:rPr>
                <w:sz w:val="18"/>
                <w:szCs w:val="18"/>
              </w:rPr>
            </w:pPr>
            <w:r>
              <w:rPr>
                <w:sz w:val="20"/>
                <w:szCs w:val="20"/>
              </w:rPr>
              <w:t>How does it work for the case when the two panels can support same number of max MIMO layers? It seems to restrict to the case when panels can support different number of max MIMO layers.</w:t>
            </w:r>
          </w:p>
          <w:p w14:paraId="54B847F1" w14:textId="77777777" w:rsidR="00AB10B4" w:rsidRDefault="00AB10B4" w:rsidP="00AB10B4">
            <w:pPr>
              <w:pStyle w:val="a3"/>
              <w:numPr>
                <w:ilvl w:val="0"/>
                <w:numId w:val="43"/>
              </w:numPr>
              <w:snapToGrid w:val="0"/>
              <w:jc w:val="both"/>
              <w:rPr>
                <w:sz w:val="18"/>
                <w:szCs w:val="18"/>
              </w:rPr>
            </w:pPr>
            <w:r>
              <w:rPr>
                <w:sz w:val="18"/>
                <w:szCs w:val="18"/>
              </w:rPr>
              <w:t>It can not be extended to SMPTx. We prefer a solution that works and is stepping stone for SMPTx.</w:t>
            </w:r>
          </w:p>
          <w:p w14:paraId="57B5AEFE" w14:textId="3CACBD98" w:rsidR="00AB10B4" w:rsidRPr="00265E54" w:rsidRDefault="00AB10B4" w:rsidP="00AB10B4">
            <w:pPr>
              <w:snapToGrid w:val="0"/>
              <w:jc w:val="both"/>
              <w:rPr>
                <w:sz w:val="18"/>
                <w:szCs w:val="18"/>
                <w:lang w:eastAsia="zh-CN"/>
              </w:rPr>
            </w:pPr>
            <w:r>
              <w:rPr>
                <w:sz w:val="18"/>
                <w:szCs w:val="18"/>
              </w:rPr>
              <w:t xml:space="preserve">Since this is a beam report, what is the max value for “the </w:t>
            </w:r>
            <w:r w:rsidRPr="00956B84">
              <w:rPr>
                <w:sz w:val="20"/>
                <w:szCs w:val="20"/>
              </w:rPr>
              <w:t>number of supported number of SRS antenna ports</w:t>
            </w:r>
            <w:r>
              <w:rPr>
                <w:sz w:val="20"/>
                <w:szCs w:val="20"/>
              </w:rPr>
              <w:t>”?</w:t>
            </w:r>
          </w:p>
        </w:tc>
      </w:tr>
      <w:tr w:rsidR="00496CF3" w:rsidRPr="003B7882" w14:paraId="6285559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8A22" w14:textId="5CFA2126" w:rsidR="00496CF3" w:rsidRDefault="00496CF3" w:rsidP="00496CF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8E58" w14:textId="77777777" w:rsidR="00496CF3" w:rsidRDefault="00496CF3" w:rsidP="00496CF3">
            <w:pPr>
              <w:snapToGrid w:val="0"/>
              <w:jc w:val="both"/>
              <w:rPr>
                <w:sz w:val="18"/>
                <w:szCs w:val="18"/>
              </w:rPr>
            </w:pPr>
            <w:r>
              <w:rPr>
                <w:sz w:val="18"/>
                <w:szCs w:val="18"/>
              </w:rPr>
              <w:t>We prefer V3. Because the first bullet of V2 suggests to introduce some kind of panel ID, which is not needed according to our analysis.</w:t>
            </w:r>
          </w:p>
          <w:p w14:paraId="7C1F69C8" w14:textId="77777777" w:rsidR="00496CF3" w:rsidRDefault="00496CF3" w:rsidP="00496CF3">
            <w:pPr>
              <w:snapToGrid w:val="0"/>
              <w:jc w:val="both"/>
              <w:rPr>
                <w:sz w:val="18"/>
                <w:szCs w:val="18"/>
              </w:rPr>
            </w:pPr>
          </w:p>
          <w:p w14:paraId="5C2A171E" w14:textId="77777777" w:rsidR="00496CF3" w:rsidRDefault="00496CF3" w:rsidP="00496CF3">
            <w:pPr>
              <w:snapToGrid w:val="0"/>
              <w:jc w:val="both"/>
              <w:rPr>
                <w:sz w:val="18"/>
                <w:szCs w:val="18"/>
                <w:lang w:eastAsia="zh-CN"/>
              </w:rPr>
            </w:pPr>
            <w:r>
              <w:rPr>
                <w:sz w:val="18"/>
                <w:szCs w:val="18"/>
              </w:rPr>
              <w:t xml:space="preserve">If can not reach </w:t>
            </w:r>
            <w:r>
              <w:rPr>
                <w:rFonts w:hint="eastAsia"/>
                <w:sz w:val="18"/>
                <w:szCs w:val="18"/>
                <w:lang w:eastAsia="zh-CN"/>
              </w:rPr>
              <w:t>a</w:t>
            </w:r>
            <w:r>
              <w:rPr>
                <w:sz w:val="18"/>
                <w:szCs w:val="18"/>
                <w:lang w:eastAsia="zh-CN"/>
              </w:rPr>
              <w:t xml:space="preserve"> consensus, we would suggest to agree on the </w:t>
            </w:r>
            <w:r w:rsidRPr="000B2F29">
              <w:rPr>
                <w:b/>
                <w:bCs/>
                <w:sz w:val="18"/>
                <w:szCs w:val="18"/>
                <w:lang w:eastAsia="zh-CN"/>
              </w:rPr>
              <w:t>Common Bullet</w:t>
            </w:r>
            <w:r>
              <w:rPr>
                <w:sz w:val="18"/>
                <w:szCs w:val="18"/>
                <w:lang w:eastAsia="zh-CN"/>
              </w:rPr>
              <w:t xml:space="preserve"> of V2 and V3 for now. The common bullet is the main design in both proposals from our understanding. Similar to Nokia, we also prefer a minor wording changing here and delete the “panel entity” in this common part. </w:t>
            </w:r>
          </w:p>
          <w:p w14:paraId="55C5B53C" w14:textId="77777777" w:rsidR="00496CF3" w:rsidRDefault="00496CF3" w:rsidP="00496CF3">
            <w:pPr>
              <w:snapToGrid w:val="0"/>
              <w:jc w:val="both"/>
              <w:rPr>
                <w:sz w:val="18"/>
                <w:szCs w:val="18"/>
                <w:lang w:eastAsia="zh-CN"/>
              </w:rPr>
            </w:pPr>
          </w:p>
          <w:p w14:paraId="1CC6A8BF" w14:textId="77777777" w:rsidR="00496CF3" w:rsidRDefault="00496CF3" w:rsidP="00496CF3">
            <w:pPr>
              <w:snapToGrid w:val="0"/>
              <w:jc w:val="both"/>
              <w:rPr>
                <w:sz w:val="18"/>
                <w:szCs w:val="18"/>
                <w:lang w:eastAsia="zh-CN"/>
              </w:rPr>
            </w:pPr>
            <w:r w:rsidRPr="000B2F29">
              <w:rPr>
                <w:b/>
                <w:bCs/>
                <w:sz w:val="18"/>
                <w:szCs w:val="18"/>
                <w:u w:val="single"/>
                <w:lang w:eastAsia="zh-CN"/>
              </w:rPr>
              <w:t xml:space="preserve">Common </w:t>
            </w:r>
            <w:r>
              <w:rPr>
                <w:b/>
                <w:bCs/>
                <w:sz w:val="18"/>
                <w:szCs w:val="18"/>
                <w:u w:val="single"/>
                <w:lang w:eastAsia="zh-CN"/>
              </w:rPr>
              <w:t>Bullet</w:t>
            </w:r>
            <w:r w:rsidRPr="000B2F29">
              <w:rPr>
                <w:b/>
                <w:bCs/>
                <w:sz w:val="18"/>
                <w:szCs w:val="18"/>
                <w:u w:val="single"/>
                <w:lang w:eastAsia="zh-CN"/>
              </w:rPr>
              <w:t xml:space="preserve"> of V2 and V3</w:t>
            </w:r>
            <w:r>
              <w:rPr>
                <w:b/>
                <w:bCs/>
                <w:sz w:val="18"/>
                <w:szCs w:val="18"/>
                <w:u w:val="single"/>
                <w:lang w:eastAsia="zh-CN"/>
              </w:rPr>
              <w:t xml:space="preserve"> with slight wording change</w:t>
            </w:r>
            <w:r>
              <w:rPr>
                <w:sz w:val="18"/>
                <w:szCs w:val="18"/>
                <w:lang w:eastAsia="zh-CN"/>
              </w:rPr>
              <w:t>:</w:t>
            </w:r>
          </w:p>
          <w:p w14:paraId="0C447B16" w14:textId="77777777" w:rsidR="00496CF3" w:rsidRPr="00956B84" w:rsidRDefault="00496CF3" w:rsidP="00496CF3">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3A32AA59" w14:textId="77777777" w:rsidR="00496CF3" w:rsidRPr="000B2F29" w:rsidRDefault="00496CF3" w:rsidP="00496CF3">
            <w:pPr>
              <w:pStyle w:val="a3"/>
              <w:numPr>
                <w:ilvl w:val="1"/>
                <w:numId w:val="26"/>
              </w:numPr>
              <w:snapToGrid w:val="0"/>
              <w:spacing w:after="0" w:line="240" w:lineRule="auto"/>
              <w:jc w:val="both"/>
              <w:rPr>
                <w:strike/>
                <w:sz w:val="20"/>
                <w:szCs w:val="20"/>
              </w:rPr>
            </w:pPr>
            <w:r w:rsidRPr="00956B84">
              <w:rPr>
                <w:sz w:val="20"/>
                <w:szCs w:val="20"/>
              </w:rPr>
              <w:t xml:space="preserve">The indicated SRI is based on the SRS resources corresponding to one SRS resource set, where the SRS resource set should be aligned with the UE capability </w:t>
            </w:r>
            <w:r w:rsidRPr="000B2F29">
              <w:rPr>
                <w:strike/>
                <w:sz w:val="20"/>
                <w:szCs w:val="20"/>
              </w:rPr>
              <w:t>for the panel entity</w:t>
            </w:r>
          </w:p>
          <w:p w14:paraId="44BDEA61" w14:textId="77777777" w:rsidR="00496CF3" w:rsidRDefault="00496CF3" w:rsidP="00496CF3">
            <w:pPr>
              <w:snapToGrid w:val="0"/>
              <w:jc w:val="both"/>
              <w:rPr>
                <w:sz w:val="18"/>
                <w:szCs w:val="18"/>
                <w:lang w:eastAsia="zh-CN"/>
              </w:rPr>
            </w:pPr>
          </w:p>
          <w:p w14:paraId="6ED0FCF6" w14:textId="77777777" w:rsidR="00496CF3" w:rsidRDefault="00496CF3" w:rsidP="00496CF3">
            <w:pPr>
              <w:snapToGrid w:val="0"/>
              <w:jc w:val="both"/>
              <w:rPr>
                <w:sz w:val="18"/>
                <w:szCs w:val="18"/>
              </w:rPr>
            </w:pPr>
          </w:p>
        </w:tc>
      </w:tr>
      <w:tr w:rsidR="00EB173D" w:rsidRPr="003B7882" w14:paraId="14A8967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4A35" w14:textId="6D9BDCEB" w:rsidR="00EB173D" w:rsidRDefault="00EB173D" w:rsidP="00EB173D">
            <w:pPr>
              <w:snapToGrid w:val="0"/>
              <w:rPr>
                <w:sz w:val="18"/>
                <w:szCs w:val="18"/>
                <w:lang w:eastAsia="zh-CN"/>
              </w:rPr>
            </w:pPr>
            <w:r w:rsidRPr="000E0CAA">
              <w:rPr>
                <w:rFonts w:hint="eastAsia"/>
                <w:sz w:val="18"/>
                <w:szCs w:val="18"/>
                <w:lang w:eastAsia="zh-CN"/>
              </w:rPr>
              <w:lastRenderedPageBreak/>
              <w:t>M</w:t>
            </w:r>
            <w:r>
              <w:rPr>
                <w:rFonts w:hint="eastAsia"/>
                <w:sz w:val="18"/>
                <w:szCs w:val="18"/>
                <w:lang w:eastAsia="zh-CN"/>
              </w:rPr>
              <w:t>e</w:t>
            </w:r>
            <w:r w:rsidRPr="000E0CAA">
              <w:rPr>
                <w:rFonts w:hint="eastAsia"/>
                <w:sz w:val="18"/>
                <w:szCs w:val="18"/>
                <w:lang w:eastAsia="zh-CN"/>
              </w:rPr>
              <w:t>d</w:t>
            </w:r>
            <w:r>
              <w:rPr>
                <w:sz w:val="18"/>
                <w:szCs w:val="18"/>
                <w:lang w:eastAsia="zh-CN"/>
              </w:rPr>
              <w:t>i</w:t>
            </w:r>
            <w:r w:rsidRPr="000E0CAA">
              <w:rPr>
                <w:rFonts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7758" w14:textId="765E5302" w:rsidR="00EB173D" w:rsidRPr="0052283D" w:rsidRDefault="00EB173D" w:rsidP="00EB173D">
            <w:pPr>
              <w:snapToGrid w:val="0"/>
              <w:jc w:val="both"/>
              <w:rPr>
                <w:sz w:val="18"/>
                <w:szCs w:val="18"/>
              </w:rPr>
            </w:pPr>
            <w:r w:rsidRPr="0052283D">
              <w:rPr>
                <w:sz w:val="18"/>
                <w:szCs w:val="18"/>
              </w:rPr>
              <w:t xml:space="preserve">We still </w:t>
            </w:r>
            <w:r>
              <w:rPr>
                <w:sz w:val="18"/>
                <w:szCs w:val="18"/>
              </w:rPr>
              <w:t xml:space="preserve">feel there is </w:t>
            </w:r>
            <w:bookmarkStart w:id="7" w:name="_GoBack"/>
            <w:bookmarkEnd w:id="7"/>
            <w:r>
              <w:rPr>
                <w:sz w:val="18"/>
                <w:szCs w:val="18"/>
              </w:rPr>
              <w:t>a common ground between V2 and V3. Hope the following proposal could work.</w:t>
            </w:r>
          </w:p>
          <w:p w14:paraId="77872782" w14:textId="77777777" w:rsidR="00EB173D" w:rsidRDefault="00EB173D" w:rsidP="00EB173D">
            <w:pPr>
              <w:snapToGrid w:val="0"/>
              <w:jc w:val="both"/>
              <w:rPr>
                <w:b/>
                <w:sz w:val="18"/>
                <w:szCs w:val="18"/>
                <w:u w:val="single"/>
              </w:rPr>
            </w:pPr>
          </w:p>
          <w:p w14:paraId="17039D71" w14:textId="77777777" w:rsidR="00EB173D" w:rsidRPr="0071490D" w:rsidRDefault="00EB173D" w:rsidP="00EB173D">
            <w:pPr>
              <w:snapToGrid w:val="0"/>
              <w:jc w:val="both"/>
              <w:rPr>
                <w:sz w:val="18"/>
                <w:szCs w:val="18"/>
              </w:rPr>
            </w:pPr>
            <w:r w:rsidRPr="0071490D">
              <w:rPr>
                <w:b/>
                <w:sz w:val="18"/>
                <w:szCs w:val="18"/>
                <w:u w:val="single"/>
              </w:rPr>
              <w:t>Proposal 4.A V</w:t>
            </w:r>
            <w:r w:rsidRPr="0071490D">
              <w:rPr>
                <w:rFonts w:hint="eastAsia"/>
                <w:b/>
                <w:sz w:val="18"/>
                <w:szCs w:val="18"/>
                <w:u w:val="single"/>
              </w:rPr>
              <w:t>X</w:t>
            </w:r>
            <w:r w:rsidRPr="0071490D">
              <w:rPr>
                <w:sz w:val="18"/>
                <w:szCs w:val="18"/>
              </w:rPr>
              <w:t>: On Rel.17 enhancements to facilitate UE-initiated panel activation and selection:</w:t>
            </w:r>
          </w:p>
          <w:p w14:paraId="00BBAB3B" w14:textId="77777777" w:rsidR="00EB173D" w:rsidRDefault="00EB173D" w:rsidP="00EB173D">
            <w:pPr>
              <w:pStyle w:val="a3"/>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the</w:t>
            </w:r>
            <w:r w:rsidRPr="0071490D">
              <w:rPr>
                <w:sz w:val="18"/>
                <w:szCs w:val="18"/>
              </w:rPr>
              <w:t xml:space="preserve"> maximum number </w:t>
            </w:r>
            <w:r>
              <w:rPr>
                <w:sz w:val="18"/>
                <w:szCs w:val="18"/>
              </w:rPr>
              <w:t xml:space="preserve">of supported </w:t>
            </w:r>
            <w:r w:rsidRPr="0071490D">
              <w:rPr>
                <w:sz w:val="18"/>
                <w:szCs w:val="18"/>
              </w:rPr>
              <w:t>index values</w:t>
            </w:r>
            <w:r>
              <w:rPr>
                <w:sz w:val="18"/>
                <w:szCs w:val="18"/>
              </w:rPr>
              <w:t xml:space="preserve"> as a UE capability</w:t>
            </w:r>
          </w:p>
          <w:p w14:paraId="3AA4AC3C" w14:textId="77777777" w:rsidR="00EB173D" w:rsidRPr="0071490D" w:rsidRDefault="00EB173D" w:rsidP="00EB173D">
            <w:pPr>
              <w:pStyle w:val="a3"/>
              <w:numPr>
                <w:ilvl w:val="0"/>
                <w:numId w:val="26"/>
              </w:numPr>
              <w:snapToGrid w:val="0"/>
              <w:spacing w:after="0" w:line="240" w:lineRule="auto"/>
              <w:jc w:val="both"/>
              <w:rPr>
                <w:sz w:val="18"/>
                <w:szCs w:val="18"/>
              </w:rPr>
            </w:pPr>
            <w:r w:rsidRPr="0071490D">
              <w:rPr>
                <w:sz w:val="18"/>
                <w:szCs w:val="18"/>
              </w:rPr>
              <w:t xml:space="preserve">NW can configure a set of index values </w:t>
            </w:r>
            <w:r>
              <w:rPr>
                <w:sz w:val="18"/>
                <w:szCs w:val="18"/>
              </w:rPr>
              <w:t>based on UE capability, and associate one of the followings with each configured index value:</w:t>
            </w:r>
          </w:p>
          <w:p w14:paraId="5A703D4F" w14:textId="77777777" w:rsidR="00EB173D" w:rsidRPr="0071490D" w:rsidRDefault="00EB173D" w:rsidP="00EB173D">
            <w:pPr>
              <w:pStyle w:val="a3"/>
              <w:numPr>
                <w:ilvl w:val="1"/>
                <w:numId w:val="26"/>
              </w:numPr>
              <w:snapToGrid w:val="0"/>
              <w:spacing w:after="0" w:line="240" w:lineRule="auto"/>
              <w:jc w:val="both"/>
              <w:rPr>
                <w:sz w:val="18"/>
                <w:szCs w:val="18"/>
              </w:rPr>
            </w:pPr>
            <w:r w:rsidRPr="0071490D">
              <w:rPr>
                <w:sz w:val="18"/>
                <w:szCs w:val="18"/>
              </w:rPr>
              <w:t xml:space="preserve">Alt1: The </w:t>
            </w:r>
            <w:r w:rsidRPr="0071490D">
              <w:rPr>
                <w:rFonts w:eastAsia="新細明體" w:hint="eastAsia"/>
                <w:sz w:val="18"/>
                <w:szCs w:val="18"/>
                <w:lang w:eastAsia="zh-TW"/>
              </w:rPr>
              <w:t xml:space="preserve">max </w:t>
            </w:r>
            <w:r w:rsidRPr="0071490D">
              <w:rPr>
                <w:sz w:val="18"/>
                <w:szCs w:val="18"/>
              </w:rPr>
              <w:t xml:space="preserve">number of supported SRS antenna ports </w:t>
            </w:r>
            <w:r w:rsidRPr="00E11C5F">
              <w:rPr>
                <w:sz w:val="18"/>
                <w:szCs w:val="18"/>
              </w:rPr>
              <w:t xml:space="preserve">corresponding to </w:t>
            </w:r>
            <w:r>
              <w:rPr>
                <w:sz w:val="18"/>
                <w:szCs w:val="18"/>
              </w:rPr>
              <w:t>a</w:t>
            </w:r>
            <w:r w:rsidRPr="00E11C5F">
              <w:rPr>
                <w:sz w:val="18"/>
                <w:szCs w:val="18"/>
              </w:rPr>
              <w:t xml:space="preserve"> reported SSBRI/CRI</w:t>
            </w:r>
          </w:p>
          <w:p w14:paraId="201D42FB" w14:textId="4B51FF8A" w:rsidR="00EB173D" w:rsidRPr="00EB173D" w:rsidRDefault="00EB173D" w:rsidP="00EB173D">
            <w:pPr>
              <w:pStyle w:val="a3"/>
              <w:numPr>
                <w:ilvl w:val="1"/>
                <w:numId w:val="26"/>
              </w:numPr>
              <w:spacing w:after="0"/>
              <w:rPr>
                <w:sz w:val="18"/>
                <w:szCs w:val="18"/>
              </w:rPr>
            </w:pPr>
            <w:r w:rsidRPr="0071490D">
              <w:rPr>
                <w:sz w:val="18"/>
                <w:szCs w:val="18"/>
              </w:rPr>
              <w:t xml:space="preserve">Alt2: The max number of supported UL MIMO layers </w:t>
            </w:r>
            <w:r w:rsidRPr="00E11C5F">
              <w:rPr>
                <w:sz w:val="18"/>
                <w:szCs w:val="18"/>
              </w:rPr>
              <w:t xml:space="preserve">corresponding to </w:t>
            </w:r>
            <w:r>
              <w:rPr>
                <w:sz w:val="18"/>
                <w:szCs w:val="18"/>
              </w:rPr>
              <w:t>a</w:t>
            </w:r>
            <w:r w:rsidRPr="00E11C5F">
              <w:rPr>
                <w:sz w:val="18"/>
                <w:szCs w:val="18"/>
              </w:rPr>
              <w:t xml:space="preserve"> reported SSBRI/CRI</w:t>
            </w:r>
          </w:p>
          <w:p w14:paraId="7F2317A5" w14:textId="77777777" w:rsidR="00EB173D" w:rsidRPr="0071490D" w:rsidRDefault="00EB173D" w:rsidP="00EB173D">
            <w:pPr>
              <w:pStyle w:val="a3"/>
              <w:numPr>
                <w:ilvl w:val="0"/>
                <w:numId w:val="26"/>
              </w:numPr>
              <w:snapToGrid w:val="0"/>
              <w:spacing w:after="0" w:line="240" w:lineRule="auto"/>
              <w:jc w:val="both"/>
              <w:rPr>
                <w:sz w:val="18"/>
                <w:szCs w:val="18"/>
              </w:rPr>
            </w:pPr>
            <w:r w:rsidRPr="0071490D">
              <w:rPr>
                <w:color w:val="000000" w:themeColor="text1"/>
                <w:sz w:val="18"/>
                <w:szCs w:val="18"/>
              </w:rPr>
              <w:t xml:space="preserve">Include </w:t>
            </w:r>
            <w:r>
              <w:rPr>
                <w:color w:val="000000" w:themeColor="text1"/>
                <w:sz w:val="18"/>
                <w:szCs w:val="18"/>
              </w:rPr>
              <w:t>a configured</w:t>
            </w:r>
            <w:r w:rsidRPr="0071490D">
              <w:rPr>
                <w:color w:val="000000" w:themeColor="text1"/>
                <w:sz w:val="18"/>
                <w:szCs w:val="18"/>
              </w:rPr>
              <w:t xml:space="preserve"> index value</w:t>
            </w:r>
            <w:r w:rsidRPr="0071490D">
              <w:rPr>
                <w:sz w:val="18"/>
                <w:szCs w:val="18"/>
              </w:rPr>
              <w:t xml:space="preserve"> corresponding to a reported SSBRI/CRI in a beam reporting instance </w:t>
            </w:r>
          </w:p>
          <w:p w14:paraId="004F22A3" w14:textId="77777777" w:rsidR="00EB173D" w:rsidRPr="0071490D" w:rsidRDefault="00EB173D" w:rsidP="00EB173D">
            <w:pPr>
              <w:pStyle w:val="a3"/>
              <w:numPr>
                <w:ilvl w:val="1"/>
                <w:numId w:val="26"/>
              </w:numPr>
              <w:spacing w:after="0"/>
              <w:rPr>
                <w:sz w:val="18"/>
                <w:szCs w:val="18"/>
              </w:rPr>
            </w:pPr>
            <w:r w:rsidRPr="0071490D">
              <w:rPr>
                <w:sz w:val="18"/>
                <w:szCs w:val="18"/>
              </w:rPr>
              <w:t xml:space="preserve">Note: the correspondence between a SSBRI/CRI and </w:t>
            </w:r>
            <w:r w:rsidRPr="0071490D">
              <w:rPr>
                <w:color w:val="000000" w:themeColor="text1"/>
                <w:sz w:val="18"/>
                <w:szCs w:val="18"/>
              </w:rPr>
              <w:t>an index value</w:t>
            </w:r>
            <w:r w:rsidRPr="0071490D">
              <w:rPr>
                <w:sz w:val="18"/>
                <w:szCs w:val="18"/>
              </w:rPr>
              <w:t xml:space="preserve"> is determined by the UE</w:t>
            </w:r>
          </w:p>
          <w:p w14:paraId="76F066E8" w14:textId="77777777" w:rsidR="00EB173D" w:rsidRPr="0052283D" w:rsidRDefault="00EB173D" w:rsidP="00EB173D">
            <w:pPr>
              <w:pStyle w:val="a3"/>
              <w:numPr>
                <w:ilvl w:val="0"/>
                <w:numId w:val="26"/>
              </w:numPr>
              <w:snapToGrid w:val="0"/>
              <w:spacing w:after="0" w:line="240" w:lineRule="auto"/>
              <w:jc w:val="both"/>
              <w:rPr>
                <w:sz w:val="20"/>
                <w:szCs w:val="20"/>
              </w:rPr>
            </w:pPr>
            <w:r w:rsidRPr="0071490D">
              <w:rPr>
                <w:rFonts w:eastAsia="Malgun Gothic"/>
                <w:bCs/>
                <w:sz w:val="18"/>
                <w:szCs w:val="18"/>
              </w:rPr>
              <w:t xml:space="preserve">Support multiple codebook-based SRS resource sets with different </w:t>
            </w:r>
            <w:r w:rsidRPr="0071490D">
              <w:rPr>
                <w:sz w:val="18"/>
                <w:szCs w:val="18"/>
              </w:rPr>
              <w:t>number of SRS antenna ports</w:t>
            </w:r>
            <w:r w:rsidRPr="00956B84">
              <w:rPr>
                <w:sz w:val="20"/>
                <w:szCs w:val="20"/>
              </w:rPr>
              <w:t xml:space="preserve"> </w:t>
            </w:r>
            <w:r w:rsidRPr="00704B59">
              <w:rPr>
                <w:strike/>
                <w:sz w:val="20"/>
                <w:szCs w:val="20"/>
              </w:rPr>
              <w:t xml:space="preserve"> </w:t>
            </w:r>
          </w:p>
          <w:p w14:paraId="6E9BCECC" w14:textId="77777777" w:rsidR="00EB173D" w:rsidRDefault="00EB173D" w:rsidP="00EB173D">
            <w:pPr>
              <w:snapToGrid w:val="0"/>
              <w:jc w:val="both"/>
              <w:rPr>
                <w:sz w:val="20"/>
                <w:szCs w:val="20"/>
              </w:rPr>
            </w:pPr>
          </w:p>
          <w:p w14:paraId="09AB6A1A" w14:textId="5E985DEB" w:rsidR="00EB173D" w:rsidRPr="00EB173D" w:rsidRDefault="00EB173D" w:rsidP="00EB173D">
            <w:pPr>
              <w:snapToGrid w:val="0"/>
              <w:jc w:val="both"/>
              <w:rPr>
                <w:sz w:val="18"/>
                <w:szCs w:val="18"/>
              </w:rPr>
            </w:pPr>
            <w:r w:rsidRPr="00EB173D">
              <w:rPr>
                <w:sz w:val="18"/>
                <w:szCs w:val="18"/>
              </w:rPr>
              <w:t>According to comments from E///, Nokia, and OPPO, NW can configured multiple index values and each index value associated with different number of supported UL MIMO layers corresponding to a reported SSBRI/CRI. Then, UE can feedback one of the configured index values along with each SSBRI/CRI in the beam report, based on NW configuration.</w:t>
            </w:r>
          </w:p>
          <w:p w14:paraId="10121AC6" w14:textId="77777777" w:rsidR="00EB173D" w:rsidRPr="00EB173D" w:rsidRDefault="00EB173D" w:rsidP="00EB173D">
            <w:pPr>
              <w:snapToGrid w:val="0"/>
              <w:jc w:val="both"/>
              <w:rPr>
                <w:sz w:val="18"/>
                <w:szCs w:val="18"/>
              </w:rPr>
            </w:pPr>
          </w:p>
          <w:p w14:paraId="2199E1AB" w14:textId="4C8C50D4" w:rsidR="00EB173D" w:rsidRPr="00EB173D" w:rsidRDefault="00EB173D" w:rsidP="00EB173D">
            <w:pPr>
              <w:snapToGrid w:val="0"/>
              <w:jc w:val="both"/>
              <w:rPr>
                <w:sz w:val="18"/>
                <w:szCs w:val="18"/>
              </w:rPr>
            </w:pPr>
            <w:r w:rsidRPr="00EB173D">
              <w:rPr>
                <w:sz w:val="18"/>
                <w:szCs w:val="18"/>
              </w:rPr>
              <w:t>According to commen</w:t>
            </w:r>
            <w:r>
              <w:rPr>
                <w:sz w:val="18"/>
                <w:szCs w:val="18"/>
              </w:rPr>
              <w:t>ts from most companies,</w:t>
            </w:r>
            <w:r w:rsidRPr="00EB173D">
              <w:rPr>
                <w:sz w:val="18"/>
                <w:szCs w:val="18"/>
              </w:rPr>
              <w:t xml:space="preserve"> the index value</w:t>
            </w:r>
            <w:r>
              <w:rPr>
                <w:sz w:val="18"/>
                <w:szCs w:val="18"/>
              </w:rPr>
              <w:t xml:space="preserve"> </w:t>
            </w:r>
            <w:r w:rsidRPr="00EB173D">
              <w:rPr>
                <w:sz w:val="18"/>
                <w:szCs w:val="18"/>
              </w:rPr>
              <w:t xml:space="preserve"> can be used as the correspondence between a panel entity and a reported SSBRI/CRI</w:t>
            </w:r>
            <w:r w:rsidRPr="00EB173D">
              <w:rPr>
                <w:rFonts w:hint="eastAsia"/>
                <w:sz w:val="18"/>
                <w:szCs w:val="18"/>
              </w:rPr>
              <w:t>.</w:t>
            </w:r>
            <w:r w:rsidRPr="00EB173D">
              <w:rPr>
                <w:sz w:val="18"/>
                <w:szCs w:val="18"/>
              </w:rPr>
              <w:t xml:space="preserve"> </w:t>
            </w:r>
          </w:p>
          <w:p w14:paraId="27731864" w14:textId="77777777" w:rsidR="00EB173D" w:rsidRPr="00EB173D" w:rsidRDefault="00EB173D" w:rsidP="00EB173D">
            <w:pPr>
              <w:snapToGrid w:val="0"/>
              <w:jc w:val="both"/>
              <w:rPr>
                <w:sz w:val="18"/>
                <w:szCs w:val="18"/>
              </w:rPr>
            </w:pPr>
          </w:p>
          <w:p w14:paraId="026F186D" w14:textId="7B08AF63" w:rsidR="00EB173D" w:rsidRPr="00EB173D" w:rsidRDefault="00EB173D" w:rsidP="00EB173D">
            <w:pPr>
              <w:snapToGrid w:val="0"/>
              <w:jc w:val="both"/>
              <w:rPr>
                <w:sz w:val="18"/>
                <w:szCs w:val="18"/>
              </w:rPr>
            </w:pPr>
            <w:r w:rsidRPr="00EB173D">
              <w:rPr>
                <w:sz w:val="18"/>
                <w:szCs w:val="18"/>
              </w:rPr>
              <w:t>Corresponding to a reported SSBRI/CRI, whether the max number of supported SRS antenna ports or the max number of supported UL MIMO layers should be used can be further discussed in the next meeting.</w:t>
            </w:r>
          </w:p>
          <w:p w14:paraId="289FC72B" w14:textId="6E2F8EA1" w:rsidR="00EB173D" w:rsidRDefault="00EB173D" w:rsidP="00EB173D">
            <w:pPr>
              <w:snapToGrid w:val="0"/>
              <w:jc w:val="both"/>
              <w:rPr>
                <w:sz w:val="18"/>
                <w:szCs w:val="18"/>
              </w:rPr>
            </w:pPr>
            <w:r>
              <w:rPr>
                <w:sz w:val="18"/>
                <w:szCs w:val="18"/>
                <w:lang w:eastAsia="zh-CN"/>
              </w:rPr>
              <w:t xml:space="preserve"> </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65D0A29" w:rsidR="006572A9" w:rsidRPr="00CD0560" w:rsidRDefault="006572A9" w:rsidP="00654E87">
      <w:pPr>
        <w:pStyle w:val="a3"/>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r w:rsidR="007E6DD1">
        <w:rPr>
          <w:rFonts w:ascii="Times" w:eastAsia="Batang" w:hAnsi="Times" w:cs="Times"/>
          <w:sz w:val="20"/>
          <w:szCs w:val="20"/>
          <w:lang w:val="en-GB" w:eastAsia="zh-CN"/>
        </w:rPr>
        <w:t>ignalling</w:t>
      </w:r>
    </w:p>
    <w:p w14:paraId="0D5BBBF6" w14:textId="152676D2" w:rsidR="006572A9" w:rsidRPr="006572A9" w:rsidRDefault="006572A9" w:rsidP="00654E87">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ab"/>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ab"/>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SimSun"/>
                <w:sz w:val="18"/>
                <w:szCs w:val="18"/>
                <w:lang w:eastAsia="zh-CN"/>
              </w:rPr>
            </w:pPr>
            <w:r>
              <w:rPr>
                <w:rFonts w:eastAsia="SimSun"/>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SimSun"/>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SimSun"/>
                <w:sz w:val="18"/>
                <w:szCs w:val="18"/>
                <w:lang w:eastAsia="zh-CN"/>
              </w:rPr>
            </w:pPr>
            <w:r>
              <w:rPr>
                <w:rFonts w:eastAsia="SimSun"/>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SimSun"/>
                <w:sz w:val="18"/>
                <w:szCs w:val="18"/>
                <w:lang w:eastAsia="zh-CN"/>
              </w:rPr>
            </w:pPr>
            <w:r w:rsidRPr="00193A71">
              <w:rPr>
                <w:rFonts w:eastAsia="SimSun"/>
                <w:sz w:val="18"/>
                <w:szCs w:val="18"/>
                <w:lang w:eastAsia="zh-CN"/>
              </w:rPr>
              <w:t>Support</w:t>
            </w:r>
            <w:r>
              <w:rPr>
                <w:rFonts w:eastAsia="SimSun"/>
                <w:sz w:val="18"/>
                <w:szCs w:val="18"/>
                <w:lang w:eastAsia="zh-CN"/>
              </w:rPr>
              <w:t>. A minor update for the following bullet for making it clear.</w:t>
            </w:r>
          </w:p>
          <w:p w14:paraId="237E9408" w14:textId="77777777" w:rsidR="00F36C74" w:rsidRDefault="00F36C74" w:rsidP="00F36C74">
            <w:pPr>
              <w:snapToGrid w:val="0"/>
              <w:rPr>
                <w:rFonts w:eastAsia="SimSun"/>
                <w:sz w:val="18"/>
                <w:szCs w:val="18"/>
                <w:lang w:eastAsia="zh-CN"/>
              </w:rPr>
            </w:pPr>
          </w:p>
          <w:p w14:paraId="4A01BACA" w14:textId="77777777" w:rsidR="00F36C74" w:rsidRPr="00520C04" w:rsidRDefault="00F36C74" w:rsidP="00F36C7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a3"/>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r w:rsidR="007E6DD1">
              <w:rPr>
                <w:rFonts w:ascii="Times" w:eastAsia="Batang" w:hAnsi="Times" w:cs="Times"/>
                <w:sz w:val="20"/>
                <w:szCs w:val="20"/>
                <w:lang w:val="en-GB" w:eastAsia="zh-CN"/>
              </w:rPr>
              <w:t>ignalling</w:t>
            </w:r>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SimSun"/>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r w:rsidR="00170EB0" w14:paraId="54DCFF1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DC3C" w14:textId="62374832" w:rsidR="00170EB0" w:rsidRDefault="00170EB0" w:rsidP="00170EB0">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BE51" w14:textId="7DD9913C" w:rsidR="00170EB0" w:rsidRDefault="00170EB0" w:rsidP="00170EB0">
            <w:pPr>
              <w:snapToGrid w:val="0"/>
              <w:rPr>
                <w:sz w:val="18"/>
                <w:szCs w:val="18"/>
                <w:lang w:eastAsia="zh-CN"/>
              </w:rPr>
            </w:pPr>
            <w:r>
              <w:rPr>
                <w:sz w:val="18"/>
                <w:szCs w:val="18"/>
                <w:lang w:eastAsia="zh-CN"/>
              </w:rPr>
              <w:t>Support</w:t>
            </w:r>
          </w:p>
        </w:tc>
      </w:tr>
      <w:tr w:rsidR="007839AB" w14:paraId="1DA0A06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3789" w14:textId="43DDFFDD" w:rsidR="007839AB" w:rsidRDefault="007839AB" w:rsidP="00170EB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D0DE"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with the following changes</w:t>
            </w:r>
          </w:p>
          <w:p w14:paraId="185AC2B9" w14:textId="77777777" w:rsidR="007839AB" w:rsidRPr="00520C04" w:rsidRDefault="007839AB" w:rsidP="007839AB">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r w:rsidRPr="00D778DC">
              <w:rPr>
                <w:rFonts w:eastAsiaTheme="minorEastAsia"/>
                <w:strike/>
                <w:color w:val="FF0000"/>
                <w:sz w:val="20"/>
                <w:szCs w:val="20"/>
                <w:lang w:eastAsia="zh-CN"/>
              </w:rPr>
              <w:t>PRACH</w:t>
            </w:r>
            <w:r w:rsidRPr="00520C04">
              <w:rPr>
                <w:rFonts w:eastAsiaTheme="minorEastAsia"/>
                <w:sz w:val="20"/>
                <w:szCs w:val="20"/>
                <w:lang w:eastAsia="zh-CN"/>
              </w:rPr>
              <w:t>, UL CG, or</w:t>
            </w:r>
            <w:r>
              <w:rPr>
                <w:rFonts w:eastAsiaTheme="minorEastAsia"/>
                <w:sz w:val="20"/>
                <w:szCs w:val="20"/>
                <w:lang w:eastAsia="zh-CN"/>
              </w:rPr>
              <w:t xml:space="preserve"> </w:t>
            </w:r>
            <w:r w:rsidRPr="00D778DC">
              <w:rPr>
                <w:rFonts w:eastAsiaTheme="minorEastAsia"/>
                <w:color w:val="FF0000"/>
                <w:sz w:val="20"/>
                <w:szCs w:val="20"/>
                <w:lang w:eastAsia="zh-CN"/>
              </w:rPr>
              <w:t xml:space="preserve">Type 1/Type 2 </w:t>
            </w:r>
            <w:r w:rsidRPr="00520C04">
              <w:rPr>
                <w:rFonts w:eastAsiaTheme="minorEastAsia"/>
                <w:sz w:val="20"/>
                <w:szCs w:val="20"/>
                <w:lang w:eastAsia="zh-CN"/>
              </w:rPr>
              <w:t>CBRA/CFRA</w:t>
            </w:r>
          </w:p>
          <w:p w14:paraId="6CECE029"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PRACH is redundant with CBRA/CFRA</w:t>
            </w:r>
          </w:p>
          <w:p w14:paraId="5660847F"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Type 1/Type 2 refers to 4 step and 2-step RACH respectively.</w:t>
            </w:r>
          </w:p>
          <w:p w14:paraId="18555B6A" w14:textId="4FC7E2DD" w:rsidR="007839AB" w:rsidRDefault="007839AB" w:rsidP="007839AB">
            <w:pPr>
              <w:snapToGrid w:val="0"/>
              <w:rPr>
                <w:sz w:val="18"/>
                <w:szCs w:val="18"/>
                <w:lang w:eastAsia="zh-CN"/>
              </w:rPr>
            </w:pPr>
            <w:r>
              <w:rPr>
                <w:rFonts w:eastAsia="SimSun"/>
                <w:color w:val="000000" w:themeColor="text1"/>
                <w:sz w:val="18"/>
                <w:szCs w:val="18"/>
                <w:lang w:eastAsia="zh-CN"/>
              </w:rPr>
              <w:t>Fix typo in “</w:t>
            </w:r>
            <w:r>
              <w:rPr>
                <w:rFonts w:ascii="Times" w:eastAsia="Batang" w:hAnsi="Times" w:cs="Times"/>
                <w:sz w:val="20"/>
                <w:szCs w:val="20"/>
                <w:lang w:val="en-GB" w:eastAsia="zh-CN"/>
              </w:rPr>
              <w:t>5ignalling</w:t>
            </w:r>
            <w:r>
              <w:rPr>
                <w:rFonts w:eastAsia="SimSun"/>
                <w:color w:val="000000" w:themeColor="text1"/>
                <w:sz w:val="18"/>
                <w:szCs w:val="18"/>
                <w:lang w:eastAsia="zh-CN"/>
              </w:rPr>
              <w:t>”</w:t>
            </w:r>
          </w:p>
        </w:tc>
      </w:tr>
    </w:tbl>
    <w:p w14:paraId="47A26111" w14:textId="60FB99EF"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C8E27" w14:textId="77777777" w:rsidR="002A4AE5" w:rsidRDefault="002A4AE5">
      <w:r>
        <w:separator/>
      </w:r>
    </w:p>
  </w:endnote>
  <w:endnote w:type="continuationSeparator" w:id="0">
    <w:p w14:paraId="1921C5E4" w14:textId="77777777" w:rsidR="002A4AE5" w:rsidRDefault="002A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Arial Unicode MS"/>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panose1 w:val="02020400000000000000"/>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263D5" w14:textId="77777777" w:rsidR="002A4AE5" w:rsidRDefault="002A4AE5">
      <w:r>
        <w:rPr>
          <w:color w:val="000000"/>
        </w:rPr>
        <w:separator/>
      </w:r>
    </w:p>
  </w:footnote>
  <w:footnote w:type="continuationSeparator" w:id="0">
    <w:p w14:paraId="467E917A" w14:textId="77777777" w:rsidR="002A4AE5" w:rsidRDefault="002A4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9"/>
  </w:num>
  <w:num w:numId="3">
    <w:abstractNumId w:val="6"/>
  </w:num>
  <w:num w:numId="4">
    <w:abstractNumId w:val="15"/>
  </w:num>
  <w:num w:numId="5">
    <w:abstractNumId w:val="31"/>
  </w:num>
  <w:num w:numId="6">
    <w:abstractNumId w:val="10"/>
  </w:num>
  <w:num w:numId="7">
    <w:abstractNumId w:val="28"/>
  </w:num>
  <w:num w:numId="8">
    <w:abstractNumId w:val="21"/>
  </w:num>
  <w:num w:numId="9">
    <w:abstractNumId w:val="34"/>
  </w:num>
  <w:num w:numId="10">
    <w:abstractNumId w:val="30"/>
  </w:num>
  <w:num w:numId="11">
    <w:abstractNumId w:val="23"/>
  </w:num>
  <w:num w:numId="12">
    <w:abstractNumId w:val="8"/>
  </w:num>
  <w:num w:numId="13">
    <w:abstractNumId w:val="32"/>
  </w:num>
  <w:num w:numId="14">
    <w:abstractNumId w:val="25"/>
  </w:num>
  <w:num w:numId="15">
    <w:abstractNumId w:val="27"/>
  </w:num>
  <w:num w:numId="16">
    <w:abstractNumId w:val="16"/>
  </w:num>
  <w:num w:numId="17">
    <w:abstractNumId w:val="20"/>
  </w:num>
  <w:num w:numId="18">
    <w:abstractNumId w:val="41"/>
  </w:num>
  <w:num w:numId="19">
    <w:abstractNumId w:val="36"/>
  </w:num>
  <w:num w:numId="20">
    <w:abstractNumId w:val="39"/>
  </w:num>
  <w:num w:numId="21">
    <w:abstractNumId w:val="13"/>
  </w:num>
  <w:num w:numId="22">
    <w:abstractNumId w:val="12"/>
  </w:num>
  <w:num w:numId="23">
    <w:abstractNumId w:val="35"/>
  </w:num>
  <w:num w:numId="24">
    <w:abstractNumId w:val="0"/>
  </w:num>
  <w:num w:numId="25">
    <w:abstractNumId w:val="40"/>
  </w:num>
  <w:num w:numId="26">
    <w:abstractNumId w:val="5"/>
  </w:num>
  <w:num w:numId="27">
    <w:abstractNumId w:val="19"/>
  </w:num>
  <w:num w:numId="28">
    <w:abstractNumId w:val="1"/>
  </w:num>
  <w:num w:numId="29">
    <w:abstractNumId w:val="33"/>
  </w:num>
  <w:num w:numId="30">
    <w:abstractNumId w:val="18"/>
  </w:num>
  <w:num w:numId="31">
    <w:abstractNumId w:val="2"/>
  </w:num>
  <w:num w:numId="32">
    <w:abstractNumId w:val="3"/>
  </w:num>
  <w:num w:numId="33">
    <w:abstractNumId w:val="7"/>
  </w:num>
  <w:num w:numId="34">
    <w:abstractNumId w:val="11"/>
  </w:num>
  <w:num w:numId="35">
    <w:abstractNumId w:val="37"/>
  </w:num>
  <w:num w:numId="36">
    <w:abstractNumId w:val="22"/>
  </w:num>
  <w:num w:numId="37">
    <w:abstractNumId w:val="42"/>
  </w:num>
  <w:num w:numId="38">
    <w:abstractNumId w:val="4"/>
  </w:num>
  <w:num w:numId="39">
    <w:abstractNumId w:val="24"/>
  </w:num>
  <w:num w:numId="40">
    <w:abstractNumId w:val="26"/>
  </w:num>
  <w:num w:numId="41">
    <w:abstractNumId w:val="14"/>
  </w:num>
  <w:num w:numId="42">
    <w:abstractNumId w:val="17"/>
  </w:num>
  <w:num w:numId="43">
    <w:abstractNumId w:val="29"/>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0144"/>
    <w:rsid w:val="00D30598"/>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90D9E-21E4-478C-A55A-DB1A9505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3310</Words>
  <Characters>18868</Characters>
  <Application>Microsoft Office Word</Application>
  <DocSecurity>0</DocSecurity>
  <Lines>157</Lines>
  <Paragraphs>44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4</cp:revision>
  <dcterms:created xsi:type="dcterms:W3CDTF">2021-08-27T13:30:00Z</dcterms:created>
  <dcterms:modified xsi:type="dcterms:W3CDTF">2021-08-27T13:30:00Z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