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B63E8" w14:textId="0BDFAD6A" w:rsidR="00A741E4" w:rsidRPr="00CF195E" w:rsidRDefault="00A741E4" w:rsidP="00A741E4">
      <w:pPr>
        <w:tabs>
          <w:tab w:val="right" w:pos="9216"/>
        </w:tabs>
        <w:spacing w:after="0"/>
        <w:rPr>
          <w:b/>
          <w:kern w:val="2"/>
          <w:lang w:eastAsia="zh-CN"/>
        </w:rPr>
      </w:pPr>
      <w:r w:rsidRPr="008E2019"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E159E59" wp14:editId="7E68953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50C2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 w:rsidR="00AA4AFB" w:rsidRPr="00AA4AFB">
        <w:rPr>
          <w:b/>
          <w:noProof/>
          <w:lang w:val="en-GB" w:eastAsia="zh-CN"/>
        </w:rPr>
        <w:t>3GPP TSG-RAN WG1 Meeting #</w:t>
      </w:r>
      <w:r w:rsidR="005B63D6" w:rsidRPr="00AA4AFB">
        <w:rPr>
          <w:b/>
          <w:noProof/>
          <w:lang w:val="en-GB" w:eastAsia="zh-CN"/>
        </w:rPr>
        <w:t>106</w:t>
      </w:r>
      <w:r w:rsidR="005B63D6">
        <w:rPr>
          <w:b/>
          <w:bCs/>
          <w:lang w:eastAsia="zh-CN"/>
        </w:rPr>
        <w:t>-e</w:t>
      </w:r>
      <w:r w:rsidRPr="00CF195E">
        <w:rPr>
          <w:b/>
          <w:kern w:val="2"/>
          <w:lang w:eastAsia="zh-CN"/>
        </w:rPr>
        <w:tab/>
      </w:r>
      <w:r w:rsidR="00224DD0" w:rsidRPr="00224DD0">
        <w:rPr>
          <w:b/>
          <w:kern w:val="2"/>
          <w:lang w:eastAsia="zh-CN"/>
        </w:rPr>
        <w:t>R1-210</w:t>
      </w:r>
      <w:r w:rsidR="00450905">
        <w:rPr>
          <w:b/>
          <w:kern w:val="2"/>
          <w:lang w:eastAsia="zh-CN"/>
        </w:rPr>
        <w:t>xxxx</w:t>
      </w:r>
    </w:p>
    <w:p w14:paraId="4504A408" w14:textId="0D970E76" w:rsidR="00A741E4" w:rsidRPr="00AA4AFB" w:rsidRDefault="00AA4AFB" w:rsidP="00A741E4">
      <w:pPr>
        <w:rPr>
          <w:b/>
          <w:kern w:val="2"/>
          <w:lang w:val="en-GB" w:eastAsia="zh-CN"/>
        </w:rPr>
      </w:pPr>
      <w:r w:rsidRPr="00AA4AFB">
        <w:rPr>
          <w:b/>
          <w:kern w:val="2"/>
          <w:lang w:eastAsia="zh-CN"/>
        </w:rPr>
        <w:t>e-Meeting, August 16th – 27th, 2021</w:t>
      </w:r>
    </w:p>
    <w:p w14:paraId="037C273D" w14:textId="77777777" w:rsidR="00E9347C" w:rsidRPr="00AA4AFB" w:rsidRDefault="00E9347C" w:rsidP="00E9347C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4CF9EEB4" w14:textId="2E9A2BFE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Agenda Item: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7.2.8</w:t>
      </w:r>
    </w:p>
    <w:p w14:paraId="2B475B4A" w14:textId="1083D171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Source:</w:t>
      </w:r>
      <w:r w:rsidRPr="00CF195E">
        <w:rPr>
          <w:b/>
          <w:kern w:val="2"/>
          <w:lang w:eastAsia="zh-CN"/>
        </w:rPr>
        <w:tab/>
      </w:r>
      <w:r w:rsidR="00450905">
        <w:rPr>
          <w:b/>
          <w:kern w:val="2"/>
          <w:lang w:eastAsia="zh-CN"/>
        </w:rPr>
        <w:t>Moderator (Huawei)</w:t>
      </w:r>
    </w:p>
    <w:p w14:paraId="6B85EEF0" w14:textId="76C3E8F9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Title:</w:t>
      </w:r>
      <w:r w:rsidRPr="00CF195E">
        <w:rPr>
          <w:b/>
          <w:kern w:val="2"/>
          <w:lang w:eastAsia="zh-CN"/>
        </w:rPr>
        <w:tab/>
      </w:r>
      <w:r w:rsidR="00A137E0">
        <w:rPr>
          <w:b/>
          <w:kern w:val="2"/>
          <w:lang w:eastAsia="zh-CN"/>
        </w:rPr>
        <w:t>Summary of [106-e-NR-Pos-01] Replacement of cell terminology</w:t>
      </w:r>
    </w:p>
    <w:p w14:paraId="0C2C4ADA" w14:textId="77777777" w:rsidR="00E9347C" w:rsidRPr="00CF195E" w:rsidRDefault="00E9347C" w:rsidP="00E9347C">
      <w:pPr>
        <w:spacing w:after="60"/>
        <w:ind w:left="1555" w:hanging="1555"/>
        <w:rPr>
          <w:b/>
          <w:kern w:val="2"/>
          <w:lang w:eastAsia="zh-CN"/>
        </w:rPr>
      </w:pPr>
      <w:r w:rsidRPr="00CF195E">
        <w:rPr>
          <w:b/>
          <w:kern w:val="2"/>
          <w:lang w:eastAsia="zh-CN"/>
        </w:rPr>
        <w:t>Document for:</w:t>
      </w:r>
      <w:r w:rsidRPr="00CF195E">
        <w:rPr>
          <w:b/>
          <w:kern w:val="2"/>
          <w:lang w:eastAsia="zh-CN"/>
        </w:rPr>
        <w:tab/>
        <w:t xml:space="preserve">Discussion and decision </w:t>
      </w:r>
    </w:p>
    <w:p w14:paraId="1A4042C6" w14:textId="77777777" w:rsidR="00E9347C" w:rsidRPr="00CF195E" w:rsidRDefault="00E9347C" w:rsidP="00E9347C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2E4E5489" w14:textId="77777777" w:rsidR="00E9347C" w:rsidRDefault="00E9347C" w:rsidP="00E9347C"/>
    <w:p w14:paraId="0E0DE4DD" w14:textId="196346E3" w:rsidR="00E9347C" w:rsidRDefault="00E9347C" w:rsidP="00E9347C">
      <w:pPr>
        <w:pStyle w:val="Heading1"/>
      </w:pPr>
      <w:r w:rsidRPr="00CF195E">
        <w:t>Introduction</w:t>
      </w:r>
    </w:p>
    <w:p w14:paraId="0DDAF8CF" w14:textId="13F9FD8E" w:rsidR="00450905" w:rsidRDefault="00A137E0" w:rsidP="0045090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7880E0F3" w14:textId="125AF9C0" w:rsidR="00A137E0" w:rsidRDefault="00A137E0" w:rsidP="0045090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x-none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>Email discussion/approval on replacement of cell terminology (Aspect #1) until August 20 – Su (Huawei)</w:t>
      </w:r>
    </w:p>
    <w:p w14:paraId="32ED4316" w14:textId="504E0C69" w:rsidR="00A137E0" w:rsidRDefault="00A137E0" w:rsidP="0045090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53042026" w14:textId="77777777" w:rsidR="00A137E0" w:rsidRDefault="00A137E0" w:rsidP="00A137E0">
      <w:pPr>
        <w:pStyle w:val="ListParagraph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5D3EF32E" w14:textId="5218E467" w:rsidR="00A137E0" w:rsidRPr="00A137E0" w:rsidRDefault="00A137E0" w:rsidP="00450905">
      <w:pPr>
        <w:pStyle w:val="ListParagraph"/>
        <w:widowControl w:val="0"/>
        <w:numPr>
          <w:ilvl w:val="0"/>
          <w:numId w:val="30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472BE89B" w14:textId="36C08A9D" w:rsidR="00A137E0" w:rsidRDefault="00A137E0" w:rsidP="00450905">
      <w:pPr>
        <w:rPr>
          <w:lang w:val="en-GB" w:eastAsia="zh-CN"/>
        </w:rPr>
      </w:pPr>
    </w:p>
    <w:p w14:paraId="139282A7" w14:textId="29C6603B" w:rsidR="00A137E0" w:rsidRDefault="00A137E0" w:rsidP="0045090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 xml:space="preserve">e email discussion is divided into two rounds, with the intermediate summary at </w:t>
      </w:r>
      <w:r w:rsidRPr="00A137E0"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7779E720" w14:textId="77777777" w:rsidR="003F5D91" w:rsidRDefault="003F5D91" w:rsidP="00450905">
      <w:pPr>
        <w:rPr>
          <w:lang w:val="en-GB" w:eastAsia="zh-CN"/>
        </w:rPr>
      </w:pPr>
    </w:p>
    <w:p w14:paraId="5BAD66C6" w14:textId="264C9605" w:rsidR="00A437AB" w:rsidRDefault="00A437AB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1B85A926" w14:textId="376F562A" w:rsidR="000F48B8" w:rsidRPr="000F48B8" w:rsidRDefault="000F48B8" w:rsidP="00044060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64733754" w14:textId="77777777" w:rsidR="00A137E0" w:rsidRDefault="00A137E0" w:rsidP="00A137E0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szCs w:val="22"/>
        </w:rPr>
        <w:t>[1]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331E8DD3" w14:textId="4BD559FE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>, the “transmitting cell” is changed to “DL PRS resource set”, and the “reference cell” is cha</w:t>
      </w:r>
      <w:r w:rsidR="00630C09">
        <w:rPr>
          <w:lang w:eastAsia="zh-CN"/>
        </w:rPr>
        <w:t>ng</w:t>
      </w:r>
      <w:r>
        <w:rPr>
          <w:lang w:eastAsia="zh-CN"/>
        </w:rPr>
        <w:t xml:space="preserve">ed to “reference indicated by </w:t>
      </w:r>
      <w:r>
        <w:rPr>
          <w:i/>
          <w:lang w:eastAsia="zh-CN"/>
        </w:rPr>
        <w:t>nr-DL-PRS-ReferenceInfo</w:t>
      </w:r>
      <w:r>
        <w:rPr>
          <w:lang w:eastAsia="zh-CN"/>
        </w:rPr>
        <w:t>”.</w:t>
      </w:r>
    </w:p>
    <w:p w14:paraId="3633983E" w14:textId="77777777" w:rsidR="00A137E0" w:rsidRDefault="00A137E0" w:rsidP="00A137E0">
      <w:pPr>
        <w:pStyle w:val="3GPPText"/>
        <w:numPr>
          <w:ilvl w:val="0"/>
          <w:numId w:val="31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74644C06" w14:textId="77777777" w:rsidR="00A137E0" w:rsidRDefault="00A137E0" w:rsidP="00A137E0">
      <w:pPr>
        <w:pStyle w:val="3GPPText"/>
      </w:pPr>
      <w:r>
        <w:t>The corresponding TP is provided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A137E0" w14:paraId="6CC0B4B0" w14:textId="77777777" w:rsidTr="00B239EA">
        <w:tc>
          <w:tcPr>
            <w:tcW w:w="9350" w:type="dxa"/>
          </w:tcPr>
          <w:p w14:paraId="46C589A6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233E8EBB" w14:textId="77777777" w:rsidR="00A137E0" w:rsidRDefault="00A137E0" w:rsidP="00B239EA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31F66537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495BB2E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NR-DL-PRS-ResourceSet</w:t>
            </w:r>
            <w:r>
              <w:t>, consists of one or more DL PRS resources and it is defined by:</w:t>
            </w:r>
          </w:p>
          <w:p w14:paraId="0F3AC980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5D50FBA8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  <w:p w14:paraId="06D332CD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F50A2FC" w14:textId="77777777" w:rsidR="00A137E0" w:rsidRDefault="00A137E0" w:rsidP="00B239EA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03898673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4DF7A8A4" w14:textId="77777777" w:rsidR="00A137E0" w:rsidRDefault="00A137E0" w:rsidP="00B239EA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  <w:p w14:paraId="310D84A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6EA5E14A" w14:textId="77777777" w:rsidR="00A137E0" w:rsidRDefault="00A137E0" w:rsidP="00B239EA">
            <w:pPr>
              <w:pStyle w:val="3GPPText"/>
            </w:pPr>
          </w:p>
        </w:tc>
      </w:tr>
    </w:tbl>
    <w:p w14:paraId="37E0B7DA" w14:textId="77777777" w:rsidR="00A137E0" w:rsidRDefault="00A137E0" w:rsidP="00A137E0">
      <w:pPr>
        <w:pStyle w:val="3GPPText"/>
      </w:pPr>
    </w:p>
    <w:p w14:paraId="42FA0009" w14:textId="77777777" w:rsidR="00A137E0" w:rsidRDefault="00A137E0" w:rsidP="00A137E0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 w:rsidR="00630C09"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A137E0" w14:paraId="45F29956" w14:textId="77777777" w:rsidTr="00B239EA">
        <w:tc>
          <w:tcPr>
            <w:tcW w:w="9356" w:type="dxa"/>
          </w:tcPr>
          <w:p w14:paraId="0BE02AF2" w14:textId="77777777" w:rsidR="00A137E0" w:rsidRDefault="00A137E0" w:rsidP="00B239EA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31DC38F1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688143C6" w14:textId="77777777" w:rsidR="00A137E0" w:rsidRDefault="00A137E0" w:rsidP="00B239EA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4211F50C" w14:textId="77777777" w:rsidR="00A137E0" w:rsidRDefault="00A137E0" w:rsidP="00B239EA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6868C725" w14:textId="77777777" w:rsidR="00A137E0" w:rsidRDefault="00A137E0" w:rsidP="00A137E0">
      <w:pPr>
        <w:rPr>
          <w:lang w:eastAsia="zh-CN"/>
        </w:rPr>
      </w:pPr>
    </w:p>
    <w:p w14:paraId="45495B3B" w14:textId="57F3998F" w:rsidR="000F48B8" w:rsidRDefault="000F48B8" w:rsidP="000F48B8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52EA4D33" w14:textId="0F21F905" w:rsidR="00630C09" w:rsidRPr="00630C09" w:rsidRDefault="00630C09" w:rsidP="00630C09">
      <w:pPr>
        <w:pStyle w:val="Heading2"/>
        <w:rPr>
          <w:i/>
          <w:lang w:eastAsia="zh-CN"/>
        </w:rPr>
      </w:pPr>
      <w:r w:rsidRPr="00630C09">
        <w:rPr>
          <w:i/>
          <w:lang w:eastAsia="zh-CN"/>
        </w:rPr>
        <w:t>NR-DL-PRS-SFN0</w:t>
      </w:r>
      <w:r w:rsidRPr="00630C09">
        <w:rPr>
          <w:rFonts w:hint="eastAsia"/>
          <w:i/>
          <w:lang w:eastAsia="zh-CN"/>
        </w:rPr>
        <w:t>-</w:t>
      </w:r>
      <w:r w:rsidRPr="00630C09">
        <w:rPr>
          <w:i/>
          <w:lang w:eastAsia="zh-CN"/>
        </w:rPr>
        <w:t>Offset</w:t>
      </w:r>
    </w:p>
    <w:p w14:paraId="231FA4B3" w14:textId="66158AA6" w:rsidR="00630C09" w:rsidRDefault="00630C09" w:rsidP="00630C09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t>[1]</w:t>
      </w:r>
      <w:r>
        <w:fldChar w:fldCharType="end"/>
      </w:r>
      <w:r>
        <w:t xml:space="preserve"> also argued that PRS could be transmitted from a TRP-only TP where there is no cell associated with it.</w:t>
      </w:r>
    </w:p>
    <w:p w14:paraId="61FBA990" w14:textId="787F9C8D" w:rsidR="00630C09" w:rsidRPr="00630C09" w:rsidRDefault="00630C09" w:rsidP="00617AB8">
      <w:pPr>
        <w:pStyle w:val="Heading3"/>
        <w:numPr>
          <w:ilvl w:val="0"/>
          <w:numId w:val="0"/>
        </w:numPr>
        <w:rPr>
          <w:i/>
          <w:lang w:eastAsia="zh-CN"/>
        </w:rPr>
      </w:pPr>
      <w:r>
        <w:rPr>
          <w:lang w:eastAsia="zh-CN"/>
        </w:rPr>
        <w:t xml:space="preserve">Proposal: Select one alternative to fix the cell terminology in </w:t>
      </w:r>
      <w:r>
        <w:rPr>
          <w:i/>
          <w:lang w:eastAsia="zh-CN"/>
        </w:rPr>
        <w:t>NR-DL-PRS-SFN0-Offset</w:t>
      </w:r>
    </w:p>
    <w:p w14:paraId="33BD2A17" w14:textId="0059451F" w:rsidR="00630C09" w:rsidRP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b/>
        </w:rPr>
      </w:pPr>
      <w:r w:rsidRPr="00630C09"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740E4F21" w14:textId="77777777" w:rsidTr="00630C09">
        <w:tc>
          <w:tcPr>
            <w:tcW w:w="9307" w:type="dxa"/>
          </w:tcPr>
          <w:p w14:paraId="63DEC3E7" w14:textId="3953AEB9" w:rsid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nr-DL-PRS-ReferenceInfo</w:t>
              </w:r>
            </w:ins>
            <w:r>
              <w:rPr>
                <w:lang w:eastAsia="zh-CN"/>
              </w:rPr>
              <w:t xml:space="preserve">. </w:t>
            </w:r>
          </w:p>
        </w:tc>
      </w:tr>
    </w:tbl>
    <w:p w14:paraId="7085D3D7" w14:textId="29D98881" w:rsidR="00630C09" w:rsidRP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b/>
          <w:lang w:eastAsia="zh-CN"/>
        </w:rPr>
      </w:pPr>
      <w:r w:rsidRPr="00630C09"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5F41B244" w14:textId="77777777" w:rsidTr="00630C09">
        <w:tc>
          <w:tcPr>
            <w:tcW w:w="9307" w:type="dxa"/>
          </w:tcPr>
          <w:p w14:paraId="26D54841" w14:textId="469E719D" w:rsidR="00630C09" w:rsidRPr="00630C09" w:rsidRDefault="00630C09" w:rsidP="00630C09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5A62C646" w14:textId="76ED0B8F" w:rsidR="00630C09" w:rsidRDefault="00630C09" w:rsidP="00630C09">
      <w:pPr>
        <w:pStyle w:val="ListParagraph"/>
        <w:numPr>
          <w:ilvl w:val="0"/>
          <w:numId w:val="32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542FB93F" w14:textId="77777777" w:rsidR="00630C09" w:rsidRDefault="00630C09" w:rsidP="00630C09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3F225350" w14:textId="77777777" w:rsidTr="00B239EA">
        <w:tc>
          <w:tcPr>
            <w:tcW w:w="1838" w:type="dxa"/>
            <w:vAlign w:val="center"/>
          </w:tcPr>
          <w:p w14:paraId="42EACDD0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4E66C32" w14:textId="6B3E7EB5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56D1868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17D9AAD9" w14:textId="77777777" w:rsidTr="00B239EA">
        <w:tc>
          <w:tcPr>
            <w:tcW w:w="1838" w:type="dxa"/>
            <w:vAlign w:val="center"/>
          </w:tcPr>
          <w:p w14:paraId="22E30A57" w14:textId="3EEFEDC8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7B10831E" w14:textId="06559E6B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17837FFE" w14:textId="359F336C" w:rsidR="00726F6C" w:rsidRDefault="00726F6C" w:rsidP="00726F6C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</w:t>
            </w:r>
            <w:r w:rsidR="00A05096">
              <w:rPr>
                <w:rFonts w:ascii="Arial" w:hAnsi="Arial" w:cs="Arial"/>
                <w:iCs/>
                <w:sz w:val="16"/>
                <w:lang w:eastAsia="zh-CN"/>
              </w:rPr>
              <w:t xml:space="preserve">DL PRS </w:t>
            </w:r>
            <w:bookmarkStart w:id="13" w:name="_GoBack"/>
            <w:bookmarkEnd w:id="13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resource set. In case there’re multiple DL PRS resource sets on a TRP, that may cause confusion that each resource set has its own SFN0 offset. </w:t>
            </w:r>
          </w:p>
          <w:p w14:paraId="43831C18" w14:textId="4DBB3893" w:rsidR="00630C09" w:rsidRPr="00DF5D67" w:rsidRDefault="00726F6C" w:rsidP="00726F6C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So we support Alt.2.</w:t>
            </w:r>
          </w:p>
        </w:tc>
      </w:tr>
      <w:tr w:rsidR="00630C09" w14:paraId="683442F5" w14:textId="77777777" w:rsidTr="00B239EA">
        <w:tc>
          <w:tcPr>
            <w:tcW w:w="1838" w:type="dxa"/>
            <w:vAlign w:val="center"/>
          </w:tcPr>
          <w:p w14:paraId="147C106A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68E743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520D6DA5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17EA5B34" w14:textId="77777777" w:rsidTr="00B239EA">
        <w:tc>
          <w:tcPr>
            <w:tcW w:w="1838" w:type="dxa"/>
            <w:vAlign w:val="center"/>
          </w:tcPr>
          <w:p w14:paraId="37F9A00C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7E7DCD8A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3B43178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460282E3" w14:textId="77777777" w:rsidR="00630C09" w:rsidRDefault="00630C09" w:rsidP="00630C09">
      <w:pPr>
        <w:rPr>
          <w:lang w:eastAsia="zh-CN"/>
        </w:rPr>
      </w:pPr>
    </w:p>
    <w:p w14:paraId="19678400" w14:textId="41752974" w:rsidR="00630C09" w:rsidRDefault="00630C09" w:rsidP="00630C09">
      <w:pPr>
        <w:pStyle w:val="Heading2"/>
        <w:rPr>
          <w:iCs/>
        </w:rPr>
      </w:pPr>
      <w:r>
        <w:rPr>
          <w:i/>
          <w:iCs/>
        </w:rPr>
        <w:t>dl-PRS-QCL-Info</w:t>
      </w:r>
    </w:p>
    <w:p w14:paraId="46C42A1F" w14:textId="0E28F15F" w:rsid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4938022B" w14:textId="70BFBED5" w:rsidR="00630C09" w:rsidRPr="00630C09" w:rsidRDefault="00630C09" w:rsidP="00617AB8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Proposal: Decide whether to adopt the 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630C09" w14:paraId="3F52108A" w14:textId="77777777" w:rsidTr="00B239EA">
        <w:tc>
          <w:tcPr>
            <w:tcW w:w="9307" w:type="dxa"/>
          </w:tcPr>
          <w:p w14:paraId="1CBAA4D4" w14:textId="7EB42A99" w:rsidR="00630C09" w:rsidRPr="00630C09" w:rsidRDefault="00630C09" w:rsidP="00630C09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quasi co-location information of the DL PRS resource with other reference signals. The DL PRS may be configured with QCL 'typeD' with a DL PRS </w:t>
            </w:r>
            <w:ins w:id="14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15" w:author="Huawei" w:date="2021-07-19T11:38:00Z">
              <w:r>
                <w:t>not from any serving</w:t>
              </w:r>
            </w:ins>
            <w:del w:id="16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r>
              <w:rPr>
                <w:i/>
                <w:color w:val="000000"/>
              </w:rPr>
              <w:t>rs-Type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'typeC', 'typeD', or '</w:t>
            </w:r>
            <w:r>
              <w:t>typeC-plus-typeD' with a SS/PBCH Block from a serving or non-serving cell.</w:t>
            </w:r>
          </w:p>
        </w:tc>
      </w:tr>
    </w:tbl>
    <w:p w14:paraId="0708DFAD" w14:textId="77777777" w:rsidR="00630C09" w:rsidRPr="00630C09" w:rsidRDefault="00630C09" w:rsidP="00630C09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630C09" w14:paraId="5F990E85" w14:textId="77777777" w:rsidTr="00B239EA">
        <w:tc>
          <w:tcPr>
            <w:tcW w:w="1838" w:type="dxa"/>
            <w:vAlign w:val="center"/>
          </w:tcPr>
          <w:p w14:paraId="1250FDD4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8265EF2" w14:textId="120BB1AF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031534D9" w14:textId="77777777" w:rsidR="00630C09" w:rsidRPr="00DF5D67" w:rsidRDefault="00630C09" w:rsidP="00B239EA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 w:rsidRPr="00DF5D67"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630C09" w14:paraId="5AEE64BB" w14:textId="77777777" w:rsidTr="00B239EA">
        <w:tc>
          <w:tcPr>
            <w:tcW w:w="1838" w:type="dxa"/>
            <w:vAlign w:val="center"/>
          </w:tcPr>
          <w:p w14:paraId="0DCEEC2C" w14:textId="30AC6D76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56471505" w14:textId="648C8214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FFE5421" w14:textId="79C73CC6" w:rsidR="00630C09" w:rsidRPr="00DF5D67" w:rsidRDefault="00726F6C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630C09" w14:paraId="43651F22" w14:textId="77777777" w:rsidTr="00B239EA">
        <w:tc>
          <w:tcPr>
            <w:tcW w:w="1838" w:type="dxa"/>
            <w:vAlign w:val="center"/>
          </w:tcPr>
          <w:p w14:paraId="069B45C2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0DCFE591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BA6A717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630C09" w14:paraId="4157A431" w14:textId="77777777" w:rsidTr="00B239EA">
        <w:tc>
          <w:tcPr>
            <w:tcW w:w="1838" w:type="dxa"/>
            <w:vAlign w:val="center"/>
          </w:tcPr>
          <w:p w14:paraId="196825E8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B8304DB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C5E1BA6" w14:textId="77777777" w:rsidR="00630C09" w:rsidRPr="00DF5D67" w:rsidRDefault="00630C09" w:rsidP="00B239EA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6CB4837D" w14:textId="77777777" w:rsidR="00630C09" w:rsidRDefault="00630C09" w:rsidP="00630C09">
      <w:pPr>
        <w:rPr>
          <w:lang w:eastAsia="zh-CN"/>
        </w:rPr>
      </w:pPr>
    </w:p>
    <w:p w14:paraId="42133F8D" w14:textId="77777777" w:rsidR="003F5D91" w:rsidRDefault="003F5D91" w:rsidP="00630C09">
      <w:pPr>
        <w:rPr>
          <w:lang w:eastAsia="zh-CN"/>
        </w:rPr>
      </w:pPr>
    </w:p>
    <w:p w14:paraId="0CECD8C5" w14:textId="45C98C0B" w:rsidR="00630C09" w:rsidRDefault="00630C09" w:rsidP="00630C09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600E595C" w14:textId="3ABFE017" w:rsidR="00630C09" w:rsidRPr="00630C09" w:rsidRDefault="00630C09" w:rsidP="00630C09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630C09" w:rsidRPr="00630C09" w:rsidSect="00DA1C31">
      <w:pgSz w:w="11909" w:h="16834" w:code="9"/>
      <w:pgMar w:top="1440" w:right="1152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B0A4D" w14:textId="77777777" w:rsidR="00966D1B" w:rsidRDefault="00966D1B">
      <w:r>
        <w:separator/>
      </w:r>
    </w:p>
  </w:endnote>
  <w:endnote w:type="continuationSeparator" w:id="0">
    <w:p w14:paraId="2FE6BDAF" w14:textId="77777777" w:rsidR="00966D1B" w:rsidRDefault="00966D1B">
      <w:r>
        <w:continuationSeparator/>
      </w:r>
    </w:p>
  </w:endnote>
  <w:endnote w:type="continuationNotice" w:id="1">
    <w:p w14:paraId="3972F29E" w14:textId="77777777" w:rsidR="00966D1B" w:rsidRDefault="00966D1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5BD8F" w14:textId="77777777" w:rsidR="00966D1B" w:rsidRDefault="00966D1B">
      <w:r>
        <w:separator/>
      </w:r>
    </w:p>
  </w:footnote>
  <w:footnote w:type="continuationSeparator" w:id="0">
    <w:p w14:paraId="74C7B704" w14:textId="77777777" w:rsidR="00966D1B" w:rsidRDefault="00966D1B">
      <w:r>
        <w:continuationSeparator/>
      </w:r>
    </w:p>
  </w:footnote>
  <w:footnote w:type="continuationNotice" w:id="1">
    <w:p w14:paraId="1DCD98C4" w14:textId="77777777" w:rsidR="00966D1B" w:rsidRDefault="00966D1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34E59"/>
    <w:multiLevelType w:val="hybridMultilevel"/>
    <w:tmpl w:val="3E8E6264"/>
    <w:lvl w:ilvl="0" w:tplc="027800F2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B2086550">
      <w:numFmt w:val="bullet"/>
      <w:lvlText w:val="•"/>
      <w:lvlJc w:val="left"/>
      <w:pPr>
        <w:ind w:left="840" w:hanging="420"/>
      </w:pPr>
      <w:rPr>
        <w:rFonts w:ascii="SimSun" w:eastAsia="SimSun" w:hAnsi="SimSun" w:cs="Arial" w:hint="eastAsia"/>
      </w:rPr>
    </w:lvl>
    <w:lvl w:ilvl="2" w:tplc="14C42638">
      <w:numFmt w:val="bullet"/>
      <w:lvlText w:val="-"/>
      <w:lvlJc w:val="left"/>
      <w:pPr>
        <w:ind w:left="1260" w:hanging="420"/>
      </w:pPr>
      <w:rPr>
        <w:rFonts w:ascii="Arial" w:eastAsia="SimSun" w:hAnsi="Arial" w:cs="Arial" w:hint="default"/>
      </w:rPr>
    </w:lvl>
    <w:lvl w:ilvl="3" w:tplc="A29E14BC">
      <w:numFmt w:val="bullet"/>
      <w:lvlText w:val=""/>
      <w:lvlJc w:val="left"/>
      <w:pPr>
        <w:ind w:left="1680" w:hanging="420"/>
      </w:pPr>
      <w:rPr>
        <w:rFonts w:ascii="Wingdings" w:eastAsia="SimSun" w:hAnsi="Wingdings" w:cs="Arial" w:hint="default"/>
      </w:rPr>
    </w:lvl>
    <w:lvl w:ilvl="4" w:tplc="0858912E">
      <w:start w:val="1"/>
      <w:numFmt w:val="bullet"/>
      <w:lvlText w:val="—"/>
      <w:lvlJc w:val="left"/>
      <w:pPr>
        <w:ind w:left="2100" w:hanging="420"/>
      </w:pPr>
      <w:rPr>
        <w:rFonts w:ascii="SimSun" w:eastAsia="SimSun" w:hAnsi="SimSun" w:cs="Arial" w:hint="eastAsia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1425A"/>
    <w:multiLevelType w:val="hybridMultilevel"/>
    <w:tmpl w:val="E15068DC"/>
    <w:lvl w:ilvl="0" w:tplc="18B8A772">
      <w:numFmt w:val="bullet"/>
      <w:lvlText w:val="•"/>
      <w:lvlJc w:val="left"/>
      <w:pPr>
        <w:ind w:left="420" w:hanging="420"/>
      </w:pPr>
      <w:rPr>
        <w:rFonts w:ascii="SimSun" w:eastAsia="SimSun" w:hAnsi="SimSun" w:cs="Times New Roman" w:hint="eastAsia"/>
      </w:rPr>
    </w:lvl>
    <w:lvl w:ilvl="1" w:tplc="A6187904">
      <w:start w:val="22"/>
      <w:numFmt w:val="bullet"/>
      <w:lvlText w:val="-"/>
      <w:lvlJc w:val="left"/>
      <w:pPr>
        <w:ind w:left="840" w:hanging="420"/>
      </w:pPr>
      <w:rPr>
        <w:rFonts w:ascii="Times New Roman" w:eastAsia="MS Mincho" w:hAnsi="Times New Roman" w:cs="Times New Roman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26EB4"/>
    <w:multiLevelType w:val="hybridMultilevel"/>
    <w:tmpl w:val="8BC43F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204157"/>
    <w:multiLevelType w:val="hybridMultilevel"/>
    <w:tmpl w:val="AE72ED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7301C3"/>
    <w:multiLevelType w:val="hybridMultilevel"/>
    <w:tmpl w:val="6936A57C"/>
    <w:lvl w:ilvl="0" w:tplc="EE1EBB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AD22CCB"/>
    <w:multiLevelType w:val="hybridMultilevel"/>
    <w:tmpl w:val="501A7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2CE636D7"/>
    <w:multiLevelType w:val="hybridMultilevel"/>
    <w:tmpl w:val="1D98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BA75BC"/>
    <w:multiLevelType w:val="hybridMultilevel"/>
    <w:tmpl w:val="0B74C564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D629C"/>
    <w:multiLevelType w:val="hybridMultilevel"/>
    <w:tmpl w:val="6D1EB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B557C1"/>
    <w:multiLevelType w:val="multilevel"/>
    <w:tmpl w:val="EAD6A21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3E32EE9"/>
    <w:multiLevelType w:val="hybridMultilevel"/>
    <w:tmpl w:val="BC50D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A7F0F"/>
    <w:multiLevelType w:val="hybridMultilevel"/>
    <w:tmpl w:val="3BC8D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151CA"/>
    <w:multiLevelType w:val="hybridMultilevel"/>
    <w:tmpl w:val="108AF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B6B8F"/>
    <w:multiLevelType w:val="hybridMultilevel"/>
    <w:tmpl w:val="3460A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2E7C3D"/>
    <w:multiLevelType w:val="hybridMultilevel"/>
    <w:tmpl w:val="F464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A24C04"/>
    <w:multiLevelType w:val="hybridMultilevel"/>
    <w:tmpl w:val="E06411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F957B1"/>
    <w:multiLevelType w:val="hybridMultilevel"/>
    <w:tmpl w:val="2C88D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1155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04090001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19"/>
  </w:num>
  <w:num w:numId="5">
    <w:abstractNumId w:val="10"/>
  </w:num>
  <w:num w:numId="6">
    <w:abstractNumId w:val="22"/>
  </w:num>
  <w:num w:numId="7">
    <w:abstractNumId w:val="16"/>
  </w:num>
  <w:num w:numId="8">
    <w:abstractNumId w:val="1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9"/>
  </w:num>
  <w:num w:numId="13">
    <w:abstractNumId w:val="20"/>
  </w:num>
  <w:num w:numId="14">
    <w:abstractNumId w:val="15"/>
  </w:num>
  <w:num w:numId="15">
    <w:abstractNumId w:val="13"/>
  </w:num>
  <w:num w:numId="16">
    <w:abstractNumId w:val="18"/>
  </w:num>
  <w:num w:numId="17">
    <w:abstractNumId w:val="6"/>
  </w:num>
  <w:num w:numId="18">
    <w:abstractNumId w:val="8"/>
  </w:num>
  <w:num w:numId="19">
    <w:abstractNumId w:val="17"/>
  </w:num>
  <w:num w:numId="20">
    <w:abstractNumId w:val="2"/>
  </w:num>
  <w:num w:numId="21">
    <w:abstractNumId w:val="14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1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7"/>
  </w:num>
  <w:num w:numId="31">
    <w:abstractNumId w:val="0"/>
  </w:num>
  <w:num w:numId="32">
    <w:abstractNumId w:val="3"/>
  </w:num>
  <w:num w:numId="33">
    <w:abstractNumId w:val="11"/>
  </w:num>
  <w:num w:numId="34">
    <w:abstractNumId w:val="11"/>
  </w:num>
  <w:num w:numId="35">
    <w:abstractNumId w:val="1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activeWritingStyle w:appName="MSWord" w:lang="en-IN" w:vendorID="64" w:dllVersion="131078" w:nlCheck="1" w:checkStyle="1"/>
  <w:activeWritingStyle w:appName="MSWord" w:lang="en-CA" w:vendorID="64" w:dllVersion="131078" w:nlCheck="1" w:checkStyle="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3388"/>
    <w:rsid w:val="00023425"/>
    <w:rsid w:val="000241BE"/>
    <w:rsid w:val="000242F2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511E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3386891"/>
  <w15:docId w15:val="{3CC4C80C-05CB-4C32-B84A-12F7A63B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C09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uiPriority w:val="9"/>
    <w:qFormat/>
    <w:pPr>
      <w:keepNext/>
      <w:numPr>
        <w:numId w:val="2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uiPriority w:val="9"/>
    <w:qFormat/>
    <w:pPr>
      <w:keepNext/>
      <w:numPr>
        <w:ilvl w:val="1"/>
        <w:numId w:val="2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qFormat/>
    <w:pPr>
      <w:keepNext/>
      <w:numPr>
        <w:ilvl w:val="2"/>
        <w:numId w:val="2"/>
      </w:numPr>
      <w:spacing w:before="120"/>
      <w:outlineLvl w:val="2"/>
    </w:pPr>
    <w:rPr>
      <w:b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Normal"/>
    <w:next w:val="Normal"/>
    <w:link w:val="Heading4Char"/>
    <w:uiPriority w:val="9"/>
    <w:qFormat/>
    <w:pPr>
      <w:keepNext/>
      <w:numPr>
        <w:ilvl w:val="3"/>
        <w:numId w:val="2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2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2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2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F195E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Caption">
    <w:name w:val="caption"/>
    <w:aliases w:val="cap,3GPP Caption Table,Caption Char1 Char,cap Char Char1,Caption Char Char1 Char,cap Char2,Ca,条目,cap1,cap2,cap11,Légende-figure,Légende-figure Char,Beschrifubg,Beschriftung Char,label,cap11 Char,cap11 Char Char Char,captions,Caption Char2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character" w:customStyle="1" w:styleId="CaptionChar">
    <w:name w:val="Caption Char"/>
    <w:aliases w:val="cap Char,3GPP Caption Table Char,Caption Char1 Char Char,cap Char Char1 Char,Caption Char Char1 Char Char,cap Char2 Char,Ca Char,条目 Char,cap1 Char,cap2 Char,cap11 Char1,Légende-figure Char1,Légende-figure Char Char,Beschrifubg Char"/>
    <w:basedOn w:val="DefaultParagraphFont"/>
    <w:link w:val="Caption"/>
    <w:uiPriority w:val="99"/>
    <w:rsid w:val="00C411AF"/>
    <w:rPr>
      <w:b/>
      <w:bCs/>
    </w:rPr>
  </w:style>
  <w:style w:type="paragraph" w:styleId="ListBullet">
    <w:name w:val="List Bullet"/>
    <w:basedOn w:val="List"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BodyText2">
    <w:name w:val="Body Text 2"/>
    <w:basedOn w:val="Normal"/>
    <w:pPr>
      <w:spacing w:after="0"/>
      <w:jc w:val="left"/>
    </w:pPr>
    <w:rPr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References">
    <w:name w:val="References"/>
    <w:basedOn w:val="Normal"/>
    <w:rsid w:val="00CF195E"/>
    <w:pPr>
      <w:numPr>
        <w:numId w:val="1"/>
      </w:numPr>
      <w:adjustRightInd/>
      <w:spacing w:after="60"/>
    </w:pPr>
    <w:rPr>
      <w:sz w:val="20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table" w:styleId="TableGrid">
    <w:name w:val="Table Grid"/>
    <w:basedOn w:val="TableNormal"/>
    <w:qFormat/>
    <w:rsid w:val="00097C99"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next w:val="Normal"/>
    <w:semiHidden/>
    <w:rsid w:val="00D33D4D"/>
    <w:pPr>
      <w:keepNext/>
      <w:tabs>
        <w:tab w:val="num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rsid w:val="00CF195E"/>
    <w:pPr>
      <w:keepNext/>
      <w:jc w:val="center"/>
    </w:pPr>
  </w:style>
  <w:style w:type="paragraph" w:customStyle="1" w:styleId="Eqn">
    <w:name w:val="Eqn"/>
    <w:basedOn w:val="Normal"/>
    <w:qFormat/>
    <w:rsid w:val="000D1796"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rsid w:val="000D1796"/>
    <w:pPr>
      <w:spacing w:before="20" w:after="20"/>
      <w:jc w:val="left"/>
    </w:pPr>
  </w:style>
  <w:style w:type="paragraph" w:styleId="Header">
    <w:name w:val="header"/>
    <w:basedOn w:val="Normal"/>
    <w:link w:val="HeaderChar"/>
    <w:rsid w:val="00AB3F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3F38"/>
    <w:rPr>
      <w:sz w:val="22"/>
      <w:szCs w:val="22"/>
    </w:rPr>
  </w:style>
  <w:style w:type="paragraph" w:styleId="Footer">
    <w:name w:val="footer"/>
    <w:basedOn w:val="Normal"/>
    <w:link w:val="FooterChar"/>
    <w:rsid w:val="00AB3F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B3F38"/>
    <w:rPr>
      <w:sz w:val="22"/>
      <w:szCs w:val="22"/>
    </w:rPr>
  </w:style>
  <w:style w:type="paragraph" w:customStyle="1" w:styleId="tablecol">
    <w:name w:val="tablecol"/>
    <w:basedOn w:val="tablecell"/>
    <w:qFormat/>
    <w:rsid w:val="000D1796"/>
    <w:pPr>
      <w:jc w:val="center"/>
    </w:pPr>
    <w:rPr>
      <w:b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リスト段落"/>
    <w:basedOn w:val="Normal"/>
    <w:link w:val="ListParagraphChar"/>
    <w:uiPriority w:val="34"/>
    <w:qFormat/>
    <w:rsid w:val="002F7193"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rsid w:val="002F7193"/>
    <w:pPr>
      <w:numPr>
        <w:numId w:val="29"/>
      </w:numPr>
    </w:pPr>
  </w:style>
  <w:style w:type="paragraph" w:customStyle="1" w:styleId="TAH">
    <w:name w:val="TAH"/>
    <w:basedOn w:val="Normal"/>
    <w:link w:val="TAHChar"/>
    <w:qFormat/>
    <w:rsid w:val="00FB1BAC"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rsid w:val="00FB1BAC"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sid w:val="00FB1BAC"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sid w:val="00FB1BAC"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sid w:val="0088231B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7F1E15"/>
    <w:rPr>
      <w:color w:val="808080"/>
    </w:rPr>
  </w:style>
  <w:style w:type="paragraph" w:customStyle="1" w:styleId="EX">
    <w:name w:val="EX"/>
    <w:basedOn w:val="Normal"/>
    <w:qFormat/>
    <w:rsid w:val="00473455"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B0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0A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0A34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0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0A34"/>
    <w:rPr>
      <w:b/>
      <w:bCs/>
    </w:rPr>
  </w:style>
  <w:style w:type="paragraph" w:customStyle="1" w:styleId="PL">
    <w:name w:val="PL"/>
    <w:link w:val="PLChar"/>
    <w:qFormat/>
    <w:rsid w:val="00726FE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noProof/>
      <w:sz w:val="16"/>
      <w:lang w:val="en-GB"/>
    </w:rPr>
  </w:style>
  <w:style w:type="character" w:customStyle="1" w:styleId="PLChar">
    <w:name w:val="PL Char"/>
    <w:link w:val="PL"/>
    <w:qFormat/>
    <w:rsid w:val="00726FEA"/>
    <w:rPr>
      <w:rFonts w:ascii="Courier New" w:eastAsiaTheme="minorEastAsia" w:hAnsi="Courier New"/>
      <w:noProof/>
      <w:sz w:val="16"/>
      <w:lang w:val="en-GB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726FEA"/>
    <w:rPr>
      <w:sz w:val="22"/>
      <w:szCs w:val="22"/>
    </w:rPr>
  </w:style>
  <w:style w:type="paragraph" w:customStyle="1" w:styleId="B1">
    <w:name w:val="B1"/>
    <w:basedOn w:val="Normal"/>
    <w:link w:val="B1Zchn"/>
    <w:qFormat/>
    <w:rsid w:val="00726FEA"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rsid w:val="00726FEA"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sid w:val="001C77F2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FD5157"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character" w:customStyle="1" w:styleId="B2Char">
    <w:name w:val="B2 Char"/>
    <w:link w:val="B2"/>
    <w:qFormat/>
    <w:locked/>
    <w:rsid w:val="002220A6"/>
    <w:rPr>
      <w:lang w:val="en-GB"/>
    </w:rPr>
  </w:style>
  <w:style w:type="character" w:styleId="Emphasis">
    <w:name w:val="Emphasis"/>
    <w:basedOn w:val="DefaultParagraphFont"/>
    <w:uiPriority w:val="20"/>
    <w:qFormat/>
    <w:rsid w:val="002220A6"/>
    <w:rPr>
      <w:i/>
      <w:iCs/>
    </w:rPr>
  </w:style>
  <w:style w:type="paragraph" w:customStyle="1" w:styleId="3GPPText">
    <w:name w:val="3GPP Text"/>
    <w:basedOn w:val="Normal"/>
    <w:link w:val="3GPPTextChar"/>
    <w:qFormat/>
    <w:rsid w:val="00F13C1F"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sid w:val="00F13C1F"/>
    <w:rPr>
      <w:sz w:val="22"/>
    </w:rPr>
  </w:style>
  <w:style w:type="paragraph" w:customStyle="1" w:styleId="berschrift1H1">
    <w:name w:val="Überschrift 1.H1"/>
    <w:basedOn w:val="Normal"/>
    <w:rsid w:val="00442075"/>
  </w:style>
  <w:style w:type="character" w:customStyle="1" w:styleId="B1Char">
    <w:name w:val="B1 Char"/>
    <w:qFormat/>
    <w:locked/>
    <w:rsid w:val="00B36872"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locked/>
    <w:rsid w:val="00B36872"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rsid w:val="00B36872"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rsid w:val="00B77342"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sid w:val="00B77342"/>
    <w:rPr>
      <w:lang w:val="en-GB"/>
    </w:rPr>
  </w:style>
  <w:style w:type="paragraph" w:styleId="Title">
    <w:name w:val="Title"/>
    <w:basedOn w:val="Normal"/>
    <w:next w:val="Normal"/>
    <w:link w:val="TitleChar"/>
    <w:qFormat/>
    <w:rsid w:val="001F5945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F5945"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rsid w:val="006C613F"/>
    <w:pPr>
      <w:keepNext/>
      <w:numPr>
        <w:numId w:val="6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sid w:val="00A32111"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rsid w:val="00A32111"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630C09"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81350-35F2-426B-B94B-1C013F77D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cp:lastModifiedBy>vivo</cp:lastModifiedBy>
  <cp:revision>3</cp:revision>
  <cp:lastPrinted>2007-06-18T22:08:00Z</cp:lastPrinted>
  <dcterms:created xsi:type="dcterms:W3CDTF">2021-08-16T03:01:00Z</dcterms:created>
  <dcterms:modified xsi:type="dcterms:W3CDTF">2021-08-16T03:02:00Z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1628642422</vt:lpwstr>
  </property>
</Properties>
</file>