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351A0" w14:textId="2EF79C32" w:rsidR="00492B6B" w:rsidRDefault="0066769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#106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E027A90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66769C">
        <w:rPr>
          <w:rFonts w:cs="Arial"/>
          <w:b/>
          <w:lang w:val="sv-SE" w:eastAsia="zh-CN"/>
        </w:rPr>
        <w:t>Aug 17th – 28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5AD765BC" w14:textId="1C5729D6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66769C">
        <w:t>el-16 2-step RACH WI in RAN1#106</w:t>
      </w:r>
      <w:r>
        <w:t>-e meeting.</w:t>
      </w:r>
    </w:p>
    <w:p w14:paraId="1466B830" w14:textId="77777777" w:rsidR="00492B6B" w:rsidRDefault="00492B6B"/>
    <w:bookmarkEnd w:id="2"/>
    <w:p w14:paraId="43B4D737" w14:textId="28F4C9C6" w:rsidR="00492B6B" w:rsidRDefault="004D1B5B">
      <w:pPr>
        <w:pStyle w:val="Heading1"/>
        <w:ind w:left="431" w:hanging="431"/>
      </w:pPr>
      <w:r>
        <w:t>Preparation phase discussion</w:t>
      </w:r>
    </w:p>
    <w:p w14:paraId="0BB1214A" w14:textId="12E6634D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</w:t>
      </w:r>
      <w:r w:rsidR="001853BF">
        <w:t>CRs are</w:t>
      </w:r>
      <w:r w:rsidR="005E761D">
        <w:rPr>
          <w:rFonts w:hint="eastAsia"/>
        </w:rPr>
        <w:t xml:space="preserve"> sub</w:t>
      </w:r>
      <w:r w:rsidR="008F1776">
        <w:rPr>
          <w:rFonts w:hint="eastAsia"/>
        </w:rPr>
        <w:t xml:space="preserve">mitted </w:t>
      </w:r>
      <w:r w:rsidR="001853BF">
        <w:t>to</w:t>
      </w:r>
      <w:r w:rsidR="00BA44D5">
        <w:rPr>
          <w:rFonts w:hint="eastAsia"/>
        </w:rPr>
        <w:t xml:space="preserve"> </w:t>
      </w:r>
      <w:r w:rsidR="002C7E45">
        <w:t xml:space="preserve">the maintenance of Rel-16 2-step RACH in </w:t>
      </w:r>
      <w:r w:rsidR="00BA44D5">
        <w:rPr>
          <w:rFonts w:hint="eastAsia"/>
        </w:rPr>
        <w:t>RAN1#10</w:t>
      </w:r>
      <w:r w:rsidR="00BA44D5">
        <w:t>6</w:t>
      </w:r>
      <w:r w:rsidR="005E761D">
        <w:rPr>
          <w:rFonts w:hint="eastAsia"/>
        </w:rPr>
        <w:t>-e.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1417"/>
      </w:tblGrid>
      <w:tr w:rsidR="005760E2" w14:paraId="5BAC6DCC" w14:textId="77777777" w:rsidTr="008E7FD1">
        <w:tc>
          <w:tcPr>
            <w:tcW w:w="846" w:type="dxa"/>
          </w:tcPr>
          <w:p w14:paraId="2556D23A" w14:textId="77777777" w:rsidR="005760E2" w:rsidRDefault="005760E2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5760E2" w:rsidRDefault="005760E2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1559" w:type="dxa"/>
          </w:tcPr>
          <w:p w14:paraId="7C3B4656" w14:textId="3B36412A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Affected</w:t>
            </w:r>
            <w:r>
              <w:rPr>
                <w:lang w:eastAsia="zh-CN"/>
              </w:rPr>
              <w:t xml:space="preserve"> spec</w:t>
            </w:r>
          </w:p>
        </w:tc>
        <w:tc>
          <w:tcPr>
            <w:tcW w:w="1417" w:type="dxa"/>
          </w:tcPr>
          <w:p w14:paraId="37ABFA41" w14:textId="7DDAC224" w:rsidR="005760E2" w:rsidRDefault="005760E2">
            <w:pPr>
              <w:spacing w:after="0"/>
            </w:pPr>
            <w:proofErr w:type="spellStart"/>
            <w:r>
              <w:rPr>
                <w:rFonts w:hint="eastAsia"/>
              </w:rPr>
              <w:t>TDoc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#</w:t>
            </w:r>
          </w:p>
        </w:tc>
      </w:tr>
      <w:tr w:rsidR="005760E2" w14:paraId="0736A22D" w14:textId="77777777" w:rsidTr="008E7FD1">
        <w:trPr>
          <w:trHeight w:val="320"/>
        </w:trPr>
        <w:tc>
          <w:tcPr>
            <w:tcW w:w="846" w:type="dxa"/>
          </w:tcPr>
          <w:p w14:paraId="63272A3A" w14:textId="60843163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3AC0FB9F" w:rsidR="005760E2" w:rsidRDefault="005760E2" w:rsidP="008A5235">
            <w:pPr>
              <w:spacing w:after="0"/>
              <w:rPr>
                <w:lang w:eastAsia="zh-CN"/>
              </w:rPr>
            </w:pPr>
            <w:r w:rsidRPr="000271B3">
              <w:t>Editorial correction on the DMRS port of MsgA PUSCH</w:t>
            </w:r>
          </w:p>
        </w:tc>
        <w:tc>
          <w:tcPr>
            <w:tcW w:w="1559" w:type="dxa"/>
          </w:tcPr>
          <w:p w14:paraId="5110A3F0" w14:textId="304FB5EE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S38.214</w:t>
            </w:r>
          </w:p>
        </w:tc>
        <w:tc>
          <w:tcPr>
            <w:tcW w:w="1417" w:type="dxa"/>
          </w:tcPr>
          <w:p w14:paraId="42D8836C" w14:textId="0906484F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Pr="000271B3">
              <w:t>2107009</w:t>
            </w:r>
          </w:p>
        </w:tc>
      </w:tr>
      <w:tr w:rsidR="005760E2" w14:paraId="0BCC318C" w14:textId="77777777" w:rsidTr="008E7FD1">
        <w:tc>
          <w:tcPr>
            <w:tcW w:w="846" w:type="dxa"/>
          </w:tcPr>
          <w:p w14:paraId="55F846F4" w14:textId="0230F9B9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15DBEB23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0271B3">
              <w:rPr>
                <w:lang w:eastAsia="zh-CN"/>
              </w:rPr>
              <w:t>patial domain transmission filter for PUCCH</w:t>
            </w:r>
          </w:p>
        </w:tc>
        <w:tc>
          <w:tcPr>
            <w:tcW w:w="1559" w:type="dxa"/>
          </w:tcPr>
          <w:p w14:paraId="47CC13FB" w14:textId="06D0C46D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S38.213</w:t>
            </w:r>
          </w:p>
        </w:tc>
        <w:tc>
          <w:tcPr>
            <w:tcW w:w="1417" w:type="dxa"/>
          </w:tcPr>
          <w:p w14:paraId="574EF9A6" w14:textId="066E1298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>
              <w:t>2107261</w:t>
            </w:r>
          </w:p>
        </w:tc>
      </w:tr>
    </w:tbl>
    <w:p w14:paraId="38F12344" w14:textId="77777777" w:rsidR="00492B6B" w:rsidRDefault="00492B6B"/>
    <w:p w14:paraId="25F8A67A" w14:textId="2710F23A" w:rsidR="008A5235" w:rsidRDefault="00AA4A74" w:rsidP="008A5235">
      <w:pPr>
        <w:rPr>
          <w:lang w:eastAsia="zh-CN"/>
        </w:rPr>
      </w:pPr>
      <w:r>
        <w:rPr>
          <w:lang w:eastAsia="zh-CN"/>
        </w:rPr>
        <w:t>To share the v</w:t>
      </w:r>
      <w:r w:rsidR="008A5235">
        <w:rPr>
          <w:lang w:eastAsia="zh-CN"/>
        </w:rPr>
        <w:t xml:space="preserve">iews on </w:t>
      </w:r>
      <w:r w:rsidR="00EB64DA">
        <w:rPr>
          <w:lang w:eastAsia="zh-CN"/>
        </w:rPr>
        <w:t xml:space="preserve">the </w:t>
      </w:r>
      <w:r w:rsidR="009C1D5A">
        <w:rPr>
          <w:lang w:eastAsia="zh-CN"/>
        </w:rPr>
        <w:t xml:space="preserve">necessity of the </w:t>
      </w:r>
      <w:r w:rsidR="00EB64DA">
        <w:rPr>
          <w:lang w:eastAsia="zh-CN"/>
        </w:rPr>
        <w:t xml:space="preserve">above issues, please fill in </w:t>
      </w:r>
      <w:r w:rsidR="00E74DDE">
        <w:rPr>
          <w:lang w:eastAsia="zh-CN"/>
        </w:rPr>
        <w:t>‘</w:t>
      </w:r>
      <w:r w:rsidR="008A5235"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table</w:t>
      </w:r>
      <w:r w:rsidR="00940045">
        <w:rPr>
          <w:lang w:eastAsia="zh-CN"/>
        </w:rPr>
        <w:t xml:space="preserve"> below</w:t>
      </w:r>
      <w:r w:rsidR="008A5235">
        <w:rPr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4893B4CC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344250D" w14:textId="1258637E" w:rsidR="00EB64DA" w:rsidRDefault="000755E0" w:rsidP="008A5235">
            <w:r>
              <w:rPr>
                <w:lang w:eastAsia="zh-CN"/>
              </w:rPr>
              <w:t>Editorial</w:t>
            </w:r>
          </w:p>
        </w:tc>
        <w:tc>
          <w:tcPr>
            <w:tcW w:w="1134" w:type="dxa"/>
          </w:tcPr>
          <w:p w14:paraId="3916F4C1" w14:textId="24EC0F26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284E4881" w14:textId="10850489" w:rsidR="00EB64DA" w:rsidRDefault="000755E0" w:rsidP="001711A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Issue#1 is editorial issue and </w:t>
            </w:r>
            <w:r w:rsidR="001711AC">
              <w:rPr>
                <w:rFonts w:hint="eastAsia"/>
                <w:lang w:eastAsia="zh-CN"/>
              </w:rPr>
              <w:t>both issues</w:t>
            </w:r>
            <w:r>
              <w:rPr>
                <w:rFonts w:hint="eastAsia"/>
                <w:lang w:eastAsia="zh-CN"/>
              </w:rPr>
              <w:t xml:space="preserve"> can be discussed during this meeting.</w:t>
            </w:r>
          </w:p>
        </w:tc>
      </w:tr>
      <w:tr w:rsidR="00EB64DA" w14:paraId="5532DBA8" w14:textId="77777777" w:rsidTr="00274A1C">
        <w:tc>
          <w:tcPr>
            <w:tcW w:w="1271" w:type="dxa"/>
          </w:tcPr>
          <w:p w14:paraId="614E96F9" w14:textId="2481BF13" w:rsidR="00EB64DA" w:rsidRDefault="002D5BB9" w:rsidP="008A5235">
            <w:r>
              <w:t>Intel</w:t>
            </w:r>
          </w:p>
        </w:tc>
        <w:tc>
          <w:tcPr>
            <w:tcW w:w="1134" w:type="dxa"/>
          </w:tcPr>
          <w:p w14:paraId="1F02AD05" w14:textId="66E799B2" w:rsidR="00EB64DA" w:rsidRDefault="002D5BB9" w:rsidP="008A5235">
            <w:r>
              <w:t>Editorial</w:t>
            </w:r>
          </w:p>
        </w:tc>
        <w:tc>
          <w:tcPr>
            <w:tcW w:w="1134" w:type="dxa"/>
          </w:tcPr>
          <w:p w14:paraId="7C611758" w14:textId="4959456D" w:rsidR="00EB64DA" w:rsidRDefault="002D5BB9" w:rsidP="008A5235">
            <w:r>
              <w:t>No</w:t>
            </w:r>
          </w:p>
        </w:tc>
        <w:tc>
          <w:tcPr>
            <w:tcW w:w="5670" w:type="dxa"/>
          </w:tcPr>
          <w:p w14:paraId="21C903B0" w14:textId="77777777" w:rsidR="002D5BB9" w:rsidRDefault="002D5BB9" w:rsidP="008A5235">
            <w:r>
              <w:t xml:space="preserve">Editorial change for issue#1. </w:t>
            </w:r>
          </w:p>
          <w:p w14:paraId="3AE41D81" w14:textId="0D02ABA6" w:rsidR="002D5BB9" w:rsidRDefault="002D5BB9" w:rsidP="008A5235">
            <w:r>
              <w:t xml:space="preserve">For issue#2, in Section 8.2A, spatial filter for PUCCH transmission during 2-step RACH procedure was clearly defined as follows. It is not </w:t>
            </w:r>
            <w:r w:rsidR="00D2436C">
              <w:t xml:space="preserve">clear to us </w:t>
            </w:r>
            <w:r>
              <w:t>the</w:t>
            </w:r>
            <w:r w:rsidR="005874FB">
              <w:t xml:space="preserve"> proposed</w:t>
            </w:r>
            <w:r>
              <w:t xml:space="preserve"> change is needed. </w:t>
            </w:r>
          </w:p>
          <w:p w14:paraId="44B45522" w14:textId="55BB3DB5" w:rsidR="00EB64DA" w:rsidRDefault="002D5BB9" w:rsidP="008A5235">
            <w:r w:rsidRPr="002D5BB9">
              <w:t>-</w:t>
            </w:r>
            <w:r w:rsidRPr="002D5BB9">
              <w:tab/>
              <w:t>the PUCCH transmission is with a same spatial domain transmission filter and in a same active UL BWP as a last PUSCH transmission</w:t>
            </w:r>
            <w:r>
              <w:t xml:space="preserve"> </w:t>
            </w:r>
          </w:p>
        </w:tc>
      </w:tr>
      <w:tr w:rsidR="00EB64DA" w14:paraId="256A817A" w14:textId="77777777" w:rsidTr="00274A1C">
        <w:tc>
          <w:tcPr>
            <w:tcW w:w="1271" w:type="dxa"/>
          </w:tcPr>
          <w:p w14:paraId="1B21A1DD" w14:textId="791BEFBD" w:rsidR="00EB64DA" w:rsidRDefault="00727D2F" w:rsidP="008A5235">
            <w:r>
              <w:t>Nokia, Nokia Shanghai Bel</w:t>
            </w:r>
          </w:p>
        </w:tc>
        <w:tc>
          <w:tcPr>
            <w:tcW w:w="1134" w:type="dxa"/>
          </w:tcPr>
          <w:p w14:paraId="744B48FD" w14:textId="69447174" w:rsidR="00EB64DA" w:rsidRDefault="00727D2F" w:rsidP="008A5235">
            <w:r>
              <w:t>Editorial</w:t>
            </w:r>
          </w:p>
        </w:tc>
        <w:tc>
          <w:tcPr>
            <w:tcW w:w="1134" w:type="dxa"/>
          </w:tcPr>
          <w:p w14:paraId="57B3144C" w14:textId="467F4A89" w:rsidR="00EB64DA" w:rsidRDefault="00727D2F" w:rsidP="008A5235">
            <w:r>
              <w:t>No</w:t>
            </w:r>
          </w:p>
        </w:tc>
        <w:tc>
          <w:tcPr>
            <w:tcW w:w="5670" w:type="dxa"/>
          </w:tcPr>
          <w:p w14:paraId="073C0A79" w14:textId="25331BDA" w:rsidR="00EB64DA" w:rsidRDefault="00727D2F" w:rsidP="008A5235">
            <w:r>
              <w:t xml:space="preserve">For issue #2 the needed text has already been captured in section 8.2A of 38.213. </w:t>
            </w:r>
          </w:p>
        </w:tc>
      </w:tr>
      <w:tr w:rsidR="00906599" w14:paraId="07DE4BC5" w14:textId="77777777" w:rsidTr="00274A1C">
        <w:tc>
          <w:tcPr>
            <w:tcW w:w="1271" w:type="dxa"/>
          </w:tcPr>
          <w:p w14:paraId="01F5DDAC" w14:textId="7D639CD9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34" w:type="dxa"/>
          </w:tcPr>
          <w:p w14:paraId="5045B360" w14:textId="0C0889DF" w:rsidR="00906599" w:rsidRDefault="00906599" w:rsidP="00906599">
            <w:r>
              <w:t>Editorial</w:t>
            </w:r>
          </w:p>
        </w:tc>
        <w:tc>
          <w:tcPr>
            <w:tcW w:w="1134" w:type="dxa"/>
          </w:tcPr>
          <w:p w14:paraId="0A7B3D64" w14:textId="3E9DD9F9" w:rsidR="00906599" w:rsidRDefault="00906599" w:rsidP="00906599">
            <w:r>
              <w:t>No</w:t>
            </w:r>
          </w:p>
        </w:tc>
        <w:tc>
          <w:tcPr>
            <w:tcW w:w="5670" w:type="dxa"/>
          </w:tcPr>
          <w:p w14:paraId="1CFF43F2" w14:textId="21C75456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share the same view as Intel that S</w:t>
            </w:r>
            <w:r w:rsidRPr="000271B3">
              <w:rPr>
                <w:lang w:eastAsia="zh-CN"/>
              </w:rPr>
              <w:t>patial domain transmission filter for PUCCH</w:t>
            </w:r>
            <w:r>
              <w:rPr>
                <w:lang w:eastAsia="zh-CN"/>
              </w:rPr>
              <w:t xml:space="preserve"> has been already specified in the spec.</w:t>
            </w:r>
          </w:p>
        </w:tc>
      </w:tr>
      <w:tr w:rsidR="001C2A47" w14:paraId="74E4D82A" w14:textId="77777777" w:rsidTr="00274A1C">
        <w:tc>
          <w:tcPr>
            <w:tcW w:w="1271" w:type="dxa"/>
          </w:tcPr>
          <w:p w14:paraId="760D8886" w14:textId="3F711039" w:rsidR="001C2A47" w:rsidRDefault="001C2A47" w:rsidP="008A5235"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1134" w:type="dxa"/>
          </w:tcPr>
          <w:p w14:paraId="003B7338" w14:textId="6F883EE2" w:rsidR="001C2A47" w:rsidRDefault="001C2A47" w:rsidP="008A5235">
            <w:r>
              <w:t>Editorial</w:t>
            </w:r>
          </w:p>
        </w:tc>
        <w:tc>
          <w:tcPr>
            <w:tcW w:w="1134" w:type="dxa"/>
          </w:tcPr>
          <w:p w14:paraId="4ACC3F53" w14:textId="58E15EAF" w:rsidR="001C2A47" w:rsidRDefault="001C2A47" w:rsidP="008A5235">
            <w:r>
              <w:t>No</w:t>
            </w:r>
            <w:r>
              <w:rPr>
                <w:rFonts w:hint="eastAsia"/>
                <w:lang w:eastAsia="zh-CN"/>
              </w:rPr>
              <w:t xml:space="preserve"> (but a new one could be discussed)</w:t>
            </w:r>
          </w:p>
        </w:tc>
        <w:tc>
          <w:tcPr>
            <w:tcW w:w="5670" w:type="dxa"/>
          </w:tcPr>
          <w:p w14:paraId="58FA3FB5" w14:textId="77777777" w:rsidR="001C2A47" w:rsidRDefault="001C2A47" w:rsidP="00C1074D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gree with intel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assessment on issue#2.</w:t>
            </w:r>
          </w:p>
          <w:p w14:paraId="03BFEC9C" w14:textId="136ADE52" w:rsidR="001C2A47" w:rsidRDefault="001C2A47" w:rsidP="008A5235"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 xml:space="preserve">n </w:t>
            </w:r>
            <w:r>
              <w:rPr>
                <w:lang w:eastAsia="zh-CN"/>
              </w:rPr>
              <w:t>addition</w:t>
            </w:r>
            <w:r>
              <w:rPr>
                <w:rFonts w:hint="eastAsia"/>
                <w:lang w:eastAsia="zh-CN"/>
              </w:rPr>
              <w:t xml:space="preserve">, we may find the cited text by [2] was also questionable, i.e., </w:t>
            </w:r>
            <w:r>
              <w:rPr>
                <w:lang w:eastAsia="zh-CN"/>
              </w:rPr>
              <w:t>“</w:t>
            </w:r>
            <w:r>
              <w:t xml:space="preserve">The UE transmits the PUCCH using the same spatial domain transmission filter as for </w:t>
            </w:r>
            <w:r w:rsidRPr="005A4D65">
              <w:rPr>
                <w:highlight w:val="yellow"/>
              </w:rPr>
              <w:t>a PUSCH transmission scheduled by a RAR UL grant</w:t>
            </w:r>
            <w:r>
              <w:t xml:space="preserve"> as described in Clause 8.3.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Since Msg.3 could be scheduled by DCI as re-transmission, and the beam for msg3 initial and re-transmission is up to UE; so is it correct to </w:t>
            </w:r>
            <w:r>
              <w:rPr>
                <w:lang w:eastAsia="zh-CN"/>
              </w:rPr>
              <w:t>always</w:t>
            </w:r>
            <w:r>
              <w:rPr>
                <w:rFonts w:hint="eastAsia"/>
                <w:lang w:eastAsia="zh-CN"/>
              </w:rPr>
              <w:t xml:space="preserve"> use RAR scheduled msg3 beam (i.e., initial msg3 transmission) for PUCCH? 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it is too late to change since R15 is specified like </w:t>
            </w:r>
            <w:r>
              <w:rPr>
                <w:rFonts w:hint="eastAsia"/>
                <w:lang w:eastAsia="zh-CN"/>
              </w:rPr>
              <w:lastRenderedPageBreak/>
              <w:t xml:space="preserve">this. </w:t>
            </w:r>
          </w:p>
        </w:tc>
      </w:tr>
      <w:tr w:rsidR="006F2AD0" w14:paraId="145C4397" w14:textId="77777777" w:rsidTr="00274A1C">
        <w:tc>
          <w:tcPr>
            <w:tcW w:w="1271" w:type="dxa"/>
          </w:tcPr>
          <w:p w14:paraId="39B3143A" w14:textId="3B5AB2B9" w:rsidR="006F2AD0" w:rsidRDefault="006F2AD0" w:rsidP="006F2AD0">
            <w:pPr>
              <w:rPr>
                <w:rFonts w:hint="eastAsia"/>
                <w:lang w:eastAsia="zh-CN"/>
              </w:rPr>
            </w:pPr>
            <w:r>
              <w:lastRenderedPageBreak/>
              <w:t>Ericsson</w:t>
            </w:r>
          </w:p>
        </w:tc>
        <w:tc>
          <w:tcPr>
            <w:tcW w:w="1134" w:type="dxa"/>
          </w:tcPr>
          <w:p w14:paraId="261BC518" w14:textId="218732A2" w:rsidR="006F2AD0" w:rsidRDefault="006F2AD0" w:rsidP="006F2AD0">
            <w:r>
              <w:t>Editorial</w:t>
            </w:r>
          </w:p>
        </w:tc>
        <w:tc>
          <w:tcPr>
            <w:tcW w:w="1134" w:type="dxa"/>
          </w:tcPr>
          <w:p w14:paraId="12650343" w14:textId="5AAE3902" w:rsidR="006F2AD0" w:rsidRDefault="006F2AD0" w:rsidP="006F2AD0">
            <w:r>
              <w:t>?</w:t>
            </w:r>
          </w:p>
        </w:tc>
        <w:tc>
          <w:tcPr>
            <w:tcW w:w="5670" w:type="dxa"/>
          </w:tcPr>
          <w:p w14:paraId="68CDD87E" w14:textId="77777777" w:rsidR="006F2AD0" w:rsidRDefault="006F2AD0" w:rsidP="006F2AD0">
            <w:r>
              <w:t>For issue 1, it’s obviously an editorial issue, we propose to p</w:t>
            </w:r>
            <w:r w:rsidRPr="00406E72">
              <w:t>ass</w:t>
            </w:r>
            <w:r>
              <w:t xml:space="preserve"> it</w:t>
            </w:r>
            <w:r w:rsidRPr="00406E72">
              <w:t xml:space="preserve"> to the editor with no need for discussion</w:t>
            </w:r>
            <w:r>
              <w:t>.</w:t>
            </w:r>
          </w:p>
          <w:p w14:paraId="1C3866D7" w14:textId="420BCF76" w:rsidR="00EA2FAD" w:rsidRDefault="006F2AD0" w:rsidP="00EA2FAD">
            <w:pPr>
              <w:spacing w:after="0"/>
            </w:pPr>
            <w:r>
              <w:t xml:space="preserve">For issue 2, maybe proponent company can clarify whether this </w:t>
            </w:r>
            <w:r w:rsidR="00EA2FAD">
              <w:t>CR</w:t>
            </w:r>
          </w:p>
          <w:p w14:paraId="4ED03073" w14:textId="2BC948E4" w:rsidR="00EA2FAD" w:rsidRDefault="00EA2FAD" w:rsidP="00EA2FAD">
            <w:pPr>
              <w:pStyle w:val="ListParagraph"/>
              <w:numPr>
                <w:ilvl w:val="0"/>
                <w:numId w:val="18"/>
              </w:numPr>
              <w:spacing w:after="0"/>
              <w:ind w:firstLineChars="0"/>
            </w:pPr>
            <w:r>
              <w:t xml:space="preserve">is </w:t>
            </w:r>
            <w:r w:rsidR="006F2AD0">
              <w:t xml:space="preserve">only to determine the spatial domain transmission filter of </w:t>
            </w:r>
            <w:r w:rsidRPr="00EA2FAD">
              <w:rPr>
                <w:u w:val="single"/>
              </w:rPr>
              <w:t xml:space="preserve">the </w:t>
            </w:r>
            <w:r w:rsidR="006F2AD0" w:rsidRPr="00EA2FAD">
              <w:rPr>
                <w:u w:val="single"/>
              </w:rPr>
              <w:t>PUCCH for MsgB HARQ feedback</w:t>
            </w:r>
            <w:r>
              <w:t>,</w:t>
            </w:r>
          </w:p>
          <w:p w14:paraId="3BF740A7" w14:textId="67BE37B8" w:rsidR="006F2AD0" w:rsidRDefault="00EA2FAD" w:rsidP="00EA2FAD">
            <w:pPr>
              <w:pStyle w:val="ListParagraph"/>
              <w:numPr>
                <w:ilvl w:val="0"/>
                <w:numId w:val="18"/>
              </w:numPr>
              <w:spacing w:after="0"/>
              <w:ind w:firstLineChars="0"/>
            </w:pPr>
            <w:r>
              <w:t>o</w:t>
            </w:r>
            <w:r w:rsidR="006F2AD0">
              <w:t>r is</w:t>
            </w:r>
            <w:r>
              <w:t xml:space="preserve"> </w:t>
            </w:r>
            <w:r w:rsidR="006F2AD0">
              <w:t xml:space="preserve">to determine the spatial domain transmission filter of </w:t>
            </w:r>
            <w:r w:rsidR="006F2AD0" w:rsidRPr="00EA2FAD">
              <w:rPr>
                <w:u w:val="single"/>
              </w:rPr>
              <w:t>all PUCCH transmissions before RRC connection</w:t>
            </w:r>
            <w:r>
              <w:t>.</w:t>
            </w:r>
          </w:p>
          <w:p w14:paraId="483AD723" w14:textId="4A95DC91" w:rsidR="006F2AD0" w:rsidRDefault="006F2AD0" w:rsidP="006F2AD0">
            <w:pPr>
              <w:rPr>
                <w:lang w:eastAsia="zh-CN"/>
              </w:rPr>
            </w:pPr>
            <w:r>
              <w:t>We’re open to discuss this</w:t>
            </w:r>
            <w:r w:rsidR="00EA2FAD">
              <w:t xml:space="preserve"> if it’s the latter case.</w:t>
            </w:r>
          </w:p>
        </w:tc>
      </w:tr>
      <w:tr w:rsidR="00144DB4" w14:paraId="5716BEC0" w14:textId="77777777" w:rsidTr="00274A1C">
        <w:tc>
          <w:tcPr>
            <w:tcW w:w="1271" w:type="dxa"/>
          </w:tcPr>
          <w:p w14:paraId="0A93E573" w14:textId="77777777" w:rsidR="00144DB4" w:rsidRDefault="00144DB4" w:rsidP="008A523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66D6122A" w14:textId="77777777" w:rsidR="00144DB4" w:rsidRDefault="00144DB4" w:rsidP="008A5235"/>
        </w:tc>
        <w:tc>
          <w:tcPr>
            <w:tcW w:w="1134" w:type="dxa"/>
          </w:tcPr>
          <w:p w14:paraId="3D83C799" w14:textId="77777777" w:rsidR="00144DB4" w:rsidRDefault="00144DB4" w:rsidP="008A5235"/>
        </w:tc>
        <w:tc>
          <w:tcPr>
            <w:tcW w:w="5670" w:type="dxa"/>
          </w:tcPr>
          <w:p w14:paraId="038D1978" w14:textId="77777777" w:rsidR="00144DB4" w:rsidRDefault="00144DB4" w:rsidP="00C1074D">
            <w:pPr>
              <w:rPr>
                <w:lang w:eastAsia="zh-CN"/>
              </w:rPr>
            </w:pPr>
          </w:p>
        </w:tc>
      </w:tr>
      <w:tr w:rsidR="00144DB4" w14:paraId="1F83DF7F" w14:textId="77777777" w:rsidTr="00274A1C">
        <w:tc>
          <w:tcPr>
            <w:tcW w:w="1271" w:type="dxa"/>
          </w:tcPr>
          <w:p w14:paraId="774C234F" w14:textId="77777777" w:rsidR="00144DB4" w:rsidRDefault="00144DB4" w:rsidP="008A523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3EF3830A" w14:textId="77777777" w:rsidR="00144DB4" w:rsidRDefault="00144DB4" w:rsidP="008A5235"/>
        </w:tc>
        <w:tc>
          <w:tcPr>
            <w:tcW w:w="1134" w:type="dxa"/>
          </w:tcPr>
          <w:p w14:paraId="1EF6DB7F" w14:textId="77777777" w:rsidR="00144DB4" w:rsidRDefault="00144DB4" w:rsidP="008A5235"/>
        </w:tc>
        <w:tc>
          <w:tcPr>
            <w:tcW w:w="5670" w:type="dxa"/>
          </w:tcPr>
          <w:p w14:paraId="7F4F47D6" w14:textId="77777777" w:rsidR="00144DB4" w:rsidRDefault="00144DB4" w:rsidP="00C1074D">
            <w:pPr>
              <w:rPr>
                <w:lang w:eastAsia="zh-CN"/>
              </w:rPr>
            </w:pPr>
          </w:p>
        </w:tc>
      </w:tr>
    </w:tbl>
    <w:p w14:paraId="17B7F10A" w14:textId="77777777" w:rsidR="008A5235" w:rsidRDefault="008A5235" w:rsidP="008A5235"/>
    <w:p w14:paraId="071902F2" w14:textId="57ADD066" w:rsidR="004D1B5B" w:rsidRDefault="004D1B5B" w:rsidP="004D1B5B">
      <w:pPr>
        <w:pStyle w:val="ListParagraph1"/>
        <w:spacing w:after="0"/>
        <w:ind w:left="0"/>
        <w:rPr>
          <w:lang w:eastAsia="zh-CN"/>
        </w:rPr>
      </w:pPr>
      <w:r w:rsidRPr="004D1B5B">
        <w:rPr>
          <w:highlight w:val="yellow"/>
          <w:lang w:eastAsia="zh-CN"/>
        </w:rPr>
        <w:t>The scope for the email discussion will be updated later based on companies’ comments.</w:t>
      </w:r>
    </w:p>
    <w:p w14:paraId="4220C5DA" w14:textId="77777777" w:rsidR="004D1B5B" w:rsidRDefault="004D1B5B" w:rsidP="004D1B5B">
      <w:pPr>
        <w:pStyle w:val="ListParagraph1"/>
        <w:spacing w:after="0"/>
        <w:ind w:left="0"/>
        <w:rPr>
          <w:lang w:eastAsia="zh-CN"/>
        </w:rPr>
      </w:pPr>
    </w:p>
    <w:p w14:paraId="15E2B7CE" w14:textId="77777777" w:rsidR="00492B6B" w:rsidRPr="005B5F0D" w:rsidRDefault="00492B6B">
      <w:pPr>
        <w:rPr>
          <w:lang w:val="en-GB"/>
        </w:rPr>
      </w:pPr>
    </w:p>
    <w:p w14:paraId="06501070" w14:textId="77777777" w:rsidR="004D1B5B" w:rsidRDefault="004D1B5B">
      <w:pPr>
        <w:pStyle w:val="Heading1"/>
      </w:pPr>
      <w:r>
        <w:t xml:space="preserve">Email discussions </w:t>
      </w:r>
    </w:p>
    <w:p w14:paraId="55735DB7" w14:textId="77777777" w:rsidR="004D1B5B" w:rsidRDefault="004D1B5B" w:rsidP="004D1B5B"/>
    <w:p w14:paraId="5CE8FCA1" w14:textId="77777777" w:rsidR="004D1B5B" w:rsidRPr="004D1B5B" w:rsidRDefault="004D1B5B" w:rsidP="004D1B5B"/>
    <w:p w14:paraId="35B213FB" w14:textId="48934964" w:rsidR="00492B6B" w:rsidRDefault="005E761D">
      <w:pPr>
        <w:pStyle w:val="Heading1"/>
      </w:pPr>
      <w:r>
        <w:t>Summary</w:t>
      </w:r>
    </w:p>
    <w:p w14:paraId="39F73CDA" w14:textId="41B33EFF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 w:rsidRPr="00D20486">
        <w:rPr>
          <w:lang w:eastAsia="zh-CN"/>
        </w:rPr>
        <w:t>The</w:t>
      </w:r>
      <w:r w:rsidR="004D1B5B" w:rsidRPr="00D20486">
        <w:rPr>
          <w:lang w:eastAsia="zh-CN"/>
        </w:rPr>
        <w:t xml:space="preserve"> outcome of </w:t>
      </w:r>
      <w:r w:rsidR="00A36F54" w:rsidRPr="00D20486">
        <w:rPr>
          <w:lang w:eastAsia="zh-CN"/>
        </w:rPr>
        <w:t>email discussion</w:t>
      </w:r>
      <w:r w:rsidR="004D1B5B" w:rsidRPr="00D20486">
        <w:rPr>
          <w:lang w:eastAsia="zh-CN"/>
        </w:rPr>
        <w:t xml:space="preserve"> will be updated later</w:t>
      </w:r>
      <w:r w:rsidRPr="00D20486">
        <w:rPr>
          <w:lang w:eastAsia="zh-CN"/>
        </w:rPr>
        <w:t>.</w:t>
      </w:r>
    </w:p>
    <w:p w14:paraId="0063A5BC" w14:textId="77777777" w:rsidR="00EB64DA" w:rsidRDefault="00EB64DA" w:rsidP="00EB64DA"/>
    <w:p w14:paraId="09D9C0D1" w14:textId="2EEFA4FF" w:rsidR="00EB64DA" w:rsidRDefault="00EB64DA" w:rsidP="00EB64DA">
      <w:r>
        <w:t xml:space="preserve">Any </w:t>
      </w:r>
      <w:r w:rsidR="002F09BC">
        <w:t>other</w:t>
      </w:r>
      <w:r>
        <w:t xml:space="preserve"> 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Heading1"/>
      </w:pPr>
      <w:r>
        <w:rPr>
          <w:rFonts w:hint="eastAsia"/>
        </w:rPr>
        <w:t>References</w:t>
      </w:r>
    </w:p>
    <w:p w14:paraId="25C0AE5E" w14:textId="22EA7244" w:rsidR="008A5235" w:rsidRDefault="000271B3" w:rsidP="000271B3">
      <w:pPr>
        <w:pStyle w:val="ListParagraph1"/>
        <w:numPr>
          <w:ilvl w:val="0"/>
          <w:numId w:val="10"/>
        </w:numPr>
      </w:pPr>
      <w:r>
        <w:t>R1-2107009</w:t>
      </w:r>
      <w:r w:rsidR="008A5235" w:rsidRPr="008A5235">
        <w:t xml:space="preserve"> </w:t>
      </w:r>
      <w:r w:rsidRPr="000271B3">
        <w:t>Editorial correction on t</w:t>
      </w:r>
      <w:r>
        <w:t>he DMRS port of MsgA PUSCH</w:t>
      </w:r>
      <w:r w:rsidR="008A5235">
        <w:tab/>
      </w:r>
      <w:r w:rsidR="008A5235">
        <w:tab/>
      </w:r>
      <w:r>
        <w:t>ZTE</w:t>
      </w:r>
    </w:p>
    <w:p w14:paraId="60EBEFA0" w14:textId="7547C90A" w:rsidR="008A5235" w:rsidRDefault="000271B3" w:rsidP="000271B3">
      <w:pPr>
        <w:pStyle w:val="ListParagraph1"/>
        <w:numPr>
          <w:ilvl w:val="0"/>
          <w:numId w:val="10"/>
        </w:numPr>
      </w:pPr>
      <w:r>
        <w:t>R1-2107261</w:t>
      </w:r>
      <w:r w:rsidR="008A5235" w:rsidRPr="008A5235">
        <w:t xml:space="preserve"> </w:t>
      </w:r>
      <w:r w:rsidRPr="000271B3">
        <w:t>Draft CR on spatial domain transmission filter for PUCCH</w:t>
      </w:r>
      <w:r w:rsidR="008A5235">
        <w:tab/>
      </w:r>
      <w:r w:rsidR="008A5235">
        <w:tab/>
      </w:r>
      <w:r>
        <w:t>OPPO</w:t>
      </w:r>
    </w:p>
    <w:p w14:paraId="3FF79BAF" w14:textId="77777777" w:rsidR="00492B6B" w:rsidRDefault="00492B6B"/>
    <w:p w14:paraId="191C506F" w14:textId="77777777" w:rsidR="00492B6B" w:rsidRDefault="005E761D">
      <w:pPr>
        <w:pStyle w:val="Heading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6E56E6E8" w:rsidR="008F1776" w:rsidRPr="008A5235" w:rsidRDefault="0047650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R1-2107009</w:t>
            </w:r>
            <w:r w:rsidR="008A5235" w:rsidRPr="008A5235">
              <w:rPr>
                <w:sz w:val="20"/>
              </w:rPr>
              <w:t xml:space="preserve">, </w:t>
            </w:r>
            <w: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E00FD7F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 w:rsidR="000271B3">
              <w:t>Misalignment of higher-layer parameter name between 38.21</w:t>
            </w:r>
            <w:r w:rsidR="000271B3">
              <w:rPr>
                <w:rFonts w:eastAsia="SimSun" w:hint="eastAsia"/>
                <w:lang w:eastAsia="zh-CN"/>
              </w:rPr>
              <w:t>4</w:t>
            </w:r>
            <w:r w:rsidR="000271B3">
              <w:t xml:space="preserve">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BDD1B79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  <w:r w:rsidR="000271B3">
              <w:t>Implementation error may occur due to the misalignment of the parameter name</w:t>
            </w:r>
            <w:r>
              <w:rPr>
                <w:noProof/>
              </w:rPr>
              <w:t>.</w:t>
            </w:r>
          </w:p>
          <w:p w14:paraId="632DFFD2" w14:textId="77777777" w:rsidR="000271B3" w:rsidRDefault="000271B3" w:rsidP="00ED51BF">
            <w:pPr>
              <w:pStyle w:val="3GPPNormalText"/>
              <w:rPr>
                <w:noProof/>
              </w:rPr>
            </w:pPr>
          </w:p>
          <w:p w14:paraId="067C21EC" w14:textId="06738BCD" w:rsidR="000271B3" w:rsidRDefault="000271B3" w:rsidP="000271B3">
            <w:pPr>
              <w:pStyle w:val="Body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=</w:t>
            </w:r>
            <w:r>
              <w:rPr>
                <w:lang w:eastAsia="zh-CN"/>
              </w:rPr>
              <w:t>=======CR to TS38.214=======</w:t>
            </w:r>
          </w:p>
          <w:p w14:paraId="22F90E25" w14:textId="77777777" w:rsidR="000271B3" w:rsidRDefault="000271B3" w:rsidP="000271B3">
            <w:pPr>
              <w:pStyle w:val="Heading3"/>
              <w:numPr>
                <w:ilvl w:val="2"/>
                <w:numId w:val="0"/>
              </w:numPr>
              <w:tabs>
                <w:tab w:val="clear" w:pos="432"/>
                <w:tab w:val="left" w:pos="450"/>
              </w:tabs>
              <w:outlineLvl w:val="2"/>
              <w:rPr>
                <w:color w:val="000000"/>
              </w:rPr>
            </w:pPr>
            <w:bookmarkStart w:id="3" w:name="_Toc11352161"/>
            <w:bookmarkStart w:id="4" w:name="_Toc20318051"/>
            <w:bookmarkStart w:id="5" w:name="_Toc36645588"/>
            <w:bookmarkStart w:id="6" w:name="_Toc75165380"/>
            <w:bookmarkStart w:id="7" w:name="_Toc29673365"/>
            <w:bookmarkStart w:id="8" w:name="_Toc29673224"/>
            <w:bookmarkStart w:id="9" w:name="_Toc27299949"/>
            <w:bookmarkStart w:id="10" w:name="_Toc45810637"/>
            <w:bookmarkStart w:id="11" w:name="_Toc29674358"/>
            <w:r>
              <w:rPr>
                <w:color w:val="000000"/>
              </w:rPr>
              <w:t>6.2.2</w:t>
            </w:r>
            <w:r>
              <w:rPr>
                <w:color w:val="000000"/>
              </w:rPr>
              <w:tab/>
              <w:t>UE DM-RS transmission procedure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47A05BF6" w14:textId="77777777" w:rsidR="000271B3" w:rsidRDefault="000271B3" w:rsidP="000271B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&lt; Unchanged parts are omitted &gt;</w:t>
            </w:r>
          </w:p>
          <w:p w14:paraId="6DF4C0E2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61989A1B" w14:textId="77777777" w:rsidR="000271B3" w:rsidRDefault="000271B3" w:rsidP="000271B3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MsgA PUSCH transmission, if the UE is not configured with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-PUSCH-</w:t>
            </w:r>
            <w:proofErr w:type="spellStart"/>
            <w:r>
              <w:rPr>
                <w:i/>
                <w:iCs/>
              </w:rPr>
              <w:t>NrofPort</w:t>
            </w:r>
            <w:r>
              <w:rPr>
                <w:rFonts w:eastAsia="SimSun" w:hint="eastAsia"/>
                <w:i/>
                <w:iCs/>
                <w:color w:val="FF0000"/>
                <w:lang w:eastAsia="zh-CN"/>
              </w:rPr>
              <w:t>s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>
              <w:rPr>
                <w:kern w:val="2"/>
                <w:lang w:eastAsia="ko-KR"/>
              </w:rPr>
              <w:t xml:space="preserve">shall assume that 4 ports are configured per DM-RS CDM group </w:t>
            </w:r>
            <w:r>
              <w:t>for double-symbol DM-RS</w:t>
            </w:r>
            <w:r>
              <w:rPr>
                <w:kern w:val="2"/>
                <w:lang w:eastAsia="ko-KR"/>
              </w:rPr>
              <w:t xml:space="preserve">. Otherwise,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-PUSCH-</w:t>
            </w:r>
            <w:proofErr w:type="spellStart"/>
            <w:r>
              <w:rPr>
                <w:i/>
                <w:iCs/>
              </w:rPr>
              <w:t>NrofPort</w:t>
            </w:r>
            <w:r>
              <w:rPr>
                <w:rFonts w:eastAsia="SimSun" w:hint="eastAsia"/>
                <w:i/>
                <w:iCs/>
                <w:color w:val="FF0000"/>
                <w:lang w:eastAsia="zh-CN"/>
              </w:rPr>
              <w:t>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with value of 0 indicates the first port per DM-RS CDM group, while a value of 1 indicates 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14:paraId="365CEF53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2656241D" w14:textId="77777777" w:rsidR="000271B3" w:rsidRDefault="000271B3" w:rsidP="000271B3">
            <w:pPr>
              <w:jc w:val="center"/>
            </w:pPr>
            <w:r>
              <w:rPr>
                <w:color w:val="FF0000"/>
              </w:rPr>
              <w:t>&lt; Unchanged parts are omitted &gt;</w:t>
            </w:r>
          </w:p>
          <w:p w14:paraId="74F6CD38" w14:textId="25E1526E" w:rsidR="00ED51BF" w:rsidRPr="00ED51BF" w:rsidRDefault="00ED51BF" w:rsidP="000271B3">
            <w:pPr>
              <w:rPr>
                <w:noProof/>
              </w:rPr>
            </w:pP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133B5E0B" w:rsidR="008F1776" w:rsidRPr="008A5235" w:rsidRDefault="000271B3" w:rsidP="000271B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lastRenderedPageBreak/>
              <w:t>R1-2107261</w:t>
            </w:r>
            <w:r w:rsidR="008A5235" w:rsidRPr="008A5235">
              <w:rPr>
                <w:sz w:val="20"/>
              </w:rPr>
              <w:t xml:space="preserve">, </w:t>
            </w:r>
            <w:r>
              <w:rPr>
                <w:sz w:val="20"/>
              </w:rPr>
              <w:t>OPPO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C8" w14:textId="77777777" w:rsidR="000271B3" w:rsidRDefault="000271B3" w:rsidP="000271B3">
            <w:pPr>
              <w:spacing w:afterLines="5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</w:p>
          <w:p w14:paraId="35A65609" w14:textId="48BCC8F6" w:rsidR="000271B3" w:rsidRDefault="000271B3" w:rsidP="000271B3">
            <w:pPr>
              <w:spacing w:afterLines="50"/>
            </w:pPr>
            <w:r w:rsidRPr="002F3DAE">
              <w:t xml:space="preserve">In current spec, </w:t>
            </w:r>
            <w:r>
              <w:t>regardless of random access scheme, spatial domain transmission filter for PUCCH is always the same as PUSCH transmission scheduled by a RAR UL grant.</w:t>
            </w:r>
          </w:p>
          <w:p w14:paraId="493F566F" w14:textId="77777777" w:rsidR="000271B3" w:rsidRPr="002F3DAE" w:rsidRDefault="000271B3" w:rsidP="000271B3">
            <w:pPr>
              <w:spacing w:afterLines="50"/>
            </w:pPr>
            <w:r w:rsidRPr="002F3DAE">
              <w:t xml:space="preserve">However, </w:t>
            </w:r>
            <w:r>
              <w:t>when</w:t>
            </w:r>
            <w:r w:rsidRPr="002F3DAE">
              <w:t xml:space="preserve"> 2-step RACH</w:t>
            </w:r>
            <w:r>
              <w:t xml:space="preserve"> is applied</w:t>
            </w:r>
            <w:r w:rsidRPr="002F3DAE">
              <w:t xml:space="preserve">, there is no PUSCH transmission scheduled by a RAR UL grant. The </w:t>
            </w:r>
            <w:r>
              <w:t>spatial domain transmission filter</w:t>
            </w:r>
            <w:r w:rsidRPr="002F3DAE">
              <w:t xml:space="preserve"> for PUCCH can be not be determined.</w:t>
            </w:r>
          </w:p>
          <w:p w14:paraId="5C479C6A" w14:textId="0D766B33" w:rsidR="000271B3" w:rsidRDefault="000271B3" w:rsidP="000271B3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n 2-step RACH procedure,</w:t>
            </w:r>
            <w:r w:rsidRPr="002F3DAE">
              <w:t xml:space="preserve"> PUSCH for Type-2 random access procedure has similar function and transmission parameter as PUSCH scheduled by a RAR UL grant in legacy random access procedure. So, it is </w:t>
            </w:r>
            <w:r>
              <w:t>straightforward</w:t>
            </w:r>
            <w:r w:rsidRPr="002F3DAE">
              <w:t xml:space="preserve"> to apply the same</w:t>
            </w:r>
            <w:r>
              <w:t xml:space="preserve"> spatial domain transmission filter for PUCCH as </w:t>
            </w:r>
            <w:r w:rsidRPr="002F3DAE">
              <w:t>PUSCH for Type-2 random access procedure</w:t>
            </w:r>
            <w:r>
              <w:t xml:space="preserve"> when 2-step RACH is applied.</w:t>
            </w:r>
          </w:p>
          <w:p w14:paraId="5BECF701" w14:textId="77777777" w:rsidR="000271B3" w:rsidRDefault="000271B3" w:rsidP="000271B3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  <w:p w14:paraId="42488292" w14:textId="7D536B72" w:rsidR="000271B3" w:rsidRDefault="000271B3" w:rsidP="000271B3">
            <w:pPr>
              <w:pStyle w:val="3GPPNormalText"/>
              <w:rPr>
                <w:rFonts w:cs="Arial"/>
              </w:rPr>
            </w:pPr>
            <w:r>
              <w:t xml:space="preserve">PUCCH uses the same spatial domain transmission filter as for </w:t>
            </w:r>
            <w:r w:rsidRPr="002F3DAE">
              <w:t>PUSCH for Type-2 random access procedure.</w:t>
            </w:r>
          </w:p>
          <w:p w14:paraId="68C86444" w14:textId="77777777" w:rsidR="000271B3" w:rsidRDefault="000271B3" w:rsidP="000271B3">
            <w:pPr>
              <w:pStyle w:val="Body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</w:p>
          <w:p w14:paraId="50241635" w14:textId="6ABB78EA" w:rsidR="00ED51BF" w:rsidRDefault="000271B3" w:rsidP="000271B3">
            <w:pPr>
              <w:pStyle w:val="BodyText"/>
            </w:pPr>
            <w:r w:rsidRPr="00EF2FBF">
              <w:t>Spatial domain transmission filter</w:t>
            </w:r>
            <w:r>
              <w:t xml:space="preserve"> determination</w:t>
            </w:r>
            <w:r w:rsidRPr="00EF2FBF">
              <w:t xml:space="preserve"> for PUCCH is missed when 2-step RACH is applied.</w:t>
            </w:r>
          </w:p>
          <w:p w14:paraId="73AF6A30" w14:textId="448011AC" w:rsidR="000271B3" w:rsidRDefault="000271B3" w:rsidP="000271B3">
            <w:pPr>
              <w:pStyle w:val="Body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TS38.213=======</w:t>
            </w:r>
          </w:p>
          <w:p w14:paraId="2B8998BE" w14:textId="77777777" w:rsidR="000271B3" w:rsidRPr="00B916EC" w:rsidRDefault="000271B3" w:rsidP="000271B3">
            <w:pPr>
              <w:pStyle w:val="Heading3"/>
              <w:numPr>
                <w:ilvl w:val="0"/>
                <w:numId w:val="0"/>
              </w:numPr>
              <w:outlineLvl w:val="2"/>
            </w:pPr>
            <w:bookmarkStart w:id="12" w:name="_Ref498101660"/>
            <w:bookmarkStart w:id="13" w:name="_Toc12021476"/>
            <w:bookmarkStart w:id="14" w:name="_Toc20311588"/>
            <w:bookmarkStart w:id="15" w:name="_Toc26719413"/>
            <w:bookmarkStart w:id="16" w:name="_Toc29894848"/>
            <w:bookmarkStart w:id="17" w:name="_Toc29899147"/>
            <w:bookmarkStart w:id="18" w:name="_Toc29899565"/>
            <w:bookmarkStart w:id="19" w:name="_Toc29917302"/>
            <w:bookmarkStart w:id="20" w:name="_Toc36498176"/>
            <w:bookmarkStart w:id="21" w:name="_Toc45699202"/>
            <w:bookmarkStart w:id="22" w:name="_Toc66974080"/>
            <w:r w:rsidRPr="00B916EC">
              <w:t>9.2.1</w:t>
            </w:r>
            <w:r w:rsidRPr="00B916EC">
              <w:tab/>
              <w:t>PUCCH Resource Sets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14:paraId="58B57AAD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SimSun"/>
                <w:color w:val="FF0000"/>
                <w:szCs w:val="20"/>
                <w:lang w:eastAsia="zh-CN"/>
              </w:rPr>
            </w:pPr>
            <w:r w:rsidRPr="002F3DAE">
              <w:rPr>
                <w:rFonts w:eastAsia="SimSun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5302DE4" w14:textId="77777777" w:rsidR="000271B3" w:rsidRPr="003A4A1D" w:rsidRDefault="000271B3" w:rsidP="000271B3">
            <w:pPr>
              <w:rPr>
                <w:color w:val="FF0000"/>
              </w:rPr>
            </w:pPr>
            <w:r>
              <w:t xml:space="preserve">The UE transmits the PUCCH using the same spatial domain transmission filter as for a PUSCH transmission scheduled by a RAR UL grant as described in Clause 8.3 </w:t>
            </w:r>
            <w:r w:rsidRPr="003A4A1D">
              <w:rPr>
                <w:color w:val="FF0000"/>
              </w:rPr>
              <w:t>or PUSCH for Type-2 random access procedure as described in Clause 8.1A</w:t>
            </w:r>
          </w:p>
          <w:p w14:paraId="645D6502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SimSun"/>
                <w:color w:val="FF0000"/>
                <w:szCs w:val="20"/>
                <w:lang w:eastAsia="zh-CN"/>
              </w:rPr>
            </w:pPr>
            <w:r w:rsidRPr="002F3DAE">
              <w:rPr>
                <w:rFonts w:eastAsia="SimSun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88209FA" w14:textId="3826ABB2" w:rsidR="000271B3" w:rsidRPr="00CC6385" w:rsidRDefault="000271B3" w:rsidP="000271B3">
            <w:pPr>
              <w:pStyle w:val="BodyText"/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A260F" w14:textId="77777777" w:rsidR="000E500B" w:rsidRDefault="000E500B" w:rsidP="005020B0">
      <w:pPr>
        <w:spacing w:after="0"/>
      </w:pPr>
      <w:r>
        <w:separator/>
      </w:r>
    </w:p>
  </w:endnote>
  <w:endnote w:type="continuationSeparator" w:id="0">
    <w:p w14:paraId="199F7409" w14:textId="77777777" w:rsidR="000E500B" w:rsidRDefault="000E500B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A3227" w14:textId="77777777" w:rsidR="000E500B" w:rsidRDefault="000E500B" w:rsidP="005020B0">
      <w:pPr>
        <w:spacing w:after="0"/>
      </w:pPr>
      <w:r>
        <w:separator/>
      </w:r>
    </w:p>
  </w:footnote>
  <w:footnote w:type="continuationSeparator" w:id="0">
    <w:p w14:paraId="4C2F2741" w14:textId="77777777" w:rsidR="000E500B" w:rsidRDefault="000E500B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35A11"/>
    <w:multiLevelType w:val="hybridMultilevel"/>
    <w:tmpl w:val="244A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1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4"/>
  </w:num>
  <w:num w:numId="5">
    <w:abstractNumId w:val="10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1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00B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DB4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47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BB9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4FAC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4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05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00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2AD0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2F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0D1F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599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2E3F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5B4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9C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36C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2FAD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  <w15:docId w15:val="{4B00388E-8FFF-4B11-AF85-CACE77E6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Heading1Char">
    <w:name w:val="Heading 1 Char"/>
    <w:basedOn w:val="DefaultParagraphFont"/>
    <w:link w:val="Heading1"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3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Strong">
    <w:name w:val="Strong"/>
    <w:basedOn w:val="DefaultParagraphFont"/>
    <w:uiPriority w:val="22"/>
    <w:qFormat/>
    <w:rsid w:val="001F5C2B"/>
    <w:rPr>
      <w:b/>
      <w:bCs/>
    </w:rPr>
  </w:style>
  <w:style w:type="paragraph" w:styleId="ListParagraph">
    <w:name w:val="List Paragraph"/>
    <w:basedOn w:val="Normal"/>
    <w:uiPriority w:val="99"/>
    <w:rsid w:val="00AC650B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Heading5"/>
    <w:next w:val="Normal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3078295-046C-4DC9-9E56-F30F4A156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Zhipeng LIN</cp:lastModifiedBy>
  <cp:revision>2</cp:revision>
  <cp:lastPrinted>2007-06-18T05:08:00Z</cp:lastPrinted>
  <dcterms:created xsi:type="dcterms:W3CDTF">2021-08-11T03:22:00Z</dcterms:created>
  <dcterms:modified xsi:type="dcterms:W3CDTF">2021-08-11T03:22:00Z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