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30" w:rsidRDefault="00A561B9">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rsidR="00CE0930" w:rsidRDefault="00A561B9">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rsidR="00CE0930" w:rsidRDefault="00CE0930">
      <w:pPr>
        <w:pBdr>
          <w:bottom w:val="single" w:sz="4" w:space="1" w:color="auto"/>
        </w:pBdr>
        <w:spacing w:after="0"/>
        <w:jc w:val="left"/>
        <w:rPr>
          <w:b/>
          <w:lang w:eastAsia="zh-CN"/>
        </w:rPr>
      </w:pPr>
    </w:p>
    <w:p w:rsidR="00CE0930" w:rsidRDefault="00A561B9">
      <w:pPr>
        <w:pBdr>
          <w:bottom w:val="single" w:sz="4" w:space="1" w:color="auto"/>
        </w:pBdr>
        <w:spacing w:after="0"/>
        <w:jc w:val="left"/>
        <w:rPr>
          <w:b/>
          <w:lang w:eastAsia="zh-CN"/>
        </w:rPr>
      </w:pPr>
      <w:r>
        <w:rPr>
          <w:b/>
          <w:lang w:eastAsia="zh-CN"/>
        </w:rPr>
        <w:t>Agenda Item:</w:t>
      </w:r>
      <w:r>
        <w:rPr>
          <w:b/>
          <w:lang w:eastAsia="zh-CN"/>
        </w:rPr>
        <w:tab/>
        <w:t>5.2</w:t>
      </w:r>
    </w:p>
    <w:p w:rsidR="00CE0930" w:rsidRDefault="00A561B9">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CE0930" w:rsidRDefault="00A561B9">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rsidR="00CE0930" w:rsidRDefault="00A561B9">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CE0930" w:rsidRDefault="00A561B9">
      <w:pPr>
        <w:pStyle w:val="1"/>
        <w:ind w:left="431" w:hanging="431"/>
      </w:pPr>
      <w:bookmarkStart w:id="0" w:name="_Ref129681862"/>
      <w:bookmarkStart w:id="1" w:name="_Ref124589705"/>
      <w:r>
        <w:t>Introduction</w:t>
      </w:r>
      <w:bookmarkStart w:id="2" w:name="_Ref129681832"/>
      <w:bookmarkEnd w:id="0"/>
      <w:bookmarkEnd w:id="1"/>
    </w:p>
    <w:p w:rsidR="00CE0930" w:rsidRDefault="00A561B9">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rsidR="00CE0930" w:rsidRDefault="00A561B9">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rsidR="009D306A" w:rsidRDefault="009D306A" w:rsidP="009D306A">
      <w:pPr>
        <w:rPr>
          <w:lang w:eastAsia="x-none"/>
        </w:rPr>
      </w:pPr>
      <w:r w:rsidRPr="00280DA9">
        <w:rPr>
          <w:highlight w:val="cyan"/>
        </w:rPr>
        <w:t>[</w:t>
      </w: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1</w:t>
      </w:r>
      <w:r w:rsidRPr="00280DA9">
        <w:rPr>
          <w:highlight w:val="cyan"/>
        </w:rPr>
        <w:t xml:space="preserve">] </w:t>
      </w:r>
      <w:r>
        <w:rPr>
          <w:highlight w:val="cyan"/>
        </w:rPr>
        <w:t>Email discussions on remaining issues on NR SDT in INACTIVE state</w:t>
      </w:r>
      <w:r w:rsidRPr="00280DA9">
        <w:rPr>
          <w:highlight w:val="cyan"/>
        </w:rPr>
        <w:t xml:space="preserve"> – </w:t>
      </w:r>
      <w:r>
        <w:rPr>
          <w:highlight w:val="cyan"/>
        </w:rPr>
        <w:t>Li (ZTE</w:t>
      </w:r>
      <w:r w:rsidRPr="00280DA9">
        <w:rPr>
          <w:highlight w:val="cyan"/>
        </w:rPr>
        <w:t>)</w:t>
      </w:r>
    </w:p>
    <w:p w:rsidR="009D306A" w:rsidRPr="00C420A2" w:rsidRDefault="009D306A" w:rsidP="009D306A">
      <w:pPr>
        <w:numPr>
          <w:ilvl w:val="0"/>
          <w:numId w:val="37"/>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rsidR="009D306A" w:rsidRDefault="009D306A" w:rsidP="009D306A">
      <w:pPr>
        <w:numPr>
          <w:ilvl w:val="0"/>
          <w:numId w:val="37"/>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rsidR="009D306A" w:rsidRPr="006B160A" w:rsidRDefault="009D306A" w:rsidP="009D306A">
      <w:pPr>
        <w:numPr>
          <w:ilvl w:val="0"/>
          <w:numId w:val="37"/>
        </w:numPr>
        <w:autoSpaceDE/>
        <w:autoSpaceDN/>
        <w:adjustRightInd/>
        <w:snapToGrid/>
        <w:spacing w:after="0"/>
        <w:jc w:val="left"/>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rsidR="00CE0930" w:rsidRDefault="00CE0930"/>
    <w:p w:rsidR="00CE0930" w:rsidRDefault="00A561B9">
      <w:pPr>
        <w:pStyle w:val="1"/>
      </w:pPr>
      <w:r>
        <w:t>TA validation for CG-SDT</w:t>
      </w:r>
    </w:p>
    <w:p w:rsidR="00CE0930" w:rsidRDefault="00A561B9">
      <w:r>
        <w:rPr>
          <w:lang w:eastAsia="zh-CN"/>
        </w:rPr>
        <w:t>Agreement from the last meeting:</w:t>
      </w:r>
    </w:p>
    <w:p w:rsidR="00CE0930" w:rsidRDefault="00A561B9">
      <w:r>
        <w:rPr>
          <w:rFonts w:ascii="Arial" w:hAnsi="Arial" w:cs="Arial"/>
          <w:noProof/>
          <w:color w:val="000000"/>
          <w:lang w:eastAsia="zh-CN"/>
        </w:rPr>
        <mc:AlternateContent>
          <mc:Choice Requires="wps">
            <w:drawing>
              <wp:inline distT="0" distB="0" distL="114300" distR="114300">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rsidR="00A561B9" w:rsidRDefault="00A561B9">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A561B9" w:rsidRDefault="00A561B9">
                            <w:pPr>
                              <w:pStyle w:val="50"/>
                              <w:numPr>
                                <w:ilvl w:val="0"/>
                                <w:numId w:val="10"/>
                              </w:numPr>
                              <w:ind w:firstLineChars="0"/>
                              <w:rPr>
                                <w:sz w:val="20"/>
                                <w:szCs w:val="20"/>
                              </w:rPr>
                            </w:pPr>
                            <w:r>
                              <w:rPr>
                                <w:sz w:val="20"/>
                                <w:szCs w:val="20"/>
                              </w:rPr>
                              <w:t>The SSB subset for RSRP based TA validation is determined at least based on a configured absolute RSRP threshold.</w:t>
                            </w:r>
                          </w:p>
                          <w:p w:rsidR="00A561B9" w:rsidRDefault="00A561B9">
                            <w:pPr>
                              <w:pStyle w:val="50"/>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rsidR="00A561B9" w:rsidRDefault="00A561B9">
                            <w:pPr>
                              <w:pStyle w:val="50"/>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rsidR="00A561B9" w:rsidRDefault="00A561B9">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rsidR="00A561B9" w:rsidRDefault="00A561B9">
                            <w:pPr>
                              <w:pStyle w:val="50"/>
                              <w:numPr>
                                <w:ilvl w:val="0"/>
                                <w:numId w:val="10"/>
                              </w:numPr>
                              <w:autoSpaceDE/>
                              <w:autoSpaceDN/>
                              <w:adjustRightInd/>
                              <w:spacing w:after="0"/>
                              <w:ind w:left="0" w:firstLine="400"/>
                              <w:rPr>
                                <w:sz w:val="20"/>
                                <w:szCs w:val="20"/>
                                <w:highlight w:val="yellow"/>
                              </w:rPr>
                            </w:pPr>
                            <w:proofErr w:type="gramStart"/>
                            <w:r>
                              <w:rPr>
                                <w:sz w:val="20"/>
                                <w:szCs w:val="20"/>
                                <w:highlight w:val="yellow"/>
                              </w:rPr>
                              <w:t>or</w:t>
                            </w:r>
                            <w:proofErr w:type="gramEnd"/>
                            <w:r>
                              <w:rPr>
                                <w:sz w:val="20"/>
                                <w:szCs w:val="20"/>
                                <w:highlight w:val="yellow"/>
                              </w:rPr>
                              <w:t xml:space="preserve"> within a set of all SSBs actually transmitted as indicated in SIB1.</w:t>
                            </w:r>
                          </w:p>
                          <w:p w:rsidR="00A561B9" w:rsidRDefault="00A561B9">
                            <w:pPr>
                              <w:pStyle w:val="50"/>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rsidR="00A561B9" w:rsidRDefault="00A561B9">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rsidR="00A561B9" w:rsidRDefault="00A561B9">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A561B9" w:rsidRDefault="00A561B9">
                      <w:pPr>
                        <w:pStyle w:val="50"/>
                        <w:numPr>
                          <w:ilvl w:val="0"/>
                          <w:numId w:val="10"/>
                        </w:numPr>
                        <w:ind w:firstLineChars="0"/>
                        <w:rPr>
                          <w:sz w:val="20"/>
                          <w:szCs w:val="20"/>
                        </w:rPr>
                      </w:pPr>
                      <w:r>
                        <w:rPr>
                          <w:sz w:val="20"/>
                          <w:szCs w:val="20"/>
                        </w:rPr>
                        <w:t>The SSB subset for RSRP based TA validation is determined at least based on a configured absolute RSRP threshold.</w:t>
                      </w:r>
                    </w:p>
                    <w:p w:rsidR="00A561B9" w:rsidRDefault="00A561B9">
                      <w:pPr>
                        <w:pStyle w:val="50"/>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rsidR="00A561B9" w:rsidRDefault="00A561B9">
                      <w:pPr>
                        <w:pStyle w:val="50"/>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rsidR="00A561B9" w:rsidRDefault="00A561B9">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rsidR="00A561B9" w:rsidRDefault="00A561B9">
                      <w:pPr>
                        <w:pStyle w:val="50"/>
                        <w:numPr>
                          <w:ilvl w:val="0"/>
                          <w:numId w:val="10"/>
                        </w:numPr>
                        <w:autoSpaceDE/>
                        <w:autoSpaceDN/>
                        <w:adjustRightInd/>
                        <w:spacing w:after="0"/>
                        <w:ind w:left="0" w:firstLine="400"/>
                        <w:rPr>
                          <w:sz w:val="20"/>
                          <w:szCs w:val="20"/>
                          <w:highlight w:val="yellow"/>
                        </w:rPr>
                      </w:pPr>
                      <w:proofErr w:type="gramStart"/>
                      <w:r>
                        <w:rPr>
                          <w:sz w:val="20"/>
                          <w:szCs w:val="20"/>
                          <w:highlight w:val="yellow"/>
                        </w:rPr>
                        <w:t>or</w:t>
                      </w:r>
                      <w:proofErr w:type="gramEnd"/>
                      <w:r>
                        <w:rPr>
                          <w:sz w:val="20"/>
                          <w:szCs w:val="20"/>
                          <w:highlight w:val="yellow"/>
                        </w:rPr>
                        <w:t xml:space="preserve"> within a set of all SSBs actually transmitted as indicated in SIB1.</w:t>
                      </w:r>
                    </w:p>
                    <w:p w:rsidR="00A561B9" w:rsidRDefault="00A561B9">
                      <w:pPr>
                        <w:pStyle w:val="50"/>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rsidR="00A561B9" w:rsidRDefault="00A561B9">
                      <w:pPr>
                        <w:numPr>
                          <w:ilvl w:val="255"/>
                          <w:numId w:val="0"/>
                        </w:numPr>
                        <w:spacing w:after="0"/>
                        <w:rPr>
                          <w:b/>
                          <w:bCs/>
                          <w:lang w:eastAsia="zh-CN"/>
                        </w:rPr>
                      </w:pPr>
                    </w:p>
                  </w:txbxContent>
                </v:textbox>
                <w10:anchorlock/>
              </v:shape>
            </w:pict>
          </mc:Fallback>
        </mc:AlternateContent>
      </w:r>
    </w:p>
    <w:p w:rsidR="00CE0930" w:rsidRDefault="00CE0930"/>
    <w:p w:rsidR="00CE0930" w:rsidRDefault="00A561B9">
      <w:pPr>
        <w:pStyle w:val="2"/>
        <w:rPr>
          <w:lang w:eastAsia="zh-CN"/>
        </w:rPr>
      </w:pPr>
      <w:r>
        <w:rPr>
          <w:rFonts w:hint="eastAsia"/>
          <w:lang w:eastAsia="zh-CN"/>
        </w:rPr>
        <w:t>SSB</w:t>
      </w:r>
      <w:r>
        <w:rPr>
          <w:lang w:eastAsia="zh-CN"/>
        </w:rPr>
        <w:t xml:space="preserve"> subset </w:t>
      </w:r>
      <w:r>
        <w:rPr>
          <w:rFonts w:hint="eastAsia"/>
          <w:lang w:eastAsia="zh-CN"/>
        </w:rPr>
        <w:t>determination</w:t>
      </w:r>
    </w:p>
    <w:p w:rsidR="00CE0930" w:rsidRDefault="00190429">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w:t>
      </w:r>
      <w:r w:rsidR="00A561B9">
        <w:rPr>
          <w:rFonts w:hint="eastAsia"/>
          <w:lang w:eastAsia="zh-CN"/>
        </w:rPr>
        <w:t>are collected in the following table:</w:t>
      </w:r>
    </w:p>
    <w:tbl>
      <w:tblPr>
        <w:tblStyle w:val="af1"/>
        <w:tblW w:w="9857" w:type="dxa"/>
        <w:tblLayout w:type="fixed"/>
        <w:tblLook w:val="04A0" w:firstRow="1" w:lastRow="0" w:firstColumn="1" w:lastColumn="0" w:noHBand="0" w:noVBand="1"/>
      </w:tblPr>
      <w:tblGrid>
        <w:gridCol w:w="1372"/>
        <w:gridCol w:w="8485"/>
      </w:tblGrid>
      <w:tr w:rsidR="00CE0930" w:rsidRPr="00722495">
        <w:tc>
          <w:tcPr>
            <w:tcW w:w="1372" w:type="dxa"/>
          </w:tcPr>
          <w:p w:rsidR="00CE0930" w:rsidRPr="00722495" w:rsidRDefault="00A561B9" w:rsidP="00722495">
            <w:pPr>
              <w:spacing w:after="0"/>
              <w:rPr>
                <w:sz w:val="20"/>
                <w:szCs w:val="20"/>
                <w:lang w:eastAsia="zh-CN"/>
              </w:rPr>
            </w:pPr>
            <w:proofErr w:type="spellStart"/>
            <w:r w:rsidRPr="00722495">
              <w:rPr>
                <w:sz w:val="20"/>
                <w:szCs w:val="20"/>
                <w:lang w:eastAsia="zh-CN"/>
              </w:rPr>
              <w:t>Tdocs</w:t>
            </w:r>
            <w:proofErr w:type="spellEnd"/>
          </w:p>
        </w:tc>
        <w:tc>
          <w:tcPr>
            <w:tcW w:w="8485" w:type="dxa"/>
          </w:tcPr>
          <w:p w:rsidR="00CE0930" w:rsidRPr="00722495" w:rsidRDefault="00A561B9" w:rsidP="00722495">
            <w:pPr>
              <w:spacing w:after="0"/>
              <w:rPr>
                <w:sz w:val="20"/>
                <w:szCs w:val="20"/>
                <w:lang w:eastAsia="zh-CN"/>
              </w:rPr>
            </w:pPr>
            <w:r w:rsidRPr="00722495">
              <w:rPr>
                <w:sz w:val="20"/>
                <w:szCs w:val="20"/>
                <w:lang w:eastAsia="zh-CN"/>
              </w:rPr>
              <w:t>Proposals</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R1-2106458 Huawei [1]</w:t>
            </w:r>
          </w:p>
          <w:p w:rsidR="00CE0930" w:rsidRPr="00722495" w:rsidRDefault="00CE0930" w:rsidP="00722495">
            <w:pPr>
              <w:spacing w:after="0"/>
              <w:rPr>
                <w:sz w:val="20"/>
                <w:szCs w:val="20"/>
                <w:lang w:eastAsia="zh-CN"/>
              </w:rPr>
            </w:pPr>
          </w:p>
        </w:tc>
        <w:tc>
          <w:tcPr>
            <w:tcW w:w="8485" w:type="dxa"/>
          </w:tcPr>
          <w:p w:rsidR="00CE0930" w:rsidRPr="00722495" w:rsidRDefault="00A561B9" w:rsidP="00722495">
            <w:pPr>
              <w:spacing w:after="0"/>
              <w:rPr>
                <w:bCs/>
                <w:i/>
                <w:sz w:val="20"/>
                <w:szCs w:val="20"/>
                <w:lang w:eastAsia="zh-CN"/>
              </w:rPr>
            </w:pPr>
            <w:r w:rsidRPr="00722495">
              <w:rPr>
                <w:bCs/>
                <w:i/>
                <w:sz w:val="20"/>
                <w:szCs w:val="20"/>
                <w:lang w:eastAsia="zh-CN"/>
              </w:rPr>
              <w:t xml:space="preserve">Observation 1: The TA validation is highly correlated to the distance between UE and </w:t>
            </w:r>
            <w:proofErr w:type="spellStart"/>
            <w:r w:rsidRPr="00722495">
              <w:rPr>
                <w:bCs/>
                <w:i/>
                <w:sz w:val="20"/>
                <w:szCs w:val="20"/>
                <w:lang w:eastAsia="zh-CN"/>
              </w:rPr>
              <w:t>gNB</w:t>
            </w:r>
            <w:proofErr w:type="spellEnd"/>
            <w:r w:rsidRPr="00722495">
              <w:rPr>
                <w:bCs/>
                <w:i/>
                <w:sz w:val="20"/>
                <w:szCs w:val="20"/>
                <w:lang w:eastAsia="zh-CN"/>
              </w:rPr>
              <w:t>, and is decoupled to the CG configuration. The SSBs in the subset should indicate this distance and do not relate to the CG configurations.</w:t>
            </w:r>
          </w:p>
          <w:p w:rsidR="00CE0930" w:rsidRPr="00722495" w:rsidRDefault="00A561B9" w:rsidP="00722495">
            <w:pPr>
              <w:spacing w:after="0"/>
              <w:rPr>
                <w:sz w:val="20"/>
                <w:szCs w:val="20"/>
                <w:lang w:eastAsia="zh-CN"/>
              </w:rPr>
            </w:pPr>
            <w:r w:rsidRPr="00722495">
              <w:rPr>
                <w:bCs/>
                <w:i/>
                <w:sz w:val="20"/>
                <w:szCs w:val="20"/>
                <w:lang w:eastAsia="zh-CN"/>
              </w:rPr>
              <w:t>Proposal 4: The SSB subset for RSRP based TA validation</w:t>
            </w:r>
            <w:r w:rsidRPr="00722495">
              <w:rPr>
                <w:sz w:val="20"/>
                <w:szCs w:val="20"/>
              </w:rPr>
              <w:t xml:space="preserve"> </w:t>
            </w:r>
            <w:r w:rsidRPr="00722495">
              <w:rPr>
                <w:bCs/>
                <w:i/>
                <w:sz w:val="20"/>
                <w:szCs w:val="20"/>
                <w:lang w:eastAsia="zh-CN"/>
              </w:rPr>
              <w:t>should be included in the SSBs actually transmitted as indicated in SIB1, and is the highest N SSBs that are measured by a UE to derive the subset.</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 xml:space="preserve">R1-2106683 </w:t>
            </w:r>
            <w:proofErr w:type="spellStart"/>
            <w:r w:rsidRPr="00722495">
              <w:rPr>
                <w:sz w:val="20"/>
                <w:szCs w:val="20"/>
                <w:lang w:eastAsia="zh-CN"/>
              </w:rPr>
              <w:t>Spreadtrum</w:t>
            </w:r>
            <w:proofErr w:type="spellEnd"/>
            <w:r w:rsidRPr="00722495">
              <w:rPr>
                <w:sz w:val="20"/>
                <w:szCs w:val="20"/>
                <w:lang w:eastAsia="zh-CN"/>
              </w:rPr>
              <w:t xml:space="preserve"> [2]</w:t>
            </w:r>
          </w:p>
        </w:tc>
        <w:tc>
          <w:tcPr>
            <w:tcW w:w="8485" w:type="dxa"/>
          </w:tcPr>
          <w:p w:rsidR="00CE0930" w:rsidRPr="00722495" w:rsidRDefault="00A561B9" w:rsidP="00722495">
            <w:pPr>
              <w:spacing w:after="0"/>
              <w:rPr>
                <w:sz w:val="20"/>
                <w:szCs w:val="20"/>
                <w:lang w:eastAsia="zh-CN"/>
              </w:rPr>
            </w:pPr>
            <w:r w:rsidRPr="00722495">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R1-2106765 Ericsson [3]</w:t>
            </w:r>
          </w:p>
        </w:tc>
        <w:tc>
          <w:tcPr>
            <w:tcW w:w="8485" w:type="dxa"/>
          </w:tcPr>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0" w:history="1">
              <w:r w:rsidR="00A561B9" w:rsidRPr="00722495">
                <w:rPr>
                  <w:rFonts w:ascii="Times New Roman" w:hAnsi="Times New Roman"/>
                  <w:b w:val="0"/>
                  <w:sz w:val="20"/>
                  <w:szCs w:val="20"/>
                </w:rPr>
                <w:t>Proposal 10</w:t>
              </w:r>
              <w:r w:rsidR="00A561B9" w:rsidRPr="00722495">
                <w:rPr>
                  <w:rFonts w:ascii="Times New Roman" w:hAnsi="Times New Roman"/>
                  <w:b w:val="0"/>
                  <w:sz w:val="20"/>
                  <w:szCs w:val="20"/>
                </w:rPr>
                <w:tab/>
              </w:r>
              <w:r w:rsidR="00A561B9" w:rsidRPr="00722495">
                <w:rPr>
                  <w:rFonts w:ascii="Times New Roman" w:hAnsi="Times New Roman"/>
                  <w:b w:val="0"/>
                  <w:sz w:val="20"/>
                  <w:szCs w:val="20"/>
                  <w:lang w:val="en-GB"/>
                </w:rPr>
                <w:t>SSB subset for the average RSRP calculation is within a set of SSBs per CG PUSCH configuration</w:t>
              </w:r>
              <w:r w:rsidR="00A561B9" w:rsidRPr="00722495">
                <w:rPr>
                  <w:rFonts w:ascii="Times New Roman" w:hAnsi="Times New Roman"/>
                  <w:b w:val="0"/>
                  <w:sz w:val="20"/>
                  <w:szCs w:val="20"/>
                </w:rPr>
                <w:t>.</w:t>
              </w:r>
            </w:hyperlink>
          </w:p>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1" w:history="1">
              <w:r w:rsidR="00A561B9" w:rsidRPr="00722495">
                <w:rPr>
                  <w:rFonts w:ascii="Times New Roman" w:hAnsi="Times New Roman"/>
                  <w:b w:val="0"/>
                  <w:sz w:val="20"/>
                  <w:szCs w:val="20"/>
                </w:rPr>
                <w:t>Proposal 11</w:t>
              </w:r>
              <w:r w:rsidR="00A561B9" w:rsidRPr="00722495">
                <w:rPr>
                  <w:rFonts w:ascii="Times New Roman" w:hAnsi="Times New Roman"/>
                  <w:b w:val="0"/>
                  <w:sz w:val="20"/>
                  <w:szCs w:val="20"/>
                </w:rPr>
                <w:tab/>
                <w:t>RSRP change is the difference between RSRP calculated at the time when the UE receives the latest TAC from the network and the RSRP calculated at the time when UE determines TA validation for a CG PUSCH SDT.</w:t>
              </w:r>
            </w:hyperlink>
          </w:p>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2" w:history="1">
              <w:r w:rsidR="00A561B9" w:rsidRPr="00722495">
                <w:rPr>
                  <w:rFonts w:ascii="Times New Roman" w:hAnsi="Times New Roman"/>
                  <w:b w:val="0"/>
                  <w:sz w:val="20"/>
                  <w:szCs w:val="20"/>
                </w:rPr>
                <w:t>Proposal 12</w:t>
              </w:r>
              <w:r w:rsidR="00A561B9" w:rsidRPr="00722495">
                <w:rPr>
                  <w:rFonts w:ascii="Times New Roman" w:hAnsi="Times New Roman"/>
                  <w:b w:val="0"/>
                  <w:sz w:val="20"/>
                  <w:szCs w:val="20"/>
                </w:rPr>
                <w:tab/>
                <w:t xml:space="preserve">Different RSRP variation thresholds and TAT configuations can be configured for </w:t>
              </w:r>
              <w:r w:rsidR="00A561B9" w:rsidRPr="00722495">
                <w:rPr>
                  <w:rFonts w:ascii="Times New Roman" w:hAnsi="Times New Roman"/>
                  <w:b w:val="0"/>
                  <w:sz w:val="20"/>
                  <w:szCs w:val="20"/>
                </w:rPr>
                <w:lastRenderedPageBreak/>
                <w:t>different sets of SSBs configured within a set of SSBs configured per CG configuration</w:t>
              </w:r>
            </w:hyperlink>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lastRenderedPageBreak/>
              <w:t>R1-2106855 Samsung [5]</w:t>
            </w:r>
          </w:p>
        </w:tc>
        <w:tc>
          <w:tcPr>
            <w:tcW w:w="8485" w:type="dxa"/>
          </w:tcPr>
          <w:p w:rsidR="00CE0930" w:rsidRPr="00722495" w:rsidRDefault="00A561B9" w:rsidP="00722495">
            <w:pPr>
              <w:spacing w:after="0"/>
              <w:rPr>
                <w:rFonts w:eastAsia="等线"/>
                <w:i/>
                <w:sz w:val="20"/>
                <w:szCs w:val="20"/>
              </w:rPr>
            </w:pPr>
            <w:r w:rsidRPr="00722495">
              <w:rPr>
                <w:rFonts w:eastAsia="等线"/>
                <w:i/>
                <w:sz w:val="20"/>
                <w:szCs w:val="20"/>
              </w:rPr>
              <w:t xml:space="preserve">Proposal 2: SSB subset is determined from all SSBs actually transmitted as indicated in SIB1.  </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R1-2106926 CATT [6]</w:t>
            </w:r>
          </w:p>
        </w:tc>
        <w:tc>
          <w:tcPr>
            <w:tcW w:w="8485" w:type="dxa"/>
          </w:tcPr>
          <w:p w:rsidR="00CE0930" w:rsidRPr="00722495" w:rsidRDefault="00A561B9" w:rsidP="00722495">
            <w:pPr>
              <w:pStyle w:val="a8"/>
              <w:spacing w:after="0"/>
              <w:rPr>
                <w:rFonts w:eastAsia="宋体"/>
                <w:lang w:eastAsia="zh-CN"/>
              </w:rPr>
            </w:pPr>
            <w:r w:rsidRPr="00722495">
              <w:rPr>
                <w:rFonts w:eastAsia="宋体"/>
                <w:lang w:eastAsia="zh-CN"/>
              </w:rPr>
              <w:t xml:space="preserve">Proposal 5: </w:t>
            </w:r>
            <w:r w:rsidRPr="00722495">
              <w:t xml:space="preserve">the SSB subset which </w:t>
            </w:r>
            <w:r w:rsidRPr="00722495">
              <w:rPr>
                <w:rFonts w:eastAsia="宋体"/>
                <w:lang w:eastAsia="zh-CN"/>
              </w:rPr>
              <w:t>is</w:t>
            </w:r>
            <w:r w:rsidRPr="00722495">
              <w:t xml:space="preserve"> within a set of SSBs configured for all CG configurations</w:t>
            </w:r>
            <w:r w:rsidRPr="00722495">
              <w:rPr>
                <w:rFonts w:eastAsia="宋体"/>
                <w:lang w:eastAsia="zh-CN"/>
              </w:rPr>
              <w:t xml:space="preserve"> is used for </w:t>
            </w:r>
            <w:r w:rsidRPr="00722495">
              <w:t>RSRP based TA validation</w:t>
            </w:r>
            <w:r w:rsidRPr="00722495">
              <w:rPr>
                <w:rFonts w:eastAsia="宋体"/>
                <w:lang w:eastAsia="zh-CN"/>
              </w:rPr>
              <w:t>.</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R1-2107007 ZTE [7]</w:t>
            </w:r>
          </w:p>
        </w:tc>
        <w:tc>
          <w:tcPr>
            <w:tcW w:w="8485" w:type="dxa"/>
          </w:tcPr>
          <w:p w:rsidR="00CE0930" w:rsidRPr="00722495" w:rsidRDefault="00A561B9" w:rsidP="00722495">
            <w:pPr>
              <w:numPr>
                <w:ilvl w:val="255"/>
                <w:numId w:val="0"/>
              </w:numPr>
              <w:spacing w:after="0"/>
              <w:rPr>
                <w:rFonts w:eastAsia="宋体"/>
                <w:bCs/>
                <w:i/>
                <w:iCs/>
                <w:sz w:val="20"/>
                <w:szCs w:val="20"/>
                <w:lang w:eastAsia="zh-CN"/>
              </w:rPr>
            </w:pPr>
            <w:r w:rsidRPr="00722495">
              <w:rPr>
                <w:rFonts w:eastAsia="宋体"/>
                <w:bCs/>
                <w:i/>
                <w:iCs/>
                <w:sz w:val="20"/>
                <w:szCs w:val="20"/>
                <w:lang w:eastAsia="zh-CN"/>
              </w:rPr>
              <w:t>Proposal 4: For TA validation based on RSRP change criterion of the SSB set, the subset of SSBs could be determined within a set of all SSBs actually transmitted as indicated in SIB1.</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 xml:space="preserve">R1-2107075 </w:t>
            </w:r>
            <w:proofErr w:type="spellStart"/>
            <w:r w:rsidRPr="00722495">
              <w:rPr>
                <w:sz w:val="20"/>
                <w:szCs w:val="20"/>
                <w:lang w:eastAsia="zh-CN"/>
              </w:rPr>
              <w:t>InterDigital</w:t>
            </w:r>
            <w:proofErr w:type="spellEnd"/>
            <w:r w:rsidRPr="00722495">
              <w:rPr>
                <w:sz w:val="20"/>
                <w:szCs w:val="20"/>
                <w:lang w:eastAsia="zh-CN"/>
              </w:rPr>
              <w:t xml:space="preserve"> [8]</w:t>
            </w:r>
          </w:p>
        </w:tc>
        <w:tc>
          <w:tcPr>
            <w:tcW w:w="8485" w:type="dxa"/>
          </w:tcPr>
          <w:p w:rsidR="00CE0930" w:rsidRPr="00722495" w:rsidRDefault="00A561B9" w:rsidP="00722495">
            <w:pPr>
              <w:spacing w:after="0"/>
              <w:rPr>
                <w:sz w:val="20"/>
                <w:szCs w:val="20"/>
                <w:lang w:eastAsia="zh-CN"/>
              </w:rPr>
            </w:pPr>
            <w:r w:rsidRPr="00722495">
              <w:rPr>
                <w:bCs/>
                <w:i/>
                <w:iCs/>
                <w:sz w:val="20"/>
                <w:szCs w:val="20"/>
              </w:rPr>
              <w:t>Proposal 1: SSB subset for RSRP-based TA validation is within a set of SSBs configured per CG configuration.</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R1-2107971 vivo [14]</w:t>
            </w:r>
          </w:p>
        </w:tc>
        <w:tc>
          <w:tcPr>
            <w:tcW w:w="8485" w:type="dxa"/>
          </w:tcPr>
          <w:p w:rsidR="00CE0930" w:rsidRPr="00722495" w:rsidRDefault="00A561B9" w:rsidP="00722495">
            <w:pPr>
              <w:pStyle w:val="a8"/>
              <w:spacing w:after="0"/>
            </w:pPr>
            <w:r w:rsidRPr="00722495">
              <w:t xml:space="preserve">Proposal </w:t>
            </w:r>
            <w:fldSimple w:instr=" SEQ Proposal \* ARABIC ">
              <w:r w:rsidRPr="00722495">
                <w:t>1</w:t>
              </w:r>
            </w:fldSimple>
            <w:r w:rsidRPr="00722495">
              <w:t xml:space="preserve">: For CG-SDT, </w:t>
            </w:r>
            <w:r w:rsidRPr="00722495">
              <w:rPr>
                <w:rFonts w:eastAsia="宋体"/>
                <w:lang w:val="en-GB" w:eastAsia="zh-CN"/>
              </w:rPr>
              <w:t xml:space="preserve">the SSB subset for RSRP based TA validation could be up to </w:t>
            </w:r>
            <w:proofErr w:type="spellStart"/>
            <w:r w:rsidRPr="00722495">
              <w:rPr>
                <w:rFonts w:eastAsia="宋体"/>
                <w:lang w:val="en-GB" w:eastAsia="zh-CN"/>
              </w:rPr>
              <w:t>gNB</w:t>
            </w:r>
            <w:proofErr w:type="spellEnd"/>
            <w:r w:rsidRPr="00722495">
              <w:rPr>
                <w:rFonts w:eastAsia="宋体"/>
                <w:lang w:val="en-GB" w:eastAsia="zh-CN"/>
              </w:rPr>
              <w:t xml:space="preserve"> configuration with the following:</w:t>
            </w:r>
          </w:p>
          <w:p w:rsidR="00CE0930" w:rsidRPr="00722495" w:rsidRDefault="00A561B9" w:rsidP="00722495">
            <w:pPr>
              <w:pStyle w:val="a8"/>
              <w:numPr>
                <w:ilvl w:val="1"/>
                <w:numId w:val="11"/>
              </w:numPr>
              <w:spacing w:after="0"/>
              <w:rPr>
                <w:rFonts w:eastAsia="宋体"/>
                <w:lang w:eastAsia="zh-CN"/>
              </w:rPr>
            </w:pPr>
            <w:r w:rsidRPr="00722495">
              <w:rPr>
                <w:rFonts w:eastAsia="宋体"/>
                <w:lang w:eastAsia="zh-CN"/>
              </w:rPr>
              <w:t>a set of SSBs configured for all CG configurations</w:t>
            </w:r>
          </w:p>
          <w:p w:rsidR="00CE0930" w:rsidRPr="00722495" w:rsidRDefault="00A561B9" w:rsidP="00722495">
            <w:pPr>
              <w:pStyle w:val="a8"/>
              <w:numPr>
                <w:ilvl w:val="1"/>
                <w:numId w:val="11"/>
              </w:numPr>
              <w:spacing w:after="0"/>
              <w:rPr>
                <w:rFonts w:eastAsia="宋体"/>
                <w:lang w:eastAsia="zh-CN"/>
              </w:rPr>
            </w:pPr>
            <w:proofErr w:type="gramStart"/>
            <w:r w:rsidRPr="00722495">
              <w:rPr>
                <w:rFonts w:eastAsia="宋体"/>
                <w:lang w:eastAsia="zh-CN"/>
              </w:rPr>
              <w:t>or</w:t>
            </w:r>
            <w:proofErr w:type="gramEnd"/>
            <w:r w:rsidRPr="00722495">
              <w:rPr>
                <w:rFonts w:eastAsia="宋体"/>
                <w:lang w:eastAsia="zh-CN"/>
              </w:rPr>
              <w:t xml:space="preserve"> a set of all SSBs actually transmitted as indicated in SIB1.</w:t>
            </w:r>
          </w:p>
          <w:p w:rsidR="00CE0930" w:rsidRPr="00722495" w:rsidRDefault="00A561B9" w:rsidP="00722495">
            <w:pPr>
              <w:pStyle w:val="a8"/>
              <w:numPr>
                <w:ilvl w:val="1"/>
                <w:numId w:val="11"/>
              </w:numPr>
              <w:spacing w:after="0"/>
              <w:rPr>
                <w:lang w:eastAsia="zh-CN"/>
              </w:rPr>
            </w:pPr>
            <w:r w:rsidRPr="00722495">
              <w:rPr>
                <w:rFonts w:eastAsia="宋体"/>
                <w:lang w:eastAsia="zh-CN"/>
              </w:rPr>
              <w:t>or highest N SSBs that are measured to derive the subset for a UE across all CG configurations</w:t>
            </w:r>
          </w:p>
        </w:tc>
      </w:tr>
      <w:tr w:rsidR="00CE0930" w:rsidRPr="00722495">
        <w:tc>
          <w:tcPr>
            <w:tcW w:w="1372" w:type="dxa"/>
          </w:tcPr>
          <w:p w:rsidR="00CE0930" w:rsidRPr="00722495" w:rsidRDefault="00A561B9" w:rsidP="00722495">
            <w:pPr>
              <w:spacing w:after="0"/>
              <w:rPr>
                <w:sz w:val="20"/>
                <w:szCs w:val="20"/>
                <w:lang w:eastAsia="zh-CN"/>
              </w:rPr>
            </w:pPr>
            <w:r w:rsidRPr="00722495">
              <w:rPr>
                <w:sz w:val="20"/>
                <w:szCs w:val="20"/>
                <w:lang w:eastAsia="zh-CN"/>
              </w:rPr>
              <w:t>R1-2108089 Nokia [16]</w:t>
            </w:r>
          </w:p>
        </w:tc>
        <w:tc>
          <w:tcPr>
            <w:tcW w:w="8485" w:type="dxa"/>
          </w:tcPr>
          <w:p w:rsidR="00CE0930" w:rsidRPr="00722495" w:rsidRDefault="00A561B9" w:rsidP="00722495">
            <w:pPr>
              <w:spacing w:after="0"/>
              <w:rPr>
                <w:bCs/>
                <w:sz w:val="20"/>
                <w:szCs w:val="20"/>
              </w:rPr>
            </w:pPr>
            <w:r w:rsidRPr="00722495">
              <w:rPr>
                <w:bCs/>
                <w:sz w:val="20"/>
                <w:szCs w:val="20"/>
              </w:rPr>
              <w:t>Observation 3: A single absolute RSRP threshold might lead to no SSB being eligible to be part of the TA validation subset.</w:t>
            </w:r>
          </w:p>
          <w:p w:rsidR="00CE0930" w:rsidRPr="00722495" w:rsidRDefault="00A561B9" w:rsidP="00722495">
            <w:pPr>
              <w:spacing w:after="0"/>
              <w:rPr>
                <w:bCs/>
                <w:sz w:val="20"/>
                <w:szCs w:val="20"/>
              </w:rPr>
            </w:pPr>
            <w:r w:rsidRPr="00722495">
              <w:rPr>
                <w:bCs/>
                <w:sz w:val="20"/>
                <w:szCs w:val="20"/>
              </w:rPr>
              <w:t>Proposal 4: The RSRP threshold is based on strongest SSBs</w:t>
            </w:r>
          </w:p>
          <w:p w:rsidR="00CE0930" w:rsidRPr="00722495" w:rsidRDefault="00A561B9" w:rsidP="00722495">
            <w:pPr>
              <w:spacing w:after="0"/>
              <w:rPr>
                <w:sz w:val="20"/>
                <w:szCs w:val="20"/>
                <w:lang w:eastAsia="zh-CN"/>
              </w:rPr>
            </w:pPr>
            <w:r w:rsidRPr="00722495">
              <w:rPr>
                <w:bCs/>
                <w:sz w:val="20"/>
                <w:szCs w:val="20"/>
              </w:rPr>
              <w:t>Proposal 5: RAN 1 to agree that the same subset of SSBs should be used for TA validation for obtaining the reference RSRP and the subsequent RSRP measurements to monitor the RSRP variation.</w:t>
            </w:r>
          </w:p>
        </w:tc>
      </w:tr>
    </w:tbl>
    <w:p w:rsidR="00CE0930" w:rsidRDefault="00CE0930">
      <w:pPr>
        <w:pStyle w:val="afa"/>
        <w:autoSpaceDE/>
        <w:autoSpaceDN/>
        <w:adjustRightInd/>
        <w:snapToGrid/>
        <w:ind w:firstLineChars="0" w:firstLine="0"/>
        <w:rPr>
          <w:lang w:eastAsia="zh-CN"/>
        </w:rPr>
      </w:pPr>
    </w:p>
    <w:p w:rsidR="00CE0930" w:rsidRDefault="00FB5BCC">
      <w:pPr>
        <w:pStyle w:val="3"/>
        <w:rPr>
          <w:lang w:eastAsia="zh-CN"/>
        </w:rPr>
      </w:pPr>
      <w:r>
        <w:rPr>
          <w:lang w:eastAsia="zh-CN"/>
        </w:rPr>
        <w:t>2</w:t>
      </w:r>
      <w:r w:rsidR="00A561B9">
        <w:rPr>
          <w:lang w:eastAsia="zh-CN"/>
        </w:rPr>
        <w:t xml:space="preserve">.1.1 First round </w:t>
      </w:r>
      <w:r w:rsidR="00A561B9">
        <w:rPr>
          <w:rFonts w:hint="eastAsia"/>
          <w:lang w:eastAsia="zh-CN"/>
        </w:rPr>
        <w:t>discussion</w:t>
      </w:r>
    </w:p>
    <w:p w:rsidR="00CE0930" w:rsidRDefault="00CE0930">
      <w:pPr>
        <w:rPr>
          <w:lang w:eastAsia="zh-CN"/>
        </w:rPr>
      </w:pPr>
    </w:p>
    <w:p w:rsidR="003B5055" w:rsidRDefault="003B5055" w:rsidP="003B5055">
      <w:pPr>
        <w:pStyle w:val="afa"/>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 xml:space="preserve">and there are more options than </w:t>
      </w:r>
      <w:r w:rsidR="00C32FC2">
        <w:rPr>
          <w:lang w:eastAsia="zh-CN"/>
        </w:rPr>
        <w:t>those listed in the FFS bullet from the last meeting</w:t>
      </w:r>
      <w:r>
        <w:rPr>
          <w:lang w:eastAsia="zh-CN"/>
        </w:rPr>
        <w:t xml:space="preserve">. </w:t>
      </w:r>
      <w:r w:rsidR="00A15A01">
        <w:rPr>
          <w:lang w:eastAsia="zh-CN"/>
        </w:rPr>
        <w:t>So the m</w:t>
      </w:r>
      <w:r>
        <w:rPr>
          <w:rFonts w:hint="eastAsia"/>
          <w:lang w:eastAsia="zh-CN"/>
        </w:rPr>
        <w:t xml:space="preserve">oderator </w:t>
      </w:r>
      <w:r w:rsidR="00DF21FE">
        <w:rPr>
          <w:lang w:eastAsia="zh-CN"/>
        </w:rPr>
        <w:t xml:space="preserve">would like to </w:t>
      </w:r>
      <w:r w:rsidR="00DF21FE">
        <w:rPr>
          <w:rFonts w:hint="eastAsia"/>
          <w:lang w:eastAsia="zh-CN"/>
        </w:rPr>
        <w:t>suggest</w:t>
      </w:r>
      <w:r>
        <w:rPr>
          <w:rFonts w:hint="eastAsia"/>
          <w:lang w:eastAsia="zh-CN"/>
        </w:rPr>
        <w:t xml:space="preserve"> companies to provide views on these options</w:t>
      </w:r>
      <w:r w:rsidR="009B2FB6">
        <w:rPr>
          <w:lang w:eastAsia="zh-CN"/>
        </w:rPr>
        <w:t>, especially on which option(s) is preferred and which one(s) is not acceptable</w:t>
      </w:r>
      <w:r>
        <w:rPr>
          <w:rFonts w:hint="eastAsia"/>
          <w:lang w:eastAsia="zh-CN"/>
        </w:rPr>
        <w:t>.</w:t>
      </w:r>
    </w:p>
    <w:p w:rsidR="003B5055" w:rsidRPr="000B36BA" w:rsidRDefault="003B5055">
      <w:pPr>
        <w:rPr>
          <w:lang w:eastAsia="zh-CN"/>
        </w:rPr>
      </w:pPr>
    </w:p>
    <w:p w:rsidR="00CE0930" w:rsidRDefault="00A561B9">
      <w:pPr>
        <w:rPr>
          <w:lang w:eastAsia="zh-CN"/>
        </w:rPr>
      </w:pPr>
      <w:r>
        <w:rPr>
          <w:rFonts w:hint="eastAsia"/>
          <w:b/>
          <w:i/>
          <w:highlight w:val="yellow"/>
          <w:u w:val="single"/>
          <w:lang w:eastAsia="zh-CN"/>
        </w:rPr>
        <w:t>D</w:t>
      </w:r>
      <w:r>
        <w:rPr>
          <w:b/>
          <w:i/>
          <w:highlight w:val="yellow"/>
          <w:u w:val="single"/>
          <w:lang w:eastAsia="zh-CN"/>
        </w:rPr>
        <w:t xml:space="preserve">iscussion point </w:t>
      </w:r>
      <w:r w:rsidR="00397441">
        <w:rPr>
          <w:b/>
          <w:i/>
          <w:highlight w:val="yellow"/>
          <w:u w:val="single"/>
          <w:lang w:eastAsia="zh-CN"/>
        </w:rPr>
        <w:t>2</w:t>
      </w:r>
      <w:r>
        <w:rPr>
          <w:rFonts w:hint="eastAsia"/>
          <w:b/>
          <w:i/>
          <w:highlight w:val="yellow"/>
          <w:u w:val="single"/>
          <w:lang w:eastAsia="zh-CN"/>
        </w:rPr>
        <w:t>.1</w:t>
      </w:r>
      <w:r>
        <w:rPr>
          <w:lang w:eastAsia="zh-CN"/>
        </w:rPr>
        <w:t>:</w:t>
      </w:r>
    </w:p>
    <w:p w:rsidR="00CE0930" w:rsidRDefault="00A561B9">
      <w:pPr>
        <w:numPr>
          <w:ilvl w:val="255"/>
          <w:numId w:val="0"/>
        </w:numPr>
        <w:rPr>
          <w:rFonts w:eastAsia="宋体"/>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宋体" w:hint="eastAsia"/>
          <w:bCs/>
          <w:iCs/>
          <w:lang w:eastAsia="zh-CN"/>
        </w:rPr>
        <w:t>:</w:t>
      </w:r>
      <w:r>
        <w:rPr>
          <w:rFonts w:eastAsia="宋体"/>
          <w:bCs/>
          <w:iCs/>
          <w:lang w:eastAsia="zh-CN"/>
        </w:rPr>
        <w:t xml:space="preserve"> </w:t>
      </w:r>
    </w:p>
    <w:p w:rsidR="00CE0930" w:rsidRDefault="00A561B9">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r>
        <w:rPr>
          <w:rFonts w:eastAsia="宋体" w:hint="eastAsia"/>
          <w:bCs/>
          <w:iCs/>
          <w:lang w:eastAsia="zh-CN"/>
        </w:rPr>
        <w:t>[2][3][8]</w:t>
      </w:r>
    </w:p>
    <w:p w:rsidR="00CE0930" w:rsidRDefault="00A561B9" w:rsidP="00A561B9">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r>
        <w:rPr>
          <w:rFonts w:eastAsia="宋体" w:hint="eastAsia"/>
          <w:bCs/>
          <w:iCs/>
          <w:lang w:eastAsia="zh-CN"/>
        </w:rPr>
        <w:t>[6][14]</w:t>
      </w:r>
    </w:p>
    <w:p w:rsidR="00CE0930" w:rsidRDefault="00A561B9">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r>
        <w:rPr>
          <w:rFonts w:eastAsia="宋体" w:hint="eastAsia"/>
          <w:bCs/>
          <w:iCs/>
          <w:lang w:eastAsia="zh-CN"/>
        </w:rPr>
        <w:t>[5][7][14]</w:t>
      </w:r>
    </w:p>
    <w:p w:rsidR="00CE0930" w:rsidRDefault="00A561B9" w:rsidP="00A561B9">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r>
        <w:rPr>
          <w:rFonts w:eastAsia="宋体" w:hint="eastAsia"/>
          <w:bCs/>
          <w:iCs/>
          <w:lang w:eastAsia="zh-CN"/>
        </w:rPr>
        <w:t>[14]</w:t>
      </w:r>
    </w:p>
    <w:p w:rsidR="00CE0930" w:rsidRDefault="00A561B9" w:rsidP="00A561B9">
      <w:pPr>
        <w:numPr>
          <w:ilvl w:val="0"/>
          <w:numId w:val="12"/>
        </w:numPr>
        <w:rPr>
          <w:rFonts w:eastAsia="宋体"/>
          <w:bCs/>
          <w:iCs/>
          <w:lang w:eastAsia="zh-CN"/>
        </w:rPr>
      </w:pPr>
      <w:r>
        <w:rPr>
          <w:rFonts w:hint="eastAsia"/>
          <w:bCs/>
          <w:iCs/>
          <w:lang w:eastAsia="zh-CN"/>
        </w:rPr>
        <w:t>Option 5: The same SSB subset as for obtaining reference RSRP[16]</w:t>
      </w:r>
    </w:p>
    <w:p w:rsidR="00CE0930" w:rsidRDefault="00A561B9" w:rsidP="00A561B9">
      <w:pPr>
        <w:numPr>
          <w:ilvl w:val="0"/>
          <w:numId w:val="12"/>
        </w:numPr>
        <w:rPr>
          <w:rFonts w:eastAsia="宋体"/>
          <w:bCs/>
          <w:iCs/>
          <w:lang w:eastAsia="zh-CN"/>
        </w:rPr>
      </w:pPr>
      <w:r>
        <w:rPr>
          <w:rFonts w:hint="eastAsia"/>
          <w:bCs/>
          <w:iCs/>
          <w:lang w:eastAsia="zh-CN"/>
        </w:rPr>
        <w:t>Option 6: Highest N SSBs of  all SSBs actually transmitted as indicated in SIB1[1]</w:t>
      </w:r>
    </w:p>
    <w:p w:rsidR="00CE0930" w:rsidRDefault="00CE0930">
      <w:pPr>
        <w:rPr>
          <w:lang w:eastAsia="zh-CN"/>
        </w:rPr>
      </w:pPr>
    </w:p>
    <w:p w:rsidR="00CE0930" w:rsidRDefault="00A561B9">
      <w:r>
        <w:t>Any comments on the above options?</w:t>
      </w:r>
    </w:p>
    <w:tbl>
      <w:tblPr>
        <w:tblStyle w:val="af1"/>
        <w:tblW w:w="5000" w:type="pct"/>
        <w:tblLook w:val="04A0" w:firstRow="1" w:lastRow="0" w:firstColumn="1" w:lastColumn="0" w:noHBand="0" w:noVBand="1"/>
      </w:tblPr>
      <w:tblGrid>
        <w:gridCol w:w="1073"/>
        <w:gridCol w:w="1191"/>
        <w:gridCol w:w="1418"/>
        <w:gridCol w:w="5625"/>
      </w:tblGrid>
      <w:tr w:rsidR="009B2FB6" w:rsidTr="009B2FB6">
        <w:tc>
          <w:tcPr>
            <w:tcW w:w="576" w:type="pct"/>
          </w:tcPr>
          <w:p w:rsidR="003B5055" w:rsidRDefault="003B5055">
            <w:r>
              <w:rPr>
                <w:rFonts w:hint="eastAsia"/>
              </w:rPr>
              <w:t>Company</w:t>
            </w:r>
          </w:p>
        </w:tc>
        <w:tc>
          <w:tcPr>
            <w:tcW w:w="640" w:type="pct"/>
          </w:tcPr>
          <w:p w:rsidR="003B5055" w:rsidRDefault="009B2FB6">
            <w:pPr>
              <w:rPr>
                <w:lang w:eastAsia="zh-CN"/>
              </w:rPr>
            </w:pPr>
            <w:r>
              <w:rPr>
                <w:lang w:eastAsia="zh-CN"/>
              </w:rPr>
              <w:t>O</w:t>
            </w:r>
            <w:r w:rsidR="003B5055">
              <w:rPr>
                <w:lang w:eastAsia="zh-CN"/>
              </w:rPr>
              <w:t>ption(s)</w:t>
            </w:r>
            <w:r>
              <w:rPr>
                <w:lang w:eastAsia="zh-CN"/>
              </w:rPr>
              <w:t xml:space="preserve"> preferred</w:t>
            </w:r>
          </w:p>
        </w:tc>
        <w:tc>
          <w:tcPr>
            <w:tcW w:w="762" w:type="pct"/>
          </w:tcPr>
          <w:p w:rsidR="003B5055" w:rsidRDefault="003B5055">
            <w:pPr>
              <w:rPr>
                <w:lang w:eastAsia="zh-CN"/>
              </w:rPr>
            </w:pPr>
            <w:r>
              <w:rPr>
                <w:rFonts w:hint="eastAsia"/>
                <w:lang w:eastAsia="zh-CN"/>
              </w:rPr>
              <w:t>O</w:t>
            </w:r>
            <w:r>
              <w:rPr>
                <w:lang w:eastAsia="zh-CN"/>
              </w:rPr>
              <w:t>ption(s) cannot accept</w:t>
            </w:r>
          </w:p>
        </w:tc>
        <w:tc>
          <w:tcPr>
            <w:tcW w:w="3022" w:type="pct"/>
          </w:tcPr>
          <w:p w:rsidR="003B5055" w:rsidRDefault="003B5055">
            <w:r>
              <w:rPr>
                <w:rFonts w:hint="eastAsia"/>
              </w:rPr>
              <w:t>Comment</w:t>
            </w:r>
          </w:p>
        </w:tc>
      </w:tr>
      <w:tr w:rsidR="009B2FB6" w:rsidTr="009B2FB6">
        <w:tc>
          <w:tcPr>
            <w:tcW w:w="576" w:type="pct"/>
          </w:tcPr>
          <w:p w:rsidR="003B5055" w:rsidRDefault="003B5055">
            <w:pPr>
              <w:rPr>
                <w:rFonts w:eastAsia="Malgun Gothic"/>
                <w:lang w:eastAsia="ko-KR"/>
              </w:rPr>
            </w:pPr>
          </w:p>
        </w:tc>
        <w:tc>
          <w:tcPr>
            <w:tcW w:w="640" w:type="pct"/>
          </w:tcPr>
          <w:p w:rsidR="003B5055" w:rsidRDefault="003B5055">
            <w:pPr>
              <w:rPr>
                <w:rFonts w:eastAsia="Malgun Gothic"/>
                <w:lang w:eastAsia="ko-KR"/>
              </w:rPr>
            </w:pPr>
          </w:p>
        </w:tc>
        <w:tc>
          <w:tcPr>
            <w:tcW w:w="762" w:type="pct"/>
          </w:tcPr>
          <w:p w:rsidR="003B5055" w:rsidRDefault="003B5055">
            <w:pPr>
              <w:rPr>
                <w:rFonts w:eastAsia="Malgun Gothic"/>
                <w:lang w:eastAsia="ko-KR"/>
              </w:rPr>
            </w:pPr>
          </w:p>
        </w:tc>
        <w:tc>
          <w:tcPr>
            <w:tcW w:w="3022" w:type="pct"/>
          </w:tcPr>
          <w:p w:rsidR="003B5055" w:rsidRDefault="003B5055">
            <w:pPr>
              <w:rPr>
                <w:rFonts w:eastAsia="Malgun Gothic"/>
                <w:lang w:eastAsia="ko-KR"/>
              </w:rPr>
            </w:pPr>
          </w:p>
        </w:tc>
      </w:tr>
      <w:tr w:rsidR="009B2FB6" w:rsidTr="009B2FB6">
        <w:tc>
          <w:tcPr>
            <w:tcW w:w="576" w:type="pct"/>
          </w:tcPr>
          <w:p w:rsidR="003B5055" w:rsidRDefault="003B5055">
            <w:pPr>
              <w:rPr>
                <w:rFonts w:eastAsia="Malgun Gothic"/>
                <w:lang w:eastAsia="ko-KR"/>
              </w:rPr>
            </w:pPr>
          </w:p>
        </w:tc>
        <w:tc>
          <w:tcPr>
            <w:tcW w:w="640" w:type="pct"/>
          </w:tcPr>
          <w:p w:rsidR="003B5055" w:rsidRDefault="003B5055">
            <w:pPr>
              <w:rPr>
                <w:rFonts w:eastAsia="Malgun Gothic"/>
                <w:lang w:eastAsia="ko-KR"/>
              </w:rPr>
            </w:pPr>
          </w:p>
        </w:tc>
        <w:tc>
          <w:tcPr>
            <w:tcW w:w="762" w:type="pct"/>
          </w:tcPr>
          <w:p w:rsidR="003B5055" w:rsidRDefault="003B5055">
            <w:pPr>
              <w:rPr>
                <w:rFonts w:eastAsia="Malgun Gothic"/>
                <w:lang w:eastAsia="ko-KR"/>
              </w:rPr>
            </w:pPr>
          </w:p>
        </w:tc>
        <w:tc>
          <w:tcPr>
            <w:tcW w:w="3022" w:type="pct"/>
          </w:tcPr>
          <w:p w:rsidR="003B5055" w:rsidRDefault="003B5055">
            <w:pPr>
              <w:rPr>
                <w:rFonts w:eastAsia="Malgun Gothic"/>
                <w:lang w:eastAsia="ko-KR"/>
              </w:rPr>
            </w:pPr>
          </w:p>
        </w:tc>
      </w:tr>
    </w:tbl>
    <w:p w:rsidR="00CE0930" w:rsidRDefault="00CE0930"/>
    <w:p w:rsidR="000B36BA" w:rsidRDefault="000B36BA" w:rsidP="000B36BA">
      <w:pPr>
        <w:pStyle w:val="3"/>
        <w:rPr>
          <w:lang w:eastAsia="zh-CN"/>
        </w:rPr>
      </w:pPr>
      <w:r>
        <w:rPr>
          <w:lang w:eastAsia="zh-CN"/>
        </w:rPr>
        <w:t>2</w:t>
      </w:r>
      <w:r w:rsidR="00F520F4">
        <w:rPr>
          <w:lang w:eastAsia="zh-CN"/>
        </w:rPr>
        <w:t>.1.2</w:t>
      </w:r>
      <w:r>
        <w:rPr>
          <w:lang w:eastAsia="zh-CN"/>
        </w:rPr>
        <w:t xml:space="preserve"> Second round </w:t>
      </w:r>
      <w:r>
        <w:rPr>
          <w:rFonts w:hint="eastAsia"/>
          <w:lang w:eastAsia="zh-CN"/>
        </w:rPr>
        <w:t>discussion</w:t>
      </w:r>
    </w:p>
    <w:p w:rsidR="000B36BA" w:rsidRDefault="000B36BA">
      <w:pPr>
        <w:rPr>
          <w:lang w:eastAsia="zh-CN"/>
        </w:rPr>
      </w:pPr>
      <w:r w:rsidRPr="000B36BA">
        <w:rPr>
          <w:rFonts w:hint="eastAsia"/>
          <w:highlight w:val="yellow"/>
          <w:lang w:eastAsia="zh-CN"/>
        </w:rPr>
        <w:t>P</w:t>
      </w:r>
      <w:r w:rsidRPr="000B36BA">
        <w:rPr>
          <w:highlight w:val="yellow"/>
          <w:lang w:eastAsia="zh-CN"/>
        </w:rPr>
        <w:t>roposal to be updated</w:t>
      </w:r>
    </w:p>
    <w:p w:rsidR="000B36BA" w:rsidRDefault="000B36BA"/>
    <w:p w:rsidR="00534321" w:rsidRDefault="00534321"/>
    <w:p w:rsidR="00CE0930" w:rsidRDefault="00F520F4" w:rsidP="00A561B9">
      <w:pPr>
        <w:pStyle w:val="2"/>
        <w:rPr>
          <w:lang w:eastAsia="zh-CN"/>
        </w:rPr>
      </w:pPr>
      <w:r>
        <w:rPr>
          <w:rFonts w:hint="eastAsia"/>
          <w:lang w:eastAsia="zh-CN"/>
        </w:rPr>
        <w:t>Other</w:t>
      </w:r>
      <w:r w:rsidR="00DA6187">
        <w:rPr>
          <w:lang w:eastAsia="zh-CN"/>
        </w:rPr>
        <w:t xml:space="preserve"> issues related to TA</w:t>
      </w:r>
    </w:p>
    <w:tbl>
      <w:tblPr>
        <w:tblStyle w:val="af1"/>
        <w:tblW w:w="9857" w:type="dxa"/>
        <w:tblLayout w:type="fixed"/>
        <w:tblLook w:val="04A0" w:firstRow="1" w:lastRow="0" w:firstColumn="1" w:lastColumn="0" w:noHBand="0" w:noVBand="1"/>
      </w:tblPr>
      <w:tblGrid>
        <w:gridCol w:w="1372"/>
        <w:gridCol w:w="8485"/>
      </w:tblGrid>
      <w:tr w:rsidR="00CE0930">
        <w:tc>
          <w:tcPr>
            <w:tcW w:w="1372" w:type="dxa"/>
          </w:tcPr>
          <w:p w:rsidR="00CE0930" w:rsidRDefault="00A561B9">
            <w:pPr>
              <w:rPr>
                <w:lang w:eastAsia="zh-CN"/>
              </w:rPr>
            </w:pPr>
            <w:proofErr w:type="spellStart"/>
            <w:r>
              <w:rPr>
                <w:rFonts w:hint="eastAsia"/>
                <w:lang w:eastAsia="zh-CN"/>
              </w:rPr>
              <w:t>Tdocs</w:t>
            </w:r>
            <w:proofErr w:type="spellEnd"/>
          </w:p>
        </w:tc>
        <w:tc>
          <w:tcPr>
            <w:tcW w:w="8485" w:type="dxa"/>
          </w:tcPr>
          <w:p w:rsidR="00CE0930" w:rsidRDefault="00A561B9">
            <w:pPr>
              <w:rPr>
                <w:lang w:eastAsia="zh-CN"/>
              </w:rPr>
            </w:pPr>
            <w:r>
              <w:rPr>
                <w:rFonts w:hint="eastAsia"/>
                <w:lang w:eastAsia="zh-CN"/>
              </w:rPr>
              <w:t>Proposals</w:t>
            </w:r>
          </w:p>
        </w:tc>
      </w:tr>
      <w:tr w:rsidR="00CE0930">
        <w:tc>
          <w:tcPr>
            <w:tcW w:w="1372" w:type="dxa"/>
          </w:tcPr>
          <w:p w:rsidR="00CE0930" w:rsidRPr="00722495" w:rsidRDefault="00A561B9" w:rsidP="00722495">
            <w:pPr>
              <w:spacing w:after="0"/>
              <w:rPr>
                <w:sz w:val="20"/>
                <w:szCs w:val="20"/>
                <w:lang w:eastAsia="zh-CN"/>
              </w:rPr>
            </w:pPr>
            <w:r w:rsidRPr="00722495">
              <w:rPr>
                <w:sz w:val="20"/>
                <w:szCs w:val="20"/>
                <w:lang w:eastAsia="zh-CN"/>
              </w:rPr>
              <w:t>R1-2106765 Ericsson [3]</w:t>
            </w:r>
          </w:p>
          <w:p w:rsidR="00CE0930" w:rsidRPr="00722495" w:rsidRDefault="00CE0930" w:rsidP="00722495">
            <w:pPr>
              <w:spacing w:after="0"/>
              <w:rPr>
                <w:sz w:val="20"/>
                <w:szCs w:val="20"/>
                <w:lang w:eastAsia="zh-CN"/>
              </w:rPr>
            </w:pPr>
          </w:p>
        </w:tc>
        <w:tc>
          <w:tcPr>
            <w:tcW w:w="8485" w:type="dxa"/>
          </w:tcPr>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2" w:history="1">
              <w:r w:rsidR="00A561B9" w:rsidRPr="00722495">
                <w:rPr>
                  <w:rFonts w:ascii="Times New Roman" w:hAnsi="Times New Roman"/>
                  <w:b w:val="0"/>
                  <w:sz w:val="20"/>
                  <w:szCs w:val="20"/>
                </w:rPr>
                <w:t>Proposal 12</w:t>
              </w:r>
              <w:r w:rsidR="00A561B9" w:rsidRPr="00722495">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3" w:history="1">
              <w:r w:rsidR="00A561B9" w:rsidRPr="00722495">
                <w:rPr>
                  <w:rFonts w:ascii="Times New Roman" w:hAnsi="Times New Roman"/>
                  <w:b w:val="0"/>
                  <w:sz w:val="20"/>
                  <w:szCs w:val="20"/>
                </w:rPr>
                <w:t>Proposal 13</w:t>
              </w:r>
              <w:r w:rsidR="00A561B9" w:rsidRPr="00722495">
                <w:rPr>
                  <w:rFonts w:ascii="Times New Roman" w:hAnsi="Times New Roman"/>
                  <w:b w:val="0"/>
                  <w:sz w:val="20"/>
                  <w:szCs w:val="20"/>
                </w:rPr>
                <w:tab/>
                <w:t>On top of the TA validation based on RSRP change, support TDOA based crieterial for TA validation in CG based SDT.</w:t>
              </w:r>
            </w:hyperlink>
          </w:p>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4" w:history="1">
              <w:r w:rsidR="00A561B9" w:rsidRPr="00722495">
                <w:rPr>
                  <w:rFonts w:ascii="Times New Roman" w:hAnsi="Times New Roman"/>
                  <w:b w:val="0"/>
                  <w:sz w:val="20"/>
                  <w:szCs w:val="20"/>
                </w:rPr>
                <w:t>Proposal 14</w:t>
              </w:r>
              <w:r w:rsidR="00A561B9" w:rsidRPr="00722495">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5" w:history="1">
              <w:r w:rsidR="00A561B9" w:rsidRPr="00722495">
                <w:rPr>
                  <w:rFonts w:ascii="Times New Roman" w:hAnsi="Times New Roman"/>
                  <w:b w:val="0"/>
                  <w:sz w:val="20"/>
                  <w:szCs w:val="20"/>
                </w:rPr>
                <w:t>Proposal 15</w:t>
              </w:r>
              <w:r w:rsidR="00A561B9" w:rsidRPr="00722495">
                <w:rPr>
                  <w:rFonts w:ascii="Times New Roman" w:hAnsi="Times New Roman"/>
                  <w:b w:val="0"/>
                  <w:sz w:val="20"/>
                  <w:szCs w:val="20"/>
                </w:rPr>
                <w:tab/>
                <w:t>The TA for CG SDT should be relative to the subcarrier spacing of initial UL BWP or the separately configured for CG SDT.</w:t>
              </w:r>
            </w:hyperlink>
          </w:p>
          <w:p w:rsidR="00CE0930" w:rsidRPr="00722495" w:rsidRDefault="00903EE4" w:rsidP="00722495">
            <w:pPr>
              <w:pStyle w:val="ad"/>
              <w:tabs>
                <w:tab w:val="right" w:leader="dot" w:pos="9629"/>
              </w:tabs>
              <w:spacing w:after="0"/>
              <w:jc w:val="both"/>
              <w:rPr>
                <w:rFonts w:ascii="Times New Roman" w:hAnsi="Times New Roman"/>
                <w:b w:val="0"/>
                <w:sz w:val="20"/>
                <w:szCs w:val="20"/>
              </w:rPr>
            </w:pPr>
            <w:hyperlink w:anchor="_Toc79227326" w:history="1">
              <w:r w:rsidR="00A561B9" w:rsidRPr="00722495">
                <w:rPr>
                  <w:rFonts w:ascii="Times New Roman" w:hAnsi="Times New Roman"/>
                  <w:b w:val="0"/>
                  <w:sz w:val="20"/>
                  <w:szCs w:val="20"/>
                </w:rPr>
                <w:t>Proposal 16</w:t>
              </w:r>
              <w:r w:rsidR="00A561B9" w:rsidRPr="00722495">
                <w:rPr>
                  <w:rFonts w:ascii="Times New Roman" w:hAnsi="Times New Roman"/>
                  <w:b w:val="0"/>
                  <w:sz w:val="20"/>
                  <w:szCs w:val="20"/>
                </w:rPr>
                <w:tab/>
                <w:t>TA offset is optionally configured in RRC release message for CG SDT and the default TA offset is used when absent.</w:t>
              </w:r>
            </w:hyperlink>
          </w:p>
        </w:tc>
      </w:tr>
      <w:tr w:rsidR="00F520F4">
        <w:tc>
          <w:tcPr>
            <w:tcW w:w="1372" w:type="dxa"/>
          </w:tcPr>
          <w:p w:rsidR="00F520F4" w:rsidRPr="00722495" w:rsidRDefault="00F520F4" w:rsidP="00722495">
            <w:pPr>
              <w:spacing w:after="0"/>
              <w:rPr>
                <w:sz w:val="20"/>
                <w:szCs w:val="20"/>
                <w:lang w:eastAsia="zh-CN"/>
              </w:rPr>
            </w:pPr>
            <w:r>
              <w:rPr>
                <w:rFonts w:hint="eastAsia"/>
                <w:sz w:val="20"/>
                <w:szCs w:val="20"/>
                <w:lang w:eastAsia="zh-CN"/>
              </w:rPr>
              <w:t>R</w:t>
            </w:r>
            <w:r>
              <w:rPr>
                <w:sz w:val="20"/>
                <w:szCs w:val="20"/>
                <w:lang w:eastAsia="zh-CN"/>
              </w:rPr>
              <w:t>1-2106683 [2]</w:t>
            </w:r>
          </w:p>
        </w:tc>
        <w:tc>
          <w:tcPr>
            <w:tcW w:w="8485" w:type="dxa"/>
          </w:tcPr>
          <w:p w:rsidR="00F520F4" w:rsidRPr="00330B40" w:rsidRDefault="00F520F4" w:rsidP="00F520F4">
            <w:pPr>
              <w:rPr>
                <w:sz w:val="20"/>
                <w:szCs w:val="20"/>
                <w:lang w:val="en-GB" w:eastAsia="zh-CN"/>
              </w:rPr>
            </w:pPr>
            <w:r w:rsidRPr="00330B40">
              <w:rPr>
                <w:sz w:val="20"/>
                <w:szCs w:val="20"/>
                <w:lang w:val="en-GB" w:eastAsia="zh-CN"/>
              </w:rPr>
              <w:t>I</w:t>
            </w:r>
            <w:r w:rsidRPr="00330B40">
              <w:rPr>
                <w:rFonts w:hint="eastAsia"/>
                <w:sz w:val="20"/>
                <w:szCs w:val="20"/>
                <w:lang w:val="en-GB" w:eastAsia="zh-CN"/>
              </w:rPr>
              <w:t xml:space="preserve">n </w:t>
            </w:r>
            <w:r w:rsidRPr="00330B40">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rsidR="00CE0930" w:rsidRDefault="00CE0930">
      <w:pPr>
        <w:rPr>
          <w:lang w:eastAsia="zh-CN"/>
        </w:rPr>
      </w:pPr>
    </w:p>
    <w:p w:rsidR="00CE0930" w:rsidRDefault="00FB5BCC" w:rsidP="00A561B9">
      <w:pPr>
        <w:pStyle w:val="3"/>
        <w:rPr>
          <w:lang w:eastAsia="zh-CN"/>
        </w:rPr>
      </w:pPr>
      <w:r>
        <w:rPr>
          <w:lang w:eastAsia="zh-CN"/>
        </w:rPr>
        <w:t>2</w:t>
      </w:r>
      <w:r w:rsidR="00A561B9">
        <w:rPr>
          <w:lang w:eastAsia="zh-CN"/>
        </w:rPr>
        <w:t xml:space="preserve">.2.1 </w:t>
      </w:r>
      <w:r w:rsidR="00A561B9">
        <w:rPr>
          <w:rFonts w:hint="eastAsia"/>
          <w:lang w:eastAsia="zh-CN"/>
        </w:rPr>
        <w:t>First round discussion</w:t>
      </w:r>
    </w:p>
    <w:p w:rsidR="00550153" w:rsidRPr="00550153" w:rsidRDefault="00330B40">
      <w:pPr>
        <w:rPr>
          <w:lang w:eastAsia="zh-CN"/>
        </w:rPr>
      </w:pPr>
      <w:bookmarkStart w:id="3" w:name="_Toc71661776"/>
      <w:r w:rsidRPr="00550153">
        <w:rPr>
          <w:lang w:eastAsia="zh-CN"/>
        </w:rPr>
        <w:t>It is the m</w:t>
      </w:r>
      <w:r w:rsidR="00A561B9" w:rsidRPr="00550153">
        <w:rPr>
          <w:rFonts w:hint="eastAsia"/>
          <w:lang w:eastAsia="zh-CN"/>
        </w:rPr>
        <w:t>oderator</w:t>
      </w:r>
      <w:r w:rsidRPr="00550153">
        <w:rPr>
          <w:lang w:eastAsia="zh-CN"/>
        </w:rPr>
        <w:t>’s</w:t>
      </w:r>
      <w:r w:rsidR="00A561B9" w:rsidRPr="00550153">
        <w:rPr>
          <w:rFonts w:hint="eastAsia"/>
          <w:lang w:eastAsia="zh-CN"/>
        </w:rPr>
        <w:t xml:space="preserve"> suggest</w:t>
      </w:r>
      <w:r w:rsidRPr="00550153">
        <w:rPr>
          <w:lang w:eastAsia="zh-CN"/>
        </w:rPr>
        <w:t>ion</w:t>
      </w:r>
      <w:r w:rsidR="00A561B9" w:rsidRPr="00550153">
        <w:rPr>
          <w:rFonts w:hint="eastAsia"/>
          <w:lang w:eastAsia="zh-CN"/>
        </w:rPr>
        <w:t xml:space="preserve"> to fo</w:t>
      </w:r>
      <w:r w:rsidR="00BC1F88" w:rsidRPr="00550153">
        <w:rPr>
          <w:rFonts w:hint="eastAsia"/>
          <w:lang w:eastAsia="zh-CN"/>
        </w:rPr>
        <w:t>cus on SSB subset determination</w:t>
      </w:r>
      <w:r w:rsidR="00BC1F88" w:rsidRPr="00550153">
        <w:rPr>
          <w:lang w:eastAsia="zh-CN"/>
        </w:rPr>
        <w:t>, and</w:t>
      </w:r>
      <w:r w:rsidR="00A561B9" w:rsidRPr="00550153">
        <w:rPr>
          <w:rFonts w:hint="eastAsia"/>
          <w:lang w:eastAsia="zh-CN"/>
        </w:rPr>
        <w:t xml:space="preserve"> </w:t>
      </w:r>
      <w:r w:rsidRPr="00550153">
        <w:rPr>
          <w:lang w:eastAsia="zh-CN"/>
        </w:rPr>
        <w:t xml:space="preserve">the </w:t>
      </w:r>
      <w:r w:rsidR="00DE0ADC" w:rsidRPr="00550153">
        <w:rPr>
          <w:lang w:eastAsia="zh-CN"/>
        </w:rPr>
        <w:t>issues</w:t>
      </w:r>
      <w:r w:rsidRPr="00550153">
        <w:rPr>
          <w:lang w:eastAsia="zh-CN"/>
        </w:rPr>
        <w:t xml:space="preserve"> </w:t>
      </w:r>
      <w:r w:rsidR="00BC1F88" w:rsidRPr="00550153">
        <w:rPr>
          <w:lang w:eastAsia="zh-CN"/>
        </w:rPr>
        <w:t>related to TA configuration can be discussed later if justified</w:t>
      </w:r>
      <w:r w:rsidR="0095601D" w:rsidRPr="00550153">
        <w:rPr>
          <w:lang w:eastAsia="zh-CN"/>
        </w:rPr>
        <w:t xml:space="preserve"> sufficiently</w:t>
      </w:r>
      <w:r w:rsidR="00A561B9" w:rsidRPr="00550153">
        <w:rPr>
          <w:rFonts w:hint="eastAsia"/>
          <w:lang w:eastAsia="zh-CN"/>
        </w:rPr>
        <w:t>.</w:t>
      </w:r>
      <w:r w:rsidRPr="00550153">
        <w:rPr>
          <w:lang w:eastAsia="zh-CN"/>
        </w:rPr>
        <w:t xml:space="preserve"> </w:t>
      </w:r>
      <w:r w:rsidR="00BC1F88" w:rsidRPr="00550153">
        <w:rPr>
          <w:lang w:eastAsia="zh-CN"/>
        </w:rPr>
        <w:t>F</w:t>
      </w:r>
      <w:r w:rsidRPr="00550153">
        <w:rPr>
          <w:lang w:eastAsia="zh-CN"/>
        </w:rPr>
        <w:t xml:space="preserve">or </w:t>
      </w:r>
      <w:r w:rsidR="009C1626" w:rsidRPr="00550153">
        <w:rPr>
          <w:lang w:eastAsia="zh-CN"/>
        </w:rPr>
        <w:t>any</w:t>
      </w:r>
      <w:r w:rsidRPr="00550153">
        <w:rPr>
          <w:lang w:eastAsia="zh-CN"/>
        </w:rPr>
        <w:t xml:space="preserve"> other TA validation mechanism, let us wait for RAN4’s response </w:t>
      </w:r>
      <w:r w:rsidR="00C53BFF" w:rsidRPr="00550153">
        <w:rPr>
          <w:lang w:eastAsia="zh-CN"/>
        </w:rPr>
        <w:t>for now</w:t>
      </w:r>
      <w:r w:rsidRPr="00550153">
        <w:rPr>
          <w:lang w:eastAsia="zh-CN"/>
        </w:rPr>
        <w:t>.</w:t>
      </w:r>
      <w:r w:rsidR="00A561B9" w:rsidRPr="00550153">
        <w:rPr>
          <w:rFonts w:hint="eastAsia"/>
          <w:lang w:eastAsia="zh-CN"/>
        </w:rPr>
        <w:t xml:space="preserve"> </w:t>
      </w:r>
    </w:p>
    <w:p w:rsidR="00550153" w:rsidRPr="00550153" w:rsidRDefault="00550153">
      <w:pPr>
        <w:rPr>
          <w:lang w:eastAsia="zh-CN"/>
        </w:rPr>
      </w:pPr>
    </w:p>
    <w:p w:rsidR="00CE0930" w:rsidRPr="00550153" w:rsidRDefault="00A561B9">
      <w:pPr>
        <w:rPr>
          <w:lang w:eastAsia="zh-CN"/>
        </w:rPr>
      </w:pPr>
      <w:r w:rsidRPr="00550153">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Pr>
        <w:rPr>
          <w:sz w:val="20"/>
          <w:szCs w:val="20"/>
          <w:lang w:eastAsia="zh-CN"/>
        </w:rPr>
      </w:pPr>
    </w:p>
    <w:bookmarkEnd w:id="3"/>
    <w:p w:rsidR="00CE0930" w:rsidRDefault="00CE0930"/>
    <w:p w:rsidR="00CE0930" w:rsidRDefault="00CE0930"/>
    <w:p w:rsidR="00CE0930" w:rsidRDefault="00A561B9">
      <w:pPr>
        <w:pStyle w:val="1"/>
      </w:pPr>
      <w:r>
        <w:t xml:space="preserve">SSB to PUSCH mapping </w:t>
      </w:r>
      <w:r>
        <w:rPr>
          <w:rFonts w:hint="eastAsia"/>
          <w:lang w:eastAsia="zh-CN"/>
        </w:rPr>
        <w:t xml:space="preserve">details </w:t>
      </w:r>
      <w:r>
        <w:t>for CG-SDT</w:t>
      </w:r>
    </w:p>
    <w:p w:rsidR="00CE0930" w:rsidRDefault="00212575">
      <w:pPr>
        <w:rPr>
          <w:lang w:eastAsia="zh-CN"/>
        </w:rPr>
      </w:pPr>
      <w:r>
        <w:rPr>
          <w:lang w:eastAsia="zh-CN"/>
        </w:rPr>
        <w:t>Agreement from the last meeting is copied as below. Still some details regarding the implicit mapping between SSB and PUSCH resource for CG-SDT need to be finalized.</w:t>
      </w:r>
    </w:p>
    <w:p w:rsidR="00CE0930" w:rsidRDefault="00A561B9">
      <w:r>
        <w:rPr>
          <w:rFonts w:ascii="Arial" w:hAnsi="Arial" w:cs="Arial"/>
          <w:noProof/>
          <w:color w:val="000000"/>
          <w:lang w:eastAsia="zh-CN"/>
        </w:rPr>
        <mc:AlternateContent>
          <mc:Choice Requires="wps">
            <w:drawing>
              <wp:inline distT="0" distB="0" distL="114300" distR="114300" wp14:editId="2CBB9F76">
                <wp:extent cx="6088380" cy="16383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8300"/>
                        </a:xfrm>
                        <a:prstGeom prst="rect">
                          <a:avLst/>
                        </a:prstGeom>
                        <a:solidFill>
                          <a:srgbClr val="FFFFFF"/>
                        </a:solidFill>
                        <a:ln w="9525">
                          <a:solidFill>
                            <a:srgbClr val="000000"/>
                          </a:solidFill>
                          <a:miter lim="800000"/>
                        </a:ln>
                        <a:effectLst/>
                      </wps:spPr>
                      <wps:txbx>
                        <w:txbxContent>
                          <w:p w:rsidR="00A561B9" w:rsidRDefault="00A561B9">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A561B9" w:rsidRPr="00525BC5" w:rsidRDefault="00A561B9">
                            <w:pPr>
                              <w:pStyle w:val="50"/>
                              <w:numPr>
                                <w:ilvl w:val="0"/>
                                <w:numId w:val="10"/>
                              </w:numPr>
                              <w:ind w:firstLineChars="0"/>
                              <w:rPr>
                                <w:sz w:val="20"/>
                                <w:szCs w:val="20"/>
                              </w:rPr>
                            </w:pPr>
                            <w:r w:rsidRPr="00525BC5">
                              <w:rPr>
                                <w:sz w:val="20"/>
                                <w:szCs w:val="20"/>
                              </w:rPr>
                              <w:t>The SSB-to-PUSCH resource mapping within the CG configuration is implicitly defined.</w:t>
                            </w:r>
                          </w:p>
                          <w:p w:rsidR="00A561B9" w:rsidRPr="00525BC5" w:rsidRDefault="00A561B9">
                            <w:pPr>
                              <w:numPr>
                                <w:ilvl w:val="0"/>
                                <w:numId w:val="13"/>
                              </w:numPr>
                              <w:spacing w:after="0"/>
                              <w:rPr>
                                <w:sz w:val="20"/>
                                <w:szCs w:val="20"/>
                              </w:rPr>
                            </w:pPr>
                            <w:r w:rsidRPr="00525BC5">
                              <w:rPr>
                                <w:sz w:val="20"/>
                                <w:szCs w:val="20"/>
                              </w:rPr>
                              <w:t>The ordering of the SSB and CG PUSCH resources are to be captured in RAN1 spec.</w:t>
                            </w:r>
                          </w:p>
                          <w:p w:rsidR="00A561B9" w:rsidRPr="00525BC5" w:rsidRDefault="00A561B9">
                            <w:pPr>
                              <w:pStyle w:val="50"/>
                              <w:numPr>
                                <w:ilvl w:val="0"/>
                                <w:numId w:val="14"/>
                              </w:numPr>
                              <w:spacing w:after="0"/>
                              <w:ind w:firstLineChars="250" w:firstLine="500"/>
                              <w:rPr>
                                <w:sz w:val="20"/>
                                <w:szCs w:val="20"/>
                              </w:rPr>
                            </w:pPr>
                            <w:r w:rsidRPr="00525BC5">
                              <w:rPr>
                                <w:sz w:val="20"/>
                                <w:szCs w:val="20"/>
                              </w:rPr>
                              <w:t>A PUSCH resource refers to a transmission occasion and a DMRS resource used for PUSCH transmission</w:t>
                            </w:r>
                          </w:p>
                          <w:p w:rsidR="00A561B9" w:rsidRPr="00525BC5" w:rsidRDefault="00A561B9">
                            <w:pPr>
                              <w:pStyle w:val="50"/>
                              <w:numPr>
                                <w:ilvl w:val="0"/>
                                <w:numId w:val="14"/>
                              </w:numPr>
                              <w:spacing w:after="0"/>
                              <w:ind w:firstLineChars="250" w:firstLine="500"/>
                              <w:rPr>
                                <w:sz w:val="20"/>
                                <w:szCs w:val="20"/>
                              </w:rPr>
                            </w:pPr>
                            <w:r w:rsidRPr="00525BC5">
                              <w:rPr>
                                <w:sz w:val="20"/>
                                <w:szCs w:val="20"/>
                              </w:rPr>
                              <w:t>The ordering of the SSB can reuse from the SSB-to-RO mapping</w:t>
                            </w:r>
                          </w:p>
                          <w:p w:rsidR="00A561B9" w:rsidRPr="00525BC5" w:rsidRDefault="00A561B9">
                            <w:pPr>
                              <w:pStyle w:val="50"/>
                              <w:numPr>
                                <w:ilvl w:val="0"/>
                                <w:numId w:val="14"/>
                              </w:numPr>
                              <w:spacing w:after="0"/>
                              <w:ind w:firstLineChars="250" w:firstLine="500"/>
                              <w:rPr>
                                <w:sz w:val="20"/>
                                <w:szCs w:val="20"/>
                              </w:rPr>
                            </w:pPr>
                            <w:r w:rsidRPr="00525BC5">
                              <w:rPr>
                                <w:sz w:val="20"/>
                                <w:szCs w:val="20"/>
                              </w:rPr>
                              <w:t xml:space="preserve">The ordering of CG PUSCH resources can reuse from that of </w:t>
                            </w:r>
                            <w:proofErr w:type="spellStart"/>
                            <w:r w:rsidRPr="00525BC5">
                              <w:rPr>
                                <w:sz w:val="20"/>
                                <w:szCs w:val="20"/>
                              </w:rPr>
                              <w:t>MsgA</w:t>
                            </w:r>
                            <w:proofErr w:type="spellEnd"/>
                            <w:r w:rsidRPr="00525BC5">
                              <w:rPr>
                                <w:sz w:val="20"/>
                                <w:szCs w:val="20"/>
                              </w:rPr>
                              <w:t xml:space="preserve"> PUSCH as much as possible</w:t>
                            </w:r>
                          </w:p>
                          <w:p w:rsidR="00A561B9" w:rsidRPr="008D745E" w:rsidRDefault="00A561B9">
                            <w:pPr>
                              <w:numPr>
                                <w:ilvl w:val="0"/>
                                <w:numId w:val="13"/>
                              </w:numPr>
                              <w:spacing w:after="0"/>
                              <w:rPr>
                                <w:sz w:val="20"/>
                                <w:szCs w:val="20"/>
                              </w:rPr>
                            </w:pPr>
                            <w:r w:rsidRPr="008D745E">
                              <w:rPr>
                                <w:sz w:val="20"/>
                                <w:szCs w:val="20"/>
                              </w:rPr>
                              <w:t>FFS determination of mapping ratio and association period, e.g., explicitly signaled or implicitly derived</w:t>
                            </w:r>
                          </w:p>
                          <w:p w:rsidR="00A561B9" w:rsidRPr="008D745E" w:rsidRDefault="00A561B9" w:rsidP="00525BC5">
                            <w:pPr>
                              <w:numPr>
                                <w:ilvl w:val="0"/>
                                <w:numId w:val="13"/>
                              </w:numPr>
                              <w:spacing w:after="0"/>
                              <w:rPr>
                                <w:sz w:val="20"/>
                                <w:szCs w:val="20"/>
                              </w:rPr>
                            </w:pPr>
                            <w:r w:rsidRPr="008D745E">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id="文本框 3" o:spid="_x0000_s1027" type="#_x0000_t202" style="width:479.4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">
                <v:textbox>
                  <w:txbxContent>
                    <w:p w:rsidR="00A561B9" w:rsidRDefault="00A561B9">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rsidR="00A561B9" w:rsidRPr="00525BC5" w:rsidRDefault="00A561B9">
                      <w:pPr>
                        <w:pStyle w:val="50"/>
                        <w:numPr>
                          <w:ilvl w:val="0"/>
                          <w:numId w:val="10"/>
                        </w:numPr>
                        <w:ind w:firstLineChars="0"/>
                        <w:rPr>
                          <w:sz w:val="20"/>
                          <w:szCs w:val="20"/>
                        </w:rPr>
                      </w:pPr>
                      <w:r w:rsidRPr="00525BC5">
                        <w:rPr>
                          <w:sz w:val="20"/>
                          <w:szCs w:val="20"/>
                        </w:rPr>
                        <w:t>The SSB-to-PUSCH resource mapping within the CG configuration is implicitly defined.</w:t>
                      </w:r>
                    </w:p>
                    <w:p w:rsidR="00A561B9" w:rsidRPr="00525BC5" w:rsidRDefault="00A561B9">
                      <w:pPr>
                        <w:numPr>
                          <w:ilvl w:val="0"/>
                          <w:numId w:val="13"/>
                        </w:numPr>
                        <w:spacing w:after="0"/>
                        <w:rPr>
                          <w:sz w:val="20"/>
                          <w:szCs w:val="20"/>
                        </w:rPr>
                      </w:pPr>
                      <w:r w:rsidRPr="00525BC5">
                        <w:rPr>
                          <w:sz w:val="20"/>
                          <w:szCs w:val="20"/>
                        </w:rPr>
                        <w:t>The ordering of the SSB and CG PUSCH resources are to be captured in RAN1 spec.</w:t>
                      </w:r>
                    </w:p>
                    <w:p w:rsidR="00A561B9" w:rsidRPr="00525BC5" w:rsidRDefault="00A561B9">
                      <w:pPr>
                        <w:pStyle w:val="50"/>
                        <w:numPr>
                          <w:ilvl w:val="0"/>
                          <w:numId w:val="14"/>
                        </w:numPr>
                        <w:spacing w:after="0"/>
                        <w:ind w:firstLineChars="250" w:firstLine="500"/>
                        <w:rPr>
                          <w:sz w:val="20"/>
                          <w:szCs w:val="20"/>
                        </w:rPr>
                      </w:pPr>
                      <w:r w:rsidRPr="00525BC5">
                        <w:rPr>
                          <w:sz w:val="20"/>
                          <w:szCs w:val="20"/>
                        </w:rPr>
                        <w:t>A PUSCH resource refers to a transmission occasion and a DMRS resource used for PUSCH transmission</w:t>
                      </w:r>
                    </w:p>
                    <w:p w:rsidR="00A561B9" w:rsidRPr="00525BC5" w:rsidRDefault="00A561B9">
                      <w:pPr>
                        <w:pStyle w:val="50"/>
                        <w:numPr>
                          <w:ilvl w:val="0"/>
                          <w:numId w:val="14"/>
                        </w:numPr>
                        <w:spacing w:after="0"/>
                        <w:ind w:firstLineChars="250" w:firstLine="500"/>
                        <w:rPr>
                          <w:sz w:val="20"/>
                          <w:szCs w:val="20"/>
                        </w:rPr>
                      </w:pPr>
                      <w:r w:rsidRPr="00525BC5">
                        <w:rPr>
                          <w:sz w:val="20"/>
                          <w:szCs w:val="20"/>
                        </w:rPr>
                        <w:t>The ordering of the SSB can reuse from the SSB-to-RO mapping</w:t>
                      </w:r>
                    </w:p>
                    <w:p w:rsidR="00A561B9" w:rsidRPr="00525BC5" w:rsidRDefault="00A561B9">
                      <w:pPr>
                        <w:pStyle w:val="50"/>
                        <w:numPr>
                          <w:ilvl w:val="0"/>
                          <w:numId w:val="14"/>
                        </w:numPr>
                        <w:spacing w:after="0"/>
                        <w:ind w:firstLineChars="250" w:firstLine="500"/>
                        <w:rPr>
                          <w:sz w:val="20"/>
                          <w:szCs w:val="20"/>
                        </w:rPr>
                      </w:pPr>
                      <w:r w:rsidRPr="00525BC5">
                        <w:rPr>
                          <w:sz w:val="20"/>
                          <w:szCs w:val="20"/>
                        </w:rPr>
                        <w:t xml:space="preserve">The ordering of CG PUSCH resources can reuse from that of </w:t>
                      </w:r>
                      <w:proofErr w:type="spellStart"/>
                      <w:r w:rsidRPr="00525BC5">
                        <w:rPr>
                          <w:sz w:val="20"/>
                          <w:szCs w:val="20"/>
                        </w:rPr>
                        <w:t>MsgA</w:t>
                      </w:r>
                      <w:proofErr w:type="spellEnd"/>
                      <w:r w:rsidRPr="00525BC5">
                        <w:rPr>
                          <w:sz w:val="20"/>
                          <w:szCs w:val="20"/>
                        </w:rPr>
                        <w:t xml:space="preserve"> PUSCH as much as possible</w:t>
                      </w:r>
                    </w:p>
                    <w:p w:rsidR="00A561B9" w:rsidRPr="008D745E" w:rsidRDefault="00A561B9">
                      <w:pPr>
                        <w:numPr>
                          <w:ilvl w:val="0"/>
                          <w:numId w:val="13"/>
                        </w:numPr>
                        <w:spacing w:after="0"/>
                        <w:rPr>
                          <w:sz w:val="20"/>
                          <w:szCs w:val="20"/>
                        </w:rPr>
                      </w:pPr>
                      <w:r w:rsidRPr="008D745E">
                        <w:rPr>
                          <w:sz w:val="20"/>
                          <w:szCs w:val="20"/>
                        </w:rPr>
                        <w:t>FFS determination of mapping ratio and association period, e.g., explicitly signaled or implicitly derived</w:t>
                      </w:r>
                    </w:p>
                    <w:p w:rsidR="00A561B9" w:rsidRPr="008D745E" w:rsidRDefault="00A561B9" w:rsidP="00525BC5">
                      <w:pPr>
                        <w:numPr>
                          <w:ilvl w:val="0"/>
                          <w:numId w:val="13"/>
                        </w:numPr>
                        <w:spacing w:after="0"/>
                        <w:rPr>
                          <w:sz w:val="20"/>
                          <w:szCs w:val="20"/>
                        </w:rPr>
                      </w:pPr>
                      <w:r w:rsidRPr="008D745E">
                        <w:rPr>
                          <w:sz w:val="20"/>
                          <w:szCs w:val="20"/>
                        </w:rPr>
                        <w:t>FFS any limitation on the combination of the parameters for CG resources</w:t>
                      </w:r>
                    </w:p>
                  </w:txbxContent>
                </v:textbox>
                <w10:anchorlock/>
              </v:shape>
            </w:pict>
          </mc:Fallback>
        </mc:AlternateContent>
      </w:r>
    </w:p>
    <w:p w:rsidR="00CE0930" w:rsidRDefault="00CE0930"/>
    <w:p w:rsidR="00CE0930" w:rsidRDefault="00A561B9">
      <w:pPr>
        <w:pStyle w:val="2"/>
        <w:rPr>
          <w:lang w:eastAsia="zh-CN"/>
        </w:rPr>
      </w:pPr>
      <w:r>
        <w:rPr>
          <w:rFonts w:hint="eastAsia"/>
          <w:lang w:eastAsia="zh-CN"/>
        </w:rPr>
        <w:lastRenderedPageBreak/>
        <w:t>Mapping ratio and association period</w:t>
      </w:r>
      <w:r>
        <w:rPr>
          <w:lang w:eastAsia="zh-CN"/>
        </w:rPr>
        <w:t xml:space="preserve"> </w:t>
      </w:r>
    </w:p>
    <w:p w:rsidR="00CE0930" w:rsidRDefault="00190429">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sidR="00A561B9">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CE0930" w:rsidRPr="00FF7EE7">
        <w:tc>
          <w:tcPr>
            <w:tcW w:w="1372" w:type="dxa"/>
          </w:tcPr>
          <w:p w:rsidR="00CE0930" w:rsidRPr="00FF7EE7" w:rsidRDefault="00A561B9" w:rsidP="00FF7EE7">
            <w:pPr>
              <w:spacing w:after="0"/>
              <w:rPr>
                <w:sz w:val="20"/>
                <w:szCs w:val="20"/>
                <w:lang w:eastAsia="zh-CN"/>
              </w:rPr>
            </w:pPr>
            <w:proofErr w:type="spellStart"/>
            <w:r w:rsidRPr="00FF7EE7">
              <w:rPr>
                <w:sz w:val="20"/>
                <w:szCs w:val="20"/>
                <w:lang w:eastAsia="zh-CN"/>
              </w:rPr>
              <w:t>Tdocs</w:t>
            </w:r>
            <w:proofErr w:type="spellEnd"/>
          </w:p>
        </w:tc>
        <w:tc>
          <w:tcPr>
            <w:tcW w:w="8485" w:type="dxa"/>
          </w:tcPr>
          <w:p w:rsidR="00CE0930" w:rsidRPr="00FF7EE7" w:rsidRDefault="00A561B9" w:rsidP="00FF7EE7">
            <w:pPr>
              <w:spacing w:after="0"/>
              <w:rPr>
                <w:sz w:val="20"/>
                <w:szCs w:val="20"/>
                <w:lang w:eastAsia="zh-CN"/>
              </w:rPr>
            </w:pPr>
            <w:r w:rsidRPr="00FF7EE7">
              <w:rPr>
                <w:sz w:val="20"/>
                <w:szCs w:val="20"/>
                <w:lang w:eastAsia="zh-CN"/>
              </w:rPr>
              <w:t>Proposals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R1-2106458 Huawei [1]</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i/>
                <w:sz w:val="20"/>
                <w:szCs w:val="20"/>
              </w:rPr>
            </w:pPr>
            <w:r w:rsidRPr="00FF7EE7">
              <w:rPr>
                <w:bCs/>
                <w:i/>
                <w:sz w:val="20"/>
                <w:szCs w:val="20"/>
                <w:lang w:eastAsia="zh-CN"/>
              </w:rPr>
              <w:t>Proposal 3:</w:t>
            </w:r>
            <w:r w:rsidRPr="00FF7EE7">
              <w:rPr>
                <w:sz w:val="20"/>
                <w:szCs w:val="20"/>
              </w:rPr>
              <w:t xml:space="preserve"> </w:t>
            </w:r>
            <w:r w:rsidRPr="00FF7EE7">
              <w:rPr>
                <w:i/>
                <w:sz w:val="20"/>
                <w:szCs w:val="20"/>
              </w:rPr>
              <w:t xml:space="preserve">Each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SSB</m:t>
                  </m:r>
                  <m:ctrlPr>
                    <w:rPr>
                      <w:rFonts w:ascii="Cambria Math" w:hAnsi="Cambria Math"/>
                      <w:sz w:val="20"/>
                      <w:szCs w:val="20"/>
                    </w:rPr>
                  </m:ctrlPr>
                </m:sub>
              </m:sSub>
            </m:oMath>
            <w:r w:rsidRPr="00FF7EE7">
              <w:rPr>
                <w:i/>
                <w:sz w:val="20"/>
                <w:szCs w:val="20"/>
              </w:rPr>
              <w:t xml:space="preserve"> of consecutive SSB indexes associated to one CG configuration</w:t>
            </w:r>
          </w:p>
          <w:p w:rsidR="00CE0930" w:rsidRPr="00FF7EE7" w:rsidRDefault="00A561B9" w:rsidP="00FF7EE7">
            <w:pPr>
              <w:pStyle w:val="B1"/>
              <w:spacing w:after="0"/>
              <w:ind w:left="560" w:hanging="276"/>
              <w:rPr>
                <w:i/>
                <w:lang w:val="en-US"/>
              </w:rPr>
            </w:pPr>
            <w:r w:rsidRPr="00FF7EE7">
              <w:rPr>
                <w:i/>
                <w:lang w:val="en-US"/>
              </w:rPr>
              <w:t>-</w:t>
            </w:r>
            <w:r w:rsidRPr="00FF7EE7">
              <w:rPr>
                <w:i/>
              </w:rPr>
              <w:tab/>
            </w:r>
            <w:r w:rsidRPr="00FF7EE7">
              <w:rPr>
                <w:i/>
                <w:lang w:val="en-US"/>
              </w:rPr>
              <w:t>in increasing order of SSB indexes</w:t>
            </w:r>
          </w:p>
          <w:p w:rsidR="00CE0930" w:rsidRPr="00FF7EE7" w:rsidRDefault="00A561B9" w:rsidP="00FF7EE7">
            <w:pPr>
              <w:spacing w:after="0"/>
              <w:rPr>
                <w:i/>
                <w:sz w:val="20"/>
                <w:szCs w:val="20"/>
              </w:rPr>
            </w:pPr>
            <w:r w:rsidRPr="00FF7EE7">
              <w:rPr>
                <w:i/>
                <w:sz w:val="20"/>
                <w:szCs w:val="20"/>
              </w:rPr>
              <w:t>are mapped to PUSCH occasion in CG period and the associated DMRS resource</w:t>
            </w:r>
          </w:p>
          <w:p w:rsidR="00CE0930" w:rsidRPr="00FF7EE7" w:rsidRDefault="00A561B9" w:rsidP="00FF7EE7">
            <w:pPr>
              <w:pStyle w:val="B1"/>
              <w:spacing w:after="0"/>
              <w:ind w:left="560" w:hanging="276"/>
              <w:rPr>
                <w:i/>
                <w:lang w:val="en-US"/>
              </w:rPr>
            </w:pPr>
            <w:r w:rsidRPr="00FF7EE7">
              <w:rPr>
                <w:i/>
                <w:lang w:val="en-US"/>
              </w:rPr>
              <w:t>-</w:t>
            </w:r>
            <w:r w:rsidRPr="00FF7EE7">
              <w:rPr>
                <w:i/>
              </w:rPr>
              <w:tab/>
            </w:r>
            <w:r w:rsidRPr="00FF7EE7">
              <w:rPr>
                <w:i/>
                <w:lang w:val="en-US"/>
              </w:rPr>
              <w:t>first,</w:t>
            </w:r>
            <w:r w:rsidRPr="00FF7EE7">
              <w:rPr>
                <w:i/>
              </w:rPr>
              <w:t xml:space="preserve"> in increasing </w:t>
            </w:r>
            <w:r w:rsidRPr="00FF7EE7">
              <w:rPr>
                <w:i/>
                <w:lang w:val="en-US"/>
              </w:rPr>
              <w:t xml:space="preserve">order of DMRS resource indexes </w:t>
            </w:r>
            <w:r w:rsidRPr="00FF7EE7">
              <w:rPr>
                <w:i/>
              </w:rPr>
              <w:t xml:space="preserve">within a </w:t>
            </w:r>
            <w:r w:rsidRPr="00FF7EE7">
              <w:rPr>
                <w:i/>
                <w:lang w:val="en-US"/>
              </w:rPr>
              <w:t>P</w:t>
            </w:r>
            <w:r w:rsidRPr="00FF7EE7">
              <w:rPr>
                <w:i/>
              </w:rPr>
              <w:t xml:space="preserve">USCH occasion, where a DMRS </w:t>
            </w:r>
            <w:r w:rsidRPr="00FF7EE7">
              <w:rPr>
                <w:i/>
                <w:lang w:val="en-US"/>
              </w:rPr>
              <w:t xml:space="preserve">resource </w:t>
            </w:r>
            <w:r w:rsidRPr="00FF7EE7">
              <w:rPr>
                <w:i/>
              </w:rPr>
              <w:t xml:space="preserve">index </w:t>
            </w:r>
            <m:oMath>
              <m:r>
                <w:rPr>
                  <w:rFonts w:ascii="Cambria Math" w:hAnsi="Cambria Math"/>
                </w:rPr>
                <m:t>DMR</m:t>
              </m:r>
              <m:sSub>
                <m:sSubPr>
                  <m:ctrlPr>
                    <w:rPr>
                      <w:rFonts w:ascii="Cambria Math" w:hAnsi="Cambria Math"/>
                      <w:i/>
                      <w:iCs/>
                    </w:rPr>
                  </m:ctrlPr>
                </m:sSubPr>
                <m:e>
                  <m:r>
                    <w:rPr>
                      <w:rFonts w:ascii="Cambria Math" w:hAnsi="Cambria Math"/>
                    </w:rPr>
                    <m:t>S</m:t>
                  </m:r>
                </m:e>
                <m:sub>
                  <m:r>
                    <w:rPr>
                      <w:rFonts w:ascii="Cambria Math" w:hAnsi="Cambria Math"/>
                    </w:rPr>
                    <m:t>id</m:t>
                  </m:r>
                </m:sub>
              </m:sSub>
            </m:oMath>
            <w:r w:rsidRPr="00FF7EE7">
              <w:rPr>
                <w:bCs/>
                <w:i/>
                <w:iCs/>
              </w:rPr>
              <w:t xml:space="preserve"> is </w:t>
            </w:r>
            <w:r w:rsidRPr="00FF7EE7">
              <w:rPr>
                <w:i/>
              </w:rPr>
              <w:t>determined first in an ascending order of a DMRS port index and second in an ascending order of a DMRS sequence index</w:t>
            </w:r>
          </w:p>
          <w:p w:rsidR="00CE0930" w:rsidRPr="00FF7EE7" w:rsidRDefault="00A561B9" w:rsidP="00FF7EE7">
            <w:pPr>
              <w:pStyle w:val="B1"/>
              <w:spacing w:after="0"/>
              <w:rPr>
                <w:i/>
                <w:lang w:val="en-US"/>
              </w:rPr>
            </w:pPr>
            <w:r w:rsidRPr="00FF7EE7">
              <w:rPr>
                <w:i/>
                <w:lang w:val="en-US"/>
              </w:rPr>
              <w:t>-</w:t>
            </w:r>
            <w:r w:rsidRPr="00FF7EE7">
              <w:rPr>
                <w:i/>
              </w:rPr>
              <w:tab/>
            </w:r>
            <w:r w:rsidRPr="00FF7EE7">
              <w:rPr>
                <w:i/>
                <w:lang w:val="en-US"/>
              </w:rPr>
              <w:t>second,</w:t>
            </w:r>
            <w:r w:rsidRPr="00FF7EE7">
              <w:rPr>
                <w:i/>
              </w:rPr>
              <w:t xml:space="preserve"> in increasing </w:t>
            </w:r>
            <w:r w:rsidRPr="00FF7EE7">
              <w:rPr>
                <w:i/>
                <w:lang w:val="en-US"/>
              </w:rPr>
              <w:t>order of CG period indexes</w:t>
            </w:r>
          </w:p>
          <w:p w:rsidR="00CE0930" w:rsidRPr="00FF7EE7" w:rsidRDefault="00A561B9" w:rsidP="00FF7EE7">
            <w:pPr>
              <w:spacing w:after="0"/>
              <w:rPr>
                <w:i/>
                <w:sz w:val="20"/>
                <w:szCs w:val="20"/>
              </w:rPr>
            </w:pPr>
            <w:proofErr w:type="gramStart"/>
            <w:r w:rsidRPr="00FF7EE7">
              <w:rPr>
                <w:i/>
                <w:sz w:val="20"/>
                <w:szCs w:val="20"/>
              </w:rPr>
              <w:t>where</w:t>
            </w:r>
            <w:proofErr w:type="gramEnd"/>
            <w:r w:rsidRPr="00FF7EE7">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num>
                    <m:den>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den>
                  </m:f>
                </m:e>
              </m:d>
            </m:oMath>
            <w:r w:rsidRPr="00FF7EE7">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oMath>
            <w:r w:rsidRPr="00FF7EE7">
              <w:rPr>
                <w:i/>
                <w:sz w:val="20"/>
                <w:szCs w:val="20"/>
              </w:rPr>
              <w:t xml:space="preserve"> is a total number of SSBs mapped to this CG configuration provided by </w:t>
            </w:r>
            <w:proofErr w:type="spellStart"/>
            <w:r w:rsidRPr="00FF7EE7">
              <w:rPr>
                <w:i/>
                <w:sz w:val="20"/>
                <w:szCs w:val="20"/>
              </w:rPr>
              <w:t>configuredGrantConfig</w:t>
            </w:r>
            <w:proofErr w:type="spellEnd"/>
            <w:r w:rsidRPr="00FF7EE7">
              <w:rPr>
                <w:i/>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oMath>
            <w:r w:rsidRPr="00FF7EE7">
              <w:rPr>
                <w:i/>
                <w:sz w:val="20"/>
                <w:szCs w:val="20"/>
              </w:rPr>
              <w:t xml:space="preserve"> is a total number of valid CG periods per association period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period</m:t>
                  </m:r>
                </m:sub>
              </m:sSub>
            </m:oMath>
            <w:r w:rsidRPr="00FF7EE7">
              <w:rPr>
                <w:i/>
                <w:sz w:val="20"/>
                <w:szCs w:val="20"/>
              </w:rPr>
              <w:t xml:space="preserve"> multiplied by</w:t>
            </w:r>
            <w:r w:rsidRPr="00FF7EE7">
              <w:rPr>
                <w:bCs/>
                <w:i/>
                <w:sz w:val="20"/>
                <w:szCs w:val="20"/>
              </w:rPr>
              <w:t xml:space="preserve"> the number of DMRS resource indexes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DMRS</m:t>
                  </m:r>
                </m:sub>
              </m:sSub>
            </m:oMath>
            <w:r w:rsidRPr="00FF7EE7">
              <w:rPr>
                <w:i/>
                <w:iCs/>
                <w:sz w:val="20"/>
                <w:szCs w:val="20"/>
                <w:lang w:eastAsia="zh-CN"/>
              </w:rPr>
              <w:t xml:space="preserve"> </w:t>
            </w:r>
            <w:r w:rsidRPr="00FF7EE7">
              <w:rPr>
                <w:i/>
                <w:sz w:val="20"/>
                <w:szCs w:val="20"/>
              </w:rPr>
              <w:t>provided by cg-DMRS-</w:t>
            </w:r>
            <w:proofErr w:type="spellStart"/>
            <w:r w:rsidRPr="00FF7EE7">
              <w:rPr>
                <w:i/>
                <w:sz w:val="20"/>
                <w:szCs w:val="20"/>
              </w:rPr>
              <w:t>Config</w:t>
            </w:r>
            <w:proofErr w:type="spellEnd"/>
            <w:r w:rsidRPr="00FF7EE7">
              <w:rPr>
                <w:i/>
                <w:sz w:val="20"/>
                <w:szCs w:val="20"/>
              </w:rPr>
              <w:t>.</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 xml:space="preserve">R1-2106683 </w:t>
            </w:r>
            <w:proofErr w:type="spellStart"/>
            <w:r w:rsidRPr="00FF7EE7">
              <w:rPr>
                <w:sz w:val="20"/>
                <w:szCs w:val="20"/>
                <w:lang w:eastAsia="zh-CN"/>
              </w:rPr>
              <w:t>Spreadtrum</w:t>
            </w:r>
            <w:proofErr w:type="spellEnd"/>
            <w:r w:rsidRPr="00FF7EE7">
              <w:rPr>
                <w:sz w:val="20"/>
                <w:szCs w:val="20"/>
                <w:lang w:eastAsia="zh-CN"/>
              </w:rPr>
              <w:t xml:space="preserve"> [2]</w:t>
            </w:r>
          </w:p>
        </w:tc>
        <w:tc>
          <w:tcPr>
            <w:tcW w:w="8485" w:type="dxa"/>
          </w:tcPr>
          <w:p w:rsidR="00CE0930" w:rsidRPr="00FF7EE7" w:rsidRDefault="00A561B9" w:rsidP="00FF7EE7">
            <w:pPr>
              <w:spacing w:after="0"/>
              <w:rPr>
                <w:i/>
                <w:sz w:val="20"/>
                <w:szCs w:val="20"/>
                <w:lang w:val="en-GB" w:eastAsia="zh-CN"/>
              </w:rPr>
            </w:pPr>
            <w:r w:rsidRPr="00FF7EE7">
              <w:rPr>
                <w:i/>
                <w:sz w:val="20"/>
                <w:szCs w:val="20"/>
                <w:lang w:val="en-GB" w:eastAsia="zh-CN"/>
              </w:rPr>
              <w:t>Proposal 3: The mapping ratio of SSB-to-RO mapping is determined by the legacy parameters in SIB1.</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R1-2106765 Ericsson [3]</w:t>
            </w:r>
          </w:p>
          <w:p w:rsidR="00CE0930" w:rsidRPr="00FF7EE7" w:rsidRDefault="00CE0930" w:rsidP="00FF7EE7">
            <w:pPr>
              <w:spacing w:after="0"/>
              <w:rPr>
                <w:sz w:val="20"/>
                <w:szCs w:val="20"/>
                <w:lang w:eastAsia="zh-CN"/>
              </w:rPr>
            </w:pPr>
          </w:p>
        </w:tc>
        <w:tc>
          <w:tcPr>
            <w:tcW w:w="8485" w:type="dxa"/>
          </w:tcPr>
          <w:p w:rsidR="00CE0930" w:rsidRPr="00FF7EE7" w:rsidRDefault="00903EE4" w:rsidP="00FF7EE7">
            <w:pPr>
              <w:pStyle w:val="ad"/>
              <w:tabs>
                <w:tab w:val="right" w:leader="dot" w:pos="9629"/>
              </w:tabs>
              <w:spacing w:after="0"/>
              <w:jc w:val="both"/>
              <w:rPr>
                <w:rFonts w:ascii="Times New Roman" w:hAnsi="Times New Roman"/>
                <w:b w:val="0"/>
                <w:sz w:val="20"/>
                <w:szCs w:val="20"/>
              </w:rPr>
            </w:pPr>
            <w:hyperlink w:anchor="_Toc79227314" w:history="1">
              <w:r w:rsidR="00A561B9" w:rsidRPr="00FF7EE7">
                <w:rPr>
                  <w:rFonts w:ascii="Times New Roman" w:hAnsi="Times New Roman"/>
                  <w:b w:val="0"/>
                  <w:sz w:val="20"/>
                  <w:szCs w:val="20"/>
                </w:rPr>
                <w:t>Proposal 4</w:t>
              </w:r>
              <w:r w:rsidR="00A561B9" w:rsidRPr="00FF7EE7">
                <w:rPr>
                  <w:rFonts w:ascii="Times New Roman" w:hAnsi="Times New Roman"/>
                  <w:b w:val="0"/>
                  <w:sz w:val="20"/>
                  <w:szCs w:val="20"/>
                </w:rPr>
                <w:tab/>
                <w:t>Number of SSBs per CG PUSCH resource can be explicitly configured by network.</w:t>
              </w:r>
            </w:hyperlink>
          </w:p>
          <w:p w:rsidR="00CE0930" w:rsidRPr="00FF7EE7" w:rsidRDefault="00903EE4" w:rsidP="00FF7EE7">
            <w:pPr>
              <w:pStyle w:val="ad"/>
              <w:tabs>
                <w:tab w:val="right" w:leader="dot" w:pos="9629"/>
              </w:tabs>
              <w:spacing w:after="0"/>
              <w:jc w:val="both"/>
              <w:rPr>
                <w:rFonts w:ascii="Times New Roman" w:hAnsi="Times New Roman"/>
                <w:b w:val="0"/>
                <w:sz w:val="20"/>
                <w:szCs w:val="20"/>
              </w:rPr>
            </w:pPr>
            <w:hyperlink w:anchor="_Toc79227315" w:history="1">
              <w:r w:rsidR="00A561B9" w:rsidRPr="00FF7EE7">
                <w:rPr>
                  <w:rFonts w:ascii="Times New Roman" w:hAnsi="Times New Roman"/>
                  <w:b w:val="0"/>
                  <w:sz w:val="20"/>
                  <w:szCs w:val="20"/>
                </w:rPr>
                <w:t>Proposal 5</w:t>
              </w:r>
              <w:r w:rsidR="00A561B9" w:rsidRPr="00FF7EE7">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rsidR="00CE0930" w:rsidRPr="00FF7EE7" w:rsidRDefault="00903EE4" w:rsidP="00FF7EE7">
            <w:pPr>
              <w:pStyle w:val="ad"/>
              <w:tabs>
                <w:tab w:val="right" w:leader="dot" w:pos="9629"/>
              </w:tabs>
              <w:spacing w:after="0"/>
              <w:jc w:val="both"/>
              <w:rPr>
                <w:rFonts w:ascii="Times New Roman" w:hAnsi="Times New Roman"/>
                <w:b w:val="0"/>
                <w:sz w:val="20"/>
                <w:szCs w:val="20"/>
              </w:rPr>
            </w:pPr>
            <w:hyperlink w:anchor="_Toc79227316" w:history="1">
              <w:r w:rsidR="00A561B9" w:rsidRPr="00FF7EE7">
                <w:rPr>
                  <w:rFonts w:ascii="Times New Roman" w:hAnsi="Times New Roman"/>
                  <w:b w:val="0"/>
                  <w:sz w:val="20"/>
                  <w:szCs w:val="20"/>
                </w:rPr>
                <w:t>Proposal 6</w:t>
              </w:r>
              <w:r w:rsidR="00A561B9" w:rsidRPr="00FF7EE7">
                <w:rPr>
                  <w:rFonts w:ascii="Times New Roman" w:hAnsi="Times New Roman"/>
                  <w:b w:val="0"/>
                  <w:sz w:val="20"/>
                  <w:szCs w:val="20"/>
                </w:rPr>
                <w:tab/>
                <w:t>When multiple CG PUSCH configurations are configured, RAN1 to discuss how a common SSB to CG PUSCH association period should be derived.</w:t>
              </w:r>
            </w:hyperlink>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R1-2106855 Samsung [5]</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rFonts w:eastAsia="等线"/>
                <w:i/>
                <w:sz w:val="20"/>
                <w:szCs w:val="20"/>
                <w:lang w:val="en-GB" w:eastAsia="zh-CN"/>
              </w:rPr>
            </w:pPr>
            <w:r w:rsidRPr="00FF7EE7">
              <w:rPr>
                <w:rFonts w:eastAsia="等线"/>
                <w:i/>
                <w:sz w:val="20"/>
                <w:szCs w:val="20"/>
                <w:lang w:val="en-GB" w:eastAsia="zh-CN"/>
              </w:rPr>
              <w:t>Proposal 5: the SSB-PUSCH mapping ratio is signalled to UE and if it’s absent, UE will calculate it based on the SSB number and PUSCH resource number in one CG-PUSCH resource.</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R1-2106926 CATT [6]</w:t>
            </w:r>
          </w:p>
        </w:tc>
        <w:tc>
          <w:tcPr>
            <w:tcW w:w="8485" w:type="dxa"/>
          </w:tcPr>
          <w:p w:rsidR="00CE0930" w:rsidRPr="00FF7EE7" w:rsidRDefault="00A561B9" w:rsidP="00FF7EE7">
            <w:pPr>
              <w:pStyle w:val="a8"/>
              <w:spacing w:after="0"/>
              <w:rPr>
                <w:rFonts w:eastAsia="宋体"/>
                <w:lang w:eastAsia="zh-CN"/>
              </w:rPr>
            </w:pPr>
            <w:r w:rsidRPr="00FF7EE7">
              <w:rPr>
                <w:rFonts w:eastAsia="宋体"/>
                <w:color w:val="000000"/>
                <w:lang w:eastAsia="zh-CN"/>
              </w:rPr>
              <w:t xml:space="preserve">Proposal 2: For CG-SDT, </w:t>
            </w:r>
            <w:r w:rsidRPr="00FF7EE7">
              <w:rPr>
                <w:rFonts w:eastAsia="宋体"/>
                <w:lang w:eastAsia="zh-CN"/>
              </w:rPr>
              <w:t xml:space="preserve">mapping ratio between </w:t>
            </w:r>
            <w:r w:rsidRPr="00FF7EE7">
              <w:t>SS/PBCH blocks</w:t>
            </w:r>
            <w:r w:rsidRPr="00FF7EE7">
              <w:rPr>
                <w:rFonts w:eastAsia="宋体"/>
                <w:lang w:eastAsia="zh-CN"/>
              </w:rPr>
              <w:t xml:space="preserve"> and TOs of one Type1 </w:t>
            </w:r>
            <w:r w:rsidRPr="00FF7EE7">
              <w:rPr>
                <w:lang w:val="en-GB" w:eastAsia="zh-CN"/>
              </w:rPr>
              <w:t>CG configuration</w:t>
            </w:r>
            <w:r w:rsidRPr="00FF7EE7">
              <w:t xml:space="preserve"> </w:t>
            </w:r>
            <w:r w:rsidRPr="00FF7EE7">
              <w:rPr>
                <w:rFonts w:eastAsia="宋体"/>
                <w:lang w:eastAsia="zh-CN"/>
              </w:rPr>
              <w:t xml:space="preserve">can be configured </w:t>
            </w:r>
            <w:r w:rsidRPr="00FF7EE7">
              <w:t xml:space="preserve">by </w:t>
            </w:r>
            <w:r w:rsidRPr="00FF7EE7">
              <w:rPr>
                <w:rFonts w:eastAsia="宋体"/>
                <w:lang w:eastAsia="zh-CN"/>
              </w:rPr>
              <w:t>RRC signaling within the association period. The association period is integer number of CG period starting from SFN0 and is configured by high layer signaling.</w:t>
            </w:r>
          </w:p>
          <w:p w:rsidR="00CE0930" w:rsidRPr="00FF7EE7" w:rsidRDefault="00A561B9" w:rsidP="00FF7EE7">
            <w:pPr>
              <w:pStyle w:val="a8"/>
              <w:spacing w:after="0"/>
              <w:rPr>
                <w:rFonts w:eastAsia="宋体"/>
                <w:color w:val="000000"/>
                <w:lang w:eastAsia="zh-CN"/>
              </w:rPr>
            </w:pPr>
            <w:r w:rsidRPr="00FF7EE7">
              <w:rPr>
                <w:rFonts w:eastAsia="宋体"/>
                <w:color w:val="000000"/>
                <w:lang w:eastAsia="zh-CN"/>
              </w:rPr>
              <w:t xml:space="preserve">Proposal 3: For CG-SDT, if </w:t>
            </w:r>
            <w:r w:rsidRPr="00FF7EE7">
              <w:rPr>
                <w:rFonts w:eastAsia="宋体"/>
                <w:lang w:eastAsia="zh-CN"/>
              </w:rPr>
              <w:t xml:space="preserve">mapping ratio between </w:t>
            </w:r>
            <w:r w:rsidRPr="00FF7EE7">
              <w:t>SS/PBCH blocks</w:t>
            </w:r>
            <w:r w:rsidRPr="00FF7EE7">
              <w:rPr>
                <w:rFonts w:eastAsia="宋体"/>
                <w:lang w:eastAsia="zh-CN"/>
              </w:rPr>
              <w:t xml:space="preserve"> and TOs of one Type1 </w:t>
            </w:r>
            <w:r w:rsidRPr="00FF7EE7">
              <w:rPr>
                <w:lang w:val="en-GB" w:eastAsia="zh-CN"/>
              </w:rPr>
              <w:t>CG configuration</w:t>
            </w:r>
            <w:r w:rsidRPr="00FF7EE7">
              <w:t xml:space="preserve"> </w:t>
            </w:r>
            <w:r w:rsidRPr="00FF7EE7">
              <w:rPr>
                <w:rFonts w:eastAsia="宋体"/>
                <w:lang w:eastAsia="zh-CN"/>
              </w:rPr>
              <w:t xml:space="preserve">is &gt; 1, </w:t>
            </w:r>
            <w:r w:rsidRPr="00FF7EE7">
              <w:rPr>
                <w:rFonts w:eastAsia="宋体"/>
                <w:color w:val="000000"/>
                <w:lang w:eastAsia="zh-CN"/>
              </w:rPr>
              <w:t>DMRS resource</w:t>
            </w:r>
            <w:r w:rsidRPr="00FF7EE7">
              <w:t xml:space="preserve"> </w:t>
            </w:r>
            <w:r w:rsidRPr="00FF7EE7">
              <w:rPr>
                <w:rFonts w:eastAsia="宋体"/>
                <w:color w:val="000000"/>
                <w:lang w:eastAsia="zh-CN"/>
              </w:rPr>
              <w:t>including DMRS port and DMRS sequence in one TO is used to further distinguish SSBs.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R1-2107007 ZTE [7]</w:t>
            </w:r>
          </w:p>
        </w:tc>
        <w:tc>
          <w:tcPr>
            <w:tcW w:w="8485" w:type="dxa"/>
          </w:tcPr>
          <w:p w:rsidR="00CE0930" w:rsidRPr="00FF7EE7" w:rsidRDefault="00A561B9" w:rsidP="00FF7EE7">
            <w:pPr>
              <w:numPr>
                <w:ilvl w:val="255"/>
                <w:numId w:val="0"/>
              </w:numPr>
              <w:spacing w:after="0"/>
              <w:rPr>
                <w:rFonts w:eastAsia="宋体"/>
                <w:sz w:val="20"/>
                <w:szCs w:val="20"/>
                <w:lang w:eastAsia="zh-CN"/>
              </w:rPr>
            </w:pPr>
            <w:r w:rsidRPr="00FF7EE7">
              <w:rPr>
                <w:rFonts w:eastAsia="宋体"/>
                <w:bCs/>
                <w:i/>
                <w:iCs/>
                <w:sz w:val="20"/>
                <w:szCs w:val="20"/>
                <w:lang w:eastAsia="zh-CN"/>
              </w:rPr>
              <w:t>Proposal 1: By default support 1-to-1 mapping between SSBs and CG PUSCH resources.</w:t>
            </w:r>
          </w:p>
          <w:p w:rsidR="00CE0930" w:rsidRPr="00FF7EE7" w:rsidRDefault="00A561B9" w:rsidP="00FF7EE7">
            <w:pPr>
              <w:numPr>
                <w:ilvl w:val="255"/>
                <w:numId w:val="0"/>
              </w:numPr>
              <w:spacing w:after="0"/>
              <w:rPr>
                <w:bCs/>
                <w:i/>
                <w:iCs/>
                <w:sz w:val="20"/>
                <w:szCs w:val="20"/>
                <w:lang w:eastAsia="zh-CN"/>
              </w:rPr>
            </w:pPr>
            <w:r w:rsidRPr="00FF7EE7">
              <w:rPr>
                <w:rFonts w:eastAsia="宋体"/>
                <w:bCs/>
                <w:i/>
                <w:iCs/>
                <w:sz w:val="20"/>
                <w:szCs w:val="20"/>
                <w:lang w:eastAsia="zh-CN"/>
              </w:rPr>
              <w:t>Proposal 2: T</w:t>
            </w:r>
            <w:r w:rsidRPr="00FF7EE7">
              <w:rPr>
                <w:bCs/>
                <w:i/>
                <w:iCs/>
                <w:sz w:val="20"/>
                <w:szCs w:val="20"/>
                <w:lang w:eastAsia="zh-CN"/>
              </w:rPr>
              <w:t>he association period could be either implicitly derived or explicitly signaled</w:t>
            </w:r>
          </w:p>
          <w:p w:rsidR="00CE0930" w:rsidRPr="00FF7EE7" w:rsidRDefault="00A561B9" w:rsidP="00FF7EE7">
            <w:pPr>
              <w:pStyle w:val="61"/>
              <w:numPr>
                <w:ilvl w:val="0"/>
                <w:numId w:val="15"/>
              </w:numPr>
              <w:spacing w:after="0"/>
              <w:ind w:firstLineChars="0"/>
              <w:rPr>
                <w:bCs/>
                <w:i/>
                <w:iCs/>
                <w:sz w:val="20"/>
                <w:szCs w:val="20"/>
                <w:lang w:eastAsia="zh-CN"/>
              </w:rPr>
            </w:pPr>
            <w:r w:rsidRPr="00FF7EE7">
              <w:rPr>
                <w:bCs/>
                <w:i/>
                <w:iCs/>
                <w:sz w:val="20"/>
                <w:szCs w:val="20"/>
                <w:lang w:eastAsia="zh-CN"/>
              </w:rPr>
              <w:t xml:space="preserve">If implicit determination is selected, </w:t>
            </w:r>
            <w:r w:rsidRPr="00FF7EE7">
              <w:rPr>
                <w:rFonts w:eastAsia="宋体"/>
                <w:bCs/>
                <w:i/>
                <w:iCs/>
                <w:sz w:val="20"/>
                <w:szCs w:val="20"/>
                <w:lang w:eastAsia="zh-CN"/>
              </w:rPr>
              <w:t>the value set of CG period should be limited to reduce complexity, e.g. {1</w:t>
            </w:r>
            <w:proofErr w:type="gramStart"/>
            <w:r w:rsidRPr="00FF7EE7">
              <w:rPr>
                <w:rFonts w:eastAsia="宋体"/>
                <w:bCs/>
                <w:i/>
                <w:iCs/>
                <w:sz w:val="20"/>
                <w:szCs w:val="20"/>
                <w:lang w:eastAsia="zh-CN"/>
              </w:rPr>
              <w:t>,2,4,8,16</w:t>
            </w:r>
            <w:proofErr w:type="gramEnd"/>
            <w:r w:rsidRPr="00FF7EE7">
              <w:rPr>
                <w:rFonts w:eastAsia="宋体"/>
                <w:bCs/>
                <w:i/>
                <w:iCs/>
                <w:sz w:val="20"/>
                <w:szCs w:val="20"/>
                <w:lang w:eastAsia="zh-CN"/>
              </w:rPr>
              <w:t>} frames.</w:t>
            </w:r>
          </w:p>
          <w:p w:rsidR="00CE0930" w:rsidRPr="00FF7EE7" w:rsidRDefault="00A561B9" w:rsidP="00FF7EE7">
            <w:pPr>
              <w:pStyle w:val="61"/>
              <w:numPr>
                <w:ilvl w:val="0"/>
                <w:numId w:val="15"/>
              </w:numPr>
              <w:spacing w:after="0"/>
              <w:ind w:firstLineChars="0"/>
              <w:rPr>
                <w:bCs/>
                <w:i/>
                <w:iCs/>
                <w:sz w:val="20"/>
                <w:szCs w:val="20"/>
                <w:lang w:eastAsia="zh-CN"/>
              </w:rPr>
            </w:pPr>
            <w:r w:rsidRPr="00FF7EE7">
              <w:rPr>
                <w:rFonts w:eastAsia="宋体"/>
                <w:bCs/>
                <w:i/>
                <w:iCs/>
                <w:sz w:val="20"/>
                <w:szCs w:val="20"/>
                <w:lang w:eastAsia="zh-CN"/>
              </w:rPr>
              <w:t xml:space="preserve">If explicit indication is selected, the association period could be set as the same value as CG period, or a different value from a set such as {10ms, 20ms, 40ms, 80ms, </w:t>
            </w:r>
            <w:proofErr w:type="gramStart"/>
            <w:r w:rsidRPr="00FF7EE7">
              <w:rPr>
                <w:rFonts w:eastAsia="宋体"/>
                <w:bCs/>
                <w:i/>
                <w:iCs/>
                <w:sz w:val="20"/>
                <w:szCs w:val="20"/>
                <w:lang w:eastAsia="zh-CN"/>
              </w:rPr>
              <w:t>160ms</w:t>
            </w:r>
            <w:proofErr w:type="gramEnd"/>
            <w:r w:rsidRPr="00FF7EE7">
              <w:rPr>
                <w:rFonts w:eastAsia="宋体"/>
                <w:bCs/>
                <w:i/>
                <w:iCs/>
                <w:sz w:val="20"/>
                <w:szCs w:val="20"/>
                <w:lang w:eastAsia="zh-CN"/>
              </w:rPr>
              <w:t>}.</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R1-2107566 Intel [12]</w:t>
            </w:r>
          </w:p>
        </w:tc>
        <w:tc>
          <w:tcPr>
            <w:tcW w:w="8485" w:type="dxa"/>
          </w:tcPr>
          <w:p w:rsidR="00CE0930" w:rsidRPr="00FF7EE7" w:rsidRDefault="00A561B9" w:rsidP="00FF7EE7">
            <w:pPr>
              <w:spacing w:after="0"/>
              <w:rPr>
                <w:sz w:val="20"/>
                <w:szCs w:val="20"/>
              </w:rPr>
            </w:pPr>
            <w:r w:rsidRPr="00FF7EE7">
              <w:rPr>
                <w:sz w:val="20"/>
                <w:szCs w:val="20"/>
              </w:rPr>
              <w:t>Proposal 3</w:t>
            </w:r>
          </w:p>
          <w:p w:rsidR="00CE0930" w:rsidRPr="00FF7EE7" w:rsidRDefault="00A561B9" w:rsidP="00FF7EE7">
            <w:pPr>
              <w:numPr>
                <w:ilvl w:val="0"/>
                <w:numId w:val="16"/>
              </w:numPr>
              <w:autoSpaceDE/>
              <w:autoSpaceDN/>
              <w:adjustRightInd/>
              <w:spacing w:after="0"/>
              <w:ind w:left="288" w:hanging="288"/>
              <w:rPr>
                <w:i/>
                <w:sz w:val="20"/>
                <w:szCs w:val="20"/>
              </w:rPr>
            </w:pPr>
            <w:r w:rsidRPr="00FF7EE7">
              <w:rPr>
                <w:i/>
                <w:sz w:val="20"/>
                <w:szCs w:val="20"/>
              </w:rPr>
              <w:t>For the association between SSBs and CG-PUSCH resources</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Multiple DMRS resources can be configured within a CG-PUSCH occasion.</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Mapping ratio and association period are explicitly configured</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 xml:space="preserve">Many-to-one and one-to-one mapping between SSB and CG-PUSCH occasion are supported. </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R1-2107707 Apple [13]</w:t>
            </w:r>
          </w:p>
        </w:tc>
        <w:tc>
          <w:tcPr>
            <w:tcW w:w="8485" w:type="dxa"/>
          </w:tcPr>
          <w:p w:rsidR="00CE0930" w:rsidRPr="00FF7EE7" w:rsidRDefault="00A561B9" w:rsidP="00FF7EE7">
            <w:pPr>
              <w:spacing w:after="0"/>
              <w:rPr>
                <w:bCs/>
                <w:color w:val="000000"/>
                <w:sz w:val="20"/>
                <w:szCs w:val="20"/>
              </w:rPr>
            </w:pPr>
            <w:r w:rsidRPr="00FF7EE7">
              <w:rPr>
                <w:bCs/>
                <w:color w:val="000000"/>
                <w:sz w:val="20"/>
                <w:szCs w:val="20"/>
              </w:rPr>
              <w:t>Proposal 1:  SSB-to-PUSCH association period is configured by the networ</w:t>
            </w:r>
            <w:r w:rsidR="001F574B">
              <w:rPr>
                <w:bCs/>
                <w:color w:val="000000"/>
                <w:sz w:val="20"/>
                <w:szCs w:val="20"/>
              </w:rPr>
              <w:t xml:space="preserve">k explicitly. The SSB-to-PUSCH </w:t>
            </w:r>
            <w:r w:rsidRPr="00FF7EE7">
              <w:rPr>
                <w:bCs/>
                <w:color w:val="000000"/>
                <w:sz w:val="20"/>
                <w:szCs w:val="20"/>
              </w:rPr>
              <w:t>mapping ratio is derived implicitly.</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R1-2107971 vivo [14]</w:t>
            </w:r>
          </w:p>
        </w:tc>
        <w:tc>
          <w:tcPr>
            <w:tcW w:w="8485" w:type="dxa"/>
          </w:tcPr>
          <w:p w:rsidR="00CE0930" w:rsidRPr="00FF7EE7" w:rsidRDefault="00A561B9" w:rsidP="00FF7EE7">
            <w:pPr>
              <w:pStyle w:val="a8"/>
              <w:spacing w:after="0"/>
            </w:pPr>
            <w:r w:rsidRPr="00FF7EE7">
              <w:t xml:space="preserve">Proposal </w:t>
            </w:r>
            <w:fldSimple w:instr=" SEQ Proposal \* ARABIC ">
              <w:r w:rsidRPr="00FF7EE7">
                <w:t>3</w:t>
              </w:r>
            </w:fldSimple>
            <w:r w:rsidRPr="00FF7EE7">
              <w:t>: Support many-to-one or one-to-one mapping between SSBs and PUSCH resource units within a CG configuration.</w:t>
            </w:r>
          </w:p>
          <w:p w:rsidR="00CE0930" w:rsidRPr="00FF7EE7" w:rsidRDefault="00A561B9" w:rsidP="00FF7EE7">
            <w:pPr>
              <w:pStyle w:val="a8"/>
              <w:numPr>
                <w:ilvl w:val="1"/>
                <w:numId w:val="11"/>
              </w:numPr>
              <w:spacing w:after="0"/>
              <w:rPr>
                <w:rFonts w:eastAsia="宋体"/>
                <w:lang w:eastAsia="zh-CN"/>
              </w:rPr>
            </w:pPr>
            <w:r w:rsidRPr="00FF7EE7">
              <w:t xml:space="preserve">Mapping ratio between SSBs and PUSCH resource units per CG configuration can be configured by higher layer, e.g. </w:t>
            </w:r>
            <w:r w:rsidRPr="00FF7EE7">
              <w:rPr>
                <w:i/>
              </w:rPr>
              <w:t>N</w:t>
            </w:r>
            <w:r w:rsidRPr="00FF7EE7">
              <w:t xml:space="preserve"> SSB(s) is associated with a PUSCH resource unit.</w:t>
            </w:r>
          </w:p>
          <w:p w:rsidR="00CE0930" w:rsidRPr="00FF7EE7" w:rsidRDefault="00A561B9" w:rsidP="00FF7EE7">
            <w:pPr>
              <w:spacing w:after="0"/>
              <w:rPr>
                <w:sz w:val="20"/>
                <w:szCs w:val="20"/>
              </w:rPr>
            </w:pPr>
            <w:r w:rsidRPr="00FF7EE7">
              <w:rPr>
                <w:sz w:val="20"/>
                <w:szCs w:val="20"/>
              </w:rPr>
              <w:t xml:space="preserve">Proposal </w:t>
            </w:r>
            <w:r w:rsidRPr="00FF7EE7">
              <w:rPr>
                <w:sz w:val="20"/>
                <w:szCs w:val="20"/>
              </w:rPr>
              <w:fldChar w:fldCharType="begin"/>
            </w:r>
            <w:r w:rsidRPr="00FF7EE7">
              <w:rPr>
                <w:sz w:val="20"/>
                <w:szCs w:val="20"/>
              </w:rPr>
              <w:instrText xml:space="preserve"> SEQ Proposal \* ARABIC </w:instrText>
            </w:r>
            <w:r w:rsidRPr="00FF7EE7">
              <w:rPr>
                <w:sz w:val="20"/>
                <w:szCs w:val="20"/>
              </w:rPr>
              <w:fldChar w:fldCharType="separate"/>
            </w:r>
            <w:r w:rsidRPr="00FF7EE7">
              <w:rPr>
                <w:sz w:val="20"/>
                <w:szCs w:val="20"/>
              </w:rPr>
              <w:t>4</w:t>
            </w:r>
            <w:r w:rsidRPr="00FF7EE7">
              <w:rPr>
                <w:sz w:val="20"/>
                <w:szCs w:val="20"/>
              </w:rPr>
              <w:fldChar w:fldCharType="end"/>
            </w:r>
            <w:r w:rsidRPr="00FF7EE7">
              <w:rPr>
                <w:sz w:val="20"/>
                <w:szCs w:val="20"/>
              </w:rPr>
              <w:t>:</w:t>
            </w:r>
            <w:r w:rsidRPr="00FF7EE7">
              <w:rPr>
                <w:sz w:val="20"/>
                <w:szCs w:val="20"/>
                <w:lang w:val="en-GB" w:eastAsia="zh-CN"/>
              </w:rPr>
              <w:t xml:space="preserve"> </w:t>
            </w:r>
            <w:r w:rsidRPr="00FF7EE7">
              <w:rPr>
                <w:sz w:val="20"/>
                <w:szCs w:val="20"/>
              </w:rPr>
              <w:t xml:space="preserve">Each consecutive number of </w:t>
            </w:r>
            <w:r w:rsidRPr="00FF7EE7">
              <w:rPr>
                <w:rFonts w:ascii="Cambria Math" w:hAnsi="Cambria Math" w:cs="Cambria Math"/>
                <w:sz w:val="20"/>
                <w:szCs w:val="20"/>
              </w:rPr>
              <w:t>𝑁</w:t>
            </w:r>
            <w:r w:rsidRPr="00FF7EE7">
              <w:rPr>
                <w:sz w:val="20"/>
                <w:szCs w:val="20"/>
              </w:rPr>
              <w:t xml:space="preserve"> SSB indexes provided for a CG configuration</w:t>
            </w:r>
            <w:r w:rsidRPr="00FF7EE7">
              <w:rPr>
                <w:i/>
                <w:iCs/>
                <w:sz w:val="20"/>
                <w:szCs w:val="20"/>
              </w:rPr>
              <w:t xml:space="preserve"> </w:t>
            </w:r>
            <w:r w:rsidRPr="00FF7EE7">
              <w:rPr>
                <w:sz w:val="20"/>
                <w:szCs w:val="20"/>
              </w:rPr>
              <w:t xml:space="preserve">are mapped to the CG PUSCH occasions within the CG configuration in the following order. </w:t>
            </w:r>
          </w:p>
          <w:p w:rsidR="00CE0930" w:rsidRPr="00FF7EE7" w:rsidRDefault="00A561B9" w:rsidP="00FF7EE7">
            <w:pPr>
              <w:pStyle w:val="a8"/>
              <w:numPr>
                <w:ilvl w:val="1"/>
                <w:numId w:val="11"/>
              </w:numPr>
              <w:spacing w:after="0"/>
              <w:rPr>
                <w:rFonts w:eastAsia="宋体"/>
                <w:lang w:eastAsia="zh-CN"/>
              </w:rPr>
            </w:pPr>
            <w:r w:rsidRPr="00FF7EE7">
              <w:rPr>
                <w:rFonts w:eastAsia="宋体"/>
                <w:lang w:eastAsia="zh-CN"/>
              </w:rPr>
              <w:t>first, in increasing order of DMRS resource indexes within a PUSCH occasion, where a DMRS resource index is determined first in an ascending order of a DMRS port index and second in an ascending order of a DMRS sequence index</w:t>
            </w:r>
          </w:p>
          <w:p w:rsidR="00CE0930" w:rsidRPr="00FF7EE7" w:rsidRDefault="00A561B9" w:rsidP="00FF7EE7">
            <w:pPr>
              <w:pStyle w:val="a8"/>
              <w:numPr>
                <w:ilvl w:val="1"/>
                <w:numId w:val="11"/>
              </w:numPr>
              <w:spacing w:after="0"/>
              <w:rPr>
                <w:rFonts w:eastAsia="宋体"/>
                <w:lang w:eastAsia="zh-CN"/>
              </w:rPr>
            </w:pPr>
            <w:r w:rsidRPr="00FF7EE7">
              <w:rPr>
                <w:rFonts w:eastAsia="宋体"/>
                <w:lang w:eastAsia="zh-CN"/>
              </w:rPr>
              <w:t>second, in increasing order of time resource indexes for time multiplexed PUSCH occasions within a CG periodicity</w:t>
            </w:r>
          </w:p>
          <w:p w:rsidR="00CE0930" w:rsidRPr="00FF7EE7" w:rsidRDefault="00A561B9" w:rsidP="00FF7EE7">
            <w:pPr>
              <w:pStyle w:val="a8"/>
              <w:numPr>
                <w:ilvl w:val="1"/>
                <w:numId w:val="11"/>
              </w:numPr>
              <w:spacing w:after="0"/>
              <w:rPr>
                <w:rFonts w:eastAsia="宋体"/>
                <w:lang w:eastAsia="zh-CN"/>
              </w:rPr>
            </w:pPr>
            <w:r w:rsidRPr="00FF7EE7">
              <w:rPr>
                <w:rFonts w:eastAsia="宋体"/>
                <w:lang w:eastAsia="zh-CN"/>
              </w:rPr>
              <w:t>third, in increasing order of indexes for PUSCH occasions across CG periodicities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R1-2108089 Nokia [16]</w:t>
            </w:r>
          </w:p>
        </w:tc>
        <w:tc>
          <w:tcPr>
            <w:tcW w:w="8485" w:type="dxa"/>
          </w:tcPr>
          <w:p w:rsidR="00CE0930" w:rsidRPr="00FF7EE7" w:rsidRDefault="00A561B9" w:rsidP="00FF7EE7">
            <w:pPr>
              <w:spacing w:after="0"/>
              <w:rPr>
                <w:sz w:val="20"/>
                <w:szCs w:val="20"/>
              </w:rPr>
            </w:pPr>
            <w:r w:rsidRPr="00FF7EE7">
              <w:rPr>
                <w:bCs/>
                <w:sz w:val="20"/>
                <w:szCs w:val="20"/>
              </w:rPr>
              <w:t xml:space="preserve">Proposal 1: </w:t>
            </w:r>
            <w:r w:rsidRPr="00FF7EE7">
              <w:rPr>
                <w:sz w:val="20"/>
                <w:szCs w:val="20"/>
              </w:rPr>
              <w:t>Adopt the following rule for mapping the SDT-CG-PUSCH resources to SS/PBCH blocks:</w:t>
            </w:r>
          </w:p>
          <w:p w:rsidR="00CE0930" w:rsidRPr="00FF7EE7" w:rsidRDefault="00A561B9" w:rsidP="00FF7EE7">
            <w:pPr>
              <w:pStyle w:val="afa"/>
              <w:numPr>
                <w:ilvl w:val="0"/>
                <w:numId w:val="17"/>
              </w:numPr>
              <w:spacing w:after="0"/>
              <w:ind w:firstLine="400"/>
              <w:rPr>
                <w:sz w:val="20"/>
                <w:szCs w:val="20"/>
                <w:lang w:val="en-GB"/>
              </w:rPr>
            </w:pPr>
            <w:r w:rsidRPr="00FF7EE7">
              <w:rPr>
                <w:rFonts w:eastAsia="Times New Roman"/>
                <w:sz w:val="20"/>
                <w:szCs w:val="20"/>
                <w:lang w:val="en-GB"/>
              </w:rPr>
              <w:t xml:space="preserve">UE is provided with </w:t>
            </w:r>
            <w:r w:rsidRPr="00FF7EE7">
              <w:rPr>
                <w:rFonts w:eastAsia="Times New Roman"/>
                <w:i/>
                <w:iCs/>
                <w:sz w:val="20"/>
                <w:szCs w:val="20"/>
                <w:lang w:val="en-GB"/>
              </w:rPr>
              <w:t>K</w:t>
            </w:r>
            <w:r w:rsidRPr="00FF7EE7">
              <w:rPr>
                <w:rFonts w:eastAsia="Times New Roman"/>
                <w:sz w:val="20"/>
                <w:szCs w:val="20"/>
                <w:lang w:val="en-GB"/>
              </w:rPr>
              <w:t xml:space="preserve"> SDT-CG-PUSCH resources, that map to the </w:t>
            </w:r>
            <w:r w:rsidRPr="00FF7EE7">
              <w:rPr>
                <w:rFonts w:eastAsia="Times New Roman"/>
                <w:i/>
                <w:iCs/>
                <w:sz w:val="20"/>
                <w:szCs w:val="20"/>
                <w:lang w:val="en-GB"/>
              </w:rPr>
              <w:t xml:space="preserve">N </w:t>
            </w:r>
            <w:r w:rsidRPr="00FF7EE7">
              <w:rPr>
                <w:rFonts w:eastAsia="Times New Roman"/>
                <w:sz w:val="20"/>
                <w:szCs w:val="20"/>
                <w:lang w:val="en-GB"/>
              </w:rPr>
              <w:t xml:space="preserve">SS/PBCH </w:t>
            </w:r>
            <w:r w:rsidRPr="00FF7EE7">
              <w:rPr>
                <w:rFonts w:eastAsia="Times New Roman"/>
                <w:sz w:val="20"/>
                <w:szCs w:val="20"/>
                <w:lang w:val="en-GB"/>
              </w:rPr>
              <w:lastRenderedPageBreak/>
              <w:t>blocks 0,…,</w:t>
            </w:r>
            <w:r w:rsidRPr="00FF7EE7">
              <w:rPr>
                <w:rFonts w:eastAsia="Times New Roman"/>
                <w:i/>
                <w:iCs/>
                <w:sz w:val="20"/>
                <w:szCs w:val="20"/>
                <w:lang w:val="en-GB"/>
              </w:rPr>
              <w:t>N</w:t>
            </w:r>
            <w:r w:rsidRPr="00FF7EE7">
              <w:rPr>
                <w:rFonts w:eastAsia="Times New Roman"/>
                <w:sz w:val="20"/>
                <w:szCs w:val="20"/>
                <w:lang w:val="en-GB"/>
              </w:rPr>
              <w:t xml:space="preserve">-1 provided in the cell, where </w:t>
            </w:r>
            <w:r w:rsidRPr="00FF7EE7">
              <w:rPr>
                <w:rFonts w:eastAsia="Times New Roman"/>
                <w:i/>
                <w:iCs/>
                <w:sz w:val="20"/>
                <w:szCs w:val="20"/>
                <w:lang w:val="en-GB"/>
              </w:rPr>
              <w:t>n</w:t>
            </w:r>
            <w:r w:rsidRPr="00FF7EE7">
              <w:rPr>
                <w:rFonts w:eastAsia="Times New Roman"/>
                <w:sz w:val="20"/>
                <w:szCs w:val="20"/>
                <w:lang w:val="en-GB"/>
              </w:rPr>
              <w:t>=</w:t>
            </w:r>
            <w:r w:rsidRPr="00FF7EE7">
              <w:rPr>
                <w:rFonts w:eastAsia="Times New Roman"/>
                <w:i/>
                <w:iCs/>
                <w:sz w:val="20"/>
                <w:szCs w:val="20"/>
                <w:lang w:val="en-GB"/>
              </w:rPr>
              <w:t>N</w:t>
            </w:r>
            <w:r w:rsidRPr="00FF7EE7">
              <w:rPr>
                <w:rFonts w:eastAsia="Times New Roman"/>
                <w:sz w:val="20"/>
                <w:szCs w:val="20"/>
                <w:lang w:val="en-GB"/>
              </w:rPr>
              <w:t>/</w:t>
            </w:r>
            <w:r w:rsidRPr="00FF7EE7">
              <w:rPr>
                <w:rFonts w:eastAsia="Times New Roman"/>
                <w:i/>
                <w:iCs/>
                <w:sz w:val="20"/>
                <w:szCs w:val="20"/>
                <w:lang w:val="en-GB"/>
              </w:rPr>
              <w:t>K</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The first SDT-CG-PUSCH is mapped to SS/PBCH blocks {0,…floor (</w:t>
            </w:r>
            <w:r w:rsidRPr="00FF7EE7">
              <w:rPr>
                <w:i/>
                <w:iCs/>
                <w:sz w:val="20"/>
                <w:szCs w:val="20"/>
                <w:lang w:val="en-GB"/>
              </w:rPr>
              <w:t>n</w:t>
            </w:r>
            <w:r w:rsidRPr="00FF7EE7">
              <w:rPr>
                <w:sz w:val="20"/>
                <w:szCs w:val="20"/>
                <w:lang w:val="en-GB"/>
              </w:rPr>
              <w:t xml:space="preserve">-1)}, </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The second SDT-CG-PUSCH is mapped to SS/PBCH blocks {floor (</w:t>
            </w:r>
            <w:r w:rsidRPr="00FF7EE7">
              <w:rPr>
                <w:i/>
                <w:iCs/>
                <w:sz w:val="20"/>
                <w:szCs w:val="20"/>
                <w:lang w:val="en-GB"/>
              </w:rPr>
              <w:t>n</w:t>
            </w:r>
            <w:r w:rsidRPr="00FF7EE7">
              <w:rPr>
                <w:sz w:val="20"/>
                <w:szCs w:val="20"/>
                <w:lang w:val="en-GB"/>
              </w:rPr>
              <w:t>),…,floor (2</w:t>
            </w:r>
            <w:r w:rsidRPr="00FF7EE7">
              <w:rPr>
                <w:i/>
                <w:iCs/>
                <w:sz w:val="20"/>
                <w:szCs w:val="20"/>
                <w:lang w:val="en-GB"/>
              </w:rPr>
              <w:t>n</w:t>
            </w:r>
            <w:r w:rsidRPr="00FF7EE7">
              <w:rPr>
                <w:sz w:val="20"/>
                <w:szCs w:val="20"/>
                <w:lang w:val="en-GB"/>
              </w:rPr>
              <w:t>-1)},</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The third SDT-CG-PUSCH is mapped to SS/PBCH blocks {floor (2</w:t>
            </w:r>
            <w:r w:rsidRPr="00FF7EE7">
              <w:rPr>
                <w:i/>
                <w:iCs/>
                <w:sz w:val="20"/>
                <w:szCs w:val="20"/>
                <w:lang w:val="en-GB"/>
              </w:rPr>
              <w:t>n</w:t>
            </w:r>
            <w:r w:rsidRPr="00FF7EE7">
              <w:rPr>
                <w:sz w:val="20"/>
                <w:szCs w:val="20"/>
                <w:lang w:val="en-GB"/>
              </w:rPr>
              <w:t>),…, floor (3</w:t>
            </w:r>
            <w:r w:rsidRPr="00FF7EE7">
              <w:rPr>
                <w:i/>
                <w:iCs/>
                <w:sz w:val="20"/>
                <w:szCs w:val="20"/>
                <w:lang w:val="en-GB"/>
              </w:rPr>
              <w:t>n</w:t>
            </w:r>
            <w:r w:rsidRPr="00FF7EE7">
              <w:rPr>
                <w:sz w:val="20"/>
                <w:szCs w:val="20"/>
                <w:lang w:val="en-GB"/>
              </w:rPr>
              <w:t>-1)},</w:t>
            </w:r>
          </w:p>
          <w:p w:rsidR="00CE0930" w:rsidRPr="00FF7EE7" w:rsidRDefault="00A561B9" w:rsidP="00FF7EE7">
            <w:pPr>
              <w:pStyle w:val="afa"/>
              <w:numPr>
                <w:ilvl w:val="0"/>
                <w:numId w:val="17"/>
              </w:numPr>
              <w:spacing w:after="0"/>
              <w:ind w:firstLine="400"/>
              <w:rPr>
                <w:sz w:val="20"/>
                <w:szCs w:val="20"/>
                <w:lang w:val="en-GB"/>
              </w:rPr>
            </w:pPr>
            <w:r w:rsidRPr="00FF7EE7">
              <w:rPr>
                <w:sz w:val="20"/>
                <w:szCs w:val="20"/>
                <w:lang w:val="en-GB"/>
              </w:rPr>
              <w:t xml:space="preserve">And so on until all the </w:t>
            </w:r>
            <w:r w:rsidRPr="00FF7EE7">
              <w:rPr>
                <w:i/>
                <w:iCs/>
                <w:sz w:val="20"/>
                <w:szCs w:val="20"/>
                <w:lang w:val="en-GB"/>
              </w:rPr>
              <w:t xml:space="preserve">K </w:t>
            </w:r>
            <w:r w:rsidRPr="00FF7EE7">
              <w:rPr>
                <w:sz w:val="20"/>
                <w:szCs w:val="20"/>
                <w:lang w:val="en-GB"/>
              </w:rPr>
              <w:t>SSBs are mapped to one SDT-CG-PUSCH resource each.</w:t>
            </w:r>
          </w:p>
        </w:tc>
      </w:tr>
    </w:tbl>
    <w:p w:rsidR="00CE0930" w:rsidRDefault="00CE0930"/>
    <w:p w:rsidR="00CE0930" w:rsidRDefault="00CE0930"/>
    <w:p w:rsidR="00CE0930" w:rsidRDefault="00FB5BCC">
      <w:pPr>
        <w:pStyle w:val="3"/>
        <w:rPr>
          <w:lang w:eastAsia="zh-CN"/>
        </w:rPr>
      </w:pPr>
      <w:r>
        <w:t>3</w:t>
      </w:r>
      <w:r w:rsidR="00A561B9">
        <w:t xml:space="preserve">.1.1 First round </w:t>
      </w:r>
      <w:r w:rsidR="00A561B9">
        <w:rPr>
          <w:rFonts w:hint="eastAsia"/>
          <w:lang w:eastAsia="zh-CN"/>
        </w:rPr>
        <w:t>discussion</w:t>
      </w:r>
    </w:p>
    <w:p w:rsidR="00CE0930" w:rsidRDefault="000E30A8">
      <w:pPr>
        <w:rPr>
          <w:b/>
          <w:i/>
          <w:highlight w:val="yellow"/>
          <w:u w:val="single"/>
        </w:rPr>
      </w:pPr>
      <w:r>
        <w:rPr>
          <w:lang w:eastAsia="zh-CN"/>
        </w:rPr>
        <w:t>For the m</w:t>
      </w:r>
      <w:r w:rsidR="00A561B9">
        <w:rPr>
          <w:rFonts w:hint="eastAsia"/>
          <w:lang w:eastAsia="zh-CN"/>
        </w:rPr>
        <w:t>apping ratio</w:t>
      </w:r>
      <w:r>
        <w:rPr>
          <w:rFonts w:hint="eastAsia"/>
          <w:lang w:eastAsia="zh-CN"/>
        </w:rPr>
        <w:t xml:space="preserve"> and association period, </w:t>
      </w:r>
      <w:r>
        <w:rPr>
          <w:lang w:eastAsia="zh-CN"/>
        </w:rPr>
        <w:t xml:space="preserve">at least </w:t>
      </w:r>
      <w:r w:rsidR="00F229BE">
        <w:rPr>
          <w:lang w:eastAsia="zh-CN"/>
        </w:rPr>
        <w:t>one of them</w:t>
      </w:r>
      <w:r>
        <w:rPr>
          <w:lang w:eastAsia="zh-CN"/>
        </w:rPr>
        <w:t xml:space="preserve"> should be</w:t>
      </w:r>
      <w:r w:rsidR="00A561B9">
        <w:rPr>
          <w:rFonts w:hint="eastAsia"/>
          <w:lang w:eastAsia="zh-CN"/>
        </w:rPr>
        <w:t xml:space="preserve"> </w:t>
      </w:r>
      <w:r w:rsidR="00EF7683">
        <w:rPr>
          <w:lang w:eastAsia="zh-CN"/>
        </w:rPr>
        <w:t>determined</w:t>
      </w:r>
      <w:r w:rsidR="00BC05D2">
        <w:rPr>
          <w:lang w:eastAsia="zh-CN"/>
        </w:rPr>
        <w:t xml:space="preserve"> (pre-defined or explicitly indicated)</w:t>
      </w:r>
      <w:r w:rsidR="00A561B9">
        <w:rPr>
          <w:rFonts w:hint="eastAsia"/>
          <w:lang w:eastAsia="zh-CN"/>
        </w:rPr>
        <w:t xml:space="preserve">, </w:t>
      </w:r>
      <w:r w:rsidR="00380D19">
        <w:rPr>
          <w:lang w:eastAsia="zh-CN"/>
        </w:rPr>
        <w:t xml:space="preserve">and </w:t>
      </w:r>
      <w:r w:rsidR="00A561B9">
        <w:rPr>
          <w:rFonts w:hint="eastAsia"/>
          <w:lang w:eastAsia="zh-CN"/>
        </w:rPr>
        <w:t>the othe</w:t>
      </w:r>
      <w:r w:rsidR="00380D19">
        <w:rPr>
          <w:rFonts w:hint="eastAsia"/>
          <w:lang w:eastAsia="zh-CN"/>
        </w:rPr>
        <w:t>r one can be implicitly derived</w:t>
      </w:r>
      <w:r w:rsidR="00380D19">
        <w:rPr>
          <w:lang w:eastAsia="zh-CN"/>
        </w:rPr>
        <w:t>; or both values are explicitly indicated.</w:t>
      </w:r>
      <w:r w:rsidR="00A561B9">
        <w:rPr>
          <w:rFonts w:hint="eastAsia"/>
          <w:lang w:eastAsia="zh-CN"/>
        </w:rPr>
        <w:t xml:space="preserve"> </w:t>
      </w:r>
    </w:p>
    <w:p w:rsidR="00CE0930" w:rsidRDefault="00A561B9">
      <w:pPr>
        <w:rPr>
          <w:b/>
          <w:i/>
          <w:u w:val="single"/>
        </w:rPr>
      </w:pPr>
      <w:r>
        <w:rPr>
          <w:rFonts w:hint="eastAsia"/>
          <w:b/>
          <w:i/>
          <w:highlight w:val="yellow"/>
          <w:u w:val="single"/>
        </w:rPr>
        <w:t xml:space="preserve">Discussion point </w:t>
      </w:r>
      <w:r w:rsidR="0046127B">
        <w:rPr>
          <w:b/>
          <w:i/>
          <w:highlight w:val="yellow"/>
          <w:u w:val="single"/>
        </w:rPr>
        <w:t>#3</w:t>
      </w:r>
      <w:r>
        <w:rPr>
          <w:b/>
          <w:i/>
          <w:highlight w:val="yellow"/>
          <w:u w:val="single"/>
        </w:rPr>
        <w:t>.1:</w:t>
      </w:r>
    </w:p>
    <w:p w:rsidR="00CE0930" w:rsidRDefault="006F5842">
      <w:pPr>
        <w:rPr>
          <w:lang w:eastAsia="zh-CN"/>
        </w:rPr>
      </w:pPr>
      <w:r>
        <w:rPr>
          <w:lang w:eastAsia="zh-CN"/>
        </w:rPr>
        <w:t xml:space="preserve">Down-selection among the following options for the </w:t>
      </w:r>
      <w:r>
        <w:rPr>
          <w:rFonts w:hint="eastAsia"/>
          <w:lang w:eastAsia="zh-CN"/>
        </w:rPr>
        <w:t>indicati</w:t>
      </w:r>
      <w:r>
        <w:rPr>
          <w:lang w:eastAsia="zh-CN"/>
        </w:rPr>
        <w:t>on of</w:t>
      </w:r>
      <w:r w:rsidR="00A561B9">
        <w:rPr>
          <w:rFonts w:hint="eastAsia"/>
          <w:lang w:eastAsia="zh-CN"/>
        </w:rPr>
        <w:t xml:space="preserve"> mapping ratio and association period:</w:t>
      </w:r>
    </w:p>
    <w:p w:rsidR="00CE0930" w:rsidRDefault="00A561B9">
      <w:pPr>
        <w:numPr>
          <w:ilvl w:val="0"/>
          <w:numId w:val="18"/>
        </w:numPr>
        <w:rPr>
          <w:lang w:eastAsia="zh-CN"/>
        </w:rPr>
      </w:pPr>
      <w:r>
        <w:rPr>
          <w:rFonts w:hint="eastAsia"/>
          <w:lang w:eastAsia="zh-CN"/>
        </w:rPr>
        <w:t xml:space="preserve">Option 1: Mapping ratio and association period are both explicitly </w:t>
      </w:r>
      <w:proofErr w:type="spellStart"/>
      <w:r>
        <w:rPr>
          <w:rFonts w:hint="eastAsia"/>
          <w:lang w:eastAsia="zh-CN"/>
        </w:rPr>
        <w:t>signalled</w:t>
      </w:r>
      <w:proofErr w:type="spellEnd"/>
      <w:r>
        <w:rPr>
          <w:rFonts w:hint="eastAsia"/>
          <w:lang w:eastAsia="zh-CN"/>
        </w:rPr>
        <w:t>[6][7][12]</w:t>
      </w:r>
    </w:p>
    <w:p w:rsidR="002E29EC" w:rsidRDefault="002E29EC" w:rsidP="0017105E">
      <w:pPr>
        <w:numPr>
          <w:ilvl w:val="1"/>
          <w:numId w:val="18"/>
        </w:numPr>
        <w:rPr>
          <w:lang w:eastAsia="zh-CN"/>
        </w:rPr>
      </w:pPr>
      <w:r>
        <w:rPr>
          <w:rFonts w:eastAsia="宋体"/>
          <w:lang w:eastAsia="zh-CN"/>
        </w:rPr>
        <w:t>The a</w:t>
      </w:r>
      <w:r w:rsidRPr="00FF7EE7">
        <w:rPr>
          <w:rFonts w:eastAsia="宋体"/>
          <w:lang w:eastAsia="zh-CN"/>
        </w:rPr>
        <w:t xml:space="preserve">ssociation period is </w:t>
      </w:r>
      <w:r>
        <w:rPr>
          <w:rFonts w:eastAsia="宋体"/>
          <w:lang w:eastAsia="zh-CN"/>
        </w:rPr>
        <w:t xml:space="preserve">an </w:t>
      </w:r>
      <w:r w:rsidRPr="00FF7EE7">
        <w:rPr>
          <w:rFonts w:eastAsia="宋体"/>
          <w:lang w:eastAsia="zh-CN"/>
        </w:rPr>
        <w:t>integer number of CG period</w:t>
      </w:r>
    </w:p>
    <w:p w:rsidR="0017105E" w:rsidRDefault="0017105E" w:rsidP="0017105E">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rsidR="00CE0930" w:rsidRDefault="00A561B9">
      <w:pPr>
        <w:numPr>
          <w:ilvl w:val="0"/>
          <w:numId w:val="18"/>
        </w:numPr>
        <w:rPr>
          <w:lang w:eastAsia="zh-CN"/>
        </w:rPr>
      </w:pPr>
      <w:r>
        <w:rPr>
          <w:rFonts w:hint="eastAsia"/>
          <w:lang w:eastAsia="zh-CN"/>
        </w:rPr>
        <w:t xml:space="preserve">Option 2: Mapping ratio is explicitly </w:t>
      </w:r>
      <w:proofErr w:type="spellStart"/>
      <w:r>
        <w:rPr>
          <w:rFonts w:hint="eastAsia"/>
          <w:lang w:eastAsia="zh-CN"/>
        </w:rPr>
        <w:t>signalled</w:t>
      </w:r>
      <w:proofErr w:type="spellEnd"/>
      <w:r>
        <w:rPr>
          <w:rFonts w:hint="eastAsia"/>
          <w:lang w:eastAsia="zh-CN"/>
        </w:rPr>
        <w:t xml:space="preserve"> and association period is implicitly derived</w:t>
      </w:r>
      <w:r w:rsidR="00A66480">
        <w:rPr>
          <w:lang w:eastAsia="zh-CN"/>
        </w:rPr>
        <w:t xml:space="preserve"> (</w:t>
      </w:r>
      <w:r w:rsidR="003D2710">
        <w:rPr>
          <w:lang w:eastAsia="zh-CN"/>
        </w:rPr>
        <w:t>similar to</w:t>
      </w:r>
      <w:r w:rsidR="00A66480">
        <w:rPr>
          <w:lang w:eastAsia="zh-CN"/>
        </w:rPr>
        <w:t xml:space="preserve"> SSB-to-RO mapping)</w:t>
      </w:r>
      <w:r w:rsidR="00A66480">
        <w:rPr>
          <w:rFonts w:hint="eastAsia"/>
          <w:lang w:eastAsia="zh-CN"/>
        </w:rPr>
        <w:t xml:space="preserve"> </w:t>
      </w:r>
      <w:r>
        <w:rPr>
          <w:rFonts w:hint="eastAsia"/>
          <w:lang w:eastAsia="zh-CN"/>
        </w:rPr>
        <w:t>[1][3][5][7][14]</w:t>
      </w:r>
      <w:r w:rsidR="007D733D" w:rsidRPr="007D733D">
        <w:rPr>
          <w:rFonts w:hint="eastAsia"/>
          <w:lang w:eastAsia="zh-CN"/>
        </w:rPr>
        <w:t>[16]</w:t>
      </w:r>
    </w:p>
    <w:p w:rsidR="00CE0930" w:rsidRDefault="00A561B9" w:rsidP="00A561B9">
      <w:pPr>
        <w:numPr>
          <w:ilvl w:val="1"/>
          <w:numId w:val="18"/>
        </w:numPr>
        <w:rPr>
          <w:lang w:eastAsia="zh-CN"/>
        </w:rPr>
      </w:pPr>
      <w:r>
        <w:rPr>
          <w:rFonts w:hint="eastAsia"/>
          <w:lang w:eastAsia="zh-CN"/>
        </w:rPr>
        <w:t xml:space="preserve">FFS candidate value set of </w:t>
      </w:r>
      <w:r w:rsidR="007C1986">
        <w:rPr>
          <w:lang w:eastAsia="zh-CN"/>
        </w:rPr>
        <w:t>mapping ratio</w:t>
      </w:r>
      <w:r>
        <w:rPr>
          <w:rFonts w:hint="eastAsia"/>
          <w:lang w:eastAsia="zh-CN"/>
        </w:rPr>
        <w:t>, e.g. {</w:t>
      </w:r>
      <w:r w:rsidR="00357924">
        <w:rPr>
          <w:lang w:eastAsia="zh-CN"/>
        </w:rPr>
        <w:t>1/8,1/4,1/2,1,2,4,8,16</w:t>
      </w:r>
      <w:r>
        <w:rPr>
          <w:rFonts w:hint="eastAsia"/>
          <w:lang w:eastAsia="zh-CN"/>
        </w:rPr>
        <w:t xml:space="preserve">} </w:t>
      </w:r>
    </w:p>
    <w:p w:rsidR="00C055C1" w:rsidRDefault="00C055C1" w:rsidP="00393087">
      <w:pPr>
        <w:numPr>
          <w:ilvl w:val="2"/>
          <w:numId w:val="35"/>
        </w:numPr>
        <w:rPr>
          <w:lang w:eastAsia="zh-CN"/>
        </w:rPr>
      </w:pPr>
      <w:r>
        <w:t xml:space="preserve">If </w:t>
      </w:r>
      <m:oMath>
        <m:r>
          <w:rPr>
            <w:rFonts w:ascii="Cambria Math"/>
          </w:rPr>
          <m:t>N</m:t>
        </m:r>
      </m:oMath>
      <w:r>
        <w:t xml:space="preserve"> &lt;1, </w:t>
      </w:r>
      <w:r w:rsidR="005E62C2">
        <w:t>each</w:t>
      </w:r>
      <w:r w:rsidRPr="00D64ABA">
        <w:t xml:space="preserve"> </w:t>
      </w:r>
      <w:r>
        <w:t>SSB index is mapped to 1/</w:t>
      </w:r>
      <w:r w:rsidRPr="00D64ABA">
        <w:t>N c</w:t>
      </w:r>
      <w:r>
        <w:t xml:space="preserve">onsecutive valid </w:t>
      </w:r>
      <w:r w:rsidRPr="00525BC5">
        <w:rPr>
          <w:sz w:val="20"/>
          <w:szCs w:val="20"/>
        </w:rPr>
        <w:t xml:space="preserve">CG </w:t>
      </w:r>
      <w:r>
        <w:t xml:space="preserve">PUSCH resources. </w:t>
      </w:r>
      <w:proofErr w:type="gramStart"/>
      <w:r w:rsidRPr="00957952">
        <w:t xml:space="preserve">If </w:t>
      </w:r>
      <w:proofErr w:type="gramEnd"/>
      <m:oMath>
        <m:r>
          <w:rPr>
            <w:rFonts w:ascii="Cambria Math"/>
          </w:rPr>
          <m:t>N</m:t>
        </m:r>
        <m:r>
          <w:rPr>
            <w:rFonts w:ascii="Cambria Math" w:hAnsi="Cambria Math"/>
          </w:rPr>
          <m:t>≥</m:t>
        </m:r>
        <m:r>
          <w:rPr>
            <w:rFonts w:ascii="Cambria Math"/>
          </w:rPr>
          <m:t>1</m:t>
        </m:r>
      </m:oMath>
      <w:r w:rsidRPr="00957952">
        <w:t xml:space="preserve">, </w:t>
      </w:r>
      <w:r w:rsidR="005E62C2">
        <w:t>each</w:t>
      </w:r>
      <w:r>
        <w:t xml:space="preserve"> valid </w:t>
      </w:r>
      <w:r w:rsidRPr="00525BC5">
        <w:rPr>
          <w:sz w:val="20"/>
          <w:szCs w:val="20"/>
        </w:rPr>
        <w:t xml:space="preserve">CG </w:t>
      </w:r>
      <w:r w:rsidR="005E62C2">
        <w:t>PUSCH resource</w:t>
      </w:r>
      <w:r>
        <w:t xml:space="preserve"> is </w:t>
      </w:r>
      <w:r w:rsidRPr="009A6AEB">
        <w:t xml:space="preserve">associated with </w:t>
      </w:r>
      <w:r>
        <w:t>all the N SSB</w:t>
      </w:r>
      <w:r w:rsidRPr="009A6AEB">
        <w:t xml:space="preserve"> index</w:t>
      </w:r>
      <w:r>
        <w:t>.</w:t>
      </w:r>
    </w:p>
    <w:p w:rsidR="00CE0930" w:rsidRDefault="00B561CA" w:rsidP="00A561B9">
      <w:pPr>
        <w:numPr>
          <w:ilvl w:val="1"/>
          <w:numId w:val="18"/>
        </w:numPr>
        <w:rPr>
          <w:lang w:eastAsia="zh-CN"/>
        </w:rPr>
      </w:pPr>
      <w:r w:rsidRPr="00B561CA">
        <w:rPr>
          <w:lang w:eastAsia="zh-CN"/>
        </w:rPr>
        <w:t xml:space="preserve">The SSB to CG PUSCH association period </w:t>
      </w:r>
      <w:r>
        <w:rPr>
          <w:lang w:eastAsia="zh-CN"/>
        </w:rPr>
        <w:t>is</w:t>
      </w:r>
      <w:r w:rsidRPr="00B561CA">
        <w:rPr>
          <w:lang w:eastAsia="zh-CN"/>
        </w:rPr>
        <w:t xml:space="preserve"> </w:t>
      </w:r>
      <w:r>
        <w:rPr>
          <w:lang w:eastAsia="zh-CN"/>
        </w:rPr>
        <w:t>the</w:t>
      </w:r>
      <w:r w:rsidRPr="00B561CA">
        <w:rPr>
          <w:lang w:eastAsia="zh-CN"/>
        </w:rPr>
        <w:t xml:space="preserve"> duration of multiple of CG periods depending the smallest time duration required to map all SSBs at least once to CG PUSCH resources.</w:t>
      </w:r>
    </w:p>
    <w:p w:rsidR="00241A3C" w:rsidRPr="00B561CA" w:rsidRDefault="00241A3C" w:rsidP="00393087">
      <w:pPr>
        <w:numPr>
          <w:ilvl w:val="2"/>
          <w:numId w:val="36"/>
        </w:numPr>
        <w:rPr>
          <w:lang w:eastAsia="zh-CN"/>
        </w:rPr>
      </w:pPr>
      <w:r>
        <w:rPr>
          <w:lang w:eastAsia="zh-CN"/>
        </w:rPr>
        <w:t>FFS if the association pattern period needs to be defined</w:t>
      </w:r>
    </w:p>
    <w:p w:rsidR="00CE0930" w:rsidRPr="00C21068" w:rsidRDefault="00A561B9">
      <w:pPr>
        <w:numPr>
          <w:ilvl w:val="0"/>
          <w:numId w:val="18"/>
        </w:numPr>
        <w:rPr>
          <w:lang w:eastAsia="zh-CN"/>
        </w:rPr>
      </w:pPr>
      <w:r w:rsidRPr="00C21068">
        <w:rPr>
          <w:rFonts w:hint="eastAsia"/>
          <w:lang w:eastAsia="zh-CN"/>
        </w:rPr>
        <w:t xml:space="preserve">Option 3: Association period is explicitly </w:t>
      </w:r>
      <w:proofErr w:type="spellStart"/>
      <w:r w:rsidRPr="00C21068">
        <w:rPr>
          <w:rFonts w:hint="eastAsia"/>
          <w:lang w:eastAsia="zh-CN"/>
        </w:rPr>
        <w:t>signalled</w:t>
      </w:r>
      <w:proofErr w:type="spellEnd"/>
      <w:r w:rsidRPr="00C21068">
        <w:rPr>
          <w:rFonts w:hint="eastAsia"/>
          <w:lang w:eastAsia="zh-CN"/>
        </w:rPr>
        <w:t xml:space="preserve"> and mapping ratio is implicitly derived[13]</w:t>
      </w:r>
    </w:p>
    <w:p w:rsidR="00857888" w:rsidRPr="00C21068" w:rsidRDefault="00857888" w:rsidP="00857888">
      <w:pPr>
        <w:numPr>
          <w:ilvl w:val="1"/>
          <w:numId w:val="18"/>
        </w:numPr>
        <w:rPr>
          <w:lang w:eastAsia="zh-CN"/>
        </w:rPr>
      </w:pPr>
      <w:r w:rsidRPr="00C21068">
        <w:rPr>
          <w:rFonts w:hint="eastAsia"/>
          <w:lang w:eastAsia="zh-CN"/>
        </w:rPr>
        <w:t>FFS candidate value set of association period</w:t>
      </w:r>
    </w:p>
    <w:p w:rsidR="00CE0930" w:rsidRDefault="00CE0930"/>
    <w:p w:rsidR="00397441" w:rsidRDefault="00397441">
      <w:pPr>
        <w:rPr>
          <w:lang w:eastAsia="zh-CN"/>
        </w:rPr>
      </w:pPr>
      <w:r>
        <w:rPr>
          <w:rFonts w:hint="eastAsia"/>
          <w:lang w:eastAsia="zh-CN"/>
        </w:rPr>
        <w:t>R</w:t>
      </w:r>
      <w:r>
        <w:rPr>
          <w:lang w:eastAsia="zh-CN"/>
        </w:rPr>
        <w:t xml:space="preserve">egarding the </w:t>
      </w:r>
      <w:r w:rsidR="004104BC">
        <w:rPr>
          <w:lang w:eastAsia="zh-CN"/>
        </w:rPr>
        <w:t xml:space="preserve">details </w:t>
      </w:r>
      <w:r w:rsidR="00C26B0B">
        <w:rPr>
          <w:lang w:eastAsia="zh-CN"/>
        </w:rPr>
        <w:t>for</w:t>
      </w:r>
      <w:r w:rsidR="004104BC">
        <w:rPr>
          <w:lang w:eastAsia="zh-CN"/>
        </w:rPr>
        <w:t xml:space="preserve"> the </w:t>
      </w:r>
      <w:r w:rsidR="0046450F" w:rsidRPr="0046450F">
        <w:rPr>
          <w:lang w:eastAsia="zh-CN"/>
        </w:rPr>
        <w:t>ordering of CG PUSCH resources</w:t>
      </w:r>
      <w:r>
        <w:rPr>
          <w:lang w:eastAsia="zh-CN"/>
        </w:rPr>
        <w:t xml:space="preserve">, </w:t>
      </w:r>
      <w:r w:rsidR="00603EC3">
        <w:rPr>
          <w:lang w:eastAsia="zh-CN"/>
        </w:rPr>
        <w:t xml:space="preserve">since </w:t>
      </w:r>
      <w:r>
        <w:rPr>
          <w:lang w:eastAsia="zh-CN"/>
        </w:rPr>
        <w:t xml:space="preserve">it is </w:t>
      </w:r>
      <w:r w:rsidR="00BE6742">
        <w:rPr>
          <w:lang w:eastAsia="zh-CN"/>
        </w:rPr>
        <w:t xml:space="preserve">highly </w:t>
      </w:r>
      <w:r>
        <w:rPr>
          <w:lang w:eastAsia="zh-CN"/>
        </w:rPr>
        <w:t>related to the issue</w:t>
      </w:r>
      <w:r w:rsidR="003A7AD8">
        <w:rPr>
          <w:lang w:eastAsia="zh-CN"/>
        </w:rPr>
        <w:t>s</w:t>
      </w:r>
      <w:r>
        <w:rPr>
          <w:lang w:eastAsia="zh-CN"/>
        </w:rPr>
        <w:t xml:space="preserve"> listed in section 3.2 (multiple DMRS) and 3.3 (repetition), let us come back later once we have consensus on those issues.</w:t>
      </w:r>
    </w:p>
    <w:p w:rsidR="00397441" w:rsidRDefault="00397441"/>
    <w:p w:rsidR="00CE0930" w:rsidRDefault="0038784A">
      <w:r>
        <w:rPr>
          <w:lang w:eastAsia="zh-CN"/>
        </w:rPr>
        <w:t>Preference and comments on the above options?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 w:rsidR="00397441" w:rsidRDefault="00397441"/>
    <w:p w:rsidR="0038784A" w:rsidRDefault="0038784A" w:rsidP="0038784A">
      <w:pPr>
        <w:pStyle w:val="3"/>
        <w:rPr>
          <w:lang w:eastAsia="zh-CN"/>
        </w:rPr>
      </w:pPr>
      <w:r>
        <w:t xml:space="preserve">3.1.2 Second round </w:t>
      </w:r>
      <w:r>
        <w:rPr>
          <w:rFonts w:hint="eastAsia"/>
          <w:lang w:eastAsia="zh-CN"/>
        </w:rPr>
        <w:t>discussion</w:t>
      </w:r>
    </w:p>
    <w:p w:rsidR="0038784A" w:rsidRDefault="0038784A" w:rsidP="0038784A">
      <w:pPr>
        <w:rPr>
          <w:lang w:eastAsia="zh-CN"/>
        </w:rPr>
      </w:pPr>
      <w:r w:rsidRPr="000B36BA">
        <w:rPr>
          <w:rFonts w:hint="eastAsia"/>
          <w:highlight w:val="yellow"/>
          <w:lang w:eastAsia="zh-CN"/>
        </w:rPr>
        <w:t>P</w:t>
      </w:r>
      <w:r w:rsidRPr="000B36BA">
        <w:rPr>
          <w:highlight w:val="yellow"/>
          <w:lang w:eastAsia="zh-CN"/>
        </w:rPr>
        <w:t>roposal to be updated</w:t>
      </w:r>
    </w:p>
    <w:p w:rsidR="00BE166F" w:rsidRDefault="00BE166F" w:rsidP="0038784A">
      <w:pPr>
        <w:rPr>
          <w:lang w:eastAsia="zh-CN"/>
        </w:rPr>
      </w:pPr>
    </w:p>
    <w:p w:rsidR="00CE0930" w:rsidRDefault="00CE0930">
      <w:pPr>
        <w:rPr>
          <w:lang w:eastAsia="zh-CN"/>
        </w:rPr>
      </w:pPr>
    </w:p>
    <w:p w:rsidR="00CE0930" w:rsidRDefault="00A561B9">
      <w:pPr>
        <w:pStyle w:val="2"/>
        <w:rPr>
          <w:lang w:eastAsia="zh-CN"/>
        </w:rPr>
      </w:pPr>
      <w:r>
        <w:rPr>
          <w:rFonts w:hint="eastAsia"/>
          <w:lang w:eastAsia="zh-CN"/>
        </w:rPr>
        <w:t>Multiple DMRS per CG configuration</w:t>
      </w:r>
    </w:p>
    <w:p w:rsidR="00CE0930" w:rsidRDefault="009C2206">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sidR="00A561B9">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64"/>
        <w:gridCol w:w="8493"/>
      </w:tblGrid>
      <w:tr w:rsidR="00CE0930">
        <w:tc>
          <w:tcPr>
            <w:tcW w:w="1364" w:type="dxa"/>
          </w:tcPr>
          <w:p w:rsidR="00CE0930" w:rsidRPr="00FF7EE7" w:rsidRDefault="00A561B9" w:rsidP="00FF7EE7">
            <w:pPr>
              <w:spacing w:after="0"/>
              <w:rPr>
                <w:sz w:val="20"/>
                <w:szCs w:val="20"/>
                <w:lang w:eastAsia="zh-CN"/>
              </w:rPr>
            </w:pPr>
            <w:proofErr w:type="spellStart"/>
            <w:r w:rsidRPr="00FF7EE7">
              <w:rPr>
                <w:rFonts w:hint="eastAsia"/>
                <w:sz w:val="20"/>
                <w:szCs w:val="20"/>
                <w:lang w:eastAsia="zh-CN"/>
              </w:rPr>
              <w:t>Tdocs</w:t>
            </w:r>
            <w:proofErr w:type="spellEnd"/>
          </w:p>
        </w:tc>
        <w:tc>
          <w:tcPr>
            <w:tcW w:w="8493" w:type="dxa"/>
          </w:tcPr>
          <w:p w:rsidR="00CE0930" w:rsidRPr="00FF7EE7" w:rsidRDefault="00A561B9" w:rsidP="00FF7EE7">
            <w:pPr>
              <w:spacing w:after="0"/>
              <w:rPr>
                <w:sz w:val="20"/>
                <w:szCs w:val="20"/>
                <w:lang w:eastAsia="zh-CN"/>
              </w:rPr>
            </w:pPr>
            <w:r w:rsidRPr="00FF7EE7">
              <w:rPr>
                <w:rFonts w:hint="eastAsia"/>
                <w:sz w:val="20"/>
                <w:szCs w:val="20"/>
                <w:lang w:eastAsia="zh-CN"/>
              </w:rPr>
              <w:t>Proposals</w:t>
            </w:r>
          </w:p>
        </w:tc>
      </w:tr>
      <w:tr w:rsidR="00CE0930">
        <w:tc>
          <w:tcPr>
            <w:tcW w:w="1364" w:type="dxa"/>
          </w:tcPr>
          <w:p w:rsidR="00CE0930" w:rsidRPr="00FF7EE7" w:rsidRDefault="00A561B9" w:rsidP="00FF7EE7">
            <w:pPr>
              <w:spacing w:after="0"/>
              <w:rPr>
                <w:sz w:val="20"/>
                <w:szCs w:val="20"/>
                <w:lang w:eastAsia="zh-CN"/>
              </w:rPr>
            </w:pPr>
            <w:r w:rsidRPr="00FF7EE7">
              <w:rPr>
                <w:sz w:val="20"/>
                <w:szCs w:val="20"/>
                <w:lang w:eastAsia="zh-CN"/>
              </w:rPr>
              <w:t>R1-2106458 Huawei</w:t>
            </w:r>
            <w:r w:rsidRPr="00FF7EE7">
              <w:rPr>
                <w:rFonts w:hint="eastAsia"/>
                <w:sz w:val="20"/>
                <w:szCs w:val="20"/>
                <w:lang w:eastAsia="zh-CN"/>
              </w:rPr>
              <w:t xml:space="preserve"> [1]</w:t>
            </w:r>
          </w:p>
        </w:tc>
        <w:tc>
          <w:tcPr>
            <w:tcW w:w="8493" w:type="dxa"/>
          </w:tcPr>
          <w:p w:rsidR="00CE0930" w:rsidRPr="00FF7EE7" w:rsidRDefault="00A561B9" w:rsidP="00FF7EE7">
            <w:pPr>
              <w:spacing w:after="0"/>
              <w:rPr>
                <w:bCs/>
                <w:i/>
                <w:sz w:val="20"/>
                <w:szCs w:val="20"/>
                <w:lang w:eastAsia="zh-CN"/>
              </w:rPr>
            </w:pPr>
            <w:r w:rsidRPr="00FF7EE7">
              <w:rPr>
                <w:bCs/>
                <w:i/>
                <w:sz w:val="20"/>
                <w:szCs w:val="20"/>
                <w:lang w:eastAsia="zh-CN"/>
              </w:rPr>
              <w:t>Proposal 1: The multiple DMRSs per CG configuration is supported for CG-SDT.</w:t>
            </w:r>
          </w:p>
        </w:tc>
      </w:tr>
      <w:tr w:rsidR="00CE0930">
        <w:tc>
          <w:tcPr>
            <w:tcW w:w="1364" w:type="dxa"/>
          </w:tcPr>
          <w:p w:rsidR="00CE0930" w:rsidRPr="00FF7EE7" w:rsidRDefault="00A561B9" w:rsidP="00FF7EE7">
            <w:pPr>
              <w:spacing w:after="0"/>
              <w:rPr>
                <w:sz w:val="20"/>
                <w:szCs w:val="20"/>
                <w:lang w:eastAsia="zh-CN"/>
              </w:rPr>
            </w:pPr>
            <w:r w:rsidRPr="00FF7EE7">
              <w:rPr>
                <w:sz w:val="20"/>
                <w:szCs w:val="20"/>
                <w:lang w:eastAsia="zh-CN"/>
              </w:rPr>
              <w:t>R1-2106926</w:t>
            </w:r>
            <w:r w:rsidRPr="00FF7EE7">
              <w:rPr>
                <w:rFonts w:hint="eastAsia"/>
                <w:sz w:val="20"/>
                <w:szCs w:val="20"/>
                <w:lang w:eastAsia="zh-CN"/>
              </w:rPr>
              <w:t xml:space="preserve"> CATT [6]</w:t>
            </w:r>
          </w:p>
        </w:tc>
        <w:tc>
          <w:tcPr>
            <w:tcW w:w="8493" w:type="dxa"/>
          </w:tcPr>
          <w:p w:rsidR="00CE0930" w:rsidRPr="00FF7EE7" w:rsidRDefault="00A561B9" w:rsidP="00FF7EE7">
            <w:pPr>
              <w:pStyle w:val="a8"/>
              <w:spacing w:after="0"/>
              <w:rPr>
                <w:rFonts w:eastAsia="宋体"/>
                <w:color w:val="000000"/>
                <w:lang w:eastAsia="zh-CN"/>
              </w:rPr>
            </w:pPr>
            <w:r w:rsidRPr="00FF7EE7">
              <w:rPr>
                <w:rFonts w:eastAsia="宋体" w:hint="eastAsia"/>
                <w:color w:val="000000"/>
                <w:lang w:eastAsia="zh-CN"/>
              </w:rPr>
              <w:t xml:space="preserve">Proposal 3: For CG-SDT, if </w:t>
            </w:r>
            <w:r w:rsidRPr="00FF7EE7">
              <w:rPr>
                <w:rFonts w:eastAsia="宋体" w:hint="eastAsia"/>
                <w:lang w:eastAsia="zh-CN"/>
              </w:rPr>
              <w:t xml:space="preserve">mapping ratio between </w:t>
            </w:r>
            <w:r w:rsidRPr="00FF7EE7">
              <w:t>SS/PBCH blocks</w:t>
            </w:r>
            <w:r w:rsidRPr="00FF7EE7">
              <w:rPr>
                <w:rFonts w:eastAsia="宋体" w:hint="eastAsia"/>
                <w:lang w:eastAsia="zh-CN"/>
              </w:rPr>
              <w:t xml:space="preserve"> and TOs of one Type1 </w:t>
            </w:r>
            <w:r w:rsidRPr="00FF7EE7">
              <w:rPr>
                <w:lang w:val="en-GB" w:eastAsia="zh-CN"/>
              </w:rPr>
              <w:t>CG configuration</w:t>
            </w:r>
            <w:r w:rsidRPr="00FF7EE7">
              <w:t xml:space="preserve"> </w:t>
            </w:r>
            <w:r w:rsidRPr="00FF7EE7">
              <w:rPr>
                <w:rFonts w:eastAsia="宋体" w:hint="eastAsia"/>
                <w:lang w:eastAsia="zh-CN"/>
              </w:rPr>
              <w:t>is &gt; 1,</w:t>
            </w:r>
            <w:r w:rsidRPr="00FF7EE7">
              <w:rPr>
                <w:rFonts w:eastAsia="宋体"/>
                <w:lang w:eastAsia="zh-CN"/>
              </w:rPr>
              <w:t xml:space="preserve"> </w:t>
            </w:r>
            <w:r w:rsidRPr="00FF7EE7">
              <w:rPr>
                <w:rFonts w:eastAsia="宋体"/>
                <w:color w:val="000000"/>
                <w:lang w:eastAsia="zh-CN"/>
              </w:rPr>
              <w:t>DMR</w:t>
            </w:r>
            <w:r w:rsidRPr="00FF7EE7">
              <w:rPr>
                <w:rFonts w:eastAsia="宋体" w:hint="eastAsia"/>
                <w:color w:val="000000"/>
                <w:lang w:eastAsia="zh-CN"/>
              </w:rPr>
              <w:t>S</w:t>
            </w:r>
            <w:r w:rsidRPr="00FF7EE7">
              <w:rPr>
                <w:rFonts w:eastAsia="宋体"/>
                <w:color w:val="000000"/>
                <w:lang w:eastAsia="zh-CN"/>
              </w:rPr>
              <w:t xml:space="preserve"> resource</w:t>
            </w:r>
            <w:r w:rsidRPr="00FF7EE7">
              <w:t xml:space="preserve"> </w:t>
            </w:r>
            <w:r w:rsidRPr="00FF7EE7">
              <w:rPr>
                <w:rFonts w:eastAsia="宋体"/>
                <w:color w:val="000000"/>
                <w:lang w:eastAsia="zh-CN"/>
              </w:rPr>
              <w:t>including DMRS port and DMRS sequence</w:t>
            </w:r>
            <w:r w:rsidRPr="00FF7EE7">
              <w:rPr>
                <w:rFonts w:eastAsia="宋体" w:hint="eastAsia"/>
                <w:color w:val="000000"/>
                <w:lang w:eastAsia="zh-CN"/>
              </w:rPr>
              <w:t xml:space="preserve"> in one TO is</w:t>
            </w:r>
            <w:r w:rsidRPr="00FF7EE7">
              <w:rPr>
                <w:rFonts w:eastAsia="宋体"/>
                <w:color w:val="000000"/>
                <w:lang w:eastAsia="zh-CN"/>
              </w:rPr>
              <w:t xml:space="preserve"> used to further distinguish SSBs</w:t>
            </w:r>
            <w:r w:rsidRPr="00FF7EE7">
              <w:rPr>
                <w:rFonts w:eastAsia="宋体" w:hint="eastAsia"/>
                <w:color w:val="000000"/>
                <w:lang w:eastAsia="zh-CN"/>
              </w:rPr>
              <w:t>.</w:t>
            </w:r>
          </w:p>
        </w:tc>
      </w:tr>
      <w:tr w:rsidR="00CE0930">
        <w:tc>
          <w:tcPr>
            <w:tcW w:w="1364" w:type="dxa"/>
          </w:tcPr>
          <w:p w:rsidR="00CE0930" w:rsidRPr="00FF7EE7" w:rsidRDefault="00A561B9" w:rsidP="00FF7EE7">
            <w:pPr>
              <w:spacing w:after="0"/>
              <w:rPr>
                <w:sz w:val="20"/>
                <w:szCs w:val="20"/>
                <w:lang w:eastAsia="zh-CN"/>
              </w:rPr>
            </w:pPr>
            <w:r w:rsidRPr="00FF7EE7">
              <w:rPr>
                <w:rFonts w:hint="eastAsia"/>
                <w:sz w:val="20"/>
                <w:szCs w:val="20"/>
                <w:lang w:eastAsia="zh-CN"/>
              </w:rPr>
              <w:t>R1-2107971 vivo [14]</w:t>
            </w:r>
          </w:p>
        </w:tc>
        <w:tc>
          <w:tcPr>
            <w:tcW w:w="8493" w:type="dxa"/>
          </w:tcPr>
          <w:p w:rsidR="00CE0930" w:rsidRPr="00FF7EE7" w:rsidRDefault="00A561B9" w:rsidP="00FF7EE7">
            <w:pPr>
              <w:pStyle w:val="a8"/>
              <w:spacing w:after="0"/>
            </w:pPr>
            <w:r w:rsidRPr="00FF7EE7">
              <w:t xml:space="preserve">Proposal </w:t>
            </w:r>
            <w:fldSimple w:instr=" SEQ Proposal \* ARABIC ">
              <w:r w:rsidRPr="00FF7EE7">
                <w:t>2</w:t>
              </w:r>
            </w:fldSimple>
            <w:r w:rsidRPr="00FF7EE7">
              <w:t xml:space="preserve">: For CG-SDT, </w:t>
            </w:r>
            <w:r w:rsidRPr="00FF7EE7">
              <w:rPr>
                <w:rFonts w:eastAsia="宋体"/>
                <w:lang w:val="en-GB" w:eastAsia="zh-CN"/>
              </w:rPr>
              <w:t xml:space="preserve">one or multiple </w:t>
            </w:r>
            <w:r w:rsidRPr="00FF7EE7">
              <w:rPr>
                <w:lang w:eastAsia="zh-CN"/>
              </w:rPr>
              <w:t>DMRS resources</w:t>
            </w:r>
            <w:r w:rsidRPr="00FF7EE7">
              <w:rPr>
                <w:rFonts w:eastAsia="宋体"/>
                <w:lang w:val="en-GB" w:eastAsia="zh-CN"/>
              </w:rPr>
              <w:t xml:space="preserve"> per CG configuration are supported</w:t>
            </w:r>
            <w:r w:rsidRPr="00FF7EE7">
              <w:t xml:space="preserve">. </w:t>
            </w:r>
          </w:p>
          <w:p w:rsidR="00CE0930" w:rsidRPr="00FF7EE7" w:rsidRDefault="00A561B9" w:rsidP="00FF7EE7">
            <w:pPr>
              <w:pStyle w:val="a8"/>
              <w:numPr>
                <w:ilvl w:val="1"/>
                <w:numId w:val="11"/>
              </w:numPr>
              <w:spacing w:after="0"/>
              <w:rPr>
                <w:lang w:eastAsia="zh-CN"/>
              </w:rPr>
            </w:pPr>
            <w:r w:rsidRPr="00FF7EE7">
              <w:rPr>
                <w:rFonts w:eastAsia="宋体"/>
                <w:lang w:eastAsia="zh-CN"/>
              </w:rPr>
              <w:t xml:space="preserve">The number of DMRS ports and/or DMRS sequences per </w:t>
            </w:r>
            <w:r w:rsidRPr="00FF7EE7">
              <w:rPr>
                <w:rFonts w:eastAsia="宋体"/>
                <w:lang w:val="en-GB" w:eastAsia="zh-CN"/>
              </w:rPr>
              <w:t>CG configuration</w:t>
            </w:r>
            <w:r w:rsidRPr="00FF7EE7">
              <w:rPr>
                <w:rFonts w:eastAsia="宋体"/>
                <w:lang w:eastAsia="zh-CN"/>
              </w:rPr>
              <w:t xml:space="preserve"> can be configured by </w:t>
            </w:r>
            <w:proofErr w:type="spellStart"/>
            <w:r w:rsidRPr="00FF7EE7">
              <w:rPr>
                <w:rFonts w:eastAsia="宋体"/>
                <w:lang w:eastAsia="zh-CN"/>
              </w:rPr>
              <w:t>gNB</w:t>
            </w:r>
            <w:proofErr w:type="spellEnd"/>
          </w:p>
        </w:tc>
      </w:tr>
      <w:tr w:rsidR="00CE0930">
        <w:tc>
          <w:tcPr>
            <w:tcW w:w="1364" w:type="dxa"/>
          </w:tcPr>
          <w:p w:rsidR="00CE0930" w:rsidRPr="00FF7EE7" w:rsidRDefault="00A561B9" w:rsidP="00FF7EE7">
            <w:pPr>
              <w:spacing w:after="0"/>
              <w:rPr>
                <w:sz w:val="20"/>
                <w:szCs w:val="20"/>
                <w:lang w:eastAsia="zh-CN"/>
              </w:rPr>
            </w:pPr>
            <w:r w:rsidRPr="00FF7EE7">
              <w:rPr>
                <w:rFonts w:hint="eastAsia"/>
                <w:sz w:val="20"/>
                <w:szCs w:val="20"/>
                <w:lang w:eastAsia="zh-CN"/>
              </w:rPr>
              <w:t>R1-2108089 Nokia [16]</w:t>
            </w:r>
          </w:p>
        </w:tc>
        <w:tc>
          <w:tcPr>
            <w:tcW w:w="8493" w:type="dxa"/>
          </w:tcPr>
          <w:p w:rsidR="00CE0930" w:rsidRPr="00FF7EE7" w:rsidRDefault="00A561B9" w:rsidP="00FF7EE7">
            <w:pPr>
              <w:spacing w:after="0"/>
              <w:rPr>
                <w:bCs/>
                <w:sz w:val="20"/>
                <w:szCs w:val="20"/>
              </w:rPr>
            </w:pPr>
            <w:r w:rsidRPr="00FF7EE7">
              <w:rPr>
                <w:bCs/>
                <w:sz w:val="20"/>
                <w:szCs w:val="20"/>
              </w:rPr>
              <w:t xml:space="preserve">Observation 2: The DMRS resource based SSB identification can be achieved by configuring the same CG-PUSCH resources for the SSBs with different </w:t>
            </w:r>
            <w:r w:rsidRPr="00FF7EE7">
              <w:rPr>
                <w:bCs/>
                <w:i/>
                <w:iCs/>
                <w:sz w:val="20"/>
                <w:szCs w:val="20"/>
              </w:rPr>
              <w:t>DMRS-</w:t>
            </w:r>
            <w:proofErr w:type="spellStart"/>
            <w:r w:rsidRPr="00FF7EE7">
              <w:rPr>
                <w:bCs/>
                <w:i/>
                <w:iCs/>
                <w:sz w:val="20"/>
                <w:szCs w:val="20"/>
              </w:rPr>
              <w:t>UplinkConfig</w:t>
            </w:r>
            <w:proofErr w:type="spellEnd"/>
            <w:r w:rsidRPr="00FF7EE7">
              <w:rPr>
                <w:bCs/>
                <w:i/>
                <w:iCs/>
                <w:sz w:val="20"/>
                <w:szCs w:val="20"/>
              </w:rPr>
              <w:t>.</w:t>
            </w:r>
            <w:r w:rsidRPr="00FF7EE7">
              <w:rPr>
                <w:bCs/>
                <w:sz w:val="20"/>
                <w:szCs w:val="20"/>
              </w:rPr>
              <w:t xml:space="preserve"> No additional specification rules for SSB-to-DMRS mapping is needed to achieve this.</w:t>
            </w:r>
          </w:p>
          <w:p w:rsidR="00CE0930" w:rsidRPr="00FF7EE7" w:rsidRDefault="00A561B9" w:rsidP="00FF7EE7">
            <w:pPr>
              <w:spacing w:after="0"/>
              <w:rPr>
                <w:sz w:val="20"/>
                <w:szCs w:val="20"/>
                <w:lang w:eastAsia="zh-CN"/>
              </w:rPr>
            </w:pPr>
            <w:r w:rsidRPr="00FF7EE7">
              <w:rPr>
                <w:bCs/>
                <w:sz w:val="20"/>
                <w:szCs w:val="20"/>
              </w:rPr>
              <w:t xml:space="preserve">Proposal 3: Do not specify redundant mechanism for mapping different </w:t>
            </w:r>
            <w:r w:rsidRPr="00FF7EE7">
              <w:rPr>
                <w:bCs/>
                <w:i/>
                <w:iCs/>
                <w:sz w:val="20"/>
                <w:szCs w:val="20"/>
              </w:rPr>
              <w:t>DMRS-</w:t>
            </w:r>
            <w:proofErr w:type="spellStart"/>
            <w:r w:rsidRPr="00FF7EE7">
              <w:rPr>
                <w:bCs/>
                <w:i/>
                <w:iCs/>
                <w:sz w:val="20"/>
                <w:szCs w:val="20"/>
              </w:rPr>
              <w:t>UplinkConfig</w:t>
            </w:r>
            <w:proofErr w:type="spellEnd"/>
            <w:r w:rsidRPr="00FF7EE7">
              <w:rPr>
                <w:bCs/>
                <w:sz w:val="20"/>
                <w:szCs w:val="20"/>
              </w:rPr>
              <w:t xml:space="preserve"> on one CG-PUSCH configuration e.g. for SSB identification purposes</w:t>
            </w:r>
          </w:p>
        </w:tc>
      </w:tr>
      <w:tr w:rsidR="00CE0930">
        <w:tc>
          <w:tcPr>
            <w:tcW w:w="1364" w:type="dxa"/>
          </w:tcPr>
          <w:p w:rsidR="00CE0930" w:rsidRPr="00FF7EE7" w:rsidRDefault="00A561B9" w:rsidP="00FF7EE7">
            <w:pPr>
              <w:spacing w:after="0"/>
              <w:rPr>
                <w:sz w:val="20"/>
                <w:szCs w:val="20"/>
                <w:lang w:eastAsia="zh-CN"/>
              </w:rPr>
            </w:pPr>
            <w:r w:rsidRPr="00FF7EE7">
              <w:rPr>
                <w:rFonts w:hint="eastAsia"/>
                <w:sz w:val="20"/>
                <w:szCs w:val="20"/>
                <w:lang w:eastAsia="zh-CN"/>
              </w:rPr>
              <w:t>R1-2107566 Intel [12]</w:t>
            </w:r>
          </w:p>
        </w:tc>
        <w:tc>
          <w:tcPr>
            <w:tcW w:w="8493" w:type="dxa"/>
          </w:tcPr>
          <w:p w:rsidR="00CE0930" w:rsidRPr="00FF7EE7" w:rsidRDefault="00A561B9" w:rsidP="00FF7EE7">
            <w:pPr>
              <w:spacing w:after="0"/>
              <w:rPr>
                <w:sz w:val="20"/>
                <w:szCs w:val="20"/>
              </w:rPr>
            </w:pPr>
            <w:r w:rsidRPr="00FF7EE7">
              <w:rPr>
                <w:sz w:val="20"/>
                <w:szCs w:val="20"/>
              </w:rPr>
              <w:t>Proposal 3</w:t>
            </w:r>
          </w:p>
          <w:p w:rsidR="00CE0930" w:rsidRPr="00FF7EE7" w:rsidRDefault="00A561B9" w:rsidP="00FF7EE7">
            <w:pPr>
              <w:numPr>
                <w:ilvl w:val="0"/>
                <w:numId w:val="16"/>
              </w:numPr>
              <w:autoSpaceDE/>
              <w:autoSpaceDN/>
              <w:adjustRightInd/>
              <w:spacing w:after="0"/>
              <w:ind w:left="288" w:hanging="288"/>
              <w:rPr>
                <w:i/>
                <w:sz w:val="20"/>
                <w:szCs w:val="20"/>
              </w:rPr>
            </w:pPr>
            <w:r w:rsidRPr="00FF7EE7">
              <w:rPr>
                <w:i/>
                <w:sz w:val="20"/>
                <w:szCs w:val="20"/>
              </w:rPr>
              <w:t>For the association between SSBs and CG-PUSCH resources</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Multiple DMRS resources can be configured within a CG-PUSCH occasion.</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Mapping ratio and association period are explicitly configured</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 xml:space="preserve">Many-to-one and one-to-one mapping between SSB and CG-PUSCH occasion are supported. </w:t>
            </w:r>
          </w:p>
        </w:tc>
      </w:tr>
    </w:tbl>
    <w:p w:rsidR="00CE0930" w:rsidRDefault="00CE0930"/>
    <w:p w:rsidR="00CE0930" w:rsidRDefault="00FB5BCC">
      <w:pPr>
        <w:pStyle w:val="3"/>
        <w:rPr>
          <w:lang w:eastAsia="zh-CN"/>
        </w:rPr>
      </w:pPr>
      <w:r>
        <w:t>3</w:t>
      </w:r>
      <w:r w:rsidR="00A561B9">
        <w:t xml:space="preserve">.2.1 First round </w:t>
      </w:r>
      <w:r w:rsidR="00A561B9">
        <w:rPr>
          <w:rFonts w:hint="eastAsia"/>
          <w:lang w:eastAsia="zh-CN"/>
        </w:rPr>
        <w:t>discussion</w:t>
      </w:r>
    </w:p>
    <w:p w:rsidR="00CE0930" w:rsidRDefault="00A561B9">
      <w:pPr>
        <w:rPr>
          <w:lang w:eastAsia="zh-CN"/>
        </w:rPr>
      </w:pPr>
      <w:r>
        <w:rPr>
          <w:rFonts w:hint="eastAsia"/>
          <w:lang w:eastAsia="zh-CN"/>
        </w:rPr>
        <w:t>5 companies mentioned the issue of multiple DMRS per CG configuration</w:t>
      </w:r>
      <w:r w:rsidR="00175EB4">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sidR="00F840CC">
        <w:rPr>
          <w:lang w:eastAsia="zh-CN"/>
        </w:rPr>
        <w:t xml:space="preserve">believe the </w:t>
      </w:r>
      <w:r w:rsidR="00F840CC" w:rsidRPr="00F840CC">
        <w:rPr>
          <w:lang w:eastAsia="zh-CN"/>
        </w:rPr>
        <w:t xml:space="preserve">DMRS resource based SSB identification can be achieved by configuring the same CG-PUSCH resources for the SSBs with different </w:t>
      </w:r>
      <w:r w:rsidR="00F840CC" w:rsidRPr="00F840CC">
        <w:rPr>
          <w:i/>
          <w:lang w:eastAsia="zh-CN"/>
        </w:rPr>
        <w:t>DMRS-</w:t>
      </w:r>
      <w:proofErr w:type="spellStart"/>
      <w:r w:rsidR="00F840CC" w:rsidRPr="00F840CC">
        <w:rPr>
          <w:i/>
          <w:lang w:eastAsia="zh-CN"/>
        </w:rPr>
        <w:t>UplinkConfig</w:t>
      </w:r>
      <w:proofErr w:type="spellEnd"/>
      <w:r>
        <w:rPr>
          <w:rFonts w:hint="eastAsia"/>
          <w:lang w:eastAsia="zh-CN"/>
        </w:rPr>
        <w:t xml:space="preserve"> </w:t>
      </w:r>
      <w:r w:rsidR="00BA7D59">
        <w:rPr>
          <w:lang w:eastAsia="zh-CN"/>
        </w:rPr>
        <w:t>and there is no need to specify other mechanisms</w:t>
      </w:r>
      <w:r>
        <w:rPr>
          <w:rFonts w:hint="eastAsia"/>
          <w:lang w:eastAsia="zh-CN"/>
        </w:rPr>
        <w:t>.</w:t>
      </w:r>
    </w:p>
    <w:p w:rsidR="00851551" w:rsidRDefault="00851551">
      <w:pPr>
        <w:rPr>
          <w:lang w:eastAsia="zh-CN"/>
        </w:rPr>
      </w:pPr>
      <w:r>
        <w:rPr>
          <w:lang w:eastAsia="zh-CN"/>
        </w:rPr>
        <w:t xml:space="preserve">The other relevant issue mentioned </w:t>
      </w:r>
      <w:r w:rsidR="00666BA4">
        <w:rPr>
          <w:lang w:eastAsia="zh-CN"/>
        </w:rPr>
        <w:t xml:space="preserve">during the discussion </w:t>
      </w:r>
      <w:r>
        <w:rPr>
          <w:lang w:eastAsia="zh-CN"/>
        </w:rPr>
        <w:t>in the last meeting is whether multi-layer PUSCH transmission is supported for CG-SDT.</w:t>
      </w:r>
      <w:r w:rsidR="009314E8">
        <w:rPr>
          <w:lang w:eastAsia="zh-CN"/>
        </w:rPr>
        <w:t xml:space="preserve"> Companies are also encouraged to </w:t>
      </w:r>
      <w:r w:rsidR="00666BA4">
        <w:rPr>
          <w:lang w:eastAsia="zh-CN"/>
        </w:rPr>
        <w:t>provide views on it.</w:t>
      </w:r>
    </w:p>
    <w:p w:rsidR="00CE0930" w:rsidRDefault="00A561B9">
      <w:pPr>
        <w:rPr>
          <w:lang w:eastAsia="zh-CN"/>
        </w:rPr>
      </w:pPr>
      <w:r>
        <w:rPr>
          <w:rFonts w:hint="eastAsia"/>
          <w:b/>
          <w:i/>
          <w:highlight w:val="yellow"/>
          <w:u w:val="single"/>
          <w:lang w:eastAsia="zh-CN"/>
        </w:rPr>
        <w:t>D</w:t>
      </w:r>
      <w:r w:rsidR="0046127B">
        <w:rPr>
          <w:b/>
          <w:i/>
          <w:highlight w:val="yellow"/>
          <w:u w:val="single"/>
          <w:lang w:eastAsia="zh-CN"/>
        </w:rPr>
        <w:t>iscussion point 3</w:t>
      </w:r>
      <w:r>
        <w:rPr>
          <w:b/>
          <w:i/>
          <w:highlight w:val="yellow"/>
          <w:u w:val="single"/>
          <w:lang w:eastAsia="zh-CN"/>
        </w:rPr>
        <w:t>.2</w:t>
      </w:r>
      <w:r>
        <w:rPr>
          <w:lang w:eastAsia="zh-CN"/>
        </w:rPr>
        <w:t>:</w:t>
      </w:r>
    </w:p>
    <w:p w:rsidR="00CE0930" w:rsidRDefault="003D6867">
      <w:pPr>
        <w:rPr>
          <w:lang w:eastAsia="zh-CN"/>
        </w:rPr>
      </w:pPr>
      <w:r>
        <w:rPr>
          <w:lang w:eastAsia="zh-CN"/>
        </w:rPr>
        <w:t>Down-s</w:t>
      </w:r>
      <w:r w:rsidR="00A561B9">
        <w:rPr>
          <w:rFonts w:hint="eastAsia"/>
          <w:lang w:eastAsia="zh-CN"/>
        </w:rPr>
        <w:t xml:space="preserve">elect </w:t>
      </w:r>
      <w:r>
        <w:rPr>
          <w:lang w:eastAsia="zh-CN"/>
        </w:rPr>
        <w:t>from</w:t>
      </w:r>
      <w:r w:rsidR="00A561B9">
        <w:rPr>
          <w:rFonts w:hint="eastAsia"/>
          <w:lang w:eastAsia="zh-CN"/>
        </w:rPr>
        <w:t xml:space="preserve"> the following options:</w:t>
      </w:r>
    </w:p>
    <w:p w:rsidR="00CE0930" w:rsidRDefault="00A561B9" w:rsidP="00A561B9">
      <w:pPr>
        <w:numPr>
          <w:ilvl w:val="0"/>
          <w:numId w:val="19"/>
        </w:numPr>
        <w:rPr>
          <w:lang w:eastAsia="zh-CN"/>
        </w:rPr>
      </w:pPr>
      <w:r>
        <w:rPr>
          <w:rFonts w:hint="eastAsia"/>
          <w:lang w:eastAsia="zh-CN"/>
        </w:rPr>
        <w:t xml:space="preserve">Option 1: </w:t>
      </w:r>
      <w:r>
        <w:rPr>
          <w:lang w:eastAsia="zh-CN"/>
        </w:rPr>
        <w:t>Support multiple DMRS</w:t>
      </w:r>
      <w:r w:rsidR="00900A9D">
        <w:rPr>
          <w:lang w:eastAsia="zh-CN"/>
        </w:rPr>
        <w:t xml:space="preserve"> resources per CG configuration</w:t>
      </w:r>
      <w:r>
        <w:rPr>
          <w:lang w:eastAsia="zh-CN"/>
        </w:rPr>
        <w:t xml:space="preserve"> </w:t>
      </w:r>
      <w:r>
        <w:rPr>
          <w:rFonts w:hint="eastAsia"/>
          <w:lang w:eastAsia="zh-CN"/>
        </w:rPr>
        <w:t>when</w:t>
      </w:r>
      <w:r w:rsidR="00DE5EDE">
        <w:rPr>
          <w:lang w:eastAsia="zh-CN"/>
        </w:rPr>
        <w:t xml:space="preserve"> single</w:t>
      </w:r>
      <w:r w:rsidR="009E0BBF">
        <w:rPr>
          <w:lang w:eastAsia="zh-CN"/>
        </w:rPr>
        <w:t xml:space="preserve"> </w:t>
      </w:r>
      <w:r>
        <w:rPr>
          <w:lang w:eastAsia="zh-CN"/>
        </w:rPr>
        <w:t>layer PUSCH transmission is assumed</w:t>
      </w:r>
      <w:r w:rsidR="00C431D4">
        <w:rPr>
          <w:lang w:eastAsia="zh-CN"/>
        </w:rPr>
        <w:t>, and each DMRS resource could be mapped to the same or different SSB(s)</w:t>
      </w:r>
      <w:r w:rsidR="00735648">
        <w:rPr>
          <w:rFonts w:hint="eastAsia"/>
          <w:lang w:eastAsia="zh-CN"/>
        </w:rPr>
        <w:t xml:space="preserve"> [1][6][12][14]</w:t>
      </w:r>
    </w:p>
    <w:p w:rsidR="006935F0" w:rsidRDefault="006935F0" w:rsidP="006935F0">
      <w:pPr>
        <w:numPr>
          <w:ilvl w:val="1"/>
          <w:numId w:val="19"/>
        </w:numPr>
        <w:rPr>
          <w:lang w:eastAsia="zh-CN"/>
        </w:rPr>
      </w:pPr>
      <w:r>
        <w:rPr>
          <w:lang w:eastAsia="zh-CN"/>
        </w:rPr>
        <w:t>FFS if multi-layer PUSCH transmission is supported for CG-SDT</w:t>
      </w:r>
    </w:p>
    <w:p w:rsidR="00CE0930" w:rsidRDefault="00A561B9" w:rsidP="004F1D91">
      <w:pPr>
        <w:numPr>
          <w:ilvl w:val="0"/>
          <w:numId w:val="19"/>
        </w:numPr>
        <w:rPr>
          <w:lang w:eastAsia="zh-CN"/>
        </w:rPr>
      </w:pPr>
      <w:r>
        <w:rPr>
          <w:rFonts w:hint="eastAsia"/>
          <w:lang w:eastAsia="zh-CN"/>
        </w:rPr>
        <w:t xml:space="preserve">Option 2: </w:t>
      </w:r>
      <w:r w:rsidR="00F840CC">
        <w:rPr>
          <w:lang w:eastAsia="zh-CN"/>
        </w:rPr>
        <w:t>M</w:t>
      </w:r>
      <w:r>
        <w:rPr>
          <w:rFonts w:hint="eastAsia"/>
          <w:lang w:eastAsia="zh-CN"/>
        </w:rPr>
        <w:t>ultiple DMRS resource</w:t>
      </w:r>
      <w:r w:rsidR="00A90CD3">
        <w:rPr>
          <w:lang w:eastAsia="zh-CN"/>
        </w:rPr>
        <w:t>s</w:t>
      </w:r>
      <w:r>
        <w:rPr>
          <w:rFonts w:hint="eastAsia"/>
          <w:lang w:eastAsia="zh-CN"/>
        </w:rPr>
        <w:t xml:space="preserve"> per CG c</w:t>
      </w:r>
      <w:r w:rsidR="001B1A99">
        <w:rPr>
          <w:rFonts w:hint="eastAsia"/>
          <w:lang w:eastAsia="zh-CN"/>
        </w:rPr>
        <w:t>onfiguration</w:t>
      </w:r>
      <w:r w:rsidR="0065742A">
        <w:rPr>
          <w:lang w:eastAsia="zh-CN"/>
        </w:rPr>
        <w:t xml:space="preserve"> for </w:t>
      </w:r>
      <w:r w:rsidR="009E0BBF">
        <w:rPr>
          <w:lang w:eastAsia="zh-CN"/>
        </w:rPr>
        <w:t xml:space="preserve">single </w:t>
      </w:r>
      <w:r w:rsidR="0065742A">
        <w:rPr>
          <w:lang w:eastAsia="zh-CN"/>
        </w:rPr>
        <w:t>layer PUSCH transmission</w:t>
      </w:r>
      <w:r w:rsidR="001B1A99">
        <w:rPr>
          <w:rFonts w:hint="eastAsia"/>
          <w:lang w:eastAsia="zh-CN"/>
        </w:rPr>
        <w:t xml:space="preserve"> </w:t>
      </w:r>
      <w:r w:rsidR="00F840CC">
        <w:rPr>
          <w:lang w:eastAsia="zh-CN"/>
        </w:rPr>
        <w:t>is not supported for CG-SDT</w:t>
      </w:r>
      <w:r>
        <w:rPr>
          <w:rFonts w:hint="eastAsia"/>
          <w:lang w:eastAsia="zh-CN"/>
        </w:rPr>
        <w:t>.</w:t>
      </w:r>
      <w:r w:rsidR="009314E8">
        <w:rPr>
          <w:lang w:eastAsia="zh-CN"/>
        </w:rPr>
        <w:t xml:space="preserve"> No spec change is needed.</w:t>
      </w:r>
      <w:r>
        <w:rPr>
          <w:rFonts w:hint="eastAsia"/>
          <w:lang w:eastAsia="zh-CN"/>
        </w:rPr>
        <w:t xml:space="preserve"> [16]</w:t>
      </w:r>
    </w:p>
    <w:p w:rsidR="00CE0930" w:rsidRDefault="00CE0930">
      <w:pPr>
        <w:rPr>
          <w:lang w:eastAsia="zh-CN"/>
        </w:rPr>
      </w:pPr>
    </w:p>
    <w:p w:rsidR="00CE0930" w:rsidRDefault="004A683C">
      <w:r>
        <w:rPr>
          <w:lang w:eastAsia="zh-CN"/>
        </w:rPr>
        <w:t>Preference and comments?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 w:rsidR="003768EA" w:rsidRDefault="003768EA" w:rsidP="003768EA">
      <w:pPr>
        <w:pStyle w:val="3"/>
        <w:rPr>
          <w:lang w:eastAsia="zh-CN"/>
        </w:rPr>
      </w:pPr>
      <w:r>
        <w:t xml:space="preserve">3.2.2 Second round </w:t>
      </w:r>
      <w:r>
        <w:rPr>
          <w:rFonts w:hint="eastAsia"/>
          <w:lang w:eastAsia="zh-CN"/>
        </w:rPr>
        <w:t>discussion</w:t>
      </w:r>
    </w:p>
    <w:p w:rsidR="003768EA" w:rsidRDefault="003768EA" w:rsidP="003768EA">
      <w:pPr>
        <w:rPr>
          <w:lang w:eastAsia="zh-CN"/>
        </w:rPr>
      </w:pPr>
      <w:r w:rsidRPr="000B36BA">
        <w:rPr>
          <w:rFonts w:hint="eastAsia"/>
          <w:highlight w:val="yellow"/>
          <w:lang w:eastAsia="zh-CN"/>
        </w:rPr>
        <w:lastRenderedPageBreak/>
        <w:t>P</w:t>
      </w:r>
      <w:r w:rsidRPr="000B36BA">
        <w:rPr>
          <w:highlight w:val="yellow"/>
          <w:lang w:eastAsia="zh-CN"/>
        </w:rPr>
        <w:t>roposal to be updated</w:t>
      </w:r>
    </w:p>
    <w:p w:rsidR="003768EA" w:rsidRDefault="003768EA"/>
    <w:p w:rsidR="00CE0930" w:rsidRDefault="00A561B9">
      <w:pPr>
        <w:pStyle w:val="2"/>
        <w:rPr>
          <w:lang w:eastAsia="zh-CN"/>
        </w:rPr>
      </w:pPr>
      <w:r>
        <w:rPr>
          <w:rFonts w:hint="eastAsia"/>
          <w:lang w:eastAsia="zh-CN"/>
        </w:rPr>
        <w:t>Repetitions</w:t>
      </w:r>
    </w:p>
    <w:p w:rsidR="00CE0930" w:rsidRDefault="0099501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sidR="00A561B9">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CE0930" w:rsidRPr="00FF7EE7">
        <w:tc>
          <w:tcPr>
            <w:tcW w:w="1372" w:type="dxa"/>
          </w:tcPr>
          <w:p w:rsidR="00CE0930" w:rsidRPr="00FF7EE7" w:rsidRDefault="00A561B9" w:rsidP="00FF7EE7">
            <w:pPr>
              <w:spacing w:after="0"/>
              <w:rPr>
                <w:sz w:val="20"/>
                <w:szCs w:val="20"/>
                <w:lang w:eastAsia="zh-CN"/>
              </w:rPr>
            </w:pPr>
            <w:proofErr w:type="spellStart"/>
            <w:r w:rsidRPr="00FF7EE7">
              <w:rPr>
                <w:rFonts w:hint="eastAsia"/>
                <w:sz w:val="20"/>
                <w:szCs w:val="20"/>
                <w:lang w:eastAsia="zh-CN"/>
              </w:rPr>
              <w:t>Tdocs</w:t>
            </w:r>
            <w:proofErr w:type="spellEnd"/>
          </w:p>
        </w:tc>
        <w:tc>
          <w:tcPr>
            <w:tcW w:w="8485" w:type="dxa"/>
          </w:tcPr>
          <w:p w:rsidR="00CE0930" w:rsidRPr="00FF7EE7" w:rsidRDefault="00A561B9" w:rsidP="00FF7EE7">
            <w:pPr>
              <w:spacing w:after="0"/>
              <w:rPr>
                <w:sz w:val="20"/>
                <w:szCs w:val="20"/>
                <w:lang w:eastAsia="zh-CN"/>
              </w:rPr>
            </w:pPr>
            <w:r w:rsidRPr="00FF7EE7">
              <w:rPr>
                <w:rFonts w:hint="eastAsia"/>
                <w:sz w:val="20"/>
                <w:szCs w:val="20"/>
                <w:lang w:eastAsia="zh-CN"/>
              </w:rPr>
              <w:t>Proposals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R1-2106458 Huawei</w:t>
            </w:r>
            <w:r w:rsidRPr="00FF7EE7">
              <w:rPr>
                <w:rFonts w:hint="eastAsia"/>
                <w:sz w:val="20"/>
                <w:szCs w:val="20"/>
                <w:lang w:eastAsia="zh-CN"/>
              </w:rPr>
              <w:t xml:space="preserve"> [1]</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bCs/>
                <w:i/>
                <w:sz w:val="20"/>
                <w:szCs w:val="20"/>
                <w:lang w:eastAsia="zh-CN"/>
              </w:rPr>
            </w:pPr>
            <w:r w:rsidRPr="00FF7EE7">
              <w:rPr>
                <w:bCs/>
                <w:i/>
                <w:sz w:val="20"/>
                <w:szCs w:val="20"/>
                <w:lang w:eastAsia="zh-CN"/>
              </w:rPr>
              <w:t>Proposal 2: The repetition mechanism in CG configuration in licensed band is reused for CG-SDT. Do not support different repetitions within one CG period mapped to different SSBs.</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R1-2106855 Samsung</w:t>
            </w:r>
            <w:r w:rsidRPr="00FF7EE7">
              <w:rPr>
                <w:rFonts w:hint="eastAsia"/>
                <w:sz w:val="20"/>
                <w:szCs w:val="20"/>
                <w:lang w:eastAsia="zh-CN"/>
              </w:rPr>
              <w:t xml:space="preserve"> [5]</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rFonts w:eastAsia="等线"/>
                <w:i/>
                <w:sz w:val="20"/>
                <w:szCs w:val="20"/>
                <w:lang w:val="en-GB"/>
              </w:rPr>
            </w:pPr>
            <w:r w:rsidRPr="00FF7EE7">
              <w:rPr>
                <w:rFonts w:eastAsia="等线" w:hint="eastAsia"/>
                <w:i/>
                <w:sz w:val="20"/>
                <w:szCs w:val="20"/>
                <w:lang w:val="en-GB"/>
              </w:rPr>
              <w:t xml:space="preserve">Proposal </w:t>
            </w:r>
            <w:r w:rsidRPr="00FF7EE7">
              <w:rPr>
                <w:rFonts w:eastAsia="等线" w:hint="eastAsia"/>
                <w:i/>
                <w:sz w:val="20"/>
                <w:szCs w:val="20"/>
                <w:lang w:val="en-GB" w:eastAsia="zh-CN"/>
              </w:rPr>
              <w:t>3</w:t>
            </w:r>
            <w:r w:rsidRPr="00FF7EE7">
              <w:rPr>
                <w:rFonts w:eastAsia="等线" w:hint="eastAsia"/>
                <w:i/>
                <w:sz w:val="20"/>
                <w:szCs w:val="20"/>
                <w:lang w:val="en-GB"/>
              </w:rPr>
              <w:t xml:space="preserve">: Configure the number of </w:t>
            </w:r>
            <w:r w:rsidRPr="00FF7EE7">
              <w:rPr>
                <w:rFonts w:eastAsia="等线"/>
                <w:i/>
                <w:sz w:val="20"/>
                <w:szCs w:val="20"/>
                <w:lang w:val="en-GB"/>
              </w:rPr>
              <w:t xml:space="preserve">PUSCH transmission occasion (PO) in one </w:t>
            </w:r>
            <w:r w:rsidRPr="00FF7EE7">
              <w:rPr>
                <w:rFonts w:eastAsia="等线" w:hint="eastAsia"/>
                <w:i/>
                <w:sz w:val="20"/>
                <w:szCs w:val="20"/>
                <w:lang w:val="en-GB"/>
              </w:rPr>
              <w:t>CG</w:t>
            </w:r>
            <w:r w:rsidRPr="00FF7EE7">
              <w:rPr>
                <w:rFonts w:eastAsia="等线"/>
                <w:i/>
                <w:sz w:val="20"/>
                <w:szCs w:val="20"/>
                <w:lang w:val="en-GB"/>
              </w:rPr>
              <w:t>-PUSCH period</w:t>
            </w:r>
            <w:r w:rsidRPr="00FF7EE7">
              <w:rPr>
                <w:rFonts w:eastAsia="等线" w:hint="eastAsia"/>
                <w:i/>
                <w:sz w:val="20"/>
                <w:szCs w:val="20"/>
                <w:lang w:val="en-GB"/>
              </w:rPr>
              <w:t xml:space="preserve"> by new parameter or re-interpret the number of repetitions configured.</w:t>
            </w:r>
          </w:p>
        </w:tc>
      </w:tr>
      <w:tr w:rsidR="00CE0930" w:rsidRPr="00FF7EE7">
        <w:tc>
          <w:tcPr>
            <w:tcW w:w="1372" w:type="dxa"/>
          </w:tcPr>
          <w:p w:rsidR="00CE0930" w:rsidRPr="00FF7EE7" w:rsidRDefault="00A561B9" w:rsidP="00FF7EE7">
            <w:pPr>
              <w:spacing w:after="0"/>
              <w:rPr>
                <w:sz w:val="20"/>
                <w:szCs w:val="20"/>
                <w:lang w:eastAsia="zh-CN"/>
              </w:rPr>
            </w:pPr>
            <w:r w:rsidRPr="00FF7EE7">
              <w:rPr>
                <w:sz w:val="20"/>
                <w:szCs w:val="20"/>
                <w:lang w:eastAsia="zh-CN"/>
              </w:rPr>
              <w:t>R1-2106926</w:t>
            </w:r>
            <w:r w:rsidRPr="00FF7EE7">
              <w:rPr>
                <w:rFonts w:hint="eastAsia"/>
                <w:sz w:val="20"/>
                <w:szCs w:val="20"/>
                <w:lang w:eastAsia="zh-CN"/>
              </w:rPr>
              <w:t xml:space="preserve"> CATT [6]</w:t>
            </w:r>
          </w:p>
        </w:tc>
        <w:tc>
          <w:tcPr>
            <w:tcW w:w="8485" w:type="dxa"/>
          </w:tcPr>
          <w:p w:rsidR="00CE0930" w:rsidRPr="00FF7EE7" w:rsidRDefault="00A561B9" w:rsidP="00FF7EE7">
            <w:pPr>
              <w:pStyle w:val="a8"/>
              <w:spacing w:after="0"/>
              <w:rPr>
                <w:lang w:eastAsia="zh-CN"/>
              </w:rPr>
            </w:pPr>
            <w:r w:rsidRPr="00FF7EE7">
              <w:rPr>
                <w:rFonts w:eastAsia="宋体" w:hint="eastAsia"/>
                <w:lang w:eastAsia="zh-CN"/>
              </w:rPr>
              <w:t>Proposal 4: PUSCH r</w:t>
            </w:r>
            <w:r w:rsidRPr="00FF7EE7">
              <w:rPr>
                <w:lang w:eastAsia="zh-CN"/>
              </w:rPr>
              <w:t>epetition</w:t>
            </w:r>
            <w:r w:rsidRPr="00FF7EE7">
              <w:rPr>
                <w:rFonts w:eastAsia="宋体" w:hint="eastAsia"/>
                <w:lang w:eastAsia="zh-CN"/>
              </w:rPr>
              <w:t xml:space="preserve"> should</w:t>
            </w:r>
            <w:r w:rsidRPr="00FF7EE7">
              <w:rPr>
                <w:lang w:eastAsia="zh-CN"/>
              </w:rPr>
              <w:t xml:space="preserve"> </w:t>
            </w:r>
            <w:r w:rsidRPr="00FF7EE7">
              <w:rPr>
                <w:rFonts w:eastAsia="宋体" w:hint="eastAsia"/>
                <w:lang w:eastAsia="zh-CN"/>
              </w:rPr>
              <w:t xml:space="preserve">be </w:t>
            </w:r>
            <w:r w:rsidRPr="00FF7EE7">
              <w:rPr>
                <w:lang w:eastAsia="zh-CN"/>
              </w:rPr>
              <w:t>supported for CG-SDT</w:t>
            </w:r>
            <w:r w:rsidRPr="00FF7EE7">
              <w:rPr>
                <w:rFonts w:eastAsia="宋体" w:hint="eastAsia"/>
                <w:lang w:eastAsia="zh-CN"/>
              </w:rPr>
              <w:t>.</w:t>
            </w:r>
            <w:r w:rsidRPr="00FF7EE7">
              <w:rPr>
                <w:rFonts w:eastAsia="宋体" w:hint="eastAsia"/>
                <w:lang w:val="en-GB" w:eastAsia="zh-CN"/>
              </w:rPr>
              <w:t xml:space="preserve"> When </w:t>
            </w:r>
            <w:r w:rsidRPr="00FF7EE7">
              <w:rPr>
                <w:color w:val="000000"/>
              </w:rPr>
              <w:t>PUSCH repetition</w:t>
            </w:r>
            <w:r w:rsidRPr="00FF7EE7">
              <w:rPr>
                <w:rFonts w:eastAsia="宋体" w:hint="eastAsia"/>
                <w:color w:val="000000"/>
                <w:lang w:eastAsia="zh-CN"/>
              </w:rPr>
              <w:t xml:space="preserve"> is applied for </w:t>
            </w:r>
            <w:r w:rsidRPr="00FF7EE7">
              <w:rPr>
                <w:rFonts w:eastAsia="宋体" w:hint="eastAsia"/>
                <w:lang w:eastAsia="zh-CN"/>
              </w:rPr>
              <w:t xml:space="preserve">Type1 </w:t>
            </w:r>
            <w:r w:rsidRPr="00FF7EE7">
              <w:rPr>
                <w:lang w:val="en-GB" w:eastAsia="zh-CN"/>
              </w:rPr>
              <w:t>CG configuration</w:t>
            </w:r>
            <w:r w:rsidRPr="00FF7EE7">
              <w:rPr>
                <w:rFonts w:eastAsia="宋体" w:hint="eastAsia"/>
                <w:lang w:val="en-GB" w:eastAsia="zh-CN"/>
              </w:rPr>
              <w:t xml:space="preserve"> during CG-SDT, </w:t>
            </w:r>
            <w:r w:rsidRPr="00FF7EE7">
              <w:t>SS/PBCH blocks</w:t>
            </w:r>
            <w:r w:rsidRPr="00FF7EE7">
              <w:rPr>
                <w:rFonts w:eastAsia="宋体" w:hint="eastAsia"/>
                <w:lang w:eastAsia="zh-CN"/>
              </w:rPr>
              <w:t xml:space="preserve"> should be associated with </w:t>
            </w:r>
            <w:r w:rsidRPr="00FF7EE7">
              <w:t>one</w:t>
            </w:r>
            <w:r w:rsidRPr="00FF7EE7">
              <w:rPr>
                <w:rFonts w:eastAsia="宋体" w:hint="eastAsia"/>
                <w:lang w:eastAsia="zh-CN"/>
              </w:rPr>
              <w:t xml:space="preserve"> TO bundle including K TOs </w:t>
            </w:r>
            <w:r w:rsidRPr="00FF7EE7">
              <w:rPr>
                <w:rFonts w:eastAsia="宋体"/>
                <w:lang w:eastAsia="zh-CN"/>
              </w:rPr>
              <w:t>corresponding</w:t>
            </w:r>
            <w:r w:rsidRPr="00FF7EE7">
              <w:rPr>
                <w:rFonts w:eastAsia="宋体" w:hint="eastAsia"/>
                <w:lang w:eastAsia="zh-CN"/>
              </w:rPr>
              <w:t xml:space="preserve"> to the K repetitions.</w:t>
            </w:r>
          </w:p>
        </w:tc>
      </w:tr>
      <w:tr w:rsidR="00CE0930" w:rsidRPr="00FF7EE7">
        <w:tc>
          <w:tcPr>
            <w:tcW w:w="1372" w:type="dxa"/>
          </w:tcPr>
          <w:p w:rsidR="00CE0930" w:rsidRPr="00FF7EE7" w:rsidRDefault="00A561B9" w:rsidP="00FF7EE7">
            <w:pPr>
              <w:spacing w:after="0"/>
              <w:rPr>
                <w:sz w:val="20"/>
                <w:szCs w:val="20"/>
                <w:lang w:eastAsia="zh-CN"/>
              </w:rPr>
            </w:pPr>
            <w:r w:rsidRPr="00FF7EE7">
              <w:rPr>
                <w:rFonts w:hint="eastAsia"/>
                <w:sz w:val="20"/>
                <w:szCs w:val="20"/>
                <w:lang w:eastAsia="zh-CN"/>
              </w:rPr>
              <w:t>R1-2107007 ZTE [7]</w:t>
            </w:r>
          </w:p>
        </w:tc>
        <w:tc>
          <w:tcPr>
            <w:tcW w:w="8485" w:type="dxa"/>
          </w:tcPr>
          <w:p w:rsidR="00CE0930" w:rsidRPr="00FF7EE7" w:rsidRDefault="00A561B9" w:rsidP="00FF7EE7">
            <w:pPr>
              <w:pStyle w:val="50"/>
              <w:numPr>
                <w:ilvl w:val="255"/>
                <w:numId w:val="0"/>
              </w:numPr>
              <w:spacing w:after="0"/>
              <w:rPr>
                <w:sz w:val="20"/>
                <w:szCs w:val="20"/>
                <w:lang w:eastAsia="zh-CN"/>
              </w:rPr>
            </w:pPr>
            <w:r w:rsidRPr="00FF7EE7">
              <w:rPr>
                <w:rFonts w:eastAsia="宋体" w:hint="eastAsia"/>
                <w:bCs/>
                <w:i/>
                <w:iCs/>
                <w:sz w:val="20"/>
                <w:szCs w:val="20"/>
                <w:lang w:eastAsia="zh-CN"/>
              </w:rPr>
              <w:t xml:space="preserve">Proposal </w:t>
            </w:r>
            <w:r w:rsidRPr="00FF7EE7">
              <w:rPr>
                <w:rFonts w:eastAsia="宋体"/>
                <w:bCs/>
                <w:i/>
                <w:iCs/>
                <w:sz w:val="20"/>
                <w:szCs w:val="20"/>
                <w:lang w:eastAsia="zh-CN"/>
              </w:rPr>
              <w:t>3</w:t>
            </w:r>
            <w:r w:rsidRPr="00FF7EE7">
              <w:rPr>
                <w:rFonts w:eastAsia="宋体" w:hint="eastAsia"/>
                <w:bCs/>
                <w:i/>
                <w:iCs/>
                <w:sz w:val="20"/>
                <w:szCs w:val="20"/>
                <w:lang w:eastAsia="zh-CN"/>
              </w:rPr>
              <w:t>: For CG repetition, t</w:t>
            </w:r>
            <w:r w:rsidRPr="00FF7EE7">
              <w:rPr>
                <w:rFonts w:eastAsia="Times New Roman" w:hint="eastAsia"/>
                <w:bCs/>
                <w:i/>
                <w:iCs/>
                <w:sz w:val="20"/>
                <w:szCs w:val="20"/>
                <w:lang w:eastAsia="zh-CN"/>
              </w:rPr>
              <w:t>he repetitions are considered as a bundle of transmission occasions that are mapped to the same SSB(s).</w:t>
            </w:r>
          </w:p>
        </w:tc>
      </w:tr>
      <w:tr w:rsidR="00CE0930" w:rsidRPr="00FF7EE7">
        <w:tc>
          <w:tcPr>
            <w:tcW w:w="1372" w:type="dxa"/>
          </w:tcPr>
          <w:p w:rsidR="00CE0930" w:rsidRPr="00FF7EE7" w:rsidRDefault="00A561B9" w:rsidP="00FF7EE7">
            <w:pPr>
              <w:spacing w:after="0"/>
              <w:rPr>
                <w:sz w:val="20"/>
                <w:szCs w:val="20"/>
                <w:lang w:eastAsia="zh-CN"/>
              </w:rPr>
            </w:pPr>
            <w:r w:rsidRPr="00FF7EE7">
              <w:rPr>
                <w:rFonts w:hint="eastAsia"/>
                <w:sz w:val="20"/>
                <w:szCs w:val="20"/>
                <w:lang w:eastAsia="zh-CN"/>
              </w:rPr>
              <w:t>R1-2107707 Apple [13]</w:t>
            </w:r>
          </w:p>
        </w:tc>
        <w:tc>
          <w:tcPr>
            <w:tcW w:w="8485" w:type="dxa"/>
          </w:tcPr>
          <w:p w:rsidR="00CE0930" w:rsidRPr="00FF7EE7" w:rsidRDefault="00A561B9" w:rsidP="00FF7EE7">
            <w:pPr>
              <w:spacing w:after="0"/>
              <w:rPr>
                <w:sz w:val="20"/>
                <w:szCs w:val="20"/>
                <w:lang w:eastAsia="zh-CN"/>
              </w:rPr>
            </w:pPr>
            <w:r w:rsidRPr="00FF7EE7">
              <w:rPr>
                <w:bCs/>
                <w:color w:val="000000"/>
                <w:sz w:val="20"/>
                <w:szCs w:val="20"/>
              </w:rPr>
              <w:t>Proposal 2: Time domain repetition can be supported for CG-SDT.</w:t>
            </w:r>
          </w:p>
        </w:tc>
      </w:tr>
      <w:tr w:rsidR="00CE0930" w:rsidRPr="00FF7EE7">
        <w:tc>
          <w:tcPr>
            <w:tcW w:w="1372" w:type="dxa"/>
          </w:tcPr>
          <w:p w:rsidR="00CE0930" w:rsidRPr="00FF7EE7" w:rsidRDefault="00A561B9" w:rsidP="00FF7EE7">
            <w:pPr>
              <w:spacing w:after="0"/>
              <w:rPr>
                <w:sz w:val="20"/>
                <w:szCs w:val="20"/>
                <w:lang w:eastAsia="zh-CN"/>
              </w:rPr>
            </w:pPr>
            <w:r w:rsidRPr="00FF7EE7">
              <w:rPr>
                <w:rFonts w:hint="eastAsia"/>
                <w:sz w:val="20"/>
                <w:szCs w:val="20"/>
                <w:lang w:eastAsia="zh-CN"/>
              </w:rPr>
              <w:t>R1-2108089 Nokia [16]</w:t>
            </w:r>
          </w:p>
        </w:tc>
        <w:tc>
          <w:tcPr>
            <w:tcW w:w="8485" w:type="dxa"/>
          </w:tcPr>
          <w:p w:rsidR="00CE0930" w:rsidRPr="00FF7EE7" w:rsidRDefault="00A561B9" w:rsidP="00FF7EE7">
            <w:pPr>
              <w:spacing w:after="0"/>
              <w:rPr>
                <w:bCs/>
                <w:sz w:val="20"/>
                <w:szCs w:val="20"/>
              </w:rPr>
            </w:pPr>
            <w:r w:rsidRPr="00FF7EE7">
              <w:rPr>
                <w:bCs/>
                <w:sz w:val="20"/>
                <w:szCs w:val="20"/>
              </w:rPr>
              <w:t>Observation 1: When SDT-CG-PUSCH configuration is associated to an SSB, there is no additional SSB mapping complication when repetitions are allowed.</w:t>
            </w:r>
          </w:p>
          <w:p w:rsidR="00CE0930" w:rsidRPr="00FF7EE7" w:rsidRDefault="00A561B9" w:rsidP="00FF7EE7">
            <w:pPr>
              <w:spacing w:after="0"/>
              <w:rPr>
                <w:sz w:val="20"/>
                <w:szCs w:val="20"/>
                <w:lang w:eastAsia="zh-CN"/>
              </w:rPr>
            </w:pPr>
            <w:r w:rsidRPr="00FF7EE7">
              <w:rPr>
                <w:bCs/>
                <w:sz w:val="20"/>
                <w:szCs w:val="20"/>
              </w:rPr>
              <w:t>Proposal 2: Allow using PUSCH repetition with SDT-CG-PUSCH. No spec changes needed.</w:t>
            </w:r>
          </w:p>
        </w:tc>
      </w:tr>
    </w:tbl>
    <w:p w:rsidR="00CE0930" w:rsidRDefault="00CE0930">
      <w:pPr>
        <w:rPr>
          <w:lang w:eastAsia="zh-CN"/>
        </w:rPr>
      </w:pPr>
    </w:p>
    <w:p w:rsidR="00CE0930" w:rsidRDefault="00FB5BCC">
      <w:pPr>
        <w:pStyle w:val="3"/>
        <w:rPr>
          <w:lang w:eastAsia="zh-CN"/>
        </w:rPr>
      </w:pPr>
      <w:r>
        <w:rPr>
          <w:lang w:eastAsia="zh-CN"/>
        </w:rPr>
        <w:t>3</w:t>
      </w:r>
      <w:r w:rsidR="00A561B9">
        <w:rPr>
          <w:lang w:eastAsia="zh-CN"/>
        </w:rPr>
        <w:t xml:space="preserve">.3.1 </w:t>
      </w:r>
      <w:r w:rsidR="00A561B9">
        <w:rPr>
          <w:rFonts w:hint="eastAsia"/>
          <w:lang w:eastAsia="zh-CN"/>
        </w:rPr>
        <w:t>First round discussion</w:t>
      </w:r>
    </w:p>
    <w:p w:rsidR="00CE0930" w:rsidRDefault="00A561B9">
      <w:pPr>
        <w:rPr>
          <w:lang w:eastAsia="zh-CN"/>
        </w:rPr>
      </w:pPr>
      <w:r>
        <w:rPr>
          <w:rFonts w:hint="eastAsia"/>
          <w:lang w:eastAsia="zh-CN"/>
        </w:rPr>
        <w:t xml:space="preserve">6 companies mentioned repetitions, 5 companies among them support to consider the repetitions as a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rsidR="00CE0930" w:rsidRDefault="00A561B9">
      <w:pPr>
        <w:rPr>
          <w:lang w:eastAsia="zh-CN"/>
        </w:rPr>
      </w:pPr>
      <w:r>
        <w:rPr>
          <w:rFonts w:hint="eastAsia"/>
          <w:b/>
          <w:i/>
          <w:highlight w:val="yellow"/>
          <w:u w:val="single"/>
          <w:lang w:eastAsia="zh-CN"/>
        </w:rPr>
        <w:t>D</w:t>
      </w:r>
      <w:r w:rsidR="0046127B">
        <w:rPr>
          <w:b/>
          <w:i/>
          <w:highlight w:val="yellow"/>
          <w:u w:val="single"/>
          <w:lang w:eastAsia="zh-CN"/>
        </w:rPr>
        <w:t>iscussion point 3</w:t>
      </w:r>
      <w:r>
        <w:rPr>
          <w:b/>
          <w:i/>
          <w:highlight w:val="yellow"/>
          <w:u w:val="single"/>
          <w:lang w:eastAsia="zh-CN"/>
        </w:rPr>
        <w:t>.</w:t>
      </w:r>
      <w:r>
        <w:rPr>
          <w:rFonts w:hint="eastAsia"/>
          <w:b/>
          <w:i/>
          <w:highlight w:val="yellow"/>
          <w:u w:val="single"/>
          <w:lang w:eastAsia="zh-CN"/>
        </w:rPr>
        <w:t>3</w:t>
      </w:r>
      <w:r>
        <w:rPr>
          <w:lang w:eastAsia="zh-CN"/>
        </w:rPr>
        <w:t>:</w:t>
      </w:r>
    </w:p>
    <w:p w:rsidR="00CE0930" w:rsidRDefault="00656EBF">
      <w:pPr>
        <w:rPr>
          <w:lang w:eastAsia="zh-CN"/>
        </w:rPr>
      </w:pPr>
      <w:r>
        <w:rPr>
          <w:lang w:eastAsia="zh-CN"/>
        </w:rPr>
        <w:t>D</w:t>
      </w:r>
      <w:r w:rsidR="00500E0E">
        <w:rPr>
          <w:lang w:eastAsia="zh-CN"/>
        </w:rPr>
        <w:t>own-</w:t>
      </w:r>
      <w:r w:rsidR="00A561B9">
        <w:rPr>
          <w:rFonts w:hint="eastAsia"/>
          <w:lang w:eastAsia="zh-CN"/>
        </w:rPr>
        <w:t xml:space="preserve">select </w:t>
      </w:r>
      <w:r w:rsidR="00500E0E">
        <w:rPr>
          <w:lang w:eastAsia="zh-CN"/>
        </w:rPr>
        <w:t>between the</w:t>
      </w:r>
      <w:r w:rsidR="00A561B9">
        <w:rPr>
          <w:rFonts w:hint="eastAsia"/>
          <w:lang w:eastAsia="zh-CN"/>
        </w:rPr>
        <w:t xml:space="preserve"> following </w:t>
      </w:r>
      <w:r w:rsidR="00500E0E">
        <w:rPr>
          <w:lang w:eastAsia="zh-CN"/>
        </w:rPr>
        <w:t xml:space="preserve">two </w:t>
      </w:r>
      <w:r w:rsidR="00A561B9">
        <w:rPr>
          <w:rFonts w:hint="eastAsia"/>
          <w:lang w:eastAsia="zh-CN"/>
        </w:rPr>
        <w:t>options</w:t>
      </w:r>
      <w:r>
        <w:rPr>
          <w:lang w:eastAsia="zh-CN"/>
        </w:rPr>
        <w:t xml:space="preserve"> for the interpretation of </w:t>
      </w:r>
      <w:r w:rsidR="00FD5DA5">
        <w:rPr>
          <w:lang w:eastAsia="zh-CN"/>
        </w:rPr>
        <w:t xml:space="preserve">PUSCH </w:t>
      </w:r>
      <w:proofErr w:type="spellStart"/>
      <w:r>
        <w:rPr>
          <w:lang w:eastAsia="zh-CN"/>
        </w:rPr>
        <w:t>repetation</w:t>
      </w:r>
      <w:proofErr w:type="spellEnd"/>
      <w:r w:rsidR="00A561B9">
        <w:rPr>
          <w:rFonts w:hint="eastAsia"/>
          <w:lang w:eastAsia="zh-CN"/>
        </w:rPr>
        <w:t>:</w:t>
      </w:r>
    </w:p>
    <w:p w:rsidR="00CE0930" w:rsidRDefault="00A561B9">
      <w:pPr>
        <w:numPr>
          <w:ilvl w:val="0"/>
          <w:numId w:val="20"/>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rsidR="00CE0930" w:rsidRDefault="00A561B9" w:rsidP="003E7B3A">
      <w:pPr>
        <w:numPr>
          <w:ilvl w:val="0"/>
          <w:numId w:val="20"/>
        </w:numPr>
        <w:rPr>
          <w:lang w:eastAsia="zh-CN"/>
        </w:rPr>
      </w:pPr>
      <w:r>
        <w:rPr>
          <w:rFonts w:hint="eastAsia"/>
          <w:lang w:eastAsia="zh-CN"/>
        </w:rPr>
        <w:t>Option 2: The repetitions are considered as a bundle of transmission occasions that are mapped to the same SSB(s)</w:t>
      </w:r>
      <w:r w:rsidR="003E7B3A">
        <w:rPr>
          <w:lang w:eastAsia="zh-CN"/>
        </w:rPr>
        <w:t>, no additional specification rule is needed</w:t>
      </w:r>
      <w:r>
        <w:rPr>
          <w:rFonts w:hint="eastAsia"/>
          <w:lang w:eastAsia="zh-CN"/>
        </w:rPr>
        <w:t>. [1][6][7][13][16]</w:t>
      </w:r>
    </w:p>
    <w:p w:rsidR="00CE0930" w:rsidRDefault="00CE0930"/>
    <w:p w:rsidR="00CE0930" w:rsidRDefault="00C05B25">
      <w:r>
        <w:rPr>
          <w:lang w:eastAsia="zh-CN"/>
        </w:rPr>
        <w:t xml:space="preserve">The situation is </w:t>
      </w:r>
      <w:r w:rsidR="00CA4776">
        <w:rPr>
          <w:lang w:eastAsia="zh-CN"/>
        </w:rPr>
        <w:t>unchanged</w:t>
      </w:r>
      <w:r>
        <w:rPr>
          <w:lang w:eastAsia="zh-CN"/>
        </w:rPr>
        <w:t xml:space="preserve"> </w:t>
      </w:r>
      <w:r w:rsidR="00FB7252">
        <w:rPr>
          <w:lang w:eastAsia="zh-CN"/>
        </w:rPr>
        <w:t>from</w:t>
      </w:r>
      <w:r>
        <w:rPr>
          <w:lang w:eastAsia="zh-CN"/>
        </w:rPr>
        <w:t xml:space="preserve"> the previous meetings. So the m</w:t>
      </w:r>
      <w:r w:rsidR="00A561B9">
        <w:rPr>
          <w:rFonts w:hint="eastAsia"/>
          <w:lang w:eastAsia="zh-CN"/>
        </w:rPr>
        <w:t xml:space="preserve">oderator </w:t>
      </w:r>
      <w:r>
        <w:rPr>
          <w:lang w:eastAsia="zh-CN"/>
        </w:rPr>
        <w:t xml:space="preserve">would </w:t>
      </w:r>
      <w:r>
        <w:rPr>
          <w:rFonts w:hint="eastAsia"/>
          <w:lang w:eastAsia="zh-CN"/>
        </w:rPr>
        <w:t>suggest</w:t>
      </w:r>
      <w:r w:rsidR="00A561B9">
        <w:rPr>
          <w:rFonts w:hint="eastAsia"/>
          <w:lang w:eastAsia="zh-CN"/>
        </w:rPr>
        <w:t xml:space="preserve"> </w:t>
      </w:r>
      <w:r>
        <w:rPr>
          <w:lang w:eastAsia="zh-CN"/>
        </w:rPr>
        <w:t>to go with the majority view</w:t>
      </w:r>
      <w:r w:rsidR="00795F34">
        <w:rPr>
          <w:lang w:eastAsia="zh-CN"/>
        </w:rPr>
        <w:t>, i.e. option 2</w:t>
      </w:r>
      <w:r w:rsidR="00A561B9">
        <w:rPr>
          <w:rFonts w:hint="eastAsia"/>
          <w:lang w:eastAsia="zh-CN"/>
        </w:rPr>
        <w:t>.</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 w:rsidR="00D26BE6" w:rsidRDefault="00D26BE6" w:rsidP="00D26BE6">
      <w:pPr>
        <w:pStyle w:val="3"/>
        <w:rPr>
          <w:lang w:eastAsia="zh-CN"/>
        </w:rPr>
      </w:pPr>
      <w:r>
        <w:t xml:space="preserve">3.3.2 Second round </w:t>
      </w:r>
      <w:r>
        <w:rPr>
          <w:rFonts w:hint="eastAsia"/>
          <w:lang w:eastAsia="zh-CN"/>
        </w:rPr>
        <w:t>discussion</w:t>
      </w:r>
    </w:p>
    <w:p w:rsidR="00D26BE6" w:rsidRDefault="00D26BE6" w:rsidP="00D26BE6">
      <w:pPr>
        <w:rPr>
          <w:lang w:eastAsia="zh-CN"/>
        </w:rPr>
      </w:pPr>
      <w:r w:rsidRPr="000B36BA">
        <w:rPr>
          <w:rFonts w:hint="eastAsia"/>
          <w:highlight w:val="yellow"/>
          <w:lang w:eastAsia="zh-CN"/>
        </w:rPr>
        <w:t>P</w:t>
      </w:r>
      <w:r w:rsidRPr="000B36BA">
        <w:rPr>
          <w:highlight w:val="yellow"/>
          <w:lang w:eastAsia="zh-CN"/>
        </w:rPr>
        <w:t>roposal to be updated</w:t>
      </w:r>
    </w:p>
    <w:p w:rsidR="00D26BE6" w:rsidRDefault="00D26BE6"/>
    <w:p w:rsidR="00D26BE6" w:rsidRDefault="00D26BE6"/>
    <w:p w:rsidR="00B17FB9" w:rsidRDefault="00B17FB9" w:rsidP="00A561B9">
      <w:pPr>
        <w:pStyle w:val="2"/>
        <w:rPr>
          <w:lang w:eastAsia="zh-CN"/>
        </w:rPr>
      </w:pPr>
      <w:r>
        <w:rPr>
          <w:rFonts w:hint="eastAsia"/>
          <w:lang w:eastAsia="zh-CN"/>
        </w:rPr>
        <w:t>V</w:t>
      </w:r>
      <w:r>
        <w:rPr>
          <w:lang w:eastAsia="zh-CN"/>
        </w:rPr>
        <w:t>alidation of PUSCH occasion</w:t>
      </w:r>
    </w:p>
    <w:p w:rsidR="008F3E90" w:rsidRPr="008F3E90" w:rsidRDefault="008F3E90" w:rsidP="008F3E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B17FB9" w:rsidTr="00280C13">
        <w:tc>
          <w:tcPr>
            <w:tcW w:w="1372" w:type="dxa"/>
          </w:tcPr>
          <w:p w:rsidR="00B17FB9" w:rsidRDefault="00B17FB9" w:rsidP="00280C13">
            <w:pPr>
              <w:rPr>
                <w:lang w:eastAsia="zh-CN"/>
              </w:rPr>
            </w:pPr>
            <w:proofErr w:type="spellStart"/>
            <w:r>
              <w:rPr>
                <w:rFonts w:hint="eastAsia"/>
                <w:lang w:eastAsia="zh-CN"/>
              </w:rPr>
              <w:lastRenderedPageBreak/>
              <w:t>Tdocs</w:t>
            </w:r>
            <w:proofErr w:type="spellEnd"/>
          </w:p>
        </w:tc>
        <w:tc>
          <w:tcPr>
            <w:tcW w:w="8485" w:type="dxa"/>
          </w:tcPr>
          <w:p w:rsidR="00B17FB9" w:rsidRDefault="00B17FB9" w:rsidP="00280C13">
            <w:pPr>
              <w:rPr>
                <w:lang w:eastAsia="zh-CN"/>
              </w:rPr>
            </w:pPr>
            <w:r>
              <w:rPr>
                <w:rFonts w:hint="eastAsia"/>
                <w:lang w:eastAsia="zh-CN"/>
              </w:rPr>
              <w:t>Proposals</w:t>
            </w:r>
          </w:p>
        </w:tc>
      </w:tr>
      <w:tr w:rsidR="00B17FB9" w:rsidTr="00280C13">
        <w:tc>
          <w:tcPr>
            <w:tcW w:w="1372" w:type="dxa"/>
          </w:tcPr>
          <w:p w:rsidR="00B17FB9" w:rsidRPr="00FF7EE7" w:rsidRDefault="00B17FB9" w:rsidP="00FF7EE7">
            <w:pPr>
              <w:spacing w:after="0"/>
              <w:rPr>
                <w:sz w:val="20"/>
                <w:szCs w:val="20"/>
                <w:lang w:eastAsia="zh-CN"/>
              </w:rPr>
            </w:pPr>
            <w:r w:rsidRPr="00FF7EE7">
              <w:rPr>
                <w:sz w:val="20"/>
                <w:szCs w:val="20"/>
                <w:lang w:eastAsia="zh-CN"/>
              </w:rPr>
              <w:t>R1-2106765 Ericsson [3]</w:t>
            </w:r>
          </w:p>
          <w:p w:rsidR="00B17FB9" w:rsidRPr="00FF7EE7" w:rsidRDefault="00B17FB9" w:rsidP="00FF7EE7">
            <w:pPr>
              <w:spacing w:after="0"/>
              <w:rPr>
                <w:sz w:val="20"/>
                <w:szCs w:val="20"/>
                <w:lang w:eastAsia="zh-CN"/>
              </w:rPr>
            </w:pPr>
          </w:p>
        </w:tc>
        <w:tc>
          <w:tcPr>
            <w:tcW w:w="8485" w:type="dxa"/>
          </w:tcPr>
          <w:p w:rsidR="00B17FB9" w:rsidRPr="00FF7EE7" w:rsidRDefault="00903EE4" w:rsidP="00FF7EE7">
            <w:pPr>
              <w:pStyle w:val="ad"/>
              <w:tabs>
                <w:tab w:val="right" w:leader="dot" w:pos="9629"/>
              </w:tabs>
              <w:spacing w:after="0"/>
              <w:rPr>
                <w:rFonts w:ascii="Times New Roman" w:hAnsi="Times New Roman"/>
                <w:b w:val="0"/>
                <w:sz w:val="20"/>
                <w:szCs w:val="20"/>
              </w:rPr>
            </w:pPr>
            <w:hyperlink w:anchor="_Toc79227317" w:history="1">
              <w:r w:rsidR="00B17FB9" w:rsidRPr="00FF7EE7">
                <w:rPr>
                  <w:rFonts w:ascii="Times New Roman" w:hAnsi="Times New Roman"/>
                  <w:b w:val="0"/>
                  <w:sz w:val="20"/>
                  <w:szCs w:val="20"/>
                </w:rPr>
                <w:t>Proposal 7</w:t>
              </w:r>
              <w:r w:rsidR="00B17FB9" w:rsidRPr="00FF7EE7">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B17FB9" w:rsidTr="00280C13">
        <w:tc>
          <w:tcPr>
            <w:tcW w:w="1372" w:type="dxa"/>
          </w:tcPr>
          <w:p w:rsidR="00B17FB9" w:rsidRPr="00FF7EE7" w:rsidRDefault="00B17FB9" w:rsidP="00FF7EE7">
            <w:pPr>
              <w:spacing w:after="0"/>
              <w:rPr>
                <w:sz w:val="20"/>
                <w:szCs w:val="20"/>
                <w:lang w:eastAsia="zh-CN"/>
              </w:rPr>
            </w:pPr>
            <w:r w:rsidRPr="00FF7EE7">
              <w:rPr>
                <w:sz w:val="20"/>
                <w:szCs w:val="20"/>
                <w:lang w:eastAsia="zh-CN"/>
              </w:rPr>
              <w:t>R1-2106855 Samsung [5]</w:t>
            </w:r>
          </w:p>
          <w:p w:rsidR="00B17FB9" w:rsidRPr="00FF7EE7" w:rsidRDefault="00B17FB9" w:rsidP="00FF7EE7">
            <w:pPr>
              <w:spacing w:after="0"/>
              <w:rPr>
                <w:sz w:val="20"/>
                <w:szCs w:val="20"/>
                <w:lang w:eastAsia="zh-CN"/>
              </w:rPr>
            </w:pPr>
          </w:p>
        </w:tc>
        <w:tc>
          <w:tcPr>
            <w:tcW w:w="8485" w:type="dxa"/>
          </w:tcPr>
          <w:p w:rsidR="00B17FB9" w:rsidRPr="00FF7EE7" w:rsidRDefault="00B17FB9" w:rsidP="00FF7EE7">
            <w:pPr>
              <w:spacing w:after="0"/>
              <w:rPr>
                <w:rFonts w:eastAsia="等线"/>
                <w:i/>
                <w:sz w:val="20"/>
                <w:szCs w:val="20"/>
                <w:lang w:eastAsia="zh-CN"/>
              </w:rPr>
            </w:pPr>
            <w:r w:rsidRPr="00FF7EE7">
              <w:rPr>
                <w:rFonts w:eastAsia="等线"/>
                <w:i/>
                <w:sz w:val="20"/>
                <w:szCs w:val="20"/>
                <w:lang w:val="en-GB" w:eastAsia="zh-CN"/>
              </w:rPr>
              <w:t xml:space="preserve">Proposal 4: the valid PO is the PO in UL part in a slot, or at least </w:t>
            </w:r>
            <w:proofErr w:type="spellStart"/>
            <w:r w:rsidRPr="00FF7EE7">
              <w:rPr>
                <w:rFonts w:eastAsia="等线"/>
                <w:i/>
                <w:sz w:val="20"/>
                <w:szCs w:val="20"/>
                <w:lang w:val="en-GB" w:eastAsia="zh-CN"/>
              </w:rPr>
              <w:t>Ngap</w:t>
            </w:r>
            <w:proofErr w:type="spellEnd"/>
            <w:r w:rsidRPr="00FF7EE7">
              <w:rPr>
                <w:rFonts w:eastAsia="等线"/>
                <w:i/>
                <w:sz w:val="20"/>
                <w:szCs w:val="20"/>
                <w:lang w:val="en-GB" w:eastAsia="zh-CN"/>
              </w:rPr>
              <w:t xml:space="preserve"> symbols after the end of the DL part in a slot or after the end of the SSB in a slot. </w:t>
            </w:r>
          </w:p>
        </w:tc>
      </w:tr>
      <w:tr w:rsidR="00B17FB9" w:rsidTr="00280C13">
        <w:tc>
          <w:tcPr>
            <w:tcW w:w="1372" w:type="dxa"/>
          </w:tcPr>
          <w:p w:rsidR="00B17FB9" w:rsidRPr="00FF7EE7" w:rsidRDefault="00B17FB9" w:rsidP="00FF7EE7">
            <w:pPr>
              <w:spacing w:after="0"/>
              <w:rPr>
                <w:sz w:val="20"/>
                <w:szCs w:val="20"/>
                <w:lang w:eastAsia="zh-CN"/>
              </w:rPr>
            </w:pPr>
            <w:r w:rsidRPr="00FF7EE7">
              <w:rPr>
                <w:sz w:val="20"/>
                <w:szCs w:val="20"/>
                <w:lang w:eastAsia="zh-CN"/>
              </w:rPr>
              <w:t>R1-2107566 Intel [12]</w:t>
            </w:r>
          </w:p>
        </w:tc>
        <w:tc>
          <w:tcPr>
            <w:tcW w:w="8485" w:type="dxa"/>
          </w:tcPr>
          <w:p w:rsidR="00B17FB9" w:rsidRPr="00FF7EE7" w:rsidRDefault="00B17FB9" w:rsidP="00FF7EE7">
            <w:pPr>
              <w:spacing w:after="0"/>
              <w:rPr>
                <w:sz w:val="20"/>
                <w:szCs w:val="20"/>
              </w:rPr>
            </w:pPr>
            <w:r w:rsidRPr="00FF7EE7">
              <w:rPr>
                <w:sz w:val="20"/>
                <w:szCs w:val="20"/>
              </w:rPr>
              <w:t>Proposal 4</w:t>
            </w:r>
          </w:p>
          <w:p w:rsidR="00B17FB9" w:rsidRPr="00FF7EE7" w:rsidRDefault="00B17FB9" w:rsidP="00FF7EE7">
            <w:pPr>
              <w:numPr>
                <w:ilvl w:val="0"/>
                <w:numId w:val="16"/>
              </w:numPr>
              <w:autoSpaceDE/>
              <w:autoSpaceDN/>
              <w:adjustRightInd/>
              <w:spacing w:after="0"/>
              <w:ind w:left="288" w:hanging="288"/>
              <w:rPr>
                <w:i/>
                <w:sz w:val="20"/>
                <w:szCs w:val="20"/>
              </w:rPr>
            </w:pPr>
            <w:r w:rsidRPr="00FF7EE7">
              <w:rPr>
                <w:i/>
                <w:sz w:val="20"/>
                <w:szCs w:val="20"/>
              </w:rPr>
              <w:t xml:space="preserve">CG-PUSCH occasion validation rule for CG-SDT follows that was defined for </w:t>
            </w:r>
            <w:proofErr w:type="spellStart"/>
            <w:r w:rsidRPr="00FF7EE7">
              <w:rPr>
                <w:i/>
                <w:sz w:val="20"/>
                <w:szCs w:val="20"/>
              </w:rPr>
              <w:t>MsgA</w:t>
            </w:r>
            <w:proofErr w:type="spellEnd"/>
            <w:r w:rsidRPr="00FF7EE7">
              <w:rPr>
                <w:i/>
                <w:sz w:val="20"/>
                <w:szCs w:val="20"/>
              </w:rPr>
              <w:t xml:space="preserve"> PUSCH occasion for 2-step RACH. </w:t>
            </w:r>
          </w:p>
          <w:p w:rsidR="00B17FB9" w:rsidRPr="00FF7EE7" w:rsidRDefault="00B17FB9" w:rsidP="00FF7EE7">
            <w:pPr>
              <w:numPr>
                <w:ilvl w:val="1"/>
                <w:numId w:val="16"/>
              </w:numPr>
              <w:autoSpaceDE/>
              <w:autoSpaceDN/>
              <w:adjustRightInd/>
              <w:spacing w:after="0"/>
              <w:ind w:left="648" w:hanging="360"/>
              <w:rPr>
                <w:sz w:val="20"/>
                <w:szCs w:val="20"/>
                <w:lang w:eastAsia="zh-CN"/>
              </w:rPr>
            </w:pPr>
            <w:r w:rsidRPr="00FF7EE7">
              <w:rPr>
                <w:i/>
                <w:sz w:val="20"/>
                <w:szCs w:val="20"/>
              </w:rPr>
              <w:t xml:space="preserve">FFS: potential overlapping between CG-PUSCH occasions for CG-SDT and </w:t>
            </w:r>
            <w:proofErr w:type="spellStart"/>
            <w:r w:rsidRPr="00FF7EE7">
              <w:rPr>
                <w:i/>
                <w:sz w:val="20"/>
                <w:szCs w:val="20"/>
              </w:rPr>
              <w:t>MsgA</w:t>
            </w:r>
            <w:proofErr w:type="spellEnd"/>
            <w:r w:rsidRPr="00FF7EE7">
              <w:rPr>
                <w:i/>
                <w:sz w:val="20"/>
                <w:szCs w:val="20"/>
              </w:rPr>
              <w:t xml:space="preserve"> PUSCH occasions for 2-step RACH.</w:t>
            </w:r>
          </w:p>
        </w:tc>
      </w:tr>
    </w:tbl>
    <w:p w:rsidR="00B17FB9" w:rsidRDefault="00B17FB9" w:rsidP="00B17FB9">
      <w:pPr>
        <w:rPr>
          <w:lang w:eastAsia="zh-CN"/>
        </w:rPr>
      </w:pPr>
    </w:p>
    <w:p w:rsidR="0045546C" w:rsidRDefault="00FB5BCC" w:rsidP="0045546C">
      <w:pPr>
        <w:pStyle w:val="3"/>
        <w:rPr>
          <w:lang w:eastAsia="zh-CN"/>
        </w:rPr>
      </w:pPr>
      <w:r>
        <w:rPr>
          <w:lang w:eastAsia="zh-CN"/>
        </w:rPr>
        <w:t>3</w:t>
      </w:r>
      <w:r w:rsidR="0045546C">
        <w:rPr>
          <w:lang w:eastAsia="zh-CN"/>
        </w:rPr>
        <w:t xml:space="preserve">.4.1 </w:t>
      </w:r>
      <w:r w:rsidR="0045546C">
        <w:rPr>
          <w:rFonts w:hint="eastAsia"/>
          <w:lang w:eastAsia="zh-CN"/>
        </w:rPr>
        <w:t>First round discussion</w:t>
      </w:r>
    </w:p>
    <w:p w:rsidR="0045546C" w:rsidRPr="00B17FB9" w:rsidRDefault="0045546C" w:rsidP="00B17FB9">
      <w:pPr>
        <w:rPr>
          <w:lang w:eastAsia="zh-CN"/>
        </w:rPr>
      </w:pPr>
      <w:r>
        <w:rPr>
          <w:rFonts w:hint="eastAsia"/>
          <w:lang w:eastAsia="zh-CN"/>
        </w:rPr>
        <w:t>T</w:t>
      </w:r>
      <w:r>
        <w:rPr>
          <w:lang w:eastAsia="zh-CN"/>
        </w:rPr>
        <w:t xml:space="preserve">he </w:t>
      </w:r>
      <w:r w:rsidR="00D55F69">
        <w:rPr>
          <w:lang w:eastAsia="zh-CN"/>
        </w:rPr>
        <w:t>PUSCH</w:t>
      </w:r>
      <w:r>
        <w:rPr>
          <w:lang w:eastAsia="zh-CN"/>
        </w:rPr>
        <w:t xml:space="preserve"> validation has been </w:t>
      </w:r>
      <w:r w:rsidR="00C5006F">
        <w:rPr>
          <w:lang w:eastAsia="zh-CN"/>
        </w:rPr>
        <w:t>discussed in previous meeting with low priority.</w:t>
      </w:r>
      <w:r w:rsidR="00222F57">
        <w:rPr>
          <w:lang w:eastAsia="zh-CN"/>
        </w:rPr>
        <w:t xml:space="preserve"> Let us check if more companies are </w:t>
      </w:r>
      <w:r w:rsidR="00EB06A4">
        <w:rPr>
          <w:lang w:eastAsia="zh-CN"/>
        </w:rPr>
        <w:t>positive</w:t>
      </w:r>
      <w:r w:rsidR="00222F57">
        <w:rPr>
          <w:lang w:eastAsia="zh-CN"/>
        </w:rPr>
        <w:t xml:space="preserve"> to discuss it at this stage.</w:t>
      </w:r>
    </w:p>
    <w:p w:rsidR="00670A6A" w:rsidRDefault="00670A6A" w:rsidP="00670A6A">
      <w:pPr>
        <w:rPr>
          <w:lang w:eastAsia="zh-CN"/>
        </w:rPr>
      </w:pPr>
      <w:r>
        <w:rPr>
          <w:rFonts w:hint="eastAsia"/>
          <w:b/>
          <w:i/>
          <w:highlight w:val="yellow"/>
          <w:u w:val="single"/>
          <w:lang w:eastAsia="zh-CN"/>
        </w:rPr>
        <w:t>D</w:t>
      </w:r>
      <w:r>
        <w:rPr>
          <w:b/>
          <w:i/>
          <w:highlight w:val="yellow"/>
          <w:u w:val="single"/>
          <w:lang w:eastAsia="zh-CN"/>
        </w:rPr>
        <w:t>iscussion point 3.</w:t>
      </w:r>
      <w:r>
        <w:rPr>
          <w:rFonts w:hint="eastAsia"/>
          <w:b/>
          <w:i/>
          <w:highlight w:val="yellow"/>
          <w:u w:val="single"/>
          <w:lang w:eastAsia="zh-CN"/>
        </w:rPr>
        <w:t>3</w:t>
      </w:r>
      <w:r>
        <w:rPr>
          <w:lang w:eastAsia="zh-CN"/>
        </w:rPr>
        <w:t>:</w:t>
      </w:r>
    </w:p>
    <w:p w:rsidR="00670A6A" w:rsidRDefault="00D73B51" w:rsidP="00670A6A">
      <w:pPr>
        <w:numPr>
          <w:ilvl w:val="0"/>
          <w:numId w:val="20"/>
        </w:numPr>
        <w:rPr>
          <w:lang w:eastAsia="zh-CN"/>
        </w:rPr>
      </w:pPr>
      <w:r>
        <w:rPr>
          <w:lang w:eastAsia="zh-CN"/>
        </w:rPr>
        <w:t>T</w:t>
      </w:r>
      <w:r w:rsidR="009B0CEC">
        <w:rPr>
          <w:lang w:eastAsia="zh-CN"/>
        </w:rPr>
        <w:t xml:space="preserve">he following </w:t>
      </w:r>
      <w:r w:rsidR="00670A6A" w:rsidRPr="00670A6A">
        <w:rPr>
          <w:lang w:eastAsia="zh-CN"/>
        </w:rPr>
        <w:t xml:space="preserve">PUSCH occasion validation rule </w:t>
      </w:r>
      <w:r>
        <w:rPr>
          <w:lang w:eastAsia="zh-CN"/>
        </w:rPr>
        <w:t xml:space="preserve">is applied </w:t>
      </w:r>
      <w:r w:rsidR="00670A6A" w:rsidRPr="00670A6A">
        <w:rPr>
          <w:lang w:eastAsia="zh-CN"/>
        </w:rPr>
        <w:t>for CG-SDT</w:t>
      </w:r>
    </w:p>
    <w:p w:rsidR="00892386" w:rsidRDefault="00670A6A" w:rsidP="00892386">
      <w:pPr>
        <w:numPr>
          <w:ilvl w:val="1"/>
          <w:numId w:val="20"/>
        </w:numPr>
        <w:rPr>
          <w:lang w:eastAsia="zh-CN"/>
        </w:rPr>
      </w:pPr>
      <w:r w:rsidRPr="00670A6A">
        <w:rPr>
          <w:lang w:eastAsia="zh-CN"/>
        </w:rPr>
        <w:t xml:space="preserve">the valid PO is the PO in UL part in a slot, or at least </w:t>
      </w:r>
      <w:proofErr w:type="spellStart"/>
      <w:r w:rsidRPr="00C02F3C">
        <w:rPr>
          <w:i/>
          <w:lang w:eastAsia="zh-CN"/>
        </w:rPr>
        <w:t>Ngap</w:t>
      </w:r>
      <w:proofErr w:type="spellEnd"/>
      <w:r w:rsidRPr="00670A6A">
        <w:rPr>
          <w:lang w:eastAsia="zh-CN"/>
        </w:rPr>
        <w:t xml:space="preserve"> symbols after the end of the DL part in a slot or after the end of the SSB in a slot</w:t>
      </w:r>
    </w:p>
    <w:p w:rsidR="00670A6A" w:rsidRDefault="00670A6A" w:rsidP="00346B8E">
      <w:pPr>
        <w:numPr>
          <w:ilvl w:val="2"/>
          <w:numId w:val="20"/>
        </w:numPr>
        <w:rPr>
          <w:lang w:eastAsia="zh-CN"/>
        </w:rPr>
      </w:pPr>
      <w:r w:rsidRPr="00670A6A">
        <w:rPr>
          <w:lang w:eastAsia="zh-CN"/>
        </w:rPr>
        <w:t xml:space="preserve">FFS: potential overlapping between CG-PUSCH occasions for CG-SDT and </w:t>
      </w:r>
      <w:proofErr w:type="spellStart"/>
      <w:r w:rsidRPr="00670A6A">
        <w:rPr>
          <w:lang w:eastAsia="zh-CN"/>
        </w:rPr>
        <w:t>MsgA</w:t>
      </w:r>
      <w:proofErr w:type="spellEnd"/>
      <w:r w:rsidRPr="00670A6A">
        <w:rPr>
          <w:lang w:eastAsia="zh-CN"/>
        </w:rPr>
        <w:t xml:space="preserve"> PUSCH occasions for 2-step RACH</w:t>
      </w:r>
    </w:p>
    <w:p w:rsidR="00670A6A" w:rsidRDefault="00670A6A" w:rsidP="00670A6A"/>
    <w:p w:rsidR="00670A6A" w:rsidRDefault="00670A6A" w:rsidP="00670A6A">
      <w:r>
        <w:rPr>
          <w:lang w:eastAsia="zh-CN"/>
        </w:rPr>
        <w:t>Any comment?</w:t>
      </w:r>
    </w:p>
    <w:tbl>
      <w:tblPr>
        <w:tblStyle w:val="af1"/>
        <w:tblW w:w="9307" w:type="dxa"/>
        <w:tblLayout w:type="fixed"/>
        <w:tblLook w:val="04A0" w:firstRow="1" w:lastRow="0" w:firstColumn="1" w:lastColumn="0" w:noHBand="0" w:noVBand="1"/>
      </w:tblPr>
      <w:tblGrid>
        <w:gridCol w:w="1696"/>
        <w:gridCol w:w="7611"/>
      </w:tblGrid>
      <w:tr w:rsidR="00670A6A" w:rsidTr="00280C13">
        <w:tc>
          <w:tcPr>
            <w:tcW w:w="1696" w:type="dxa"/>
          </w:tcPr>
          <w:p w:rsidR="00670A6A" w:rsidRDefault="00670A6A" w:rsidP="00280C13">
            <w:r>
              <w:rPr>
                <w:rFonts w:hint="eastAsia"/>
              </w:rPr>
              <w:t>Company</w:t>
            </w:r>
          </w:p>
        </w:tc>
        <w:tc>
          <w:tcPr>
            <w:tcW w:w="7611" w:type="dxa"/>
          </w:tcPr>
          <w:p w:rsidR="00670A6A" w:rsidRDefault="00670A6A" w:rsidP="00280C13">
            <w:r>
              <w:rPr>
                <w:rFonts w:hint="eastAsia"/>
              </w:rPr>
              <w:t>Comment</w:t>
            </w:r>
          </w:p>
        </w:tc>
      </w:tr>
      <w:tr w:rsidR="00670A6A" w:rsidTr="00280C13">
        <w:tc>
          <w:tcPr>
            <w:tcW w:w="1696" w:type="dxa"/>
          </w:tcPr>
          <w:p w:rsidR="00670A6A" w:rsidRDefault="00670A6A" w:rsidP="00280C13">
            <w:pPr>
              <w:rPr>
                <w:rFonts w:eastAsia="Malgun Gothic"/>
                <w:lang w:eastAsia="ko-KR"/>
              </w:rPr>
            </w:pPr>
          </w:p>
        </w:tc>
        <w:tc>
          <w:tcPr>
            <w:tcW w:w="7611" w:type="dxa"/>
          </w:tcPr>
          <w:p w:rsidR="00670A6A" w:rsidRDefault="00670A6A" w:rsidP="00280C13">
            <w:pPr>
              <w:rPr>
                <w:rFonts w:eastAsia="Malgun Gothic"/>
                <w:lang w:eastAsia="ko-KR"/>
              </w:rPr>
            </w:pPr>
          </w:p>
        </w:tc>
      </w:tr>
      <w:tr w:rsidR="00670A6A" w:rsidTr="00280C13">
        <w:tc>
          <w:tcPr>
            <w:tcW w:w="1696" w:type="dxa"/>
          </w:tcPr>
          <w:p w:rsidR="00670A6A" w:rsidRDefault="00670A6A" w:rsidP="00280C13">
            <w:pPr>
              <w:rPr>
                <w:rFonts w:eastAsia="Malgun Gothic"/>
                <w:lang w:eastAsia="ko-KR"/>
              </w:rPr>
            </w:pPr>
          </w:p>
        </w:tc>
        <w:tc>
          <w:tcPr>
            <w:tcW w:w="7611" w:type="dxa"/>
          </w:tcPr>
          <w:p w:rsidR="00670A6A" w:rsidRDefault="00670A6A" w:rsidP="00280C13">
            <w:pPr>
              <w:rPr>
                <w:rFonts w:eastAsia="Malgun Gothic"/>
                <w:lang w:eastAsia="ko-KR"/>
              </w:rPr>
            </w:pPr>
          </w:p>
        </w:tc>
      </w:tr>
    </w:tbl>
    <w:p w:rsidR="000030AE" w:rsidRPr="000030AE" w:rsidRDefault="000030AE" w:rsidP="00B17FB9">
      <w:pPr>
        <w:rPr>
          <w:lang w:eastAsia="zh-CN"/>
        </w:rPr>
      </w:pPr>
    </w:p>
    <w:p w:rsidR="0058306A" w:rsidRDefault="0058306A" w:rsidP="0058306A">
      <w:pPr>
        <w:pStyle w:val="3"/>
        <w:rPr>
          <w:lang w:eastAsia="zh-CN"/>
        </w:rPr>
      </w:pPr>
      <w:r>
        <w:t xml:space="preserve">3.4.2 Second round </w:t>
      </w:r>
      <w:r>
        <w:rPr>
          <w:rFonts w:hint="eastAsia"/>
          <w:lang w:eastAsia="zh-CN"/>
        </w:rPr>
        <w:t>discussion</w:t>
      </w:r>
    </w:p>
    <w:p w:rsidR="0058306A" w:rsidRDefault="0058306A" w:rsidP="0058306A">
      <w:pPr>
        <w:rPr>
          <w:lang w:eastAsia="zh-CN"/>
        </w:rPr>
      </w:pPr>
      <w:r w:rsidRPr="000B36BA">
        <w:rPr>
          <w:rFonts w:hint="eastAsia"/>
          <w:highlight w:val="yellow"/>
          <w:lang w:eastAsia="zh-CN"/>
        </w:rPr>
        <w:t>P</w:t>
      </w:r>
      <w:r w:rsidRPr="000B36BA">
        <w:rPr>
          <w:highlight w:val="yellow"/>
          <w:lang w:eastAsia="zh-CN"/>
        </w:rPr>
        <w:t>roposal to be updated</w:t>
      </w:r>
    </w:p>
    <w:p w:rsidR="0058306A" w:rsidRPr="0058306A" w:rsidRDefault="0058306A" w:rsidP="00B17FB9">
      <w:pPr>
        <w:rPr>
          <w:lang w:eastAsia="zh-CN"/>
        </w:rPr>
      </w:pPr>
    </w:p>
    <w:p w:rsidR="0058306A" w:rsidRPr="00B17FB9" w:rsidRDefault="0058306A" w:rsidP="00B17FB9">
      <w:pPr>
        <w:rPr>
          <w:lang w:eastAsia="zh-CN"/>
        </w:rPr>
      </w:pPr>
    </w:p>
    <w:p w:rsidR="00CE0930" w:rsidRDefault="00A561B9" w:rsidP="00B17FB9">
      <w:pPr>
        <w:pStyle w:val="1"/>
        <w:rPr>
          <w:lang w:eastAsia="zh-CN"/>
        </w:rPr>
      </w:pPr>
      <w:r>
        <w:rPr>
          <w:rFonts w:hint="eastAsia"/>
          <w:lang w:eastAsia="zh-CN"/>
        </w:rPr>
        <w:t>Other</w:t>
      </w:r>
      <w:r w:rsidR="00B17FB9">
        <w:rPr>
          <w:lang w:eastAsia="zh-CN"/>
        </w:rPr>
        <w:t xml:space="preserve"> physical layer issue</w:t>
      </w:r>
      <w:r>
        <w:rPr>
          <w:rFonts w:hint="eastAsia"/>
          <w:lang w:eastAsia="zh-CN"/>
        </w:rPr>
        <w:t>s</w:t>
      </w:r>
    </w:p>
    <w:tbl>
      <w:tblPr>
        <w:tblStyle w:val="af1"/>
        <w:tblW w:w="9857" w:type="dxa"/>
        <w:tblLayout w:type="fixed"/>
        <w:tblLook w:val="04A0" w:firstRow="1" w:lastRow="0" w:firstColumn="1" w:lastColumn="0" w:noHBand="0" w:noVBand="1"/>
      </w:tblPr>
      <w:tblGrid>
        <w:gridCol w:w="1372"/>
        <w:gridCol w:w="8485"/>
      </w:tblGrid>
      <w:tr w:rsidR="00CE0930">
        <w:tc>
          <w:tcPr>
            <w:tcW w:w="1372" w:type="dxa"/>
          </w:tcPr>
          <w:p w:rsidR="00CE0930" w:rsidRDefault="00A561B9">
            <w:pPr>
              <w:rPr>
                <w:lang w:eastAsia="zh-CN"/>
              </w:rPr>
            </w:pPr>
            <w:proofErr w:type="spellStart"/>
            <w:r>
              <w:rPr>
                <w:rFonts w:hint="eastAsia"/>
                <w:lang w:eastAsia="zh-CN"/>
              </w:rPr>
              <w:t>Tdocs</w:t>
            </w:r>
            <w:proofErr w:type="spellEnd"/>
          </w:p>
        </w:tc>
        <w:tc>
          <w:tcPr>
            <w:tcW w:w="8485" w:type="dxa"/>
          </w:tcPr>
          <w:p w:rsidR="00CE0930" w:rsidRDefault="00A561B9">
            <w:pPr>
              <w:rPr>
                <w:lang w:eastAsia="zh-CN"/>
              </w:rPr>
            </w:pPr>
            <w:r>
              <w:rPr>
                <w:rFonts w:hint="eastAsia"/>
                <w:lang w:eastAsia="zh-CN"/>
              </w:rPr>
              <w:t>Proposals</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R1-2106765 Ericsson [3]</w:t>
            </w:r>
          </w:p>
        </w:tc>
        <w:tc>
          <w:tcPr>
            <w:tcW w:w="8485" w:type="dxa"/>
          </w:tcPr>
          <w:p w:rsidR="00CE0930" w:rsidRPr="00FF7EE7" w:rsidRDefault="00B17FB9" w:rsidP="00FF7EE7">
            <w:pPr>
              <w:spacing w:after="0"/>
              <w:rPr>
                <w:sz w:val="20"/>
                <w:szCs w:val="20"/>
                <w:lang w:eastAsia="zh-CN"/>
              </w:rPr>
            </w:pPr>
            <w:r w:rsidRPr="00FF7EE7">
              <w:rPr>
                <w:sz w:val="20"/>
                <w:szCs w:val="20"/>
              </w:rPr>
              <w:t>Proposal 3</w:t>
            </w:r>
            <w:r w:rsidRPr="00FF7EE7">
              <w:rPr>
                <w:sz w:val="20"/>
                <w:szCs w:val="20"/>
              </w:rPr>
              <w:tab/>
              <w:t>Further discuss in RAN1 on how to generate multiple CG PUSCH resources on top of the PO determined by TDRA per CG period.</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R1-2106788 Sony [4]</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bCs/>
                <w:sz w:val="20"/>
                <w:szCs w:val="20"/>
                <w:lang w:eastAsia="ko-KR"/>
              </w:rPr>
            </w:pPr>
            <w:r w:rsidRPr="00FF7EE7">
              <w:rPr>
                <w:rFonts w:eastAsia="MS Mincho"/>
                <w:bCs/>
                <w:sz w:val="20"/>
                <w:szCs w:val="20"/>
              </w:rPr>
              <w:t xml:space="preserve">Proposal 4: RAN1 to discuss whether BFD and BFR procedures are employed for SDT or just rely on </w:t>
            </w:r>
            <w:proofErr w:type="gramStart"/>
            <w:r w:rsidRPr="00FF7EE7">
              <w:rPr>
                <w:bCs/>
                <w:sz w:val="20"/>
                <w:szCs w:val="20"/>
                <w:lang w:eastAsia="ko-KR"/>
              </w:rPr>
              <w:t>the expire</w:t>
            </w:r>
            <w:proofErr w:type="gramEnd"/>
            <w:r w:rsidRPr="00FF7EE7">
              <w:rPr>
                <w:bCs/>
                <w:sz w:val="20"/>
                <w:szCs w:val="20"/>
                <w:lang w:eastAsia="ko-KR"/>
              </w:rPr>
              <w:t xml:space="preserve"> of the SDT failure detection timer.</w:t>
            </w:r>
          </w:p>
          <w:p w:rsidR="00CE0930" w:rsidRPr="00FF7EE7" w:rsidRDefault="00A561B9" w:rsidP="00FF7EE7">
            <w:pPr>
              <w:spacing w:after="0"/>
              <w:rPr>
                <w:sz w:val="20"/>
                <w:szCs w:val="20"/>
              </w:rPr>
            </w:pPr>
            <w:r w:rsidRPr="00FF7EE7">
              <w:rPr>
                <w:rFonts w:eastAsia="MS Mincho"/>
                <w:bCs/>
                <w:sz w:val="20"/>
                <w:szCs w:val="20"/>
              </w:rPr>
              <w:t xml:space="preserve">Proposal 10: </w:t>
            </w:r>
            <w:r w:rsidRPr="00FF7EE7">
              <w:rPr>
                <w:bCs/>
                <w:sz w:val="20"/>
                <w:szCs w:val="20"/>
              </w:rPr>
              <w:t xml:space="preserve">For CG-SDT, the UE shall monitor the SDT-RNTI (or SDT-CS-RNTI) for CG retransmissions. If adopted, </w:t>
            </w:r>
            <w:r w:rsidRPr="00FF7EE7">
              <w:rPr>
                <w:sz w:val="20"/>
                <w:szCs w:val="20"/>
              </w:rPr>
              <w:t>RAN1 should send an LS to RAN2 about the agreement.</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R1-2107443 LGE [11]</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ind w:left="360"/>
              <w:rPr>
                <w:bCs/>
                <w:i/>
                <w:iCs/>
                <w:sz w:val="20"/>
                <w:szCs w:val="20"/>
              </w:rPr>
            </w:pPr>
            <w:r w:rsidRPr="00FF7EE7">
              <w:rPr>
                <w:bCs/>
                <w:i/>
                <w:iCs/>
                <w:sz w:val="20"/>
                <w:szCs w:val="20"/>
              </w:rPr>
              <w:t>Proposal 5: For CG-SDT, the UE can assume the PDCCH carrying the DCI has the same DM-RS antenna port quasi co-location properties as for a SSB associated to the CG PUSCH transmission e.g. for detection of retransmission DCI in response to a CG PUSCH transmission.</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R1-2106855 Samsung [5]</w:t>
            </w:r>
          </w:p>
          <w:p w:rsidR="00CE0930" w:rsidRPr="00FF7EE7" w:rsidRDefault="00CE0930" w:rsidP="00FF7EE7">
            <w:pPr>
              <w:spacing w:after="0"/>
              <w:rPr>
                <w:sz w:val="20"/>
                <w:szCs w:val="20"/>
                <w:lang w:eastAsia="zh-CN"/>
              </w:rPr>
            </w:pPr>
          </w:p>
        </w:tc>
        <w:tc>
          <w:tcPr>
            <w:tcW w:w="8485" w:type="dxa"/>
          </w:tcPr>
          <w:p w:rsidR="00CE0930" w:rsidRPr="00FF7EE7" w:rsidRDefault="00A561B9" w:rsidP="00FF7EE7">
            <w:pPr>
              <w:spacing w:after="0"/>
              <w:rPr>
                <w:rFonts w:eastAsia="等线"/>
                <w:i/>
                <w:sz w:val="20"/>
                <w:szCs w:val="20"/>
                <w:lang w:val="en-GB" w:eastAsia="zh-CN"/>
              </w:rPr>
            </w:pPr>
            <w:r w:rsidRPr="00FF7EE7">
              <w:rPr>
                <w:rFonts w:eastAsia="等线"/>
                <w:i/>
                <w:sz w:val="20"/>
                <w:szCs w:val="20"/>
                <w:lang w:val="en-GB" w:eastAsia="zh-CN"/>
              </w:rPr>
              <w:lastRenderedPageBreak/>
              <w:t>Proposal 1: in case of the SSB set indication is absent, the UE determines the SSB(s) associated with the CG-PUSCH by one of the following</w:t>
            </w:r>
          </w:p>
          <w:p w:rsidR="00CE0930" w:rsidRPr="00FF7EE7" w:rsidRDefault="00A561B9" w:rsidP="00FF7EE7">
            <w:pPr>
              <w:pStyle w:val="afa"/>
              <w:spacing w:after="0"/>
              <w:ind w:firstLineChars="400" w:firstLine="800"/>
              <w:rPr>
                <w:rFonts w:eastAsia="等线"/>
                <w:i/>
                <w:sz w:val="20"/>
                <w:szCs w:val="20"/>
                <w:lang w:val="en-GB"/>
              </w:rPr>
            </w:pPr>
            <w:r w:rsidRPr="00FF7EE7">
              <w:rPr>
                <w:rFonts w:eastAsia="等线"/>
                <w:i/>
                <w:sz w:val="20"/>
                <w:szCs w:val="20"/>
                <w:lang w:eastAsia="zh-CN"/>
              </w:rPr>
              <w:lastRenderedPageBreak/>
              <w:t>1.</w:t>
            </w:r>
            <w:r w:rsidRPr="00FF7EE7">
              <w:rPr>
                <w:rFonts w:eastAsia="等线"/>
                <w:i/>
                <w:sz w:val="20"/>
                <w:szCs w:val="20"/>
                <w:lang w:val="en-GB"/>
              </w:rPr>
              <w:t>Associating to all the indicated SSB in the SIB1</w:t>
            </w:r>
          </w:p>
          <w:p w:rsidR="00CE0930" w:rsidRPr="00FF7EE7" w:rsidRDefault="00A561B9" w:rsidP="00FF7EE7">
            <w:pPr>
              <w:pStyle w:val="afa"/>
              <w:spacing w:after="0"/>
              <w:ind w:leftChars="400" w:left="880" w:firstLineChars="0" w:firstLine="0"/>
              <w:rPr>
                <w:rFonts w:eastAsia="等线"/>
                <w:i/>
                <w:sz w:val="20"/>
                <w:szCs w:val="20"/>
                <w:lang w:val="en-GB"/>
              </w:rPr>
            </w:pPr>
            <w:r w:rsidRPr="00FF7EE7">
              <w:rPr>
                <w:rFonts w:eastAsia="等线"/>
                <w:i/>
                <w:sz w:val="20"/>
                <w:szCs w:val="20"/>
                <w:lang w:eastAsia="zh-CN"/>
              </w:rPr>
              <w:t>2.</w:t>
            </w:r>
            <w:r w:rsidRPr="00FF7EE7">
              <w:rPr>
                <w:rFonts w:eastAsia="等线"/>
                <w:i/>
                <w:sz w:val="20"/>
                <w:szCs w:val="20"/>
                <w:lang w:val="en-GB"/>
              </w:rPr>
              <w:t>Determine the SSB according to the sequential order of CG-PUSCH configuration lists</w:t>
            </w:r>
          </w:p>
          <w:p w:rsidR="007F1E61" w:rsidRDefault="007F1E61" w:rsidP="007F1E61">
            <w:pPr>
              <w:spacing w:after="0"/>
              <w:rPr>
                <w:rFonts w:eastAsia="等线"/>
                <w:i/>
                <w:sz w:val="20"/>
                <w:szCs w:val="20"/>
                <w:lang w:eastAsia="zh-CN"/>
              </w:rPr>
            </w:pPr>
            <w:r>
              <w:rPr>
                <w:rFonts w:eastAsia="等线" w:hint="eastAsia"/>
                <w:i/>
                <w:sz w:val="20"/>
                <w:szCs w:val="20"/>
                <w:lang w:val="en-GB" w:eastAsia="zh-CN"/>
              </w:rPr>
              <w:t xml:space="preserve">Proposal 3: Configure the number of </w:t>
            </w:r>
            <w:r>
              <w:rPr>
                <w:rFonts w:eastAsia="等线"/>
                <w:i/>
                <w:sz w:val="20"/>
                <w:szCs w:val="20"/>
                <w:lang w:val="en-GB" w:eastAsia="zh-CN"/>
              </w:rPr>
              <w:t xml:space="preserve">PUSCH transmission occasion (PO) in one </w:t>
            </w:r>
            <w:r>
              <w:rPr>
                <w:rFonts w:eastAsia="等线" w:hint="eastAsia"/>
                <w:i/>
                <w:sz w:val="20"/>
                <w:szCs w:val="20"/>
                <w:lang w:val="en-GB" w:eastAsia="zh-CN"/>
              </w:rPr>
              <w:t>CG</w:t>
            </w:r>
            <w:r>
              <w:rPr>
                <w:rFonts w:eastAsia="等线"/>
                <w:i/>
                <w:sz w:val="20"/>
                <w:szCs w:val="20"/>
                <w:lang w:val="en-GB" w:eastAsia="zh-CN"/>
              </w:rPr>
              <w:t>-PUSCH period</w:t>
            </w:r>
            <w:r>
              <w:rPr>
                <w:rFonts w:eastAsia="等线" w:hint="eastAsia"/>
                <w:i/>
                <w:sz w:val="20"/>
                <w:szCs w:val="20"/>
                <w:lang w:val="en-GB" w:eastAsia="zh-CN"/>
              </w:rPr>
              <w:t xml:space="preserve"> by new parameter or re-interpret the number of repetitions configured.</w:t>
            </w:r>
          </w:p>
          <w:p w:rsidR="00CE0930" w:rsidRPr="00FF7EE7" w:rsidRDefault="00A561B9" w:rsidP="00FF7EE7">
            <w:pPr>
              <w:spacing w:after="0"/>
              <w:rPr>
                <w:sz w:val="20"/>
                <w:szCs w:val="20"/>
                <w:lang w:eastAsia="zh-CN"/>
              </w:rPr>
            </w:pPr>
            <w:r w:rsidRPr="00FF7EE7">
              <w:rPr>
                <w:rFonts w:eastAsia="等线"/>
                <w:i/>
                <w:sz w:val="20"/>
                <w:szCs w:val="20"/>
                <w:lang w:eastAsia="zh-CN"/>
              </w:rPr>
              <w:t>Proposal 6: if the selected SSB by UE is not within the indicated/determined SSB set, UE switch to RA-SDT.</w:t>
            </w: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lastRenderedPageBreak/>
              <w:t>R1-2107566 Intel [12]</w:t>
            </w:r>
          </w:p>
        </w:tc>
        <w:tc>
          <w:tcPr>
            <w:tcW w:w="8485" w:type="dxa"/>
          </w:tcPr>
          <w:p w:rsidR="00CE0930" w:rsidRPr="00FF7EE7" w:rsidRDefault="00A561B9" w:rsidP="00FF7EE7">
            <w:pPr>
              <w:spacing w:after="0"/>
              <w:rPr>
                <w:sz w:val="20"/>
                <w:szCs w:val="20"/>
              </w:rPr>
            </w:pPr>
            <w:r w:rsidRPr="00FF7EE7">
              <w:rPr>
                <w:sz w:val="20"/>
                <w:szCs w:val="20"/>
              </w:rPr>
              <w:t>Proposal 4</w:t>
            </w:r>
          </w:p>
          <w:p w:rsidR="00CE0930" w:rsidRPr="00FF7EE7" w:rsidRDefault="00A561B9" w:rsidP="00FF7EE7">
            <w:pPr>
              <w:numPr>
                <w:ilvl w:val="0"/>
                <w:numId w:val="16"/>
              </w:numPr>
              <w:autoSpaceDE/>
              <w:autoSpaceDN/>
              <w:adjustRightInd/>
              <w:spacing w:after="0"/>
              <w:ind w:left="288" w:hanging="288"/>
              <w:rPr>
                <w:i/>
                <w:sz w:val="20"/>
                <w:szCs w:val="20"/>
              </w:rPr>
            </w:pPr>
            <w:r w:rsidRPr="00FF7EE7">
              <w:rPr>
                <w:i/>
                <w:sz w:val="20"/>
                <w:szCs w:val="20"/>
              </w:rPr>
              <w:t xml:space="preserve">CG-PUSCH occasion validation rule for CG-SDT follows that was defined for </w:t>
            </w:r>
            <w:proofErr w:type="spellStart"/>
            <w:r w:rsidRPr="00FF7EE7">
              <w:rPr>
                <w:i/>
                <w:sz w:val="20"/>
                <w:szCs w:val="20"/>
              </w:rPr>
              <w:t>MsgA</w:t>
            </w:r>
            <w:proofErr w:type="spellEnd"/>
            <w:r w:rsidRPr="00FF7EE7">
              <w:rPr>
                <w:i/>
                <w:sz w:val="20"/>
                <w:szCs w:val="20"/>
              </w:rPr>
              <w:t xml:space="preserve"> PUSCH occasion for 2-step RACH. </w:t>
            </w:r>
          </w:p>
          <w:p w:rsidR="00CE0930" w:rsidRPr="00FF7EE7" w:rsidRDefault="00A561B9" w:rsidP="00FF7EE7">
            <w:pPr>
              <w:numPr>
                <w:ilvl w:val="1"/>
                <w:numId w:val="16"/>
              </w:numPr>
              <w:autoSpaceDE/>
              <w:autoSpaceDN/>
              <w:adjustRightInd/>
              <w:spacing w:after="0"/>
              <w:ind w:left="648" w:hanging="360"/>
              <w:rPr>
                <w:i/>
                <w:sz w:val="20"/>
                <w:szCs w:val="20"/>
              </w:rPr>
            </w:pPr>
            <w:r w:rsidRPr="00FF7EE7">
              <w:rPr>
                <w:i/>
                <w:sz w:val="20"/>
                <w:szCs w:val="20"/>
              </w:rPr>
              <w:t xml:space="preserve">FFS: potential overlapping between CG-PUSCH occasions for CG-SDT and </w:t>
            </w:r>
            <w:proofErr w:type="spellStart"/>
            <w:r w:rsidRPr="00FF7EE7">
              <w:rPr>
                <w:i/>
                <w:sz w:val="20"/>
                <w:szCs w:val="20"/>
              </w:rPr>
              <w:t>MsgA</w:t>
            </w:r>
            <w:proofErr w:type="spellEnd"/>
            <w:r w:rsidRPr="00FF7EE7">
              <w:rPr>
                <w:i/>
                <w:sz w:val="20"/>
                <w:szCs w:val="20"/>
              </w:rPr>
              <w:t xml:space="preserve"> PUSCH occasions for 2-step RACH.</w:t>
            </w:r>
          </w:p>
          <w:p w:rsidR="00CE0930" w:rsidRPr="00FF7EE7" w:rsidRDefault="00CE0930" w:rsidP="00FF7EE7">
            <w:pPr>
              <w:spacing w:after="0"/>
              <w:rPr>
                <w:sz w:val="20"/>
                <w:szCs w:val="20"/>
                <w:lang w:eastAsia="zh-CN"/>
              </w:rPr>
            </w:pPr>
          </w:p>
        </w:tc>
      </w:tr>
      <w:tr w:rsidR="00CE0930">
        <w:tc>
          <w:tcPr>
            <w:tcW w:w="1372" w:type="dxa"/>
          </w:tcPr>
          <w:p w:rsidR="00CE0930" w:rsidRPr="00FF7EE7" w:rsidRDefault="00A561B9" w:rsidP="00FF7EE7">
            <w:pPr>
              <w:spacing w:after="0"/>
              <w:rPr>
                <w:sz w:val="20"/>
                <w:szCs w:val="20"/>
                <w:lang w:eastAsia="zh-CN"/>
              </w:rPr>
            </w:pPr>
            <w:r w:rsidRPr="00FF7EE7">
              <w:rPr>
                <w:sz w:val="20"/>
                <w:szCs w:val="20"/>
                <w:lang w:eastAsia="zh-CN"/>
              </w:rPr>
              <w:t>R1-2107139 NEC [9]</w:t>
            </w:r>
          </w:p>
        </w:tc>
        <w:tc>
          <w:tcPr>
            <w:tcW w:w="8485" w:type="dxa"/>
          </w:tcPr>
          <w:p w:rsidR="00CE0930" w:rsidRPr="00FF7EE7" w:rsidRDefault="00A561B9" w:rsidP="00FF7EE7">
            <w:pPr>
              <w:spacing w:after="0"/>
              <w:rPr>
                <w:sz w:val="20"/>
                <w:szCs w:val="20"/>
                <w:lang w:eastAsia="zh-CN"/>
              </w:rPr>
            </w:pPr>
            <w:r w:rsidRPr="00FF7EE7">
              <w:rPr>
                <w:rFonts w:eastAsia="宋体"/>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rsidR="00CE0930" w:rsidRDefault="00CE0930">
      <w:pPr>
        <w:rPr>
          <w:lang w:eastAsia="zh-CN"/>
        </w:rPr>
      </w:pPr>
    </w:p>
    <w:p w:rsidR="00CE0930" w:rsidRDefault="003B7EE4">
      <w:pPr>
        <w:rPr>
          <w:lang w:eastAsia="zh-CN"/>
        </w:rPr>
      </w:pPr>
      <w:r>
        <w:rPr>
          <w:lang w:eastAsia="zh-CN"/>
        </w:rPr>
        <w:t>According to the</w:t>
      </w:r>
      <w:r w:rsidRPr="003B7EE4">
        <w:rPr>
          <w:rFonts w:hint="eastAsia"/>
          <w:lang w:eastAsia="zh-CN"/>
        </w:rPr>
        <w:t xml:space="preserve"> </w:t>
      </w:r>
      <w:r>
        <w:rPr>
          <w:lang w:eastAsia="zh-CN"/>
        </w:rPr>
        <w:t>submitted contributions, the following</w:t>
      </w:r>
      <w:r w:rsidR="00A561B9">
        <w:rPr>
          <w:rFonts w:hint="eastAsia"/>
          <w:lang w:eastAsia="zh-CN"/>
        </w:rPr>
        <w:t xml:space="preserve"> issues</w:t>
      </w:r>
      <w:r>
        <w:rPr>
          <w:lang w:eastAsia="zh-CN"/>
        </w:rPr>
        <w:t xml:space="preserve"> may have RAN1 impact:</w:t>
      </w:r>
    </w:p>
    <w:p w:rsidR="00CE0930" w:rsidRDefault="00B550C4">
      <w:pPr>
        <w:numPr>
          <w:ilvl w:val="0"/>
          <w:numId w:val="9"/>
        </w:numPr>
        <w:rPr>
          <w:lang w:eastAsia="zh-CN"/>
        </w:rPr>
      </w:pPr>
      <w:r>
        <w:rPr>
          <w:lang w:eastAsia="zh-CN"/>
        </w:rPr>
        <w:t xml:space="preserve">4.1 </w:t>
      </w:r>
      <w:r w:rsidR="00A561B9">
        <w:rPr>
          <w:rFonts w:hint="eastAsia"/>
          <w:lang w:eastAsia="zh-CN"/>
        </w:rPr>
        <w:t>Multiple CG occasions per CG period based on TDRA configuration</w:t>
      </w:r>
      <w:r w:rsidR="00135CB5">
        <w:rPr>
          <w:lang w:eastAsia="zh-CN"/>
        </w:rPr>
        <w:t>[3]</w:t>
      </w:r>
      <w:r w:rsidR="00FB089B">
        <w:rPr>
          <w:lang w:eastAsia="zh-CN"/>
        </w:rPr>
        <w:t>[</w:t>
      </w:r>
      <w:r w:rsidR="00135CB5">
        <w:rPr>
          <w:lang w:eastAsia="zh-CN"/>
        </w:rPr>
        <w:t>5</w:t>
      </w:r>
      <w:r w:rsidR="00FB089B">
        <w:rPr>
          <w:lang w:eastAsia="zh-CN"/>
        </w:rPr>
        <w:t>]</w:t>
      </w:r>
    </w:p>
    <w:p w:rsidR="00CE0930" w:rsidRDefault="00B550C4">
      <w:pPr>
        <w:numPr>
          <w:ilvl w:val="0"/>
          <w:numId w:val="9"/>
        </w:numPr>
        <w:rPr>
          <w:lang w:eastAsia="zh-CN"/>
        </w:rPr>
      </w:pPr>
      <w:r>
        <w:rPr>
          <w:lang w:eastAsia="zh-CN"/>
        </w:rPr>
        <w:t xml:space="preserve">4.2 </w:t>
      </w:r>
      <w:r w:rsidR="00A561B9">
        <w:rPr>
          <w:rFonts w:hint="eastAsia"/>
          <w:lang w:eastAsia="zh-CN"/>
        </w:rPr>
        <w:t>Default SSB subset if not indicated[5]</w:t>
      </w:r>
    </w:p>
    <w:p w:rsidR="00CE0930" w:rsidRDefault="00B550C4">
      <w:pPr>
        <w:numPr>
          <w:ilvl w:val="0"/>
          <w:numId w:val="9"/>
        </w:numPr>
        <w:rPr>
          <w:lang w:eastAsia="zh-CN"/>
        </w:rPr>
      </w:pPr>
      <w:r>
        <w:rPr>
          <w:lang w:eastAsia="zh-CN"/>
        </w:rPr>
        <w:t xml:space="preserve">4.3 </w:t>
      </w:r>
      <w:r w:rsidR="00A561B9">
        <w:rPr>
          <w:rFonts w:hint="eastAsia"/>
          <w:lang w:eastAsia="zh-CN"/>
        </w:rPr>
        <w:t>SDT type switching[5]</w:t>
      </w:r>
    </w:p>
    <w:p w:rsidR="00CE0930" w:rsidRDefault="00B550C4">
      <w:pPr>
        <w:numPr>
          <w:ilvl w:val="0"/>
          <w:numId w:val="9"/>
        </w:numPr>
        <w:rPr>
          <w:lang w:eastAsia="zh-CN"/>
        </w:rPr>
      </w:pPr>
      <w:r>
        <w:rPr>
          <w:lang w:eastAsia="zh-CN"/>
        </w:rPr>
        <w:t xml:space="preserve">4.4 </w:t>
      </w:r>
      <w:r w:rsidR="00A561B9">
        <w:rPr>
          <w:rFonts w:hint="eastAsia"/>
          <w:lang w:eastAsia="zh-CN"/>
        </w:rPr>
        <w:t>BFD and BFR procedure[4]</w:t>
      </w:r>
    </w:p>
    <w:p w:rsidR="00CE0930" w:rsidRDefault="00B550C4">
      <w:pPr>
        <w:numPr>
          <w:ilvl w:val="0"/>
          <w:numId w:val="9"/>
        </w:numPr>
        <w:rPr>
          <w:lang w:eastAsia="zh-CN"/>
        </w:rPr>
      </w:pPr>
      <w:r>
        <w:rPr>
          <w:lang w:eastAsia="zh-CN"/>
        </w:rPr>
        <w:t xml:space="preserve">4.5 </w:t>
      </w:r>
      <w:r w:rsidR="00A561B9">
        <w:rPr>
          <w:rFonts w:hint="eastAsia"/>
          <w:lang w:eastAsia="zh-CN"/>
        </w:rPr>
        <w:t>RNTI definition for SDT[4]</w:t>
      </w:r>
    </w:p>
    <w:p w:rsidR="00CE0930" w:rsidRDefault="00B550C4">
      <w:pPr>
        <w:numPr>
          <w:ilvl w:val="0"/>
          <w:numId w:val="9"/>
        </w:numPr>
        <w:rPr>
          <w:lang w:eastAsia="zh-CN"/>
        </w:rPr>
      </w:pPr>
      <w:r>
        <w:rPr>
          <w:lang w:eastAsia="zh-CN"/>
        </w:rPr>
        <w:t xml:space="preserve">4.6 </w:t>
      </w:r>
      <w:r w:rsidR="00A561B9">
        <w:rPr>
          <w:rFonts w:hint="eastAsia"/>
          <w:lang w:eastAsia="zh-CN"/>
        </w:rPr>
        <w:t>QCL relationship between PDCCH and SSB[11]</w:t>
      </w:r>
    </w:p>
    <w:p w:rsidR="00CE0930" w:rsidRPr="00E27CC8" w:rsidRDefault="00CE0930" w:rsidP="00A561B9">
      <w:pPr>
        <w:numPr>
          <w:ilvl w:val="255"/>
          <w:numId w:val="0"/>
        </w:numPr>
        <w:rPr>
          <w:lang w:eastAsia="zh-CN"/>
        </w:rPr>
      </w:pPr>
    </w:p>
    <w:p w:rsidR="00C70D02" w:rsidRDefault="00F520F4" w:rsidP="00C70D02">
      <w:pPr>
        <w:pStyle w:val="3"/>
        <w:rPr>
          <w:lang w:eastAsia="zh-CN"/>
        </w:rPr>
      </w:pPr>
      <w:r>
        <w:rPr>
          <w:lang w:eastAsia="zh-CN"/>
        </w:rPr>
        <w:t xml:space="preserve">4.1.1 </w:t>
      </w:r>
      <w:r w:rsidR="00C70D02">
        <w:rPr>
          <w:rFonts w:hint="eastAsia"/>
          <w:lang w:eastAsia="zh-CN"/>
        </w:rPr>
        <w:t>First round discussion</w:t>
      </w:r>
    </w:p>
    <w:p w:rsidR="00CE0930" w:rsidRDefault="00A561B9">
      <w:pPr>
        <w:rPr>
          <w:lang w:eastAsia="zh-CN"/>
        </w:rPr>
      </w:pPr>
      <w:r>
        <w:rPr>
          <w:rFonts w:hint="eastAsia"/>
          <w:lang w:eastAsia="zh-CN"/>
        </w:rPr>
        <w:t xml:space="preserve">These issues are </w:t>
      </w:r>
      <w:r w:rsidR="007F1E61">
        <w:rPr>
          <w:lang w:eastAsia="zh-CN"/>
        </w:rPr>
        <w:t xml:space="preserve">mostly </w:t>
      </w:r>
      <w:r w:rsidR="0045546C">
        <w:rPr>
          <w:lang w:eastAsia="zh-CN"/>
        </w:rPr>
        <w:t>proposed</w:t>
      </w:r>
      <w:r>
        <w:rPr>
          <w:rFonts w:hint="eastAsia"/>
          <w:lang w:eastAsia="zh-CN"/>
        </w:rPr>
        <w:t xml:space="preserve"> by s</w:t>
      </w:r>
      <w:r w:rsidR="0045546C">
        <w:rPr>
          <w:rFonts w:hint="eastAsia"/>
          <w:lang w:eastAsia="zh-CN"/>
        </w:rPr>
        <w:t>ingle company</w:t>
      </w:r>
      <w:r w:rsidR="0045546C">
        <w:rPr>
          <w:lang w:eastAsia="zh-CN"/>
        </w:rPr>
        <w:t>.</w:t>
      </w:r>
      <w:r>
        <w:rPr>
          <w:rFonts w:hint="eastAsia"/>
          <w:lang w:eastAsia="zh-CN"/>
        </w:rPr>
        <w:t xml:space="preserve"> </w:t>
      </w:r>
      <w:r w:rsidR="00052127">
        <w:rPr>
          <w:lang w:eastAsia="zh-CN"/>
        </w:rPr>
        <w:t>So the m</w:t>
      </w:r>
      <w:r>
        <w:rPr>
          <w:rFonts w:hint="eastAsia"/>
          <w:lang w:eastAsia="zh-CN"/>
        </w:rPr>
        <w:t xml:space="preserve">oderator suggests to </w:t>
      </w:r>
      <w:r w:rsidR="0045546C">
        <w:rPr>
          <w:lang w:eastAsia="zh-CN"/>
        </w:rPr>
        <w:t>first identify which issues are</w:t>
      </w:r>
      <w:r>
        <w:rPr>
          <w:rFonts w:hint="eastAsia"/>
          <w:lang w:eastAsia="zh-CN"/>
        </w:rPr>
        <w:t xml:space="preserve"> </w:t>
      </w:r>
      <w:r w:rsidR="0045546C">
        <w:rPr>
          <w:lang w:eastAsia="zh-CN"/>
        </w:rPr>
        <w:t>critical</w:t>
      </w:r>
      <w:r w:rsidR="00717E6D">
        <w:rPr>
          <w:lang w:eastAsia="zh-CN"/>
        </w:rPr>
        <w:t xml:space="preserve"> and n</w:t>
      </w:r>
      <w:r w:rsidR="007E438E">
        <w:rPr>
          <w:lang w:eastAsia="zh-CN"/>
        </w:rPr>
        <w:t>eed</w:t>
      </w:r>
      <w:r w:rsidR="00717E6D">
        <w:rPr>
          <w:lang w:eastAsia="zh-CN"/>
        </w:rPr>
        <w:t xml:space="preserve"> RAN1</w:t>
      </w:r>
      <w:r w:rsidR="002308B4">
        <w:rPr>
          <w:lang w:eastAsia="zh-CN"/>
        </w:rPr>
        <w:t>’s input</w:t>
      </w:r>
      <w:r w:rsidR="0045546C">
        <w:rPr>
          <w:lang w:eastAsia="zh-CN"/>
        </w:rPr>
        <w:t xml:space="preserve">, and for the low priority issues we can </w:t>
      </w:r>
      <w:r w:rsidR="00334DAC">
        <w:rPr>
          <w:lang w:eastAsia="zh-CN"/>
        </w:rPr>
        <w:t xml:space="preserve">either </w:t>
      </w:r>
      <w:r w:rsidR="0045546C">
        <w:rPr>
          <w:lang w:eastAsia="zh-CN"/>
        </w:rPr>
        <w:t>treat them later</w:t>
      </w:r>
      <w:r w:rsidR="00B17FB9">
        <w:rPr>
          <w:lang w:eastAsia="zh-CN"/>
        </w:rPr>
        <w:t xml:space="preserve"> or ask RAN2 to trigger the discussion</w:t>
      </w:r>
      <w:r w:rsidR="00C46878">
        <w:rPr>
          <w:lang w:eastAsia="zh-CN"/>
        </w:rPr>
        <w:t xml:space="preserve"> if needed</w:t>
      </w:r>
      <w:r>
        <w:rPr>
          <w:rFonts w:hint="eastAsia"/>
          <w:lang w:eastAsia="zh-CN"/>
        </w:rPr>
        <w:t>. Any comments?</w:t>
      </w:r>
    </w:p>
    <w:tbl>
      <w:tblPr>
        <w:tblStyle w:val="af1"/>
        <w:tblW w:w="9307" w:type="dxa"/>
        <w:tblLayout w:type="fixed"/>
        <w:tblLook w:val="04A0" w:firstRow="1" w:lastRow="0" w:firstColumn="1" w:lastColumn="0" w:noHBand="0" w:noVBand="1"/>
      </w:tblPr>
      <w:tblGrid>
        <w:gridCol w:w="1696"/>
        <w:gridCol w:w="7611"/>
      </w:tblGrid>
      <w:tr w:rsidR="00CE0930">
        <w:tc>
          <w:tcPr>
            <w:tcW w:w="1696" w:type="dxa"/>
          </w:tcPr>
          <w:p w:rsidR="00CE0930" w:rsidRDefault="00A561B9">
            <w:r>
              <w:rPr>
                <w:rFonts w:hint="eastAsia"/>
              </w:rPr>
              <w:t>Company</w:t>
            </w:r>
          </w:p>
        </w:tc>
        <w:tc>
          <w:tcPr>
            <w:tcW w:w="7611" w:type="dxa"/>
          </w:tcPr>
          <w:p w:rsidR="00CE0930" w:rsidRDefault="00A561B9">
            <w:r>
              <w:rPr>
                <w:rFonts w:hint="eastAsia"/>
              </w:rPr>
              <w:t>Comment</w:t>
            </w: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r w:rsidR="00CE0930">
        <w:tc>
          <w:tcPr>
            <w:tcW w:w="1696" w:type="dxa"/>
          </w:tcPr>
          <w:p w:rsidR="00CE0930" w:rsidRDefault="00CE0930">
            <w:pPr>
              <w:rPr>
                <w:rFonts w:eastAsia="Malgun Gothic"/>
                <w:lang w:eastAsia="ko-KR"/>
              </w:rPr>
            </w:pPr>
          </w:p>
        </w:tc>
        <w:tc>
          <w:tcPr>
            <w:tcW w:w="7611" w:type="dxa"/>
          </w:tcPr>
          <w:p w:rsidR="00CE0930" w:rsidRDefault="00CE0930">
            <w:pPr>
              <w:rPr>
                <w:rFonts w:eastAsia="Malgun Gothic"/>
                <w:lang w:eastAsia="ko-KR"/>
              </w:rPr>
            </w:pPr>
          </w:p>
        </w:tc>
      </w:tr>
    </w:tbl>
    <w:p w:rsidR="00CE0930" w:rsidRDefault="00CE0930">
      <w:pPr>
        <w:rPr>
          <w:lang w:eastAsia="zh-CN"/>
        </w:rPr>
      </w:pPr>
    </w:p>
    <w:p w:rsidR="00CE0930" w:rsidRDefault="00CE0930">
      <w:pPr>
        <w:rPr>
          <w:lang w:val="en-GB"/>
        </w:rPr>
      </w:pPr>
    </w:p>
    <w:p w:rsidR="00EA65ED" w:rsidRDefault="00EA65ED" w:rsidP="00EA65ED">
      <w:pPr>
        <w:pStyle w:val="1"/>
        <w:rPr>
          <w:lang w:eastAsia="zh-CN"/>
        </w:rPr>
      </w:pPr>
      <w:r>
        <w:rPr>
          <w:lang w:eastAsia="zh-CN"/>
        </w:rPr>
        <w:t>Issued raised in the latest RAN2 reply LS (</w:t>
      </w:r>
      <w:r w:rsidRPr="00DC55B8">
        <w:rPr>
          <w:lang w:eastAsia="zh-CN"/>
        </w:rPr>
        <w:t>R1-2106405</w:t>
      </w:r>
      <w:r>
        <w:rPr>
          <w:lang w:eastAsia="zh-CN"/>
        </w:rPr>
        <w:t>)</w:t>
      </w:r>
    </w:p>
    <w:p w:rsidR="00EA65ED" w:rsidRDefault="00EA65ED" w:rsidP="00EA65ED">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w:t>
      </w:r>
      <w:r w:rsidRPr="00BD1A19">
        <w:rPr>
          <w:b/>
          <w:bCs/>
          <w:i/>
          <w:iCs/>
          <w:color w:val="FF0000"/>
        </w:rPr>
        <w:t>NR-R17-SDT-02</w:t>
      </w:r>
      <w:r>
        <w:rPr>
          <w:lang w:eastAsia="zh-CN"/>
        </w:rPr>
        <w:t>].</w:t>
      </w:r>
    </w:p>
    <w:p w:rsidR="00EA65ED" w:rsidRDefault="00EA65ED" w:rsidP="00EA65ED">
      <w:pPr>
        <w:rPr>
          <w:lang w:eastAsia="x-none"/>
        </w:rPr>
      </w:pPr>
      <w:r w:rsidRPr="00280DA9">
        <w:rPr>
          <w:highlight w:val="cyan"/>
        </w:rPr>
        <w:t>[</w:t>
      </w: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 xml:space="preserve">] Reply LS to </w:t>
      </w:r>
      <w:hyperlink r:id="rId7" w:history="1">
        <w:r>
          <w:rPr>
            <w:rStyle w:val="af6"/>
            <w:highlight w:val="cyan"/>
          </w:rPr>
          <w:t>R1-2106405</w:t>
        </w:r>
      </w:hyperlink>
      <w:r w:rsidRPr="00280DA9">
        <w:rPr>
          <w:highlight w:val="cyan"/>
        </w:rPr>
        <w:t xml:space="preserve"> (Reply LS to RAN1 on physical layer aspects of small data transmission, RAN2)</w:t>
      </w:r>
      <w:r>
        <w:rPr>
          <w:highlight w:val="cyan"/>
        </w:rPr>
        <w:t xml:space="preserve"> by August 20</w:t>
      </w:r>
      <w:r w:rsidRPr="00280DA9">
        <w:rPr>
          <w:highlight w:val="cyan"/>
        </w:rPr>
        <w:t xml:space="preserve"> – </w:t>
      </w:r>
      <w:proofErr w:type="spellStart"/>
      <w:r>
        <w:rPr>
          <w:highlight w:val="cyan"/>
        </w:rPr>
        <w:t>Xiaohang</w:t>
      </w:r>
      <w:proofErr w:type="spellEnd"/>
      <w:r>
        <w:rPr>
          <w:highlight w:val="cyan"/>
        </w:rPr>
        <w:t xml:space="preserve"> (</w:t>
      </w:r>
      <w:r w:rsidRPr="00280DA9">
        <w:rPr>
          <w:highlight w:val="cyan"/>
        </w:rPr>
        <w:t>vivo)</w:t>
      </w:r>
    </w:p>
    <w:p w:rsidR="00DC55B8" w:rsidRDefault="00DC55B8" w:rsidP="00DC55B8"/>
    <w:p w:rsidR="00E94BA3" w:rsidRDefault="00E94BA3" w:rsidP="00DC55B8">
      <w:pPr>
        <w:rPr>
          <w:rFonts w:hint="eastAsia"/>
          <w:lang w:eastAsia="zh-CN"/>
        </w:rPr>
      </w:pPr>
      <w:r>
        <w:rPr>
          <w:rFonts w:hint="eastAsia"/>
          <w:lang w:eastAsia="zh-CN"/>
        </w:rPr>
        <w:t>A</w:t>
      </w:r>
      <w:r>
        <w:rPr>
          <w:lang w:eastAsia="zh-CN"/>
        </w:rPr>
        <w:t>ny other comments?</w:t>
      </w:r>
    </w:p>
    <w:tbl>
      <w:tblPr>
        <w:tblStyle w:val="af1"/>
        <w:tblW w:w="9307" w:type="dxa"/>
        <w:tblLayout w:type="fixed"/>
        <w:tblLook w:val="04A0" w:firstRow="1" w:lastRow="0" w:firstColumn="1" w:lastColumn="0" w:noHBand="0" w:noVBand="1"/>
      </w:tblPr>
      <w:tblGrid>
        <w:gridCol w:w="1696"/>
        <w:gridCol w:w="7611"/>
      </w:tblGrid>
      <w:tr w:rsidR="00E94BA3" w:rsidTr="00D85CA5">
        <w:tc>
          <w:tcPr>
            <w:tcW w:w="1696" w:type="dxa"/>
          </w:tcPr>
          <w:p w:rsidR="00E94BA3" w:rsidRDefault="00E94BA3" w:rsidP="00D85CA5">
            <w:r>
              <w:rPr>
                <w:rFonts w:hint="eastAsia"/>
              </w:rPr>
              <w:t>Company</w:t>
            </w:r>
          </w:p>
        </w:tc>
        <w:tc>
          <w:tcPr>
            <w:tcW w:w="7611" w:type="dxa"/>
          </w:tcPr>
          <w:p w:rsidR="00E94BA3" w:rsidRDefault="00E94BA3" w:rsidP="00D85CA5">
            <w:r>
              <w:rPr>
                <w:rFonts w:hint="eastAsia"/>
              </w:rPr>
              <w:t>Comment</w:t>
            </w:r>
          </w:p>
        </w:tc>
      </w:tr>
      <w:tr w:rsidR="00E94BA3" w:rsidTr="00D85CA5">
        <w:tc>
          <w:tcPr>
            <w:tcW w:w="1696" w:type="dxa"/>
          </w:tcPr>
          <w:p w:rsidR="00E94BA3" w:rsidRDefault="00E94BA3" w:rsidP="00D85CA5">
            <w:pPr>
              <w:rPr>
                <w:rFonts w:eastAsia="Malgun Gothic"/>
                <w:lang w:eastAsia="ko-KR"/>
              </w:rPr>
            </w:pPr>
          </w:p>
        </w:tc>
        <w:tc>
          <w:tcPr>
            <w:tcW w:w="7611" w:type="dxa"/>
          </w:tcPr>
          <w:p w:rsidR="00E94BA3" w:rsidRDefault="00E94BA3" w:rsidP="00D85CA5">
            <w:pPr>
              <w:rPr>
                <w:rFonts w:eastAsia="Malgun Gothic"/>
                <w:lang w:eastAsia="ko-KR"/>
              </w:rPr>
            </w:pPr>
          </w:p>
        </w:tc>
      </w:tr>
      <w:tr w:rsidR="00E94BA3" w:rsidTr="00D85CA5">
        <w:tc>
          <w:tcPr>
            <w:tcW w:w="1696" w:type="dxa"/>
          </w:tcPr>
          <w:p w:rsidR="00E94BA3" w:rsidRDefault="00E94BA3" w:rsidP="00D85CA5">
            <w:pPr>
              <w:rPr>
                <w:rFonts w:eastAsia="Malgun Gothic"/>
                <w:lang w:eastAsia="ko-KR"/>
              </w:rPr>
            </w:pPr>
          </w:p>
        </w:tc>
        <w:tc>
          <w:tcPr>
            <w:tcW w:w="7611" w:type="dxa"/>
          </w:tcPr>
          <w:p w:rsidR="00E94BA3" w:rsidRDefault="00E94BA3" w:rsidP="00D85CA5">
            <w:pPr>
              <w:rPr>
                <w:rFonts w:eastAsia="Malgun Gothic"/>
                <w:lang w:eastAsia="ko-KR"/>
              </w:rPr>
            </w:pPr>
          </w:p>
        </w:tc>
      </w:tr>
    </w:tbl>
    <w:p w:rsidR="00E94BA3" w:rsidRDefault="00E94BA3" w:rsidP="00DC55B8"/>
    <w:p w:rsidR="00E94BA3" w:rsidRPr="00DC55B8" w:rsidRDefault="00E94BA3" w:rsidP="00DC55B8"/>
    <w:p w:rsidR="00CE0930" w:rsidRDefault="00A561B9">
      <w:pPr>
        <w:pStyle w:val="1"/>
      </w:pPr>
      <w:r>
        <w:rPr>
          <w:rFonts w:hint="eastAsia"/>
          <w:lang w:eastAsia="zh-CN"/>
        </w:rPr>
        <w:t>Summary</w:t>
      </w:r>
    </w:p>
    <w:p w:rsidR="00CE0930" w:rsidRDefault="00A561B9">
      <w:pPr>
        <w:pStyle w:val="a7"/>
        <w:rPr>
          <w:lang w:eastAsia="zh-CN"/>
        </w:rPr>
      </w:pPr>
      <w:r>
        <w:rPr>
          <w:highlight w:val="yellow"/>
        </w:rPr>
        <w:t>The final proposals will be added later.</w:t>
      </w:r>
    </w:p>
    <w:p w:rsidR="00CE0930" w:rsidRDefault="00CE0930">
      <w:pPr>
        <w:pStyle w:val="a7"/>
        <w:rPr>
          <w:lang w:eastAsia="zh-CN"/>
        </w:rPr>
      </w:pPr>
    </w:p>
    <w:p w:rsidR="00CE0930" w:rsidRDefault="00CE0930"/>
    <w:p w:rsidR="00CE0930" w:rsidRDefault="00CE0930"/>
    <w:p w:rsidR="00CE0930" w:rsidRDefault="00A561B9">
      <w:pPr>
        <w:pStyle w:val="1"/>
      </w:pPr>
      <w:r>
        <w:rPr>
          <w:rFonts w:hint="eastAsia"/>
        </w:rPr>
        <w:t>References</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8" w:history="1">
        <w:r w:rsidR="00A561B9">
          <w:rPr>
            <w:rFonts w:eastAsiaTheme="minorEastAsia"/>
            <w:sz w:val="20"/>
            <w:szCs w:val="20"/>
            <w:lang w:eastAsia="en-US"/>
          </w:rPr>
          <w:t>R1-2106458</w:t>
        </w:r>
      </w:hyperlink>
      <w:r w:rsidR="00A561B9">
        <w:rPr>
          <w:rFonts w:eastAsiaTheme="minorEastAsia"/>
          <w:sz w:val="20"/>
          <w:szCs w:val="20"/>
          <w:lang w:eastAsia="en-US"/>
        </w:rPr>
        <w:tab/>
        <w:t>Physical layer aspects of CG-SDT</w:t>
      </w:r>
      <w:r w:rsidR="00A561B9">
        <w:rPr>
          <w:rFonts w:eastAsiaTheme="minorEastAsia"/>
          <w:sz w:val="20"/>
          <w:szCs w:val="20"/>
          <w:lang w:eastAsia="en-US"/>
        </w:rPr>
        <w:tab/>
        <w:t xml:space="preserve">Huawei, </w:t>
      </w:r>
      <w:proofErr w:type="spellStart"/>
      <w:r w:rsidR="00A561B9">
        <w:rPr>
          <w:rFonts w:eastAsiaTheme="minorEastAsia"/>
          <w:sz w:val="20"/>
          <w:szCs w:val="20"/>
          <w:lang w:eastAsia="en-US"/>
        </w:rPr>
        <w:t>HiSilicon</w:t>
      </w:r>
      <w:proofErr w:type="spellEnd"/>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9" w:history="1">
        <w:r w:rsidR="00A561B9">
          <w:rPr>
            <w:rFonts w:eastAsiaTheme="minorEastAsia"/>
            <w:sz w:val="20"/>
            <w:szCs w:val="20"/>
            <w:lang w:eastAsia="en-US"/>
          </w:rPr>
          <w:t>R1-2106683</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r>
      <w:proofErr w:type="spellStart"/>
      <w:r w:rsidR="00A561B9">
        <w:rPr>
          <w:rFonts w:eastAsiaTheme="minorEastAsia"/>
          <w:sz w:val="20"/>
          <w:szCs w:val="20"/>
          <w:lang w:eastAsia="en-US"/>
        </w:rPr>
        <w:t>Spreadtrum</w:t>
      </w:r>
      <w:proofErr w:type="spellEnd"/>
      <w:r w:rsidR="00A561B9">
        <w:rPr>
          <w:rFonts w:eastAsiaTheme="minorEastAsia"/>
          <w:sz w:val="20"/>
          <w:szCs w:val="20"/>
          <w:lang w:eastAsia="en-US"/>
        </w:rPr>
        <w:t xml:space="preserve"> Communications</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0" w:history="1">
        <w:r w:rsidR="00A561B9">
          <w:rPr>
            <w:rFonts w:eastAsiaTheme="minorEastAsia"/>
            <w:sz w:val="20"/>
            <w:szCs w:val="20"/>
            <w:lang w:eastAsia="en-US"/>
          </w:rPr>
          <w:t>R1-2106765</w:t>
        </w:r>
      </w:hyperlink>
      <w:r w:rsidR="00A561B9">
        <w:rPr>
          <w:rFonts w:eastAsiaTheme="minorEastAsia"/>
          <w:sz w:val="20"/>
          <w:szCs w:val="20"/>
          <w:lang w:eastAsia="en-US"/>
        </w:rPr>
        <w:tab/>
        <w:t>Physical layer aspects for NR small data transmissions in INACTIVE state</w:t>
      </w:r>
      <w:r w:rsidR="00A561B9">
        <w:rPr>
          <w:rFonts w:eastAsiaTheme="minorEastAsia"/>
          <w:sz w:val="20"/>
          <w:szCs w:val="20"/>
          <w:lang w:eastAsia="en-US"/>
        </w:rPr>
        <w:tab/>
        <w:t>Ericsson</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1" w:history="1">
        <w:r w:rsidR="00A561B9">
          <w:rPr>
            <w:rFonts w:eastAsiaTheme="minorEastAsia"/>
            <w:sz w:val="20"/>
            <w:szCs w:val="20"/>
            <w:lang w:eastAsia="en-US"/>
          </w:rPr>
          <w:t>R1-2106788</w:t>
        </w:r>
      </w:hyperlink>
      <w:r w:rsidR="00A561B9">
        <w:rPr>
          <w:rFonts w:eastAsiaTheme="minorEastAsia"/>
          <w:sz w:val="20"/>
          <w:szCs w:val="20"/>
          <w:lang w:eastAsia="en-US"/>
        </w:rPr>
        <w:tab/>
        <w:t>Physical layer aspects of small data transmission</w:t>
      </w:r>
      <w:r w:rsidR="00A561B9">
        <w:rPr>
          <w:rFonts w:eastAsiaTheme="minorEastAsia"/>
          <w:sz w:val="20"/>
          <w:szCs w:val="20"/>
          <w:lang w:eastAsia="en-US"/>
        </w:rPr>
        <w:tab/>
        <w:t>Sony</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2" w:history="1">
        <w:r w:rsidR="00A561B9">
          <w:rPr>
            <w:rFonts w:eastAsiaTheme="minorEastAsia"/>
            <w:sz w:val="20"/>
            <w:szCs w:val="20"/>
            <w:lang w:eastAsia="en-US"/>
          </w:rPr>
          <w:t>R1-2106855</w:t>
        </w:r>
      </w:hyperlink>
      <w:r w:rsidR="00A561B9">
        <w:rPr>
          <w:rFonts w:eastAsiaTheme="minorEastAsia"/>
          <w:sz w:val="20"/>
          <w:szCs w:val="20"/>
          <w:lang w:eastAsia="en-US"/>
        </w:rPr>
        <w:tab/>
        <w:t>Discussion on physical layer aspects for NR small data transmissions in INACTIVE state</w:t>
      </w:r>
      <w:r w:rsidR="00A561B9">
        <w:rPr>
          <w:rFonts w:eastAsiaTheme="minorEastAsia"/>
          <w:sz w:val="20"/>
          <w:szCs w:val="20"/>
          <w:lang w:eastAsia="en-US"/>
        </w:rPr>
        <w:tab/>
        <w:t>Samsung</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3" w:history="1">
        <w:r w:rsidR="00A561B9">
          <w:rPr>
            <w:rFonts w:eastAsiaTheme="minorEastAsia"/>
            <w:sz w:val="20"/>
            <w:szCs w:val="20"/>
            <w:lang w:eastAsia="en-US"/>
          </w:rPr>
          <w:t>R1-2106926</w:t>
        </w:r>
      </w:hyperlink>
      <w:r w:rsidR="00A561B9">
        <w:rPr>
          <w:rFonts w:eastAsiaTheme="minorEastAsia"/>
          <w:sz w:val="20"/>
          <w:szCs w:val="20"/>
          <w:lang w:eastAsia="en-US"/>
        </w:rPr>
        <w:tab/>
        <w:t>Discussion on remaining issues on small data transmission</w:t>
      </w:r>
      <w:r w:rsidR="00A561B9">
        <w:rPr>
          <w:rFonts w:eastAsiaTheme="minorEastAsia"/>
          <w:sz w:val="20"/>
          <w:szCs w:val="20"/>
          <w:lang w:eastAsia="en-US"/>
        </w:rPr>
        <w:tab/>
        <w:t>CATT</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4" w:history="1">
        <w:r w:rsidR="00A561B9">
          <w:rPr>
            <w:rFonts w:eastAsiaTheme="minorEastAsia"/>
            <w:sz w:val="20"/>
            <w:szCs w:val="20"/>
            <w:lang w:eastAsia="en-US"/>
          </w:rPr>
          <w:t>R1-2107007</w:t>
        </w:r>
      </w:hyperlink>
      <w:r w:rsidR="00A561B9">
        <w:rPr>
          <w:rFonts w:eastAsiaTheme="minorEastAsia"/>
          <w:sz w:val="20"/>
          <w:szCs w:val="20"/>
          <w:lang w:eastAsia="en-US"/>
        </w:rPr>
        <w:tab/>
        <w:t>Discussion on the remaining physical layer issues of small data transmission</w:t>
      </w:r>
      <w:r w:rsidR="00A561B9">
        <w:rPr>
          <w:rFonts w:eastAsiaTheme="minorEastAsia"/>
          <w:sz w:val="20"/>
          <w:szCs w:val="20"/>
          <w:lang w:eastAsia="en-US"/>
        </w:rPr>
        <w:tab/>
        <w:t xml:space="preserve">ZTE, </w:t>
      </w:r>
      <w:proofErr w:type="spellStart"/>
      <w:r w:rsidR="00A561B9">
        <w:rPr>
          <w:rFonts w:eastAsiaTheme="minorEastAsia"/>
          <w:sz w:val="20"/>
          <w:szCs w:val="20"/>
          <w:lang w:eastAsia="en-US"/>
        </w:rPr>
        <w:t>Sanechips</w:t>
      </w:r>
      <w:proofErr w:type="spellEnd"/>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5" w:history="1">
        <w:r w:rsidR="00A561B9">
          <w:rPr>
            <w:rFonts w:eastAsiaTheme="minorEastAsia"/>
            <w:sz w:val="20"/>
            <w:szCs w:val="20"/>
            <w:lang w:eastAsia="en-US"/>
          </w:rPr>
          <w:t>R1-2107075</w:t>
        </w:r>
      </w:hyperlink>
      <w:r w:rsidR="00A561B9">
        <w:rPr>
          <w:rFonts w:eastAsiaTheme="minorEastAsia"/>
          <w:sz w:val="20"/>
          <w:szCs w:val="20"/>
          <w:lang w:eastAsia="en-US"/>
        </w:rPr>
        <w:tab/>
        <w:t>Physical layer aspects of small data transmission</w:t>
      </w:r>
      <w:r w:rsidR="00A561B9">
        <w:rPr>
          <w:rFonts w:eastAsiaTheme="minorEastAsia"/>
          <w:sz w:val="20"/>
          <w:szCs w:val="20"/>
          <w:lang w:eastAsia="en-US"/>
        </w:rPr>
        <w:tab/>
      </w:r>
      <w:proofErr w:type="spellStart"/>
      <w:r w:rsidR="00A561B9">
        <w:rPr>
          <w:rFonts w:eastAsiaTheme="minorEastAsia"/>
          <w:sz w:val="20"/>
          <w:szCs w:val="20"/>
          <w:lang w:eastAsia="en-US"/>
        </w:rPr>
        <w:t>InterDigital</w:t>
      </w:r>
      <w:proofErr w:type="spellEnd"/>
      <w:r w:rsidR="00A561B9">
        <w:rPr>
          <w:rFonts w:eastAsiaTheme="minorEastAsia"/>
          <w:sz w:val="20"/>
          <w:szCs w:val="20"/>
          <w:lang w:eastAsia="en-US"/>
        </w:rPr>
        <w:t>, Inc.</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6" w:history="1">
        <w:r w:rsidR="00A561B9">
          <w:rPr>
            <w:rFonts w:eastAsiaTheme="minorEastAsia"/>
            <w:sz w:val="20"/>
            <w:szCs w:val="20"/>
            <w:lang w:eastAsia="en-US"/>
          </w:rPr>
          <w:t>R1-2107139</w:t>
        </w:r>
      </w:hyperlink>
      <w:r w:rsidR="00A561B9">
        <w:rPr>
          <w:rFonts w:eastAsiaTheme="minorEastAsia"/>
          <w:sz w:val="20"/>
          <w:szCs w:val="20"/>
          <w:lang w:eastAsia="en-US"/>
        </w:rPr>
        <w:tab/>
        <w:t>Discussion on RAN1 Aspects for NR small data transmissions</w:t>
      </w:r>
      <w:r w:rsidR="00A561B9">
        <w:rPr>
          <w:rFonts w:eastAsiaTheme="minorEastAsia"/>
          <w:sz w:val="20"/>
          <w:szCs w:val="20"/>
          <w:lang w:eastAsia="en-US"/>
        </w:rPr>
        <w:tab/>
        <w:t>NEC</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7" w:history="1">
        <w:r w:rsidR="00A561B9">
          <w:rPr>
            <w:rFonts w:eastAsiaTheme="minorEastAsia"/>
            <w:sz w:val="20"/>
            <w:szCs w:val="20"/>
            <w:lang w:eastAsia="en-US"/>
          </w:rPr>
          <w:t>R1-2107309</w:t>
        </w:r>
      </w:hyperlink>
      <w:r w:rsidR="00A561B9">
        <w:rPr>
          <w:rFonts w:eastAsiaTheme="minorEastAsia"/>
          <w:sz w:val="20"/>
          <w:szCs w:val="20"/>
          <w:lang w:eastAsia="en-US"/>
        </w:rPr>
        <w:tab/>
        <w:t>Draft Reply to RAN2 LS on Physical Layer Aspects of SDT</w:t>
      </w:r>
      <w:r w:rsidR="00A561B9">
        <w:rPr>
          <w:rFonts w:eastAsiaTheme="minorEastAsia"/>
          <w:sz w:val="20"/>
          <w:szCs w:val="20"/>
          <w:lang w:eastAsia="en-US"/>
        </w:rPr>
        <w:tab/>
        <w:t>Qualcomm Incorporated</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8" w:history="1">
        <w:r w:rsidR="00A561B9">
          <w:rPr>
            <w:rFonts w:eastAsiaTheme="minorEastAsia"/>
            <w:sz w:val="20"/>
            <w:szCs w:val="20"/>
            <w:lang w:eastAsia="en-US"/>
          </w:rPr>
          <w:t>R1-2107433</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t>LG Electronics</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19" w:history="1">
        <w:r w:rsidR="00A561B9">
          <w:rPr>
            <w:rFonts w:eastAsiaTheme="minorEastAsia"/>
            <w:sz w:val="20"/>
            <w:szCs w:val="20"/>
            <w:lang w:eastAsia="en-US"/>
          </w:rPr>
          <w:t>R1-2107566</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t>Intel Corporation</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0" w:history="1">
        <w:r w:rsidR="00A561B9">
          <w:rPr>
            <w:rFonts w:eastAsiaTheme="minorEastAsia"/>
            <w:sz w:val="20"/>
            <w:szCs w:val="20"/>
            <w:lang w:eastAsia="en-US"/>
          </w:rPr>
          <w:t>R1-2107707</w:t>
        </w:r>
      </w:hyperlink>
      <w:r w:rsidR="00A561B9">
        <w:rPr>
          <w:rFonts w:eastAsiaTheme="minorEastAsia"/>
          <w:sz w:val="20"/>
          <w:szCs w:val="20"/>
          <w:lang w:eastAsia="en-US"/>
        </w:rPr>
        <w:tab/>
        <w:t>Discussion on physical layer aspects of small data transmission</w:t>
      </w:r>
      <w:r w:rsidR="00A561B9">
        <w:rPr>
          <w:rFonts w:eastAsiaTheme="minorEastAsia"/>
          <w:sz w:val="20"/>
          <w:szCs w:val="20"/>
          <w:lang w:eastAsia="en-US"/>
        </w:rPr>
        <w:tab/>
        <w:t>Apple</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1" w:history="1">
        <w:r w:rsidR="00A561B9">
          <w:rPr>
            <w:rFonts w:eastAsiaTheme="minorEastAsia"/>
            <w:sz w:val="20"/>
            <w:szCs w:val="20"/>
            <w:lang w:eastAsia="en-US"/>
          </w:rPr>
          <w:t>R1-2107971</w:t>
        </w:r>
      </w:hyperlink>
      <w:r w:rsidR="00A561B9">
        <w:rPr>
          <w:rFonts w:eastAsiaTheme="minorEastAsia"/>
          <w:sz w:val="20"/>
          <w:szCs w:val="20"/>
          <w:lang w:eastAsia="en-US"/>
        </w:rPr>
        <w:tab/>
        <w:t xml:space="preserve">Discussion on RAN1 impacts for small data </w:t>
      </w:r>
      <w:proofErr w:type="spellStart"/>
      <w:r w:rsidR="00A561B9">
        <w:rPr>
          <w:rFonts w:eastAsiaTheme="minorEastAsia"/>
          <w:sz w:val="20"/>
          <w:szCs w:val="20"/>
          <w:lang w:eastAsia="en-US"/>
        </w:rPr>
        <w:t>transmisison</w:t>
      </w:r>
      <w:proofErr w:type="spellEnd"/>
      <w:r w:rsidR="00A561B9">
        <w:rPr>
          <w:rFonts w:eastAsiaTheme="minorEastAsia"/>
          <w:sz w:val="20"/>
          <w:szCs w:val="20"/>
          <w:lang w:eastAsia="en-US"/>
        </w:rPr>
        <w:tab/>
        <w:t>vivo</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2" w:history="1">
        <w:r w:rsidR="00A561B9">
          <w:rPr>
            <w:rFonts w:eastAsiaTheme="minorEastAsia"/>
            <w:sz w:val="20"/>
            <w:szCs w:val="20"/>
            <w:lang w:eastAsia="en-US"/>
          </w:rPr>
          <w:t>R1-2107972</w:t>
        </w:r>
      </w:hyperlink>
      <w:r w:rsidR="00A561B9">
        <w:rPr>
          <w:rFonts w:eastAsiaTheme="minorEastAsia"/>
          <w:sz w:val="20"/>
          <w:szCs w:val="20"/>
          <w:lang w:eastAsia="en-US"/>
        </w:rPr>
        <w:tab/>
        <w:t>Draft reply LS on physical layer aspects of small data transmission</w:t>
      </w:r>
      <w:r w:rsidR="00A561B9">
        <w:rPr>
          <w:rFonts w:eastAsiaTheme="minorEastAsia"/>
          <w:sz w:val="20"/>
          <w:szCs w:val="20"/>
          <w:lang w:eastAsia="en-US"/>
        </w:rPr>
        <w:tab/>
        <w:t>vivo</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3" w:history="1">
        <w:r w:rsidR="00A561B9">
          <w:rPr>
            <w:rFonts w:eastAsiaTheme="minorEastAsia"/>
            <w:sz w:val="20"/>
            <w:szCs w:val="20"/>
            <w:lang w:eastAsia="en-US"/>
          </w:rPr>
          <w:t>R1-2108089</w:t>
        </w:r>
      </w:hyperlink>
      <w:r w:rsidR="00A561B9">
        <w:rPr>
          <w:rFonts w:eastAsiaTheme="minorEastAsia"/>
          <w:sz w:val="20"/>
          <w:szCs w:val="20"/>
          <w:lang w:eastAsia="en-US"/>
        </w:rPr>
        <w:tab/>
        <w:t>On physical layer aspects of small data transmission</w:t>
      </w:r>
      <w:r w:rsidR="00A561B9">
        <w:rPr>
          <w:rFonts w:eastAsiaTheme="minorEastAsia"/>
          <w:sz w:val="20"/>
          <w:szCs w:val="20"/>
          <w:lang w:eastAsia="en-US"/>
        </w:rPr>
        <w:tab/>
        <w:t>Nokia, Nokia Shanghai Bell</w:t>
      </w:r>
    </w:p>
    <w:p w:rsidR="00CE0930" w:rsidRDefault="00903EE4">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hyperlink r:id="rId24" w:history="1">
        <w:r w:rsidR="00A561B9">
          <w:rPr>
            <w:rFonts w:eastAsiaTheme="minorEastAsia"/>
            <w:sz w:val="20"/>
            <w:szCs w:val="20"/>
            <w:lang w:eastAsia="en-US"/>
          </w:rPr>
          <w:t>R1-2106924</w:t>
        </w:r>
      </w:hyperlink>
      <w:r w:rsidR="00A561B9">
        <w:rPr>
          <w:rFonts w:eastAsiaTheme="minorEastAsia"/>
          <w:sz w:val="20"/>
          <w:szCs w:val="20"/>
          <w:lang w:eastAsia="en-US"/>
        </w:rPr>
        <w:tab/>
        <w:t xml:space="preserve">Draft Reply LS on </w:t>
      </w:r>
      <w:proofErr w:type="spellStart"/>
      <w:r w:rsidR="00A561B9">
        <w:rPr>
          <w:rFonts w:eastAsiaTheme="minorEastAsia"/>
          <w:sz w:val="20"/>
          <w:szCs w:val="20"/>
          <w:lang w:eastAsia="en-US"/>
        </w:rPr>
        <w:t>on</w:t>
      </w:r>
      <w:proofErr w:type="spellEnd"/>
      <w:r w:rsidR="00A561B9">
        <w:rPr>
          <w:rFonts w:eastAsiaTheme="minorEastAsia"/>
          <w:sz w:val="20"/>
          <w:szCs w:val="20"/>
          <w:lang w:eastAsia="en-US"/>
        </w:rPr>
        <w:t xml:space="preserve"> physical layer aspects of small data transmission</w:t>
      </w:r>
      <w:r w:rsidR="00A561B9">
        <w:rPr>
          <w:rFonts w:eastAsiaTheme="minorEastAsia"/>
          <w:sz w:val="20"/>
          <w:szCs w:val="20"/>
          <w:lang w:eastAsia="en-US"/>
        </w:rPr>
        <w:tab/>
        <w:t>CATT</w:t>
      </w:r>
    </w:p>
    <w:p w:rsidR="00DC55B8" w:rsidRDefault="00DC55B8" w:rsidP="00DC55B8">
      <w:pPr>
        <w:pStyle w:val="ListParagraph11"/>
        <w:numPr>
          <w:ilvl w:val="0"/>
          <w:numId w:val="34"/>
        </w:numPr>
        <w:overflowPunct/>
        <w:snapToGrid w:val="0"/>
        <w:spacing w:before="0" w:beforeAutospacing="0" w:afterLines="50" w:after="120"/>
        <w:jc w:val="both"/>
        <w:textAlignment w:val="auto"/>
        <w:rPr>
          <w:rFonts w:eastAsiaTheme="minorEastAsia"/>
          <w:sz w:val="20"/>
          <w:szCs w:val="20"/>
          <w:lang w:eastAsia="en-US"/>
        </w:rPr>
      </w:pPr>
      <w:r w:rsidRPr="00DC55B8">
        <w:rPr>
          <w:rFonts w:eastAsiaTheme="minorEastAsia"/>
          <w:sz w:val="20"/>
          <w:szCs w:val="20"/>
          <w:lang w:eastAsia="en-US"/>
        </w:rPr>
        <w:t>R1-2106405</w:t>
      </w:r>
      <w:r>
        <w:rPr>
          <w:rFonts w:eastAsiaTheme="minorEastAsia"/>
          <w:sz w:val="20"/>
          <w:szCs w:val="20"/>
          <w:lang w:eastAsia="en-US"/>
        </w:rPr>
        <w:tab/>
      </w:r>
      <w:r w:rsidRPr="00DC55B8">
        <w:rPr>
          <w:rFonts w:eastAsiaTheme="minorEastAsia"/>
          <w:sz w:val="20"/>
          <w:szCs w:val="20"/>
          <w:lang w:eastAsia="en-US"/>
        </w:rPr>
        <w:t>Reply LS to RAN1 on physical layer aspects of small data transmission</w:t>
      </w:r>
      <w:r w:rsidR="00903EE4">
        <w:rPr>
          <w:rFonts w:eastAsiaTheme="minorEastAsia"/>
          <w:sz w:val="20"/>
          <w:szCs w:val="20"/>
          <w:lang w:eastAsia="en-US"/>
        </w:rPr>
        <w:tab/>
        <w:t>vivo</w:t>
      </w:r>
      <w:bookmarkStart w:id="4" w:name="_GoBack"/>
      <w:bookmarkEnd w:id="4"/>
    </w:p>
    <w:p w:rsidR="00CE0930" w:rsidRDefault="00CE0930">
      <w:pPr>
        <w:autoSpaceDE/>
        <w:autoSpaceDN/>
        <w:adjustRightInd/>
        <w:snapToGrid/>
        <w:spacing w:after="0"/>
        <w:jc w:val="left"/>
        <w:rPr>
          <w:sz w:val="20"/>
          <w:szCs w:val="20"/>
        </w:rPr>
      </w:pPr>
    </w:p>
    <w:p w:rsidR="00CE0930" w:rsidRDefault="00CE0930"/>
    <w:sectPr w:rsidR="00CE0930">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FD9E75"/>
    <w:multiLevelType w:val="multilevel"/>
    <w:tmpl w:val="84FD9E75"/>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B6C20440"/>
    <w:multiLevelType w:val="singleLevel"/>
    <w:tmpl w:val="B6C20440"/>
    <w:lvl w:ilvl="0">
      <w:start w:val="1"/>
      <w:numFmt w:val="decimal"/>
      <w:suff w:val="space"/>
      <w:lvlText w:val="%1."/>
      <w:lvlJc w:val="left"/>
    </w:lvl>
  </w:abstractNum>
  <w:abstractNum w:abstractNumId="2">
    <w:nsid w:val="CBDBBBB9"/>
    <w:multiLevelType w:val="multilevel"/>
    <w:tmpl w:val="CBDBBB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D17BFCCF"/>
    <w:multiLevelType w:val="multilevel"/>
    <w:tmpl w:val="D17BFCCF"/>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DB73AF40"/>
    <w:multiLevelType w:val="multilevel"/>
    <w:tmpl w:val="DB73AF4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FFFFFFFE"/>
    <w:multiLevelType w:val="singleLevel"/>
    <w:tmpl w:val="FFFFFFFE"/>
    <w:lvl w:ilvl="0">
      <w:numFmt w:val="decimal"/>
      <w:pStyle w:val="textintend1"/>
      <w:lvlText w:val="*"/>
      <w:lvlJc w:val="left"/>
    </w:lvl>
  </w:abstractNum>
  <w:abstractNum w:abstractNumId="6">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nsid w:val="024B25EA"/>
    <w:multiLevelType w:val="multilevel"/>
    <w:tmpl w:val="7826EAD6"/>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BB74DD"/>
    <w:multiLevelType w:val="multilevel"/>
    <w:tmpl w:val="11BB74DD"/>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1">
    <w:nsid w:val="12CF0277"/>
    <w:multiLevelType w:val="singleLevel"/>
    <w:tmpl w:val="12CF0277"/>
    <w:lvl w:ilvl="0">
      <w:start w:val="2"/>
      <w:numFmt w:val="decimal"/>
      <w:suff w:val="space"/>
      <w:lvlText w:val="%1."/>
      <w:lvlJc w:val="left"/>
    </w:lvl>
  </w:abstractNum>
  <w:abstractNum w:abstractNumId="12">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4">
    <w:nsid w:val="22706952"/>
    <w:multiLevelType w:val="multilevel"/>
    <w:tmpl w:val="227069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3C43C9B"/>
    <w:multiLevelType w:val="multilevel"/>
    <w:tmpl w:val="33C43C9B"/>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FE78C38"/>
    <w:multiLevelType w:val="multilevel"/>
    <w:tmpl w:val="5160317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490F77AD"/>
    <w:multiLevelType w:val="multilevel"/>
    <w:tmpl w:val="490F77AD"/>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67503D8"/>
    <w:multiLevelType w:val="multilevel"/>
    <w:tmpl w:val="567503D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nsid w:val="5B4062DA"/>
    <w:multiLevelType w:val="multilevel"/>
    <w:tmpl w:val="5B406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31">
    <w:nsid w:val="68362A71"/>
    <w:multiLevelType w:val="multilevel"/>
    <w:tmpl w:val="D292AE0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5"/>
  </w:num>
  <w:num w:numId="4">
    <w:abstractNumId w:val="18"/>
  </w:num>
  <w:num w:numId="5">
    <w:abstractNumId w:val="27"/>
  </w:num>
  <w:num w:numId="6">
    <w:abstractNumId w:val="25"/>
  </w:num>
  <w:num w:numId="7">
    <w:abstractNumId w:val="5"/>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36"/>
  </w:num>
  <w:num w:numId="10">
    <w:abstractNumId w:val="8"/>
  </w:num>
  <w:num w:numId="11">
    <w:abstractNumId w:val="19"/>
  </w:num>
  <w:num w:numId="12">
    <w:abstractNumId w:val="32"/>
  </w:num>
  <w:num w:numId="13">
    <w:abstractNumId w:val="13"/>
  </w:num>
  <w:num w:numId="14">
    <w:abstractNumId w:val="30"/>
  </w:num>
  <w:num w:numId="15">
    <w:abstractNumId w:val="34"/>
  </w:num>
  <w:num w:numId="16">
    <w:abstractNumId w:val="21"/>
  </w:num>
  <w:num w:numId="17">
    <w:abstractNumId w:val="6"/>
  </w:num>
  <w:num w:numId="18">
    <w:abstractNumId w:val="12"/>
  </w:num>
  <w:num w:numId="19">
    <w:abstractNumId w:val="24"/>
  </w:num>
  <w:num w:numId="20">
    <w:abstractNumId w:val="20"/>
  </w:num>
  <w:num w:numId="21">
    <w:abstractNumId w:val="1"/>
  </w:num>
  <w:num w:numId="22">
    <w:abstractNumId w:val="11"/>
  </w:num>
  <w:num w:numId="23">
    <w:abstractNumId w:val="23"/>
  </w:num>
  <w:num w:numId="24">
    <w:abstractNumId w:val="9"/>
  </w:num>
  <w:num w:numId="25">
    <w:abstractNumId w:val="16"/>
  </w:num>
  <w:num w:numId="26">
    <w:abstractNumId w:val="3"/>
  </w:num>
  <w:num w:numId="27">
    <w:abstractNumId w:val="14"/>
  </w:num>
  <w:num w:numId="28">
    <w:abstractNumId w:val="26"/>
  </w:num>
  <w:num w:numId="29">
    <w:abstractNumId w:val="2"/>
  </w:num>
  <w:num w:numId="30">
    <w:abstractNumId w:val="28"/>
  </w:num>
  <w:num w:numId="31">
    <w:abstractNumId w:val="10"/>
  </w:num>
  <w:num w:numId="32">
    <w:abstractNumId w:val="0"/>
  </w:num>
  <w:num w:numId="33">
    <w:abstractNumId w:val="4"/>
  </w:num>
  <w:num w:numId="34">
    <w:abstractNumId w:val="33"/>
  </w:num>
  <w:num w:numId="35">
    <w:abstractNumId w:val="31"/>
  </w:num>
  <w:num w:numId="36">
    <w:abstractNumId w:val="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83BF381-3545-49FE-B041-ABECF78F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2"/>
    <w:qFormat/>
    <w:rPr>
      <w:sz w:val="20"/>
      <w:szCs w:val="20"/>
    </w:rPr>
  </w:style>
  <w:style w:type="paragraph" w:styleId="20">
    <w:name w:val="List 2"/>
    <w:basedOn w:val="a"/>
    <w:unhideWhenUsed/>
    <w:qFormat/>
    <w:pPr>
      <w:ind w:leftChars="200" w:left="100" w:hangingChars="200" w:hanging="200"/>
      <w:contextualSpacing/>
    </w:p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2">
    <w:name w:val="正文文本 Char"/>
    <w:basedOn w:val="a0"/>
    <w:link w:val="a8"/>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link w:val="ab"/>
    <w:qFormat/>
    <w:rPr>
      <w:kern w:val="2"/>
      <w:sz w:val="22"/>
      <w:szCs w:val="22"/>
      <w:lang w:val="en-GB" w:eastAsia="zh-CN" w:bidi="ar-SA"/>
    </w:rPr>
  </w:style>
  <w:style w:type="character" w:customStyle="1" w:styleId="Char4">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8">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3">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58.zip" TargetMode="External"/><Relationship Id="rId13" Type="http://schemas.openxmlformats.org/officeDocument/2006/relationships/hyperlink" Target="file:///D:\Documents\3GPP%20documents\RAN1\TSGR1_106-e\Docs\R1-2106926.zip" TargetMode="External"/><Relationship Id="rId18" Type="http://schemas.openxmlformats.org/officeDocument/2006/relationships/hyperlink" Target="file:///D:\Documents\3GPP%20documents\RAN1\TSGR1_106-e\Docs\R1-2107433.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D:\Documents\3GPP%20documents\RAN1\TSGR1_106-e\Docs\R1-2107971.zip" TargetMode="External"/><Relationship Id="rId7" Type="http://schemas.openxmlformats.org/officeDocument/2006/relationships/hyperlink" Target="../../Docs/R1-2106405.zip" TargetMode="External"/><Relationship Id="rId12" Type="http://schemas.openxmlformats.org/officeDocument/2006/relationships/hyperlink" Target="file:///D:\Documents\3GPP%20documents\RAN1\TSGR1_106-e\Docs\R1-2106855.zip" TargetMode="External"/><Relationship Id="rId17" Type="http://schemas.openxmlformats.org/officeDocument/2006/relationships/hyperlink" Target="file:///D:\Documents\3GPP%20documents\RAN1\TSGR1_106-e\Docs\R1-210730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7139.zip" TargetMode="External"/><Relationship Id="rId20" Type="http://schemas.openxmlformats.org/officeDocument/2006/relationships/hyperlink" Target="file:///D:\Documents\3GPP%20documents\RAN1\TSGR1_106-e\Docs\R1-21077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20documents\RAN1\TSGR1_106-e\Docs\R1-2106788.zip" TargetMode="External"/><Relationship Id="rId24" Type="http://schemas.openxmlformats.org/officeDocument/2006/relationships/hyperlink" Target="file:///D:\Documents\3GPP%20documents\RAN1\TSGR1_106-e\Docs\R1-2106924.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7075.zip" TargetMode="External"/><Relationship Id="rId23" Type="http://schemas.openxmlformats.org/officeDocument/2006/relationships/hyperlink" Target="file:///D:\Documents\3GPP%20documents\RAN1\TSGR1_106-e\Docs\R1-2108089.zip" TargetMode="External"/><Relationship Id="rId10" Type="http://schemas.openxmlformats.org/officeDocument/2006/relationships/hyperlink" Target="file:///D:\Documents\3GPP%20documents\RAN1\TSGR1_106-e\Docs\R1-2106765.zip" TargetMode="External"/><Relationship Id="rId19" Type="http://schemas.openxmlformats.org/officeDocument/2006/relationships/hyperlink" Target="file:///D:\Documents\3GPP%20documents\RAN1\TSGR1_106-e\Docs\R1-2107566.zip" TargetMode="External"/><Relationship Id="rId4" Type="http://schemas.openxmlformats.org/officeDocument/2006/relationships/styles" Target="styles.xml"/><Relationship Id="rId9" Type="http://schemas.openxmlformats.org/officeDocument/2006/relationships/hyperlink" Target="file:///D:\Documents\3GPP%20documents\RAN1\TSGR1_106-e\Docs\R1-2106683.zip" TargetMode="External"/><Relationship Id="rId14" Type="http://schemas.openxmlformats.org/officeDocument/2006/relationships/hyperlink" Target="file:///D:\Documents\3GPP%20documents\RAN1\TSGR1_106-e\Docs\R1-2107007.zip" TargetMode="External"/><Relationship Id="rId22" Type="http://schemas.openxmlformats.org/officeDocument/2006/relationships/hyperlink" Target="file:///D:\Documents\3GPP%20documents\RAN1\TSGR1_106-e\Docs\R1-210797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EC124-48AC-437F-8408-996E22E6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3825</Words>
  <Characters>21807</Characters>
  <Application>Microsoft Office Word</Application>
  <DocSecurity>0</DocSecurity>
  <Lines>181</Lines>
  <Paragraphs>51</Paragraphs>
  <ScaleCrop>false</ScaleCrop>
  <Company>Huawei Technologies</Company>
  <LinksUpToDate>false</LinksUpToDate>
  <CharactersWithSpaces>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cp:lastModifiedBy>
  <cp:revision>174</cp:revision>
  <cp:lastPrinted>2007-06-18T05:08:00Z</cp:lastPrinted>
  <dcterms:created xsi:type="dcterms:W3CDTF">2021-05-19T02:05:00Z</dcterms:created>
  <dcterms:modified xsi:type="dcterms:W3CDTF">2021-08-16T02:14:00Z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