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B2F4C" w14:textId="77777777" w:rsidR="00336E0F" w:rsidRDefault="00D614DC">
      <w:pPr>
        <w:pBdr>
          <w:bottom w:val="single" w:sz="4" w:space="1" w:color="auto"/>
        </w:pBdr>
        <w:spacing w:after="0"/>
        <w:jc w:val="left"/>
        <w:rPr>
          <w:b/>
          <w:lang w:eastAsia="zh-CN"/>
        </w:rPr>
      </w:pPr>
      <w:r>
        <w:rPr>
          <w:b/>
          <w:lang w:eastAsia="zh-CN"/>
        </w:rPr>
        <w:t>3GPP TSG-RAN WG1 Meeting #10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R1-210xxxx</w:t>
      </w:r>
    </w:p>
    <w:p w14:paraId="1AB262BC" w14:textId="77777777" w:rsidR="00336E0F" w:rsidRDefault="00D614DC">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August</w:t>
      </w:r>
      <w:r>
        <w:rPr>
          <w:rFonts w:cs="Arial"/>
          <w:b/>
          <w:lang w:val="sv-SE" w:eastAsia="zh-CN"/>
        </w:rPr>
        <w:t xml:space="preserve"> 1</w:t>
      </w:r>
      <w:r>
        <w:rPr>
          <w:rFonts w:cs="Arial" w:hint="eastAsia"/>
          <w:b/>
          <w:lang w:eastAsia="zh-CN"/>
        </w:rPr>
        <w:t>6</w:t>
      </w:r>
      <w:r>
        <w:rPr>
          <w:rFonts w:cs="Arial"/>
          <w:b/>
          <w:lang w:val="sv-SE" w:eastAsia="zh-CN"/>
        </w:rPr>
        <w:t>th – 27th, 2021</w:t>
      </w:r>
    </w:p>
    <w:p w14:paraId="48827DE5" w14:textId="77777777" w:rsidR="00336E0F" w:rsidRDefault="00336E0F">
      <w:pPr>
        <w:pBdr>
          <w:bottom w:val="single" w:sz="4" w:space="1" w:color="auto"/>
        </w:pBdr>
        <w:spacing w:after="0"/>
        <w:jc w:val="left"/>
        <w:rPr>
          <w:b/>
          <w:lang w:eastAsia="zh-CN"/>
        </w:rPr>
      </w:pPr>
    </w:p>
    <w:p w14:paraId="51248B7D" w14:textId="77777777" w:rsidR="00336E0F" w:rsidRDefault="00D614DC">
      <w:pPr>
        <w:pBdr>
          <w:bottom w:val="single" w:sz="4" w:space="1" w:color="auto"/>
        </w:pBdr>
        <w:spacing w:after="0"/>
        <w:jc w:val="left"/>
        <w:rPr>
          <w:b/>
          <w:lang w:eastAsia="zh-CN"/>
        </w:rPr>
      </w:pPr>
      <w:r>
        <w:rPr>
          <w:b/>
          <w:lang w:eastAsia="zh-CN"/>
        </w:rPr>
        <w:t>Agenda Item:</w:t>
      </w:r>
      <w:r>
        <w:rPr>
          <w:b/>
          <w:lang w:eastAsia="zh-CN"/>
        </w:rPr>
        <w:tab/>
        <w:t>5.2</w:t>
      </w:r>
    </w:p>
    <w:p w14:paraId="02081753" w14:textId="77777777" w:rsidR="00336E0F" w:rsidRDefault="00D614DC">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0B73879F" w14:textId="77777777" w:rsidR="00336E0F" w:rsidRDefault="00D614DC">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6A26A8A4" w14:textId="77777777" w:rsidR="00336E0F" w:rsidRDefault="00D614DC">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68209028" w14:textId="77777777" w:rsidR="00336E0F" w:rsidRDefault="00D614DC">
      <w:pPr>
        <w:pStyle w:val="Heading1"/>
        <w:ind w:left="431" w:hanging="431"/>
      </w:pPr>
      <w:bookmarkStart w:id="0" w:name="_Ref124589705"/>
      <w:bookmarkStart w:id="1" w:name="_Ref129681862"/>
      <w:r>
        <w:t>Introduction</w:t>
      </w:r>
      <w:bookmarkStart w:id="2" w:name="_Ref129681832"/>
      <w:bookmarkEnd w:id="0"/>
      <w:bookmarkEnd w:id="1"/>
    </w:p>
    <w:p w14:paraId="4447315D" w14:textId="77777777" w:rsidR="00336E0F" w:rsidRDefault="00D614DC">
      <w:pPr>
        <w:rPr>
          <w:lang w:eastAsia="zh-CN"/>
        </w:rPr>
      </w:pPr>
      <w:r>
        <w:rPr>
          <w:lang w:eastAsia="zh-CN"/>
        </w:rPr>
        <w:t>In this meeting, it is necessary to continue the discussion on the remaining physical layer issues</w:t>
      </w:r>
      <w:r>
        <w:rPr>
          <w:rFonts w:hint="eastAsia"/>
          <w:lang w:eastAsia="zh-CN"/>
        </w:rPr>
        <w:t>, i.e.</w:t>
      </w:r>
      <w:r>
        <w:rPr>
          <w:lang w:eastAsia="zh-CN"/>
        </w:rPr>
        <w:t xml:space="preserve"> mainly on </w:t>
      </w:r>
      <w:r>
        <w:rPr>
          <w:rFonts w:hint="eastAsia"/>
          <w:lang w:eastAsia="zh-CN"/>
        </w:rPr>
        <w:t xml:space="preserve">the mapping details of </w:t>
      </w:r>
      <w:r>
        <w:t>SSB-to-PUSCH resource</w:t>
      </w:r>
      <w:r>
        <w:rPr>
          <w:rFonts w:hint="eastAsia"/>
          <w:lang w:eastAsia="zh-CN"/>
        </w:rPr>
        <w:t xml:space="preserve"> and TA validation for CG-SDT</w:t>
      </w:r>
      <w:r>
        <w:rPr>
          <w:lang w:eastAsia="zh-CN"/>
        </w:rPr>
        <w:t xml:space="preserve">. </w:t>
      </w:r>
    </w:p>
    <w:p w14:paraId="7A3D86A9" w14:textId="77777777" w:rsidR="00336E0F" w:rsidRDefault="00D614DC">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6</w:t>
      </w:r>
      <w:r>
        <w:t>-e meeting.</w:t>
      </w:r>
    </w:p>
    <w:bookmarkEnd w:id="2"/>
    <w:p w14:paraId="25640558" w14:textId="77777777" w:rsidR="00336E0F" w:rsidRDefault="00D614DC">
      <w:pPr>
        <w:rPr>
          <w:lang w:eastAsia="zh-CN"/>
        </w:rPr>
      </w:pPr>
      <w:r>
        <w:rPr>
          <w:highlight w:val="cyan"/>
        </w:rPr>
        <w:t>[</w:t>
      </w:r>
      <w:r>
        <w:rPr>
          <w:highlight w:val="cyan"/>
          <w:lang w:eastAsia="zh-CN"/>
        </w:rPr>
        <w:t>106-e-NR-R17-SDT-01</w:t>
      </w:r>
      <w:r>
        <w:rPr>
          <w:highlight w:val="cyan"/>
        </w:rPr>
        <w:t>] Email discussions on remaining issues on NR SDT in INACTIVE state – Li (ZTE)</w:t>
      </w:r>
    </w:p>
    <w:p w14:paraId="092DD5DE" w14:textId="77777777" w:rsidR="00336E0F" w:rsidRDefault="00D614DC">
      <w:pPr>
        <w:numPr>
          <w:ilvl w:val="0"/>
          <w:numId w:val="9"/>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lang w:eastAsia="ko-KR"/>
        </w:rPr>
        <w:t>August 19</w:t>
      </w:r>
    </w:p>
    <w:p w14:paraId="3E725168" w14:textId="77777777" w:rsidR="00336E0F" w:rsidRDefault="00D614DC">
      <w:pPr>
        <w:numPr>
          <w:ilvl w:val="0"/>
          <w:numId w:val="9"/>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25</w:t>
      </w:r>
    </w:p>
    <w:p w14:paraId="42A9DF9E" w14:textId="77777777" w:rsidR="00336E0F" w:rsidRDefault="00D614DC">
      <w:pPr>
        <w:numPr>
          <w:ilvl w:val="0"/>
          <w:numId w:val="9"/>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August 27</w:t>
      </w:r>
    </w:p>
    <w:p w14:paraId="09F48C44" w14:textId="77777777" w:rsidR="00336E0F" w:rsidRDefault="00336E0F"/>
    <w:p w14:paraId="05B5B458" w14:textId="77777777" w:rsidR="00336E0F" w:rsidRDefault="00D614DC">
      <w:pPr>
        <w:pStyle w:val="Heading1"/>
      </w:pPr>
      <w:r>
        <w:t>TA validation for CG-SDT</w:t>
      </w:r>
    </w:p>
    <w:p w14:paraId="26D44AD1" w14:textId="77777777" w:rsidR="00336E0F" w:rsidRDefault="00D614DC">
      <w:r>
        <w:rPr>
          <w:lang w:eastAsia="zh-CN"/>
        </w:rPr>
        <w:t>Agreement from the last meeting:</w:t>
      </w:r>
    </w:p>
    <w:p w14:paraId="39470C44" w14:textId="77777777" w:rsidR="00336E0F" w:rsidRDefault="00D614DC">
      <w:r>
        <w:rPr>
          <w:rFonts w:ascii="Arial" w:hAnsi="Arial" w:cs="Arial"/>
          <w:noProof/>
          <w:color w:val="000000"/>
          <w:lang w:eastAsia="zh-CN"/>
        </w:rPr>
        <mc:AlternateContent>
          <mc:Choice Requires="wps">
            <w:drawing>
              <wp:inline distT="0" distB="0" distL="114300" distR="114300" wp14:anchorId="4DC02CAF" wp14:editId="607F024D">
                <wp:extent cx="6088380" cy="1635760"/>
                <wp:effectExtent l="4445" t="4445" r="22225" b="17145"/>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635760"/>
                        </a:xfrm>
                        <a:prstGeom prst="rect">
                          <a:avLst/>
                        </a:prstGeom>
                        <a:solidFill>
                          <a:srgbClr val="FFFFFF"/>
                        </a:solidFill>
                        <a:ln w="9525">
                          <a:solidFill>
                            <a:srgbClr val="000000"/>
                          </a:solidFill>
                          <a:miter lim="800000"/>
                        </a:ln>
                        <a:effectLst/>
                      </wps:spPr>
                      <wps:txbx>
                        <w:txbxContent>
                          <w:p w14:paraId="6743F526" w14:textId="77777777" w:rsidR="00BB665F" w:rsidRDefault="00BB665F">
                            <w:pPr>
                              <w:rPr>
                                <w:highlight w:val="green"/>
                                <w:lang w:eastAsia="en-GB"/>
                              </w:rPr>
                            </w:pPr>
                            <w:r>
                              <w:rPr>
                                <w:highlight w:val="green"/>
                              </w:rPr>
                              <w:t>Agreement</w:t>
                            </w:r>
                            <w:r>
                              <w:rPr>
                                <w:rFonts w:eastAsia="宋体" w:hint="eastAsia"/>
                                <w:highlight w:val="green"/>
                                <w:lang w:eastAsia="zh-CN"/>
                              </w:rPr>
                              <w:t xml:space="preserve"> in 105-e</w:t>
                            </w:r>
                            <w:r>
                              <w:rPr>
                                <w:highlight w:val="green"/>
                              </w:rPr>
                              <w:t>:</w:t>
                            </w:r>
                          </w:p>
                          <w:p w14:paraId="3520926A" w14:textId="77777777" w:rsidR="00BB665F" w:rsidRDefault="00BB665F">
                            <w:pPr>
                              <w:pStyle w:val="5"/>
                              <w:numPr>
                                <w:ilvl w:val="0"/>
                                <w:numId w:val="10"/>
                              </w:numPr>
                              <w:ind w:firstLineChars="0"/>
                              <w:rPr>
                                <w:sz w:val="20"/>
                                <w:szCs w:val="20"/>
                              </w:rPr>
                            </w:pPr>
                            <w:r>
                              <w:rPr>
                                <w:sz w:val="20"/>
                                <w:szCs w:val="20"/>
                              </w:rPr>
                              <w:t>The SSB subset for RSRP based TA validation is determined at least based on a configured absolute RSRP threshold.</w:t>
                            </w:r>
                          </w:p>
                          <w:p w14:paraId="3D9DBDA8" w14:textId="77777777" w:rsidR="00BB665F" w:rsidRDefault="00BB665F">
                            <w:pPr>
                              <w:pStyle w:val="5"/>
                              <w:numPr>
                                <w:ilvl w:val="0"/>
                                <w:numId w:val="10"/>
                              </w:numPr>
                              <w:ind w:firstLineChars="0"/>
                              <w:rPr>
                                <w:sz w:val="20"/>
                                <w:szCs w:val="20"/>
                                <w:highlight w:val="yellow"/>
                              </w:rPr>
                            </w:pPr>
                            <w:r>
                              <w:rPr>
                                <w:sz w:val="20"/>
                                <w:szCs w:val="20"/>
                                <w:highlight w:val="yellow"/>
                              </w:rPr>
                              <w:t>FFS</w:t>
                            </w:r>
                            <w:r>
                              <w:rPr>
                                <w:sz w:val="20"/>
                                <w:szCs w:val="20"/>
                                <w:highlight w:val="yellow"/>
                                <w:lang w:eastAsia="zh-CN"/>
                              </w:rPr>
                              <w:t xml:space="preserve"> </w:t>
                            </w:r>
                            <w:r>
                              <w:rPr>
                                <w:sz w:val="20"/>
                                <w:szCs w:val="20"/>
                                <w:highlight w:val="yellow"/>
                              </w:rPr>
                              <w:t>the SSB subset which could be</w:t>
                            </w:r>
                          </w:p>
                          <w:p w14:paraId="6781A501" w14:textId="77777777" w:rsidR="00BB665F" w:rsidRDefault="00BB665F">
                            <w:pPr>
                              <w:pStyle w:val="5"/>
                              <w:numPr>
                                <w:ilvl w:val="0"/>
                                <w:numId w:val="10"/>
                              </w:numPr>
                              <w:autoSpaceDE/>
                              <w:autoSpaceDN/>
                              <w:adjustRightInd/>
                              <w:spacing w:after="0"/>
                              <w:ind w:left="0" w:firstLine="400"/>
                              <w:rPr>
                                <w:sz w:val="20"/>
                                <w:szCs w:val="20"/>
                                <w:highlight w:val="yellow"/>
                              </w:rPr>
                            </w:pPr>
                            <w:r>
                              <w:rPr>
                                <w:sz w:val="20"/>
                                <w:szCs w:val="20"/>
                                <w:highlight w:val="yellow"/>
                              </w:rPr>
                              <w:t>within a set of SSBs configured per CG configuration</w:t>
                            </w:r>
                          </w:p>
                          <w:p w14:paraId="73A4026F" w14:textId="77777777" w:rsidR="00BB665F" w:rsidRDefault="00BB665F">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SSBs configured for all CG configurations</w:t>
                            </w:r>
                          </w:p>
                          <w:p w14:paraId="75FE4BD1" w14:textId="77777777" w:rsidR="00BB665F" w:rsidRDefault="00BB665F">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all SSBs actually transmitted as indicated in SIB1.</w:t>
                            </w:r>
                          </w:p>
                          <w:p w14:paraId="37AF758E" w14:textId="77777777" w:rsidR="00BB665F" w:rsidRDefault="00BB665F">
                            <w:pPr>
                              <w:pStyle w:val="5"/>
                              <w:numPr>
                                <w:ilvl w:val="0"/>
                                <w:numId w:val="10"/>
                              </w:numPr>
                              <w:autoSpaceDE/>
                              <w:autoSpaceDN/>
                              <w:adjustRightInd/>
                              <w:spacing w:after="0"/>
                              <w:ind w:left="0" w:firstLine="400"/>
                              <w:rPr>
                                <w:sz w:val="20"/>
                                <w:szCs w:val="20"/>
                                <w:highlight w:val="yellow"/>
                              </w:rPr>
                            </w:pPr>
                            <w:r>
                              <w:rPr>
                                <w:sz w:val="20"/>
                                <w:szCs w:val="20"/>
                                <w:highlight w:val="yellow"/>
                              </w:rPr>
                              <w:t>or highest N SSBs that are measured to derive the subset for a UE across all CG configurations</w:t>
                            </w:r>
                          </w:p>
                          <w:p w14:paraId="613DA053" w14:textId="77777777" w:rsidR="00BB665F" w:rsidRDefault="00BB665F">
                            <w:pPr>
                              <w:numPr>
                                <w:ilvl w:val="255"/>
                                <w:numId w:val="0"/>
                              </w:numPr>
                              <w:spacing w:after="0"/>
                              <w:rPr>
                                <w:b/>
                                <w:bCs/>
                                <w:lang w:eastAsia="zh-CN"/>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文本框 4" o:spid="_x0000_s1026" type="#_x0000_t202" style="width:479.4pt;height:1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">
                <v:textbox>
                  <w:txbxContent>
                    <w:p w14:paraId="6743F526" w14:textId="77777777" w:rsidR="00BB665F" w:rsidRDefault="00BB665F">
                      <w:pPr>
                        <w:rPr>
                          <w:highlight w:val="green"/>
                          <w:lang w:eastAsia="en-GB"/>
                        </w:rPr>
                      </w:pPr>
                      <w:r>
                        <w:rPr>
                          <w:highlight w:val="green"/>
                        </w:rPr>
                        <w:t>Agreement</w:t>
                      </w:r>
                      <w:r>
                        <w:rPr>
                          <w:rFonts w:eastAsia="宋体" w:hint="eastAsia"/>
                          <w:highlight w:val="green"/>
                          <w:lang w:eastAsia="zh-CN"/>
                        </w:rPr>
                        <w:t xml:space="preserve"> in 105-e</w:t>
                      </w:r>
                      <w:r>
                        <w:rPr>
                          <w:highlight w:val="green"/>
                        </w:rPr>
                        <w:t>:</w:t>
                      </w:r>
                    </w:p>
                    <w:p w14:paraId="3520926A" w14:textId="77777777" w:rsidR="00BB665F" w:rsidRDefault="00BB665F">
                      <w:pPr>
                        <w:pStyle w:val="5"/>
                        <w:numPr>
                          <w:ilvl w:val="0"/>
                          <w:numId w:val="10"/>
                        </w:numPr>
                        <w:ind w:firstLineChars="0"/>
                        <w:rPr>
                          <w:sz w:val="20"/>
                          <w:szCs w:val="20"/>
                        </w:rPr>
                      </w:pPr>
                      <w:r>
                        <w:rPr>
                          <w:sz w:val="20"/>
                          <w:szCs w:val="20"/>
                        </w:rPr>
                        <w:t>The SSB subset for RSRP based TA validation is determined at least based on a configured absolute RSRP threshold.</w:t>
                      </w:r>
                    </w:p>
                    <w:p w14:paraId="3D9DBDA8" w14:textId="77777777" w:rsidR="00BB665F" w:rsidRDefault="00BB665F">
                      <w:pPr>
                        <w:pStyle w:val="5"/>
                        <w:numPr>
                          <w:ilvl w:val="0"/>
                          <w:numId w:val="10"/>
                        </w:numPr>
                        <w:ind w:firstLineChars="0"/>
                        <w:rPr>
                          <w:sz w:val="20"/>
                          <w:szCs w:val="20"/>
                          <w:highlight w:val="yellow"/>
                        </w:rPr>
                      </w:pPr>
                      <w:r>
                        <w:rPr>
                          <w:sz w:val="20"/>
                          <w:szCs w:val="20"/>
                          <w:highlight w:val="yellow"/>
                        </w:rPr>
                        <w:t>FFS</w:t>
                      </w:r>
                      <w:r>
                        <w:rPr>
                          <w:sz w:val="20"/>
                          <w:szCs w:val="20"/>
                          <w:highlight w:val="yellow"/>
                          <w:lang w:eastAsia="zh-CN"/>
                        </w:rPr>
                        <w:t xml:space="preserve"> </w:t>
                      </w:r>
                      <w:r>
                        <w:rPr>
                          <w:sz w:val="20"/>
                          <w:szCs w:val="20"/>
                          <w:highlight w:val="yellow"/>
                        </w:rPr>
                        <w:t>the SSB subset which could be</w:t>
                      </w:r>
                    </w:p>
                    <w:p w14:paraId="6781A501" w14:textId="77777777" w:rsidR="00BB665F" w:rsidRDefault="00BB665F">
                      <w:pPr>
                        <w:pStyle w:val="5"/>
                        <w:numPr>
                          <w:ilvl w:val="0"/>
                          <w:numId w:val="10"/>
                        </w:numPr>
                        <w:autoSpaceDE/>
                        <w:autoSpaceDN/>
                        <w:adjustRightInd/>
                        <w:spacing w:after="0"/>
                        <w:ind w:left="0" w:firstLine="400"/>
                        <w:rPr>
                          <w:sz w:val="20"/>
                          <w:szCs w:val="20"/>
                          <w:highlight w:val="yellow"/>
                        </w:rPr>
                      </w:pPr>
                      <w:r>
                        <w:rPr>
                          <w:sz w:val="20"/>
                          <w:szCs w:val="20"/>
                          <w:highlight w:val="yellow"/>
                        </w:rPr>
                        <w:t>within a set of SSBs configured per CG configuration</w:t>
                      </w:r>
                    </w:p>
                    <w:p w14:paraId="73A4026F" w14:textId="77777777" w:rsidR="00BB665F" w:rsidRDefault="00BB665F">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SSBs configured for all CG configurations</w:t>
                      </w:r>
                    </w:p>
                    <w:p w14:paraId="75FE4BD1" w14:textId="77777777" w:rsidR="00BB665F" w:rsidRDefault="00BB665F">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all SSBs actually transmitted as indicated in SIB1.</w:t>
                      </w:r>
                    </w:p>
                    <w:p w14:paraId="37AF758E" w14:textId="77777777" w:rsidR="00BB665F" w:rsidRDefault="00BB665F">
                      <w:pPr>
                        <w:pStyle w:val="5"/>
                        <w:numPr>
                          <w:ilvl w:val="0"/>
                          <w:numId w:val="10"/>
                        </w:numPr>
                        <w:autoSpaceDE/>
                        <w:autoSpaceDN/>
                        <w:adjustRightInd/>
                        <w:spacing w:after="0"/>
                        <w:ind w:left="0" w:firstLine="400"/>
                        <w:rPr>
                          <w:sz w:val="20"/>
                          <w:szCs w:val="20"/>
                          <w:highlight w:val="yellow"/>
                        </w:rPr>
                      </w:pPr>
                      <w:r>
                        <w:rPr>
                          <w:sz w:val="20"/>
                          <w:szCs w:val="20"/>
                          <w:highlight w:val="yellow"/>
                        </w:rPr>
                        <w:t>or highest N SSBs that are measured to derive the subset for a UE across all CG configurations</w:t>
                      </w:r>
                    </w:p>
                    <w:p w14:paraId="613DA053" w14:textId="77777777" w:rsidR="00BB665F" w:rsidRDefault="00BB665F">
                      <w:pPr>
                        <w:numPr>
                          <w:ilvl w:val="255"/>
                          <w:numId w:val="0"/>
                        </w:numPr>
                        <w:spacing w:after="0"/>
                        <w:rPr>
                          <w:b/>
                          <w:bCs/>
                          <w:lang w:eastAsia="zh-CN"/>
                        </w:rPr>
                      </w:pPr>
                    </w:p>
                  </w:txbxContent>
                </v:textbox>
                <w10:anchorlock/>
              </v:shape>
            </w:pict>
          </mc:Fallback>
        </mc:AlternateContent>
      </w:r>
    </w:p>
    <w:p w14:paraId="75AE6C75" w14:textId="77777777" w:rsidR="00336E0F" w:rsidRDefault="00336E0F"/>
    <w:p w14:paraId="3F83C9F4" w14:textId="77777777" w:rsidR="00336E0F" w:rsidRDefault="00D614DC">
      <w:pPr>
        <w:pStyle w:val="Heading2"/>
        <w:rPr>
          <w:lang w:eastAsia="zh-CN"/>
        </w:rPr>
      </w:pPr>
      <w:r>
        <w:rPr>
          <w:rFonts w:hint="eastAsia"/>
          <w:lang w:eastAsia="zh-CN"/>
        </w:rPr>
        <w:t>SSB</w:t>
      </w:r>
      <w:r>
        <w:rPr>
          <w:lang w:eastAsia="zh-CN"/>
        </w:rPr>
        <w:t xml:space="preserve"> subset </w:t>
      </w:r>
      <w:r>
        <w:rPr>
          <w:rFonts w:hint="eastAsia"/>
          <w:lang w:eastAsia="zh-CN"/>
        </w:rPr>
        <w:t>determination</w:t>
      </w:r>
    </w:p>
    <w:p w14:paraId="3DE75C73" w14:textId="77777777" w:rsidR="00336E0F" w:rsidRDefault="00D614DC">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36E0F" w14:paraId="3B73ED93" w14:textId="77777777">
        <w:tc>
          <w:tcPr>
            <w:tcW w:w="1372" w:type="dxa"/>
          </w:tcPr>
          <w:p w14:paraId="6FD27434" w14:textId="77777777" w:rsidR="00336E0F" w:rsidRDefault="00D614DC">
            <w:pPr>
              <w:spacing w:after="0"/>
              <w:rPr>
                <w:sz w:val="20"/>
                <w:szCs w:val="20"/>
                <w:lang w:eastAsia="zh-CN"/>
              </w:rPr>
            </w:pPr>
            <w:proofErr w:type="spellStart"/>
            <w:r>
              <w:rPr>
                <w:sz w:val="20"/>
                <w:szCs w:val="20"/>
                <w:lang w:eastAsia="zh-CN"/>
              </w:rPr>
              <w:t>Tdocs</w:t>
            </w:r>
            <w:proofErr w:type="spellEnd"/>
          </w:p>
        </w:tc>
        <w:tc>
          <w:tcPr>
            <w:tcW w:w="8485" w:type="dxa"/>
          </w:tcPr>
          <w:p w14:paraId="77C0D337" w14:textId="77777777" w:rsidR="00336E0F" w:rsidRDefault="00D614DC">
            <w:pPr>
              <w:spacing w:after="0"/>
              <w:rPr>
                <w:sz w:val="20"/>
                <w:szCs w:val="20"/>
                <w:lang w:eastAsia="zh-CN"/>
              </w:rPr>
            </w:pPr>
            <w:r>
              <w:rPr>
                <w:sz w:val="20"/>
                <w:szCs w:val="20"/>
                <w:lang w:eastAsia="zh-CN"/>
              </w:rPr>
              <w:t>Proposals</w:t>
            </w:r>
          </w:p>
        </w:tc>
      </w:tr>
      <w:tr w:rsidR="00336E0F" w14:paraId="6C45C268" w14:textId="77777777">
        <w:tc>
          <w:tcPr>
            <w:tcW w:w="1372" w:type="dxa"/>
          </w:tcPr>
          <w:p w14:paraId="696DFF56" w14:textId="77777777" w:rsidR="00336E0F" w:rsidRDefault="00D614DC">
            <w:pPr>
              <w:spacing w:after="0"/>
              <w:rPr>
                <w:sz w:val="20"/>
                <w:szCs w:val="20"/>
                <w:lang w:eastAsia="zh-CN"/>
              </w:rPr>
            </w:pPr>
            <w:r>
              <w:rPr>
                <w:sz w:val="20"/>
                <w:szCs w:val="20"/>
                <w:lang w:eastAsia="zh-CN"/>
              </w:rPr>
              <w:t>R1-2106458 Huawei [1]</w:t>
            </w:r>
          </w:p>
          <w:p w14:paraId="3BE96567" w14:textId="77777777" w:rsidR="00336E0F" w:rsidRDefault="00336E0F">
            <w:pPr>
              <w:spacing w:after="0"/>
              <w:rPr>
                <w:sz w:val="20"/>
                <w:szCs w:val="20"/>
                <w:lang w:eastAsia="zh-CN"/>
              </w:rPr>
            </w:pPr>
          </w:p>
        </w:tc>
        <w:tc>
          <w:tcPr>
            <w:tcW w:w="8485" w:type="dxa"/>
          </w:tcPr>
          <w:p w14:paraId="03E3EE1F" w14:textId="77777777" w:rsidR="00336E0F" w:rsidRDefault="00D614DC">
            <w:pPr>
              <w:spacing w:after="0"/>
              <w:rPr>
                <w:bCs/>
                <w:i/>
                <w:sz w:val="20"/>
                <w:szCs w:val="20"/>
                <w:lang w:eastAsia="zh-CN"/>
              </w:rPr>
            </w:pPr>
            <w:r>
              <w:rPr>
                <w:bCs/>
                <w:i/>
                <w:sz w:val="20"/>
                <w:szCs w:val="20"/>
                <w:lang w:eastAsia="zh-CN"/>
              </w:rPr>
              <w:t xml:space="preserve">Observation 1: The TA validation is highly correlated to the distance between UE and </w:t>
            </w:r>
            <w:proofErr w:type="spellStart"/>
            <w:r>
              <w:rPr>
                <w:bCs/>
                <w:i/>
                <w:sz w:val="20"/>
                <w:szCs w:val="20"/>
                <w:lang w:eastAsia="zh-CN"/>
              </w:rPr>
              <w:t>gNB</w:t>
            </w:r>
            <w:proofErr w:type="spellEnd"/>
            <w:r>
              <w:rPr>
                <w:bCs/>
                <w:i/>
                <w:sz w:val="20"/>
                <w:szCs w:val="20"/>
                <w:lang w:eastAsia="zh-CN"/>
              </w:rPr>
              <w:t>, and is decoupled to the CG configuration. The SSBs in the subset should indicate this distance and do not relate to the CG configurations.</w:t>
            </w:r>
          </w:p>
          <w:p w14:paraId="5A32DC99" w14:textId="77777777" w:rsidR="00336E0F" w:rsidRDefault="00D614DC">
            <w:pPr>
              <w:spacing w:after="0"/>
              <w:rPr>
                <w:sz w:val="20"/>
                <w:szCs w:val="20"/>
                <w:lang w:eastAsia="zh-CN"/>
              </w:rPr>
            </w:pPr>
            <w:r>
              <w:rPr>
                <w:bCs/>
                <w:i/>
                <w:sz w:val="20"/>
                <w:szCs w:val="20"/>
                <w:lang w:eastAsia="zh-CN"/>
              </w:rPr>
              <w:t>Proposal 4: The SSB subset for RSRP based TA validation</w:t>
            </w:r>
            <w:r>
              <w:rPr>
                <w:sz w:val="20"/>
                <w:szCs w:val="20"/>
              </w:rPr>
              <w:t xml:space="preserve"> </w:t>
            </w:r>
            <w:r>
              <w:rPr>
                <w:bCs/>
                <w:i/>
                <w:sz w:val="20"/>
                <w:szCs w:val="20"/>
                <w:lang w:eastAsia="zh-CN"/>
              </w:rPr>
              <w:t>should be included in the SSBs actually transmitted as indicated in SIB1, and is the highest N SSBs that are measured by a UE to derive the subset.</w:t>
            </w:r>
          </w:p>
        </w:tc>
      </w:tr>
      <w:tr w:rsidR="00336E0F" w14:paraId="6D5E8500" w14:textId="77777777">
        <w:tc>
          <w:tcPr>
            <w:tcW w:w="1372" w:type="dxa"/>
          </w:tcPr>
          <w:p w14:paraId="4B3FEE0A" w14:textId="77777777" w:rsidR="00336E0F" w:rsidRDefault="00D614DC">
            <w:pPr>
              <w:spacing w:after="0"/>
              <w:rPr>
                <w:sz w:val="20"/>
                <w:szCs w:val="20"/>
                <w:lang w:eastAsia="zh-CN"/>
              </w:rPr>
            </w:pPr>
            <w:r>
              <w:rPr>
                <w:sz w:val="20"/>
                <w:szCs w:val="20"/>
                <w:lang w:eastAsia="zh-CN"/>
              </w:rPr>
              <w:t xml:space="preserve">R1-2106683 </w:t>
            </w:r>
            <w:proofErr w:type="spellStart"/>
            <w:r>
              <w:rPr>
                <w:sz w:val="20"/>
                <w:szCs w:val="20"/>
                <w:lang w:eastAsia="zh-CN"/>
              </w:rPr>
              <w:t>Spreadtrum</w:t>
            </w:r>
            <w:proofErr w:type="spellEnd"/>
            <w:r>
              <w:rPr>
                <w:sz w:val="20"/>
                <w:szCs w:val="20"/>
                <w:lang w:eastAsia="zh-CN"/>
              </w:rPr>
              <w:t xml:space="preserve"> [2]</w:t>
            </w:r>
          </w:p>
        </w:tc>
        <w:tc>
          <w:tcPr>
            <w:tcW w:w="8485" w:type="dxa"/>
          </w:tcPr>
          <w:p w14:paraId="6E9BE2F3" w14:textId="77777777" w:rsidR="00336E0F" w:rsidRDefault="00D614DC">
            <w:pPr>
              <w:spacing w:after="0"/>
              <w:rPr>
                <w:sz w:val="20"/>
                <w:szCs w:val="20"/>
                <w:lang w:eastAsia="zh-CN"/>
              </w:rPr>
            </w:pPr>
            <w:r>
              <w:rPr>
                <w:i/>
                <w:sz w:val="20"/>
                <w:szCs w:val="20"/>
                <w:lang w:val="en-GB" w:eastAsia="zh-CN"/>
              </w:rPr>
              <w:t>Proposal 1: The SSB subset for RSRP based TA validation is determined at least based on a configured absolute RSRP threshold, where the subset of SSBs is a set of SSBs configured per CG configuration.</w:t>
            </w:r>
          </w:p>
        </w:tc>
      </w:tr>
      <w:tr w:rsidR="00336E0F" w14:paraId="591AC229" w14:textId="77777777">
        <w:tc>
          <w:tcPr>
            <w:tcW w:w="1372" w:type="dxa"/>
          </w:tcPr>
          <w:p w14:paraId="5E215399" w14:textId="77777777" w:rsidR="00336E0F" w:rsidRDefault="00D614DC">
            <w:pPr>
              <w:spacing w:after="0"/>
              <w:rPr>
                <w:sz w:val="20"/>
                <w:szCs w:val="20"/>
                <w:lang w:eastAsia="zh-CN"/>
              </w:rPr>
            </w:pPr>
            <w:r>
              <w:rPr>
                <w:sz w:val="20"/>
                <w:szCs w:val="20"/>
                <w:lang w:eastAsia="zh-CN"/>
              </w:rPr>
              <w:t>R1-2106765 Ericsson [3]</w:t>
            </w:r>
          </w:p>
        </w:tc>
        <w:tc>
          <w:tcPr>
            <w:tcW w:w="8485" w:type="dxa"/>
          </w:tcPr>
          <w:p w14:paraId="3F910580" w14:textId="77777777" w:rsidR="00336E0F" w:rsidRDefault="00BB665F">
            <w:pPr>
              <w:pStyle w:val="TableofFigures"/>
              <w:tabs>
                <w:tab w:val="right" w:leader="dot" w:pos="9629"/>
              </w:tabs>
              <w:spacing w:after="0"/>
              <w:jc w:val="both"/>
              <w:rPr>
                <w:rFonts w:ascii="Times New Roman" w:hAnsi="Times New Roman"/>
                <w:b w:val="0"/>
                <w:sz w:val="20"/>
                <w:szCs w:val="20"/>
              </w:rPr>
            </w:pPr>
            <w:hyperlink w:anchor="_Toc79227320" w:history="1">
              <w:r w:rsidR="00D614DC">
                <w:rPr>
                  <w:rFonts w:ascii="Times New Roman" w:hAnsi="Times New Roman"/>
                  <w:b w:val="0"/>
                  <w:sz w:val="20"/>
                  <w:szCs w:val="20"/>
                </w:rPr>
                <w:t>Proposal 10</w:t>
              </w:r>
              <w:r w:rsidR="00D614DC">
                <w:rPr>
                  <w:rFonts w:ascii="Times New Roman" w:hAnsi="Times New Roman"/>
                  <w:b w:val="0"/>
                  <w:sz w:val="20"/>
                  <w:szCs w:val="20"/>
                </w:rPr>
                <w:tab/>
              </w:r>
              <w:r w:rsidR="00D614DC">
                <w:rPr>
                  <w:rFonts w:ascii="Times New Roman" w:hAnsi="Times New Roman"/>
                  <w:b w:val="0"/>
                  <w:sz w:val="20"/>
                  <w:szCs w:val="20"/>
                  <w:lang w:val="en-GB"/>
                </w:rPr>
                <w:t>SSB subset for the average RSRP calculation is within a set of SSBs per CG PUSCH configuration</w:t>
              </w:r>
              <w:r w:rsidR="00D614DC">
                <w:rPr>
                  <w:rFonts w:ascii="Times New Roman" w:hAnsi="Times New Roman"/>
                  <w:b w:val="0"/>
                  <w:sz w:val="20"/>
                  <w:szCs w:val="20"/>
                </w:rPr>
                <w:t>.</w:t>
              </w:r>
            </w:hyperlink>
          </w:p>
          <w:p w14:paraId="398CCF13" w14:textId="77777777" w:rsidR="00336E0F" w:rsidRDefault="00BB665F">
            <w:pPr>
              <w:pStyle w:val="TableofFigures"/>
              <w:tabs>
                <w:tab w:val="right" w:leader="dot" w:pos="9629"/>
              </w:tabs>
              <w:spacing w:after="0"/>
              <w:jc w:val="both"/>
              <w:rPr>
                <w:rFonts w:ascii="Times New Roman" w:hAnsi="Times New Roman"/>
                <w:b w:val="0"/>
                <w:sz w:val="20"/>
                <w:szCs w:val="20"/>
              </w:rPr>
            </w:pPr>
            <w:hyperlink w:anchor="_Toc79227321" w:history="1">
              <w:r w:rsidR="00D614DC">
                <w:rPr>
                  <w:rFonts w:ascii="Times New Roman" w:hAnsi="Times New Roman"/>
                  <w:b w:val="0"/>
                  <w:sz w:val="20"/>
                  <w:szCs w:val="20"/>
                </w:rPr>
                <w:t>Proposal 11</w:t>
              </w:r>
              <w:r w:rsidR="00D614DC">
                <w:rPr>
                  <w:rFonts w:ascii="Times New Roman" w:hAnsi="Times New Roman"/>
                  <w:b w:val="0"/>
                  <w:sz w:val="20"/>
                  <w:szCs w:val="20"/>
                </w:rPr>
                <w:tab/>
                <w:t xml:space="preserve">RSRP change is the difference between RSRP calculated at the time when the UE </w:t>
              </w:r>
              <w:r w:rsidR="00D614DC">
                <w:rPr>
                  <w:rFonts w:ascii="Times New Roman" w:hAnsi="Times New Roman"/>
                  <w:b w:val="0"/>
                  <w:sz w:val="20"/>
                  <w:szCs w:val="20"/>
                </w:rPr>
                <w:lastRenderedPageBreak/>
                <w:t>receives the latest TAC from the network and the RSRP calculated at the time when UE determines TA validation for a CG PUSCH SDT.</w:t>
              </w:r>
            </w:hyperlink>
          </w:p>
          <w:p w14:paraId="69F0E1FE" w14:textId="77777777" w:rsidR="00336E0F" w:rsidRDefault="00BB665F">
            <w:pPr>
              <w:pStyle w:val="TableofFigures"/>
              <w:tabs>
                <w:tab w:val="right" w:leader="dot" w:pos="9629"/>
              </w:tabs>
              <w:spacing w:after="0"/>
              <w:jc w:val="both"/>
              <w:rPr>
                <w:rFonts w:ascii="Times New Roman" w:hAnsi="Times New Roman"/>
                <w:b w:val="0"/>
                <w:sz w:val="20"/>
                <w:szCs w:val="20"/>
              </w:rPr>
            </w:pPr>
            <w:hyperlink w:anchor="_Toc79227322" w:history="1">
              <w:r w:rsidR="00D614DC">
                <w:rPr>
                  <w:rFonts w:ascii="Times New Roman" w:hAnsi="Times New Roman"/>
                  <w:b w:val="0"/>
                  <w:sz w:val="20"/>
                  <w:szCs w:val="20"/>
                </w:rPr>
                <w:t>Proposal 12</w:t>
              </w:r>
              <w:r w:rsidR="00D614DC">
                <w:rPr>
                  <w:rFonts w:ascii="Times New Roman" w:hAnsi="Times New Roman"/>
                  <w:b w:val="0"/>
                  <w:sz w:val="20"/>
                  <w:szCs w:val="20"/>
                </w:rPr>
                <w:tab/>
                <w:t xml:space="preserve">Different RSRP variation thresholds and TAT </w:t>
              </w:r>
              <w:proofErr w:type="spellStart"/>
              <w:r w:rsidR="00D614DC">
                <w:rPr>
                  <w:rFonts w:ascii="Times New Roman" w:hAnsi="Times New Roman"/>
                  <w:b w:val="0"/>
                  <w:sz w:val="20"/>
                  <w:szCs w:val="20"/>
                </w:rPr>
                <w:t>configuations</w:t>
              </w:r>
              <w:proofErr w:type="spellEnd"/>
              <w:r w:rsidR="00D614DC">
                <w:rPr>
                  <w:rFonts w:ascii="Times New Roman" w:hAnsi="Times New Roman"/>
                  <w:b w:val="0"/>
                  <w:sz w:val="20"/>
                  <w:szCs w:val="20"/>
                </w:rPr>
                <w:t xml:space="preserve"> can be configured for different sets of SSBs configured within a set of SSBs configured per CG configuration</w:t>
              </w:r>
            </w:hyperlink>
          </w:p>
        </w:tc>
      </w:tr>
      <w:tr w:rsidR="00336E0F" w14:paraId="25C54084" w14:textId="77777777">
        <w:tc>
          <w:tcPr>
            <w:tcW w:w="1372" w:type="dxa"/>
          </w:tcPr>
          <w:p w14:paraId="72978685" w14:textId="77777777" w:rsidR="00336E0F" w:rsidRDefault="00D614DC">
            <w:pPr>
              <w:spacing w:after="0"/>
              <w:rPr>
                <w:sz w:val="20"/>
                <w:szCs w:val="20"/>
                <w:lang w:eastAsia="zh-CN"/>
              </w:rPr>
            </w:pPr>
            <w:r>
              <w:rPr>
                <w:sz w:val="20"/>
                <w:szCs w:val="20"/>
                <w:lang w:eastAsia="zh-CN"/>
              </w:rPr>
              <w:lastRenderedPageBreak/>
              <w:t>R1-2106855 Samsung [5]</w:t>
            </w:r>
          </w:p>
        </w:tc>
        <w:tc>
          <w:tcPr>
            <w:tcW w:w="8485" w:type="dxa"/>
          </w:tcPr>
          <w:p w14:paraId="3A107E2C" w14:textId="77777777" w:rsidR="00336E0F" w:rsidRDefault="00D614DC">
            <w:pPr>
              <w:spacing w:after="0"/>
              <w:rPr>
                <w:rFonts w:eastAsia="等线"/>
                <w:i/>
                <w:sz w:val="20"/>
                <w:szCs w:val="20"/>
              </w:rPr>
            </w:pPr>
            <w:r>
              <w:rPr>
                <w:rFonts w:eastAsia="等线"/>
                <w:i/>
                <w:sz w:val="20"/>
                <w:szCs w:val="20"/>
              </w:rPr>
              <w:t xml:space="preserve">Proposal 2: SSB subset is determined from all SSBs actually transmitted as indicated in SIB1.  </w:t>
            </w:r>
          </w:p>
        </w:tc>
      </w:tr>
      <w:tr w:rsidR="00336E0F" w14:paraId="0C21823F" w14:textId="77777777">
        <w:tc>
          <w:tcPr>
            <w:tcW w:w="1372" w:type="dxa"/>
          </w:tcPr>
          <w:p w14:paraId="1B48DC53" w14:textId="77777777" w:rsidR="00336E0F" w:rsidRDefault="00D614DC">
            <w:pPr>
              <w:spacing w:after="0"/>
              <w:rPr>
                <w:sz w:val="20"/>
                <w:szCs w:val="20"/>
                <w:lang w:eastAsia="zh-CN"/>
              </w:rPr>
            </w:pPr>
            <w:r>
              <w:rPr>
                <w:sz w:val="20"/>
                <w:szCs w:val="20"/>
                <w:lang w:eastAsia="zh-CN"/>
              </w:rPr>
              <w:t>R1-2106926 CATT [6]</w:t>
            </w:r>
          </w:p>
        </w:tc>
        <w:tc>
          <w:tcPr>
            <w:tcW w:w="8485" w:type="dxa"/>
          </w:tcPr>
          <w:p w14:paraId="553923DC" w14:textId="77777777" w:rsidR="00336E0F" w:rsidRDefault="00D614DC">
            <w:pPr>
              <w:pStyle w:val="BodyText"/>
              <w:spacing w:after="0"/>
              <w:rPr>
                <w:rFonts w:eastAsia="宋体"/>
                <w:lang w:eastAsia="zh-CN"/>
              </w:rPr>
            </w:pPr>
            <w:r>
              <w:rPr>
                <w:rFonts w:eastAsia="宋体"/>
                <w:lang w:eastAsia="zh-CN"/>
              </w:rPr>
              <w:t xml:space="preserve">Proposal 5: </w:t>
            </w:r>
            <w:r>
              <w:t xml:space="preserve">the SSB subset which </w:t>
            </w:r>
            <w:r>
              <w:rPr>
                <w:rFonts w:eastAsia="宋体"/>
                <w:lang w:eastAsia="zh-CN"/>
              </w:rPr>
              <w:t>is</w:t>
            </w:r>
            <w:r>
              <w:t xml:space="preserve"> within a set of SSBs configured for all CG configurations</w:t>
            </w:r>
            <w:r>
              <w:rPr>
                <w:rFonts w:eastAsia="宋体"/>
                <w:lang w:eastAsia="zh-CN"/>
              </w:rPr>
              <w:t xml:space="preserve"> is used for </w:t>
            </w:r>
            <w:r>
              <w:t>RSRP based TA validation</w:t>
            </w:r>
            <w:r>
              <w:rPr>
                <w:rFonts w:eastAsia="宋体"/>
                <w:lang w:eastAsia="zh-CN"/>
              </w:rPr>
              <w:t>.</w:t>
            </w:r>
          </w:p>
        </w:tc>
      </w:tr>
      <w:tr w:rsidR="00336E0F" w14:paraId="0376FDEC" w14:textId="77777777">
        <w:tc>
          <w:tcPr>
            <w:tcW w:w="1372" w:type="dxa"/>
          </w:tcPr>
          <w:p w14:paraId="7C8E5DC2" w14:textId="77777777" w:rsidR="00336E0F" w:rsidRDefault="00D614DC">
            <w:pPr>
              <w:spacing w:after="0"/>
              <w:rPr>
                <w:sz w:val="20"/>
                <w:szCs w:val="20"/>
                <w:lang w:eastAsia="zh-CN"/>
              </w:rPr>
            </w:pPr>
            <w:r>
              <w:rPr>
                <w:sz w:val="20"/>
                <w:szCs w:val="20"/>
                <w:lang w:eastAsia="zh-CN"/>
              </w:rPr>
              <w:t>R1-2107007 ZTE [7]</w:t>
            </w:r>
          </w:p>
        </w:tc>
        <w:tc>
          <w:tcPr>
            <w:tcW w:w="8485" w:type="dxa"/>
          </w:tcPr>
          <w:p w14:paraId="7CAFE87D" w14:textId="77777777" w:rsidR="00336E0F" w:rsidRDefault="00D614DC">
            <w:pPr>
              <w:numPr>
                <w:ilvl w:val="255"/>
                <w:numId w:val="0"/>
              </w:numPr>
              <w:spacing w:after="0"/>
              <w:rPr>
                <w:rFonts w:eastAsia="宋体"/>
                <w:bCs/>
                <w:i/>
                <w:iCs/>
                <w:sz w:val="20"/>
                <w:szCs w:val="20"/>
                <w:lang w:eastAsia="zh-CN"/>
              </w:rPr>
            </w:pPr>
            <w:r>
              <w:rPr>
                <w:rFonts w:eastAsia="宋体"/>
                <w:bCs/>
                <w:i/>
                <w:iCs/>
                <w:sz w:val="20"/>
                <w:szCs w:val="20"/>
                <w:lang w:eastAsia="zh-CN"/>
              </w:rPr>
              <w:t>Proposal 4: For TA validation based on RSRP change criterion of the SSB set, the subset of SSBs could be determined within a set of all SSBs actually transmitted as indicated in SIB1.</w:t>
            </w:r>
          </w:p>
        </w:tc>
      </w:tr>
      <w:tr w:rsidR="00336E0F" w14:paraId="2C589026" w14:textId="77777777">
        <w:tc>
          <w:tcPr>
            <w:tcW w:w="1372" w:type="dxa"/>
          </w:tcPr>
          <w:p w14:paraId="06F7F99D" w14:textId="77777777" w:rsidR="00336E0F" w:rsidRDefault="00D614DC">
            <w:pPr>
              <w:spacing w:after="0"/>
              <w:rPr>
                <w:sz w:val="20"/>
                <w:szCs w:val="20"/>
                <w:lang w:eastAsia="zh-CN"/>
              </w:rPr>
            </w:pPr>
            <w:r>
              <w:rPr>
                <w:sz w:val="20"/>
                <w:szCs w:val="20"/>
                <w:lang w:eastAsia="zh-CN"/>
              </w:rPr>
              <w:t xml:space="preserve">R1-2107075 </w:t>
            </w:r>
            <w:proofErr w:type="spellStart"/>
            <w:r>
              <w:rPr>
                <w:sz w:val="20"/>
                <w:szCs w:val="20"/>
                <w:lang w:eastAsia="zh-CN"/>
              </w:rPr>
              <w:t>InterDigital</w:t>
            </w:r>
            <w:proofErr w:type="spellEnd"/>
            <w:r>
              <w:rPr>
                <w:sz w:val="20"/>
                <w:szCs w:val="20"/>
                <w:lang w:eastAsia="zh-CN"/>
              </w:rPr>
              <w:t xml:space="preserve"> [8]</w:t>
            </w:r>
          </w:p>
        </w:tc>
        <w:tc>
          <w:tcPr>
            <w:tcW w:w="8485" w:type="dxa"/>
          </w:tcPr>
          <w:p w14:paraId="722FBC52" w14:textId="77777777" w:rsidR="00336E0F" w:rsidRDefault="00D614DC">
            <w:pPr>
              <w:spacing w:after="0"/>
              <w:rPr>
                <w:sz w:val="20"/>
                <w:szCs w:val="20"/>
                <w:lang w:eastAsia="zh-CN"/>
              </w:rPr>
            </w:pPr>
            <w:r>
              <w:rPr>
                <w:bCs/>
                <w:i/>
                <w:iCs/>
                <w:sz w:val="20"/>
                <w:szCs w:val="20"/>
              </w:rPr>
              <w:t>Proposal 1: SSB subset for RSRP-based TA validation is within a set of SSBs configured per CG configuration.</w:t>
            </w:r>
          </w:p>
        </w:tc>
      </w:tr>
      <w:tr w:rsidR="00336E0F" w14:paraId="1761C4E9" w14:textId="77777777">
        <w:tc>
          <w:tcPr>
            <w:tcW w:w="1372" w:type="dxa"/>
          </w:tcPr>
          <w:p w14:paraId="5C9ECD1B" w14:textId="77777777" w:rsidR="00336E0F" w:rsidRDefault="00D614DC">
            <w:pPr>
              <w:spacing w:after="0"/>
              <w:rPr>
                <w:sz w:val="20"/>
                <w:szCs w:val="20"/>
                <w:lang w:eastAsia="zh-CN"/>
              </w:rPr>
            </w:pPr>
            <w:r>
              <w:rPr>
                <w:sz w:val="20"/>
                <w:szCs w:val="20"/>
                <w:lang w:eastAsia="zh-CN"/>
              </w:rPr>
              <w:t>R1-2107971 vivo [14]</w:t>
            </w:r>
          </w:p>
        </w:tc>
        <w:tc>
          <w:tcPr>
            <w:tcW w:w="8485" w:type="dxa"/>
          </w:tcPr>
          <w:p w14:paraId="532F73B4" w14:textId="77777777" w:rsidR="00336E0F" w:rsidRDefault="00D614DC">
            <w:pPr>
              <w:pStyle w:val="BodyText"/>
              <w:spacing w:after="0"/>
            </w:pPr>
            <w:r>
              <w:t xml:space="preserve">Proposal </w:t>
            </w:r>
            <w:fldSimple w:instr=" SEQ Proposal \* ARABIC ">
              <w:r>
                <w:t>1</w:t>
              </w:r>
            </w:fldSimple>
            <w:r>
              <w:t xml:space="preserve">: For CG-SDT, </w:t>
            </w:r>
            <w:r>
              <w:rPr>
                <w:rFonts w:eastAsia="宋体"/>
                <w:lang w:val="en-GB" w:eastAsia="zh-CN"/>
              </w:rPr>
              <w:t xml:space="preserve">the SSB subset for RSRP based TA validation could be up to </w:t>
            </w:r>
            <w:proofErr w:type="spellStart"/>
            <w:r>
              <w:rPr>
                <w:rFonts w:eastAsia="宋体"/>
                <w:lang w:val="en-GB" w:eastAsia="zh-CN"/>
              </w:rPr>
              <w:t>gNB</w:t>
            </w:r>
            <w:proofErr w:type="spellEnd"/>
            <w:r>
              <w:rPr>
                <w:rFonts w:eastAsia="宋体"/>
                <w:lang w:val="en-GB" w:eastAsia="zh-CN"/>
              </w:rPr>
              <w:t xml:space="preserve"> configuration with the following:</w:t>
            </w:r>
          </w:p>
          <w:p w14:paraId="5E7693A2" w14:textId="77777777" w:rsidR="00336E0F" w:rsidRDefault="00D614DC">
            <w:pPr>
              <w:pStyle w:val="BodyText"/>
              <w:numPr>
                <w:ilvl w:val="1"/>
                <w:numId w:val="11"/>
              </w:numPr>
              <w:spacing w:after="0"/>
              <w:rPr>
                <w:rFonts w:eastAsia="宋体"/>
                <w:lang w:eastAsia="zh-CN"/>
              </w:rPr>
            </w:pPr>
            <w:r>
              <w:rPr>
                <w:rFonts w:eastAsia="宋体"/>
                <w:lang w:eastAsia="zh-CN"/>
              </w:rPr>
              <w:t>a set of SSBs configured for all CG configurations</w:t>
            </w:r>
          </w:p>
          <w:p w14:paraId="060AA67D" w14:textId="77777777" w:rsidR="00336E0F" w:rsidRDefault="00D614DC">
            <w:pPr>
              <w:pStyle w:val="BodyText"/>
              <w:numPr>
                <w:ilvl w:val="1"/>
                <w:numId w:val="11"/>
              </w:numPr>
              <w:spacing w:after="0"/>
              <w:rPr>
                <w:rFonts w:eastAsia="宋体"/>
                <w:lang w:eastAsia="zh-CN"/>
              </w:rPr>
            </w:pPr>
            <w:r>
              <w:rPr>
                <w:rFonts w:eastAsia="宋体"/>
                <w:lang w:eastAsia="zh-CN"/>
              </w:rPr>
              <w:t>or a set of all SSBs actually transmitted as indicated in SIB1.</w:t>
            </w:r>
          </w:p>
          <w:p w14:paraId="61A1CDD1" w14:textId="77777777" w:rsidR="00336E0F" w:rsidRDefault="00D614DC">
            <w:pPr>
              <w:pStyle w:val="BodyText"/>
              <w:numPr>
                <w:ilvl w:val="1"/>
                <w:numId w:val="11"/>
              </w:numPr>
              <w:spacing w:after="0"/>
              <w:rPr>
                <w:lang w:eastAsia="zh-CN"/>
              </w:rPr>
            </w:pPr>
            <w:r>
              <w:rPr>
                <w:rFonts w:eastAsia="宋体"/>
                <w:lang w:eastAsia="zh-CN"/>
              </w:rPr>
              <w:t>or highest N SSBs that are measured to derive the subset for a UE across all CG configurations</w:t>
            </w:r>
          </w:p>
        </w:tc>
      </w:tr>
      <w:tr w:rsidR="00336E0F" w14:paraId="4C578D52" w14:textId="77777777">
        <w:tc>
          <w:tcPr>
            <w:tcW w:w="1372" w:type="dxa"/>
          </w:tcPr>
          <w:p w14:paraId="1CCBED66" w14:textId="77777777" w:rsidR="00336E0F" w:rsidRDefault="00D614DC">
            <w:pPr>
              <w:spacing w:after="0"/>
              <w:rPr>
                <w:sz w:val="20"/>
                <w:szCs w:val="20"/>
                <w:lang w:eastAsia="zh-CN"/>
              </w:rPr>
            </w:pPr>
            <w:r>
              <w:rPr>
                <w:sz w:val="20"/>
                <w:szCs w:val="20"/>
                <w:lang w:eastAsia="zh-CN"/>
              </w:rPr>
              <w:t>R1-2108089 Nokia [16]</w:t>
            </w:r>
          </w:p>
        </w:tc>
        <w:tc>
          <w:tcPr>
            <w:tcW w:w="8485" w:type="dxa"/>
          </w:tcPr>
          <w:p w14:paraId="565F11DC" w14:textId="77777777" w:rsidR="00336E0F" w:rsidRDefault="00D614DC">
            <w:pPr>
              <w:spacing w:after="0"/>
              <w:rPr>
                <w:bCs/>
                <w:sz w:val="20"/>
                <w:szCs w:val="20"/>
              </w:rPr>
            </w:pPr>
            <w:r>
              <w:rPr>
                <w:bCs/>
                <w:sz w:val="20"/>
                <w:szCs w:val="20"/>
              </w:rPr>
              <w:t>Observation 3: A single absolute RSRP threshold might lead to no SSB being eligible to be part of the TA validation subset.</w:t>
            </w:r>
          </w:p>
          <w:p w14:paraId="183CFA6B" w14:textId="77777777" w:rsidR="00336E0F" w:rsidRDefault="00D614DC">
            <w:pPr>
              <w:spacing w:after="0"/>
              <w:rPr>
                <w:bCs/>
                <w:sz w:val="20"/>
                <w:szCs w:val="20"/>
              </w:rPr>
            </w:pPr>
            <w:r>
              <w:rPr>
                <w:bCs/>
                <w:sz w:val="20"/>
                <w:szCs w:val="20"/>
              </w:rPr>
              <w:t>Proposal 4: The RSRP threshold is based on strongest SSBs</w:t>
            </w:r>
          </w:p>
          <w:p w14:paraId="765F9802" w14:textId="77777777" w:rsidR="00336E0F" w:rsidRDefault="00D614DC">
            <w:pPr>
              <w:spacing w:after="0"/>
              <w:rPr>
                <w:sz w:val="20"/>
                <w:szCs w:val="20"/>
                <w:lang w:eastAsia="zh-CN"/>
              </w:rPr>
            </w:pPr>
            <w:r>
              <w:rPr>
                <w:bCs/>
                <w:sz w:val="20"/>
                <w:szCs w:val="20"/>
              </w:rPr>
              <w:t>Proposal 5: RAN 1 to agree that the same subset of SSBs should be used for TA validation for obtaining the reference RSRP and the subsequent RSRP measurements to monitor the RSRP variation.</w:t>
            </w:r>
          </w:p>
        </w:tc>
      </w:tr>
    </w:tbl>
    <w:p w14:paraId="55D561B9" w14:textId="77777777" w:rsidR="00336E0F" w:rsidRDefault="00336E0F">
      <w:pPr>
        <w:pStyle w:val="ListParagraph"/>
        <w:autoSpaceDE/>
        <w:autoSpaceDN/>
        <w:adjustRightInd/>
        <w:snapToGrid/>
        <w:ind w:firstLineChars="0" w:firstLine="0"/>
        <w:rPr>
          <w:lang w:eastAsia="zh-CN"/>
        </w:rPr>
      </w:pPr>
    </w:p>
    <w:p w14:paraId="7612D55D" w14:textId="77777777" w:rsidR="00336E0F" w:rsidRDefault="00D614DC">
      <w:pPr>
        <w:pStyle w:val="Heading3"/>
        <w:rPr>
          <w:lang w:eastAsia="zh-CN"/>
        </w:rPr>
      </w:pPr>
      <w:r>
        <w:rPr>
          <w:lang w:eastAsia="zh-CN"/>
        </w:rPr>
        <w:t xml:space="preserve">2.1.1 First round </w:t>
      </w:r>
      <w:r>
        <w:rPr>
          <w:rFonts w:hint="eastAsia"/>
          <w:lang w:eastAsia="zh-CN"/>
        </w:rPr>
        <w:t>discussion</w:t>
      </w:r>
    </w:p>
    <w:p w14:paraId="4B9044D9" w14:textId="77777777" w:rsidR="00336E0F" w:rsidRDefault="00336E0F">
      <w:pPr>
        <w:rPr>
          <w:lang w:eastAsia="zh-CN"/>
        </w:rPr>
      </w:pPr>
    </w:p>
    <w:p w14:paraId="78AE209B" w14:textId="77777777" w:rsidR="00336E0F" w:rsidRDefault="00D614DC">
      <w:pPr>
        <w:pStyle w:val="ListParagraph"/>
        <w:autoSpaceDE/>
        <w:autoSpaceDN/>
        <w:adjustRightInd/>
        <w:snapToGrid/>
        <w:ind w:firstLineChars="0" w:firstLine="0"/>
        <w:rPr>
          <w:lang w:eastAsia="zh-CN"/>
        </w:rPr>
      </w:pPr>
      <w:r>
        <w:rPr>
          <w:rFonts w:hint="eastAsia"/>
          <w:lang w:eastAsia="zh-CN"/>
        </w:rPr>
        <w:t>Companies</w:t>
      </w:r>
      <w:r>
        <w:rPr>
          <w:lang w:eastAsia="zh-CN"/>
        </w:rPr>
        <w:t>’</w:t>
      </w:r>
      <w:r>
        <w:rPr>
          <w:rFonts w:hint="eastAsia"/>
          <w:lang w:eastAsia="zh-CN"/>
        </w:rPr>
        <w:t xml:space="preserve"> views are quite split, </w:t>
      </w:r>
      <w:r>
        <w:rPr>
          <w:lang w:eastAsia="zh-CN"/>
        </w:rPr>
        <w:t>and there are more options than those listed in the FFS bullet from the last meeting. So the m</w:t>
      </w:r>
      <w:r>
        <w:rPr>
          <w:rFonts w:hint="eastAsia"/>
          <w:lang w:eastAsia="zh-CN"/>
        </w:rPr>
        <w:t xml:space="preserve">oderator </w:t>
      </w:r>
      <w:r>
        <w:rPr>
          <w:lang w:eastAsia="zh-CN"/>
        </w:rPr>
        <w:t xml:space="preserve">would like to </w:t>
      </w:r>
      <w:r>
        <w:rPr>
          <w:rFonts w:hint="eastAsia"/>
          <w:lang w:eastAsia="zh-CN"/>
        </w:rPr>
        <w:t>suggest companies to provide views on these options</w:t>
      </w:r>
      <w:r>
        <w:rPr>
          <w:lang w:eastAsia="zh-CN"/>
        </w:rPr>
        <w:t>, especially on which option(s) is preferred and which one(s) is not acceptable</w:t>
      </w:r>
      <w:r>
        <w:rPr>
          <w:rFonts w:hint="eastAsia"/>
          <w:lang w:eastAsia="zh-CN"/>
        </w:rPr>
        <w:t>.</w:t>
      </w:r>
    </w:p>
    <w:p w14:paraId="4B25CA1A" w14:textId="77777777" w:rsidR="00336E0F" w:rsidRDefault="00336E0F">
      <w:pPr>
        <w:rPr>
          <w:lang w:eastAsia="zh-CN"/>
        </w:rPr>
      </w:pPr>
    </w:p>
    <w:p w14:paraId="03C72197" w14:textId="77777777" w:rsidR="00336E0F" w:rsidRDefault="00D614DC">
      <w:pPr>
        <w:rPr>
          <w:lang w:eastAsia="zh-CN"/>
        </w:rPr>
      </w:pPr>
      <w:r>
        <w:rPr>
          <w:rFonts w:hint="eastAsia"/>
          <w:b/>
          <w:i/>
          <w:highlight w:val="yellow"/>
          <w:u w:val="single"/>
          <w:lang w:eastAsia="zh-CN"/>
        </w:rPr>
        <w:t>D</w:t>
      </w:r>
      <w:r>
        <w:rPr>
          <w:b/>
          <w:i/>
          <w:highlight w:val="yellow"/>
          <w:u w:val="single"/>
          <w:lang w:eastAsia="zh-CN"/>
        </w:rPr>
        <w:t>iscussion point 2</w:t>
      </w:r>
      <w:r>
        <w:rPr>
          <w:rFonts w:hint="eastAsia"/>
          <w:b/>
          <w:i/>
          <w:highlight w:val="yellow"/>
          <w:u w:val="single"/>
          <w:lang w:eastAsia="zh-CN"/>
        </w:rPr>
        <w:t>.1</w:t>
      </w:r>
      <w:r>
        <w:rPr>
          <w:lang w:eastAsia="zh-CN"/>
        </w:rPr>
        <w:t>:</w:t>
      </w:r>
    </w:p>
    <w:p w14:paraId="09603EAD" w14:textId="77777777" w:rsidR="00336E0F" w:rsidRDefault="00D614DC">
      <w:pPr>
        <w:numPr>
          <w:ilvl w:val="255"/>
          <w:numId w:val="0"/>
        </w:numPr>
        <w:rPr>
          <w:rFonts w:eastAsia="宋体"/>
          <w:bCs/>
          <w:iCs/>
          <w:lang w:eastAsia="zh-CN"/>
        </w:rPr>
      </w:pPr>
      <w:r>
        <w:rPr>
          <w:rFonts w:hint="eastAsia"/>
          <w:bCs/>
          <w:iCs/>
          <w:lang w:eastAsia="zh-CN"/>
        </w:rPr>
        <w:t>The following options are summarized from the companies</w:t>
      </w:r>
      <w:r>
        <w:rPr>
          <w:bCs/>
          <w:iCs/>
          <w:lang w:eastAsia="zh-CN"/>
        </w:rPr>
        <w:t>’</w:t>
      </w:r>
      <w:r>
        <w:rPr>
          <w:rFonts w:hint="eastAsia"/>
          <w:bCs/>
          <w:iCs/>
          <w:lang w:eastAsia="zh-CN"/>
        </w:rPr>
        <w:t xml:space="preserve"> contributions</w:t>
      </w:r>
      <w:r>
        <w:rPr>
          <w:rFonts w:eastAsia="宋体" w:hint="eastAsia"/>
          <w:bCs/>
          <w:iCs/>
          <w:lang w:eastAsia="zh-CN"/>
        </w:rPr>
        <w:t>:</w:t>
      </w:r>
      <w:r>
        <w:rPr>
          <w:rFonts w:eastAsia="宋体"/>
          <w:bCs/>
          <w:iCs/>
          <w:lang w:eastAsia="zh-CN"/>
        </w:rPr>
        <w:t xml:space="preserve"> </w:t>
      </w:r>
    </w:p>
    <w:p w14:paraId="4C513BC1" w14:textId="77777777" w:rsidR="00336E0F" w:rsidRDefault="00D614DC">
      <w:pPr>
        <w:numPr>
          <w:ilvl w:val="0"/>
          <w:numId w:val="12"/>
        </w:numPr>
        <w:rPr>
          <w:rFonts w:eastAsia="宋体"/>
          <w:bCs/>
          <w:iCs/>
          <w:lang w:eastAsia="zh-CN"/>
        </w:rPr>
      </w:pPr>
      <w:r>
        <w:rPr>
          <w:rFonts w:hint="eastAsia"/>
          <w:bCs/>
          <w:iCs/>
          <w:lang w:eastAsia="zh-CN"/>
        </w:rPr>
        <w:t>Option 1: W</w:t>
      </w:r>
      <w:r>
        <w:rPr>
          <w:rFonts w:eastAsia="宋体"/>
          <w:bCs/>
          <w:iCs/>
          <w:lang w:eastAsia="zh-CN"/>
        </w:rPr>
        <w:t>ithin a set of SSBs configured per CG configuration</w:t>
      </w:r>
      <w:r>
        <w:rPr>
          <w:rFonts w:eastAsia="宋体" w:hint="eastAsia"/>
          <w:bCs/>
          <w:iCs/>
          <w:lang w:eastAsia="zh-CN"/>
        </w:rPr>
        <w:t>[2][3][8]</w:t>
      </w:r>
    </w:p>
    <w:p w14:paraId="636E2AD6" w14:textId="77777777" w:rsidR="00336E0F" w:rsidRDefault="00D614DC">
      <w:pPr>
        <w:numPr>
          <w:ilvl w:val="0"/>
          <w:numId w:val="12"/>
        </w:numPr>
        <w:rPr>
          <w:rFonts w:eastAsia="宋体"/>
          <w:bCs/>
          <w:iCs/>
          <w:lang w:eastAsia="zh-CN"/>
        </w:rPr>
      </w:pPr>
      <w:r>
        <w:rPr>
          <w:rFonts w:hint="eastAsia"/>
          <w:bCs/>
          <w:iCs/>
          <w:lang w:eastAsia="zh-CN"/>
        </w:rPr>
        <w:t>Option 2: W</w:t>
      </w:r>
      <w:r>
        <w:rPr>
          <w:rFonts w:eastAsia="宋体"/>
          <w:bCs/>
          <w:iCs/>
          <w:lang w:eastAsia="zh-CN"/>
        </w:rPr>
        <w:t>ithin a set of SSBs configured for all CG configurations</w:t>
      </w:r>
      <w:r>
        <w:rPr>
          <w:rFonts w:eastAsia="宋体" w:hint="eastAsia"/>
          <w:bCs/>
          <w:iCs/>
          <w:lang w:eastAsia="zh-CN"/>
        </w:rPr>
        <w:t>[6][14]</w:t>
      </w:r>
    </w:p>
    <w:p w14:paraId="146E37C6" w14:textId="77777777" w:rsidR="00336E0F" w:rsidRDefault="00D614DC">
      <w:pPr>
        <w:numPr>
          <w:ilvl w:val="0"/>
          <w:numId w:val="12"/>
        </w:numPr>
        <w:rPr>
          <w:rFonts w:eastAsia="宋体"/>
          <w:bCs/>
          <w:iCs/>
          <w:lang w:eastAsia="zh-CN"/>
        </w:rPr>
      </w:pPr>
      <w:r>
        <w:rPr>
          <w:rFonts w:hint="eastAsia"/>
          <w:bCs/>
          <w:iCs/>
          <w:lang w:eastAsia="zh-CN"/>
        </w:rPr>
        <w:t>Option 3: W</w:t>
      </w:r>
      <w:r>
        <w:rPr>
          <w:rFonts w:eastAsia="宋体"/>
          <w:bCs/>
          <w:iCs/>
          <w:lang w:eastAsia="zh-CN"/>
        </w:rPr>
        <w:t>ithin a set of all SSBs actually transmitted as indicated in SIB1</w:t>
      </w:r>
      <w:r>
        <w:rPr>
          <w:rFonts w:eastAsia="宋体" w:hint="eastAsia"/>
          <w:bCs/>
          <w:iCs/>
          <w:lang w:eastAsia="zh-CN"/>
        </w:rPr>
        <w:t>[5][7][14]</w:t>
      </w:r>
    </w:p>
    <w:p w14:paraId="635E6D36" w14:textId="77777777" w:rsidR="00336E0F" w:rsidRDefault="00D614DC">
      <w:pPr>
        <w:numPr>
          <w:ilvl w:val="0"/>
          <w:numId w:val="12"/>
        </w:numPr>
        <w:rPr>
          <w:rFonts w:eastAsia="宋体"/>
          <w:bCs/>
          <w:iCs/>
          <w:lang w:eastAsia="zh-CN"/>
        </w:rPr>
      </w:pPr>
      <w:r>
        <w:rPr>
          <w:rFonts w:hint="eastAsia"/>
          <w:bCs/>
          <w:iCs/>
          <w:lang w:eastAsia="zh-CN"/>
        </w:rPr>
        <w:t>Option 4: H</w:t>
      </w:r>
      <w:r>
        <w:rPr>
          <w:rFonts w:eastAsia="宋体"/>
          <w:bCs/>
          <w:iCs/>
          <w:lang w:eastAsia="zh-CN"/>
        </w:rPr>
        <w:t>ighest N SSBs that are measured to derive the subset for a UE across all CG configurations</w:t>
      </w:r>
      <w:r>
        <w:rPr>
          <w:rFonts w:eastAsia="宋体" w:hint="eastAsia"/>
          <w:bCs/>
          <w:iCs/>
          <w:lang w:eastAsia="zh-CN"/>
        </w:rPr>
        <w:t>[14]</w:t>
      </w:r>
    </w:p>
    <w:p w14:paraId="389098FE" w14:textId="77777777" w:rsidR="00336E0F" w:rsidRDefault="00D614DC">
      <w:pPr>
        <w:numPr>
          <w:ilvl w:val="0"/>
          <w:numId w:val="12"/>
        </w:numPr>
        <w:rPr>
          <w:rFonts w:eastAsia="宋体"/>
          <w:bCs/>
          <w:iCs/>
          <w:lang w:eastAsia="zh-CN"/>
        </w:rPr>
      </w:pPr>
      <w:r>
        <w:rPr>
          <w:rFonts w:hint="eastAsia"/>
          <w:bCs/>
          <w:iCs/>
          <w:lang w:eastAsia="zh-CN"/>
        </w:rPr>
        <w:t>Option 5: The same SSB subset as for obtaining reference RSRP[16]</w:t>
      </w:r>
    </w:p>
    <w:p w14:paraId="1E4A2317" w14:textId="77777777" w:rsidR="00336E0F" w:rsidRDefault="00D614DC">
      <w:pPr>
        <w:numPr>
          <w:ilvl w:val="0"/>
          <w:numId w:val="12"/>
        </w:numPr>
        <w:rPr>
          <w:rFonts w:eastAsia="宋体"/>
          <w:bCs/>
          <w:iCs/>
          <w:lang w:eastAsia="zh-CN"/>
        </w:rPr>
      </w:pPr>
      <w:r>
        <w:rPr>
          <w:rFonts w:hint="eastAsia"/>
          <w:bCs/>
          <w:iCs/>
          <w:lang w:eastAsia="zh-CN"/>
        </w:rPr>
        <w:t>Option 6: Highest N SSBs of  all SSBs actually transmitted as indicated in SIB1[1]</w:t>
      </w:r>
    </w:p>
    <w:p w14:paraId="1D30E287" w14:textId="77777777" w:rsidR="00336E0F" w:rsidRDefault="00336E0F">
      <w:pPr>
        <w:rPr>
          <w:lang w:eastAsia="zh-CN"/>
        </w:rPr>
      </w:pPr>
    </w:p>
    <w:p w14:paraId="776F1F38" w14:textId="77777777" w:rsidR="00336E0F" w:rsidRDefault="00D614DC">
      <w:r>
        <w:t>Any comments on the above options?</w:t>
      </w:r>
    </w:p>
    <w:tbl>
      <w:tblPr>
        <w:tblStyle w:val="TableGrid"/>
        <w:tblW w:w="5000" w:type="pct"/>
        <w:tblLook w:val="04A0" w:firstRow="1" w:lastRow="0" w:firstColumn="1" w:lastColumn="0" w:noHBand="0" w:noVBand="1"/>
      </w:tblPr>
      <w:tblGrid>
        <w:gridCol w:w="1273"/>
        <w:gridCol w:w="1161"/>
        <w:gridCol w:w="1394"/>
        <w:gridCol w:w="5705"/>
      </w:tblGrid>
      <w:tr w:rsidR="00336E0F" w14:paraId="2B6A6EE1" w14:textId="77777777">
        <w:tc>
          <w:tcPr>
            <w:tcW w:w="668" w:type="pct"/>
          </w:tcPr>
          <w:p w14:paraId="7D0DA0CD" w14:textId="77777777" w:rsidR="00336E0F" w:rsidRDefault="00D614DC">
            <w:r>
              <w:rPr>
                <w:rFonts w:hint="eastAsia"/>
              </w:rPr>
              <w:t>Company</w:t>
            </w:r>
          </w:p>
        </w:tc>
        <w:tc>
          <w:tcPr>
            <w:tcW w:w="609" w:type="pct"/>
          </w:tcPr>
          <w:p w14:paraId="0EDEC340" w14:textId="77777777" w:rsidR="00336E0F" w:rsidRDefault="00D614DC">
            <w:pPr>
              <w:rPr>
                <w:lang w:eastAsia="zh-CN"/>
              </w:rPr>
            </w:pPr>
            <w:r>
              <w:rPr>
                <w:lang w:eastAsia="zh-CN"/>
              </w:rPr>
              <w:t>Option(s) preferred</w:t>
            </w:r>
          </w:p>
        </w:tc>
        <w:tc>
          <w:tcPr>
            <w:tcW w:w="731" w:type="pct"/>
          </w:tcPr>
          <w:p w14:paraId="12F51B96" w14:textId="77777777" w:rsidR="00336E0F" w:rsidRDefault="00D614DC">
            <w:pPr>
              <w:rPr>
                <w:lang w:eastAsia="zh-CN"/>
              </w:rPr>
            </w:pPr>
            <w:r>
              <w:rPr>
                <w:rFonts w:hint="eastAsia"/>
                <w:lang w:eastAsia="zh-CN"/>
              </w:rPr>
              <w:t>O</w:t>
            </w:r>
            <w:r>
              <w:rPr>
                <w:lang w:eastAsia="zh-CN"/>
              </w:rPr>
              <w:t xml:space="preserve">ption(s) cannot </w:t>
            </w:r>
            <w:r>
              <w:rPr>
                <w:lang w:eastAsia="zh-CN"/>
              </w:rPr>
              <w:lastRenderedPageBreak/>
              <w:t>accept</w:t>
            </w:r>
          </w:p>
        </w:tc>
        <w:tc>
          <w:tcPr>
            <w:tcW w:w="2992" w:type="pct"/>
          </w:tcPr>
          <w:p w14:paraId="602FF8D8" w14:textId="77777777" w:rsidR="00336E0F" w:rsidRDefault="00D614DC">
            <w:r>
              <w:rPr>
                <w:rFonts w:hint="eastAsia"/>
              </w:rPr>
              <w:lastRenderedPageBreak/>
              <w:t>Comment</w:t>
            </w:r>
          </w:p>
        </w:tc>
      </w:tr>
      <w:tr w:rsidR="00336E0F" w14:paraId="296EF3F9" w14:textId="77777777">
        <w:tc>
          <w:tcPr>
            <w:tcW w:w="668" w:type="pct"/>
          </w:tcPr>
          <w:p w14:paraId="2D2C839C" w14:textId="77777777" w:rsidR="00336E0F" w:rsidRDefault="00D614DC">
            <w:pPr>
              <w:rPr>
                <w:rFonts w:eastAsia="Malgun Gothic"/>
                <w:lang w:eastAsia="ko-KR"/>
              </w:rPr>
            </w:pPr>
            <w:r>
              <w:rPr>
                <w:lang w:eastAsia="ko-KR"/>
              </w:rPr>
              <w:lastRenderedPageBreak/>
              <w:t xml:space="preserve">Huawei, </w:t>
            </w:r>
            <w:proofErr w:type="spellStart"/>
            <w:r>
              <w:rPr>
                <w:lang w:eastAsia="ko-KR"/>
              </w:rPr>
              <w:t>HiSilicon</w:t>
            </w:r>
            <w:proofErr w:type="spellEnd"/>
          </w:p>
        </w:tc>
        <w:tc>
          <w:tcPr>
            <w:tcW w:w="609" w:type="pct"/>
          </w:tcPr>
          <w:p w14:paraId="1FC1B14B" w14:textId="77777777" w:rsidR="00336E0F" w:rsidRDefault="00D614DC">
            <w:pPr>
              <w:rPr>
                <w:rFonts w:eastAsia="Malgun Gothic"/>
                <w:lang w:eastAsia="ko-KR"/>
              </w:rPr>
            </w:pPr>
            <w:r>
              <w:rPr>
                <w:rFonts w:hint="eastAsia"/>
                <w:bCs/>
                <w:iCs/>
                <w:lang w:eastAsia="zh-CN"/>
              </w:rPr>
              <w:t>Option 6</w:t>
            </w:r>
          </w:p>
        </w:tc>
        <w:tc>
          <w:tcPr>
            <w:tcW w:w="731" w:type="pct"/>
          </w:tcPr>
          <w:p w14:paraId="64BB57DF" w14:textId="77777777" w:rsidR="00336E0F" w:rsidRDefault="00D614DC">
            <w:pPr>
              <w:rPr>
                <w:rFonts w:eastAsia="Malgun Gothic"/>
                <w:lang w:eastAsia="ko-KR"/>
              </w:rPr>
            </w:pPr>
            <w:r>
              <w:rPr>
                <w:rFonts w:hint="eastAsia"/>
                <w:bCs/>
                <w:iCs/>
                <w:lang w:eastAsia="zh-CN"/>
              </w:rPr>
              <w:t>Option 1</w:t>
            </w:r>
            <w:r>
              <w:rPr>
                <w:bCs/>
                <w:iCs/>
                <w:lang w:eastAsia="zh-CN"/>
              </w:rPr>
              <w:t>,2,4</w:t>
            </w:r>
          </w:p>
        </w:tc>
        <w:tc>
          <w:tcPr>
            <w:tcW w:w="2992" w:type="pct"/>
          </w:tcPr>
          <w:p w14:paraId="0226E6C0" w14:textId="77777777" w:rsidR="00336E0F" w:rsidRDefault="00D614DC">
            <w:pPr>
              <w:rPr>
                <w:rFonts w:eastAsia="Malgun Gothic"/>
                <w:lang w:eastAsia="ko-KR"/>
              </w:rPr>
            </w:pPr>
            <w:r>
              <w:rPr>
                <w:rFonts w:eastAsia="Malgun Gothic"/>
                <w:lang w:eastAsia="ko-KR"/>
              </w:rPr>
              <w:t xml:space="preserve">As we proposed in [1], the TA validation is highly correlated to the distance between UE and </w:t>
            </w:r>
            <w:proofErr w:type="spellStart"/>
            <w:r>
              <w:rPr>
                <w:rFonts w:eastAsia="Malgun Gothic"/>
                <w:lang w:eastAsia="ko-KR"/>
              </w:rPr>
              <w:t>gNB</w:t>
            </w:r>
            <w:proofErr w:type="spellEnd"/>
            <w:r>
              <w:rPr>
                <w:rFonts w:eastAsia="Malgun Gothic"/>
                <w:lang w:eastAsia="ko-KR"/>
              </w:rPr>
              <w:t>, and is decoupled to the CG configuration. So Option 1, 2 and 4 are not feasible. Towards Option 5, more details should be provided to prove the motivation of using same SSB subset as for obtaining reference RSRP.</w:t>
            </w:r>
          </w:p>
        </w:tc>
      </w:tr>
      <w:tr w:rsidR="00336E0F" w14:paraId="2BBB40FF" w14:textId="77777777">
        <w:tc>
          <w:tcPr>
            <w:tcW w:w="668" w:type="pct"/>
          </w:tcPr>
          <w:p w14:paraId="20924EFC" w14:textId="77777777" w:rsidR="00336E0F" w:rsidRDefault="00D614DC">
            <w:pPr>
              <w:rPr>
                <w:lang w:eastAsia="zh-CN"/>
              </w:rPr>
            </w:pPr>
            <w:r>
              <w:rPr>
                <w:rFonts w:hint="eastAsia"/>
                <w:lang w:eastAsia="zh-CN"/>
              </w:rPr>
              <w:t>CATT</w:t>
            </w:r>
          </w:p>
        </w:tc>
        <w:tc>
          <w:tcPr>
            <w:tcW w:w="609" w:type="pct"/>
          </w:tcPr>
          <w:p w14:paraId="27ECD484" w14:textId="77777777" w:rsidR="00336E0F" w:rsidRDefault="00D614DC">
            <w:pPr>
              <w:rPr>
                <w:lang w:eastAsia="zh-CN"/>
              </w:rPr>
            </w:pPr>
            <w:r>
              <w:rPr>
                <w:rFonts w:hint="eastAsia"/>
                <w:lang w:eastAsia="zh-CN"/>
              </w:rPr>
              <w:t>Option 2</w:t>
            </w:r>
          </w:p>
        </w:tc>
        <w:tc>
          <w:tcPr>
            <w:tcW w:w="731" w:type="pct"/>
          </w:tcPr>
          <w:p w14:paraId="43A1A3EB" w14:textId="77777777" w:rsidR="00336E0F" w:rsidRDefault="00336E0F">
            <w:pPr>
              <w:rPr>
                <w:rFonts w:eastAsia="Malgun Gothic"/>
                <w:lang w:eastAsia="ko-KR"/>
              </w:rPr>
            </w:pPr>
          </w:p>
        </w:tc>
        <w:tc>
          <w:tcPr>
            <w:tcW w:w="2992" w:type="pct"/>
          </w:tcPr>
          <w:p w14:paraId="2B1A51A7" w14:textId="77777777" w:rsidR="00336E0F" w:rsidRDefault="00D614DC">
            <w:pPr>
              <w:rPr>
                <w:rFonts w:eastAsia="Malgun Gothic"/>
                <w:lang w:eastAsia="ko-KR"/>
              </w:rPr>
            </w:pPr>
            <w:r>
              <w:rPr>
                <w:rFonts w:hint="eastAsia"/>
                <w:lang w:eastAsia="zh-CN"/>
              </w:rPr>
              <w:t xml:space="preserve">For Option4 and Option 6, we wonder </w:t>
            </w:r>
            <w:r>
              <w:rPr>
                <w:lang w:eastAsia="zh-CN"/>
              </w:rPr>
              <w:t>whether</w:t>
            </w:r>
            <w:r>
              <w:rPr>
                <w:rFonts w:hint="eastAsia"/>
                <w:lang w:eastAsia="zh-CN"/>
              </w:rPr>
              <w:t xml:space="preserve"> </w:t>
            </w:r>
            <w:r>
              <w:rPr>
                <w:rFonts w:eastAsia="宋体" w:hint="eastAsia"/>
                <w:lang w:eastAsia="zh-CN"/>
              </w:rPr>
              <w:t>some SSBs which don</w:t>
            </w:r>
            <w:r>
              <w:rPr>
                <w:rFonts w:eastAsia="宋体"/>
                <w:lang w:eastAsia="zh-CN"/>
              </w:rPr>
              <w:t>’</w:t>
            </w:r>
            <w:r>
              <w:rPr>
                <w:rFonts w:eastAsia="宋体" w:hint="eastAsia"/>
                <w:lang w:eastAsia="zh-CN"/>
              </w:rPr>
              <w:t xml:space="preserve">t belong to any of the CG configurations are used for RSRP </w:t>
            </w:r>
            <w:r>
              <w:rPr>
                <w:rFonts w:eastAsia="宋体"/>
                <w:lang w:eastAsia="zh-CN"/>
              </w:rPr>
              <w:t>calculation</w:t>
            </w:r>
            <w:r>
              <w:rPr>
                <w:rFonts w:eastAsia="宋体" w:hint="eastAsia"/>
                <w:lang w:eastAsia="zh-CN"/>
              </w:rPr>
              <w:t xml:space="preserve"> for TA validation. </w:t>
            </w:r>
            <w:r>
              <w:rPr>
                <w:rFonts w:eastAsia="宋体"/>
                <w:lang w:eastAsia="zh-CN"/>
              </w:rPr>
              <w:t>W</w:t>
            </w:r>
            <w:r>
              <w:rPr>
                <w:rFonts w:eastAsia="宋体" w:hint="eastAsia"/>
                <w:lang w:eastAsia="zh-CN"/>
              </w:rPr>
              <w:t>e hope proponent to clarify this.</w:t>
            </w:r>
          </w:p>
        </w:tc>
      </w:tr>
      <w:tr w:rsidR="00336E0F" w14:paraId="3217E039" w14:textId="77777777">
        <w:tc>
          <w:tcPr>
            <w:tcW w:w="668" w:type="pct"/>
          </w:tcPr>
          <w:p w14:paraId="49B93B7F" w14:textId="77777777" w:rsidR="00336E0F" w:rsidRDefault="00D614DC">
            <w:pPr>
              <w:rPr>
                <w:lang w:eastAsia="zh-CN"/>
              </w:rPr>
            </w:pPr>
            <w:r>
              <w:rPr>
                <w:lang w:eastAsia="zh-CN"/>
              </w:rPr>
              <w:t>Qualcomm</w:t>
            </w:r>
          </w:p>
        </w:tc>
        <w:tc>
          <w:tcPr>
            <w:tcW w:w="609" w:type="pct"/>
          </w:tcPr>
          <w:p w14:paraId="622C4E34" w14:textId="77777777" w:rsidR="00336E0F" w:rsidRDefault="00D614DC">
            <w:pPr>
              <w:rPr>
                <w:lang w:eastAsia="zh-CN"/>
              </w:rPr>
            </w:pPr>
            <w:r>
              <w:rPr>
                <w:lang w:eastAsia="zh-CN"/>
              </w:rPr>
              <w:t>1, 2, 5</w:t>
            </w:r>
          </w:p>
        </w:tc>
        <w:tc>
          <w:tcPr>
            <w:tcW w:w="731" w:type="pct"/>
          </w:tcPr>
          <w:p w14:paraId="58C0FD47" w14:textId="77777777" w:rsidR="00336E0F" w:rsidRDefault="00D614DC">
            <w:pPr>
              <w:rPr>
                <w:rFonts w:eastAsia="Malgun Gothic"/>
                <w:lang w:eastAsia="ko-KR"/>
              </w:rPr>
            </w:pPr>
            <w:r>
              <w:rPr>
                <w:rFonts w:eastAsia="Malgun Gothic"/>
                <w:lang w:eastAsia="ko-KR"/>
              </w:rPr>
              <w:t>3, 6</w:t>
            </w:r>
          </w:p>
        </w:tc>
        <w:tc>
          <w:tcPr>
            <w:tcW w:w="2992" w:type="pct"/>
          </w:tcPr>
          <w:p w14:paraId="7EC16534" w14:textId="77777777" w:rsidR="00336E0F" w:rsidRDefault="00D614DC">
            <w:pPr>
              <w:rPr>
                <w:lang w:eastAsia="zh-CN"/>
              </w:rPr>
            </w:pPr>
            <w:r>
              <w:rPr>
                <w:lang w:eastAsia="zh-CN"/>
              </w:rPr>
              <w:t>•</w:t>
            </w:r>
            <w:r>
              <w:rPr>
                <w:lang w:eastAsia="zh-CN"/>
              </w:rPr>
              <w:tab/>
              <w:t xml:space="preserve">Due to channel fading or other impairments, the ordering of the highest N SSBs could change over time among all SSBs actually transmitted. </w:t>
            </w:r>
          </w:p>
          <w:p w14:paraId="5C5488FB" w14:textId="77777777" w:rsidR="00336E0F" w:rsidRDefault="00D614DC">
            <w:pPr>
              <w:rPr>
                <w:lang w:eastAsia="zh-CN"/>
              </w:rPr>
            </w:pPr>
            <w:r>
              <w:rPr>
                <w:lang w:eastAsia="zh-CN"/>
              </w:rPr>
              <w:t>•</w:t>
            </w:r>
            <w:r>
              <w:rPr>
                <w:lang w:eastAsia="zh-CN"/>
              </w:rPr>
              <w:tab/>
              <w:t>A CG-SDT occasion configured for a UE is not necessarily mapped to all SSB indexes actually transmitted in the cell.</w:t>
            </w:r>
          </w:p>
        </w:tc>
      </w:tr>
      <w:tr w:rsidR="00336E0F" w14:paraId="444932B1" w14:textId="77777777">
        <w:tc>
          <w:tcPr>
            <w:tcW w:w="668" w:type="pct"/>
          </w:tcPr>
          <w:p w14:paraId="5901B8C8" w14:textId="77777777" w:rsidR="00336E0F" w:rsidRDefault="00D614DC">
            <w:pPr>
              <w:rPr>
                <w:lang w:eastAsia="zh-CN"/>
              </w:rPr>
            </w:pPr>
            <w:r>
              <w:rPr>
                <w:rFonts w:eastAsia="Malgun Gothic"/>
                <w:lang w:eastAsia="ko-KR"/>
              </w:rPr>
              <w:t>Samsung</w:t>
            </w:r>
            <w:r>
              <w:rPr>
                <w:rFonts w:hint="eastAsia"/>
                <w:lang w:eastAsia="zh-CN"/>
              </w:rPr>
              <w:t xml:space="preserve"> </w:t>
            </w:r>
          </w:p>
        </w:tc>
        <w:tc>
          <w:tcPr>
            <w:tcW w:w="609" w:type="pct"/>
          </w:tcPr>
          <w:p w14:paraId="321AB4D6" w14:textId="77777777" w:rsidR="00336E0F" w:rsidRDefault="00D614DC">
            <w:pPr>
              <w:rPr>
                <w:lang w:eastAsia="zh-CN"/>
              </w:rPr>
            </w:pPr>
            <w:r>
              <w:rPr>
                <w:lang w:eastAsia="zh-CN"/>
              </w:rPr>
              <w:t>O</w:t>
            </w:r>
            <w:r>
              <w:rPr>
                <w:rFonts w:hint="eastAsia"/>
                <w:lang w:eastAsia="zh-CN"/>
              </w:rPr>
              <w:t>ption 3</w:t>
            </w:r>
          </w:p>
        </w:tc>
        <w:tc>
          <w:tcPr>
            <w:tcW w:w="731" w:type="pct"/>
          </w:tcPr>
          <w:p w14:paraId="459849F6" w14:textId="77777777" w:rsidR="00336E0F" w:rsidRDefault="00D614DC">
            <w:pPr>
              <w:rPr>
                <w:lang w:eastAsia="zh-CN"/>
              </w:rPr>
            </w:pPr>
            <w:r>
              <w:rPr>
                <w:lang w:eastAsia="zh-CN"/>
              </w:rPr>
              <w:t>O</w:t>
            </w:r>
            <w:r>
              <w:rPr>
                <w:rFonts w:hint="eastAsia"/>
                <w:lang w:eastAsia="zh-CN"/>
              </w:rPr>
              <w:t>ption 1, 2, 4,5</w:t>
            </w:r>
          </w:p>
          <w:p w14:paraId="7E5A427F" w14:textId="77777777" w:rsidR="00336E0F" w:rsidRDefault="00D614DC">
            <w:pPr>
              <w:rPr>
                <w:rFonts w:eastAsia="Malgun Gothic"/>
                <w:lang w:eastAsia="ko-KR"/>
              </w:rPr>
            </w:pPr>
            <w:r>
              <w:rPr>
                <w:rFonts w:hint="eastAsia"/>
                <w:lang w:eastAsia="zh-CN"/>
              </w:rPr>
              <w:t>[want to further clarify on option 6]</w:t>
            </w:r>
          </w:p>
        </w:tc>
        <w:tc>
          <w:tcPr>
            <w:tcW w:w="2992" w:type="pct"/>
          </w:tcPr>
          <w:p w14:paraId="67B6040F" w14:textId="77777777" w:rsidR="00336E0F" w:rsidRDefault="00D614DC">
            <w:pPr>
              <w:rPr>
                <w:lang w:eastAsia="zh-CN"/>
              </w:rPr>
            </w:pPr>
            <w:r>
              <w:rPr>
                <w:lang w:eastAsia="zh-CN"/>
              </w:rPr>
              <w:t>S</w:t>
            </w:r>
            <w:r>
              <w:rPr>
                <w:rFonts w:hint="eastAsia"/>
                <w:lang w:eastAsia="zh-CN"/>
              </w:rPr>
              <w:t>ame reason as HW to not ok with option 1, 2 ,4;</w:t>
            </w:r>
          </w:p>
          <w:p w14:paraId="4CC6B274" w14:textId="77777777" w:rsidR="00336E0F" w:rsidRDefault="00D614DC">
            <w:pPr>
              <w:rPr>
                <w:lang w:eastAsia="zh-CN"/>
              </w:rPr>
            </w:pPr>
            <w:r>
              <w:rPr>
                <w:lang w:eastAsia="zh-CN"/>
              </w:rPr>
              <w:t>O</w:t>
            </w:r>
            <w:r>
              <w:rPr>
                <w:rFonts w:hint="eastAsia"/>
                <w:lang w:eastAsia="zh-CN"/>
              </w:rPr>
              <w:t>ption 3 did not require the CG to map to all the SSBs.</w:t>
            </w:r>
          </w:p>
          <w:p w14:paraId="7DB8E168" w14:textId="77777777" w:rsidR="00336E0F" w:rsidRDefault="00D614DC">
            <w:pPr>
              <w:rPr>
                <w:lang w:eastAsia="zh-CN"/>
              </w:rPr>
            </w:pPr>
            <w:r>
              <w:rPr>
                <w:lang w:eastAsia="zh-CN"/>
              </w:rPr>
              <w:t>F</w:t>
            </w:r>
            <w:r>
              <w:rPr>
                <w:rFonts w:hint="eastAsia"/>
                <w:lang w:eastAsia="zh-CN"/>
              </w:rPr>
              <w:t xml:space="preserve">or option 5, there will be </w:t>
            </w:r>
            <w:r>
              <w:rPr>
                <w:lang w:eastAsia="zh-CN"/>
              </w:rPr>
              <w:t>always</w:t>
            </w:r>
            <w:r>
              <w:rPr>
                <w:rFonts w:hint="eastAsia"/>
                <w:lang w:eastAsia="zh-CN"/>
              </w:rPr>
              <w:t xml:space="preserve"> cases that some UE in some situation that its measurement may not meet the threshold; we should not design some additional method to pretend it </w:t>
            </w:r>
            <w:proofErr w:type="spellStart"/>
            <w:r>
              <w:rPr>
                <w:rFonts w:hint="eastAsia"/>
                <w:lang w:eastAsia="zh-CN"/>
              </w:rPr>
              <w:t>wont</w:t>
            </w:r>
            <w:proofErr w:type="spellEnd"/>
            <w:r>
              <w:rPr>
                <w:rFonts w:hint="eastAsia"/>
                <w:lang w:eastAsia="zh-CN"/>
              </w:rPr>
              <w:t xml:space="preserve"> happen. </w:t>
            </w:r>
            <w:r>
              <w:rPr>
                <w:lang w:eastAsia="zh-CN"/>
              </w:rPr>
              <w:t>L</w:t>
            </w:r>
            <w:r>
              <w:rPr>
                <w:rFonts w:hint="eastAsia"/>
                <w:lang w:eastAsia="zh-CN"/>
              </w:rPr>
              <w:t>ower than threshold means the UE</w:t>
            </w:r>
            <w:r>
              <w:rPr>
                <w:lang w:eastAsia="zh-CN"/>
              </w:rPr>
              <w:t>’</w:t>
            </w:r>
            <w:r>
              <w:rPr>
                <w:rFonts w:hint="eastAsia"/>
                <w:lang w:eastAsia="zh-CN"/>
              </w:rPr>
              <w:t xml:space="preserve">s channel is not good enough for CG-SDT. </w:t>
            </w:r>
            <w:r>
              <w:rPr>
                <w:lang w:eastAsia="zh-CN"/>
              </w:rPr>
              <w:t>T</w:t>
            </w:r>
            <w:r>
              <w:rPr>
                <w:rFonts w:hint="eastAsia"/>
                <w:lang w:eastAsia="zh-CN"/>
              </w:rPr>
              <w:t>his situation is not purely like the SSB selection for RACH, which UE has already decoded the MIB for further operation.</w:t>
            </w:r>
          </w:p>
          <w:p w14:paraId="38AC47BF" w14:textId="77777777" w:rsidR="00336E0F" w:rsidRDefault="00D614DC">
            <w:pPr>
              <w:rPr>
                <w:lang w:eastAsia="zh-CN"/>
              </w:rPr>
            </w:pPr>
            <w:r>
              <w:rPr>
                <w:lang w:eastAsia="zh-CN"/>
              </w:rPr>
              <w:t>F</w:t>
            </w:r>
            <w:r>
              <w:rPr>
                <w:rFonts w:hint="eastAsia"/>
                <w:lang w:eastAsia="zh-CN"/>
              </w:rPr>
              <w:t xml:space="preserve">or option 6, we did not understand why it needs this N strongest limitation. Note that this subset is just what UE will select (from the ones above the threshold). </w:t>
            </w:r>
            <w:r>
              <w:rPr>
                <w:lang w:eastAsia="zh-CN"/>
              </w:rPr>
              <w:t>A</w:t>
            </w:r>
            <w:r>
              <w:rPr>
                <w:rFonts w:hint="eastAsia"/>
                <w:lang w:eastAsia="zh-CN"/>
              </w:rPr>
              <w:t xml:space="preserve">s when UE actually initiates the CG-SDT, which SSB might be possible is unknown. </w:t>
            </w:r>
            <w:r>
              <w:rPr>
                <w:lang w:eastAsia="zh-CN"/>
              </w:rPr>
              <w:t>I</w:t>
            </w:r>
            <w:r>
              <w:rPr>
                <w:rFonts w:hint="eastAsia"/>
                <w:lang w:eastAsia="zh-CN"/>
              </w:rPr>
              <w:t>t</w:t>
            </w:r>
            <w:r>
              <w:rPr>
                <w:lang w:eastAsia="zh-CN"/>
              </w:rPr>
              <w:t>’</w:t>
            </w:r>
            <w:r>
              <w:rPr>
                <w:rFonts w:hint="eastAsia"/>
                <w:lang w:eastAsia="zh-CN"/>
              </w:rPr>
              <w:t>s natural to allow all the SSB indicated in SIB1 to be the candidates as long as the UE measure it is above threshold.</w:t>
            </w:r>
          </w:p>
        </w:tc>
      </w:tr>
      <w:tr w:rsidR="00336E0F" w14:paraId="07942DC5" w14:textId="77777777">
        <w:tc>
          <w:tcPr>
            <w:tcW w:w="668" w:type="pct"/>
          </w:tcPr>
          <w:p w14:paraId="472A9501" w14:textId="77777777" w:rsidR="00336E0F" w:rsidRDefault="00D614DC">
            <w:pPr>
              <w:rPr>
                <w:lang w:eastAsia="ko-KR"/>
              </w:rPr>
            </w:pPr>
            <w:r>
              <w:rPr>
                <w:rFonts w:hint="eastAsia"/>
                <w:lang w:eastAsia="zh-CN"/>
              </w:rPr>
              <w:t xml:space="preserve">ZTE, </w:t>
            </w:r>
            <w:proofErr w:type="spellStart"/>
            <w:r>
              <w:rPr>
                <w:rFonts w:hint="eastAsia"/>
                <w:lang w:eastAsia="zh-CN"/>
              </w:rPr>
              <w:t>Sanechips</w:t>
            </w:r>
            <w:proofErr w:type="spellEnd"/>
          </w:p>
        </w:tc>
        <w:tc>
          <w:tcPr>
            <w:tcW w:w="609" w:type="pct"/>
          </w:tcPr>
          <w:p w14:paraId="47A325FF" w14:textId="77777777" w:rsidR="00336E0F" w:rsidRDefault="00D614DC">
            <w:pPr>
              <w:rPr>
                <w:lang w:eastAsia="zh-CN"/>
              </w:rPr>
            </w:pPr>
            <w:r>
              <w:rPr>
                <w:rFonts w:hint="eastAsia"/>
                <w:lang w:eastAsia="zh-CN"/>
              </w:rPr>
              <w:t>Option 3, 6</w:t>
            </w:r>
          </w:p>
        </w:tc>
        <w:tc>
          <w:tcPr>
            <w:tcW w:w="731" w:type="pct"/>
          </w:tcPr>
          <w:p w14:paraId="58F59149" w14:textId="77777777" w:rsidR="00336E0F" w:rsidRDefault="00D614DC">
            <w:pPr>
              <w:rPr>
                <w:rFonts w:eastAsia="宋体"/>
                <w:lang w:eastAsia="zh-CN"/>
              </w:rPr>
            </w:pPr>
            <w:r>
              <w:rPr>
                <w:rFonts w:eastAsia="宋体" w:hint="eastAsia"/>
                <w:lang w:eastAsia="zh-CN"/>
              </w:rPr>
              <w:t>Option 1</w:t>
            </w:r>
          </w:p>
        </w:tc>
        <w:tc>
          <w:tcPr>
            <w:tcW w:w="2992" w:type="pct"/>
          </w:tcPr>
          <w:p w14:paraId="5FD37BB4" w14:textId="77777777" w:rsidR="00336E0F" w:rsidRDefault="00D614DC">
            <w:pPr>
              <w:rPr>
                <w:lang w:eastAsia="zh-CN"/>
              </w:rPr>
            </w:pPr>
            <w:r>
              <w:rPr>
                <w:rFonts w:hint="eastAsia"/>
                <w:lang w:eastAsia="zh-CN"/>
              </w:rPr>
              <w:t xml:space="preserve">We share similar view with Huawei that whether TA is valid or not does not rely on any of the CG configuration, it only depends on the distance between UE and </w:t>
            </w:r>
            <w:proofErr w:type="spellStart"/>
            <w:r>
              <w:rPr>
                <w:rFonts w:hint="eastAsia"/>
                <w:lang w:eastAsia="zh-CN"/>
              </w:rPr>
              <w:t>gNB</w:t>
            </w:r>
            <w:proofErr w:type="spellEnd"/>
            <w:r>
              <w:rPr>
                <w:rFonts w:hint="eastAsia"/>
                <w:lang w:eastAsia="zh-CN"/>
              </w:rPr>
              <w:t>.  The SSB subset that used for TA validation doesn</w:t>
            </w:r>
            <w:r>
              <w:rPr>
                <w:lang w:eastAsia="zh-CN"/>
              </w:rPr>
              <w:t>’</w:t>
            </w:r>
            <w:r>
              <w:rPr>
                <w:rFonts w:hint="eastAsia"/>
                <w:lang w:eastAsia="zh-CN"/>
              </w:rPr>
              <w:t xml:space="preserve">t need to associate with that of the CG configuration. Besides, the SSB subset discussed here is aimed for TA validation, not for SSB to PUSCH mapping. </w:t>
            </w:r>
          </w:p>
          <w:p w14:paraId="4F3D8E98" w14:textId="77777777" w:rsidR="00336E0F" w:rsidRDefault="00D614DC">
            <w:pPr>
              <w:rPr>
                <w:lang w:eastAsia="zh-CN"/>
              </w:rPr>
            </w:pPr>
            <w:r>
              <w:rPr>
                <w:rFonts w:hint="eastAsia"/>
                <w:lang w:eastAsia="zh-CN"/>
              </w:rPr>
              <w:t>Regarding Option 6, from our understanding, it requires a configurable parameter N compared with Option 3, so that SSB subset in Option 6 can be a subset of Option 3, this option is also aligned with the existing cell level RSRP derivation procedure and it is also acceptable.</w:t>
            </w:r>
          </w:p>
        </w:tc>
      </w:tr>
      <w:tr w:rsidR="00336E0F" w14:paraId="46C6858F" w14:textId="77777777">
        <w:tc>
          <w:tcPr>
            <w:tcW w:w="668" w:type="pct"/>
          </w:tcPr>
          <w:p w14:paraId="5AAC9C28" w14:textId="77777777" w:rsidR="00336E0F" w:rsidRDefault="00D614DC">
            <w:pPr>
              <w:rPr>
                <w:lang w:eastAsia="zh-CN"/>
              </w:rPr>
            </w:pPr>
            <w:r>
              <w:rPr>
                <w:lang w:eastAsia="zh-CN"/>
              </w:rPr>
              <w:lastRenderedPageBreak/>
              <w:t>Ericsson</w:t>
            </w:r>
          </w:p>
        </w:tc>
        <w:tc>
          <w:tcPr>
            <w:tcW w:w="609" w:type="pct"/>
          </w:tcPr>
          <w:p w14:paraId="2AEF9036" w14:textId="77777777" w:rsidR="00336E0F" w:rsidRDefault="00D614DC">
            <w:pPr>
              <w:rPr>
                <w:lang w:eastAsia="zh-CN"/>
              </w:rPr>
            </w:pPr>
            <w:r>
              <w:rPr>
                <w:lang w:eastAsia="zh-CN"/>
              </w:rPr>
              <w:t>Option 1</w:t>
            </w:r>
          </w:p>
        </w:tc>
        <w:tc>
          <w:tcPr>
            <w:tcW w:w="731" w:type="pct"/>
          </w:tcPr>
          <w:p w14:paraId="437C2DC0" w14:textId="77777777" w:rsidR="00336E0F" w:rsidRDefault="00D614DC">
            <w:pPr>
              <w:rPr>
                <w:rFonts w:eastAsia="宋体"/>
                <w:lang w:eastAsia="zh-CN"/>
              </w:rPr>
            </w:pPr>
            <w:r>
              <w:rPr>
                <w:rFonts w:eastAsia="Malgun Gothic"/>
                <w:lang w:eastAsia="ko-KR"/>
              </w:rPr>
              <w:t>Other options.</w:t>
            </w:r>
          </w:p>
        </w:tc>
        <w:tc>
          <w:tcPr>
            <w:tcW w:w="2992" w:type="pct"/>
          </w:tcPr>
          <w:p w14:paraId="0DF3F931" w14:textId="77777777" w:rsidR="00336E0F" w:rsidRDefault="00D614DC">
            <w:pPr>
              <w:rPr>
                <w:lang w:eastAsia="zh-CN"/>
              </w:rPr>
            </w:pPr>
            <w:r>
              <w:rPr>
                <w:lang w:eastAsia="zh-CN"/>
              </w:rPr>
              <w:t>Since the SSBs not associated with the CG PUSCH resources configured by the CG PUSCH configuration are not expected to be checked, option 1 should be used instead of checking other SSBs not associated with the CG PUSCH resources configured by the CG PUSCH configuration.</w:t>
            </w:r>
          </w:p>
          <w:p w14:paraId="63AB897E" w14:textId="77777777" w:rsidR="00336E0F" w:rsidRDefault="00D614DC">
            <w:pPr>
              <w:rPr>
                <w:lang w:eastAsia="zh-CN"/>
              </w:rPr>
            </w:pPr>
            <w:r>
              <w:rPr>
                <w:lang w:eastAsia="zh-CN"/>
              </w:rPr>
              <w:t xml:space="preserve">It can be up to network to configure how many SSBs will be supported per CG PUSCH configuration, which is flexible enough. </w:t>
            </w:r>
            <w:proofErr w:type="spellStart"/>
            <w:r>
              <w:rPr>
                <w:lang w:eastAsia="zh-CN"/>
              </w:rPr>
              <w:t>gNB</w:t>
            </w:r>
            <w:proofErr w:type="spellEnd"/>
            <w:r>
              <w:rPr>
                <w:lang w:eastAsia="zh-CN"/>
              </w:rPr>
              <w:t xml:space="preserve"> can configure all SSBs for the CG PUSCH configuration if necessary, which is not precluded when we adopt option 1.</w:t>
            </w:r>
          </w:p>
        </w:tc>
      </w:tr>
      <w:tr w:rsidR="00336E0F" w14:paraId="1BA7922E" w14:textId="77777777">
        <w:tc>
          <w:tcPr>
            <w:tcW w:w="668" w:type="pct"/>
          </w:tcPr>
          <w:p w14:paraId="48FE902C" w14:textId="77777777" w:rsidR="00336E0F" w:rsidRDefault="00D614DC">
            <w:pPr>
              <w:rPr>
                <w:lang w:eastAsia="zh-CN"/>
              </w:rPr>
            </w:pPr>
            <w:r>
              <w:rPr>
                <w:lang w:eastAsia="zh-CN"/>
              </w:rPr>
              <w:t>Intel</w:t>
            </w:r>
          </w:p>
        </w:tc>
        <w:tc>
          <w:tcPr>
            <w:tcW w:w="609" w:type="pct"/>
          </w:tcPr>
          <w:p w14:paraId="68EDBDED" w14:textId="77777777" w:rsidR="00336E0F" w:rsidRDefault="00D614DC">
            <w:pPr>
              <w:rPr>
                <w:lang w:eastAsia="zh-CN"/>
              </w:rPr>
            </w:pPr>
            <w:r>
              <w:rPr>
                <w:lang w:eastAsia="zh-CN"/>
              </w:rPr>
              <w:t>Option 1 or 2</w:t>
            </w:r>
          </w:p>
        </w:tc>
        <w:tc>
          <w:tcPr>
            <w:tcW w:w="731" w:type="pct"/>
          </w:tcPr>
          <w:p w14:paraId="039C140E" w14:textId="77777777" w:rsidR="00336E0F" w:rsidRDefault="00336E0F">
            <w:pPr>
              <w:rPr>
                <w:rFonts w:eastAsia="Malgun Gothic"/>
                <w:lang w:eastAsia="ko-KR"/>
              </w:rPr>
            </w:pPr>
          </w:p>
        </w:tc>
        <w:tc>
          <w:tcPr>
            <w:tcW w:w="2992" w:type="pct"/>
          </w:tcPr>
          <w:p w14:paraId="15BA003B" w14:textId="77777777" w:rsidR="00336E0F" w:rsidRDefault="00D614DC">
            <w:pPr>
              <w:rPr>
                <w:lang w:eastAsia="zh-CN"/>
              </w:rPr>
            </w:pPr>
            <w:r>
              <w:rPr>
                <w:lang w:eastAsia="zh-CN"/>
              </w:rPr>
              <w:t xml:space="preserve">It is not clear to us why additional set of SSBs are needed for average RSRP calculation. It is up to </w:t>
            </w:r>
            <w:proofErr w:type="spellStart"/>
            <w:r>
              <w:rPr>
                <w:lang w:eastAsia="zh-CN"/>
              </w:rPr>
              <w:t>gNB</w:t>
            </w:r>
            <w:proofErr w:type="spellEnd"/>
            <w:r>
              <w:rPr>
                <w:lang w:eastAsia="zh-CN"/>
              </w:rPr>
              <w:t xml:space="preserve"> implementation to configure a suitable set of SSBs for CG-PUSCH association and RSRP measurement. </w:t>
            </w:r>
          </w:p>
        </w:tc>
      </w:tr>
      <w:tr w:rsidR="00336E0F" w14:paraId="039804A4" w14:textId="77777777">
        <w:tc>
          <w:tcPr>
            <w:tcW w:w="668" w:type="pct"/>
          </w:tcPr>
          <w:p w14:paraId="069FB1C7" w14:textId="77777777" w:rsidR="00336E0F" w:rsidRDefault="00D614DC">
            <w:pPr>
              <w:rPr>
                <w:lang w:eastAsia="zh-CN"/>
              </w:rPr>
            </w:pPr>
            <w:proofErr w:type="spellStart"/>
            <w:r>
              <w:rPr>
                <w:lang w:eastAsia="zh-CN"/>
              </w:rPr>
              <w:t>Spreadtrum</w:t>
            </w:r>
            <w:proofErr w:type="spellEnd"/>
          </w:p>
        </w:tc>
        <w:tc>
          <w:tcPr>
            <w:tcW w:w="609" w:type="pct"/>
          </w:tcPr>
          <w:p w14:paraId="3773C236" w14:textId="77777777" w:rsidR="00336E0F" w:rsidRDefault="00D614DC">
            <w:pPr>
              <w:rPr>
                <w:lang w:eastAsia="zh-CN"/>
              </w:rPr>
            </w:pPr>
            <w:r>
              <w:rPr>
                <w:rFonts w:hint="eastAsia"/>
                <w:lang w:eastAsia="zh-CN"/>
              </w:rPr>
              <w:t>O</w:t>
            </w:r>
            <w:r>
              <w:rPr>
                <w:lang w:eastAsia="zh-CN"/>
              </w:rPr>
              <w:t>ption 1</w:t>
            </w:r>
          </w:p>
        </w:tc>
        <w:tc>
          <w:tcPr>
            <w:tcW w:w="731" w:type="pct"/>
          </w:tcPr>
          <w:p w14:paraId="6EEE5DD1" w14:textId="77777777" w:rsidR="00336E0F" w:rsidRDefault="00D614DC">
            <w:pPr>
              <w:rPr>
                <w:lang w:eastAsia="zh-CN"/>
              </w:rPr>
            </w:pPr>
            <w:r>
              <w:rPr>
                <w:rFonts w:hint="eastAsia"/>
                <w:lang w:eastAsia="zh-CN"/>
              </w:rPr>
              <w:t>O</w:t>
            </w:r>
            <w:r>
              <w:rPr>
                <w:lang w:eastAsia="zh-CN"/>
              </w:rPr>
              <w:t>ther options</w:t>
            </w:r>
          </w:p>
        </w:tc>
        <w:tc>
          <w:tcPr>
            <w:tcW w:w="2992" w:type="pct"/>
          </w:tcPr>
          <w:p w14:paraId="499210B6" w14:textId="77777777" w:rsidR="00336E0F" w:rsidRDefault="00D614DC">
            <w:pPr>
              <w:rPr>
                <w:lang w:eastAsia="zh-CN"/>
              </w:rPr>
            </w:pPr>
            <w:r>
              <w:rPr>
                <w:rFonts w:hint="eastAsia"/>
                <w:lang w:eastAsia="zh-CN"/>
              </w:rPr>
              <w:t>W</w:t>
            </w:r>
            <w:r>
              <w:rPr>
                <w:lang w:eastAsia="zh-CN"/>
              </w:rPr>
              <w:t xml:space="preserve">e don’t understand if an SSB is not configured in a CG configuration (not associated to or </w:t>
            </w:r>
            <w:proofErr w:type="spellStart"/>
            <w:r>
              <w:rPr>
                <w:lang w:eastAsia="zh-CN"/>
              </w:rPr>
              <w:t>QCLed</w:t>
            </w:r>
            <w:proofErr w:type="spellEnd"/>
            <w:r>
              <w:rPr>
                <w:lang w:eastAsia="zh-CN"/>
              </w:rPr>
              <w:t xml:space="preserve"> to any PUSCH), why the “irrelevant’ SSB can be still used for TA validation? TA to transmit the PUSCH in the CG configuration cannot rely on the irrelevant SSB (beam).</w:t>
            </w:r>
          </w:p>
        </w:tc>
      </w:tr>
      <w:tr w:rsidR="00336E0F" w14:paraId="14950202" w14:textId="77777777">
        <w:tc>
          <w:tcPr>
            <w:tcW w:w="668" w:type="pct"/>
          </w:tcPr>
          <w:p w14:paraId="79F6B7FB" w14:textId="77777777" w:rsidR="00336E0F" w:rsidRDefault="00D614DC">
            <w:pPr>
              <w:rPr>
                <w:lang w:eastAsia="zh-CN"/>
              </w:rPr>
            </w:pPr>
            <w:r>
              <w:rPr>
                <w:rFonts w:hint="eastAsia"/>
                <w:lang w:eastAsia="zh-CN"/>
              </w:rPr>
              <w:t>v</w:t>
            </w:r>
            <w:r>
              <w:rPr>
                <w:lang w:eastAsia="zh-CN"/>
              </w:rPr>
              <w:t>ivo</w:t>
            </w:r>
          </w:p>
        </w:tc>
        <w:tc>
          <w:tcPr>
            <w:tcW w:w="609" w:type="pct"/>
          </w:tcPr>
          <w:p w14:paraId="08FCFF10" w14:textId="77777777" w:rsidR="00336E0F" w:rsidRDefault="00D614DC">
            <w:pPr>
              <w:rPr>
                <w:lang w:eastAsia="zh-CN"/>
              </w:rPr>
            </w:pPr>
            <w:r>
              <w:rPr>
                <w:rFonts w:hint="eastAsia"/>
                <w:lang w:eastAsia="zh-CN"/>
              </w:rPr>
              <w:t>O</w:t>
            </w:r>
            <w:r>
              <w:rPr>
                <w:lang w:eastAsia="zh-CN"/>
              </w:rPr>
              <w:t>ption 3</w:t>
            </w:r>
          </w:p>
        </w:tc>
        <w:tc>
          <w:tcPr>
            <w:tcW w:w="731" w:type="pct"/>
          </w:tcPr>
          <w:p w14:paraId="6CD1CB6C" w14:textId="77777777" w:rsidR="00336E0F" w:rsidRDefault="00D614DC">
            <w:pPr>
              <w:rPr>
                <w:lang w:eastAsia="zh-CN"/>
              </w:rPr>
            </w:pPr>
            <w:r>
              <w:rPr>
                <w:rFonts w:hint="eastAsia"/>
                <w:lang w:eastAsia="zh-CN"/>
              </w:rPr>
              <w:t>O</w:t>
            </w:r>
            <w:r>
              <w:rPr>
                <w:lang w:eastAsia="zh-CN"/>
              </w:rPr>
              <w:t>ption 1</w:t>
            </w:r>
          </w:p>
        </w:tc>
        <w:tc>
          <w:tcPr>
            <w:tcW w:w="2992" w:type="pct"/>
          </w:tcPr>
          <w:p w14:paraId="4775DA6E" w14:textId="77777777" w:rsidR="00336E0F" w:rsidRDefault="00D614DC">
            <w:pPr>
              <w:rPr>
                <w:rFonts w:eastAsia="宋体"/>
                <w:lang w:val="en-GB" w:eastAsia="zh-CN"/>
              </w:rPr>
            </w:pPr>
            <w:r>
              <w:rPr>
                <w:rFonts w:eastAsia="宋体"/>
                <w:lang w:val="en-GB" w:eastAsia="zh-CN"/>
              </w:rPr>
              <w:t>Similar view as Huawei. In the existing spec, when TA is valid, it is applicable to all CG configurations. If TA validation is dependent on a set of SSBs configured for a particular CG configuration, TA needs to be configured per CG configuration, which is different from current TA configuration.</w:t>
            </w:r>
          </w:p>
          <w:p w14:paraId="0F4992E5" w14:textId="77777777" w:rsidR="00336E0F" w:rsidRDefault="00336E0F">
            <w:pPr>
              <w:rPr>
                <w:lang w:val="en-GB" w:eastAsia="zh-CN"/>
              </w:rPr>
            </w:pPr>
          </w:p>
        </w:tc>
      </w:tr>
      <w:tr w:rsidR="00336E0F" w14:paraId="79D7F21F" w14:textId="77777777">
        <w:tc>
          <w:tcPr>
            <w:tcW w:w="668" w:type="pct"/>
          </w:tcPr>
          <w:p w14:paraId="337ABDA6" w14:textId="77777777" w:rsidR="00336E0F" w:rsidRDefault="00D614DC">
            <w:pPr>
              <w:rPr>
                <w:lang w:eastAsia="zh-CN"/>
              </w:rPr>
            </w:pPr>
            <w:r>
              <w:rPr>
                <w:lang w:eastAsia="zh-CN"/>
              </w:rPr>
              <w:t>LG</w:t>
            </w:r>
          </w:p>
        </w:tc>
        <w:tc>
          <w:tcPr>
            <w:tcW w:w="609" w:type="pct"/>
          </w:tcPr>
          <w:p w14:paraId="06CA689E" w14:textId="77777777" w:rsidR="00336E0F" w:rsidRDefault="00D614DC">
            <w:pPr>
              <w:rPr>
                <w:rFonts w:eastAsia="Malgun Gothic"/>
                <w:lang w:eastAsia="ko-KR"/>
              </w:rPr>
            </w:pPr>
            <w:r>
              <w:rPr>
                <w:rFonts w:eastAsia="Malgun Gothic"/>
                <w:lang w:eastAsia="ko-KR"/>
              </w:rPr>
              <w:t xml:space="preserve">Option </w:t>
            </w:r>
            <w:r>
              <w:rPr>
                <w:rFonts w:eastAsia="Malgun Gothic" w:hint="eastAsia"/>
                <w:lang w:eastAsia="ko-KR"/>
              </w:rPr>
              <w:t>1</w:t>
            </w:r>
          </w:p>
        </w:tc>
        <w:tc>
          <w:tcPr>
            <w:tcW w:w="731" w:type="pct"/>
          </w:tcPr>
          <w:p w14:paraId="1E1C2AAD" w14:textId="77777777" w:rsidR="00336E0F" w:rsidRDefault="00336E0F">
            <w:pPr>
              <w:rPr>
                <w:lang w:eastAsia="zh-CN"/>
              </w:rPr>
            </w:pPr>
          </w:p>
        </w:tc>
        <w:tc>
          <w:tcPr>
            <w:tcW w:w="2992" w:type="pct"/>
          </w:tcPr>
          <w:p w14:paraId="399DE7F2" w14:textId="77777777" w:rsidR="00336E0F" w:rsidRDefault="00D614DC">
            <w:pPr>
              <w:rPr>
                <w:rFonts w:eastAsia="宋体"/>
                <w:lang w:val="en-GB" w:eastAsia="zh-CN"/>
              </w:rPr>
            </w:pPr>
            <w:r>
              <w:rPr>
                <w:lang w:eastAsia="zh-CN"/>
              </w:rPr>
              <w:t xml:space="preserve">CG configuration configured for a UE can be mapped to a set of SSBs. How to map can be up to </w:t>
            </w:r>
            <w:proofErr w:type="spellStart"/>
            <w:r>
              <w:rPr>
                <w:lang w:eastAsia="zh-CN"/>
              </w:rPr>
              <w:t>gNB</w:t>
            </w:r>
            <w:proofErr w:type="spellEnd"/>
            <w:r>
              <w:rPr>
                <w:lang w:eastAsia="zh-CN"/>
              </w:rPr>
              <w:t xml:space="preserve">. We think that this mapping can be used for TA validation. </w:t>
            </w:r>
          </w:p>
        </w:tc>
      </w:tr>
    </w:tbl>
    <w:p w14:paraId="6C708CD7" w14:textId="77777777" w:rsidR="00336E0F" w:rsidRDefault="00336E0F">
      <w:pPr>
        <w:rPr>
          <w:lang w:eastAsia="zh-CN"/>
        </w:rPr>
      </w:pPr>
    </w:p>
    <w:p w14:paraId="34D7FE6E" w14:textId="77777777" w:rsidR="00336E0F" w:rsidRDefault="00D614DC">
      <w:pPr>
        <w:pStyle w:val="Heading3"/>
        <w:rPr>
          <w:lang w:eastAsia="zh-CN"/>
        </w:rPr>
      </w:pPr>
      <w:r>
        <w:rPr>
          <w:lang w:eastAsia="zh-CN"/>
        </w:rPr>
        <w:t xml:space="preserve">2.1.2 Second round </w:t>
      </w:r>
      <w:r>
        <w:rPr>
          <w:rFonts w:hint="eastAsia"/>
          <w:lang w:eastAsia="zh-CN"/>
        </w:rPr>
        <w:t>discussion</w:t>
      </w:r>
    </w:p>
    <w:p w14:paraId="5D489235" w14:textId="77777777" w:rsidR="00336E0F" w:rsidRDefault="00D614DC">
      <w:pPr>
        <w:rPr>
          <w:lang w:eastAsia="zh-CN"/>
        </w:rPr>
      </w:pPr>
      <w:r>
        <w:rPr>
          <w:rFonts w:hint="eastAsia"/>
          <w:lang w:eastAsia="zh-CN"/>
        </w:rPr>
        <w:t>C</w:t>
      </w:r>
      <w:r>
        <w:rPr>
          <w:lang w:eastAsia="zh-CN"/>
        </w:rPr>
        <w:t>ompanies’ stands are summarized as follows</w:t>
      </w:r>
    </w:p>
    <w:p w14:paraId="441DE9B3" w14:textId="77777777" w:rsidR="00336E0F" w:rsidRDefault="00D614DC">
      <w:pPr>
        <w:numPr>
          <w:ilvl w:val="0"/>
          <w:numId w:val="12"/>
        </w:numPr>
        <w:rPr>
          <w:rFonts w:eastAsia="宋体"/>
          <w:bCs/>
          <w:iCs/>
          <w:lang w:eastAsia="zh-CN"/>
        </w:rPr>
      </w:pPr>
      <w:r>
        <w:rPr>
          <w:rFonts w:hint="eastAsia"/>
          <w:bCs/>
          <w:iCs/>
          <w:lang w:eastAsia="zh-CN"/>
        </w:rPr>
        <w:t>Option 1: W</w:t>
      </w:r>
      <w:r>
        <w:rPr>
          <w:rFonts w:eastAsia="宋体"/>
          <w:bCs/>
          <w:iCs/>
          <w:lang w:eastAsia="zh-CN"/>
        </w:rPr>
        <w:t>ithin a set of SSBs configured per CG configuration</w:t>
      </w:r>
    </w:p>
    <w:p w14:paraId="4A9B47D3" w14:textId="77777777" w:rsidR="00336E0F" w:rsidRDefault="00D614DC">
      <w:pPr>
        <w:numPr>
          <w:ilvl w:val="1"/>
          <w:numId w:val="12"/>
        </w:numPr>
        <w:rPr>
          <w:rFonts w:eastAsia="宋体"/>
          <w:bCs/>
          <w:iCs/>
          <w:lang w:eastAsia="zh-CN"/>
        </w:rPr>
      </w:pPr>
      <w:r>
        <w:rPr>
          <w:rFonts w:eastAsia="宋体"/>
          <w:bCs/>
          <w:iCs/>
          <w:lang w:eastAsia="zh-CN"/>
        </w:rPr>
        <w:t xml:space="preserve">Supported by: Qualcomm, Ericsson, Intel, </w:t>
      </w:r>
      <w:proofErr w:type="spellStart"/>
      <w:r>
        <w:rPr>
          <w:rFonts w:eastAsia="宋体"/>
          <w:bCs/>
          <w:iCs/>
          <w:lang w:eastAsia="zh-CN"/>
        </w:rPr>
        <w:t>Spreadtrum</w:t>
      </w:r>
      <w:proofErr w:type="spellEnd"/>
      <w:r>
        <w:rPr>
          <w:rFonts w:eastAsia="宋体"/>
          <w:bCs/>
          <w:iCs/>
          <w:lang w:eastAsia="zh-CN"/>
        </w:rPr>
        <w:t>, LG</w:t>
      </w:r>
    </w:p>
    <w:p w14:paraId="421F54A6" w14:textId="77777777" w:rsidR="00336E0F" w:rsidRDefault="00D614DC">
      <w:pPr>
        <w:numPr>
          <w:ilvl w:val="0"/>
          <w:numId w:val="12"/>
        </w:numPr>
        <w:rPr>
          <w:rFonts w:eastAsia="宋体"/>
          <w:bCs/>
          <w:iCs/>
          <w:lang w:eastAsia="zh-CN"/>
        </w:rPr>
      </w:pPr>
      <w:r>
        <w:rPr>
          <w:rFonts w:hint="eastAsia"/>
          <w:bCs/>
          <w:iCs/>
          <w:lang w:eastAsia="zh-CN"/>
        </w:rPr>
        <w:t>Option 2: W</w:t>
      </w:r>
      <w:r>
        <w:rPr>
          <w:rFonts w:eastAsia="宋体"/>
          <w:bCs/>
          <w:iCs/>
          <w:lang w:eastAsia="zh-CN"/>
        </w:rPr>
        <w:t>ithin a set of SSBs configured for all CG configurations</w:t>
      </w:r>
    </w:p>
    <w:p w14:paraId="46FF4CD4" w14:textId="77777777" w:rsidR="00336E0F" w:rsidRDefault="00D614DC">
      <w:pPr>
        <w:numPr>
          <w:ilvl w:val="1"/>
          <w:numId w:val="12"/>
        </w:numPr>
        <w:rPr>
          <w:rFonts w:eastAsia="宋体"/>
          <w:bCs/>
          <w:iCs/>
          <w:lang w:eastAsia="zh-CN"/>
        </w:rPr>
      </w:pPr>
      <w:r>
        <w:rPr>
          <w:rFonts w:eastAsia="宋体"/>
          <w:bCs/>
          <w:iCs/>
          <w:lang w:eastAsia="zh-CN"/>
        </w:rPr>
        <w:t>Supported by: CATT, Qualcomm, Intel</w:t>
      </w:r>
    </w:p>
    <w:p w14:paraId="4B3349C4" w14:textId="77777777" w:rsidR="00336E0F" w:rsidRDefault="00D614DC">
      <w:pPr>
        <w:numPr>
          <w:ilvl w:val="0"/>
          <w:numId w:val="12"/>
        </w:numPr>
        <w:rPr>
          <w:rFonts w:eastAsia="宋体"/>
          <w:bCs/>
          <w:iCs/>
          <w:lang w:eastAsia="zh-CN"/>
        </w:rPr>
      </w:pPr>
      <w:r>
        <w:rPr>
          <w:rFonts w:hint="eastAsia"/>
          <w:bCs/>
          <w:iCs/>
          <w:lang w:eastAsia="zh-CN"/>
        </w:rPr>
        <w:t>Option 3: W</w:t>
      </w:r>
      <w:r>
        <w:rPr>
          <w:rFonts w:eastAsia="宋体"/>
          <w:bCs/>
          <w:iCs/>
          <w:lang w:eastAsia="zh-CN"/>
        </w:rPr>
        <w:t>ithin a set of all SSBs actually transmitted as indicated in SIB1</w:t>
      </w:r>
    </w:p>
    <w:p w14:paraId="09A1BB80" w14:textId="77777777" w:rsidR="00336E0F" w:rsidRDefault="00D614DC">
      <w:pPr>
        <w:numPr>
          <w:ilvl w:val="1"/>
          <w:numId w:val="12"/>
        </w:numPr>
        <w:rPr>
          <w:rFonts w:eastAsia="宋体"/>
          <w:bCs/>
          <w:iCs/>
          <w:lang w:eastAsia="zh-CN"/>
        </w:rPr>
      </w:pPr>
      <w:r>
        <w:rPr>
          <w:rFonts w:eastAsia="宋体"/>
          <w:bCs/>
          <w:iCs/>
          <w:lang w:eastAsia="zh-CN"/>
        </w:rPr>
        <w:t>Supported by: Samsung, ZTE, vivo</w:t>
      </w:r>
    </w:p>
    <w:p w14:paraId="1CA2C211" w14:textId="77777777" w:rsidR="00336E0F" w:rsidRDefault="00D614DC">
      <w:pPr>
        <w:numPr>
          <w:ilvl w:val="0"/>
          <w:numId w:val="12"/>
        </w:numPr>
        <w:rPr>
          <w:rFonts w:eastAsia="宋体"/>
          <w:bCs/>
          <w:iCs/>
          <w:lang w:eastAsia="zh-CN"/>
        </w:rPr>
      </w:pPr>
      <w:r>
        <w:rPr>
          <w:rFonts w:hint="eastAsia"/>
          <w:bCs/>
          <w:iCs/>
          <w:lang w:eastAsia="zh-CN"/>
        </w:rPr>
        <w:t>Option 4: H</w:t>
      </w:r>
      <w:r>
        <w:rPr>
          <w:rFonts w:eastAsia="宋体"/>
          <w:bCs/>
          <w:iCs/>
          <w:lang w:eastAsia="zh-CN"/>
        </w:rPr>
        <w:t>ighest N SSBs that are measured to derive the subset for a UE across all CG configurations</w:t>
      </w:r>
    </w:p>
    <w:p w14:paraId="2AFBD23B" w14:textId="77777777" w:rsidR="00336E0F" w:rsidRDefault="00D614DC">
      <w:pPr>
        <w:numPr>
          <w:ilvl w:val="1"/>
          <w:numId w:val="12"/>
        </w:numPr>
        <w:rPr>
          <w:rFonts w:eastAsia="宋体"/>
          <w:bCs/>
          <w:iCs/>
          <w:lang w:eastAsia="zh-CN"/>
        </w:rPr>
      </w:pPr>
      <w:r>
        <w:rPr>
          <w:rFonts w:eastAsia="宋体"/>
          <w:bCs/>
          <w:iCs/>
          <w:lang w:eastAsia="zh-CN"/>
        </w:rPr>
        <w:t xml:space="preserve">Supported by: </w:t>
      </w:r>
    </w:p>
    <w:p w14:paraId="19BCE2EC" w14:textId="77777777" w:rsidR="00336E0F" w:rsidRDefault="00D614DC">
      <w:pPr>
        <w:numPr>
          <w:ilvl w:val="0"/>
          <w:numId w:val="12"/>
        </w:numPr>
        <w:rPr>
          <w:rFonts w:eastAsia="宋体"/>
          <w:bCs/>
          <w:iCs/>
          <w:lang w:eastAsia="zh-CN"/>
        </w:rPr>
      </w:pPr>
      <w:r>
        <w:rPr>
          <w:rFonts w:hint="eastAsia"/>
          <w:bCs/>
          <w:iCs/>
          <w:lang w:eastAsia="zh-CN"/>
        </w:rPr>
        <w:t>Option 5: The same SSB subset as for obtaining reference RSRP</w:t>
      </w:r>
    </w:p>
    <w:p w14:paraId="7E5A4821" w14:textId="77777777" w:rsidR="00336E0F" w:rsidRDefault="00D614DC">
      <w:pPr>
        <w:numPr>
          <w:ilvl w:val="1"/>
          <w:numId w:val="12"/>
        </w:numPr>
        <w:rPr>
          <w:rFonts w:eastAsia="宋体"/>
          <w:bCs/>
          <w:iCs/>
          <w:lang w:eastAsia="zh-CN"/>
        </w:rPr>
      </w:pPr>
      <w:r>
        <w:rPr>
          <w:rFonts w:eastAsia="宋体"/>
          <w:bCs/>
          <w:iCs/>
          <w:lang w:eastAsia="zh-CN"/>
        </w:rPr>
        <w:t>Supported by: Qualcomm</w:t>
      </w:r>
    </w:p>
    <w:p w14:paraId="688E165E" w14:textId="77777777" w:rsidR="00336E0F" w:rsidRDefault="00D614DC">
      <w:pPr>
        <w:numPr>
          <w:ilvl w:val="0"/>
          <w:numId w:val="12"/>
        </w:numPr>
        <w:rPr>
          <w:rFonts w:eastAsia="宋体"/>
          <w:bCs/>
          <w:iCs/>
          <w:lang w:eastAsia="zh-CN"/>
        </w:rPr>
      </w:pPr>
      <w:r>
        <w:rPr>
          <w:rFonts w:hint="eastAsia"/>
          <w:bCs/>
          <w:iCs/>
          <w:lang w:eastAsia="zh-CN"/>
        </w:rPr>
        <w:lastRenderedPageBreak/>
        <w:t>Option 6: Highest N SSBs of all SSBs actually transmitted as indicated in SIB1</w:t>
      </w:r>
    </w:p>
    <w:p w14:paraId="2DFD0212" w14:textId="77777777" w:rsidR="00336E0F" w:rsidRDefault="00D614DC">
      <w:pPr>
        <w:numPr>
          <w:ilvl w:val="1"/>
          <w:numId w:val="12"/>
        </w:numPr>
        <w:rPr>
          <w:rFonts w:eastAsia="宋体"/>
          <w:bCs/>
          <w:iCs/>
          <w:lang w:eastAsia="zh-CN"/>
        </w:rPr>
      </w:pPr>
      <w:r>
        <w:rPr>
          <w:rFonts w:eastAsia="宋体"/>
          <w:bCs/>
          <w:iCs/>
          <w:lang w:eastAsia="zh-CN"/>
        </w:rPr>
        <w:t>Supported by: Huawei, ZTE</w:t>
      </w:r>
    </w:p>
    <w:p w14:paraId="5E4531EC" w14:textId="77777777" w:rsidR="00336E0F" w:rsidRDefault="00336E0F">
      <w:pPr>
        <w:rPr>
          <w:lang w:eastAsia="zh-CN"/>
        </w:rPr>
      </w:pPr>
    </w:p>
    <w:p w14:paraId="1F990C38" w14:textId="77777777" w:rsidR="00336E0F" w:rsidRDefault="00D614DC">
      <w:pPr>
        <w:rPr>
          <w:lang w:eastAsia="zh-CN"/>
        </w:rPr>
      </w:pPr>
      <w:r>
        <w:rPr>
          <w:lang w:eastAsia="zh-CN"/>
        </w:rPr>
        <w:t xml:space="preserve">Based on the comments in the first round, one main controversial part is whether there should be a relationship between the SSBs used for TA validation and the SSB for CG configuration. This is the main difference between option 1/2/4 and options 3/6. And the main difference between option 1 and 2 is that option 1 may need to perform the TA validation per configuration, and each configuration will have a TA validation result. </w:t>
      </w:r>
    </w:p>
    <w:p w14:paraId="4D767FE2" w14:textId="77777777" w:rsidR="00336E0F" w:rsidRDefault="00D614DC">
      <w:pPr>
        <w:rPr>
          <w:lang w:eastAsia="zh-CN"/>
        </w:rPr>
      </w:pPr>
      <w:r>
        <w:rPr>
          <w:lang w:eastAsia="zh-CN"/>
        </w:rPr>
        <w:t xml:space="preserve">Seems no companies support option 4 so I would suggest </w:t>
      </w:r>
      <w:proofErr w:type="gramStart"/>
      <w:r>
        <w:rPr>
          <w:lang w:eastAsia="zh-CN"/>
        </w:rPr>
        <w:t>to exclude</w:t>
      </w:r>
      <w:proofErr w:type="gramEnd"/>
      <w:r>
        <w:rPr>
          <w:lang w:eastAsia="zh-CN"/>
        </w:rPr>
        <w:t xml:space="preserve"> option 4 in the following discussion. For option 5, as we already agreed that the reference RSRP is explicitly configured, I am not sure whether it is suitable to introduce an additional SSB subset to derive the reference RSRP. </w:t>
      </w:r>
    </w:p>
    <w:p w14:paraId="5614DC23" w14:textId="77777777" w:rsidR="00336E0F" w:rsidRDefault="00336E0F"/>
    <w:p w14:paraId="794E1F26"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2.1</w:t>
      </w:r>
      <w:r>
        <w:rPr>
          <w:b/>
          <w:u w:val="single"/>
          <w:lang w:eastAsia="zh-CN"/>
        </w:rPr>
        <w:t>:</w:t>
      </w:r>
    </w:p>
    <w:p w14:paraId="450DFF59" w14:textId="77777777" w:rsidR="00336E0F" w:rsidRDefault="00D614DC">
      <w:pPr>
        <w:rPr>
          <w:sz w:val="20"/>
          <w:szCs w:val="20"/>
        </w:rPr>
      </w:pPr>
      <w:r>
        <w:rPr>
          <w:rFonts w:hint="eastAsia"/>
          <w:lang w:eastAsia="zh-CN"/>
        </w:rPr>
        <w:t>F</w:t>
      </w:r>
      <w:r>
        <w:rPr>
          <w:lang w:eastAsia="zh-CN"/>
        </w:rPr>
        <w:t xml:space="preserve">urther down-select among the following options for the </w:t>
      </w:r>
      <w:r>
        <w:rPr>
          <w:sz w:val="20"/>
          <w:szCs w:val="20"/>
        </w:rPr>
        <w:t>SSB subset for RSRP based TA validation</w:t>
      </w:r>
    </w:p>
    <w:p w14:paraId="4509CDA0" w14:textId="77777777" w:rsidR="00336E0F" w:rsidRDefault="00D614DC">
      <w:pPr>
        <w:numPr>
          <w:ilvl w:val="0"/>
          <w:numId w:val="12"/>
        </w:numPr>
        <w:rPr>
          <w:rFonts w:eastAsia="宋体"/>
          <w:bCs/>
          <w:iCs/>
          <w:lang w:eastAsia="zh-CN"/>
        </w:rPr>
      </w:pPr>
      <w:r>
        <w:rPr>
          <w:rFonts w:hint="eastAsia"/>
          <w:bCs/>
          <w:iCs/>
          <w:lang w:eastAsia="zh-CN"/>
        </w:rPr>
        <w:t>Option 1: W</w:t>
      </w:r>
      <w:r>
        <w:rPr>
          <w:rFonts w:eastAsia="宋体"/>
          <w:bCs/>
          <w:iCs/>
          <w:lang w:eastAsia="zh-CN"/>
        </w:rPr>
        <w:t>ithin a set of SSBs configured per CG configuration</w:t>
      </w:r>
    </w:p>
    <w:p w14:paraId="24225A3A" w14:textId="77777777" w:rsidR="00336E0F" w:rsidRDefault="00D614DC">
      <w:pPr>
        <w:numPr>
          <w:ilvl w:val="0"/>
          <w:numId w:val="12"/>
        </w:numPr>
        <w:rPr>
          <w:rFonts w:eastAsia="宋体"/>
          <w:bCs/>
          <w:iCs/>
          <w:lang w:eastAsia="zh-CN"/>
        </w:rPr>
      </w:pPr>
      <w:r>
        <w:rPr>
          <w:rFonts w:hint="eastAsia"/>
          <w:bCs/>
          <w:iCs/>
          <w:lang w:eastAsia="zh-CN"/>
        </w:rPr>
        <w:t>Option 2: W</w:t>
      </w:r>
      <w:r>
        <w:rPr>
          <w:rFonts w:eastAsia="宋体"/>
          <w:bCs/>
          <w:iCs/>
          <w:lang w:eastAsia="zh-CN"/>
        </w:rPr>
        <w:t>ithin a set of SSBs configured for all CG configurations</w:t>
      </w:r>
    </w:p>
    <w:p w14:paraId="54EC3A83" w14:textId="77777777" w:rsidR="00336E0F" w:rsidRDefault="00D614DC">
      <w:pPr>
        <w:numPr>
          <w:ilvl w:val="0"/>
          <w:numId w:val="12"/>
        </w:numPr>
        <w:rPr>
          <w:rFonts w:eastAsia="宋体"/>
          <w:bCs/>
          <w:iCs/>
          <w:lang w:eastAsia="zh-CN"/>
        </w:rPr>
      </w:pPr>
      <w:r>
        <w:rPr>
          <w:rFonts w:hint="eastAsia"/>
          <w:bCs/>
          <w:iCs/>
          <w:lang w:eastAsia="zh-CN"/>
        </w:rPr>
        <w:t>Option 3: W</w:t>
      </w:r>
      <w:r>
        <w:rPr>
          <w:rFonts w:eastAsia="宋体"/>
          <w:bCs/>
          <w:iCs/>
          <w:lang w:eastAsia="zh-CN"/>
        </w:rPr>
        <w:t>ithin a set of all SSBs actually transmitted as indicated in SIB1</w:t>
      </w:r>
    </w:p>
    <w:p w14:paraId="058D8C75" w14:textId="77777777" w:rsidR="00336E0F" w:rsidRDefault="00D614DC">
      <w:pPr>
        <w:numPr>
          <w:ilvl w:val="0"/>
          <w:numId w:val="12"/>
        </w:numPr>
        <w:rPr>
          <w:rFonts w:eastAsia="宋体"/>
          <w:bCs/>
          <w:iCs/>
          <w:lang w:eastAsia="zh-CN"/>
        </w:rPr>
      </w:pPr>
      <w:r>
        <w:rPr>
          <w:rFonts w:hint="eastAsia"/>
          <w:bCs/>
          <w:iCs/>
          <w:lang w:eastAsia="zh-CN"/>
        </w:rPr>
        <w:t>Option 6: Highest N SSBs of all SSBs actually transmitted as indicated in SIB1</w:t>
      </w:r>
    </w:p>
    <w:p w14:paraId="22522851" w14:textId="77777777" w:rsidR="00336E0F" w:rsidRDefault="00336E0F">
      <w:pPr>
        <w:rPr>
          <w:lang w:eastAsia="zh-CN"/>
        </w:rPr>
      </w:pPr>
    </w:p>
    <w:p w14:paraId="44E16DAA" w14:textId="77777777" w:rsidR="00336E0F" w:rsidRDefault="00D614DC">
      <w:pPr>
        <w:rPr>
          <w:lang w:eastAsia="zh-CN"/>
        </w:rPr>
      </w:pPr>
      <w:r>
        <w:rPr>
          <w:lang w:eastAsia="zh-CN"/>
        </w:rPr>
        <w:t>To help on the analysis of pros and cons among the options, please also try to provide your views on the following questions. It would be appreciated if there is more suggestions on how to make further down-selection.</w:t>
      </w:r>
    </w:p>
    <w:p w14:paraId="1738DC1E" w14:textId="77777777" w:rsidR="00336E0F" w:rsidRDefault="00D614DC">
      <w:pPr>
        <w:rPr>
          <w:lang w:eastAsia="zh-CN"/>
        </w:rPr>
      </w:pPr>
      <w:r>
        <w:rPr>
          <w:lang w:eastAsia="zh-CN"/>
        </w:rPr>
        <w:t>Q1: do you think the SSBs used for TA validation should be within the SSBs mapped to CG transmission, and would this achieve better accuracy for the RSRP change?</w:t>
      </w:r>
    </w:p>
    <w:p w14:paraId="7B6117B4" w14:textId="77777777" w:rsidR="00336E0F" w:rsidRDefault="00D614DC">
      <w:pPr>
        <w:rPr>
          <w:lang w:eastAsia="zh-CN"/>
        </w:rPr>
      </w:pPr>
      <w:r>
        <w:rPr>
          <w:lang w:eastAsia="zh-CN"/>
        </w:rPr>
        <w:t>Q2: do you think it is possible to do the TA validation per configuration, and how to decide the overall result for TA validation if some of the CG configuration are valid while some others are not valid?</w:t>
      </w:r>
    </w:p>
    <w:p w14:paraId="56D7460E" w14:textId="77777777" w:rsidR="00336E0F" w:rsidRDefault="00D614DC">
      <w:pPr>
        <w:rPr>
          <w:lang w:eastAsia="zh-CN"/>
        </w:rPr>
      </w:pPr>
      <w:r>
        <w:rPr>
          <w:lang w:eastAsia="zh-CN"/>
        </w:rPr>
        <w:t>Q3: do you think selecting highest N SSBs would result in better accuracy for the RSRP change?</w:t>
      </w:r>
    </w:p>
    <w:p w14:paraId="1BA7760F" w14:textId="77777777" w:rsidR="00336E0F" w:rsidRDefault="00336E0F">
      <w:pPr>
        <w:rPr>
          <w:lang w:eastAsia="zh-CN"/>
        </w:rPr>
      </w:pPr>
    </w:p>
    <w:p w14:paraId="0268D14E" w14:textId="77777777" w:rsidR="00336E0F" w:rsidRDefault="00D614DC">
      <w:r>
        <w:t>Any comments on the above options?</w:t>
      </w:r>
    </w:p>
    <w:tbl>
      <w:tblPr>
        <w:tblStyle w:val="TableGrid"/>
        <w:tblW w:w="5327" w:type="pct"/>
        <w:tblLook w:val="04A0" w:firstRow="1" w:lastRow="0" w:firstColumn="1" w:lastColumn="0" w:noHBand="0" w:noVBand="1"/>
      </w:tblPr>
      <w:tblGrid>
        <w:gridCol w:w="1274"/>
        <w:gridCol w:w="8882"/>
      </w:tblGrid>
      <w:tr w:rsidR="00336E0F" w14:paraId="2547203D" w14:textId="77777777">
        <w:tc>
          <w:tcPr>
            <w:tcW w:w="627" w:type="pct"/>
          </w:tcPr>
          <w:p w14:paraId="0A324520" w14:textId="77777777" w:rsidR="00336E0F" w:rsidRDefault="00D614DC">
            <w:r>
              <w:rPr>
                <w:rFonts w:hint="eastAsia"/>
              </w:rPr>
              <w:t>Company</w:t>
            </w:r>
          </w:p>
        </w:tc>
        <w:tc>
          <w:tcPr>
            <w:tcW w:w="4373" w:type="pct"/>
          </w:tcPr>
          <w:p w14:paraId="4592A169" w14:textId="77777777" w:rsidR="00336E0F" w:rsidRDefault="00D614DC">
            <w:r>
              <w:rPr>
                <w:rFonts w:hint="eastAsia"/>
              </w:rPr>
              <w:t>Comment</w:t>
            </w:r>
          </w:p>
        </w:tc>
      </w:tr>
      <w:tr w:rsidR="00336E0F" w14:paraId="388CC19E" w14:textId="77777777">
        <w:tc>
          <w:tcPr>
            <w:tcW w:w="627" w:type="pct"/>
          </w:tcPr>
          <w:p w14:paraId="34AC8C51"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4373" w:type="pct"/>
          </w:tcPr>
          <w:p w14:paraId="5A8FD631" w14:textId="77777777" w:rsidR="00336E0F" w:rsidRDefault="00D614DC">
            <w:pPr>
              <w:rPr>
                <w:lang w:eastAsia="zh-CN"/>
              </w:rPr>
            </w:pPr>
            <w:r>
              <w:rPr>
                <w:rFonts w:hint="eastAsia"/>
                <w:lang w:eastAsia="zh-CN"/>
              </w:rPr>
              <w:t>Q</w:t>
            </w:r>
            <w:r>
              <w:rPr>
                <w:lang w:eastAsia="zh-CN"/>
              </w:rPr>
              <w:t xml:space="preserve">1: We would like to clarify again that TA validation is only related to the distance between </w:t>
            </w:r>
            <w:proofErr w:type="spellStart"/>
            <w:r>
              <w:rPr>
                <w:lang w:eastAsia="zh-CN"/>
              </w:rPr>
              <w:t>gNB</w:t>
            </w:r>
            <w:proofErr w:type="spellEnd"/>
            <w:r>
              <w:rPr>
                <w:lang w:eastAsia="zh-CN"/>
              </w:rPr>
              <w:t xml:space="preserve"> and UE, and should not be bundled with any or all CG configurations as well as the SSBs mapped to them. Some companies concern that the SSBs that not mapped to any CG configuration should not be counted for RSRP calculation because even though the TA is valid, no related CG resources can be used. That is not reasonable. For example, UE is covered by SSB2 and SSB2 is mapped to one CG configuration, while SSB1 does </w:t>
            </w:r>
            <w:r>
              <w:rPr>
                <w:b/>
                <w:lang w:eastAsia="zh-CN"/>
              </w:rPr>
              <w:t>not</w:t>
            </w:r>
            <w:r>
              <w:rPr>
                <w:lang w:eastAsia="zh-CN"/>
              </w:rPr>
              <w:t xml:space="preserve"> mapped to one CG configuration. This UE can still use SSB1 to calculate the RSRP, e.g. averaging the RSRP of SSB1~SSB3, which helps to achieve better RSRP accuracy. When TA is still valid by this RSRP calculation, the UE can use the CG resources mapped to SSB2 to send CG-SDT. So it is not reasonable that the SSBs for TA validation must be within the SSBs mapped to CG configurations.</w:t>
            </w:r>
          </w:p>
          <w:p w14:paraId="5B18FCAD" w14:textId="77777777" w:rsidR="00336E0F" w:rsidRDefault="00D614DC">
            <w:pPr>
              <w:rPr>
                <w:lang w:eastAsia="zh-CN"/>
              </w:rPr>
            </w:pPr>
            <w:r>
              <w:rPr>
                <w:lang w:eastAsia="zh-CN"/>
              </w:rPr>
              <w:t xml:space="preserve">Q2: There is no motivation to do TA validation per CG configuration with the same reason above. </w:t>
            </w:r>
            <w:r>
              <w:rPr>
                <w:lang w:eastAsia="zh-CN"/>
              </w:rPr>
              <w:lastRenderedPageBreak/>
              <w:t>Anyway, this should be discussed in RAN2.</w:t>
            </w:r>
          </w:p>
          <w:p w14:paraId="68A261BF" w14:textId="77777777" w:rsidR="00336E0F" w:rsidRDefault="00D614DC">
            <w:pPr>
              <w:rPr>
                <w:rFonts w:eastAsia="Malgun Gothic"/>
                <w:lang w:eastAsia="ko-KR"/>
              </w:rPr>
            </w:pPr>
            <w:r>
              <w:rPr>
                <w:lang w:eastAsia="zh-CN"/>
              </w:rPr>
              <w:t xml:space="preserve">Q3: </w:t>
            </w:r>
            <w:r>
              <w:rPr>
                <w:rFonts w:hint="eastAsia"/>
                <w:lang w:eastAsia="zh-CN"/>
              </w:rPr>
              <w:t>Perhaps</w:t>
            </w:r>
            <w:r>
              <w:rPr>
                <w:lang w:eastAsia="zh-CN"/>
              </w:rPr>
              <w:t xml:space="preserve"> want to clarify that how does the “within a set of all SSBs” determined by UE?</w:t>
            </w:r>
          </w:p>
        </w:tc>
      </w:tr>
      <w:tr w:rsidR="00336E0F" w14:paraId="7E140B62" w14:textId="77777777">
        <w:tc>
          <w:tcPr>
            <w:tcW w:w="627" w:type="pct"/>
          </w:tcPr>
          <w:p w14:paraId="0AEC8D17" w14:textId="77777777" w:rsidR="00336E0F" w:rsidRDefault="00D614DC">
            <w:pPr>
              <w:rPr>
                <w:lang w:eastAsia="zh-CN"/>
              </w:rPr>
            </w:pPr>
            <w:r>
              <w:rPr>
                <w:rFonts w:hint="eastAsia"/>
                <w:lang w:eastAsia="zh-CN"/>
              </w:rPr>
              <w:lastRenderedPageBreak/>
              <w:t>CATT</w:t>
            </w:r>
          </w:p>
        </w:tc>
        <w:tc>
          <w:tcPr>
            <w:tcW w:w="4373" w:type="pct"/>
          </w:tcPr>
          <w:p w14:paraId="2FED51CC" w14:textId="77777777" w:rsidR="00336E0F" w:rsidRDefault="00D614DC">
            <w:pPr>
              <w:rPr>
                <w:lang w:eastAsia="zh-CN"/>
              </w:rPr>
            </w:pPr>
            <w:r>
              <w:rPr>
                <w:rFonts w:hint="eastAsia"/>
                <w:lang w:eastAsia="zh-CN"/>
              </w:rPr>
              <w:t xml:space="preserve">Q1: </w:t>
            </w:r>
            <w:r>
              <w:rPr>
                <w:rFonts w:eastAsia="宋体" w:hint="eastAsia"/>
                <w:lang w:eastAsia="zh-CN"/>
              </w:rPr>
              <w:t xml:space="preserve">Because TA validation is applicable for </w:t>
            </w:r>
            <w:r>
              <w:t>all CG configurations</w:t>
            </w:r>
            <w:r>
              <w:rPr>
                <w:rFonts w:eastAsia="宋体" w:hint="eastAsia"/>
                <w:lang w:eastAsia="zh-CN"/>
              </w:rPr>
              <w:t xml:space="preserve"> per UE, it is reasonable to select t</w:t>
            </w:r>
            <w:r>
              <w:rPr>
                <w:rFonts w:eastAsia="宋体"/>
                <w:lang w:eastAsia="zh-CN"/>
              </w:rPr>
              <w:t>he SSB subset</w:t>
            </w:r>
            <w:r>
              <w:rPr>
                <w:rFonts w:eastAsia="宋体" w:hint="eastAsia"/>
                <w:lang w:eastAsia="zh-CN"/>
              </w:rPr>
              <w:t xml:space="preserve"> among </w:t>
            </w:r>
            <w:r>
              <w:t>a set of SSBs configured for all CG configurations</w:t>
            </w:r>
            <w:r>
              <w:rPr>
                <w:rFonts w:eastAsia="宋体" w:hint="eastAsia"/>
                <w:lang w:eastAsia="zh-CN"/>
              </w:rPr>
              <w:t xml:space="preserve"> per UE to </w:t>
            </w:r>
            <w:r>
              <w:rPr>
                <w:rFonts w:eastAsia="宋体"/>
                <w:lang w:eastAsia="zh-CN"/>
              </w:rPr>
              <w:t>calculate RSRP based TA validation</w:t>
            </w:r>
            <w:r>
              <w:rPr>
                <w:rFonts w:eastAsia="宋体" w:hint="eastAsia"/>
                <w:lang w:eastAsia="zh-CN"/>
              </w:rPr>
              <w:t xml:space="preserve">. Moreover, if </w:t>
            </w:r>
            <w:r>
              <w:rPr>
                <w:lang w:eastAsia="zh-CN"/>
              </w:rPr>
              <w:t>the RSRP change</w:t>
            </w:r>
            <w:r>
              <w:rPr>
                <w:rFonts w:hint="eastAsia"/>
                <w:lang w:eastAsia="zh-CN"/>
              </w:rPr>
              <w:t xml:space="preserve"> based on </w:t>
            </w:r>
            <w:r>
              <w:rPr>
                <w:lang w:eastAsia="zh-CN"/>
              </w:rPr>
              <w:t>the SSBs mapped to CG transmission</w:t>
            </w:r>
            <w:r>
              <w:rPr>
                <w:rFonts w:hint="eastAsia"/>
                <w:lang w:eastAsia="zh-CN"/>
              </w:rPr>
              <w:t xml:space="preserve"> doesn</w:t>
            </w:r>
            <w:r>
              <w:rPr>
                <w:lang w:eastAsia="zh-CN"/>
              </w:rPr>
              <w:t>’</w:t>
            </w:r>
            <w:r>
              <w:rPr>
                <w:rFonts w:hint="eastAsia"/>
                <w:lang w:eastAsia="zh-CN"/>
              </w:rPr>
              <w:t xml:space="preserve">t exceed threshold and TA is valid, </w:t>
            </w:r>
            <w:r>
              <w:rPr>
                <w:lang w:eastAsia="zh-CN"/>
              </w:rPr>
              <w:t>the SSBs mapped to CG transmission</w:t>
            </w:r>
            <w:r>
              <w:rPr>
                <w:rFonts w:hint="eastAsia"/>
                <w:lang w:eastAsia="zh-CN"/>
              </w:rPr>
              <w:t xml:space="preserve"> can be used </w:t>
            </w:r>
            <w:proofErr w:type="gramStart"/>
            <w:r>
              <w:rPr>
                <w:rFonts w:hint="eastAsia"/>
                <w:lang w:eastAsia="zh-CN"/>
              </w:rPr>
              <w:t xml:space="preserve">for  </w:t>
            </w:r>
            <w:proofErr w:type="spellStart"/>
            <w:r>
              <w:rPr>
                <w:rFonts w:hint="eastAsia"/>
                <w:lang w:eastAsia="zh-CN"/>
              </w:rPr>
              <w:t>gNB</w:t>
            </w:r>
            <w:proofErr w:type="spellEnd"/>
            <w:proofErr w:type="gramEnd"/>
            <w:r>
              <w:rPr>
                <w:rFonts w:hint="eastAsia"/>
                <w:lang w:eastAsia="zh-CN"/>
              </w:rPr>
              <w:t xml:space="preserve"> receiving UL transmission and scheduling retransmission.</w:t>
            </w:r>
          </w:p>
          <w:p w14:paraId="3E67B98E" w14:textId="77777777" w:rsidR="00336E0F" w:rsidRDefault="00336E0F">
            <w:pPr>
              <w:rPr>
                <w:lang w:eastAsia="zh-CN"/>
              </w:rPr>
            </w:pPr>
          </w:p>
          <w:p w14:paraId="2C464A23" w14:textId="77777777" w:rsidR="00336E0F" w:rsidRDefault="00D614DC">
            <w:pPr>
              <w:rPr>
                <w:rFonts w:eastAsia="宋体"/>
                <w:lang w:eastAsia="zh-CN"/>
              </w:rPr>
            </w:pPr>
            <w:r>
              <w:rPr>
                <w:rFonts w:hint="eastAsia"/>
                <w:lang w:eastAsia="zh-CN"/>
              </w:rPr>
              <w:t xml:space="preserve">Q2: For </w:t>
            </w:r>
            <w:r>
              <w:rPr>
                <w:lang w:eastAsia="zh-CN"/>
              </w:rPr>
              <w:t>the TA validation per configuration</w:t>
            </w:r>
            <w:r>
              <w:rPr>
                <w:rFonts w:hint="eastAsia"/>
                <w:lang w:eastAsia="zh-CN"/>
              </w:rPr>
              <w:t>,</w:t>
            </w:r>
            <w:r>
              <w:rPr>
                <w:rFonts w:eastAsia="宋体" w:hint="eastAsia"/>
                <w:lang w:eastAsia="zh-CN"/>
              </w:rPr>
              <w:t xml:space="preserve"> because TA validation </w:t>
            </w:r>
            <w:r>
              <w:t xml:space="preserve">based on </w:t>
            </w:r>
            <w:r>
              <w:rPr>
                <w:rFonts w:eastAsia="宋体" w:hint="eastAsia"/>
                <w:lang w:eastAsia="zh-CN"/>
              </w:rPr>
              <w:t>the</w:t>
            </w:r>
            <w:r>
              <w:t xml:space="preserve"> absolute RSRP threshold configured by the network</w:t>
            </w:r>
            <w:r>
              <w:rPr>
                <w:rFonts w:eastAsia="宋体" w:hint="eastAsia"/>
                <w:lang w:eastAsia="zh-CN"/>
              </w:rPr>
              <w:t xml:space="preserve"> is applicable for </w:t>
            </w:r>
            <w:r>
              <w:t>all CG configurations</w:t>
            </w:r>
            <w:r>
              <w:rPr>
                <w:rFonts w:eastAsia="宋体" w:hint="eastAsia"/>
                <w:lang w:eastAsia="zh-CN"/>
              </w:rPr>
              <w:t xml:space="preserve"> per UE, it isn</w:t>
            </w:r>
            <w:r>
              <w:rPr>
                <w:rFonts w:eastAsia="宋体"/>
                <w:lang w:eastAsia="zh-CN"/>
              </w:rPr>
              <w:t>’</w:t>
            </w:r>
            <w:r>
              <w:rPr>
                <w:rFonts w:eastAsia="宋体" w:hint="eastAsia"/>
                <w:lang w:eastAsia="zh-CN"/>
              </w:rPr>
              <w:t xml:space="preserve">t necessary to determine </w:t>
            </w:r>
            <w:r>
              <w:t>the SSB subset</w:t>
            </w:r>
            <w:r>
              <w:rPr>
                <w:rFonts w:eastAsia="宋体" w:hint="eastAsia"/>
                <w:lang w:eastAsia="zh-CN"/>
              </w:rPr>
              <w:t xml:space="preserve"> and </w:t>
            </w:r>
            <w:r>
              <w:rPr>
                <w:rFonts w:eastAsia="宋体"/>
                <w:lang w:eastAsia="zh-CN"/>
              </w:rPr>
              <w:t>calculate</w:t>
            </w:r>
            <w:r>
              <w:rPr>
                <w:rFonts w:eastAsia="宋体" w:hint="eastAsia"/>
                <w:lang w:eastAsia="zh-CN"/>
              </w:rPr>
              <w:t xml:space="preserve"> RSRP based TA </w:t>
            </w:r>
            <w:r>
              <w:rPr>
                <w:rFonts w:eastAsia="宋体"/>
                <w:lang w:eastAsia="zh-CN"/>
              </w:rPr>
              <w:t>validation per</w:t>
            </w:r>
            <w:r>
              <w:rPr>
                <w:rFonts w:eastAsia="宋体" w:hint="eastAsia"/>
                <w:lang w:eastAsia="zh-CN"/>
              </w:rPr>
              <w:t xml:space="preserve"> CG configuration.</w:t>
            </w:r>
          </w:p>
          <w:p w14:paraId="1F96FA7B" w14:textId="77777777" w:rsidR="00336E0F" w:rsidRDefault="00D614DC">
            <w:pPr>
              <w:rPr>
                <w:rFonts w:eastAsia="Malgun Gothic"/>
                <w:lang w:eastAsia="ko-KR"/>
              </w:rPr>
            </w:pPr>
            <w:r>
              <w:rPr>
                <w:rFonts w:eastAsia="宋体" w:hint="eastAsia"/>
                <w:lang w:eastAsia="zh-CN"/>
              </w:rPr>
              <w:t xml:space="preserve">Q3: for </w:t>
            </w:r>
            <w:r>
              <w:rPr>
                <w:lang w:eastAsia="zh-CN"/>
              </w:rPr>
              <w:t>highest N SSBs</w:t>
            </w:r>
            <w:r>
              <w:rPr>
                <w:rFonts w:hint="eastAsia"/>
                <w:lang w:eastAsia="zh-CN"/>
              </w:rPr>
              <w:t xml:space="preserve">, </w:t>
            </w:r>
            <w:r>
              <w:rPr>
                <w:rFonts w:eastAsia="宋体" w:hint="eastAsia"/>
                <w:lang w:eastAsia="zh-CN"/>
              </w:rPr>
              <w:t>it is hard to determine N value.</w:t>
            </w:r>
          </w:p>
        </w:tc>
      </w:tr>
      <w:tr w:rsidR="00336E0F" w14:paraId="68592F89" w14:textId="77777777">
        <w:tc>
          <w:tcPr>
            <w:tcW w:w="627" w:type="pct"/>
          </w:tcPr>
          <w:p w14:paraId="6205B279" w14:textId="77777777" w:rsidR="00336E0F" w:rsidRDefault="00D614DC">
            <w:pPr>
              <w:rPr>
                <w:lang w:eastAsia="zh-CN"/>
              </w:rPr>
            </w:pPr>
            <w:r>
              <w:rPr>
                <w:rFonts w:eastAsia="Malgun Gothic"/>
                <w:lang w:eastAsia="ko-KR"/>
              </w:rPr>
              <w:t>Ericsson2</w:t>
            </w:r>
          </w:p>
        </w:tc>
        <w:tc>
          <w:tcPr>
            <w:tcW w:w="4373" w:type="pct"/>
          </w:tcPr>
          <w:p w14:paraId="0F9CC02D" w14:textId="77777777" w:rsidR="00336E0F" w:rsidRDefault="00D614DC">
            <w:pPr>
              <w:rPr>
                <w:rFonts w:eastAsia="Malgun Gothic"/>
                <w:lang w:eastAsia="ko-KR"/>
              </w:rPr>
            </w:pPr>
            <w:r>
              <w:rPr>
                <w:rFonts w:eastAsia="Malgun Gothic"/>
                <w:lang w:eastAsia="ko-KR"/>
              </w:rPr>
              <w:t xml:space="preserve">Option 1. </w:t>
            </w:r>
          </w:p>
          <w:p w14:paraId="0B852743" w14:textId="77777777" w:rsidR="00336E0F" w:rsidRDefault="00D614DC">
            <w:pPr>
              <w:rPr>
                <w:rFonts w:eastAsia="Malgun Gothic"/>
                <w:lang w:eastAsia="ko-KR"/>
              </w:rPr>
            </w:pPr>
            <w:r>
              <w:rPr>
                <w:rFonts w:eastAsia="Malgun Gothic"/>
                <w:lang w:eastAsia="ko-KR"/>
              </w:rPr>
              <w:t xml:space="preserve">For Q1: Since the SSBs set per CG configuration is flexibly configured by the network, the network can make sure the SSBs configured for the UE when using such CG resource are within the beams covered by the SSBs. E.g. for high mobility UEs, </w:t>
            </w:r>
            <w:proofErr w:type="spellStart"/>
            <w:r>
              <w:rPr>
                <w:rFonts w:eastAsia="Malgun Gothic"/>
                <w:lang w:eastAsia="ko-KR"/>
              </w:rPr>
              <w:t>gNB</w:t>
            </w:r>
            <w:proofErr w:type="spellEnd"/>
            <w:r>
              <w:rPr>
                <w:rFonts w:eastAsia="Malgun Gothic"/>
                <w:lang w:eastAsia="ko-KR"/>
              </w:rPr>
              <w:t xml:space="preserve"> may configure more SSBs, otherwise, </w:t>
            </w:r>
            <w:proofErr w:type="spellStart"/>
            <w:r>
              <w:rPr>
                <w:rFonts w:eastAsia="Malgun Gothic"/>
                <w:lang w:eastAsia="ko-KR"/>
              </w:rPr>
              <w:t>gNB</w:t>
            </w:r>
            <w:proofErr w:type="spellEnd"/>
            <w:r>
              <w:rPr>
                <w:rFonts w:eastAsia="Malgun Gothic"/>
                <w:lang w:eastAsia="ko-KR"/>
              </w:rPr>
              <w:t xml:space="preserve"> can configure less SSBs, which is why we introduce such SSB set per CG configuration in our understanding. This could help to avoid too many SSB measurement in some cases especially when the UE is static.</w:t>
            </w:r>
          </w:p>
          <w:p w14:paraId="0E3FEF90" w14:textId="77777777" w:rsidR="00336E0F" w:rsidRDefault="00D614DC">
            <w:pPr>
              <w:rPr>
                <w:rFonts w:eastAsia="Malgun Gothic"/>
                <w:lang w:eastAsia="ko-KR"/>
              </w:rPr>
            </w:pPr>
            <w:r>
              <w:rPr>
                <w:rFonts w:eastAsia="Malgun Gothic"/>
                <w:lang w:eastAsia="ko-KR"/>
              </w:rPr>
              <w:t>For Q2: Signals transmitted in different beams (or beam groups) will have different path, and thus TA is related to the possible SSB beams considered for the actual CG PUSCH transmission, since SSB beams actually used is configured per CG PUSCH configuration, the TA should be performed per CG configuration as well.</w:t>
            </w:r>
          </w:p>
          <w:p w14:paraId="45D61FF5" w14:textId="77777777" w:rsidR="00336E0F" w:rsidRDefault="00D614DC">
            <w:pPr>
              <w:rPr>
                <w:rFonts w:eastAsia="Malgun Gothic"/>
                <w:lang w:eastAsia="ko-KR"/>
              </w:rPr>
            </w:pPr>
            <w:r>
              <w:rPr>
                <w:rFonts w:eastAsia="Malgun Gothic"/>
                <w:lang w:eastAsia="ko-KR"/>
              </w:rPr>
              <w:t>For Q3: The issue is when you already know a subset of SSBs already includes the best SSB, why does the UE need to waste energy to measure all SSBs instead of only measuring the subset of SSBs configured by network to get the best SSB?</w:t>
            </w:r>
          </w:p>
          <w:p w14:paraId="4294E022" w14:textId="77777777" w:rsidR="00336E0F" w:rsidRDefault="00D614DC">
            <w:pPr>
              <w:rPr>
                <w:rFonts w:eastAsia="Malgun Gothic"/>
                <w:lang w:eastAsia="ko-KR"/>
              </w:rPr>
            </w:pPr>
            <w:r>
              <w:rPr>
                <w:rFonts w:eastAsia="Malgun Gothic"/>
                <w:lang w:eastAsia="ko-KR"/>
              </w:rPr>
              <w:t xml:space="preserve">The intention of configuring the SSB set per CG configuration is to avoid unnecessary measurement on SSBs never used. When UE is moving in a wide area, the </w:t>
            </w:r>
            <w:proofErr w:type="spellStart"/>
            <w:r>
              <w:rPr>
                <w:rFonts w:eastAsia="Malgun Gothic"/>
                <w:lang w:eastAsia="ko-KR"/>
              </w:rPr>
              <w:t>gNB</w:t>
            </w:r>
            <w:proofErr w:type="spellEnd"/>
            <w:r>
              <w:rPr>
                <w:rFonts w:eastAsia="Malgun Gothic"/>
                <w:lang w:eastAsia="ko-KR"/>
              </w:rPr>
              <w:t xml:space="preserve"> can configure all SSBs anyway. </w:t>
            </w:r>
          </w:p>
          <w:p w14:paraId="646741EE" w14:textId="77777777" w:rsidR="00336E0F" w:rsidRDefault="00D614DC">
            <w:pPr>
              <w:rPr>
                <w:lang w:eastAsia="zh-CN"/>
              </w:rPr>
            </w:pPr>
            <w:r>
              <w:rPr>
                <w:rFonts w:eastAsia="Malgun Gothic"/>
                <w:lang w:eastAsia="ko-KR"/>
              </w:rPr>
              <w:t>Option 1 is more flexible than other options and covers all other options.</w:t>
            </w:r>
          </w:p>
        </w:tc>
      </w:tr>
      <w:tr w:rsidR="00336E0F" w14:paraId="578FFD84" w14:textId="77777777">
        <w:tc>
          <w:tcPr>
            <w:tcW w:w="627" w:type="pct"/>
          </w:tcPr>
          <w:p w14:paraId="40818013" w14:textId="77777777" w:rsidR="00336E0F" w:rsidRDefault="00D614DC">
            <w:pPr>
              <w:rPr>
                <w:rFonts w:eastAsia="Malgun Gothic"/>
                <w:lang w:eastAsia="ko-KR"/>
              </w:rPr>
            </w:pPr>
            <w:r>
              <w:rPr>
                <w:rFonts w:eastAsia="Malgun Gothic"/>
                <w:lang w:eastAsia="ko-KR"/>
              </w:rPr>
              <w:t>Qualcomm</w:t>
            </w:r>
          </w:p>
        </w:tc>
        <w:tc>
          <w:tcPr>
            <w:tcW w:w="4373" w:type="pct"/>
          </w:tcPr>
          <w:p w14:paraId="431B228F" w14:textId="77777777" w:rsidR="00336E0F" w:rsidRDefault="00D614DC">
            <w:pPr>
              <w:rPr>
                <w:lang w:eastAsia="zh-CN"/>
              </w:rPr>
            </w:pPr>
            <w:r>
              <w:rPr>
                <w:b/>
                <w:bCs/>
                <w:lang w:eastAsia="zh-CN"/>
              </w:rPr>
              <w:t>Q1:</w:t>
            </w:r>
            <w:r>
              <w:rPr>
                <w:lang w:eastAsia="zh-CN"/>
              </w:rPr>
              <w:t xml:space="preserve"> Yes. Strictly speaking, TA calculation/tracking is based on PRACH (and other UL signals) transmitted from UE, which is not directly related to the absolute measurement of L1-RSRP. In CG-SDT, SS-RSRP measurements can be used by UE for TA validation, because the UE is assumed to be stationary or low mobility. For stationary or low mobility UEs, the SSB set mapped to a CG-SDT configuration are expected to be sufficiently strong DL beams (based on CSI measurements/reports of UE in RRC connected state) , so that  UE can transmit PUSCH using the associated UL beams to meet a given BLER target. Therefore, RSRP variation of the configured SSB is an indirect indication of UE’s mobility or changes of environment, assuming </w:t>
            </w:r>
            <w:proofErr w:type="spellStart"/>
            <w:r>
              <w:rPr>
                <w:lang w:eastAsia="zh-CN"/>
              </w:rPr>
              <w:t>gNB’s</w:t>
            </w:r>
            <w:proofErr w:type="spellEnd"/>
            <w:r>
              <w:rPr>
                <w:lang w:eastAsia="zh-CN"/>
              </w:rPr>
              <w:t xml:space="preserve"> location is fixed and the beam correspondence does not change on UE side for UL transmission. </w:t>
            </w:r>
          </w:p>
          <w:p w14:paraId="030990A2" w14:textId="77777777" w:rsidR="00336E0F" w:rsidRDefault="00D614DC">
            <w:pPr>
              <w:rPr>
                <w:lang w:eastAsia="zh-CN"/>
              </w:rPr>
            </w:pPr>
            <w:r>
              <w:rPr>
                <w:b/>
                <w:bCs/>
                <w:lang w:eastAsia="zh-CN"/>
              </w:rPr>
              <w:t>Q2:</w:t>
            </w:r>
            <w:r>
              <w:rPr>
                <w:lang w:eastAsia="zh-CN"/>
              </w:rPr>
              <w:t xml:space="preserve">  It is possible, and can be ensured by NW. Validation of PUSCH </w:t>
            </w:r>
            <w:proofErr w:type="gramStart"/>
            <w:r>
              <w:rPr>
                <w:lang w:eastAsia="zh-CN"/>
              </w:rPr>
              <w:t>occasion  for</w:t>
            </w:r>
            <w:proofErr w:type="gramEnd"/>
            <w:r>
              <w:rPr>
                <w:lang w:eastAsia="zh-CN"/>
              </w:rPr>
              <w:t xml:space="preserve"> CG-SDT depends on UE capabilities and NW configurations, which is not relevant to the TA variation. TA validation and PUSCH occasion validation need to be jointly performed by UE before each CG-SDT occasion. If either validation fails, whether UE should skip a CG-SDT occasion temporarily and continue the validation at the following CG-SDT occasion, or cancel all CG-SDT </w:t>
            </w:r>
            <w:r>
              <w:rPr>
                <w:lang w:eastAsia="zh-CN"/>
              </w:rPr>
              <w:lastRenderedPageBreak/>
              <w:t>occasions permanently can be determined by pre-configured rules/counter/timer. The rules/procedures of LTE PUR can be considered as a reference.</w:t>
            </w:r>
          </w:p>
          <w:p w14:paraId="20FE51AC" w14:textId="77777777" w:rsidR="00336E0F" w:rsidRDefault="00D614DC">
            <w:pPr>
              <w:rPr>
                <w:rFonts w:eastAsia="Malgun Gothic"/>
                <w:lang w:eastAsia="ko-KR"/>
              </w:rPr>
            </w:pPr>
            <w:r>
              <w:rPr>
                <w:b/>
                <w:bCs/>
                <w:lang w:eastAsia="zh-CN"/>
              </w:rPr>
              <w:t>Q3:</w:t>
            </w:r>
            <w:r>
              <w:rPr>
                <w:lang w:eastAsia="zh-CN"/>
              </w:rPr>
              <w:t xml:space="preserve"> Without UE-specific beam correspondence between SSB and PUSCH occasion, </w:t>
            </w:r>
            <w:proofErr w:type="gramStart"/>
            <w:r>
              <w:rPr>
                <w:lang w:eastAsia="zh-CN"/>
              </w:rPr>
              <w:t>the  highest</w:t>
            </w:r>
            <w:proofErr w:type="gramEnd"/>
            <w:r>
              <w:rPr>
                <w:lang w:eastAsia="zh-CN"/>
              </w:rPr>
              <w:t xml:space="preserve"> </w:t>
            </w:r>
            <w:r>
              <w:rPr>
                <w:i/>
                <w:iCs/>
                <w:lang w:eastAsia="zh-CN"/>
              </w:rPr>
              <w:t>N</w:t>
            </w:r>
            <w:r>
              <w:rPr>
                <w:lang w:eastAsia="zh-CN"/>
              </w:rPr>
              <w:t xml:space="preserve"> SSBs cannot not reflect UE’s mobility or TA variation. Instead, the time-varying order of the highest </w:t>
            </w:r>
            <w:r>
              <w:rPr>
                <w:i/>
                <w:iCs/>
                <w:lang w:eastAsia="zh-CN"/>
              </w:rPr>
              <w:t xml:space="preserve">N </w:t>
            </w:r>
            <w:r>
              <w:rPr>
                <w:lang w:eastAsia="zh-CN"/>
              </w:rPr>
              <w:t>SSBs can be linked to beam failure/mobility, which could be a consequence of TA variation.</w:t>
            </w:r>
          </w:p>
        </w:tc>
      </w:tr>
      <w:tr w:rsidR="00336E0F" w14:paraId="1F845FF2" w14:textId="77777777">
        <w:tc>
          <w:tcPr>
            <w:tcW w:w="627" w:type="pct"/>
          </w:tcPr>
          <w:p w14:paraId="49FD8D1D" w14:textId="77777777" w:rsidR="00336E0F" w:rsidRDefault="00D614DC">
            <w:pPr>
              <w:rPr>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4373" w:type="pct"/>
          </w:tcPr>
          <w:p w14:paraId="1F1B7B69" w14:textId="77777777" w:rsidR="00336E0F" w:rsidRDefault="00D614DC">
            <w:pPr>
              <w:rPr>
                <w:lang w:eastAsia="zh-CN"/>
              </w:rPr>
            </w:pPr>
            <w:r>
              <w:rPr>
                <w:rFonts w:hint="eastAsia"/>
                <w:lang w:eastAsia="zh-CN"/>
              </w:rPr>
              <w:t>Q1</w:t>
            </w:r>
            <w:proofErr w:type="gramStart"/>
            <w:r>
              <w:rPr>
                <w:rFonts w:hint="eastAsia"/>
                <w:lang w:eastAsia="zh-CN"/>
              </w:rPr>
              <w:t>:We</w:t>
            </w:r>
            <w:proofErr w:type="gramEnd"/>
            <w:r>
              <w:rPr>
                <w:rFonts w:hint="eastAsia"/>
                <w:lang w:eastAsia="zh-CN"/>
              </w:rPr>
              <w:t xml:space="preserve"> don</w:t>
            </w:r>
            <w:r>
              <w:rPr>
                <w:lang w:eastAsia="zh-CN"/>
              </w:rPr>
              <w:t>’</w:t>
            </w:r>
            <w:r>
              <w:rPr>
                <w:rFonts w:hint="eastAsia"/>
                <w:lang w:eastAsia="zh-CN"/>
              </w:rPr>
              <w:t xml:space="preserve">t think </w:t>
            </w:r>
            <w:r>
              <w:rPr>
                <w:lang w:eastAsia="zh-CN"/>
              </w:rPr>
              <w:t>the SSBs used for TA validation should be within the SSBs mapped to CG transmission</w:t>
            </w:r>
            <w:r>
              <w:rPr>
                <w:rFonts w:hint="eastAsia"/>
                <w:lang w:eastAsia="zh-CN"/>
              </w:rPr>
              <w:t xml:space="preserve">. We cannot guarantee that the SSBs in a CG configuration can always contain the best beams, assuming that a UE moves around the </w:t>
            </w:r>
            <w:proofErr w:type="spellStart"/>
            <w:r>
              <w:rPr>
                <w:rFonts w:hint="eastAsia"/>
                <w:lang w:eastAsia="zh-CN"/>
              </w:rPr>
              <w:t>gNB</w:t>
            </w:r>
            <w:proofErr w:type="spellEnd"/>
            <w:r>
              <w:rPr>
                <w:rFonts w:hint="eastAsia"/>
                <w:lang w:eastAsia="zh-CN"/>
              </w:rPr>
              <w:t xml:space="preserve">, the TA is always valid but the best beams may change, then the SSB subset from one CG configuration is used for TA validation, it might be derived that TA is not valid which is not the truth. To derive relatively accurate TA, the SSBs that are measured are better to be wide enough irrespective of CG configuration.  </w:t>
            </w:r>
          </w:p>
          <w:p w14:paraId="7C5A37DE" w14:textId="77777777" w:rsidR="00336E0F" w:rsidRDefault="00D614DC">
            <w:pPr>
              <w:rPr>
                <w:lang w:eastAsia="zh-CN"/>
              </w:rPr>
            </w:pPr>
            <w:r>
              <w:rPr>
                <w:rFonts w:hint="eastAsia"/>
                <w:lang w:eastAsia="zh-CN"/>
              </w:rPr>
              <w:t xml:space="preserve">Q2: The TA validation should be done per UE rather than per CG configuration. We do not think the UE could maintain multiple </w:t>
            </w:r>
            <w:proofErr w:type="spellStart"/>
            <w:r>
              <w:rPr>
                <w:rFonts w:hint="eastAsia"/>
                <w:lang w:eastAsia="zh-CN"/>
              </w:rPr>
              <w:t>TAs.</w:t>
            </w:r>
            <w:proofErr w:type="spellEnd"/>
            <w:r>
              <w:rPr>
                <w:rFonts w:hint="eastAsia"/>
                <w:lang w:eastAsia="zh-CN"/>
              </w:rPr>
              <w:t xml:space="preserve"> May need to ask RAN2 to confirm the possibility.</w:t>
            </w:r>
          </w:p>
          <w:p w14:paraId="2C1E3FDA" w14:textId="77777777" w:rsidR="00336E0F" w:rsidRDefault="00D614DC">
            <w:pPr>
              <w:rPr>
                <w:lang w:eastAsia="zh-CN"/>
              </w:rPr>
            </w:pPr>
            <w:r>
              <w:rPr>
                <w:rFonts w:hint="eastAsia"/>
                <w:lang w:eastAsia="zh-CN"/>
              </w:rPr>
              <w:t>Q3: Similar to the determination of cell-level RSRP, N could be configurable. If N is not configured then all the actually transmitted SSB will be used to determine the subset. </w:t>
            </w:r>
          </w:p>
        </w:tc>
      </w:tr>
      <w:tr w:rsidR="00336E0F" w14:paraId="3B50A771" w14:textId="77777777">
        <w:tc>
          <w:tcPr>
            <w:tcW w:w="627" w:type="pct"/>
          </w:tcPr>
          <w:p w14:paraId="346180E9" w14:textId="77777777" w:rsidR="00336E0F" w:rsidRDefault="00D614DC">
            <w:pPr>
              <w:rPr>
                <w:lang w:eastAsia="zh-CN"/>
              </w:rPr>
            </w:pPr>
            <w:proofErr w:type="spellStart"/>
            <w:r>
              <w:rPr>
                <w:rFonts w:hint="eastAsia"/>
                <w:lang w:eastAsia="zh-CN"/>
              </w:rPr>
              <w:t>S</w:t>
            </w:r>
            <w:r>
              <w:rPr>
                <w:lang w:eastAsia="zh-CN"/>
              </w:rPr>
              <w:t>preadtrum</w:t>
            </w:r>
            <w:proofErr w:type="spellEnd"/>
          </w:p>
        </w:tc>
        <w:tc>
          <w:tcPr>
            <w:tcW w:w="4373" w:type="pct"/>
          </w:tcPr>
          <w:p w14:paraId="1B9B34C0" w14:textId="77777777" w:rsidR="00336E0F" w:rsidRDefault="00D614DC">
            <w:pPr>
              <w:rPr>
                <w:lang w:eastAsia="zh-CN"/>
              </w:rPr>
            </w:pPr>
            <w:r>
              <w:rPr>
                <w:lang w:eastAsia="zh-CN"/>
              </w:rPr>
              <w:t>Q1: Yes. The SSBs used for TA validation should be within the SSBs mapped to CG transmission. The SSBs not mapped CG transmission is not relevant for beam correspondence.</w:t>
            </w:r>
          </w:p>
          <w:p w14:paraId="2C4375E1" w14:textId="77777777" w:rsidR="00336E0F" w:rsidRDefault="00D614DC">
            <w:pPr>
              <w:rPr>
                <w:lang w:eastAsia="zh-CN"/>
              </w:rPr>
            </w:pPr>
            <w:r>
              <w:rPr>
                <w:lang w:eastAsia="zh-CN"/>
              </w:rPr>
              <w:t>Q2: Yes. It is possible to do the TA validation per configuration. If some of the CG configuration are valid while some others are not valid, UE can autonomously decide to transmit PUSCH in the valid CG configuration.</w:t>
            </w:r>
          </w:p>
          <w:p w14:paraId="330E0132" w14:textId="77777777" w:rsidR="00336E0F" w:rsidRDefault="00D614DC">
            <w:pPr>
              <w:rPr>
                <w:lang w:eastAsia="zh-CN"/>
              </w:rPr>
            </w:pPr>
            <w:r>
              <w:rPr>
                <w:lang w:eastAsia="zh-CN"/>
              </w:rPr>
              <w:t xml:space="preserve">Q2: Possible. </w:t>
            </w:r>
          </w:p>
        </w:tc>
      </w:tr>
      <w:tr w:rsidR="00336E0F" w14:paraId="59A46920" w14:textId="77777777">
        <w:tc>
          <w:tcPr>
            <w:tcW w:w="627" w:type="pct"/>
          </w:tcPr>
          <w:p w14:paraId="20347072" w14:textId="77777777" w:rsidR="00336E0F" w:rsidRDefault="00D614DC">
            <w:pPr>
              <w:rPr>
                <w:lang w:eastAsia="zh-CN"/>
              </w:rPr>
            </w:pPr>
            <w:proofErr w:type="spellStart"/>
            <w:r>
              <w:rPr>
                <w:lang w:eastAsia="zh-CN"/>
              </w:rPr>
              <w:t>InterDigital</w:t>
            </w:r>
            <w:proofErr w:type="spellEnd"/>
          </w:p>
        </w:tc>
        <w:tc>
          <w:tcPr>
            <w:tcW w:w="4373" w:type="pct"/>
          </w:tcPr>
          <w:p w14:paraId="16CA8974" w14:textId="77777777" w:rsidR="00336E0F" w:rsidRDefault="00D614DC">
            <w:pPr>
              <w:rPr>
                <w:rFonts w:eastAsia="Malgun Gothic"/>
                <w:lang w:eastAsia="ko-KR"/>
              </w:rPr>
            </w:pPr>
            <w:r>
              <w:rPr>
                <w:rFonts w:eastAsia="Malgun Gothic"/>
                <w:lang w:eastAsia="ko-KR"/>
              </w:rPr>
              <w:t>Q1: Yes, the SSBs used for TA validation should be within the SSBs mapped to CG transmission. This seems the safest option to prevent UE from transmitting with invalid TA. Other SSBs may not have same RSRP vs distance relationship, so it is better to allow network to control this. It also avoids needless measurements as already mentioned by Ericsson and others.</w:t>
            </w:r>
          </w:p>
          <w:p w14:paraId="7307D7EB" w14:textId="77777777" w:rsidR="00336E0F" w:rsidRDefault="00D614DC">
            <w:pPr>
              <w:rPr>
                <w:rFonts w:eastAsia="Malgun Gothic"/>
                <w:lang w:eastAsia="ko-KR"/>
              </w:rPr>
            </w:pPr>
            <w:r>
              <w:rPr>
                <w:rFonts w:eastAsia="Malgun Gothic"/>
                <w:lang w:eastAsia="ko-KR"/>
              </w:rPr>
              <w:t>Q2: Yes, TA validation can be for each CG.</w:t>
            </w:r>
          </w:p>
          <w:p w14:paraId="0EF335BB" w14:textId="77777777" w:rsidR="00336E0F" w:rsidRDefault="00D614DC">
            <w:pPr>
              <w:rPr>
                <w:rFonts w:eastAsia="Malgun Gothic"/>
                <w:lang w:eastAsia="ko-KR"/>
              </w:rPr>
            </w:pPr>
            <w:r>
              <w:rPr>
                <w:rFonts w:eastAsia="Malgun Gothic"/>
                <w:lang w:eastAsia="ko-KR"/>
              </w:rPr>
              <w:t>Q3: Agree with Qualcomm’s comment.</w:t>
            </w:r>
          </w:p>
          <w:p w14:paraId="2360F504" w14:textId="77777777" w:rsidR="00336E0F" w:rsidRDefault="00336E0F">
            <w:pPr>
              <w:rPr>
                <w:lang w:eastAsia="zh-CN"/>
              </w:rPr>
            </w:pPr>
          </w:p>
        </w:tc>
      </w:tr>
      <w:tr w:rsidR="00336E0F" w14:paraId="1277C162" w14:textId="77777777">
        <w:tc>
          <w:tcPr>
            <w:tcW w:w="627" w:type="pct"/>
          </w:tcPr>
          <w:p w14:paraId="1361E631" w14:textId="77777777" w:rsidR="00336E0F" w:rsidRDefault="00D614DC">
            <w:pPr>
              <w:rPr>
                <w:lang w:eastAsia="zh-CN"/>
              </w:rPr>
            </w:pPr>
            <w:r>
              <w:rPr>
                <w:lang w:eastAsia="zh-CN"/>
              </w:rPr>
              <w:t>Intel</w:t>
            </w:r>
          </w:p>
        </w:tc>
        <w:tc>
          <w:tcPr>
            <w:tcW w:w="4373" w:type="pct"/>
          </w:tcPr>
          <w:p w14:paraId="2DC8990E" w14:textId="77777777" w:rsidR="00336E0F" w:rsidRDefault="00D614DC">
            <w:pPr>
              <w:rPr>
                <w:rFonts w:eastAsia="Malgun Gothic"/>
                <w:lang w:eastAsia="ko-KR"/>
              </w:rPr>
            </w:pPr>
            <w:r>
              <w:rPr>
                <w:rFonts w:eastAsia="Malgun Gothic"/>
                <w:lang w:eastAsia="ko-KR"/>
              </w:rPr>
              <w:t xml:space="preserve">Q1: Yes, we think SSBs used for TA validation should be within the SSBs mapped to CG transmission. We think the CG-SDT operation should be relatively short and in this case, it can be assumed that UE is in a relatively stationary or low mobility conditions as mentioned by QC, where TA validation can be performed within the selected SSB set from the network. Given that a suitable set of SSBs for CG-PUSCH association can be flexibly controlled by the </w:t>
            </w:r>
            <w:proofErr w:type="spellStart"/>
            <w:r>
              <w:rPr>
                <w:rFonts w:eastAsia="Malgun Gothic"/>
                <w:lang w:eastAsia="ko-KR"/>
              </w:rPr>
              <w:t>gNB</w:t>
            </w:r>
            <w:proofErr w:type="spellEnd"/>
            <w:r>
              <w:rPr>
                <w:rFonts w:eastAsia="Malgun Gothic"/>
                <w:lang w:eastAsia="ko-KR"/>
              </w:rPr>
              <w:t>, we do not think we need separate SSB set for TA validation and CG-PUSCH association.</w:t>
            </w:r>
          </w:p>
          <w:p w14:paraId="03A46ADB" w14:textId="77777777" w:rsidR="00336E0F" w:rsidRDefault="00D614DC">
            <w:pPr>
              <w:rPr>
                <w:rFonts w:eastAsia="宋体"/>
                <w:bCs/>
                <w:iCs/>
                <w:lang w:eastAsia="zh-CN"/>
              </w:rPr>
            </w:pPr>
            <w:r>
              <w:rPr>
                <w:rFonts w:eastAsia="Malgun Gothic"/>
                <w:lang w:eastAsia="ko-KR"/>
              </w:rPr>
              <w:t xml:space="preserve">Q2. TA validation can be done per CG or </w:t>
            </w:r>
            <w:r>
              <w:rPr>
                <w:rFonts w:eastAsia="宋体"/>
                <w:bCs/>
                <w:iCs/>
                <w:lang w:eastAsia="zh-CN"/>
              </w:rPr>
              <w:t>all CG configurations. Our understanding is that the network can configure a suitable set of SSBs for TA validation for one CG or all CG configurations.</w:t>
            </w:r>
          </w:p>
          <w:p w14:paraId="55A412F2" w14:textId="77777777" w:rsidR="00336E0F" w:rsidRDefault="00D614DC">
            <w:pPr>
              <w:rPr>
                <w:rFonts w:eastAsia="Malgun Gothic"/>
                <w:lang w:eastAsia="ko-KR"/>
              </w:rPr>
            </w:pPr>
            <w:r>
              <w:rPr>
                <w:rFonts w:eastAsia="Malgun Gothic"/>
                <w:lang w:eastAsia="ko-KR"/>
              </w:rPr>
              <w:t xml:space="preserve">Q3. Given that a subset of SSBs is configured by the network, it is not clear why we need to additionally define a subset (highest N) of subset of SSBs for RSRP measurement. </w:t>
            </w:r>
          </w:p>
        </w:tc>
      </w:tr>
      <w:tr w:rsidR="00336E0F" w14:paraId="1425206D" w14:textId="77777777">
        <w:tc>
          <w:tcPr>
            <w:tcW w:w="627" w:type="pct"/>
          </w:tcPr>
          <w:p w14:paraId="17427C8F" w14:textId="77777777" w:rsidR="00336E0F" w:rsidRDefault="00D614DC">
            <w:pPr>
              <w:rPr>
                <w:lang w:eastAsia="zh-CN"/>
              </w:rPr>
            </w:pPr>
            <w:r>
              <w:rPr>
                <w:lang w:eastAsia="zh-CN"/>
              </w:rPr>
              <w:t>vivo</w:t>
            </w:r>
          </w:p>
        </w:tc>
        <w:tc>
          <w:tcPr>
            <w:tcW w:w="4373" w:type="pct"/>
          </w:tcPr>
          <w:p w14:paraId="6CB13703" w14:textId="77777777" w:rsidR="00336E0F" w:rsidRDefault="00D614DC">
            <w:pPr>
              <w:rPr>
                <w:lang w:eastAsia="zh-CN"/>
              </w:rPr>
            </w:pPr>
            <w:r>
              <w:rPr>
                <w:rFonts w:hint="eastAsia"/>
                <w:lang w:eastAsia="zh-CN"/>
              </w:rPr>
              <w:t>Q</w:t>
            </w:r>
            <w:r>
              <w:rPr>
                <w:lang w:eastAsia="zh-CN"/>
              </w:rPr>
              <w:t xml:space="preserve">1: No. </w:t>
            </w:r>
            <w:r>
              <w:rPr>
                <w:rFonts w:eastAsia="宋体"/>
                <w:lang w:val="en-GB" w:eastAsia="zh-CN"/>
              </w:rPr>
              <w:t xml:space="preserve"> A valid TA should be applicable to all CG configurations. The TA validation is not dependent on the SSBs configured for a particular CG configuration</w:t>
            </w:r>
            <w:r>
              <w:rPr>
                <w:lang w:val="en-GB" w:eastAsia="zh-CN"/>
              </w:rPr>
              <w:t xml:space="preserve">. </w:t>
            </w:r>
          </w:p>
          <w:p w14:paraId="65986FB7" w14:textId="77777777" w:rsidR="00336E0F" w:rsidRDefault="00D614DC">
            <w:pPr>
              <w:rPr>
                <w:lang w:eastAsia="zh-CN"/>
              </w:rPr>
            </w:pPr>
            <w:r>
              <w:rPr>
                <w:rFonts w:hint="eastAsia"/>
                <w:lang w:eastAsia="zh-CN"/>
              </w:rPr>
              <w:t>Q</w:t>
            </w:r>
            <w:r>
              <w:rPr>
                <w:lang w:eastAsia="zh-CN"/>
              </w:rPr>
              <w:t>2: No. It is not necessary for TA validation per CG configuration.</w:t>
            </w:r>
          </w:p>
          <w:p w14:paraId="2402A29D" w14:textId="77777777" w:rsidR="00336E0F" w:rsidRDefault="00D614DC">
            <w:pPr>
              <w:rPr>
                <w:lang w:eastAsia="zh-CN"/>
              </w:rPr>
            </w:pPr>
            <w:r>
              <w:rPr>
                <w:lang w:eastAsia="zh-CN"/>
              </w:rPr>
              <w:lastRenderedPageBreak/>
              <w:t xml:space="preserve">Q3: It is up to </w:t>
            </w:r>
            <w:proofErr w:type="spellStart"/>
            <w:r>
              <w:rPr>
                <w:lang w:eastAsia="zh-CN"/>
              </w:rPr>
              <w:t>gNB</w:t>
            </w:r>
            <w:proofErr w:type="spellEnd"/>
            <w:r>
              <w:rPr>
                <w:lang w:eastAsia="zh-CN"/>
              </w:rPr>
              <w:t xml:space="preserve"> configuration.</w:t>
            </w:r>
          </w:p>
        </w:tc>
      </w:tr>
      <w:tr w:rsidR="00336E0F" w14:paraId="420ED199" w14:textId="77777777">
        <w:tc>
          <w:tcPr>
            <w:tcW w:w="627" w:type="pct"/>
          </w:tcPr>
          <w:p w14:paraId="6F59C2B2" w14:textId="77777777" w:rsidR="00336E0F" w:rsidRDefault="00D614DC">
            <w:pPr>
              <w:rPr>
                <w:lang w:eastAsia="zh-CN"/>
              </w:rPr>
            </w:pPr>
            <w:r>
              <w:rPr>
                <w:lang w:eastAsia="zh-CN"/>
              </w:rPr>
              <w:lastRenderedPageBreak/>
              <w:t>Samsung</w:t>
            </w:r>
            <w:r>
              <w:rPr>
                <w:rFonts w:hint="eastAsia"/>
                <w:lang w:eastAsia="zh-CN"/>
              </w:rPr>
              <w:t xml:space="preserve"> </w:t>
            </w:r>
          </w:p>
        </w:tc>
        <w:tc>
          <w:tcPr>
            <w:tcW w:w="4373" w:type="pct"/>
          </w:tcPr>
          <w:p w14:paraId="618F2358" w14:textId="77777777" w:rsidR="00336E0F" w:rsidRDefault="00D614DC">
            <w:pPr>
              <w:rPr>
                <w:lang w:eastAsia="zh-CN"/>
              </w:rPr>
            </w:pPr>
            <w:r>
              <w:rPr>
                <w:rFonts w:hint="eastAsia"/>
                <w:lang w:eastAsia="zh-CN"/>
              </w:rPr>
              <w:t>Q1, Q2</w:t>
            </w:r>
            <w:proofErr w:type="gramStart"/>
            <w:r>
              <w:rPr>
                <w:rFonts w:hint="eastAsia"/>
                <w:lang w:eastAsia="zh-CN"/>
              </w:rPr>
              <w:t>,Q3</w:t>
            </w:r>
            <w:proofErr w:type="gramEnd"/>
            <w:r>
              <w:rPr>
                <w:rFonts w:hint="eastAsia"/>
                <w:lang w:eastAsia="zh-CN"/>
              </w:rPr>
              <w:t xml:space="preserve">:  all NO. </w:t>
            </w:r>
          </w:p>
          <w:p w14:paraId="4B4BCA66" w14:textId="77777777" w:rsidR="00336E0F" w:rsidRDefault="00D614DC">
            <w:pPr>
              <w:rPr>
                <w:lang w:eastAsia="zh-CN"/>
              </w:rPr>
            </w:pPr>
            <w:r>
              <w:rPr>
                <w:lang w:eastAsia="zh-CN"/>
              </w:rPr>
              <w:t>B</w:t>
            </w:r>
            <w:r>
              <w:rPr>
                <w:rFonts w:hint="eastAsia"/>
                <w:lang w:eastAsia="zh-CN"/>
              </w:rPr>
              <w:t xml:space="preserve">oth TA validation and SSB selection are the outcome of when UE measures the SSBs. </w:t>
            </w:r>
            <w:r>
              <w:rPr>
                <w:lang w:eastAsia="zh-CN"/>
              </w:rPr>
              <w:t>B</w:t>
            </w:r>
            <w:r>
              <w:rPr>
                <w:rFonts w:hint="eastAsia"/>
                <w:lang w:eastAsia="zh-CN"/>
              </w:rPr>
              <w:t xml:space="preserve">ut these two aspects should not </w:t>
            </w:r>
            <w:proofErr w:type="gramStart"/>
            <w:r>
              <w:rPr>
                <w:rFonts w:hint="eastAsia"/>
                <w:lang w:eastAsia="zh-CN"/>
              </w:rPr>
              <w:t>limiting</w:t>
            </w:r>
            <w:proofErr w:type="gramEnd"/>
            <w:r>
              <w:rPr>
                <w:rFonts w:hint="eastAsia"/>
                <w:lang w:eastAsia="zh-CN"/>
              </w:rPr>
              <w:t xml:space="preserve"> each other.</w:t>
            </w:r>
          </w:p>
          <w:p w14:paraId="35A08651" w14:textId="77777777" w:rsidR="00336E0F" w:rsidRDefault="00D614DC">
            <w:pPr>
              <w:rPr>
                <w:lang w:eastAsia="zh-CN"/>
              </w:rPr>
            </w:pPr>
            <w:r>
              <w:rPr>
                <w:lang w:eastAsia="zh-CN"/>
              </w:rPr>
              <w:t>W</w:t>
            </w:r>
            <w:r>
              <w:rPr>
                <w:rFonts w:hint="eastAsia"/>
                <w:lang w:eastAsia="zh-CN"/>
              </w:rPr>
              <w:t>e support option 3.</w:t>
            </w:r>
          </w:p>
          <w:p w14:paraId="6A4DB467" w14:textId="77777777" w:rsidR="00336E0F" w:rsidRDefault="00336E0F">
            <w:pPr>
              <w:rPr>
                <w:lang w:eastAsia="zh-CN"/>
              </w:rPr>
            </w:pPr>
          </w:p>
        </w:tc>
      </w:tr>
      <w:tr w:rsidR="00336E0F" w14:paraId="3CCC203B" w14:textId="77777777">
        <w:tc>
          <w:tcPr>
            <w:tcW w:w="627" w:type="pct"/>
            <w:shd w:val="clear" w:color="auto" w:fill="00B0F0"/>
          </w:tcPr>
          <w:p w14:paraId="4D8BAFED" w14:textId="77777777" w:rsidR="00336E0F" w:rsidRDefault="00D614DC">
            <w:pPr>
              <w:rPr>
                <w:lang w:eastAsia="zh-CN"/>
              </w:rPr>
            </w:pPr>
            <w:r>
              <w:rPr>
                <w:rFonts w:hint="eastAsia"/>
                <w:lang w:eastAsia="zh-CN"/>
              </w:rPr>
              <w:t>M</w:t>
            </w:r>
            <w:r>
              <w:rPr>
                <w:lang w:eastAsia="zh-CN"/>
              </w:rPr>
              <w:t>oderator</w:t>
            </w:r>
          </w:p>
        </w:tc>
        <w:tc>
          <w:tcPr>
            <w:tcW w:w="4373" w:type="pct"/>
          </w:tcPr>
          <w:p w14:paraId="02E8ECAB" w14:textId="77777777" w:rsidR="00336E0F" w:rsidRDefault="00D614DC">
            <w:pPr>
              <w:rPr>
                <w:lang w:eastAsia="zh-CN"/>
              </w:rPr>
            </w:pPr>
            <w:r>
              <w:rPr>
                <w:lang w:eastAsia="zh-CN"/>
              </w:rPr>
              <w:t>Seems the views on the questions are quite diverse. Please continue to discuss and see if the concerns from either side can be addressed and whether a compromised middle ground can be found. If it is still hard to make down-selection among the options, the only way is to summarize the situation in the reply LS to RAN2 asking if they can make the decision.</w:t>
            </w:r>
          </w:p>
        </w:tc>
      </w:tr>
      <w:tr w:rsidR="00336E0F" w14:paraId="5914170C" w14:textId="77777777">
        <w:tc>
          <w:tcPr>
            <w:tcW w:w="627" w:type="pct"/>
          </w:tcPr>
          <w:p w14:paraId="7DFD558B" w14:textId="77777777" w:rsidR="00336E0F" w:rsidRDefault="00D614DC">
            <w:pPr>
              <w:rPr>
                <w:lang w:eastAsia="zh-CN"/>
              </w:rPr>
            </w:pPr>
            <w:r>
              <w:rPr>
                <w:rFonts w:hint="eastAsia"/>
                <w:lang w:eastAsia="zh-CN"/>
              </w:rPr>
              <w:t>CATT</w:t>
            </w:r>
          </w:p>
        </w:tc>
        <w:tc>
          <w:tcPr>
            <w:tcW w:w="4373" w:type="pct"/>
          </w:tcPr>
          <w:p w14:paraId="7AC7ABBB" w14:textId="77777777" w:rsidR="00336E0F" w:rsidRDefault="00D614DC">
            <w:pPr>
              <w:rPr>
                <w:lang w:eastAsia="zh-CN"/>
              </w:rPr>
            </w:pPr>
            <w:r>
              <w:rPr>
                <w:lang w:eastAsia="zh-CN"/>
              </w:rPr>
              <w:t>W</w:t>
            </w:r>
            <w:r>
              <w:rPr>
                <w:rFonts w:hint="eastAsia"/>
                <w:lang w:eastAsia="zh-CN"/>
              </w:rPr>
              <w:t>e support sending reply LS to RAN2 for asking whether RAN2 can make the decision.</w:t>
            </w:r>
          </w:p>
        </w:tc>
      </w:tr>
      <w:tr w:rsidR="00336E0F" w14:paraId="17CB9BD9" w14:textId="77777777">
        <w:tc>
          <w:tcPr>
            <w:tcW w:w="627" w:type="pct"/>
          </w:tcPr>
          <w:p w14:paraId="72C519C6" w14:textId="77777777" w:rsidR="00336E0F" w:rsidRDefault="00D614DC">
            <w:pPr>
              <w:rPr>
                <w:lang w:eastAsia="zh-CN"/>
              </w:rPr>
            </w:pPr>
            <w:r>
              <w:rPr>
                <w:lang w:eastAsia="ko-KR"/>
              </w:rPr>
              <w:t xml:space="preserve">Huawei, </w:t>
            </w:r>
            <w:proofErr w:type="spellStart"/>
            <w:r>
              <w:rPr>
                <w:lang w:eastAsia="ko-KR"/>
              </w:rPr>
              <w:t>HiSilicon</w:t>
            </w:r>
            <w:proofErr w:type="spellEnd"/>
          </w:p>
        </w:tc>
        <w:tc>
          <w:tcPr>
            <w:tcW w:w="4373" w:type="pct"/>
          </w:tcPr>
          <w:p w14:paraId="0E7AA8C9" w14:textId="77777777" w:rsidR="00336E0F" w:rsidRDefault="00D614DC">
            <w:pPr>
              <w:rPr>
                <w:lang w:eastAsia="zh-CN"/>
              </w:rPr>
            </w:pPr>
            <w:r>
              <w:rPr>
                <w:rFonts w:hint="eastAsia"/>
                <w:lang w:eastAsia="zh-CN"/>
              </w:rPr>
              <w:t>F</w:t>
            </w:r>
            <w:r>
              <w:rPr>
                <w:lang w:eastAsia="zh-CN"/>
              </w:rPr>
              <w:t xml:space="preserve">or Q1 and Q2, we insist the TA validation is not related to CG configurations and the SSBs mapped to them. </w:t>
            </w:r>
          </w:p>
          <w:p w14:paraId="12A9D135" w14:textId="77777777" w:rsidR="00336E0F" w:rsidRDefault="00D614DC">
            <w:pPr>
              <w:rPr>
                <w:lang w:eastAsia="zh-CN"/>
              </w:rPr>
            </w:pPr>
            <w:r>
              <w:rPr>
                <w:lang w:eastAsia="zh-CN"/>
              </w:rPr>
              <w:t xml:space="preserve">For Q3, our intention of highest N SSBs is to reuse the existing cell measurement method that UE derives cell measurement quantity based on the highest beam measurement quantity values above </w:t>
            </w:r>
            <w:proofErr w:type="spellStart"/>
            <w:r>
              <w:rPr>
                <w:i/>
                <w:lang w:eastAsia="zh-CN"/>
              </w:rPr>
              <w:t>absThreshSS-BlocksConsolidation</w:t>
            </w:r>
            <w:proofErr w:type="spellEnd"/>
            <w:r>
              <w:rPr>
                <w:lang w:eastAsia="zh-CN"/>
              </w:rPr>
              <w:t xml:space="preserve"> where the total number of averaged beams shall not exceed </w:t>
            </w:r>
            <w:proofErr w:type="spellStart"/>
            <w:r>
              <w:rPr>
                <w:i/>
                <w:lang w:eastAsia="zh-CN"/>
              </w:rPr>
              <w:t>nrofSS-BlocksToAverage</w:t>
            </w:r>
            <w:proofErr w:type="spellEnd"/>
            <w:r>
              <w:rPr>
                <w:lang w:eastAsia="zh-CN"/>
              </w:rPr>
              <w:t xml:space="preserve">. And if </w:t>
            </w:r>
            <w:proofErr w:type="spellStart"/>
            <w:r>
              <w:rPr>
                <w:i/>
                <w:lang w:eastAsia="zh-CN"/>
              </w:rPr>
              <w:t>nrofSS-BlocksToAverage</w:t>
            </w:r>
            <w:proofErr w:type="spellEnd"/>
            <w:r>
              <w:rPr>
                <w:lang w:eastAsia="zh-CN"/>
              </w:rPr>
              <w:t xml:space="preserve"> is not configured, UE derives cell measurement quantity based on the highest beam measurement quantity value (38.331, Section 5.5.3). We wonder if these methods are not reused, shall UEs use</w:t>
            </w:r>
            <w:r>
              <w:rPr>
                <w:b/>
                <w:lang w:eastAsia="zh-CN"/>
              </w:rPr>
              <w:t xml:space="preserve"> all the SSBs</w:t>
            </w:r>
            <w:r>
              <w:rPr>
                <w:lang w:eastAsia="zh-CN"/>
              </w:rPr>
              <w:t xml:space="preserve"> actually transmitted as indicated in SIB1 for calculating RSRP?  That is not in line with the existing cell measurement method, which will bring unnecessary specific impact.  </w:t>
            </w:r>
          </w:p>
        </w:tc>
      </w:tr>
      <w:tr w:rsidR="00336E0F" w14:paraId="10DA182F" w14:textId="77777777">
        <w:tc>
          <w:tcPr>
            <w:tcW w:w="627" w:type="pct"/>
          </w:tcPr>
          <w:p w14:paraId="79269325" w14:textId="77777777" w:rsidR="00336E0F" w:rsidRDefault="00D614DC">
            <w:pPr>
              <w:rPr>
                <w:lang w:eastAsia="ko-KR"/>
              </w:rPr>
            </w:pPr>
            <w:r>
              <w:rPr>
                <w:lang w:eastAsia="ko-KR"/>
              </w:rPr>
              <w:t>Ericsson3</w:t>
            </w:r>
          </w:p>
        </w:tc>
        <w:tc>
          <w:tcPr>
            <w:tcW w:w="4373" w:type="pct"/>
          </w:tcPr>
          <w:p w14:paraId="57E7DEF0" w14:textId="77777777" w:rsidR="00336E0F" w:rsidRDefault="00D614DC">
            <w:pPr>
              <w:rPr>
                <w:lang w:eastAsia="zh-CN"/>
              </w:rPr>
            </w:pPr>
            <w:r>
              <w:rPr>
                <w:lang w:eastAsia="zh-CN"/>
              </w:rPr>
              <w:t xml:space="preserve">Given this will impact RRC configuration discussions in </w:t>
            </w:r>
            <w:proofErr w:type="gramStart"/>
            <w:r>
              <w:rPr>
                <w:lang w:eastAsia="zh-CN"/>
              </w:rPr>
              <w:t>September,</w:t>
            </w:r>
            <w:proofErr w:type="gramEnd"/>
            <w:r>
              <w:rPr>
                <w:lang w:eastAsia="zh-CN"/>
              </w:rPr>
              <w:t xml:space="preserve"> it would be good to make a decision to move forward in RAN1 in our understanding.</w:t>
            </w:r>
          </w:p>
          <w:p w14:paraId="7560779F" w14:textId="77777777" w:rsidR="00336E0F" w:rsidRDefault="00D614DC">
            <w:pPr>
              <w:rPr>
                <w:lang w:eastAsia="zh-CN"/>
              </w:rPr>
            </w:pPr>
            <w:r>
              <w:rPr>
                <w:lang w:eastAsia="zh-CN"/>
              </w:rPr>
              <w:t xml:space="preserve">Our comments in last round still apply. Per CG configuration covers all other options as we pointed out earlier, how many SSBs are configured should be up to </w:t>
            </w:r>
            <w:proofErr w:type="spellStart"/>
            <w:r>
              <w:rPr>
                <w:lang w:eastAsia="zh-CN"/>
              </w:rPr>
              <w:t>gNB</w:t>
            </w:r>
            <w:proofErr w:type="spellEnd"/>
            <w:r>
              <w:rPr>
                <w:lang w:eastAsia="zh-CN"/>
              </w:rPr>
              <w:t xml:space="preserve"> scheduling considering whether UE is moving or not whether moving fast or not etc., which is the intention of introducing such SSB configuration per CG configuration.</w:t>
            </w:r>
          </w:p>
        </w:tc>
      </w:tr>
      <w:tr w:rsidR="00336E0F" w14:paraId="61ECDB25" w14:textId="77777777">
        <w:tc>
          <w:tcPr>
            <w:tcW w:w="627" w:type="pct"/>
          </w:tcPr>
          <w:p w14:paraId="19DE7BA6"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4373" w:type="pct"/>
          </w:tcPr>
          <w:p w14:paraId="073A481B" w14:textId="77777777" w:rsidR="00336E0F" w:rsidRDefault="00D614DC">
            <w:pPr>
              <w:rPr>
                <w:lang w:eastAsia="zh-CN"/>
              </w:rPr>
            </w:pPr>
            <w:r>
              <w:rPr>
                <w:rFonts w:hint="eastAsia"/>
                <w:lang w:eastAsia="zh-CN"/>
              </w:rPr>
              <w:t>We still don</w:t>
            </w:r>
            <w:r>
              <w:rPr>
                <w:lang w:eastAsia="zh-CN"/>
              </w:rPr>
              <w:t>’</w:t>
            </w:r>
            <w:r>
              <w:rPr>
                <w:rFonts w:hint="eastAsia"/>
                <w:lang w:eastAsia="zh-CN"/>
              </w:rPr>
              <w:t>t think TA validation is related to CG configuration, whether TA is valid or not should apply to all CG configurations. If TA validation is per CG configuration, it is possible that multiple TAs will be derived based on different CG configurations, how to proceed with the multiple TAs is unclear. If no consensus can be achieved, we are fine to send an LS to RAN2 about the situation.</w:t>
            </w:r>
          </w:p>
        </w:tc>
      </w:tr>
      <w:tr w:rsidR="00292906" w14:paraId="4A0974F9" w14:textId="77777777">
        <w:tc>
          <w:tcPr>
            <w:tcW w:w="627" w:type="pct"/>
          </w:tcPr>
          <w:p w14:paraId="0B9E8747" w14:textId="4A957515" w:rsidR="00292906" w:rsidRDefault="00292906">
            <w:pPr>
              <w:rPr>
                <w:lang w:eastAsia="zh-CN"/>
              </w:rPr>
            </w:pPr>
            <w:r>
              <w:rPr>
                <w:lang w:eastAsia="zh-CN"/>
              </w:rPr>
              <w:t>Qualcomm</w:t>
            </w:r>
          </w:p>
        </w:tc>
        <w:tc>
          <w:tcPr>
            <w:tcW w:w="4373" w:type="pct"/>
          </w:tcPr>
          <w:p w14:paraId="5C6A0C03" w14:textId="72BEB93F" w:rsidR="00292906" w:rsidRDefault="00292906">
            <w:pPr>
              <w:rPr>
                <w:lang w:eastAsia="zh-CN"/>
              </w:rPr>
            </w:pPr>
            <w:r>
              <w:rPr>
                <w:lang w:eastAsia="zh-CN"/>
              </w:rPr>
              <w:t>Obviously there is no consensus in RAN1 on SSB subset selection for TA validation of CG-SDT. However, we are not sure if RAN2 can make the decision since this question is relevant to beam correspondence, which is RAN1 centric.</w:t>
            </w:r>
          </w:p>
          <w:p w14:paraId="48EA272D" w14:textId="0793A7D9" w:rsidR="00292906" w:rsidRDefault="00292906">
            <w:pPr>
              <w:rPr>
                <w:lang w:eastAsia="zh-CN"/>
              </w:rPr>
            </w:pPr>
            <w:r>
              <w:rPr>
                <w:lang w:eastAsia="zh-CN"/>
              </w:rPr>
              <w:t>Our views are still the same as the last round</w:t>
            </w:r>
            <w:r w:rsidR="00653379">
              <w:rPr>
                <w:lang w:eastAsia="zh-CN"/>
              </w:rPr>
              <w:t>, and TA validation should be based on the subset of SSBs configured per CG-SDT configuration.</w:t>
            </w:r>
          </w:p>
          <w:p w14:paraId="5BB857B4" w14:textId="2231B120" w:rsidR="00292906" w:rsidRDefault="00292906" w:rsidP="00292906">
            <w:pPr>
              <w:rPr>
                <w:lang w:eastAsia="zh-CN"/>
              </w:rPr>
            </w:pPr>
          </w:p>
        </w:tc>
      </w:tr>
      <w:tr w:rsidR="008C56B0" w14:paraId="6DA95C5B" w14:textId="77777777">
        <w:tc>
          <w:tcPr>
            <w:tcW w:w="627" w:type="pct"/>
          </w:tcPr>
          <w:p w14:paraId="00587EC8" w14:textId="5661B1DF" w:rsidR="008C56B0" w:rsidRDefault="008C56B0" w:rsidP="008C56B0">
            <w:pPr>
              <w:rPr>
                <w:lang w:eastAsia="zh-CN"/>
              </w:rPr>
            </w:pPr>
            <w:r>
              <w:rPr>
                <w:lang w:eastAsia="zh-CN"/>
              </w:rPr>
              <w:t>Intel</w:t>
            </w:r>
          </w:p>
        </w:tc>
        <w:tc>
          <w:tcPr>
            <w:tcW w:w="4373" w:type="pct"/>
          </w:tcPr>
          <w:p w14:paraId="5E047FD8" w14:textId="7EC4311A" w:rsidR="008C56B0" w:rsidRDefault="007967C7" w:rsidP="007967C7">
            <w:pPr>
              <w:rPr>
                <w:lang w:eastAsia="zh-CN"/>
              </w:rPr>
            </w:pPr>
            <w:r>
              <w:rPr>
                <w:lang w:eastAsia="zh-CN"/>
              </w:rPr>
              <w:t>As this has been discussed multiple times with no consensus in RAN1, w</w:t>
            </w:r>
            <w:r w:rsidR="008C56B0">
              <w:rPr>
                <w:lang w:eastAsia="zh-CN"/>
              </w:rPr>
              <w:t xml:space="preserve">e are fine to move forward by sending LS to RAN2. </w:t>
            </w:r>
          </w:p>
        </w:tc>
      </w:tr>
      <w:tr w:rsidR="000E634F" w14:paraId="54B2AEAC" w14:textId="77777777">
        <w:tc>
          <w:tcPr>
            <w:tcW w:w="627" w:type="pct"/>
          </w:tcPr>
          <w:p w14:paraId="726C2EF3" w14:textId="01FFB2EF" w:rsidR="000E634F" w:rsidRDefault="000E634F" w:rsidP="000E634F">
            <w:pPr>
              <w:rPr>
                <w:lang w:eastAsia="zh-CN"/>
              </w:rPr>
            </w:pPr>
            <w:r>
              <w:rPr>
                <w:lang w:eastAsia="ko-KR"/>
              </w:rPr>
              <w:t>Nokia, NSB (23.8)</w:t>
            </w:r>
          </w:p>
        </w:tc>
        <w:tc>
          <w:tcPr>
            <w:tcW w:w="4373" w:type="pct"/>
          </w:tcPr>
          <w:p w14:paraId="49802768" w14:textId="77777777" w:rsidR="000E634F" w:rsidRPr="00DF21D3" w:rsidRDefault="000E634F" w:rsidP="000E634F">
            <w:pPr>
              <w:rPr>
                <w:lang w:eastAsia="zh-CN"/>
              </w:rPr>
            </w:pPr>
            <w:r w:rsidRPr="00DF21D3">
              <w:rPr>
                <w:b/>
                <w:bCs/>
                <w:lang w:eastAsia="zh-CN"/>
              </w:rPr>
              <w:t>Q1</w:t>
            </w:r>
            <w:r>
              <w:rPr>
                <w:b/>
                <w:bCs/>
                <w:lang w:eastAsia="zh-CN"/>
              </w:rPr>
              <w:t>:</w:t>
            </w:r>
            <w:r w:rsidRPr="00DF21D3">
              <w:rPr>
                <w:b/>
                <w:bCs/>
                <w:lang w:eastAsia="zh-CN"/>
              </w:rPr>
              <w:t xml:space="preserve"> NO</w:t>
            </w:r>
            <w:r>
              <w:rPr>
                <w:b/>
                <w:bCs/>
                <w:lang w:eastAsia="zh-CN"/>
              </w:rPr>
              <w:t xml:space="preserve">. </w:t>
            </w:r>
            <w:r>
              <w:rPr>
                <w:lang w:eastAsia="zh-CN"/>
              </w:rPr>
              <w:t xml:space="preserve">Valid TA is a valid TA, it is not related to whether or not a particular (set </w:t>
            </w:r>
            <w:proofErr w:type="gramStart"/>
            <w:r>
              <w:rPr>
                <w:lang w:eastAsia="zh-CN"/>
              </w:rPr>
              <w:t>of )</w:t>
            </w:r>
            <w:proofErr w:type="gramEnd"/>
            <w:r>
              <w:rPr>
                <w:lang w:eastAsia="zh-CN"/>
              </w:rPr>
              <w:t xml:space="preserve"> SSB(s) is applicable for SDT-CG. What does matter is that the set of SSBs used to validate the last-known-good-TA remains the same.</w:t>
            </w:r>
          </w:p>
          <w:p w14:paraId="54749D8B" w14:textId="77777777" w:rsidR="000E634F" w:rsidRDefault="000E634F" w:rsidP="000E634F">
            <w:pPr>
              <w:rPr>
                <w:lang w:eastAsia="zh-CN"/>
              </w:rPr>
            </w:pPr>
            <w:r w:rsidRPr="00DF21D3">
              <w:rPr>
                <w:b/>
                <w:bCs/>
                <w:lang w:eastAsia="zh-CN"/>
              </w:rPr>
              <w:t xml:space="preserve">Q2: </w:t>
            </w:r>
            <w:r>
              <w:rPr>
                <w:b/>
                <w:bCs/>
                <w:lang w:eastAsia="zh-CN"/>
              </w:rPr>
              <w:t xml:space="preserve">No. </w:t>
            </w:r>
            <w:r>
              <w:rPr>
                <w:lang w:eastAsia="zh-CN"/>
              </w:rPr>
              <w:t xml:space="preserve">As above, there is no relation between TA and whether a particular SSB is linked to a </w:t>
            </w:r>
            <w:r>
              <w:rPr>
                <w:lang w:eastAsia="zh-CN"/>
              </w:rPr>
              <w:lastRenderedPageBreak/>
              <w:t>CG-configuration.</w:t>
            </w:r>
          </w:p>
          <w:p w14:paraId="3B5205BB" w14:textId="18CCC965" w:rsidR="000E634F" w:rsidRDefault="000E634F" w:rsidP="000E634F">
            <w:pPr>
              <w:rPr>
                <w:lang w:eastAsia="zh-CN"/>
              </w:rPr>
            </w:pPr>
            <w:r>
              <w:rPr>
                <w:b/>
                <w:bCs/>
                <w:lang w:eastAsia="zh-CN"/>
              </w:rPr>
              <w:t xml:space="preserve">Q3: Yes. </w:t>
            </w:r>
            <w:r>
              <w:rPr>
                <w:lang w:eastAsia="zh-CN"/>
              </w:rPr>
              <w:t>Possibility for multiple SSBs can add diversity and even out shadow fading related dips in the SSB RSRP</w:t>
            </w:r>
          </w:p>
        </w:tc>
      </w:tr>
      <w:tr w:rsidR="00B64109" w14:paraId="593469B6" w14:textId="77777777">
        <w:tc>
          <w:tcPr>
            <w:tcW w:w="627" w:type="pct"/>
          </w:tcPr>
          <w:p w14:paraId="173C40B4" w14:textId="473E5727" w:rsidR="00B64109" w:rsidRDefault="00B64109" w:rsidP="000E634F">
            <w:pPr>
              <w:rPr>
                <w:lang w:eastAsia="zh-CN"/>
              </w:rPr>
            </w:pPr>
            <w:r>
              <w:rPr>
                <w:rFonts w:hint="eastAsia"/>
                <w:lang w:eastAsia="zh-CN"/>
              </w:rPr>
              <w:lastRenderedPageBreak/>
              <w:t>v</w:t>
            </w:r>
            <w:r>
              <w:rPr>
                <w:lang w:eastAsia="zh-CN"/>
              </w:rPr>
              <w:t>ivo</w:t>
            </w:r>
          </w:p>
        </w:tc>
        <w:tc>
          <w:tcPr>
            <w:tcW w:w="4373" w:type="pct"/>
          </w:tcPr>
          <w:p w14:paraId="7D8B0464" w14:textId="0017D71E" w:rsidR="00B64109" w:rsidRPr="00B64109" w:rsidRDefault="00B64109" w:rsidP="000E634F">
            <w:pPr>
              <w:rPr>
                <w:bCs/>
                <w:lang w:eastAsia="zh-CN"/>
              </w:rPr>
            </w:pPr>
            <w:r>
              <w:rPr>
                <w:rFonts w:hint="eastAsia"/>
                <w:bCs/>
                <w:lang w:eastAsia="zh-CN"/>
              </w:rPr>
              <w:t>W</w:t>
            </w:r>
            <w:r>
              <w:rPr>
                <w:bCs/>
                <w:lang w:eastAsia="zh-CN"/>
              </w:rPr>
              <w:t xml:space="preserve">e are not convinced that the TA validation needs to be associated with CG configuration. Since there is no consensus in RAN1, </w:t>
            </w:r>
            <w:r>
              <w:rPr>
                <w:rFonts w:hint="eastAsia"/>
                <w:lang w:eastAsia="zh-CN"/>
              </w:rPr>
              <w:t xml:space="preserve">we are fine to send an LS to RAN2 </w:t>
            </w:r>
            <w:r>
              <w:rPr>
                <w:lang w:eastAsia="zh-CN"/>
              </w:rPr>
              <w:t>to inform</w:t>
            </w:r>
            <w:r>
              <w:rPr>
                <w:rFonts w:hint="eastAsia"/>
                <w:lang w:eastAsia="zh-CN"/>
              </w:rPr>
              <w:t xml:space="preserve"> the situation</w:t>
            </w:r>
            <w:r>
              <w:rPr>
                <w:lang w:eastAsia="zh-CN"/>
              </w:rPr>
              <w:t>.</w:t>
            </w:r>
          </w:p>
        </w:tc>
      </w:tr>
      <w:tr w:rsidR="00D077C5" w14:paraId="5B66263E" w14:textId="77777777">
        <w:tc>
          <w:tcPr>
            <w:tcW w:w="627" w:type="pct"/>
          </w:tcPr>
          <w:p w14:paraId="0214FB07" w14:textId="333CA17C" w:rsidR="00D077C5" w:rsidRDefault="00D077C5" w:rsidP="000E634F">
            <w:pPr>
              <w:rPr>
                <w:lang w:eastAsia="zh-CN"/>
              </w:rPr>
            </w:pPr>
            <w:r>
              <w:rPr>
                <w:lang w:eastAsia="zh-CN"/>
              </w:rPr>
              <w:t>S</w:t>
            </w:r>
            <w:r>
              <w:rPr>
                <w:rFonts w:hint="eastAsia"/>
                <w:lang w:eastAsia="zh-CN"/>
              </w:rPr>
              <w:t>amsung</w:t>
            </w:r>
          </w:p>
        </w:tc>
        <w:tc>
          <w:tcPr>
            <w:tcW w:w="4373" w:type="pct"/>
          </w:tcPr>
          <w:p w14:paraId="380BE392" w14:textId="77777777" w:rsidR="00D077C5" w:rsidRDefault="00D077C5" w:rsidP="00B27EAC">
            <w:pPr>
              <w:tabs>
                <w:tab w:val="right" w:pos="8666"/>
              </w:tabs>
              <w:rPr>
                <w:bCs/>
                <w:lang w:eastAsia="zh-CN"/>
              </w:rPr>
            </w:pPr>
            <w:r>
              <w:rPr>
                <w:bCs/>
                <w:lang w:eastAsia="zh-CN"/>
              </w:rPr>
              <w:t>W</w:t>
            </w:r>
            <w:r>
              <w:rPr>
                <w:rFonts w:hint="eastAsia"/>
                <w:bCs/>
                <w:lang w:eastAsia="zh-CN"/>
              </w:rPr>
              <w:t>e are fine to send a LS to ask RAN2 for more clarification.</w:t>
            </w:r>
            <w:r>
              <w:rPr>
                <w:bCs/>
                <w:lang w:eastAsia="zh-CN"/>
              </w:rPr>
              <w:tab/>
            </w:r>
          </w:p>
          <w:p w14:paraId="79EEDB76" w14:textId="3B26237E" w:rsidR="00D077C5" w:rsidRDefault="00D077C5" w:rsidP="000E634F">
            <w:pPr>
              <w:rPr>
                <w:bCs/>
                <w:lang w:eastAsia="zh-CN"/>
              </w:rPr>
            </w:pPr>
            <w:r>
              <w:rPr>
                <w:bCs/>
                <w:lang w:eastAsia="zh-CN"/>
              </w:rPr>
              <w:t>I</w:t>
            </w:r>
            <w:r>
              <w:rPr>
                <w:rFonts w:hint="eastAsia"/>
                <w:bCs/>
                <w:lang w:eastAsia="zh-CN"/>
              </w:rPr>
              <w:t xml:space="preserve">n addition to this specific issues, we also need to align the understanding of the use scenario for CG-SDT, e.g., when UE initiates the CG-SDT, does </w:t>
            </w:r>
            <w:proofErr w:type="spellStart"/>
            <w:r>
              <w:rPr>
                <w:rFonts w:hint="eastAsia"/>
                <w:bCs/>
                <w:lang w:eastAsia="zh-CN"/>
              </w:rPr>
              <w:t>gNB</w:t>
            </w:r>
            <w:proofErr w:type="spellEnd"/>
            <w:r>
              <w:rPr>
                <w:rFonts w:hint="eastAsia"/>
                <w:bCs/>
                <w:lang w:eastAsia="zh-CN"/>
              </w:rPr>
              <w:t xml:space="preserve"> knows which sets of SSB the UE will </w:t>
            </w:r>
            <w:proofErr w:type="gramStart"/>
            <w:r>
              <w:rPr>
                <w:bCs/>
                <w:lang w:eastAsia="zh-CN"/>
              </w:rPr>
              <w:t>preferred</w:t>
            </w:r>
            <w:proofErr w:type="gramEnd"/>
            <w:r>
              <w:rPr>
                <w:rFonts w:hint="eastAsia"/>
                <w:bCs/>
                <w:lang w:eastAsia="zh-CN"/>
              </w:rPr>
              <w:t>?</w:t>
            </w:r>
          </w:p>
        </w:tc>
      </w:tr>
    </w:tbl>
    <w:p w14:paraId="56A00224" w14:textId="77777777" w:rsidR="00336E0F" w:rsidRDefault="00336E0F">
      <w:pPr>
        <w:rPr>
          <w:lang w:eastAsia="zh-CN"/>
        </w:rPr>
      </w:pPr>
    </w:p>
    <w:p w14:paraId="2ADD34DC" w14:textId="77777777" w:rsidR="009A10E1" w:rsidRDefault="009A10E1">
      <w:pPr>
        <w:rPr>
          <w:lang w:eastAsia="zh-CN"/>
        </w:rPr>
      </w:pPr>
    </w:p>
    <w:p w14:paraId="05B9A723" w14:textId="77826B22" w:rsidR="009A10E1" w:rsidRDefault="009A10E1" w:rsidP="009A10E1">
      <w:pPr>
        <w:pStyle w:val="Heading3"/>
        <w:rPr>
          <w:lang w:eastAsia="zh-CN"/>
        </w:rPr>
      </w:pPr>
      <w:r>
        <w:rPr>
          <w:lang w:eastAsia="zh-CN"/>
        </w:rPr>
        <w:t xml:space="preserve">2.1.3 Final round </w:t>
      </w:r>
      <w:r>
        <w:rPr>
          <w:rFonts w:hint="eastAsia"/>
          <w:lang w:eastAsia="zh-CN"/>
        </w:rPr>
        <w:t>discussion</w:t>
      </w:r>
    </w:p>
    <w:p w14:paraId="658220E8" w14:textId="33C21FD8" w:rsidR="00187FA2" w:rsidRDefault="000024F3" w:rsidP="00187FA2">
      <w:pPr>
        <w:rPr>
          <w:lang w:eastAsia="zh-CN"/>
        </w:rPr>
      </w:pPr>
      <w:r>
        <w:rPr>
          <w:rFonts w:hint="eastAsia"/>
          <w:lang w:eastAsia="zh-CN"/>
        </w:rPr>
        <w:t>S</w:t>
      </w:r>
      <w:r>
        <w:rPr>
          <w:lang w:eastAsia="zh-CN"/>
        </w:rPr>
        <w:t>till companies’ views are not changed.</w:t>
      </w:r>
      <w:r w:rsidR="0006266F">
        <w:rPr>
          <w:lang w:eastAsia="zh-CN"/>
        </w:rPr>
        <w:t xml:space="preserve"> As it is hard to find a middle-ground, it is suggest </w:t>
      </w:r>
      <w:proofErr w:type="gramStart"/>
      <w:r w:rsidR="0006266F">
        <w:rPr>
          <w:lang w:eastAsia="zh-CN"/>
        </w:rPr>
        <w:t xml:space="preserve">to </w:t>
      </w:r>
      <w:r w:rsidR="00800642">
        <w:rPr>
          <w:lang w:eastAsia="zh-CN"/>
        </w:rPr>
        <w:t>provide the options to</w:t>
      </w:r>
      <w:r w:rsidR="0006266F">
        <w:rPr>
          <w:lang w:eastAsia="zh-CN"/>
        </w:rPr>
        <w:t xml:space="preserve"> RAN2</w:t>
      </w:r>
      <w:r w:rsidR="00800642">
        <w:rPr>
          <w:lang w:eastAsia="zh-CN"/>
        </w:rPr>
        <w:t xml:space="preserve"> and ask</w:t>
      </w:r>
      <w:proofErr w:type="gramEnd"/>
      <w:r w:rsidR="00800642">
        <w:rPr>
          <w:lang w:eastAsia="zh-CN"/>
        </w:rPr>
        <w:t xml:space="preserve"> them</w:t>
      </w:r>
      <w:r w:rsidR="0006266F">
        <w:rPr>
          <w:lang w:eastAsia="zh-CN"/>
        </w:rPr>
        <w:t xml:space="preserve"> to make the final decision.</w:t>
      </w:r>
    </w:p>
    <w:p w14:paraId="05963FA2" w14:textId="5D310CEC" w:rsidR="001A7404" w:rsidRDefault="001A7404" w:rsidP="00187FA2">
      <w:pPr>
        <w:rPr>
          <w:lang w:eastAsia="zh-CN"/>
        </w:rPr>
      </w:pPr>
      <w:r w:rsidRPr="000D1D68">
        <w:rPr>
          <w:b/>
          <w:highlight w:val="yellow"/>
          <w:u w:val="single"/>
          <w:lang w:eastAsia="zh-CN"/>
        </w:rPr>
        <w:t xml:space="preserve">Proposed </w:t>
      </w:r>
      <w:r w:rsidRPr="000D1D68">
        <w:rPr>
          <w:rFonts w:hint="eastAsia"/>
          <w:b/>
          <w:highlight w:val="yellow"/>
          <w:u w:val="single"/>
          <w:lang w:eastAsia="zh-CN"/>
        </w:rPr>
        <w:t>C</w:t>
      </w:r>
      <w:r w:rsidRPr="000D1D68">
        <w:rPr>
          <w:b/>
          <w:highlight w:val="yellow"/>
          <w:u w:val="single"/>
          <w:lang w:eastAsia="zh-CN"/>
        </w:rPr>
        <w:t>onclusion</w:t>
      </w:r>
      <w:r w:rsidR="000D1D68">
        <w:rPr>
          <w:b/>
          <w:highlight w:val="yellow"/>
          <w:u w:val="single"/>
          <w:lang w:eastAsia="zh-CN"/>
        </w:rPr>
        <w:t xml:space="preserve"> 2.1</w:t>
      </w:r>
      <w:r w:rsidRPr="000D1D68">
        <w:rPr>
          <w:highlight w:val="yellow"/>
          <w:lang w:eastAsia="zh-CN"/>
        </w:rPr>
        <w:t>:</w:t>
      </w:r>
    </w:p>
    <w:p w14:paraId="07E32C31" w14:textId="1DE74BF0" w:rsidR="001A7404" w:rsidRPr="009A2EE0" w:rsidRDefault="001A7404" w:rsidP="001A7404">
      <w:pPr>
        <w:rPr>
          <w:color w:val="FF0000"/>
        </w:rPr>
      </w:pPr>
      <w:r w:rsidRPr="009A2EE0">
        <w:rPr>
          <w:color w:val="FF0000"/>
          <w:lang w:eastAsia="zh-CN"/>
        </w:rPr>
        <w:t xml:space="preserve">RAN1 cannot reach consensus on the following options for the </w:t>
      </w:r>
      <w:r w:rsidRPr="009A2EE0">
        <w:rPr>
          <w:color w:val="FF0000"/>
        </w:rPr>
        <w:t>SSB subset for RSRP based TA validation</w:t>
      </w:r>
      <w:r w:rsidR="000D1D68" w:rsidRPr="009A2EE0">
        <w:rPr>
          <w:color w:val="FF0000"/>
        </w:rPr>
        <w:t xml:space="preserve">. Ask RAN2 </w:t>
      </w:r>
      <w:r w:rsidR="002949B0" w:rsidRPr="009A2EE0">
        <w:rPr>
          <w:color w:val="FF0000"/>
        </w:rPr>
        <w:t>if they can</w:t>
      </w:r>
      <w:r w:rsidR="000D1D68" w:rsidRPr="009A2EE0">
        <w:rPr>
          <w:color w:val="FF0000"/>
        </w:rPr>
        <w:t xml:space="preserve"> do the down-selection.</w:t>
      </w:r>
    </w:p>
    <w:p w14:paraId="31231630" w14:textId="77777777" w:rsidR="001A7404" w:rsidRDefault="001A7404" w:rsidP="001A7404">
      <w:pPr>
        <w:numPr>
          <w:ilvl w:val="0"/>
          <w:numId w:val="12"/>
        </w:numPr>
        <w:rPr>
          <w:rFonts w:eastAsia="宋体"/>
          <w:bCs/>
          <w:iCs/>
          <w:lang w:eastAsia="zh-CN"/>
        </w:rPr>
      </w:pPr>
      <w:r>
        <w:rPr>
          <w:rFonts w:hint="eastAsia"/>
          <w:bCs/>
          <w:iCs/>
          <w:lang w:eastAsia="zh-CN"/>
        </w:rPr>
        <w:t>Option 1: W</w:t>
      </w:r>
      <w:r>
        <w:rPr>
          <w:rFonts w:eastAsia="宋体"/>
          <w:bCs/>
          <w:iCs/>
          <w:lang w:eastAsia="zh-CN"/>
        </w:rPr>
        <w:t>ithin a set of SSBs configured per CG configuration</w:t>
      </w:r>
    </w:p>
    <w:p w14:paraId="2A1706BB" w14:textId="77777777" w:rsidR="001A7404" w:rsidRDefault="001A7404" w:rsidP="001A7404">
      <w:pPr>
        <w:numPr>
          <w:ilvl w:val="0"/>
          <w:numId w:val="12"/>
        </w:numPr>
        <w:rPr>
          <w:rFonts w:eastAsia="宋体"/>
          <w:bCs/>
          <w:iCs/>
          <w:lang w:eastAsia="zh-CN"/>
        </w:rPr>
      </w:pPr>
      <w:r>
        <w:rPr>
          <w:rFonts w:hint="eastAsia"/>
          <w:bCs/>
          <w:iCs/>
          <w:lang w:eastAsia="zh-CN"/>
        </w:rPr>
        <w:t>Option 2: W</w:t>
      </w:r>
      <w:r>
        <w:rPr>
          <w:rFonts w:eastAsia="宋体"/>
          <w:bCs/>
          <w:iCs/>
          <w:lang w:eastAsia="zh-CN"/>
        </w:rPr>
        <w:t>ithin a set of SSBs configured for all CG configurations</w:t>
      </w:r>
    </w:p>
    <w:p w14:paraId="5069FEDC" w14:textId="77777777" w:rsidR="001A7404" w:rsidRDefault="001A7404" w:rsidP="001A7404">
      <w:pPr>
        <w:numPr>
          <w:ilvl w:val="0"/>
          <w:numId w:val="12"/>
        </w:numPr>
        <w:rPr>
          <w:rFonts w:eastAsia="宋体"/>
          <w:bCs/>
          <w:iCs/>
          <w:lang w:eastAsia="zh-CN"/>
        </w:rPr>
      </w:pPr>
      <w:r>
        <w:rPr>
          <w:rFonts w:hint="eastAsia"/>
          <w:bCs/>
          <w:iCs/>
          <w:lang w:eastAsia="zh-CN"/>
        </w:rPr>
        <w:t>Option 3: W</w:t>
      </w:r>
      <w:r>
        <w:rPr>
          <w:rFonts w:eastAsia="宋体"/>
          <w:bCs/>
          <w:iCs/>
          <w:lang w:eastAsia="zh-CN"/>
        </w:rPr>
        <w:t>ithin a set of all SSBs actually transmitted as indicated in SIB1</w:t>
      </w:r>
    </w:p>
    <w:p w14:paraId="0D633057" w14:textId="5AC59F31" w:rsidR="001A7404" w:rsidRDefault="001A7404" w:rsidP="001A7404">
      <w:pPr>
        <w:numPr>
          <w:ilvl w:val="0"/>
          <w:numId w:val="12"/>
        </w:numPr>
        <w:rPr>
          <w:rFonts w:eastAsia="宋体"/>
          <w:bCs/>
          <w:iCs/>
          <w:lang w:eastAsia="zh-CN"/>
        </w:rPr>
      </w:pPr>
      <w:r>
        <w:rPr>
          <w:rFonts w:hint="eastAsia"/>
          <w:bCs/>
          <w:iCs/>
          <w:lang w:eastAsia="zh-CN"/>
        </w:rPr>
        <w:t xml:space="preserve">Option </w:t>
      </w:r>
      <w:r w:rsidRPr="009A2EE0">
        <w:rPr>
          <w:rFonts w:hint="eastAsia"/>
          <w:bCs/>
          <w:iCs/>
          <w:strike/>
          <w:color w:val="FF0000"/>
          <w:lang w:eastAsia="zh-CN"/>
        </w:rPr>
        <w:t>6</w:t>
      </w:r>
      <w:r w:rsidR="000D1D68" w:rsidRPr="009A2EE0">
        <w:rPr>
          <w:bCs/>
          <w:iCs/>
          <w:color w:val="FF0000"/>
          <w:lang w:eastAsia="zh-CN"/>
        </w:rPr>
        <w:t>4</w:t>
      </w:r>
      <w:r>
        <w:rPr>
          <w:rFonts w:hint="eastAsia"/>
          <w:bCs/>
          <w:iCs/>
          <w:lang w:eastAsia="zh-CN"/>
        </w:rPr>
        <w:t>: Highest N SSBs of all SSBs actually transmitted as indicated in SIB1</w:t>
      </w:r>
    </w:p>
    <w:p w14:paraId="37E283B3" w14:textId="77777777" w:rsidR="001A7404" w:rsidRPr="001A7404" w:rsidRDefault="001A7404" w:rsidP="00187FA2">
      <w:pPr>
        <w:rPr>
          <w:lang w:eastAsia="zh-CN"/>
        </w:rPr>
      </w:pPr>
    </w:p>
    <w:p w14:paraId="275BBE0A" w14:textId="77777777" w:rsidR="001A7404" w:rsidRPr="00187FA2" w:rsidRDefault="001A7404" w:rsidP="00187FA2">
      <w:pPr>
        <w:rPr>
          <w:lang w:eastAsia="zh-CN"/>
        </w:rPr>
      </w:pPr>
    </w:p>
    <w:tbl>
      <w:tblPr>
        <w:tblStyle w:val="TableGrid"/>
        <w:tblW w:w="5327" w:type="pct"/>
        <w:tblLook w:val="04A0" w:firstRow="1" w:lastRow="0" w:firstColumn="1" w:lastColumn="0" w:noHBand="0" w:noVBand="1"/>
      </w:tblPr>
      <w:tblGrid>
        <w:gridCol w:w="1274"/>
        <w:gridCol w:w="8882"/>
      </w:tblGrid>
      <w:tr w:rsidR="009A10E1" w14:paraId="4AE3BA18" w14:textId="77777777" w:rsidTr="00B27EAC">
        <w:tc>
          <w:tcPr>
            <w:tcW w:w="627" w:type="pct"/>
          </w:tcPr>
          <w:p w14:paraId="23D28AAF" w14:textId="77777777" w:rsidR="009A10E1" w:rsidRDefault="009A10E1" w:rsidP="00B27EAC">
            <w:r>
              <w:rPr>
                <w:rFonts w:hint="eastAsia"/>
              </w:rPr>
              <w:t>Company</w:t>
            </w:r>
          </w:p>
        </w:tc>
        <w:tc>
          <w:tcPr>
            <w:tcW w:w="4373" w:type="pct"/>
          </w:tcPr>
          <w:p w14:paraId="5F1F3290" w14:textId="77777777" w:rsidR="009A10E1" w:rsidRDefault="009A10E1" w:rsidP="00B27EAC">
            <w:r>
              <w:rPr>
                <w:rFonts w:hint="eastAsia"/>
              </w:rPr>
              <w:t>Comment</w:t>
            </w:r>
          </w:p>
        </w:tc>
      </w:tr>
      <w:tr w:rsidR="009A10E1" w14:paraId="4442D9BA" w14:textId="77777777" w:rsidTr="00B27EAC">
        <w:tc>
          <w:tcPr>
            <w:tcW w:w="627" w:type="pct"/>
          </w:tcPr>
          <w:p w14:paraId="1D670742" w14:textId="0A32A87E" w:rsidR="009A10E1" w:rsidRPr="00252531" w:rsidRDefault="00252531" w:rsidP="00B27EAC">
            <w:pPr>
              <w:rPr>
                <w:lang w:eastAsia="zh-CN"/>
              </w:rPr>
            </w:pPr>
            <w:r>
              <w:rPr>
                <w:rFonts w:hint="eastAsia"/>
                <w:lang w:eastAsia="zh-CN"/>
              </w:rPr>
              <w:t>CATT</w:t>
            </w:r>
          </w:p>
        </w:tc>
        <w:tc>
          <w:tcPr>
            <w:tcW w:w="4373" w:type="pct"/>
          </w:tcPr>
          <w:p w14:paraId="515851B1" w14:textId="26BCDF74" w:rsidR="009A10E1" w:rsidRPr="00252531" w:rsidRDefault="00252531" w:rsidP="00B27EAC">
            <w:pPr>
              <w:rPr>
                <w:lang w:eastAsia="zh-CN"/>
              </w:rPr>
            </w:pPr>
            <w:r>
              <w:rPr>
                <w:lang w:eastAsia="zh-CN"/>
              </w:rPr>
              <w:t>W</w:t>
            </w:r>
            <w:r>
              <w:rPr>
                <w:rFonts w:hint="eastAsia"/>
                <w:lang w:eastAsia="zh-CN"/>
              </w:rPr>
              <w:t>e are fine with FL proposal.</w:t>
            </w:r>
          </w:p>
        </w:tc>
      </w:tr>
      <w:tr w:rsidR="00F5631A" w14:paraId="26586AB6" w14:textId="77777777" w:rsidTr="00B27EAC">
        <w:tc>
          <w:tcPr>
            <w:tcW w:w="627" w:type="pct"/>
          </w:tcPr>
          <w:p w14:paraId="53A79A06" w14:textId="5A8C8575" w:rsidR="00F5631A" w:rsidRDefault="00F5631A" w:rsidP="00F5631A">
            <w:pPr>
              <w:rPr>
                <w:lang w:eastAsia="zh-CN"/>
              </w:rPr>
            </w:pPr>
            <w:r>
              <w:rPr>
                <w:lang w:eastAsia="ko-KR"/>
              </w:rPr>
              <w:t xml:space="preserve">Huawei, </w:t>
            </w:r>
            <w:proofErr w:type="spellStart"/>
            <w:r>
              <w:rPr>
                <w:lang w:eastAsia="ko-KR"/>
              </w:rPr>
              <w:t>HiSilicon</w:t>
            </w:r>
            <w:proofErr w:type="spellEnd"/>
          </w:p>
        </w:tc>
        <w:tc>
          <w:tcPr>
            <w:tcW w:w="4373" w:type="pct"/>
          </w:tcPr>
          <w:p w14:paraId="336E379E" w14:textId="5BE8C639" w:rsidR="00F5631A" w:rsidRDefault="00F5631A" w:rsidP="00F5631A">
            <w:pPr>
              <w:rPr>
                <w:rFonts w:eastAsia="Malgun Gothic"/>
                <w:lang w:eastAsia="ko-KR"/>
              </w:rPr>
            </w:pPr>
            <w:r>
              <w:rPr>
                <w:rFonts w:hint="eastAsia"/>
                <w:lang w:eastAsia="zh-CN"/>
              </w:rPr>
              <w:t>F</w:t>
            </w:r>
            <w:r>
              <w:rPr>
                <w:lang w:eastAsia="zh-CN"/>
              </w:rPr>
              <w:t xml:space="preserve">ine to make progress. </w:t>
            </w:r>
          </w:p>
        </w:tc>
      </w:tr>
      <w:tr w:rsidR="008E699E" w14:paraId="01DB4846" w14:textId="77777777" w:rsidTr="00B27EAC">
        <w:tc>
          <w:tcPr>
            <w:tcW w:w="627" w:type="pct"/>
          </w:tcPr>
          <w:p w14:paraId="29029871" w14:textId="6200D595" w:rsidR="008E699E" w:rsidRDefault="008E699E" w:rsidP="008E699E">
            <w:pPr>
              <w:rPr>
                <w:lang w:eastAsia="zh-CN"/>
              </w:rPr>
            </w:pPr>
            <w:r>
              <w:rPr>
                <w:rFonts w:eastAsia="Malgun Gothic"/>
                <w:lang w:eastAsia="ko-KR"/>
              </w:rPr>
              <w:t>Ericsson4</w:t>
            </w:r>
          </w:p>
        </w:tc>
        <w:tc>
          <w:tcPr>
            <w:tcW w:w="4373" w:type="pct"/>
          </w:tcPr>
          <w:p w14:paraId="21A9958F" w14:textId="36497C88" w:rsidR="008E699E" w:rsidRDefault="003B37AB" w:rsidP="008E699E">
            <w:pPr>
              <w:rPr>
                <w:lang w:eastAsia="zh-CN"/>
              </w:rPr>
            </w:pPr>
            <w:r>
              <w:rPr>
                <w:rFonts w:eastAsia="Malgun Gothic"/>
                <w:lang w:eastAsia="ko-KR"/>
              </w:rPr>
              <w:t>Fine.</w:t>
            </w:r>
          </w:p>
        </w:tc>
      </w:tr>
    </w:tbl>
    <w:p w14:paraId="03419339" w14:textId="77777777" w:rsidR="009A10E1" w:rsidRPr="009A10E1" w:rsidRDefault="009A10E1">
      <w:pPr>
        <w:rPr>
          <w:lang w:eastAsia="zh-CN"/>
        </w:rPr>
      </w:pPr>
    </w:p>
    <w:p w14:paraId="537F07E7" w14:textId="77777777" w:rsidR="00336E0F" w:rsidRDefault="00336E0F"/>
    <w:p w14:paraId="4B5F072D" w14:textId="77777777" w:rsidR="00336E0F" w:rsidRDefault="00D614DC">
      <w:pPr>
        <w:pStyle w:val="Heading2"/>
        <w:rPr>
          <w:lang w:eastAsia="zh-CN"/>
        </w:rPr>
      </w:pPr>
      <w:r>
        <w:rPr>
          <w:rFonts w:hint="eastAsia"/>
          <w:lang w:eastAsia="zh-CN"/>
        </w:rPr>
        <w:t>Other</w:t>
      </w:r>
      <w:r>
        <w:rPr>
          <w:lang w:eastAsia="zh-CN"/>
        </w:rPr>
        <w:t xml:space="preserve"> issues related to TA</w:t>
      </w:r>
    </w:p>
    <w:tbl>
      <w:tblPr>
        <w:tblStyle w:val="TableGrid"/>
        <w:tblW w:w="9857" w:type="dxa"/>
        <w:tblLayout w:type="fixed"/>
        <w:tblLook w:val="04A0" w:firstRow="1" w:lastRow="0" w:firstColumn="1" w:lastColumn="0" w:noHBand="0" w:noVBand="1"/>
      </w:tblPr>
      <w:tblGrid>
        <w:gridCol w:w="1372"/>
        <w:gridCol w:w="8485"/>
      </w:tblGrid>
      <w:tr w:rsidR="00336E0F" w14:paraId="29AC555B" w14:textId="77777777">
        <w:tc>
          <w:tcPr>
            <w:tcW w:w="1372" w:type="dxa"/>
          </w:tcPr>
          <w:p w14:paraId="17A33685" w14:textId="77777777" w:rsidR="00336E0F" w:rsidRDefault="00D614DC">
            <w:pPr>
              <w:rPr>
                <w:lang w:eastAsia="zh-CN"/>
              </w:rPr>
            </w:pPr>
            <w:proofErr w:type="spellStart"/>
            <w:r>
              <w:rPr>
                <w:rFonts w:hint="eastAsia"/>
                <w:lang w:eastAsia="zh-CN"/>
              </w:rPr>
              <w:t>Tdocs</w:t>
            </w:r>
            <w:proofErr w:type="spellEnd"/>
          </w:p>
        </w:tc>
        <w:tc>
          <w:tcPr>
            <w:tcW w:w="8485" w:type="dxa"/>
          </w:tcPr>
          <w:p w14:paraId="6B6F58BE" w14:textId="77777777" w:rsidR="00336E0F" w:rsidRDefault="00D614DC">
            <w:pPr>
              <w:rPr>
                <w:lang w:eastAsia="zh-CN"/>
              </w:rPr>
            </w:pPr>
            <w:r>
              <w:rPr>
                <w:rFonts w:hint="eastAsia"/>
                <w:lang w:eastAsia="zh-CN"/>
              </w:rPr>
              <w:t>Proposals</w:t>
            </w:r>
          </w:p>
        </w:tc>
      </w:tr>
      <w:tr w:rsidR="00336E0F" w14:paraId="6A42AA08" w14:textId="77777777">
        <w:tc>
          <w:tcPr>
            <w:tcW w:w="1372" w:type="dxa"/>
          </w:tcPr>
          <w:p w14:paraId="53533FED" w14:textId="77777777" w:rsidR="00336E0F" w:rsidRDefault="00D614DC">
            <w:pPr>
              <w:spacing w:after="0"/>
              <w:rPr>
                <w:sz w:val="20"/>
                <w:szCs w:val="20"/>
                <w:lang w:eastAsia="zh-CN"/>
              </w:rPr>
            </w:pPr>
            <w:r>
              <w:rPr>
                <w:sz w:val="20"/>
                <w:szCs w:val="20"/>
                <w:lang w:eastAsia="zh-CN"/>
              </w:rPr>
              <w:t>R1-2106765 Ericsson [3]</w:t>
            </w:r>
          </w:p>
          <w:p w14:paraId="3BC845F5" w14:textId="77777777" w:rsidR="00336E0F" w:rsidRDefault="00336E0F">
            <w:pPr>
              <w:spacing w:after="0"/>
              <w:rPr>
                <w:sz w:val="20"/>
                <w:szCs w:val="20"/>
                <w:lang w:eastAsia="zh-CN"/>
              </w:rPr>
            </w:pPr>
          </w:p>
        </w:tc>
        <w:tc>
          <w:tcPr>
            <w:tcW w:w="8485" w:type="dxa"/>
          </w:tcPr>
          <w:p w14:paraId="0D30A033" w14:textId="77777777" w:rsidR="00336E0F" w:rsidRDefault="00BB665F">
            <w:pPr>
              <w:pStyle w:val="TableofFigures"/>
              <w:tabs>
                <w:tab w:val="right" w:leader="dot" w:pos="9629"/>
              </w:tabs>
              <w:spacing w:after="0"/>
              <w:jc w:val="both"/>
              <w:rPr>
                <w:rFonts w:ascii="Times New Roman" w:hAnsi="Times New Roman"/>
                <w:b w:val="0"/>
                <w:sz w:val="20"/>
                <w:szCs w:val="20"/>
              </w:rPr>
            </w:pPr>
            <w:hyperlink w:anchor="_Toc79227322" w:history="1">
              <w:r w:rsidR="00D614DC">
                <w:rPr>
                  <w:rFonts w:ascii="Times New Roman" w:hAnsi="Times New Roman"/>
                  <w:b w:val="0"/>
                  <w:sz w:val="20"/>
                  <w:szCs w:val="20"/>
                </w:rPr>
                <w:t>Proposal 12</w:t>
              </w:r>
              <w:r w:rsidR="00D614DC">
                <w:rPr>
                  <w:rFonts w:ascii="Times New Roman" w:hAnsi="Times New Roman"/>
                  <w:b w:val="0"/>
                  <w:sz w:val="20"/>
                  <w:szCs w:val="20"/>
                </w:rPr>
                <w:tab/>
                <w:t xml:space="preserve">Different RSRP variation thresholds and TAT </w:t>
              </w:r>
              <w:proofErr w:type="spellStart"/>
              <w:r w:rsidR="00D614DC">
                <w:rPr>
                  <w:rFonts w:ascii="Times New Roman" w:hAnsi="Times New Roman"/>
                  <w:b w:val="0"/>
                  <w:sz w:val="20"/>
                  <w:szCs w:val="20"/>
                </w:rPr>
                <w:t>configuations</w:t>
              </w:r>
              <w:proofErr w:type="spellEnd"/>
              <w:r w:rsidR="00D614DC">
                <w:rPr>
                  <w:rFonts w:ascii="Times New Roman" w:hAnsi="Times New Roman"/>
                  <w:b w:val="0"/>
                  <w:sz w:val="20"/>
                  <w:szCs w:val="20"/>
                </w:rPr>
                <w:t xml:space="preserve"> can be configured for different sets of SSBs configured within a set of SSBs configured per CG configuration</w:t>
              </w:r>
            </w:hyperlink>
          </w:p>
          <w:p w14:paraId="1D7E6FFD" w14:textId="77777777" w:rsidR="00336E0F" w:rsidRDefault="00BB665F">
            <w:pPr>
              <w:pStyle w:val="TableofFigures"/>
              <w:tabs>
                <w:tab w:val="right" w:leader="dot" w:pos="9629"/>
              </w:tabs>
              <w:spacing w:after="0"/>
              <w:jc w:val="both"/>
              <w:rPr>
                <w:rFonts w:ascii="Times New Roman" w:hAnsi="Times New Roman"/>
                <w:b w:val="0"/>
                <w:sz w:val="20"/>
                <w:szCs w:val="20"/>
              </w:rPr>
            </w:pPr>
            <w:hyperlink w:anchor="_Toc79227323" w:history="1">
              <w:r w:rsidR="00D614DC">
                <w:rPr>
                  <w:rFonts w:ascii="Times New Roman" w:hAnsi="Times New Roman"/>
                  <w:b w:val="0"/>
                  <w:sz w:val="20"/>
                  <w:szCs w:val="20"/>
                </w:rPr>
                <w:t>Proposal 13</w:t>
              </w:r>
              <w:r w:rsidR="00D614DC">
                <w:rPr>
                  <w:rFonts w:ascii="Times New Roman" w:hAnsi="Times New Roman"/>
                  <w:b w:val="0"/>
                  <w:sz w:val="20"/>
                  <w:szCs w:val="20"/>
                </w:rPr>
                <w:tab/>
                <w:t xml:space="preserve">On top of the TA validation based on RSRP change, support TDOA based </w:t>
              </w:r>
              <w:proofErr w:type="spellStart"/>
              <w:r w:rsidR="00D614DC">
                <w:rPr>
                  <w:rFonts w:ascii="Times New Roman" w:hAnsi="Times New Roman"/>
                  <w:b w:val="0"/>
                  <w:sz w:val="20"/>
                  <w:szCs w:val="20"/>
                </w:rPr>
                <w:t>crieterial</w:t>
              </w:r>
              <w:proofErr w:type="spellEnd"/>
              <w:r w:rsidR="00D614DC">
                <w:rPr>
                  <w:rFonts w:ascii="Times New Roman" w:hAnsi="Times New Roman"/>
                  <w:b w:val="0"/>
                  <w:sz w:val="20"/>
                  <w:szCs w:val="20"/>
                </w:rPr>
                <w:t xml:space="preserve"> for TA validation in CG based SDT.</w:t>
              </w:r>
            </w:hyperlink>
          </w:p>
          <w:p w14:paraId="169AFDE0" w14:textId="77777777" w:rsidR="00336E0F" w:rsidRDefault="00BB665F">
            <w:pPr>
              <w:pStyle w:val="TableofFigures"/>
              <w:tabs>
                <w:tab w:val="right" w:leader="dot" w:pos="9629"/>
              </w:tabs>
              <w:spacing w:after="0"/>
              <w:jc w:val="both"/>
              <w:rPr>
                <w:rFonts w:ascii="Times New Roman" w:hAnsi="Times New Roman"/>
                <w:b w:val="0"/>
                <w:sz w:val="20"/>
                <w:szCs w:val="20"/>
              </w:rPr>
            </w:pPr>
            <w:hyperlink w:anchor="_Toc79227324" w:history="1">
              <w:r w:rsidR="00D614DC">
                <w:rPr>
                  <w:rFonts w:ascii="Times New Roman" w:hAnsi="Times New Roman"/>
                  <w:b w:val="0"/>
                  <w:sz w:val="20"/>
                  <w:szCs w:val="20"/>
                </w:rPr>
                <w:t>Proposal 14</w:t>
              </w:r>
              <w:r w:rsidR="00D614DC">
                <w:rPr>
                  <w:rFonts w:ascii="Times New Roman" w:hAnsi="Times New Roman"/>
                  <w:b w:val="0"/>
                  <w:sz w:val="20"/>
                  <w:szCs w:val="20"/>
                </w:rPr>
                <w:tab/>
                <w:t>TA based on latest UL transmissions before RRC release message should be provided in the RRC release message as initial TA to be used by CG SDT in RRC inactive.</w:t>
              </w:r>
            </w:hyperlink>
          </w:p>
          <w:p w14:paraId="530A405B" w14:textId="77777777" w:rsidR="00336E0F" w:rsidRDefault="00BB665F">
            <w:pPr>
              <w:pStyle w:val="TableofFigures"/>
              <w:tabs>
                <w:tab w:val="right" w:leader="dot" w:pos="9629"/>
              </w:tabs>
              <w:spacing w:after="0"/>
              <w:jc w:val="both"/>
              <w:rPr>
                <w:rFonts w:ascii="Times New Roman" w:hAnsi="Times New Roman"/>
                <w:b w:val="0"/>
                <w:sz w:val="20"/>
                <w:szCs w:val="20"/>
              </w:rPr>
            </w:pPr>
            <w:hyperlink w:anchor="_Toc79227325" w:history="1">
              <w:r w:rsidR="00D614DC">
                <w:rPr>
                  <w:rFonts w:ascii="Times New Roman" w:hAnsi="Times New Roman"/>
                  <w:b w:val="0"/>
                  <w:sz w:val="20"/>
                  <w:szCs w:val="20"/>
                </w:rPr>
                <w:t>Proposal 15</w:t>
              </w:r>
              <w:r w:rsidR="00D614DC">
                <w:rPr>
                  <w:rFonts w:ascii="Times New Roman" w:hAnsi="Times New Roman"/>
                  <w:b w:val="0"/>
                  <w:sz w:val="20"/>
                  <w:szCs w:val="20"/>
                </w:rPr>
                <w:tab/>
                <w:t>The TA for CG SDT should be relative to the subcarrier spacing of initial UL BWP or the separately configured for CG SDT.</w:t>
              </w:r>
            </w:hyperlink>
          </w:p>
          <w:p w14:paraId="4B53D5EC" w14:textId="77777777" w:rsidR="00336E0F" w:rsidRDefault="00BB665F">
            <w:pPr>
              <w:pStyle w:val="TableofFigures"/>
              <w:tabs>
                <w:tab w:val="right" w:leader="dot" w:pos="9629"/>
              </w:tabs>
              <w:spacing w:after="0"/>
              <w:jc w:val="both"/>
              <w:rPr>
                <w:rFonts w:ascii="Times New Roman" w:hAnsi="Times New Roman"/>
                <w:b w:val="0"/>
                <w:sz w:val="20"/>
                <w:szCs w:val="20"/>
              </w:rPr>
            </w:pPr>
            <w:hyperlink w:anchor="_Toc79227326" w:history="1">
              <w:r w:rsidR="00D614DC">
                <w:rPr>
                  <w:rFonts w:ascii="Times New Roman" w:hAnsi="Times New Roman"/>
                  <w:b w:val="0"/>
                  <w:sz w:val="20"/>
                  <w:szCs w:val="20"/>
                </w:rPr>
                <w:t>Proposal 16</w:t>
              </w:r>
              <w:r w:rsidR="00D614DC">
                <w:rPr>
                  <w:rFonts w:ascii="Times New Roman" w:hAnsi="Times New Roman"/>
                  <w:b w:val="0"/>
                  <w:sz w:val="20"/>
                  <w:szCs w:val="20"/>
                </w:rPr>
                <w:tab/>
                <w:t>TA offset is optionally configured in RRC release message for CG SDT and the default TA offset is used when absent.</w:t>
              </w:r>
            </w:hyperlink>
          </w:p>
        </w:tc>
      </w:tr>
      <w:tr w:rsidR="00336E0F" w14:paraId="164B0DB8" w14:textId="77777777">
        <w:tc>
          <w:tcPr>
            <w:tcW w:w="1372" w:type="dxa"/>
          </w:tcPr>
          <w:p w14:paraId="1A81D2F2" w14:textId="77777777" w:rsidR="00336E0F" w:rsidRDefault="00D614DC">
            <w:pPr>
              <w:spacing w:after="0"/>
              <w:rPr>
                <w:sz w:val="20"/>
                <w:szCs w:val="20"/>
                <w:lang w:eastAsia="zh-CN"/>
              </w:rPr>
            </w:pPr>
            <w:r>
              <w:rPr>
                <w:rFonts w:hint="eastAsia"/>
                <w:sz w:val="20"/>
                <w:szCs w:val="20"/>
                <w:lang w:eastAsia="zh-CN"/>
              </w:rPr>
              <w:lastRenderedPageBreak/>
              <w:t>R</w:t>
            </w:r>
            <w:r>
              <w:rPr>
                <w:sz w:val="20"/>
                <w:szCs w:val="20"/>
                <w:lang w:eastAsia="zh-CN"/>
              </w:rPr>
              <w:t>1-2106683 [2]</w:t>
            </w:r>
          </w:p>
        </w:tc>
        <w:tc>
          <w:tcPr>
            <w:tcW w:w="8485" w:type="dxa"/>
          </w:tcPr>
          <w:p w14:paraId="01863FD2" w14:textId="77777777" w:rsidR="00336E0F" w:rsidRDefault="00D614DC">
            <w:pPr>
              <w:rPr>
                <w:sz w:val="20"/>
                <w:szCs w:val="20"/>
                <w:lang w:val="en-GB" w:eastAsia="zh-CN"/>
              </w:rPr>
            </w:pPr>
            <w:r>
              <w:rPr>
                <w:sz w:val="20"/>
                <w:szCs w:val="20"/>
                <w:lang w:val="en-GB" w:eastAsia="zh-CN"/>
              </w:rPr>
              <w:t>I</w:t>
            </w:r>
            <w:r>
              <w:rPr>
                <w:rFonts w:hint="eastAsia"/>
                <w:sz w:val="20"/>
                <w:szCs w:val="20"/>
                <w:lang w:val="en-GB" w:eastAsia="zh-CN"/>
              </w:rPr>
              <w:t xml:space="preserve">n </w:t>
            </w:r>
            <w:r>
              <w:rPr>
                <w:sz w:val="20"/>
                <w:szCs w:val="20"/>
                <w:lang w:val="en-GB" w:eastAsia="zh-CN"/>
              </w:rPr>
              <w:t>RAN1 view, other criterion for TA validation is still under discussion of RAN1. Some companies in RAN1 concern about the accuracy of TA validation based on absolute RSRP. It should be firstly studied in RAN4 in RAN1’s understanding.</w:t>
            </w:r>
          </w:p>
        </w:tc>
      </w:tr>
    </w:tbl>
    <w:p w14:paraId="585A08AF" w14:textId="77777777" w:rsidR="00336E0F" w:rsidRDefault="00336E0F">
      <w:pPr>
        <w:rPr>
          <w:lang w:eastAsia="zh-CN"/>
        </w:rPr>
      </w:pPr>
    </w:p>
    <w:p w14:paraId="110C19CD" w14:textId="77777777" w:rsidR="00336E0F" w:rsidRDefault="00D614DC">
      <w:pPr>
        <w:pStyle w:val="Heading3"/>
        <w:rPr>
          <w:lang w:eastAsia="zh-CN"/>
        </w:rPr>
      </w:pPr>
      <w:r>
        <w:rPr>
          <w:lang w:eastAsia="zh-CN"/>
        </w:rPr>
        <w:t xml:space="preserve">2.2.1 </w:t>
      </w:r>
      <w:r>
        <w:rPr>
          <w:rFonts w:hint="eastAsia"/>
          <w:lang w:eastAsia="zh-CN"/>
        </w:rPr>
        <w:t>First round discussion</w:t>
      </w:r>
    </w:p>
    <w:p w14:paraId="18467EC7" w14:textId="77777777" w:rsidR="00336E0F" w:rsidRDefault="00D614DC">
      <w:pPr>
        <w:rPr>
          <w:lang w:eastAsia="zh-CN"/>
        </w:rPr>
      </w:pPr>
      <w:bookmarkStart w:id="3" w:name="_Toc71661776"/>
      <w:r>
        <w:rPr>
          <w:lang w:eastAsia="zh-CN"/>
        </w:rPr>
        <w:t>It is the m</w:t>
      </w:r>
      <w:r>
        <w:rPr>
          <w:rFonts w:hint="eastAsia"/>
          <w:lang w:eastAsia="zh-CN"/>
        </w:rPr>
        <w:t>oderator</w:t>
      </w:r>
      <w:r>
        <w:rPr>
          <w:lang w:eastAsia="zh-CN"/>
        </w:rPr>
        <w:t>’s</w:t>
      </w:r>
      <w:r>
        <w:rPr>
          <w:rFonts w:hint="eastAsia"/>
          <w:lang w:eastAsia="zh-CN"/>
        </w:rPr>
        <w:t xml:space="preserve"> suggest</w:t>
      </w:r>
      <w:r>
        <w:rPr>
          <w:lang w:eastAsia="zh-CN"/>
        </w:rPr>
        <w:t>ion</w:t>
      </w:r>
      <w:r>
        <w:rPr>
          <w:rFonts w:hint="eastAsia"/>
          <w:lang w:eastAsia="zh-CN"/>
        </w:rPr>
        <w:t xml:space="preserve"> to focus on SSB subset determination</w:t>
      </w:r>
      <w:r>
        <w:rPr>
          <w:lang w:eastAsia="zh-CN"/>
        </w:rPr>
        <w:t>, and</w:t>
      </w:r>
      <w:r>
        <w:rPr>
          <w:rFonts w:hint="eastAsia"/>
          <w:lang w:eastAsia="zh-CN"/>
        </w:rPr>
        <w:t xml:space="preserve"> </w:t>
      </w:r>
      <w:r>
        <w:rPr>
          <w:lang w:eastAsia="zh-CN"/>
        </w:rPr>
        <w:t>the issues related to TA configuration can be discussed later if justified sufficiently</w:t>
      </w:r>
      <w:r>
        <w:rPr>
          <w:rFonts w:hint="eastAsia"/>
          <w:lang w:eastAsia="zh-CN"/>
        </w:rPr>
        <w:t>.</w:t>
      </w:r>
      <w:r>
        <w:rPr>
          <w:lang w:eastAsia="zh-CN"/>
        </w:rPr>
        <w:t xml:space="preserve"> For any other TA validation mechanism, let us wait for RAN4’s response for now.</w:t>
      </w:r>
      <w:r>
        <w:rPr>
          <w:rFonts w:hint="eastAsia"/>
          <w:lang w:eastAsia="zh-CN"/>
        </w:rPr>
        <w:t xml:space="preserve"> </w:t>
      </w:r>
    </w:p>
    <w:p w14:paraId="637A5FB3" w14:textId="77777777" w:rsidR="00336E0F" w:rsidRDefault="00336E0F">
      <w:pPr>
        <w:rPr>
          <w:lang w:eastAsia="zh-CN"/>
        </w:rPr>
      </w:pPr>
    </w:p>
    <w:p w14:paraId="68B633D6" w14:textId="77777777" w:rsidR="00336E0F" w:rsidRDefault="00D614DC">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36E0F" w14:paraId="41E835AF" w14:textId="77777777">
        <w:tc>
          <w:tcPr>
            <w:tcW w:w="1696" w:type="dxa"/>
          </w:tcPr>
          <w:p w14:paraId="30EF8278" w14:textId="77777777" w:rsidR="00336E0F" w:rsidRDefault="00D614DC">
            <w:r>
              <w:rPr>
                <w:rFonts w:hint="eastAsia"/>
              </w:rPr>
              <w:t>Company</w:t>
            </w:r>
          </w:p>
        </w:tc>
        <w:tc>
          <w:tcPr>
            <w:tcW w:w="7611" w:type="dxa"/>
          </w:tcPr>
          <w:p w14:paraId="6F6CF462" w14:textId="77777777" w:rsidR="00336E0F" w:rsidRDefault="00D614DC">
            <w:r>
              <w:rPr>
                <w:rFonts w:hint="eastAsia"/>
              </w:rPr>
              <w:t>Comment</w:t>
            </w:r>
          </w:p>
        </w:tc>
      </w:tr>
      <w:tr w:rsidR="00336E0F" w14:paraId="1C6A4701" w14:textId="77777777">
        <w:tc>
          <w:tcPr>
            <w:tcW w:w="1696" w:type="dxa"/>
          </w:tcPr>
          <w:p w14:paraId="04604B93"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7D400770" w14:textId="77777777" w:rsidR="00336E0F" w:rsidRDefault="00D614DC">
            <w:pPr>
              <w:rPr>
                <w:lang w:eastAsia="zh-CN"/>
              </w:rPr>
            </w:pPr>
            <w:r>
              <w:rPr>
                <w:lang w:eastAsia="zh-CN"/>
              </w:rPr>
              <w:t>Fine with moderator’s suggestions.</w:t>
            </w:r>
          </w:p>
        </w:tc>
      </w:tr>
      <w:tr w:rsidR="00336E0F" w14:paraId="01B78612" w14:textId="77777777">
        <w:tc>
          <w:tcPr>
            <w:tcW w:w="1696" w:type="dxa"/>
          </w:tcPr>
          <w:p w14:paraId="3432B9D2" w14:textId="77777777" w:rsidR="00336E0F" w:rsidRDefault="00D614DC">
            <w:pPr>
              <w:rPr>
                <w:lang w:eastAsia="zh-CN"/>
              </w:rPr>
            </w:pPr>
            <w:r>
              <w:rPr>
                <w:rFonts w:hint="eastAsia"/>
                <w:lang w:eastAsia="zh-CN"/>
              </w:rPr>
              <w:t>CATT</w:t>
            </w:r>
          </w:p>
        </w:tc>
        <w:tc>
          <w:tcPr>
            <w:tcW w:w="7611" w:type="dxa"/>
          </w:tcPr>
          <w:p w14:paraId="190F7992" w14:textId="77777777" w:rsidR="00336E0F" w:rsidRDefault="00D614DC">
            <w:pPr>
              <w:rPr>
                <w:lang w:eastAsia="zh-CN"/>
              </w:rPr>
            </w:pPr>
            <w:r>
              <w:rPr>
                <w:rFonts w:hint="eastAsia"/>
                <w:lang w:eastAsia="zh-CN"/>
              </w:rPr>
              <w:t xml:space="preserve"> </w:t>
            </w:r>
            <w:r>
              <w:rPr>
                <w:lang w:eastAsia="zh-CN"/>
              </w:rPr>
              <w:t>W</w:t>
            </w:r>
            <w:r>
              <w:rPr>
                <w:rFonts w:hint="eastAsia"/>
                <w:lang w:eastAsia="zh-CN"/>
              </w:rPr>
              <w:t>e are fine with FL</w:t>
            </w:r>
            <w:r>
              <w:rPr>
                <w:lang w:eastAsia="zh-CN"/>
              </w:rPr>
              <w:t>’</w:t>
            </w:r>
            <w:r>
              <w:rPr>
                <w:rFonts w:hint="eastAsia"/>
                <w:lang w:eastAsia="zh-CN"/>
              </w:rPr>
              <w:t>s suggestion.</w:t>
            </w:r>
          </w:p>
        </w:tc>
      </w:tr>
      <w:tr w:rsidR="00336E0F" w14:paraId="3247B8DB" w14:textId="77777777">
        <w:tc>
          <w:tcPr>
            <w:tcW w:w="1696" w:type="dxa"/>
          </w:tcPr>
          <w:p w14:paraId="789F2492" w14:textId="77777777" w:rsidR="00336E0F" w:rsidRDefault="00D614DC">
            <w:pPr>
              <w:rPr>
                <w:lang w:eastAsia="zh-CN"/>
              </w:rPr>
            </w:pPr>
            <w:r>
              <w:rPr>
                <w:lang w:eastAsia="zh-CN"/>
              </w:rPr>
              <w:t>Qualcomm</w:t>
            </w:r>
          </w:p>
        </w:tc>
        <w:tc>
          <w:tcPr>
            <w:tcW w:w="7611" w:type="dxa"/>
          </w:tcPr>
          <w:p w14:paraId="0C4AF28D" w14:textId="77777777" w:rsidR="00336E0F" w:rsidRDefault="00D614DC">
            <w:pPr>
              <w:rPr>
                <w:lang w:eastAsia="zh-CN"/>
              </w:rPr>
            </w:pPr>
            <w:r>
              <w:rPr>
                <w:lang w:eastAsia="zh-CN"/>
              </w:rPr>
              <w:t>SSB subset determination should be prioritized</w:t>
            </w:r>
          </w:p>
        </w:tc>
      </w:tr>
      <w:tr w:rsidR="00336E0F" w14:paraId="6ED85D47" w14:textId="77777777">
        <w:tc>
          <w:tcPr>
            <w:tcW w:w="1696" w:type="dxa"/>
          </w:tcPr>
          <w:p w14:paraId="048B74CA"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750C2AF1" w14:textId="77777777" w:rsidR="00336E0F" w:rsidRDefault="00D614DC">
            <w:pPr>
              <w:rPr>
                <w:lang w:eastAsia="zh-CN"/>
              </w:rPr>
            </w:pPr>
            <w:r>
              <w:rPr>
                <w:lang w:eastAsia="zh-CN"/>
              </w:rPr>
              <w:t>F</w:t>
            </w:r>
            <w:r>
              <w:rPr>
                <w:rFonts w:hint="eastAsia"/>
                <w:lang w:eastAsia="zh-CN"/>
              </w:rPr>
              <w:t>ine.</w:t>
            </w:r>
          </w:p>
        </w:tc>
      </w:tr>
      <w:tr w:rsidR="00336E0F" w14:paraId="73023F67" w14:textId="77777777">
        <w:tc>
          <w:tcPr>
            <w:tcW w:w="1696" w:type="dxa"/>
          </w:tcPr>
          <w:p w14:paraId="7D7F6533"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1B5A51D6" w14:textId="77777777" w:rsidR="00336E0F" w:rsidRDefault="00D614DC">
            <w:pPr>
              <w:rPr>
                <w:lang w:eastAsia="zh-CN"/>
              </w:rPr>
            </w:pPr>
            <w:r>
              <w:rPr>
                <w:rFonts w:hint="eastAsia"/>
                <w:lang w:eastAsia="zh-CN"/>
              </w:rPr>
              <w:t>We are fine with FL</w:t>
            </w:r>
            <w:r>
              <w:rPr>
                <w:lang w:eastAsia="zh-CN"/>
              </w:rPr>
              <w:t>’</w:t>
            </w:r>
            <w:r>
              <w:rPr>
                <w:rFonts w:hint="eastAsia"/>
                <w:lang w:eastAsia="zh-CN"/>
              </w:rPr>
              <w:t>s suggestion.</w:t>
            </w:r>
          </w:p>
        </w:tc>
      </w:tr>
      <w:tr w:rsidR="00336E0F" w14:paraId="7574BB23" w14:textId="77777777">
        <w:tc>
          <w:tcPr>
            <w:tcW w:w="1696" w:type="dxa"/>
          </w:tcPr>
          <w:p w14:paraId="38474941" w14:textId="77777777" w:rsidR="00336E0F" w:rsidRDefault="00D614DC">
            <w:pPr>
              <w:rPr>
                <w:lang w:eastAsia="zh-CN"/>
              </w:rPr>
            </w:pPr>
            <w:r>
              <w:rPr>
                <w:lang w:eastAsia="zh-CN"/>
              </w:rPr>
              <w:t>Ericsson</w:t>
            </w:r>
          </w:p>
        </w:tc>
        <w:tc>
          <w:tcPr>
            <w:tcW w:w="7611" w:type="dxa"/>
          </w:tcPr>
          <w:p w14:paraId="21D21FC0" w14:textId="77777777" w:rsidR="00336E0F" w:rsidRDefault="00D614DC">
            <w:pPr>
              <w:rPr>
                <w:lang w:eastAsia="zh-CN"/>
              </w:rPr>
            </w:pPr>
            <w:r>
              <w:rPr>
                <w:lang w:eastAsia="zh-CN"/>
              </w:rPr>
              <w:t xml:space="preserve">Agree that we should prioritize things to move forward. </w:t>
            </w:r>
          </w:p>
          <w:p w14:paraId="1518DA20" w14:textId="77777777" w:rsidR="00336E0F" w:rsidRDefault="00D614DC">
            <w:pPr>
              <w:rPr>
                <w:lang w:eastAsia="zh-CN"/>
              </w:rPr>
            </w:pPr>
            <w:r>
              <w:rPr>
                <w:lang w:eastAsia="zh-CN"/>
              </w:rPr>
              <w:t xml:space="preserve">However, it would also be good that RAN1 could give guidance on which RRC parameters list should be </w:t>
            </w:r>
            <w:proofErr w:type="spellStart"/>
            <w:r>
              <w:rPr>
                <w:lang w:eastAsia="zh-CN"/>
              </w:rPr>
              <w:t>signalled</w:t>
            </w:r>
            <w:proofErr w:type="spellEnd"/>
            <w:r>
              <w:rPr>
                <w:lang w:eastAsia="zh-CN"/>
              </w:rPr>
              <w:t xml:space="preserve"> in which configuration to make such TA validation/SSB determination can work, given we have only 3 meetings left for Rel-17 in RAN1.</w:t>
            </w:r>
          </w:p>
        </w:tc>
      </w:tr>
      <w:tr w:rsidR="00336E0F" w14:paraId="3630FC48" w14:textId="77777777">
        <w:tc>
          <w:tcPr>
            <w:tcW w:w="1696" w:type="dxa"/>
          </w:tcPr>
          <w:p w14:paraId="1A3C32CA" w14:textId="77777777" w:rsidR="00336E0F" w:rsidRDefault="00D614DC">
            <w:pPr>
              <w:rPr>
                <w:lang w:eastAsia="zh-CN"/>
              </w:rPr>
            </w:pPr>
            <w:r>
              <w:rPr>
                <w:lang w:eastAsia="zh-CN"/>
              </w:rPr>
              <w:t>Intel</w:t>
            </w:r>
          </w:p>
        </w:tc>
        <w:tc>
          <w:tcPr>
            <w:tcW w:w="7611" w:type="dxa"/>
          </w:tcPr>
          <w:p w14:paraId="127539A4" w14:textId="77777777" w:rsidR="00336E0F" w:rsidRDefault="00D614DC">
            <w:pPr>
              <w:rPr>
                <w:lang w:eastAsia="zh-CN"/>
              </w:rPr>
            </w:pPr>
            <w:r>
              <w:rPr>
                <w:lang w:eastAsia="zh-CN"/>
              </w:rPr>
              <w:t xml:space="preserve">We are </w:t>
            </w:r>
            <w:r>
              <w:rPr>
                <w:rFonts w:hint="eastAsia"/>
                <w:lang w:eastAsia="zh-CN"/>
              </w:rPr>
              <w:t>fine with FL</w:t>
            </w:r>
            <w:r>
              <w:rPr>
                <w:lang w:eastAsia="zh-CN"/>
              </w:rPr>
              <w:t>’</w:t>
            </w:r>
            <w:r>
              <w:rPr>
                <w:rFonts w:hint="eastAsia"/>
                <w:lang w:eastAsia="zh-CN"/>
              </w:rPr>
              <w:t>s suggestion.</w:t>
            </w:r>
          </w:p>
        </w:tc>
      </w:tr>
      <w:tr w:rsidR="00336E0F" w14:paraId="1B7C087C" w14:textId="77777777">
        <w:tc>
          <w:tcPr>
            <w:tcW w:w="1696" w:type="dxa"/>
          </w:tcPr>
          <w:p w14:paraId="104B165F" w14:textId="77777777" w:rsidR="00336E0F" w:rsidRDefault="00D614DC">
            <w:pPr>
              <w:rPr>
                <w:lang w:eastAsia="zh-CN"/>
              </w:rPr>
            </w:pPr>
            <w:proofErr w:type="spellStart"/>
            <w:r>
              <w:rPr>
                <w:rFonts w:hint="eastAsia"/>
                <w:lang w:eastAsia="zh-CN"/>
              </w:rPr>
              <w:t>S</w:t>
            </w:r>
            <w:r>
              <w:rPr>
                <w:lang w:eastAsia="zh-CN"/>
              </w:rPr>
              <w:t>preadtrum</w:t>
            </w:r>
            <w:proofErr w:type="spellEnd"/>
          </w:p>
        </w:tc>
        <w:tc>
          <w:tcPr>
            <w:tcW w:w="7611" w:type="dxa"/>
          </w:tcPr>
          <w:p w14:paraId="2BA6078A" w14:textId="77777777" w:rsidR="00336E0F" w:rsidRDefault="00D614DC">
            <w:pPr>
              <w:rPr>
                <w:lang w:eastAsia="zh-CN"/>
              </w:rPr>
            </w:pPr>
            <w:r>
              <w:rPr>
                <w:rFonts w:hint="eastAsia"/>
                <w:lang w:eastAsia="zh-CN"/>
              </w:rPr>
              <w:t>F</w:t>
            </w:r>
            <w:r>
              <w:rPr>
                <w:lang w:eastAsia="zh-CN"/>
              </w:rPr>
              <w:t>ine.</w:t>
            </w:r>
          </w:p>
        </w:tc>
      </w:tr>
      <w:tr w:rsidR="00336E0F" w14:paraId="4FEB4614" w14:textId="77777777">
        <w:tc>
          <w:tcPr>
            <w:tcW w:w="1696" w:type="dxa"/>
          </w:tcPr>
          <w:p w14:paraId="005E3E3D" w14:textId="77777777" w:rsidR="00336E0F" w:rsidRDefault="00D614DC">
            <w:pPr>
              <w:rPr>
                <w:lang w:eastAsia="zh-CN"/>
              </w:rPr>
            </w:pPr>
            <w:r>
              <w:rPr>
                <w:lang w:eastAsia="zh-CN"/>
              </w:rPr>
              <w:t>vivo</w:t>
            </w:r>
          </w:p>
        </w:tc>
        <w:tc>
          <w:tcPr>
            <w:tcW w:w="7611" w:type="dxa"/>
          </w:tcPr>
          <w:p w14:paraId="3A865EB0" w14:textId="77777777" w:rsidR="00336E0F" w:rsidRDefault="00D614DC">
            <w:pPr>
              <w:rPr>
                <w:lang w:eastAsia="zh-CN"/>
              </w:rPr>
            </w:pPr>
            <w:r>
              <w:rPr>
                <w:rFonts w:hint="eastAsia"/>
                <w:lang w:eastAsia="zh-CN"/>
              </w:rPr>
              <w:t xml:space="preserve"> </w:t>
            </w:r>
            <w:r>
              <w:rPr>
                <w:lang w:eastAsia="zh-CN"/>
              </w:rPr>
              <w:t>W</w:t>
            </w:r>
            <w:r>
              <w:rPr>
                <w:rFonts w:hint="eastAsia"/>
                <w:lang w:eastAsia="zh-CN"/>
              </w:rPr>
              <w:t>e are fine with FL</w:t>
            </w:r>
            <w:r>
              <w:rPr>
                <w:lang w:eastAsia="zh-CN"/>
              </w:rPr>
              <w:t>’</w:t>
            </w:r>
            <w:r>
              <w:rPr>
                <w:rFonts w:hint="eastAsia"/>
                <w:lang w:eastAsia="zh-CN"/>
              </w:rPr>
              <w:t>s suggestion.</w:t>
            </w:r>
          </w:p>
        </w:tc>
      </w:tr>
    </w:tbl>
    <w:p w14:paraId="0FEC41B7" w14:textId="77777777" w:rsidR="00336E0F" w:rsidRDefault="00336E0F">
      <w:pPr>
        <w:rPr>
          <w:sz w:val="20"/>
          <w:szCs w:val="20"/>
          <w:lang w:eastAsia="zh-CN"/>
        </w:rPr>
      </w:pPr>
    </w:p>
    <w:bookmarkEnd w:id="3"/>
    <w:p w14:paraId="75A1B1CA" w14:textId="77777777" w:rsidR="00336E0F" w:rsidRDefault="00336E0F"/>
    <w:p w14:paraId="572E87F2" w14:textId="77777777" w:rsidR="00336E0F" w:rsidRDefault="00336E0F"/>
    <w:p w14:paraId="2F22289B" w14:textId="77777777" w:rsidR="00336E0F" w:rsidRDefault="00D614DC">
      <w:pPr>
        <w:pStyle w:val="Heading1"/>
      </w:pPr>
      <w:r>
        <w:t xml:space="preserve">SSB to PUSCH mapping </w:t>
      </w:r>
      <w:r>
        <w:rPr>
          <w:rFonts w:hint="eastAsia"/>
          <w:lang w:eastAsia="zh-CN"/>
        </w:rPr>
        <w:t xml:space="preserve">details </w:t>
      </w:r>
      <w:r>
        <w:t>for CG-SDT</w:t>
      </w:r>
    </w:p>
    <w:p w14:paraId="4C7C860B" w14:textId="77777777" w:rsidR="00336E0F" w:rsidRDefault="00D614DC">
      <w:pPr>
        <w:rPr>
          <w:lang w:eastAsia="zh-CN"/>
        </w:rPr>
      </w:pPr>
      <w:r>
        <w:rPr>
          <w:lang w:eastAsia="zh-CN"/>
        </w:rPr>
        <w:t>Agreement from the last meeting is copied as below. Still some details regarding the implicit mapping between SSB and PUSCH resource for CG-SDT need to be finalized.</w:t>
      </w:r>
    </w:p>
    <w:p w14:paraId="602F35A0" w14:textId="77777777" w:rsidR="00336E0F" w:rsidRDefault="00D614DC">
      <w:r>
        <w:rPr>
          <w:rFonts w:ascii="Arial" w:hAnsi="Arial" w:cs="Arial"/>
          <w:noProof/>
          <w:color w:val="000000"/>
          <w:lang w:eastAsia="zh-CN"/>
        </w:rPr>
        <w:lastRenderedPageBreak/>
        <mc:AlternateContent>
          <mc:Choice Requires="wps">
            <w:drawing>
              <wp:inline distT="0" distB="0" distL="114300" distR="114300" wp14:anchorId="03881DD1" wp14:editId="17EC863D">
                <wp:extent cx="6088380" cy="1790700"/>
                <wp:effectExtent l="0" t="0" r="2667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790700"/>
                        </a:xfrm>
                        <a:prstGeom prst="rect">
                          <a:avLst/>
                        </a:prstGeom>
                        <a:solidFill>
                          <a:srgbClr val="FFFFFF"/>
                        </a:solidFill>
                        <a:ln w="9525">
                          <a:solidFill>
                            <a:srgbClr val="000000"/>
                          </a:solidFill>
                          <a:miter lim="800000"/>
                        </a:ln>
                        <a:effectLst/>
                      </wps:spPr>
                      <wps:txbx>
                        <w:txbxContent>
                          <w:p w14:paraId="70C2F884" w14:textId="77777777" w:rsidR="00BB665F" w:rsidRDefault="00BB665F">
                            <w:pPr>
                              <w:rPr>
                                <w:highlight w:val="green"/>
                                <w:lang w:eastAsia="en-GB"/>
                              </w:rPr>
                            </w:pPr>
                            <w:r>
                              <w:rPr>
                                <w:highlight w:val="green"/>
                              </w:rPr>
                              <w:t>Agreement</w:t>
                            </w:r>
                            <w:r>
                              <w:rPr>
                                <w:rFonts w:eastAsia="宋体" w:hint="eastAsia"/>
                                <w:highlight w:val="green"/>
                                <w:lang w:eastAsia="zh-CN"/>
                              </w:rPr>
                              <w:t xml:space="preserve"> in 105-e</w:t>
                            </w:r>
                            <w:r>
                              <w:rPr>
                                <w:highlight w:val="green"/>
                              </w:rPr>
                              <w:t>:</w:t>
                            </w:r>
                          </w:p>
                          <w:p w14:paraId="02C4CA0E" w14:textId="77777777" w:rsidR="00BB665F" w:rsidRDefault="00BB665F">
                            <w:pPr>
                              <w:pStyle w:val="5"/>
                              <w:numPr>
                                <w:ilvl w:val="0"/>
                                <w:numId w:val="10"/>
                              </w:numPr>
                              <w:ind w:firstLineChars="0"/>
                              <w:rPr>
                                <w:sz w:val="20"/>
                                <w:szCs w:val="20"/>
                              </w:rPr>
                            </w:pPr>
                            <w:r>
                              <w:rPr>
                                <w:sz w:val="20"/>
                                <w:szCs w:val="20"/>
                              </w:rPr>
                              <w:t>The SSB-to-PUSCH resource mapping within the CG configuration is implicitly defined.</w:t>
                            </w:r>
                          </w:p>
                          <w:p w14:paraId="5288365A" w14:textId="77777777" w:rsidR="00BB665F" w:rsidRDefault="00BB665F">
                            <w:pPr>
                              <w:numPr>
                                <w:ilvl w:val="0"/>
                                <w:numId w:val="13"/>
                              </w:numPr>
                              <w:spacing w:after="0"/>
                              <w:rPr>
                                <w:sz w:val="20"/>
                                <w:szCs w:val="20"/>
                              </w:rPr>
                            </w:pPr>
                            <w:r>
                              <w:rPr>
                                <w:sz w:val="20"/>
                                <w:szCs w:val="20"/>
                              </w:rPr>
                              <w:t>The ordering of the SSB and CG PUSCH resources are to be captured in RAN1 spec.</w:t>
                            </w:r>
                          </w:p>
                          <w:p w14:paraId="4E9A0E89" w14:textId="77777777" w:rsidR="00BB665F" w:rsidRDefault="00BB665F">
                            <w:pPr>
                              <w:pStyle w:val="5"/>
                              <w:numPr>
                                <w:ilvl w:val="0"/>
                                <w:numId w:val="14"/>
                              </w:numPr>
                              <w:spacing w:after="0"/>
                              <w:ind w:firstLineChars="250" w:firstLine="500"/>
                              <w:rPr>
                                <w:sz w:val="20"/>
                                <w:szCs w:val="20"/>
                              </w:rPr>
                            </w:pPr>
                            <w:r>
                              <w:rPr>
                                <w:sz w:val="20"/>
                                <w:szCs w:val="20"/>
                              </w:rPr>
                              <w:t>A PUSCH resource refers to a transmission occasion and a DMRS resource used for PUSCH transmission</w:t>
                            </w:r>
                          </w:p>
                          <w:p w14:paraId="072C8792" w14:textId="77777777" w:rsidR="00BB665F" w:rsidRDefault="00BB665F">
                            <w:pPr>
                              <w:pStyle w:val="5"/>
                              <w:numPr>
                                <w:ilvl w:val="0"/>
                                <w:numId w:val="14"/>
                              </w:numPr>
                              <w:spacing w:after="0"/>
                              <w:ind w:firstLineChars="250" w:firstLine="500"/>
                              <w:rPr>
                                <w:sz w:val="20"/>
                                <w:szCs w:val="20"/>
                              </w:rPr>
                            </w:pPr>
                            <w:r>
                              <w:rPr>
                                <w:sz w:val="20"/>
                                <w:szCs w:val="20"/>
                              </w:rPr>
                              <w:t>The ordering of the SSB can reuse from the SSB-to-RO mapping</w:t>
                            </w:r>
                          </w:p>
                          <w:p w14:paraId="5259B1CC" w14:textId="77777777" w:rsidR="00BB665F" w:rsidRDefault="00BB665F">
                            <w:pPr>
                              <w:pStyle w:val="5"/>
                              <w:numPr>
                                <w:ilvl w:val="0"/>
                                <w:numId w:val="14"/>
                              </w:numPr>
                              <w:spacing w:after="0"/>
                              <w:ind w:firstLineChars="250" w:firstLine="500"/>
                              <w:rPr>
                                <w:sz w:val="20"/>
                                <w:szCs w:val="20"/>
                              </w:rPr>
                            </w:pPr>
                            <w:r>
                              <w:rPr>
                                <w:sz w:val="20"/>
                                <w:szCs w:val="20"/>
                              </w:rPr>
                              <w:t>The ordering of CG PUSCH resources can reuse from that of MsgA PUSCH as much as possible</w:t>
                            </w:r>
                          </w:p>
                          <w:p w14:paraId="5606BD12" w14:textId="77777777" w:rsidR="00BB665F" w:rsidRDefault="00BB665F">
                            <w:pPr>
                              <w:numPr>
                                <w:ilvl w:val="0"/>
                                <w:numId w:val="13"/>
                              </w:numPr>
                              <w:spacing w:after="0"/>
                              <w:rPr>
                                <w:sz w:val="20"/>
                                <w:szCs w:val="20"/>
                              </w:rPr>
                            </w:pPr>
                            <w:r>
                              <w:rPr>
                                <w:sz w:val="20"/>
                                <w:szCs w:val="20"/>
                              </w:rPr>
                              <w:t>FFS determination of mapping ratio and association period, e.g., explicitly signaled or implicitly derived</w:t>
                            </w:r>
                          </w:p>
                          <w:p w14:paraId="5B902CD6" w14:textId="77777777" w:rsidR="00BB665F" w:rsidRDefault="00BB665F">
                            <w:pPr>
                              <w:numPr>
                                <w:ilvl w:val="0"/>
                                <w:numId w:val="13"/>
                              </w:numPr>
                              <w:spacing w:after="0"/>
                              <w:rPr>
                                <w:sz w:val="20"/>
                                <w:szCs w:val="20"/>
                              </w:rPr>
                            </w:pPr>
                            <w:r>
                              <w:rPr>
                                <w:sz w:val="20"/>
                                <w:szCs w:val="20"/>
                              </w:rPr>
                              <w:t>FFS any limitation on the combination of the parameters for CG resources</w:t>
                            </w:r>
                          </w:p>
                        </w:txbxContent>
                      </wps:txbx>
                      <wps:bodyPr rot="0" vert="horz" wrap="square" lIns="91440" tIns="45720" rIns="91440" bIns="45720" anchor="t" anchorCtr="0">
                        <a:noAutofit/>
                      </wps:bodyPr>
                    </wps:wsp>
                  </a:graphicData>
                </a:graphic>
              </wp:inline>
            </w:drawing>
          </mc:Choice>
          <mc:Fallback>
            <w:pict>
              <v:shape id="文本框 3" o:spid="_x0000_s1027" type="#_x0000_t202" style="width:479.4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">
                <v:textbox>
                  <w:txbxContent>
                    <w:p w14:paraId="70C2F884" w14:textId="77777777" w:rsidR="00BB665F" w:rsidRDefault="00BB665F">
                      <w:pPr>
                        <w:rPr>
                          <w:highlight w:val="green"/>
                          <w:lang w:eastAsia="en-GB"/>
                        </w:rPr>
                      </w:pPr>
                      <w:r>
                        <w:rPr>
                          <w:highlight w:val="green"/>
                        </w:rPr>
                        <w:t>Agreement</w:t>
                      </w:r>
                      <w:r>
                        <w:rPr>
                          <w:rFonts w:eastAsia="宋体" w:hint="eastAsia"/>
                          <w:highlight w:val="green"/>
                          <w:lang w:eastAsia="zh-CN"/>
                        </w:rPr>
                        <w:t xml:space="preserve"> in 105-e</w:t>
                      </w:r>
                      <w:r>
                        <w:rPr>
                          <w:highlight w:val="green"/>
                        </w:rPr>
                        <w:t>:</w:t>
                      </w:r>
                    </w:p>
                    <w:p w14:paraId="02C4CA0E" w14:textId="77777777" w:rsidR="00BB665F" w:rsidRDefault="00BB665F">
                      <w:pPr>
                        <w:pStyle w:val="5"/>
                        <w:numPr>
                          <w:ilvl w:val="0"/>
                          <w:numId w:val="10"/>
                        </w:numPr>
                        <w:ind w:firstLineChars="0"/>
                        <w:rPr>
                          <w:sz w:val="20"/>
                          <w:szCs w:val="20"/>
                        </w:rPr>
                      </w:pPr>
                      <w:r>
                        <w:rPr>
                          <w:sz w:val="20"/>
                          <w:szCs w:val="20"/>
                        </w:rPr>
                        <w:t>The SSB-to-PUSCH resource mapping within the CG configuration is implicitly defined.</w:t>
                      </w:r>
                    </w:p>
                    <w:p w14:paraId="5288365A" w14:textId="77777777" w:rsidR="00BB665F" w:rsidRDefault="00BB665F">
                      <w:pPr>
                        <w:numPr>
                          <w:ilvl w:val="0"/>
                          <w:numId w:val="13"/>
                        </w:numPr>
                        <w:spacing w:after="0"/>
                        <w:rPr>
                          <w:sz w:val="20"/>
                          <w:szCs w:val="20"/>
                        </w:rPr>
                      </w:pPr>
                      <w:r>
                        <w:rPr>
                          <w:sz w:val="20"/>
                          <w:szCs w:val="20"/>
                        </w:rPr>
                        <w:t>The ordering of the SSB and CG PUSCH resources are to be captured in RAN1 spec.</w:t>
                      </w:r>
                    </w:p>
                    <w:p w14:paraId="4E9A0E89" w14:textId="77777777" w:rsidR="00BB665F" w:rsidRDefault="00BB665F">
                      <w:pPr>
                        <w:pStyle w:val="5"/>
                        <w:numPr>
                          <w:ilvl w:val="0"/>
                          <w:numId w:val="14"/>
                        </w:numPr>
                        <w:spacing w:after="0"/>
                        <w:ind w:firstLineChars="250" w:firstLine="500"/>
                        <w:rPr>
                          <w:sz w:val="20"/>
                          <w:szCs w:val="20"/>
                        </w:rPr>
                      </w:pPr>
                      <w:r>
                        <w:rPr>
                          <w:sz w:val="20"/>
                          <w:szCs w:val="20"/>
                        </w:rPr>
                        <w:t>A PUSCH resource refers to a transmission occasion and a DMRS resource used for PUSCH transmission</w:t>
                      </w:r>
                    </w:p>
                    <w:p w14:paraId="072C8792" w14:textId="77777777" w:rsidR="00BB665F" w:rsidRDefault="00BB665F">
                      <w:pPr>
                        <w:pStyle w:val="5"/>
                        <w:numPr>
                          <w:ilvl w:val="0"/>
                          <w:numId w:val="14"/>
                        </w:numPr>
                        <w:spacing w:after="0"/>
                        <w:ind w:firstLineChars="250" w:firstLine="500"/>
                        <w:rPr>
                          <w:sz w:val="20"/>
                          <w:szCs w:val="20"/>
                        </w:rPr>
                      </w:pPr>
                      <w:r>
                        <w:rPr>
                          <w:sz w:val="20"/>
                          <w:szCs w:val="20"/>
                        </w:rPr>
                        <w:t>The ordering of the SSB can reuse from the SSB-to-RO mapping</w:t>
                      </w:r>
                    </w:p>
                    <w:p w14:paraId="5259B1CC" w14:textId="77777777" w:rsidR="00BB665F" w:rsidRDefault="00BB665F">
                      <w:pPr>
                        <w:pStyle w:val="5"/>
                        <w:numPr>
                          <w:ilvl w:val="0"/>
                          <w:numId w:val="14"/>
                        </w:numPr>
                        <w:spacing w:after="0"/>
                        <w:ind w:firstLineChars="250" w:firstLine="500"/>
                        <w:rPr>
                          <w:sz w:val="20"/>
                          <w:szCs w:val="20"/>
                        </w:rPr>
                      </w:pPr>
                      <w:r>
                        <w:rPr>
                          <w:sz w:val="20"/>
                          <w:szCs w:val="20"/>
                        </w:rPr>
                        <w:t>The ordering of CG PUSCH resources can reuse from that of MsgA PUSCH as much as possible</w:t>
                      </w:r>
                    </w:p>
                    <w:p w14:paraId="5606BD12" w14:textId="77777777" w:rsidR="00BB665F" w:rsidRDefault="00BB665F">
                      <w:pPr>
                        <w:numPr>
                          <w:ilvl w:val="0"/>
                          <w:numId w:val="13"/>
                        </w:numPr>
                        <w:spacing w:after="0"/>
                        <w:rPr>
                          <w:sz w:val="20"/>
                          <w:szCs w:val="20"/>
                        </w:rPr>
                      </w:pPr>
                      <w:r>
                        <w:rPr>
                          <w:sz w:val="20"/>
                          <w:szCs w:val="20"/>
                        </w:rPr>
                        <w:t>FFS determination of mapping ratio and association period, e.g., explicitly signaled or implicitly derived</w:t>
                      </w:r>
                    </w:p>
                    <w:p w14:paraId="5B902CD6" w14:textId="77777777" w:rsidR="00BB665F" w:rsidRDefault="00BB665F">
                      <w:pPr>
                        <w:numPr>
                          <w:ilvl w:val="0"/>
                          <w:numId w:val="13"/>
                        </w:numPr>
                        <w:spacing w:after="0"/>
                        <w:rPr>
                          <w:sz w:val="20"/>
                          <w:szCs w:val="20"/>
                        </w:rPr>
                      </w:pPr>
                      <w:r>
                        <w:rPr>
                          <w:sz w:val="20"/>
                          <w:szCs w:val="20"/>
                        </w:rPr>
                        <w:t>FFS any limitation on the combination of the parameters for CG resources</w:t>
                      </w:r>
                    </w:p>
                  </w:txbxContent>
                </v:textbox>
                <w10:anchorlock/>
              </v:shape>
            </w:pict>
          </mc:Fallback>
        </mc:AlternateContent>
      </w:r>
    </w:p>
    <w:p w14:paraId="0E292EF8" w14:textId="77777777" w:rsidR="00336E0F" w:rsidRDefault="00336E0F"/>
    <w:p w14:paraId="5CFB8C86" w14:textId="77777777" w:rsidR="00336E0F" w:rsidRDefault="00D614DC">
      <w:pPr>
        <w:pStyle w:val="Heading2"/>
        <w:rPr>
          <w:lang w:eastAsia="zh-CN"/>
        </w:rPr>
      </w:pPr>
      <w:r>
        <w:rPr>
          <w:rFonts w:hint="eastAsia"/>
          <w:lang w:eastAsia="zh-CN"/>
        </w:rPr>
        <w:t>Mapping ratio and association period</w:t>
      </w:r>
      <w:r>
        <w:rPr>
          <w:lang w:eastAsia="zh-CN"/>
        </w:rPr>
        <w:t xml:space="preserve"> </w:t>
      </w:r>
    </w:p>
    <w:p w14:paraId="394AE5DE" w14:textId="77777777" w:rsidR="00336E0F" w:rsidRDefault="00D614DC">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36E0F" w14:paraId="3E487235" w14:textId="77777777">
        <w:tc>
          <w:tcPr>
            <w:tcW w:w="1372" w:type="dxa"/>
          </w:tcPr>
          <w:p w14:paraId="096152CA" w14:textId="77777777" w:rsidR="00336E0F" w:rsidRDefault="00D614DC">
            <w:pPr>
              <w:spacing w:after="0"/>
              <w:rPr>
                <w:sz w:val="20"/>
                <w:szCs w:val="20"/>
                <w:lang w:eastAsia="zh-CN"/>
              </w:rPr>
            </w:pPr>
            <w:proofErr w:type="spellStart"/>
            <w:r>
              <w:rPr>
                <w:sz w:val="20"/>
                <w:szCs w:val="20"/>
                <w:lang w:eastAsia="zh-CN"/>
              </w:rPr>
              <w:t>Tdocs</w:t>
            </w:r>
            <w:proofErr w:type="spellEnd"/>
          </w:p>
        </w:tc>
        <w:tc>
          <w:tcPr>
            <w:tcW w:w="8485" w:type="dxa"/>
          </w:tcPr>
          <w:p w14:paraId="75B1BA64" w14:textId="77777777" w:rsidR="00336E0F" w:rsidRDefault="00D614DC">
            <w:pPr>
              <w:spacing w:after="0"/>
              <w:rPr>
                <w:sz w:val="20"/>
                <w:szCs w:val="20"/>
                <w:lang w:eastAsia="zh-CN"/>
              </w:rPr>
            </w:pPr>
            <w:r>
              <w:rPr>
                <w:sz w:val="20"/>
                <w:szCs w:val="20"/>
                <w:lang w:eastAsia="zh-CN"/>
              </w:rPr>
              <w:t>Proposals</w:t>
            </w:r>
          </w:p>
        </w:tc>
      </w:tr>
      <w:tr w:rsidR="00336E0F" w14:paraId="683BEA14" w14:textId="77777777">
        <w:tc>
          <w:tcPr>
            <w:tcW w:w="1372" w:type="dxa"/>
          </w:tcPr>
          <w:p w14:paraId="7C523A09" w14:textId="77777777" w:rsidR="00336E0F" w:rsidRDefault="00D614DC">
            <w:pPr>
              <w:spacing w:after="0"/>
              <w:rPr>
                <w:sz w:val="20"/>
                <w:szCs w:val="20"/>
                <w:lang w:eastAsia="zh-CN"/>
              </w:rPr>
            </w:pPr>
            <w:r>
              <w:rPr>
                <w:sz w:val="20"/>
                <w:szCs w:val="20"/>
                <w:lang w:eastAsia="zh-CN"/>
              </w:rPr>
              <w:t>R1-2106458 Huawei [1]</w:t>
            </w:r>
          </w:p>
          <w:p w14:paraId="798962DA" w14:textId="77777777" w:rsidR="00336E0F" w:rsidRDefault="00336E0F">
            <w:pPr>
              <w:spacing w:after="0"/>
              <w:rPr>
                <w:sz w:val="20"/>
                <w:szCs w:val="20"/>
                <w:lang w:eastAsia="zh-CN"/>
              </w:rPr>
            </w:pPr>
          </w:p>
        </w:tc>
        <w:tc>
          <w:tcPr>
            <w:tcW w:w="8485" w:type="dxa"/>
          </w:tcPr>
          <w:p w14:paraId="26A24181" w14:textId="77777777" w:rsidR="00336E0F" w:rsidRDefault="00D614DC">
            <w:pPr>
              <w:spacing w:after="0"/>
              <w:rPr>
                <w:i/>
                <w:sz w:val="20"/>
                <w:szCs w:val="20"/>
              </w:rPr>
            </w:pPr>
            <w:r>
              <w:rPr>
                <w:bCs/>
                <w:i/>
                <w:sz w:val="20"/>
                <w:szCs w:val="20"/>
                <w:lang w:eastAsia="zh-CN"/>
              </w:rPr>
              <w:t>Proposal 3:</w:t>
            </w:r>
            <w:r>
              <w:rPr>
                <w:sz w:val="20"/>
                <w:szCs w:val="20"/>
              </w:rPr>
              <w:t xml:space="preserve"> </w:t>
            </w:r>
            <w:r>
              <w:rPr>
                <w:i/>
                <w:sz w:val="20"/>
                <w:szCs w:val="20"/>
              </w:rPr>
              <w:t xml:space="preserve">Each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SSB</m:t>
                  </m:r>
                  <m:ctrlPr>
                    <w:rPr>
                      <w:rFonts w:ascii="Cambria Math" w:hAnsi="Cambria Math"/>
                      <w:sz w:val="20"/>
                      <w:szCs w:val="20"/>
                    </w:rPr>
                  </m:ctrlPr>
                </m:sub>
              </m:sSub>
            </m:oMath>
            <w:r>
              <w:rPr>
                <w:i/>
                <w:sz w:val="20"/>
                <w:szCs w:val="20"/>
              </w:rPr>
              <w:t xml:space="preserve"> of consecutive SSB indexes associated to one CG configuration</w:t>
            </w:r>
          </w:p>
          <w:p w14:paraId="39B7B287" w14:textId="77777777" w:rsidR="00336E0F" w:rsidRDefault="00D614DC">
            <w:pPr>
              <w:pStyle w:val="B1"/>
              <w:spacing w:after="0"/>
              <w:ind w:left="560" w:hanging="276"/>
              <w:rPr>
                <w:i/>
                <w:lang w:val="en-US"/>
              </w:rPr>
            </w:pPr>
            <w:r>
              <w:rPr>
                <w:i/>
                <w:lang w:val="en-US"/>
              </w:rPr>
              <w:t>-</w:t>
            </w:r>
            <w:r>
              <w:rPr>
                <w:i/>
              </w:rPr>
              <w:tab/>
            </w:r>
            <w:r>
              <w:rPr>
                <w:i/>
                <w:lang w:val="en-US"/>
              </w:rPr>
              <w:t>in increasing order of SSB indexes</w:t>
            </w:r>
          </w:p>
          <w:p w14:paraId="5748B584" w14:textId="77777777" w:rsidR="00336E0F" w:rsidRDefault="00D614DC">
            <w:pPr>
              <w:spacing w:after="0"/>
              <w:rPr>
                <w:i/>
                <w:sz w:val="20"/>
                <w:szCs w:val="20"/>
              </w:rPr>
            </w:pPr>
            <w:r>
              <w:rPr>
                <w:i/>
                <w:sz w:val="20"/>
                <w:szCs w:val="20"/>
              </w:rPr>
              <w:t>are mapped to PUSCH occasion in CG period and the associated DMRS resource</w:t>
            </w:r>
          </w:p>
          <w:p w14:paraId="1B6865F1" w14:textId="77777777" w:rsidR="00336E0F" w:rsidRDefault="00D614DC">
            <w:pPr>
              <w:pStyle w:val="B1"/>
              <w:spacing w:after="0"/>
              <w:ind w:left="560" w:hanging="276"/>
              <w:rPr>
                <w:i/>
                <w:lang w:val="en-US"/>
              </w:rPr>
            </w:pPr>
            <w:r>
              <w:rPr>
                <w:i/>
                <w:lang w:val="en-US"/>
              </w:rPr>
              <w:t>-</w:t>
            </w:r>
            <w:r>
              <w:rPr>
                <w:i/>
              </w:rPr>
              <w:tab/>
            </w:r>
            <w:r>
              <w:rPr>
                <w:i/>
                <w:lang w:val="en-US"/>
              </w:rPr>
              <w:t>first,</w:t>
            </w:r>
            <w:r>
              <w:rPr>
                <w:i/>
              </w:rPr>
              <w:t xml:space="preserve"> in increasing </w:t>
            </w:r>
            <w:r>
              <w:rPr>
                <w:i/>
                <w:lang w:val="en-US"/>
              </w:rPr>
              <w:t xml:space="preserve">order of DMRS resource indexes </w:t>
            </w:r>
            <w:r>
              <w:rPr>
                <w:i/>
              </w:rPr>
              <w:t xml:space="preserve">within a </w:t>
            </w:r>
            <w:r>
              <w:rPr>
                <w:i/>
                <w:lang w:val="en-US"/>
              </w:rPr>
              <w:t>P</w:t>
            </w:r>
            <w:r>
              <w:rPr>
                <w:i/>
              </w:rPr>
              <w:t xml:space="preserve">USCH occasion, where a DMRS </w:t>
            </w:r>
            <w:r>
              <w:rPr>
                <w:i/>
                <w:lang w:val="en-US"/>
              </w:rPr>
              <w:t xml:space="preserve">resource </w:t>
            </w:r>
            <w:r>
              <w:rPr>
                <w:i/>
              </w:rPr>
              <w:t xml:space="preserve">index </w:t>
            </w:r>
            <m:oMath>
              <m:r>
                <w:rPr>
                  <w:rFonts w:ascii="Cambria Math" w:hAnsi="Cambria Math"/>
                </w:rPr>
                <m:t>DMR</m:t>
              </m:r>
              <m:sSub>
                <m:sSubPr>
                  <m:ctrlPr>
                    <w:rPr>
                      <w:rFonts w:ascii="Cambria Math" w:hAnsi="Cambria Math"/>
                      <w:i/>
                      <w:iCs/>
                    </w:rPr>
                  </m:ctrlPr>
                </m:sSubPr>
                <m:e>
                  <m:r>
                    <w:rPr>
                      <w:rFonts w:ascii="Cambria Math" w:hAnsi="Cambria Math"/>
                    </w:rPr>
                    <m:t>S</m:t>
                  </m:r>
                </m:e>
                <m:sub>
                  <m:r>
                    <w:rPr>
                      <w:rFonts w:ascii="Cambria Math" w:hAnsi="Cambria Math"/>
                    </w:rPr>
                    <m:t>id</m:t>
                  </m:r>
                </m:sub>
              </m:sSub>
            </m:oMath>
            <w:r>
              <w:rPr>
                <w:bCs/>
                <w:i/>
                <w:iCs/>
              </w:rPr>
              <w:t xml:space="preserve"> is </w:t>
            </w:r>
            <w:r>
              <w:rPr>
                <w:i/>
              </w:rPr>
              <w:t>determined first in an ascending order of a DMRS port index and second in an ascending order of a DMRS sequence index</w:t>
            </w:r>
          </w:p>
          <w:p w14:paraId="0F1B91FD" w14:textId="77777777" w:rsidR="00336E0F" w:rsidRDefault="00D614DC">
            <w:pPr>
              <w:pStyle w:val="B1"/>
              <w:spacing w:after="0"/>
              <w:rPr>
                <w:i/>
                <w:lang w:val="en-US"/>
              </w:rPr>
            </w:pPr>
            <w:r>
              <w:rPr>
                <w:i/>
                <w:lang w:val="en-US"/>
              </w:rPr>
              <w:t>-</w:t>
            </w:r>
            <w:r>
              <w:rPr>
                <w:i/>
              </w:rPr>
              <w:tab/>
            </w:r>
            <w:r>
              <w:rPr>
                <w:i/>
                <w:lang w:val="en-US"/>
              </w:rPr>
              <w:t>second,</w:t>
            </w:r>
            <w:r>
              <w:rPr>
                <w:i/>
              </w:rPr>
              <w:t xml:space="preserve"> in increasing </w:t>
            </w:r>
            <w:r>
              <w:rPr>
                <w:i/>
                <w:lang w:val="en-US"/>
              </w:rPr>
              <w:t>order of CG period indexes</w:t>
            </w:r>
          </w:p>
          <w:p w14:paraId="2FBC5CAB" w14:textId="77777777" w:rsidR="00336E0F" w:rsidRDefault="00D614DC">
            <w:pPr>
              <w:spacing w:after="0"/>
              <w:rPr>
                <w:i/>
                <w:sz w:val="20"/>
                <w:szCs w:val="20"/>
              </w:rPr>
            </w:pPr>
            <w:r>
              <w:rPr>
                <w:i/>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i/>
                      <w:sz w:val="20"/>
                      <w:szCs w:val="20"/>
                    </w:rPr>
                    <m:t>SSB</m:t>
                  </m: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SSB</m:t>
                          </m:r>
                        </m:sub>
                      </m:sSub>
                    </m:num>
                    <m:den>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PUSCH</m:t>
                          </m:r>
                        </m:sub>
                      </m:sSub>
                    </m:den>
                  </m:f>
                </m:e>
              </m:d>
            </m:oMath>
            <w:r>
              <w:rPr>
                <w:i/>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SSB</m:t>
                  </m:r>
                </m:sub>
              </m:sSub>
            </m:oMath>
            <w:r>
              <w:rPr>
                <w:i/>
                <w:sz w:val="20"/>
                <w:szCs w:val="20"/>
              </w:rPr>
              <w:t xml:space="preserve"> is a total number of SSBs mapped to this CG configuration provided by </w:t>
            </w:r>
            <w:proofErr w:type="spellStart"/>
            <w:r>
              <w:rPr>
                <w:i/>
                <w:sz w:val="20"/>
                <w:szCs w:val="20"/>
              </w:rPr>
              <w:t>configuredGrantConfig</w:t>
            </w:r>
            <w:proofErr w:type="spellEnd"/>
            <w:r>
              <w:rPr>
                <w:i/>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PUSCH</m:t>
                  </m:r>
                </m:sub>
              </m:sSub>
            </m:oMath>
            <w:r>
              <w:rPr>
                <w:i/>
                <w:sz w:val="20"/>
                <w:szCs w:val="20"/>
              </w:rPr>
              <w:t xml:space="preserve"> is a total number of valid CG periods per association period </w:t>
            </w:r>
            <m:oMath>
              <m:sSub>
                <m:sSubPr>
                  <m:ctrlPr>
                    <w:rPr>
                      <w:rFonts w:ascii="Cambria Math" w:eastAsia="宋体" w:hAnsi="Cambria Math"/>
                      <w:i/>
                      <w:iCs/>
                      <w:sz w:val="20"/>
                      <w:szCs w:val="20"/>
                      <w:lang w:eastAsia="zh-CN"/>
                    </w:rPr>
                  </m:ctrlPr>
                </m:sSubPr>
                <m:e>
                  <m:r>
                    <w:rPr>
                      <w:rFonts w:ascii="Cambria Math" w:eastAsia="宋体" w:hAnsi="Cambria Math"/>
                      <w:sz w:val="20"/>
                      <w:szCs w:val="20"/>
                      <w:lang w:eastAsia="zh-CN"/>
                    </w:rPr>
                    <m:t>N</m:t>
                  </m:r>
                </m:e>
                <m:sub>
                  <m:r>
                    <m:rPr>
                      <m:nor/>
                    </m:rPr>
                    <w:rPr>
                      <w:rFonts w:eastAsia="宋体"/>
                      <w:i/>
                      <w:sz w:val="20"/>
                      <w:szCs w:val="20"/>
                      <w:lang w:eastAsia="zh-CN"/>
                    </w:rPr>
                    <m:t>period</m:t>
                  </m:r>
                </m:sub>
              </m:sSub>
            </m:oMath>
            <w:r>
              <w:rPr>
                <w:i/>
                <w:sz w:val="20"/>
                <w:szCs w:val="20"/>
              </w:rPr>
              <w:t xml:space="preserve"> multiplied by</w:t>
            </w:r>
            <w:r>
              <w:rPr>
                <w:bCs/>
                <w:i/>
                <w:sz w:val="20"/>
                <w:szCs w:val="20"/>
              </w:rPr>
              <w:t xml:space="preserve"> the number of DMRS resource indexes </w:t>
            </w:r>
            <m:oMath>
              <m:sSub>
                <m:sSubPr>
                  <m:ctrlPr>
                    <w:rPr>
                      <w:rFonts w:ascii="Cambria Math" w:eastAsia="宋体" w:hAnsi="Cambria Math"/>
                      <w:i/>
                      <w:iCs/>
                      <w:sz w:val="20"/>
                      <w:szCs w:val="20"/>
                      <w:lang w:eastAsia="zh-CN"/>
                    </w:rPr>
                  </m:ctrlPr>
                </m:sSubPr>
                <m:e>
                  <m:r>
                    <w:rPr>
                      <w:rFonts w:ascii="Cambria Math" w:eastAsia="宋体" w:hAnsi="Cambria Math"/>
                      <w:sz w:val="20"/>
                      <w:szCs w:val="20"/>
                      <w:lang w:eastAsia="zh-CN"/>
                    </w:rPr>
                    <m:t>N</m:t>
                  </m:r>
                </m:e>
                <m:sub>
                  <m:r>
                    <m:rPr>
                      <m:nor/>
                    </m:rPr>
                    <w:rPr>
                      <w:rFonts w:eastAsia="宋体"/>
                      <w:i/>
                      <w:sz w:val="20"/>
                      <w:szCs w:val="20"/>
                      <w:lang w:eastAsia="zh-CN"/>
                    </w:rPr>
                    <m:t>DMRS</m:t>
                  </m:r>
                </m:sub>
              </m:sSub>
            </m:oMath>
            <w:r>
              <w:rPr>
                <w:i/>
                <w:iCs/>
                <w:sz w:val="20"/>
                <w:szCs w:val="20"/>
                <w:lang w:eastAsia="zh-CN"/>
              </w:rPr>
              <w:t xml:space="preserve"> </w:t>
            </w:r>
            <w:r>
              <w:rPr>
                <w:i/>
                <w:sz w:val="20"/>
                <w:szCs w:val="20"/>
              </w:rPr>
              <w:t>provided by cg-DMRS-Config.</w:t>
            </w:r>
          </w:p>
        </w:tc>
      </w:tr>
      <w:tr w:rsidR="00336E0F" w14:paraId="7228248E" w14:textId="77777777">
        <w:tc>
          <w:tcPr>
            <w:tcW w:w="1372" w:type="dxa"/>
          </w:tcPr>
          <w:p w14:paraId="5D8FF8ED" w14:textId="77777777" w:rsidR="00336E0F" w:rsidRDefault="00D614DC">
            <w:pPr>
              <w:spacing w:after="0"/>
              <w:rPr>
                <w:sz w:val="20"/>
                <w:szCs w:val="20"/>
                <w:lang w:eastAsia="zh-CN"/>
              </w:rPr>
            </w:pPr>
            <w:r>
              <w:rPr>
                <w:sz w:val="20"/>
                <w:szCs w:val="20"/>
                <w:lang w:eastAsia="zh-CN"/>
              </w:rPr>
              <w:t xml:space="preserve">R1-2106683 </w:t>
            </w:r>
            <w:proofErr w:type="spellStart"/>
            <w:r>
              <w:rPr>
                <w:sz w:val="20"/>
                <w:szCs w:val="20"/>
                <w:lang w:eastAsia="zh-CN"/>
              </w:rPr>
              <w:t>Spreadtrum</w:t>
            </w:r>
            <w:proofErr w:type="spellEnd"/>
            <w:r>
              <w:rPr>
                <w:sz w:val="20"/>
                <w:szCs w:val="20"/>
                <w:lang w:eastAsia="zh-CN"/>
              </w:rPr>
              <w:t xml:space="preserve"> [2]</w:t>
            </w:r>
          </w:p>
        </w:tc>
        <w:tc>
          <w:tcPr>
            <w:tcW w:w="8485" w:type="dxa"/>
          </w:tcPr>
          <w:p w14:paraId="774D7901" w14:textId="77777777" w:rsidR="00336E0F" w:rsidRDefault="00D614DC">
            <w:pPr>
              <w:spacing w:after="0"/>
              <w:rPr>
                <w:i/>
                <w:sz w:val="20"/>
                <w:szCs w:val="20"/>
                <w:lang w:val="en-GB" w:eastAsia="zh-CN"/>
              </w:rPr>
            </w:pPr>
            <w:r>
              <w:rPr>
                <w:i/>
                <w:sz w:val="20"/>
                <w:szCs w:val="20"/>
                <w:lang w:val="en-GB" w:eastAsia="zh-CN"/>
              </w:rPr>
              <w:t>Proposal 3: The mapping ratio of SSB-to-RO mapping is determined by the legacy parameters in SIB1.</w:t>
            </w:r>
          </w:p>
        </w:tc>
      </w:tr>
      <w:tr w:rsidR="00336E0F" w14:paraId="4739B637" w14:textId="77777777">
        <w:tc>
          <w:tcPr>
            <w:tcW w:w="1372" w:type="dxa"/>
          </w:tcPr>
          <w:p w14:paraId="090F4BE8" w14:textId="77777777" w:rsidR="00336E0F" w:rsidRDefault="00D614DC">
            <w:pPr>
              <w:spacing w:after="0"/>
              <w:rPr>
                <w:sz w:val="20"/>
                <w:szCs w:val="20"/>
                <w:lang w:eastAsia="zh-CN"/>
              </w:rPr>
            </w:pPr>
            <w:r>
              <w:rPr>
                <w:sz w:val="20"/>
                <w:szCs w:val="20"/>
                <w:lang w:eastAsia="zh-CN"/>
              </w:rPr>
              <w:t>R1-2106765 Ericsson [3]</w:t>
            </w:r>
          </w:p>
          <w:p w14:paraId="2ADFC18C" w14:textId="77777777" w:rsidR="00336E0F" w:rsidRDefault="00336E0F">
            <w:pPr>
              <w:spacing w:after="0"/>
              <w:rPr>
                <w:sz w:val="20"/>
                <w:szCs w:val="20"/>
                <w:lang w:eastAsia="zh-CN"/>
              </w:rPr>
            </w:pPr>
          </w:p>
        </w:tc>
        <w:tc>
          <w:tcPr>
            <w:tcW w:w="8485" w:type="dxa"/>
          </w:tcPr>
          <w:p w14:paraId="6510EF86" w14:textId="77777777" w:rsidR="00336E0F" w:rsidRDefault="00BB665F">
            <w:pPr>
              <w:pStyle w:val="TableofFigures"/>
              <w:tabs>
                <w:tab w:val="right" w:leader="dot" w:pos="9629"/>
              </w:tabs>
              <w:spacing w:after="0"/>
              <w:jc w:val="both"/>
              <w:rPr>
                <w:rFonts w:ascii="Times New Roman" w:hAnsi="Times New Roman"/>
                <w:b w:val="0"/>
                <w:sz w:val="20"/>
                <w:szCs w:val="20"/>
              </w:rPr>
            </w:pPr>
            <w:hyperlink w:anchor="_Toc79227314" w:history="1">
              <w:r w:rsidR="00D614DC">
                <w:rPr>
                  <w:rFonts w:ascii="Times New Roman" w:hAnsi="Times New Roman"/>
                  <w:b w:val="0"/>
                  <w:sz w:val="20"/>
                  <w:szCs w:val="20"/>
                </w:rPr>
                <w:t>Proposal 4</w:t>
              </w:r>
              <w:r w:rsidR="00D614DC">
                <w:rPr>
                  <w:rFonts w:ascii="Times New Roman" w:hAnsi="Times New Roman"/>
                  <w:b w:val="0"/>
                  <w:sz w:val="20"/>
                  <w:szCs w:val="20"/>
                </w:rPr>
                <w:tab/>
                <w:t>Number of SSBs per CG PUSCH resource can be explicitly configured by network.</w:t>
              </w:r>
            </w:hyperlink>
          </w:p>
          <w:p w14:paraId="55C1D573" w14:textId="77777777" w:rsidR="00336E0F" w:rsidRDefault="00BB665F">
            <w:pPr>
              <w:pStyle w:val="TableofFigures"/>
              <w:tabs>
                <w:tab w:val="right" w:leader="dot" w:pos="9629"/>
              </w:tabs>
              <w:spacing w:after="0"/>
              <w:jc w:val="both"/>
              <w:rPr>
                <w:rFonts w:ascii="Times New Roman" w:hAnsi="Times New Roman"/>
                <w:b w:val="0"/>
                <w:sz w:val="20"/>
                <w:szCs w:val="20"/>
              </w:rPr>
            </w:pPr>
            <w:hyperlink w:anchor="_Toc79227315" w:history="1">
              <w:r w:rsidR="00D614DC">
                <w:rPr>
                  <w:rFonts w:ascii="Times New Roman" w:hAnsi="Times New Roman"/>
                  <w:b w:val="0"/>
                  <w:sz w:val="20"/>
                  <w:szCs w:val="20"/>
                </w:rPr>
                <w:t>Proposal 5</w:t>
              </w:r>
              <w:r w:rsidR="00D614DC">
                <w:rPr>
                  <w:rFonts w:ascii="Times New Roman" w:hAnsi="Times New Roman"/>
                  <w:b w:val="0"/>
                  <w:sz w:val="20"/>
                  <w:szCs w:val="20"/>
                </w:rPr>
                <w:tab/>
                <w:t>SSB to CG PUSCH association (pattern) period is implicitly derived based on the SSB period and the CG period. Ask RAN2 about the CG period candidate values for SDT.</w:t>
              </w:r>
            </w:hyperlink>
          </w:p>
          <w:p w14:paraId="08267A97" w14:textId="77777777" w:rsidR="00336E0F" w:rsidRDefault="00BB665F">
            <w:pPr>
              <w:pStyle w:val="TableofFigures"/>
              <w:tabs>
                <w:tab w:val="right" w:leader="dot" w:pos="9629"/>
              </w:tabs>
              <w:spacing w:after="0"/>
              <w:jc w:val="both"/>
              <w:rPr>
                <w:rFonts w:ascii="Times New Roman" w:hAnsi="Times New Roman"/>
                <w:b w:val="0"/>
                <w:sz w:val="20"/>
                <w:szCs w:val="20"/>
              </w:rPr>
            </w:pPr>
            <w:hyperlink w:anchor="_Toc79227316" w:history="1">
              <w:r w:rsidR="00D614DC">
                <w:rPr>
                  <w:rFonts w:ascii="Times New Roman" w:hAnsi="Times New Roman"/>
                  <w:b w:val="0"/>
                  <w:sz w:val="20"/>
                  <w:szCs w:val="20"/>
                </w:rPr>
                <w:t>Proposal 6</w:t>
              </w:r>
              <w:r w:rsidR="00D614DC">
                <w:rPr>
                  <w:rFonts w:ascii="Times New Roman" w:hAnsi="Times New Roman"/>
                  <w:b w:val="0"/>
                  <w:sz w:val="20"/>
                  <w:szCs w:val="20"/>
                </w:rPr>
                <w:tab/>
                <w:t>When multiple CG PUSCH configurations are configured, RAN1 to discuss how a common SSB to CG PUSCH association period should be derived.</w:t>
              </w:r>
            </w:hyperlink>
          </w:p>
        </w:tc>
      </w:tr>
      <w:tr w:rsidR="00336E0F" w14:paraId="62A3A751" w14:textId="77777777">
        <w:tc>
          <w:tcPr>
            <w:tcW w:w="1372" w:type="dxa"/>
          </w:tcPr>
          <w:p w14:paraId="0C104123" w14:textId="77777777" w:rsidR="00336E0F" w:rsidRDefault="00D614DC">
            <w:pPr>
              <w:spacing w:after="0"/>
              <w:rPr>
                <w:sz w:val="20"/>
                <w:szCs w:val="20"/>
                <w:lang w:eastAsia="zh-CN"/>
              </w:rPr>
            </w:pPr>
            <w:r>
              <w:rPr>
                <w:sz w:val="20"/>
                <w:szCs w:val="20"/>
                <w:lang w:eastAsia="zh-CN"/>
              </w:rPr>
              <w:t>R1-2106855 Samsung [5]</w:t>
            </w:r>
          </w:p>
          <w:p w14:paraId="669F976E" w14:textId="77777777" w:rsidR="00336E0F" w:rsidRDefault="00336E0F">
            <w:pPr>
              <w:spacing w:after="0"/>
              <w:rPr>
                <w:sz w:val="20"/>
                <w:szCs w:val="20"/>
                <w:lang w:eastAsia="zh-CN"/>
              </w:rPr>
            </w:pPr>
          </w:p>
        </w:tc>
        <w:tc>
          <w:tcPr>
            <w:tcW w:w="8485" w:type="dxa"/>
          </w:tcPr>
          <w:p w14:paraId="13814E40" w14:textId="77777777" w:rsidR="00336E0F" w:rsidRDefault="00D614DC">
            <w:pPr>
              <w:spacing w:after="0"/>
              <w:rPr>
                <w:rFonts w:eastAsia="等线"/>
                <w:i/>
                <w:sz w:val="20"/>
                <w:szCs w:val="20"/>
                <w:lang w:val="en-GB" w:eastAsia="zh-CN"/>
              </w:rPr>
            </w:pPr>
            <w:r>
              <w:rPr>
                <w:rFonts w:eastAsia="等线"/>
                <w:i/>
                <w:sz w:val="20"/>
                <w:szCs w:val="20"/>
                <w:lang w:val="en-GB" w:eastAsia="zh-CN"/>
              </w:rPr>
              <w:t>Proposal 5: the SSB-PUSCH mapping ratio is signalled to UE and if it’s absent, UE will calculate it based on the SSB number and PUSCH resource number in one CG-PUSCH resource.</w:t>
            </w:r>
          </w:p>
        </w:tc>
      </w:tr>
      <w:tr w:rsidR="00336E0F" w14:paraId="291F6506" w14:textId="77777777">
        <w:tc>
          <w:tcPr>
            <w:tcW w:w="1372" w:type="dxa"/>
          </w:tcPr>
          <w:p w14:paraId="3B56C5DD" w14:textId="77777777" w:rsidR="00336E0F" w:rsidRDefault="00D614DC">
            <w:pPr>
              <w:spacing w:after="0"/>
              <w:rPr>
                <w:sz w:val="20"/>
                <w:szCs w:val="20"/>
                <w:lang w:eastAsia="zh-CN"/>
              </w:rPr>
            </w:pPr>
            <w:r>
              <w:rPr>
                <w:sz w:val="20"/>
                <w:szCs w:val="20"/>
                <w:lang w:eastAsia="zh-CN"/>
              </w:rPr>
              <w:t>R1-2106926 CATT [6]</w:t>
            </w:r>
          </w:p>
        </w:tc>
        <w:tc>
          <w:tcPr>
            <w:tcW w:w="8485" w:type="dxa"/>
          </w:tcPr>
          <w:p w14:paraId="0AF1774B" w14:textId="77777777" w:rsidR="00336E0F" w:rsidRDefault="00D614DC">
            <w:pPr>
              <w:pStyle w:val="BodyText"/>
              <w:spacing w:after="0"/>
              <w:rPr>
                <w:rFonts w:eastAsia="宋体"/>
                <w:lang w:eastAsia="zh-CN"/>
              </w:rPr>
            </w:pPr>
            <w:r>
              <w:rPr>
                <w:rFonts w:eastAsia="宋体"/>
                <w:color w:val="000000"/>
                <w:lang w:eastAsia="zh-CN"/>
              </w:rPr>
              <w:t xml:space="preserve">Proposal 2: For CG-SDT, </w:t>
            </w:r>
            <w:r>
              <w:rPr>
                <w:rFonts w:eastAsia="宋体"/>
                <w:lang w:eastAsia="zh-CN"/>
              </w:rPr>
              <w:t xml:space="preserve">mapping ratio between </w:t>
            </w:r>
            <w:r>
              <w:t>SS/PBCH blocks</w:t>
            </w:r>
            <w:r>
              <w:rPr>
                <w:rFonts w:eastAsia="宋体"/>
                <w:lang w:eastAsia="zh-CN"/>
              </w:rPr>
              <w:t xml:space="preserve"> and TOs of one Type1 </w:t>
            </w:r>
            <w:r>
              <w:rPr>
                <w:lang w:val="en-GB" w:eastAsia="zh-CN"/>
              </w:rPr>
              <w:t>CG configuration</w:t>
            </w:r>
            <w:r>
              <w:t xml:space="preserve"> </w:t>
            </w:r>
            <w:r>
              <w:rPr>
                <w:rFonts w:eastAsia="宋体"/>
                <w:lang w:eastAsia="zh-CN"/>
              </w:rPr>
              <w:t xml:space="preserve">can be configured </w:t>
            </w:r>
            <w:r>
              <w:t xml:space="preserve">by </w:t>
            </w:r>
            <w:r>
              <w:rPr>
                <w:rFonts w:eastAsia="宋体"/>
                <w:lang w:eastAsia="zh-CN"/>
              </w:rPr>
              <w:t>RRC signaling within the association period. The association period is integer number of CG period starting from SFN0 and is configured by high layer signaling.</w:t>
            </w:r>
          </w:p>
          <w:p w14:paraId="6C7A4113" w14:textId="77777777" w:rsidR="00336E0F" w:rsidRDefault="00D614DC">
            <w:pPr>
              <w:pStyle w:val="BodyText"/>
              <w:spacing w:after="0"/>
              <w:rPr>
                <w:rFonts w:eastAsia="宋体"/>
                <w:color w:val="000000"/>
                <w:lang w:eastAsia="zh-CN"/>
              </w:rPr>
            </w:pPr>
            <w:r>
              <w:rPr>
                <w:rFonts w:eastAsia="宋体"/>
                <w:color w:val="000000"/>
                <w:lang w:eastAsia="zh-CN"/>
              </w:rPr>
              <w:t xml:space="preserve">Proposal 3: For CG-SDT, if </w:t>
            </w:r>
            <w:r>
              <w:rPr>
                <w:rFonts w:eastAsia="宋体"/>
                <w:lang w:eastAsia="zh-CN"/>
              </w:rPr>
              <w:t xml:space="preserve">mapping ratio between </w:t>
            </w:r>
            <w:r>
              <w:t>SS/PBCH blocks</w:t>
            </w:r>
            <w:r>
              <w:rPr>
                <w:rFonts w:eastAsia="宋体"/>
                <w:lang w:eastAsia="zh-CN"/>
              </w:rPr>
              <w:t xml:space="preserve"> and TOs of one Type1 </w:t>
            </w:r>
            <w:r>
              <w:rPr>
                <w:lang w:val="en-GB" w:eastAsia="zh-CN"/>
              </w:rPr>
              <w:t>CG configuration</w:t>
            </w:r>
            <w:r>
              <w:t xml:space="preserve"> </w:t>
            </w:r>
            <w:r>
              <w:rPr>
                <w:rFonts w:eastAsia="宋体"/>
                <w:lang w:eastAsia="zh-CN"/>
              </w:rPr>
              <w:t xml:space="preserve">is &gt; 1, </w:t>
            </w:r>
            <w:r>
              <w:rPr>
                <w:rFonts w:eastAsia="宋体"/>
                <w:color w:val="000000"/>
                <w:lang w:eastAsia="zh-CN"/>
              </w:rPr>
              <w:t>DMRS resource</w:t>
            </w:r>
            <w:r>
              <w:t xml:space="preserve"> </w:t>
            </w:r>
            <w:r>
              <w:rPr>
                <w:rFonts w:eastAsia="宋体"/>
                <w:color w:val="000000"/>
                <w:lang w:eastAsia="zh-CN"/>
              </w:rPr>
              <w:t>including DMRS port and DMRS sequence in one TO is used to further distinguish SSBs.</w:t>
            </w:r>
          </w:p>
        </w:tc>
      </w:tr>
      <w:tr w:rsidR="00336E0F" w14:paraId="49CDA092" w14:textId="77777777">
        <w:tc>
          <w:tcPr>
            <w:tcW w:w="1372" w:type="dxa"/>
          </w:tcPr>
          <w:p w14:paraId="3473590B" w14:textId="77777777" w:rsidR="00336E0F" w:rsidRDefault="00D614DC">
            <w:pPr>
              <w:spacing w:after="0"/>
              <w:rPr>
                <w:sz w:val="20"/>
                <w:szCs w:val="20"/>
                <w:lang w:eastAsia="zh-CN"/>
              </w:rPr>
            </w:pPr>
            <w:r>
              <w:rPr>
                <w:sz w:val="20"/>
                <w:szCs w:val="20"/>
                <w:lang w:eastAsia="zh-CN"/>
              </w:rPr>
              <w:t>R1-2107007 ZTE [7]</w:t>
            </w:r>
          </w:p>
        </w:tc>
        <w:tc>
          <w:tcPr>
            <w:tcW w:w="8485" w:type="dxa"/>
          </w:tcPr>
          <w:p w14:paraId="482BC7DF" w14:textId="77777777" w:rsidR="00336E0F" w:rsidRDefault="00D614DC">
            <w:pPr>
              <w:numPr>
                <w:ilvl w:val="255"/>
                <w:numId w:val="0"/>
              </w:numPr>
              <w:spacing w:after="0"/>
              <w:rPr>
                <w:rFonts w:eastAsia="宋体"/>
                <w:sz w:val="20"/>
                <w:szCs w:val="20"/>
                <w:lang w:eastAsia="zh-CN"/>
              </w:rPr>
            </w:pPr>
            <w:r>
              <w:rPr>
                <w:rFonts w:eastAsia="宋体"/>
                <w:bCs/>
                <w:i/>
                <w:iCs/>
                <w:sz w:val="20"/>
                <w:szCs w:val="20"/>
                <w:lang w:eastAsia="zh-CN"/>
              </w:rPr>
              <w:t>Proposal 1: By default support 1-to-1 mapping between SSBs and CG PUSCH resources.</w:t>
            </w:r>
          </w:p>
          <w:p w14:paraId="529F9DC9" w14:textId="77777777" w:rsidR="00336E0F" w:rsidRDefault="00D614DC">
            <w:pPr>
              <w:numPr>
                <w:ilvl w:val="255"/>
                <w:numId w:val="0"/>
              </w:numPr>
              <w:spacing w:after="0"/>
              <w:rPr>
                <w:bCs/>
                <w:i/>
                <w:iCs/>
                <w:sz w:val="20"/>
                <w:szCs w:val="20"/>
                <w:lang w:eastAsia="zh-CN"/>
              </w:rPr>
            </w:pPr>
            <w:r>
              <w:rPr>
                <w:rFonts w:eastAsia="宋体"/>
                <w:bCs/>
                <w:i/>
                <w:iCs/>
                <w:sz w:val="20"/>
                <w:szCs w:val="20"/>
                <w:lang w:eastAsia="zh-CN"/>
              </w:rPr>
              <w:t>Proposal 2: T</w:t>
            </w:r>
            <w:r>
              <w:rPr>
                <w:bCs/>
                <w:i/>
                <w:iCs/>
                <w:sz w:val="20"/>
                <w:szCs w:val="20"/>
                <w:lang w:eastAsia="zh-CN"/>
              </w:rPr>
              <w:t>he association period could be either implicitly derived or explicitly signaled</w:t>
            </w:r>
          </w:p>
          <w:p w14:paraId="507517D0" w14:textId="77777777" w:rsidR="00336E0F" w:rsidRDefault="00D614DC">
            <w:pPr>
              <w:pStyle w:val="6"/>
              <w:numPr>
                <w:ilvl w:val="0"/>
                <w:numId w:val="15"/>
              </w:numPr>
              <w:spacing w:after="0"/>
              <w:ind w:firstLineChars="0"/>
              <w:rPr>
                <w:bCs/>
                <w:i/>
                <w:iCs/>
                <w:sz w:val="20"/>
                <w:szCs w:val="20"/>
                <w:lang w:eastAsia="zh-CN"/>
              </w:rPr>
            </w:pPr>
            <w:r>
              <w:rPr>
                <w:bCs/>
                <w:i/>
                <w:iCs/>
                <w:sz w:val="20"/>
                <w:szCs w:val="20"/>
                <w:lang w:eastAsia="zh-CN"/>
              </w:rPr>
              <w:t xml:space="preserve">If implicit determination is selected, </w:t>
            </w:r>
            <w:r>
              <w:rPr>
                <w:rFonts w:eastAsia="宋体"/>
                <w:bCs/>
                <w:i/>
                <w:iCs/>
                <w:sz w:val="20"/>
                <w:szCs w:val="20"/>
                <w:lang w:eastAsia="zh-CN"/>
              </w:rPr>
              <w:t>the value set of CG period should be limited to reduce complexity, e.g. {1,2,4,8,16} frames.</w:t>
            </w:r>
          </w:p>
          <w:p w14:paraId="371F60B4" w14:textId="77777777" w:rsidR="00336E0F" w:rsidRDefault="00D614DC">
            <w:pPr>
              <w:pStyle w:val="6"/>
              <w:numPr>
                <w:ilvl w:val="0"/>
                <w:numId w:val="15"/>
              </w:numPr>
              <w:spacing w:after="0"/>
              <w:ind w:firstLineChars="0"/>
              <w:rPr>
                <w:bCs/>
                <w:i/>
                <w:iCs/>
                <w:sz w:val="20"/>
                <w:szCs w:val="20"/>
                <w:lang w:eastAsia="zh-CN"/>
              </w:rPr>
            </w:pPr>
            <w:r>
              <w:rPr>
                <w:rFonts w:eastAsia="宋体"/>
                <w:bCs/>
                <w:i/>
                <w:iCs/>
                <w:sz w:val="20"/>
                <w:szCs w:val="20"/>
                <w:lang w:eastAsia="zh-CN"/>
              </w:rPr>
              <w:t>If explicit indication is selected, the association period could be set as the same value as CG period, or a different value from a set such as {10ms, 20ms, 40ms, 80ms, 160ms}.</w:t>
            </w:r>
          </w:p>
        </w:tc>
      </w:tr>
      <w:tr w:rsidR="00336E0F" w14:paraId="705FE464" w14:textId="77777777">
        <w:tc>
          <w:tcPr>
            <w:tcW w:w="1372" w:type="dxa"/>
          </w:tcPr>
          <w:p w14:paraId="7095F04E" w14:textId="77777777" w:rsidR="00336E0F" w:rsidRDefault="00D614DC">
            <w:pPr>
              <w:spacing w:after="0"/>
              <w:rPr>
                <w:sz w:val="20"/>
                <w:szCs w:val="20"/>
                <w:lang w:eastAsia="zh-CN"/>
              </w:rPr>
            </w:pPr>
            <w:r>
              <w:rPr>
                <w:sz w:val="20"/>
                <w:szCs w:val="20"/>
                <w:lang w:eastAsia="zh-CN"/>
              </w:rPr>
              <w:t xml:space="preserve">R1-2107566 </w:t>
            </w:r>
            <w:r>
              <w:rPr>
                <w:sz w:val="20"/>
                <w:szCs w:val="20"/>
                <w:lang w:eastAsia="zh-CN"/>
              </w:rPr>
              <w:lastRenderedPageBreak/>
              <w:t>Intel [12]</w:t>
            </w:r>
          </w:p>
        </w:tc>
        <w:tc>
          <w:tcPr>
            <w:tcW w:w="8485" w:type="dxa"/>
          </w:tcPr>
          <w:p w14:paraId="4330D66C" w14:textId="77777777" w:rsidR="00336E0F" w:rsidRDefault="00D614DC">
            <w:pPr>
              <w:spacing w:after="0"/>
              <w:rPr>
                <w:sz w:val="20"/>
                <w:szCs w:val="20"/>
              </w:rPr>
            </w:pPr>
            <w:r>
              <w:rPr>
                <w:sz w:val="20"/>
                <w:szCs w:val="20"/>
              </w:rPr>
              <w:lastRenderedPageBreak/>
              <w:t>Proposal 3</w:t>
            </w:r>
          </w:p>
          <w:p w14:paraId="439ED144" w14:textId="77777777" w:rsidR="00336E0F" w:rsidRDefault="00D614DC">
            <w:pPr>
              <w:numPr>
                <w:ilvl w:val="0"/>
                <w:numId w:val="16"/>
              </w:numPr>
              <w:autoSpaceDE/>
              <w:autoSpaceDN/>
              <w:adjustRightInd/>
              <w:spacing w:after="0"/>
              <w:ind w:left="288" w:hanging="288"/>
              <w:rPr>
                <w:i/>
                <w:sz w:val="20"/>
                <w:szCs w:val="20"/>
              </w:rPr>
            </w:pPr>
            <w:r>
              <w:rPr>
                <w:i/>
                <w:sz w:val="20"/>
                <w:szCs w:val="20"/>
              </w:rPr>
              <w:lastRenderedPageBreak/>
              <w:t>For the association between SSBs and CG-PUSCH resources</w:t>
            </w:r>
          </w:p>
          <w:p w14:paraId="3ECEE3FC" w14:textId="77777777" w:rsidR="00336E0F" w:rsidRDefault="00D614DC">
            <w:pPr>
              <w:numPr>
                <w:ilvl w:val="1"/>
                <w:numId w:val="16"/>
              </w:numPr>
              <w:autoSpaceDE/>
              <w:autoSpaceDN/>
              <w:adjustRightInd/>
              <w:spacing w:after="0"/>
              <w:ind w:left="648" w:hanging="360"/>
              <w:rPr>
                <w:i/>
                <w:sz w:val="20"/>
                <w:szCs w:val="20"/>
              </w:rPr>
            </w:pPr>
            <w:r>
              <w:rPr>
                <w:i/>
                <w:sz w:val="20"/>
                <w:szCs w:val="20"/>
              </w:rPr>
              <w:t>Multiple DMRS resources can be configured within a CG-PUSCH occasion.</w:t>
            </w:r>
          </w:p>
          <w:p w14:paraId="220D22ED" w14:textId="77777777" w:rsidR="00336E0F" w:rsidRDefault="00D614DC">
            <w:pPr>
              <w:numPr>
                <w:ilvl w:val="1"/>
                <w:numId w:val="16"/>
              </w:numPr>
              <w:autoSpaceDE/>
              <w:autoSpaceDN/>
              <w:adjustRightInd/>
              <w:spacing w:after="0"/>
              <w:ind w:left="648" w:hanging="360"/>
              <w:rPr>
                <w:i/>
                <w:sz w:val="20"/>
                <w:szCs w:val="20"/>
              </w:rPr>
            </w:pPr>
            <w:r>
              <w:rPr>
                <w:i/>
                <w:sz w:val="20"/>
                <w:szCs w:val="20"/>
              </w:rPr>
              <w:t>Mapping ratio and association period are explicitly configured</w:t>
            </w:r>
          </w:p>
          <w:p w14:paraId="6D01928C" w14:textId="77777777" w:rsidR="00336E0F" w:rsidRDefault="00D614DC">
            <w:pPr>
              <w:numPr>
                <w:ilvl w:val="1"/>
                <w:numId w:val="16"/>
              </w:numPr>
              <w:autoSpaceDE/>
              <w:autoSpaceDN/>
              <w:adjustRightInd/>
              <w:spacing w:after="0"/>
              <w:ind w:left="648" w:hanging="360"/>
              <w:rPr>
                <w:i/>
                <w:sz w:val="20"/>
                <w:szCs w:val="20"/>
              </w:rPr>
            </w:pPr>
            <w:r>
              <w:rPr>
                <w:i/>
                <w:sz w:val="20"/>
                <w:szCs w:val="20"/>
              </w:rPr>
              <w:t xml:space="preserve">Many-to-one and one-to-one mapping between SSB and CG-PUSCH occasion are supported. </w:t>
            </w:r>
          </w:p>
        </w:tc>
      </w:tr>
      <w:tr w:rsidR="00336E0F" w14:paraId="48828645" w14:textId="77777777">
        <w:tc>
          <w:tcPr>
            <w:tcW w:w="1372" w:type="dxa"/>
          </w:tcPr>
          <w:p w14:paraId="29C9C0F2" w14:textId="77777777" w:rsidR="00336E0F" w:rsidRDefault="00D614DC">
            <w:pPr>
              <w:spacing w:after="0"/>
              <w:rPr>
                <w:sz w:val="20"/>
                <w:szCs w:val="20"/>
                <w:lang w:eastAsia="zh-CN"/>
              </w:rPr>
            </w:pPr>
            <w:r>
              <w:rPr>
                <w:sz w:val="20"/>
                <w:szCs w:val="20"/>
                <w:lang w:eastAsia="zh-CN"/>
              </w:rPr>
              <w:lastRenderedPageBreak/>
              <w:t>R1-2107707 Apple [13]</w:t>
            </w:r>
          </w:p>
        </w:tc>
        <w:tc>
          <w:tcPr>
            <w:tcW w:w="8485" w:type="dxa"/>
          </w:tcPr>
          <w:p w14:paraId="3BFBDE0E" w14:textId="77777777" w:rsidR="00336E0F" w:rsidRDefault="00D614DC">
            <w:pPr>
              <w:spacing w:after="0"/>
              <w:rPr>
                <w:bCs/>
                <w:color w:val="000000"/>
                <w:sz w:val="20"/>
                <w:szCs w:val="20"/>
              </w:rPr>
            </w:pPr>
            <w:r>
              <w:rPr>
                <w:bCs/>
                <w:color w:val="000000"/>
                <w:sz w:val="20"/>
                <w:szCs w:val="20"/>
              </w:rPr>
              <w:t>Proposal 1:  SSB-to-PUSCH association period is configured by the network explicitly. The SSB-to-PUSCH mapping ratio is derived implicitly.</w:t>
            </w:r>
          </w:p>
        </w:tc>
      </w:tr>
      <w:tr w:rsidR="00336E0F" w14:paraId="643E65E4" w14:textId="77777777">
        <w:tc>
          <w:tcPr>
            <w:tcW w:w="1372" w:type="dxa"/>
          </w:tcPr>
          <w:p w14:paraId="5265CDF9" w14:textId="77777777" w:rsidR="00336E0F" w:rsidRDefault="00D614DC">
            <w:pPr>
              <w:spacing w:after="0"/>
              <w:rPr>
                <w:sz w:val="20"/>
                <w:szCs w:val="20"/>
                <w:lang w:eastAsia="zh-CN"/>
              </w:rPr>
            </w:pPr>
            <w:r>
              <w:rPr>
                <w:sz w:val="20"/>
                <w:szCs w:val="20"/>
                <w:lang w:eastAsia="zh-CN"/>
              </w:rPr>
              <w:t>R1-2107971 vivo [14]</w:t>
            </w:r>
          </w:p>
        </w:tc>
        <w:tc>
          <w:tcPr>
            <w:tcW w:w="8485" w:type="dxa"/>
          </w:tcPr>
          <w:p w14:paraId="269B992F" w14:textId="77777777" w:rsidR="00336E0F" w:rsidRDefault="00D614DC">
            <w:pPr>
              <w:pStyle w:val="BodyText"/>
              <w:spacing w:after="0"/>
            </w:pPr>
            <w:r>
              <w:t xml:space="preserve">Proposal </w:t>
            </w:r>
            <w:fldSimple w:instr=" SEQ Proposal \* ARABIC ">
              <w:r>
                <w:t>3</w:t>
              </w:r>
            </w:fldSimple>
            <w:r>
              <w:t>: Support many-to-one or one-to-one mapping between SSBs and PUSCH resource units within a CG configuration.</w:t>
            </w:r>
          </w:p>
          <w:p w14:paraId="3A505DBE" w14:textId="77777777" w:rsidR="00336E0F" w:rsidRDefault="00D614DC">
            <w:pPr>
              <w:pStyle w:val="BodyText"/>
              <w:numPr>
                <w:ilvl w:val="1"/>
                <w:numId w:val="11"/>
              </w:numPr>
              <w:spacing w:after="0"/>
              <w:rPr>
                <w:rFonts w:eastAsia="宋体"/>
                <w:lang w:eastAsia="zh-CN"/>
              </w:rPr>
            </w:pPr>
            <w:r>
              <w:t xml:space="preserve">Mapping ratio between SSBs and PUSCH resource units per CG configuration can be configured by higher layer, e.g. </w:t>
            </w:r>
            <w:r>
              <w:rPr>
                <w:i/>
              </w:rPr>
              <w:t>N</w:t>
            </w:r>
            <w:r>
              <w:t xml:space="preserve"> SSB(s) is associated with a PUSCH resource unit.</w:t>
            </w:r>
          </w:p>
          <w:p w14:paraId="3829084F" w14:textId="77777777" w:rsidR="00336E0F" w:rsidRDefault="00D614DC">
            <w:pPr>
              <w:spacing w:after="0"/>
              <w:rPr>
                <w:sz w:val="20"/>
                <w:szCs w:val="20"/>
              </w:rPr>
            </w:pPr>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4</w:t>
            </w:r>
            <w:r>
              <w:rPr>
                <w:sz w:val="20"/>
                <w:szCs w:val="20"/>
              </w:rPr>
              <w:fldChar w:fldCharType="end"/>
            </w:r>
            <w:r>
              <w:rPr>
                <w:sz w:val="20"/>
                <w:szCs w:val="20"/>
              </w:rPr>
              <w:t>:</w:t>
            </w:r>
            <w:r>
              <w:rPr>
                <w:sz w:val="20"/>
                <w:szCs w:val="20"/>
                <w:lang w:val="en-GB" w:eastAsia="zh-CN"/>
              </w:rPr>
              <w:t xml:space="preserve"> </w:t>
            </w:r>
            <w:r>
              <w:rPr>
                <w:sz w:val="20"/>
                <w:szCs w:val="20"/>
              </w:rPr>
              <w:t xml:space="preserve">Each consecutive number of </w:t>
            </w:r>
            <w:r>
              <w:rPr>
                <w:rFonts w:ascii="Cambria Math" w:hAnsi="Cambria Math" w:cs="Cambria Math"/>
                <w:sz w:val="20"/>
                <w:szCs w:val="20"/>
              </w:rPr>
              <w:t>𝑁</w:t>
            </w:r>
            <w:r>
              <w:rPr>
                <w:sz w:val="20"/>
                <w:szCs w:val="20"/>
              </w:rPr>
              <w:t xml:space="preserve"> SSB indexes provided for a CG configuration</w:t>
            </w:r>
            <w:r>
              <w:rPr>
                <w:i/>
                <w:iCs/>
                <w:sz w:val="20"/>
                <w:szCs w:val="20"/>
              </w:rPr>
              <w:t xml:space="preserve"> </w:t>
            </w:r>
            <w:r>
              <w:rPr>
                <w:sz w:val="20"/>
                <w:szCs w:val="20"/>
              </w:rPr>
              <w:t xml:space="preserve">are mapped to the CG PUSCH occasions within the CG configuration in the following order. </w:t>
            </w:r>
          </w:p>
          <w:p w14:paraId="193080B7" w14:textId="77777777" w:rsidR="00336E0F" w:rsidRDefault="00D614DC">
            <w:pPr>
              <w:pStyle w:val="BodyText"/>
              <w:numPr>
                <w:ilvl w:val="1"/>
                <w:numId w:val="11"/>
              </w:numPr>
              <w:spacing w:after="0"/>
              <w:rPr>
                <w:rFonts w:eastAsia="宋体"/>
                <w:lang w:eastAsia="zh-CN"/>
              </w:rPr>
            </w:pPr>
            <w:r>
              <w:rPr>
                <w:rFonts w:eastAsia="宋体"/>
                <w:lang w:eastAsia="zh-CN"/>
              </w:rPr>
              <w:t>first, in increasing order of DMRS resource indexes within a PUSCH occasion, where a DMRS resource index is determined first in an ascending order of a DMRS port index and second in an ascending order of a DMRS sequence index</w:t>
            </w:r>
          </w:p>
          <w:p w14:paraId="74C6A0ED" w14:textId="77777777" w:rsidR="00336E0F" w:rsidRDefault="00D614DC">
            <w:pPr>
              <w:pStyle w:val="BodyText"/>
              <w:numPr>
                <w:ilvl w:val="1"/>
                <w:numId w:val="11"/>
              </w:numPr>
              <w:spacing w:after="0"/>
              <w:rPr>
                <w:rFonts w:eastAsia="宋体"/>
                <w:lang w:eastAsia="zh-CN"/>
              </w:rPr>
            </w:pPr>
            <w:r>
              <w:rPr>
                <w:rFonts w:eastAsia="宋体"/>
                <w:lang w:eastAsia="zh-CN"/>
              </w:rPr>
              <w:t>second, in increasing order of time resource indexes for time multiplexed PUSCH occasions within a CG periodicity</w:t>
            </w:r>
          </w:p>
          <w:p w14:paraId="0318AA00" w14:textId="77777777" w:rsidR="00336E0F" w:rsidRDefault="00D614DC">
            <w:pPr>
              <w:pStyle w:val="BodyText"/>
              <w:numPr>
                <w:ilvl w:val="1"/>
                <w:numId w:val="11"/>
              </w:numPr>
              <w:spacing w:after="0"/>
              <w:rPr>
                <w:rFonts w:eastAsia="宋体"/>
                <w:lang w:eastAsia="zh-CN"/>
              </w:rPr>
            </w:pPr>
            <w:r>
              <w:rPr>
                <w:rFonts w:eastAsia="宋体"/>
                <w:lang w:eastAsia="zh-CN"/>
              </w:rPr>
              <w:t>third, in increasing order of indexes for PUSCH occasions across CG periodicities</w:t>
            </w:r>
          </w:p>
        </w:tc>
      </w:tr>
      <w:tr w:rsidR="00336E0F" w14:paraId="1EE1AFC5" w14:textId="77777777">
        <w:tc>
          <w:tcPr>
            <w:tcW w:w="1372" w:type="dxa"/>
          </w:tcPr>
          <w:p w14:paraId="48D7B5E5" w14:textId="77777777" w:rsidR="00336E0F" w:rsidRDefault="00D614DC">
            <w:pPr>
              <w:spacing w:after="0"/>
              <w:rPr>
                <w:sz w:val="20"/>
                <w:szCs w:val="20"/>
                <w:lang w:eastAsia="zh-CN"/>
              </w:rPr>
            </w:pPr>
            <w:r>
              <w:rPr>
                <w:sz w:val="20"/>
                <w:szCs w:val="20"/>
                <w:lang w:eastAsia="zh-CN"/>
              </w:rPr>
              <w:t>R1-2108089 Nokia [16]</w:t>
            </w:r>
          </w:p>
        </w:tc>
        <w:tc>
          <w:tcPr>
            <w:tcW w:w="8485" w:type="dxa"/>
          </w:tcPr>
          <w:p w14:paraId="1669E969" w14:textId="77777777" w:rsidR="00336E0F" w:rsidRDefault="00D614DC">
            <w:pPr>
              <w:spacing w:after="0"/>
              <w:rPr>
                <w:sz w:val="20"/>
                <w:szCs w:val="20"/>
              </w:rPr>
            </w:pPr>
            <w:r>
              <w:rPr>
                <w:bCs/>
                <w:sz w:val="20"/>
                <w:szCs w:val="20"/>
              </w:rPr>
              <w:t xml:space="preserve">Proposal 1: </w:t>
            </w:r>
            <w:r>
              <w:rPr>
                <w:sz w:val="20"/>
                <w:szCs w:val="20"/>
              </w:rPr>
              <w:t>Adopt the following rule for mapping the SDT-CG-PUSCH resources to SS/PBCH blocks:</w:t>
            </w:r>
          </w:p>
          <w:p w14:paraId="782C251A" w14:textId="77777777" w:rsidR="00336E0F" w:rsidRDefault="00D614DC">
            <w:pPr>
              <w:pStyle w:val="ListParagraph"/>
              <w:numPr>
                <w:ilvl w:val="0"/>
                <w:numId w:val="17"/>
              </w:numPr>
              <w:spacing w:after="0"/>
              <w:ind w:firstLine="400"/>
              <w:rPr>
                <w:sz w:val="20"/>
                <w:szCs w:val="20"/>
                <w:lang w:val="en-GB"/>
              </w:rPr>
            </w:pPr>
            <w:r>
              <w:rPr>
                <w:rFonts w:eastAsia="Times New Roman"/>
                <w:sz w:val="20"/>
                <w:szCs w:val="20"/>
                <w:lang w:val="en-GB"/>
              </w:rPr>
              <w:t xml:space="preserve">UE is provided with </w:t>
            </w:r>
            <w:r>
              <w:rPr>
                <w:rFonts w:eastAsia="Times New Roman"/>
                <w:i/>
                <w:iCs/>
                <w:sz w:val="20"/>
                <w:szCs w:val="20"/>
                <w:lang w:val="en-GB"/>
              </w:rPr>
              <w:t>K</w:t>
            </w:r>
            <w:r>
              <w:rPr>
                <w:rFonts w:eastAsia="Times New Roman"/>
                <w:sz w:val="20"/>
                <w:szCs w:val="20"/>
                <w:lang w:val="en-GB"/>
              </w:rPr>
              <w:t xml:space="preserve"> SDT-CG-PUSCH resources, that map to the </w:t>
            </w:r>
            <w:r>
              <w:rPr>
                <w:rFonts w:eastAsia="Times New Roman"/>
                <w:i/>
                <w:iCs/>
                <w:sz w:val="20"/>
                <w:szCs w:val="20"/>
                <w:lang w:val="en-GB"/>
              </w:rPr>
              <w:t xml:space="preserve">N </w:t>
            </w:r>
            <w:r>
              <w:rPr>
                <w:rFonts w:eastAsia="Times New Roman"/>
                <w:sz w:val="20"/>
                <w:szCs w:val="20"/>
                <w:lang w:val="en-GB"/>
              </w:rPr>
              <w:t>SS/PBCH blocks 0,…,</w:t>
            </w:r>
            <w:r>
              <w:rPr>
                <w:rFonts w:eastAsia="Times New Roman"/>
                <w:i/>
                <w:iCs/>
                <w:sz w:val="20"/>
                <w:szCs w:val="20"/>
                <w:lang w:val="en-GB"/>
              </w:rPr>
              <w:t>N</w:t>
            </w:r>
            <w:r>
              <w:rPr>
                <w:rFonts w:eastAsia="Times New Roman"/>
                <w:sz w:val="20"/>
                <w:szCs w:val="20"/>
                <w:lang w:val="en-GB"/>
              </w:rPr>
              <w:t xml:space="preserve">-1 provided in the cell, where </w:t>
            </w:r>
            <w:r>
              <w:rPr>
                <w:rFonts w:eastAsia="Times New Roman"/>
                <w:i/>
                <w:iCs/>
                <w:sz w:val="20"/>
                <w:szCs w:val="20"/>
                <w:lang w:val="en-GB"/>
              </w:rPr>
              <w:t>n</w:t>
            </w:r>
            <w:r>
              <w:rPr>
                <w:rFonts w:eastAsia="Times New Roman"/>
                <w:sz w:val="20"/>
                <w:szCs w:val="20"/>
                <w:lang w:val="en-GB"/>
              </w:rPr>
              <w:t>=</w:t>
            </w:r>
            <w:r>
              <w:rPr>
                <w:rFonts w:eastAsia="Times New Roman"/>
                <w:i/>
                <w:iCs/>
                <w:sz w:val="20"/>
                <w:szCs w:val="20"/>
                <w:lang w:val="en-GB"/>
              </w:rPr>
              <w:t>N</w:t>
            </w:r>
            <w:r>
              <w:rPr>
                <w:rFonts w:eastAsia="Times New Roman"/>
                <w:sz w:val="20"/>
                <w:szCs w:val="20"/>
                <w:lang w:val="en-GB"/>
              </w:rPr>
              <w:t>/</w:t>
            </w:r>
            <w:r>
              <w:rPr>
                <w:rFonts w:eastAsia="Times New Roman"/>
                <w:i/>
                <w:iCs/>
                <w:sz w:val="20"/>
                <w:szCs w:val="20"/>
                <w:lang w:val="en-GB"/>
              </w:rPr>
              <w:t>K</w:t>
            </w:r>
          </w:p>
          <w:p w14:paraId="50984CFB" w14:textId="77777777" w:rsidR="00336E0F" w:rsidRDefault="00D614DC">
            <w:pPr>
              <w:pStyle w:val="ListParagraph"/>
              <w:numPr>
                <w:ilvl w:val="0"/>
                <w:numId w:val="17"/>
              </w:numPr>
              <w:spacing w:after="0"/>
              <w:ind w:firstLine="400"/>
              <w:rPr>
                <w:sz w:val="20"/>
                <w:szCs w:val="20"/>
                <w:lang w:val="en-GB"/>
              </w:rPr>
            </w:pPr>
            <w:r>
              <w:rPr>
                <w:sz w:val="20"/>
                <w:szCs w:val="20"/>
                <w:lang w:val="en-GB"/>
              </w:rPr>
              <w:t>The first SDT-CG-PUSCH is mapped to SS/PBCH blocks {0,…floor (</w:t>
            </w:r>
            <w:r>
              <w:rPr>
                <w:i/>
                <w:iCs/>
                <w:sz w:val="20"/>
                <w:szCs w:val="20"/>
                <w:lang w:val="en-GB"/>
              </w:rPr>
              <w:t>n</w:t>
            </w:r>
            <w:r>
              <w:rPr>
                <w:sz w:val="20"/>
                <w:szCs w:val="20"/>
                <w:lang w:val="en-GB"/>
              </w:rPr>
              <w:t xml:space="preserve">-1)}, </w:t>
            </w:r>
          </w:p>
          <w:p w14:paraId="7DCE20CE" w14:textId="77777777" w:rsidR="00336E0F" w:rsidRDefault="00D614DC">
            <w:pPr>
              <w:pStyle w:val="ListParagraph"/>
              <w:numPr>
                <w:ilvl w:val="0"/>
                <w:numId w:val="17"/>
              </w:numPr>
              <w:spacing w:after="0"/>
              <w:ind w:firstLine="400"/>
              <w:rPr>
                <w:sz w:val="20"/>
                <w:szCs w:val="20"/>
                <w:lang w:val="en-GB"/>
              </w:rPr>
            </w:pPr>
            <w:r>
              <w:rPr>
                <w:sz w:val="20"/>
                <w:szCs w:val="20"/>
                <w:lang w:val="en-GB"/>
              </w:rPr>
              <w:t>The second SDT-CG-PUSCH is mapped to SS/PBCH blocks {floor (</w:t>
            </w:r>
            <w:r>
              <w:rPr>
                <w:i/>
                <w:iCs/>
                <w:sz w:val="20"/>
                <w:szCs w:val="20"/>
                <w:lang w:val="en-GB"/>
              </w:rPr>
              <w:t>n</w:t>
            </w:r>
            <w:r>
              <w:rPr>
                <w:sz w:val="20"/>
                <w:szCs w:val="20"/>
                <w:lang w:val="en-GB"/>
              </w:rPr>
              <w:t>),…,floor (2</w:t>
            </w:r>
            <w:r>
              <w:rPr>
                <w:i/>
                <w:iCs/>
                <w:sz w:val="20"/>
                <w:szCs w:val="20"/>
                <w:lang w:val="en-GB"/>
              </w:rPr>
              <w:t>n</w:t>
            </w:r>
            <w:r>
              <w:rPr>
                <w:sz w:val="20"/>
                <w:szCs w:val="20"/>
                <w:lang w:val="en-GB"/>
              </w:rPr>
              <w:t>-1)},</w:t>
            </w:r>
          </w:p>
          <w:p w14:paraId="67CD870E" w14:textId="77777777" w:rsidR="00336E0F" w:rsidRDefault="00D614DC">
            <w:pPr>
              <w:pStyle w:val="ListParagraph"/>
              <w:numPr>
                <w:ilvl w:val="0"/>
                <w:numId w:val="17"/>
              </w:numPr>
              <w:spacing w:after="0"/>
              <w:ind w:firstLine="400"/>
              <w:rPr>
                <w:sz w:val="20"/>
                <w:szCs w:val="20"/>
                <w:lang w:val="en-GB"/>
              </w:rPr>
            </w:pPr>
            <w:r>
              <w:rPr>
                <w:sz w:val="20"/>
                <w:szCs w:val="20"/>
                <w:lang w:val="en-GB"/>
              </w:rPr>
              <w:t>The third SDT-CG-PUSCH is mapped to SS/PBCH blocks {floor (2</w:t>
            </w:r>
            <w:r>
              <w:rPr>
                <w:i/>
                <w:iCs/>
                <w:sz w:val="20"/>
                <w:szCs w:val="20"/>
                <w:lang w:val="en-GB"/>
              </w:rPr>
              <w:t>n</w:t>
            </w:r>
            <w:r>
              <w:rPr>
                <w:sz w:val="20"/>
                <w:szCs w:val="20"/>
                <w:lang w:val="en-GB"/>
              </w:rPr>
              <w:t>),…, floor (3</w:t>
            </w:r>
            <w:r>
              <w:rPr>
                <w:i/>
                <w:iCs/>
                <w:sz w:val="20"/>
                <w:szCs w:val="20"/>
                <w:lang w:val="en-GB"/>
              </w:rPr>
              <w:t>n</w:t>
            </w:r>
            <w:r>
              <w:rPr>
                <w:sz w:val="20"/>
                <w:szCs w:val="20"/>
                <w:lang w:val="en-GB"/>
              </w:rPr>
              <w:t>-1)},</w:t>
            </w:r>
          </w:p>
          <w:p w14:paraId="52C3069E" w14:textId="77777777" w:rsidR="00336E0F" w:rsidRDefault="00D614DC">
            <w:pPr>
              <w:pStyle w:val="ListParagraph"/>
              <w:numPr>
                <w:ilvl w:val="0"/>
                <w:numId w:val="17"/>
              </w:numPr>
              <w:spacing w:after="0"/>
              <w:ind w:firstLine="400"/>
              <w:rPr>
                <w:sz w:val="20"/>
                <w:szCs w:val="20"/>
                <w:lang w:val="en-GB"/>
              </w:rPr>
            </w:pPr>
            <w:r>
              <w:rPr>
                <w:sz w:val="20"/>
                <w:szCs w:val="20"/>
                <w:lang w:val="en-GB"/>
              </w:rPr>
              <w:t xml:space="preserve">And so on until all the </w:t>
            </w:r>
            <w:r>
              <w:rPr>
                <w:i/>
                <w:iCs/>
                <w:sz w:val="20"/>
                <w:szCs w:val="20"/>
                <w:lang w:val="en-GB"/>
              </w:rPr>
              <w:t xml:space="preserve">K </w:t>
            </w:r>
            <w:r>
              <w:rPr>
                <w:sz w:val="20"/>
                <w:szCs w:val="20"/>
                <w:lang w:val="en-GB"/>
              </w:rPr>
              <w:t>SSBs are mapped to one SDT-CG-PUSCH resource each.</w:t>
            </w:r>
          </w:p>
        </w:tc>
      </w:tr>
    </w:tbl>
    <w:p w14:paraId="5320E046" w14:textId="77777777" w:rsidR="00336E0F" w:rsidRDefault="00336E0F"/>
    <w:p w14:paraId="2F48B0C0" w14:textId="77777777" w:rsidR="00336E0F" w:rsidRDefault="00336E0F"/>
    <w:p w14:paraId="12B18EFE" w14:textId="77777777" w:rsidR="00336E0F" w:rsidRDefault="00D614DC">
      <w:pPr>
        <w:pStyle w:val="Heading3"/>
        <w:rPr>
          <w:lang w:eastAsia="zh-CN"/>
        </w:rPr>
      </w:pPr>
      <w:r>
        <w:t xml:space="preserve">3.1.1 First round </w:t>
      </w:r>
      <w:r>
        <w:rPr>
          <w:rFonts w:hint="eastAsia"/>
          <w:lang w:eastAsia="zh-CN"/>
        </w:rPr>
        <w:t>discussion</w:t>
      </w:r>
    </w:p>
    <w:p w14:paraId="40C76690" w14:textId="77777777" w:rsidR="00336E0F" w:rsidRDefault="00D614DC">
      <w:pPr>
        <w:rPr>
          <w:b/>
          <w:i/>
          <w:highlight w:val="yellow"/>
          <w:u w:val="single"/>
        </w:rPr>
      </w:pPr>
      <w:r>
        <w:rPr>
          <w:lang w:eastAsia="zh-CN"/>
        </w:rPr>
        <w:t>For the m</w:t>
      </w:r>
      <w:r>
        <w:rPr>
          <w:rFonts w:hint="eastAsia"/>
          <w:lang w:eastAsia="zh-CN"/>
        </w:rPr>
        <w:t xml:space="preserve">apping ratio and association period, </w:t>
      </w:r>
      <w:r>
        <w:rPr>
          <w:lang w:eastAsia="zh-CN"/>
        </w:rPr>
        <w:t>at least one of them should be</w:t>
      </w:r>
      <w:r>
        <w:rPr>
          <w:rFonts w:hint="eastAsia"/>
          <w:lang w:eastAsia="zh-CN"/>
        </w:rPr>
        <w:t xml:space="preserve"> </w:t>
      </w:r>
      <w:r>
        <w:rPr>
          <w:lang w:eastAsia="zh-CN"/>
        </w:rPr>
        <w:t>determined (pre-defined or explicitly indicated)</w:t>
      </w:r>
      <w:r>
        <w:rPr>
          <w:rFonts w:hint="eastAsia"/>
          <w:lang w:eastAsia="zh-CN"/>
        </w:rPr>
        <w:t xml:space="preserve">, </w:t>
      </w:r>
      <w:r>
        <w:rPr>
          <w:lang w:eastAsia="zh-CN"/>
        </w:rPr>
        <w:t xml:space="preserve">and </w:t>
      </w:r>
      <w:r>
        <w:rPr>
          <w:rFonts w:hint="eastAsia"/>
          <w:lang w:eastAsia="zh-CN"/>
        </w:rPr>
        <w:t>the other one can be implicitly derived</w:t>
      </w:r>
      <w:r>
        <w:rPr>
          <w:lang w:eastAsia="zh-CN"/>
        </w:rPr>
        <w:t>; or both values are explicitly indicated.</w:t>
      </w:r>
      <w:r>
        <w:rPr>
          <w:rFonts w:hint="eastAsia"/>
          <w:lang w:eastAsia="zh-CN"/>
        </w:rPr>
        <w:t xml:space="preserve"> </w:t>
      </w:r>
    </w:p>
    <w:p w14:paraId="3CB6764F" w14:textId="77777777" w:rsidR="00336E0F" w:rsidRDefault="00D614DC">
      <w:pPr>
        <w:rPr>
          <w:b/>
          <w:i/>
          <w:u w:val="single"/>
        </w:rPr>
      </w:pPr>
      <w:r>
        <w:rPr>
          <w:rFonts w:hint="eastAsia"/>
          <w:b/>
          <w:i/>
          <w:highlight w:val="yellow"/>
          <w:u w:val="single"/>
        </w:rPr>
        <w:t xml:space="preserve">Discussion point </w:t>
      </w:r>
      <w:r>
        <w:rPr>
          <w:b/>
          <w:i/>
          <w:highlight w:val="yellow"/>
          <w:u w:val="single"/>
        </w:rPr>
        <w:t>#3.1:</w:t>
      </w:r>
    </w:p>
    <w:p w14:paraId="3EE57FED" w14:textId="77777777" w:rsidR="00336E0F" w:rsidRDefault="00D614DC">
      <w:pPr>
        <w:rPr>
          <w:lang w:eastAsia="zh-CN"/>
        </w:rPr>
      </w:pPr>
      <w:r>
        <w:rPr>
          <w:lang w:eastAsia="zh-CN"/>
        </w:rPr>
        <w:t xml:space="preserve">Down-selection among the following options for the </w:t>
      </w:r>
      <w:r>
        <w:rPr>
          <w:rFonts w:hint="eastAsia"/>
          <w:lang w:eastAsia="zh-CN"/>
        </w:rPr>
        <w:t>indicati</w:t>
      </w:r>
      <w:r>
        <w:rPr>
          <w:lang w:eastAsia="zh-CN"/>
        </w:rPr>
        <w:t>on of</w:t>
      </w:r>
      <w:r>
        <w:rPr>
          <w:rFonts w:hint="eastAsia"/>
          <w:lang w:eastAsia="zh-CN"/>
        </w:rPr>
        <w:t xml:space="preserve"> mapping ratio and association period:</w:t>
      </w:r>
    </w:p>
    <w:p w14:paraId="05698F07" w14:textId="77777777" w:rsidR="00336E0F" w:rsidRDefault="00D614DC">
      <w:pPr>
        <w:numPr>
          <w:ilvl w:val="0"/>
          <w:numId w:val="18"/>
        </w:numPr>
        <w:rPr>
          <w:lang w:eastAsia="zh-CN"/>
        </w:rPr>
      </w:pPr>
      <w:r>
        <w:rPr>
          <w:rFonts w:hint="eastAsia"/>
          <w:lang w:eastAsia="zh-CN"/>
        </w:rPr>
        <w:t xml:space="preserve">Option 1: Mapping ratio and association period are both explicitly </w:t>
      </w:r>
      <w:proofErr w:type="spellStart"/>
      <w:r>
        <w:rPr>
          <w:rFonts w:hint="eastAsia"/>
          <w:lang w:eastAsia="zh-CN"/>
        </w:rPr>
        <w:t>signalled</w:t>
      </w:r>
      <w:proofErr w:type="spellEnd"/>
      <w:r>
        <w:rPr>
          <w:rFonts w:hint="eastAsia"/>
          <w:lang w:eastAsia="zh-CN"/>
        </w:rPr>
        <w:t>[6][7][12]</w:t>
      </w:r>
    </w:p>
    <w:p w14:paraId="3DA0B08C" w14:textId="77777777" w:rsidR="00336E0F" w:rsidRDefault="00D614DC">
      <w:pPr>
        <w:numPr>
          <w:ilvl w:val="1"/>
          <w:numId w:val="18"/>
        </w:numPr>
        <w:rPr>
          <w:lang w:eastAsia="zh-CN"/>
        </w:rPr>
      </w:pPr>
      <w:r>
        <w:rPr>
          <w:rFonts w:eastAsia="宋体"/>
          <w:lang w:eastAsia="zh-CN"/>
        </w:rPr>
        <w:t>The association period is an integer number of CG period</w:t>
      </w:r>
    </w:p>
    <w:p w14:paraId="58A1BCC1" w14:textId="77777777" w:rsidR="00336E0F" w:rsidRDefault="00D614DC">
      <w:pPr>
        <w:numPr>
          <w:ilvl w:val="1"/>
          <w:numId w:val="18"/>
        </w:numPr>
        <w:rPr>
          <w:lang w:eastAsia="zh-CN"/>
        </w:rPr>
      </w:pPr>
      <w:r>
        <w:rPr>
          <w:rFonts w:hint="eastAsia"/>
          <w:lang w:eastAsia="zh-CN"/>
        </w:rPr>
        <w:t>FFS candidate value set</w:t>
      </w:r>
      <w:r>
        <w:rPr>
          <w:lang w:eastAsia="zh-CN"/>
        </w:rPr>
        <w:t>s</w:t>
      </w:r>
      <w:r>
        <w:rPr>
          <w:rFonts w:hint="eastAsia"/>
          <w:lang w:eastAsia="zh-CN"/>
        </w:rPr>
        <w:t xml:space="preserve"> of </w:t>
      </w:r>
      <w:r>
        <w:rPr>
          <w:lang w:eastAsia="zh-CN"/>
        </w:rPr>
        <w:t>mapping ratio and association period</w:t>
      </w:r>
    </w:p>
    <w:p w14:paraId="4FD32668" w14:textId="77777777" w:rsidR="00336E0F" w:rsidRDefault="00D614DC">
      <w:pPr>
        <w:numPr>
          <w:ilvl w:val="0"/>
          <w:numId w:val="18"/>
        </w:numPr>
        <w:rPr>
          <w:lang w:eastAsia="zh-CN"/>
        </w:rPr>
      </w:pPr>
      <w:r>
        <w:rPr>
          <w:rFonts w:hint="eastAsia"/>
          <w:lang w:eastAsia="zh-CN"/>
        </w:rPr>
        <w:t xml:space="preserve">Option 2: Mapping ratio is explicitly </w:t>
      </w:r>
      <w:proofErr w:type="spellStart"/>
      <w:r>
        <w:rPr>
          <w:rFonts w:hint="eastAsia"/>
          <w:lang w:eastAsia="zh-CN"/>
        </w:rPr>
        <w:t>signalled</w:t>
      </w:r>
      <w:proofErr w:type="spellEnd"/>
      <w:r>
        <w:rPr>
          <w:rFonts w:hint="eastAsia"/>
          <w:lang w:eastAsia="zh-CN"/>
        </w:rPr>
        <w:t xml:space="preserve"> and association period is implicitly derived</w:t>
      </w:r>
      <w:r>
        <w:rPr>
          <w:lang w:eastAsia="zh-CN"/>
        </w:rPr>
        <w:t xml:space="preserve"> (similar to SSB-to-RO mapping)</w:t>
      </w:r>
      <w:r>
        <w:rPr>
          <w:rFonts w:hint="eastAsia"/>
          <w:lang w:eastAsia="zh-CN"/>
        </w:rPr>
        <w:t xml:space="preserve"> [1][3][5][7][14][16]</w:t>
      </w:r>
    </w:p>
    <w:p w14:paraId="72754C01" w14:textId="77777777" w:rsidR="00336E0F" w:rsidRDefault="00D614DC">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18F1B59B"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0BD0BCE0" w14:textId="77777777" w:rsidR="00336E0F" w:rsidRDefault="00D614D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61EA8E60" w14:textId="77777777" w:rsidR="00336E0F" w:rsidRDefault="00D614DC">
      <w:pPr>
        <w:numPr>
          <w:ilvl w:val="2"/>
          <w:numId w:val="20"/>
        </w:numPr>
        <w:rPr>
          <w:lang w:eastAsia="zh-CN"/>
        </w:rPr>
      </w:pPr>
      <w:r>
        <w:rPr>
          <w:lang w:eastAsia="zh-CN"/>
        </w:rPr>
        <w:t>FFS if the association pattern period needs to be defined</w:t>
      </w:r>
    </w:p>
    <w:p w14:paraId="7E64F122" w14:textId="77777777" w:rsidR="00336E0F" w:rsidRDefault="00D614DC">
      <w:pPr>
        <w:numPr>
          <w:ilvl w:val="0"/>
          <w:numId w:val="18"/>
        </w:numPr>
        <w:rPr>
          <w:lang w:eastAsia="zh-CN"/>
        </w:rPr>
      </w:pPr>
      <w:r>
        <w:rPr>
          <w:rFonts w:hint="eastAsia"/>
          <w:lang w:eastAsia="zh-CN"/>
        </w:rPr>
        <w:t xml:space="preserve">Option 3: Association period is explicitly </w:t>
      </w:r>
      <w:proofErr w:type="spellStart"/>
      <w:r>
        <w:rPr>
          <w:rFonts w:hint="eastAsia"/>
          <w:lang w:eastAsia="zh-CN"/>
        </w:rPr>
        <w:t>signalled</w:t>
      </w:r>
      <w:proofErr w:type="spellEnd"/>
      <w:r>
        <w:rPr>
          <w:rFonts w:hint="eastAsia"/>
          <w:lang w:eastAsia="zh-CN"/>
        </w:rPr>
        <w:t xml:space="preserve"> and mapping ratio is implicitly derived[13]</w:t>
      </w:r>
    </w:p>
    <w:p w14:paraId="018393A6" w14:textId="77777777" w:rsidR="00336E0F" w:rsidRDefault="00D614DC">
      <w:pPr>
        <w:numPr>
          <w:ilvl w:val="1"/>
          <w:numId w:val="18"/>
        </w:numPr>
        <w:rPr>
          <w:lang w:eastAsia="zh-CN"/>
        </w:rPr>
      </w:pPr>
      <w:r>
        <w:rPr>
          <w:rFonts w:hint="eastAsia"/>
          <w:lang w:eastAsia="zh-CN"/>
        </w:rPr>
        <w:lastRenderedPageBreak/>
        <w:t>FFS candidate value set of association period</w:t>
      </w:r>
    </w:p>
    <w:p w14:paraId="2FC4092B" w14:textId="77777777" w:rsidR="00336E0F" w:rsidRDefault="00336E0F"/>
    <w:p w14:paraId="0EA08381" w14:textId="77777777" w:rsidR="00336E0F" w:rsidRDefault="00D614DC">
      <w:pPr>
        <w:rPr>
          <w:lang w:eastAsia="zh-CN"/>
        </w:rPr>
      </w:pPr>
      <w:r>
        <w:rPr>
          <w:rFonts w:hint="eastAsia"/>
          <w:lang w:eastAsia="zh-CN"/>
        </w:rPr>
        <w:t>R</w:t>
      </w:r>
      <w:r>
        <w:rPr>
          <w:lang w:eastAsia="zh-CN"/>
        </w:rPr>
        <w:t>egarding the details for the ordering of CG PUSCH resources, since it is highly related to the issues listed in section 3.2 (multiple DMRS) and 3.3 (repetition), let us come back later once we have consensus on those issues.</w:t>
      </w:r>
    </w:p>
    <w:p w14:paraId="3EE1926A" w14:textId="77777777" w:rsidR="00336E0F" w:rsidRDefault="00336E0F"/>
    <w:p w14:paraId="6EBAC495" w14:textId="77777777" w:rsidR="00336E0F" w:rsidRDefault="00D614DC">
      <w:r>
        <w:rPr>
          <w:lang w:eastAsia="zh-CN"/>
        </w:rPr>
        <w:t>Preference and comments on the above options?</w:t>
      </w:r>
    </w:p>
    <w:tbl>
      <w:tblPr>
        <w:tblStyle w:val="TableGrid"/>
        <w:tblW w:w="9307" w:type="dxa"/>
        <w:tblLayout w:type="fixed"/>
        <w:tblLook w:val="04A0" w:firstRow="1" w:lastRow="0" w:firstColumn="1" w:lastColumn="0" w:noHBand="0" w:noVBand="1"/>
      </w:tblPr>
      <w:tblGrid>
        <w:gridCol w:w="1696"/>
        <w:gridCol w:w="7611"/>
      </w:tblGrid>
      <w:tr w:rsidR="00336E0F" w14:paraId="4D7F11A1" w14:textId="77777777">
        <w:tc>
          <w:tcPr>
            <w:tcW w:w="1696" w:type="dxa"/>
          </w:tcPr>
          <w:p w14:paraId="0E148902" w14:textId="77777777" w:rsidR="00336E0F" w:rsidRDefault="00D614DC">
            <w:r>
              <w:rPr>
                <w:rFonts w:hint="eastAsia"/>
              </w:rPr>
              <w:t>Company</w:t>
            </w:r>
          </w:p>
        </w:tc>
        <w:tc>
          <w:tcPr>
            <w:tcW w:w="7611" w:type="dxa"/>
          </w:tcPr>
          <w:p w14:paraId="44D8D563" w14:textId="77777777" w:rsidR="00336E0F" w:rsidRDefault="00D614DC">
            <w:r>
              <w:rPr>
                <w:rFonts w:hint="eastAsia"/>
              </w:rPr>
              <w:t>Comment</w:t>
            </w:r>
          </w:p>
        </w:tc>
      </w:tr>
      <w:tr w:rsidR="00336E0F" w14:paraId="44DAF1DB" w14:textId="77777777">
        <w:tc>
          <w:tcPr>
            <w:tcW w:w="1696" w:type="dxa"/>
          </w:tcPr>
          <w:p w14:paraId="1ED41F16"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4AB9616A" w14:textId="77777777" w:rsidR="00336E0F" w:rsidRDefault="00D614DC">
            <w:pPr>
              <w:rPr>
                <w:lang w:eastAsia="zh-CN"/>
              </w:rPr>
            </w:pPr>
            <w:r>
              <w:rPr>
                <w:lang w:eastAsia="zh-CN"/>
              </w:rPr>
              <w:t xml:space="preserve">Almost fine with moderator’s suggestion. </w:t>
            </w:r>
          </w:p>
        </w:tc>
      </w:tr>
      <w:tr w:rsidR="00336E0F" w14:paraId="0A388E76" w14:textId="77777777">
        <w:tc>
          <w:tcPr>
            <w:tcW w:w="1696" w:type="dxa"/>
          </w:tcPr>
          <w:p w14:paraId="1E7D29F0" w14:textId="77777777" w:rsidR="00336E0F" w:rsidRDefault="00D614DC">
            <w:pPr>
              <w:rPr>
                <w:lang w:eastAsia="zh-CN"/>
              </w:rPr>
            </w:pPr>
            <w:r>
              <w:rPr>
                <w:rFonts w:hint="eastAsia"/>
                <w:lang w:eastAsia="zh-CN"/>
              </w:rPr>
              <w:t>CATT</w:t>
            </w:r>
          </w:p>
        </w:tc>
        <w:tc>
          <w:tcPr>
            <w:tcW w:w="7611" w:type="dxa"/>
          </w:tcPr>
          <w:p w14:paraId="42BEABB0" w14:textId="77777777" w:rsidR="00336E0F" w:rsidRDefault="00D614DC">
            <w:pPr>
              <w:rPr>
                <w:lang w:eastAsia="zh-CN"/>
              </w:rPr>
            </w:pPr>
            <w:r>
              <w:rPr>
                <w:rFonts w:hint="eastAsia"/>
                <w:lang w:eastAsia="zh-CN"/>
              </w:rPr>
              <w:t xml:space="preserve">First of all, we are supportive of mapping ratio </w:t>
            </w:r>
            <w:r>
              <w:rPr>
                <w:lang w:eastAsia="zh-CN"/>
              </w:rPr>
              <w:t>configuration</w:t>
            </w:r>
            <w:r>
              <w:rPr>
                <w:rFonts w:hint="eastAsia"/>
                <w:lang w:eastAsia="zh-CN"/>
              </w:rPr>
              <w:t xml:space="preserve"> which is </w:t>
            </w:r>
            <w:r>
              <w:rPr>
                <w:lang w:eastAsia="zh-CN"/>
              </w:rPr>
              <w:t>similar to SSB-to-RO mapping</w:t>
            </w:r>
            <w:r>
              <w:rPr>
                <w:rFonts w:hint="eastAsia"/>
                <w:lang w:eastAsia="zh-CN"/>
              </w:rPr>
              <w:t xml:space="preserve">. </w:t>
            </w:r>
          </w:p>
          <w:p w14:paraId="27CD4E10" w14:textId="77777777" w:rsidR="00336E0F" w:rsidRDefault="00D614DC">
            <w:pPr>
              <w:rPr>
                <w:lang w:eastAsia="zh-CN"/>
              </w:rPr>
            </w:pPr>
            <w:r>
              <w:rPr>
                <w:rFonts w:hint="eastAsia"/>
                <w:lang w:eastAsia="zh-CN"/>
              </w:rPr>
              <w:t xml:space="preserve">Secondly, for association period, we are fine with one of ways on explicitly </w:t>
            </w:r>
            <w:r>
              <w:rPr>
                <w:lang w:eastAsia="zh-CN"/>
              </w:rPr>
              <w:t>signal</w:t>
            </w:r>
            <w:r>
              <w:rPr>
                <w:rFonts w:hint="eastAsia"/>
                <w:lang w:eastAsia="zh-CN"/>
              </w:rPr>
              <w:t>ing or implicitly derivation</w:t>
            </w:r>
            <w:r>
              <w:rPr>
                <w:lang w:eastAsia="zh-CN"/>
              </w:rPr>
              <w:t xml:space="preserve"> (similar to SSB-to-RO mapping</w:t>
            </w:r>
            <w:r>
              <w:rPr>
                <w:rFonts w:hint="eastAsia"/>
                <w:lang w:eastAsia="zh-CN"/>
              </w:rPr>
              <w:t xml:space="preserve">) for association period. </w:t>
            </w:r>
          </w:p>
        </w:tc>
      </w:tr>
      <w:tr w:rsidR="00336E0F" w14:paraId="2E398C66" w14:textId="77777777">
        <w:tc>
          <w:tcPr>
            <w:tcW w:w="1696" w:type="dxa"/>
          </w:tcPr>
          <w:p w14:paraId="36BE05C2" w14:textId="77777777" w:rsidR="00336E0F" w:rsidRDefault="00D614DC">
            <w:pPr>
              <w:rPr>
                <w:rFonts w:eastAsia="Malgun Gothic"/>
                <w:lang w:eastAsia="ko-KR"/>
              </w:rPr>
            </w:pPr>
            <w:r>
              <w:rPr>
                <w:rFonts w:eastAsia="Malgun Gothic"/>
                <w:lang w:eastAsia="ko-KR"/>
              </w:rPr>
              <w:t>Qualcomm</w:t>
            </w:r>
          </w:p>
        </w:tc>
        <w:tc>
          <w:tcPr>
            <w:tcW w:w="7611" w:type="dxa"/>
          </w:tcPr>
          <w:p w14:paraId="32EFA27E" w14:textId="77777777" w:rsidR="00336E0F" w:rsidRDefault="00D614DC">
            <w:pPr>
              <w:rPr>
                <w:rFonts w:eastAsia="Malgun Gothic"/>
                <w:lang w:eastAsia="ko-KR"/>
              </w:rPr>
            </w:pPr>
            <w:r>
              <w:rPr>
                <w:rFonts w:eastAsia="Malgun Gothic"/>
                <w:lang w:eastAsia="ko-KR"/>
              </w:rPr>
              <w:t>Option 1 is preferred. It is fine to re-visit these options at a later time.</w:t>
            </w:r>
          </w:p>
        </w:tc>
      </w:tr>
      <w:tr w:rsidR="00336E0F" w14:paraId="50EC46E0" w14:textId="77777777">
        <w:tc>
          <w:tcPr>
            <w:tcW w:w="1696" w:type="dxa"/>
          </w:tcPr>
          <w:p w14:paraId="70CBE99D"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59CE0D97" w14:textId="77777777" w:rsidR="00336E0F" w:rsidRDefault="00D614DC">
            <w:pPr>
              <w:rPr>
                <w:lang w:eastAsia="zh-CN"/>
              </w:rPr>
            </w:pPr>
            <w:r>
              <w:rPr>
                <w:lang w:eastAsia="zh-CN"/>
              </w:rPr>
              <w:t>D</w:t>
            </w:r>
            <w:r>
              <w:rPr>
                <w:rFonts w:hint="eastAsia"/>
                <w:lang w:eastAsia="zh-CN"/>
              </w:rPr>
              <w:t>iscuss later.</w:t>
            </w:r>
          </w:p>
        </w:tc>
      </w:tr>
      <w:tr w:rsidR="00336E0F" w14:paraId="333381FC" w14:textId="77777777">
        <w:tc>
          <w:tcPr>
            <w:tcW w:w="1696" w:type="dxa"/>
          </w:tcPr>
          <w:p w14:paraId="1367E43B" w14:textId="77777777" w:rsidR="00336E0F" w:rsidRDefault="00D614DC">
            <w:pPr>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611" w:type="dxa"/>
          </w:tcPr>
          <w:p w14:paraId="13AB71A5" w14:textId="77777777" w:rsidR="00336E0F" w:rsidRDefault="00D614DC">
            <w:pPr>
              <w:rPr>
                <w:rFonts w:eastAsia="宋体"/>
                <w:lang w:eastAsia="zh-CN"/>
              </w:rPr>
            </w:pPr>
            <w:r>
              <w:rPr>
                <w:rFonts w:eastAsia="宋体" w:hint="eastAsia"/>
                <w:lang w:eastAsia="zh-CN"/>
              </w:rPr>
              <w:t xml:space="preserve">Option 2 is preferred since it reuses the mechanism of SSB-to-RO mapping, and Option 1 is also acceptable, </w:t>
            </w:r>
            <w:proofErr w:type="spellStart"/>
            <w:r>
              <w:rPr>
                <w:rFonts w:eastAsia="宋体" w:hint="eastAsia"/>
                <w:lang w:eastAsia="zh-CN"/>
              </w:rPr>
              <w:t>gNB</w:t>
            </w:r>
            <w:proofErr w:type="spellEnd"/>
            <w:r>
              <w:rPr>
                <w:rFonts w:eastAsia="宋体" w:hint="eastAsia"/>
                <w:lang w:eastAsia="zh-CN"/>
              </w:rPr>
              <w:t xml:space="preserve"> could handle the possible resource waste. As for the ordering, we agree with FL that it can be discussed after other issues are fixed.</w:t>
            </w:r>
          </w:p>
        </w:tc>
      </w:tr>
      <w:tr w:rsidR="00336E0F" w14:paraId="451EDC2B" w14:textId="77777777">
        <w:tc>
          <w:tcPr>
            <w:tcW w:w="1696" w:type="dxa"/>
          </w:tcPr>
          <w:p w14:paraId="5A0E7F7B" w14:textId="77777777" w:rsidR="00336E0F" w:rsidRDefault="00D614DC">
            <w:pPr>
              <w:rPr>
                <w:rFonts w:eastAsia="宋体"/>
                <w:lang w:eastAsia="zh-CN"/>
              </w:rPr>
            </w:pPr>
            <w:r>
              <w:rPr>
                <w:rFonts w:eastAsia="Malgun Gothic"/>
                <w:lang w:eastAsia="ko-KR"/>
              </w:rPr>
              <w:t>Ericsson</w:t>
            </w:r>
          </w:p>
        </w:tc>
        <w:tc>
          <w:tcPr>
            <w:tcW w:w="7611" w:type="dxa"/>
          </w:tcPr>
          <w:p w14:paraId="793D70D7" w14:textId="77777777" w:rsidR="00336E0F" w:rsidRDefault="00D614DC">
            <w:pPr>
              <w:rPr>
                <w:rFonts w:eastAsia="宋体"/>
                <w:lang w:eastAsia="zh-CN"/>
              </w:rPr>
            </w:pPr>
            <w:r>
              <w:rPr>
                <w:rFonts w:eastAsia="Malgun Gothic"/>
                <w:lang w:eastAsia="ko-KR"/>
              </w:rPr>
              <w:t>Option 2 is enough so that we can try to reuse SSB-RO mapping rules. Number of SSBs per PO (PUSCH occasion) can be explicitly defined similar to number of SSBs per RO configuration so that the mapping ratio will be derived based on the number of DMRS resources if multiple DMRS resources per PO are to be supported.</w:t>
            </w:r>
          </w:p>
        </w:tc>
      </w:tr>
      <w:tr w:rsidR="00336E0F" w14:paraId="68EBC69F" w14:textId="77777777">
        <w:tc>
          <w:tcPr>
            <w:tcW w:w="1696" w:type="dxa"/>
          </w:tcPr>
          <w:p w14:paraId="4BF14565" w14:textId="77777777" w:rsidR="00336E0F" w:rsidRDefault="00D614DC">
            <w:pPr>
              <w:rPr>
                <w:rFonts w:eastAsia="Malgun Gothic"/>
                <w:lang w:eastAsia="ko-KR"/>
              </w:rPr>
            </w:pPr>
            <w:r>
              <w:rPr>
                <w:rFonts w:eastAsia="Malgun Gothic"/>
                <w:lang w:eastAsia="ko-KR"/>
              </w:rPr>
              <w:t>Intel</w:t>
            </w:r>
          </w:p>
        </w:tc>
        <w:tc>
          <w:tcPr>
            <w:tcW w:w="7611" w:type="dxa"/>
          </w:tcPr>
          <w:p w14:paraId="0200237D" w14:textId="77777777" w:rsidR="00336E0F" w:rsidRDefault="00D614DC">
            <w:pPr>
              <w:rPr>
                <w:rFonts w:eastAsia="Malgun Gothic"/>
                <w:lang w:eastAsia="ko-KR"/>
              </w:rPr>
            </w:pPr>
            <w:r>
              <w:rPr>
                <w:rFonts w:eastAsia="Malgun Gothic"/>
                <w:lang w:eastAsia="ko-KR"/>
              </w:rPr>
              <w:t xml:space="preserve">We prefer Option 1, i.e., explicitly configure mapping ratio and association period. </w:t>
            </w:r>
          </w:p>
          <w:p w14:paraId="5A5E262F" w14:textId="77777777" w:rsidR="00336E0F" w:rsidRDefault="00D614DC">
            <w:pPr>
              <w:rPr>
                <w:rFonts w:eastAsia="Malgun Gothic"/>
                <w:lang w:eastAsia="ko-KR"/>
              </w:rPr>
            </w:pPr>
            <w:r>
              <w:rPr>
                <w:rFonts w:eastAsia="Malgun Gothic"/>
                <w:lang w:eastAsia="ko-KR"/>
              </w:rPr>
              <w:t xml:space="preserve">We are also fine to discuss this later. </w:t>
            </w:r>
          </w:p>
        </w:tc>
      </w:tr>
      <w:tr w:rsidR="00336E0F" w14:paraId="23BEF609" w14:textId="77777777">
        <w:tc>
          <w:tcPr>
            <w:tcW w:w="1696" w:type="dxa"/>
          </w:tcPr>
          <w:p w14:paraId="382FA1AC" w14:textId="77777777" w:rsidR="00336E0F" w:rsidRDefault="00D614DC">
            <w:pPr>
              <w:rPr>
                <w:lang w:eastAsia="zh-CN"/>
              </w:rPr>
            </w:pPr>
            <w:r>
              <w:rPr>
                <w:rFonts w:hint="eastAsia"/>
                <w:lang w:eastAsia="zh-CN"/>
              </w:rPr>
              <w:t>v</w:t>
            </w:r>
            <w:r>
              <w:rPr>
                <w:lang w:eastAsia="zh-CN"/>
              </w:rPr>
              <w:t>ivo</w:t>
            </w:r>
          </w:p>
        </w:tc>
        <w:tc>
          <w:tcPr>
            <w:tcW w:w="7611" w:type="dxa"/>
          </w:tcPr>
          <w:p w14:paraId="165A0A25" w14:textId="77777777" w:rsidR="00336E0F" w:rsidRDefault="00D614DC">
            <w:pPr>
              <w:rPr>
                <w:lang w:eastAsia="zh-CN"/>
              </w:rPr>
            </w:pPr>
            <w:r>
              <w:rPr>
                <w:rFonts w:hint="eastAsia"/>
                <w:lang w:eastAsia="zh-CN"/>
              </w:rPr>
              <w:t>O</w:t>
            </w:r>
            <w:r>
              <w:rPr>
                <w:lang w:eastAsia="zh-CN"/>
              </w:rPr>
              <w:t xml:space="preserve">ption 2 is preferred. </w:t>
            </w:r>
          </w:p>
          <w:p w14:paraId="1743EBEF" w14:textId="77777777" w:rsidR="00336E0F" w:rsidRDefault="00D614DC">
            <w:pPr>
              <w:rPr>
                <w:lang w:eastAsia="zh-CN"/>
              </w:rPr>
            </w:pPr>
            <w:r>
              <w:rPr>
                <w:rFonts w:hint="eastAsia"/>
                <w:lang w:eastAsia="zh-CN"/>
              </w:rPr>
              <w:t>W</w:t>
            </w:r>
            <w:r>
              <w:rPr>
                <w:lang w:eastAsia="zh-CN"/>
              </w:rPr>
              <w:t>e are fine to discuss later.</w:t>
            </w:r>
          </w:p>
        </w:tc>
      </w:tr>
      <w:tr w:rsidR="00336E0F" w14:paraId="577926DF" w14:textId="77777777">
        <w:tc>
          <w:tcPr>
            <w:tcW w:w="1696" w:type="dxa"/>
          </w:tcPr>
          <w:p w14:paraId="6FF1724F" w14:textId="77777777" w:rsidR="00336E0F" w:rsidRDefault="00D614DC">
            <w:pPr>
              <w:rPr>
                <w:lang w:eastAsia="zh-CN"/>
              </w:rPr>
            </w:pPr>
            <w:r>
              <w:rPr>
                <w:lang w:eastAsia="zh-CN"/>
              </w:rPr>
              <w:t>Nokia</w:t>
            </w:r>
          </w:p>
        </w:tc>
        <w:tc>
          <w:tcPr>
            <w:tcW w:w="7611" w:type="dxa"/>
          </w:tcPr>
          <w:p w14:paraId="1CBB4600" w14:textId="77777777" w:rsidR="00336E0F" w:rsidRDefault="00D614DC">
            <w:pPr>
              <w:rPr>
                <w:lang w:eastAsia="zh-CN"/>
              </w:rPr>
            </w:pPr>
            <w:r>
              <w:rPr>
                <w:lang w:eastAsia="zh-CN"/>
              </w:rPr>
              <w:t>OK to discuss later</w:t>
            </w:r>
          </w:p>
        </w:tc>
      </w:tr>
      <w:tr w:rsidR="00336E0F" w14:paraId="6AB6C194" w14:textId="77777777">
        <w:tc>
          <w:tcPr>
            <w:tcW w:w="1696" w:type="dxa"/>
          </w:tcPr>
          <w:p w14:paraId="5DD50DAE" w14:textId="77777777" w:rsidR="00336E0F" w:rsidRDefault="00D614DC">
            <w:pPr>
              <w:rPr>
                <w:rFonts w:eastAsia="Malgun Gothic"/>
                <w:lang w:eastAsia="ko-KR"/>
              </w:rPr>
            </w:pPr>
            <w:r>
              <w:rPr>
                <w:rFonts w:eastAsia="Malgun Gothic" w:hint="eastAsia"/>
                <w:lang w:eastAsia="ko-KR"/>
              </w:rPr>
              <w:t>LG</w:t>
            </w:r>
          </w:p>
        </w:tc>
        <w:tc>
          <w:tcPr>
            <w:tcW w:w="7611" w:type="dxa"/>
          </w:tcPr>
          <w:p w14:paraId="517AAFCA" w14:textId="77777777" w:rsidR="00336E0F" w:rsidRDefault="00D614DC">
            <w:pPr>
              <w:rPr>
                <w:rFonts w:eastAsia="Malgun Gothic"/>
                <w:lang w:eastAsia="ko-KR"/>
              </w:rPr>
            </w:pPr>
            <w:r>
              <w:rPr>
                <w:rFonts w:eastAsia="Malgun Gothic" w:hint="eastAsia"/>
                <w:lang w:eastAsia="ko-KR"/>
              </w:rPr>
              <w:t>We also prefer to discuss this later.</w:t>
            </w:r>
          </w:p>
        </w:tc>
      </w:tr>
      <w:tr w:rsidR="00336E0F" w14:paraId="5C127848" w14:textId="77777777">
        <w:tc>
          <w:tcPr>
            <w:tcW w:w="1696" w:type="dxa"/>
          </w:tcPr>
          <w:p w14:paraId="002D4BDF" w14:textId="77777777" w:rsidR="00336E0F" w:rsidRDefault="00D614DC">
            <w:pPr>
              <w:rPr>
                <w:rFonts w:eastAsia="Malgun Gothic"/>
                <w:lang w:eastAsia="ko-KR"/>
              </w:rPr>
            </w:pPr>
            <w:r>
              <w:rPr>
                <w:lang w:eastAsia="zh-CN"/>
              </w:rPr>
              <w:t>Apple</w:t>
            </w:r>
          </w:p>
        </w:tc>
        <w:tc>
          <w:tcPr>
            <w:tcW w:w="7611" w:type="dxa"/>
          </w:tcPr>
          <w:p w14:paraId="64C45C36" w14:textId="77777777" w:rsidR="00336E0F" w:rsidRDefault="00D614DC">
            <w:pPr>
              <w:rPr>
                <w:rFonts w:eastAsia="Malgun Gothic"/>
                <w:lang w:eastAsia="ko-KR"/>
              </w:rPr>
            </w:pPr>
            <w:r>
              <w:rPr>
                <w:lang w:eastAsia="zh-CN"/>
              </w:rPr>
              <w:t>OK to discuss later</w:t>
            </w:r>
          </w:p>
        </w:tc>
      </w:tr>
    </w:tbl>
    <w:p w14:paraId="4B9D4343" w14:textId="77777777" w:rsidR="00336E0F" w:rsidRDefault="00336E0F"/>
    <w:p w14:paraId="6B2A4AC3" w14:textId="77777777" w:rsidR="00336E0F" w:rsidRDefault="00336E0F"/>
    <w:p w14:paraId="50830A7B" w14:textId="77777777" w:rsidR="00336E0F" w:rsidRDefault="00D614DC">
      <w:pPr>
        <w:pStyle w:val="Heading3"/>
        <w:rPr>
          <w:lang w:eastAsia="zh-CN"/>
        </w:rPr>
      </w:pPr>
      <w:r>
        <w:t xml:space="preserve">3.1.2 Second round </w:t>
      </w:r>
      <w:r>
        <w:rPr>
          <w:rFonts w:hint="eastAsia"/>
          <w:lang w:eastAsia="zh-CN"/>
        </w:rPr>
        <w:t>discussion</w:t>
      </w:r>
    </w:p>
    <w:p w14:paraId="4E360366" w14:textId="77777777" w:rsidR="00336E0F" w:rsidRDefault="00D614DC">
      <w:pPr>
        <w:rPr>
          <w:lang w:eastAsia="zh-CN"/>
        </w:rPr>
      </w:pPr>
      <w:r>
        <w:rPr>
          <w:lang w:eastAsia="zh-CN"/>
        </w:rPr>
        <w:t xml:space="preserve">Seems I need to first clarify that the previous FL comment to discuss “this” later only refers to the mapping order, while the mapping ratio and association period can be discussed independently with the DMRS and repetition issues. </w:t>
      </w:r>
    </w:p>
    <w:p w14:paraId="092D3D6B" w14:textId="77777777" w:rsidR="00336E0F" w:rsidRDefault="00D614DC">
      <w:pPr>
        <w:rPr>
          <w:lang w:eastAsia="zh-CN"/>
        </w:rPr>
      </w:pPr>
      <w:r>
        <w:rPr>
          <w:rFonts w:hint="eastAsia"/>
          <w:lang w:eastAsia="zh-CN"/>
        </w:rPr>
        <w:t>A</w:t>
      </w:r>
      <w:r>
        <w:rPr>
          <w:lang w:eastAsia="zh-CN"/>
        </w:rPr>
        <w:t>nyway, assuming we can eventually converge on proposal 3.2 and 3.3, the mapping order of DMRS-first-Time-second seems to be sufficient. And for the mapping ratio and association period, let us see if the similar principle as SSB-to-RO mapping (i.e. option 2 with slight majority view) can be acceptable.</w:t>
      </w:r>
    </w:p>
    <w:p w14:paraId="2799F1C9" w14:textId="77777777" w:rsidR="00336E0F" w:rsidRDefault="00D614DC">
      <w:pPr>
        <w:rPr>
          <w:b/>
          <w:u w:val="single"/>
          <w:lang w:eastAsia="zh-CN"/>
        </w:rPr>
      </w:pPr>
      <w:r>
        <w:rPr>
          <w:rFonts w:hint="eastAsia"/>
          <w:b/>
          <w:highlight w:val="yellow"/>
          <w:u w:val="single"/>
          <w:lang w:eastAsia="zh-CN"/>
        </w:rPr>
        <w:lastRenderedPageBreak/>
        <w:t>P</w:t>
      </w:r>
      <w:r>
        <w:rPr>
          <w:b/>
          <w:highlight w:val="yellow"/>
          <w:u w:val="single"/>
          <w:lang w:eastAsia="zh-CN"/>
        </w:rPr>
        <w:t>roposal 3.1:</w:t>
      </w:r>
    </w:p>
    <w:p w14:paraId="57DD8389" w14:textId="77777777" w:rsidR="00336E0F" w:rsidRDefault="00D614DC">
      <w:pPr>
        <w:pStyle w:val="ListParagraph"/>
        <w:numPr>
          <w:ilvl w:val="0"/>
          <w:numId w:val="21"/>
        </w:numPr>
        <w:ind w:firstLineChars="0"/>
        <w:rPr>
          <w:lang w:eastAsia="zh-CN"/>
        </w:rPr>
      </w:pPr>
      <w:r>
        <w:rPr>
          <w:lang w:eastAsia="zh-CN"/>
        </w:rPr>
        <w:t>Each N of consecutive SSB indexes associated to one CG configuration are mapped to CG PUSCH resource</w:t>
      </w:r>
    </w:p>
    <w:p w14:paraId="680BFE9A" w14:textId="77777777" w:rsidR="00336E0F" w:rsidRDefault="00D614DC">
      <w:pPr>
        <w:pStyle w:val="ListParagraph"/>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2F334000" w14:textId="77777777" w:rsidR="00336E0F" w:rsidRDefault="00D614DC">
      <w:pPr>
        <w:pStyle w:val="ListParagraph"/>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5C2B029C" w14:textId="77777777" w:rsidR="00336E0F" w:rsidRDefault="00D614DC">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r>
        <w:rPr>
          <w:rFonts w:hint="eastAsia"/>
          <w:lang w:eastAsia="zh-CN"/>
        </w:rPr>
        <w:t>signalled</w:t>
      </w:r>
      <w:proofErr w:type="spell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791006DD" w14:textId="77777777" w:rsidR="00336E0F" w:rsidRDefault="00D614DC">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76E45793"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31009605" w14:textId="77777777" w:rsidR="00336E0F" w:rsidRDefault="00D614D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7E87FBC7" w14:textId="77777777" w:rsidR="00336E0F" w:rsidRDefault="00D614DC">
      <w:pPr>
        <w:numPr>
          <w:ilvl w:val="2"/>
          <w:numId w:val="20"/>
        </w:numPr>
        <w:rPr>
          <w:lang w:eastAsia="zh-CN"/>
        </w:rPr>
      </w:pPr>
      <w:r>
        <w:rPr>
          <w:lang w:eastAsia="zh-CN"/>
        </w:rPr>
        <w:t>FFS if the association pattern period needs to be defined</w:t>
      </w:r>
    </w:p>
    <w:p w14:paraId="41D309D0" w14:textId="77777777" w:rsidR="00336E0F" w:rsidRDefault="00336E0F">
      <w:pPr>
        <w:rPr>
          <w:lang w:eastAsia="zh-CN"/>
        </w:rPr>
      </w:pPr>
    </w:p>
    <w:p w14:paraId="582C489A" w14:textId="77777777" w:rsidR="00336E0F" w:rsidRDefault="00D614DC">
      <w:r>
        <w:rPr>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36E0F" w14:paraId="00E8A2C0" w14:textId="77777777">
        <w:tc>
          <w:tcPr>
            <w:tcW w:w="1696" w:type="dxa"/>
          </w:tcPr>
          <w:p w14:paraId="35EA2632" w14:textId="77777777" w:rsidR="00336E0F" w:rsidRDefault="00D614DC">
            <w:r>
              <w:rPr>
                <w:rFonts w:hint="eastAsia"/>
              </w:rPr>
              <w:t>Company</w:t>
            </w:r>
          </w:p>
        </w:tc>
        <w:tc>
          <w:tcPr>
            <w:tcW w:w="7611" w:type="dxa"/>
          </w:tcPr>
          <w:p w14:paraId="72C8155E" w14:textId="77777777" w:rsidR="00336E0F" w:rsidRDefault="00D614DC">
            <w:r>
              <w:rPr>
                <w:rFonts w:hint="eastAsia"/>
              </w:rPr>
              <w:t>Comment</w:t>
            </w:r>
          </w:p>
        </w:tc>
      </w:tr>
      <w:tr w:rsidR="00336E0F" w14:paraId="762B0422" w14:textId="77777777">
        <w:tc>
          <w:tcPr>
            <w:tcW w:w="1696" w:type="dxa"/>
          </w:tcPr>
          <w:p w14:paraId="77B84CEE"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746C349B" w14:textId="77777777" w:rsidR="00336E0F" w:rsidRDefault="00D614DC">
            <w:pPr>
              <w:rPr>
                <w:lang w:eastAsia="zh-CN"/>
              </w:rPr>
            </w:pPr>
            <w:r>
              <w:rPr>
                <w:rFonts w:hint="eastAsia"/>
                <w:lang w:eastAsia="zh-CN"/>
              </w:rPr>
              <w:t>F</w:t>
            </w:r>
            <w:r>
              <w:rPr>
                <w:lang w:eastAsia="zh-CN"/>
              </w:rPr>
              <w:t>ine with Proposal 3.1</w:t>
            </w:r>
          </w:p>
        </w:tc>
      </w:tr>
      <w:tr w:rsidR="00336E0F" w14:paraId="042F2EA0" w14:textId="77777777">
        <w:tc>
          <w:tcPr>
            <w:tcW w:w="1696" w:type="dxa"/>
          </w:tcPr>
          <w:p w14:paraId="6B4A86DB" w14:textId="77777777" w:rsidR="00336E0F" w:rsidRDefault="00D614DC">
            <w:pPr>
              <w:rPr>
                <w:lang w:eastAsia="zh-CN"/>
              </w:rPr>
            </w:pPr>
            <w:r>
              <w:rPr>
                <w:rFonts w:hint="eastAsia"/>
                <w:lang w:eastAsia="zh-CN"/>
              </w:rPr>
              <w:t>CATT</w:t>
            </w:r>
          </w:p>
        </w:tc>
        <w:tc>
          <w:tcPr>
            <w:tcW w:w="7611" w:type="dxa"/>
          </w:tcPr>
          <w:p w14:paraId="25247F2A" w14:textId="77777777" w:rsidR="00336E0F" w:rsidRDefault="00D614DC">
            <w:pPr>
              <w:rPr>
                <w:lang w:eastAsia="zh-CN"/>
              </w:rPr>
            </w:pPr>
            <w:r>
              <w:rPr>
                <w:lang w:eastAsia="zh-CN"/>
              </w:rPr>
              <w:t>W</w:t>
            </w:r>
            <w:r>
              <w:rPr>
                <w:rFonts w:hint="eastAsia"/>
                <w:lang w:eastAsia="zh-CN"/>
              </w:rPr>
              <w:t>e are fine with FL proposal.</w:t>
            </w:r>
          </w:p>
        </w:tc>
      </w:tr>
      <w:tr w:rsidR="00336E0F" w14:paraId="2F7FF61E" w14:textId="77777777">
        <w:tc>
          <w:tcPr>
            <w:tcW w:w="1696" w:type="dxa"/>
          </w:tcPr>
          <w:p w14:paraId="211C64BA" w14:textId="77777777" w:rsidR="00336E0F" w:rsidRDefault="00D614DC">
            <w:pPr>
              <w:rPr>
                <w:rFonts w:eastAsia="Malgun Gothic"/>
                <w:lang w:eastAsia="ko-KR"/>
              </w:rPr>
            </w:pPr>
            <w:r>
              <w:rPr>
                <w:rFonts w:eastAsia="Malgun Gothic"/>
                <w:lang w:eastAsia="ko-KR"/>
              </w:rPr>
              <w:t>Ericsson2</w:t>
            </w:r>
          </w:p>
        </w:tc>
        <w:tc>
          <w:tcPr>
            <w:tcW w:w="7611" w:type="dxa"/>
          </w:tcPr>
          <w:p w14:paraId="5950FAAD" w14:textId="77777777" w:rsidR="00336E0F" w:rsidRDefault="00D614DC">
            <w:pPr>
              <w:spacing w:after="0"/>
              <w:rPr>
                <w:bCs/>
                <w:lang w:eastAsia="zh-CN"/>
              </w:rPr>
            </w:pPr>
            <w:r>
              <w:rPr>
                <w:bCs/>
                <w:lang w:eastAsia="zh-CN"/>
              </w:rPr>
              <w:t>Considering:</w:t>
            </w:r>
          </w:p>
          <w:p w14:paraId="12ADA727" w14:textId="77777777" w:rsidR="00336E0F" w:rsidRDefault="00D614DC">
            <w:pPr>
              <w:pStyle w:val="ListParagraph"/>
              <w:numPr>
                <w:ilvl w:val="0"/>
                <w:numId w:val="23"/>
              </w:numPr>
              <w:spacing w:after="0"/>
              <w:ind w:firstLineChars="0"/>
              <w:rPr>
                <w:bCs/>
                <w:lang w:eastAsia="zh-CN"/>
              </w:rPr>
            </w:pPr>
            <w:r>
              <w:rPr>
                <w:bCs/>
                <w:lang w:eastAsia="zh-CN"/>
              </w:rPr>
              <w:t xml:space="preserve">valid CG PUSCH resources can be mapped to SSB, </w:t>
            </w:r>
          </w:p>
          <w:p w14:paraId="2AF230A7" w14:textId="77777777" w:rsidR="00336E0F" w:rsidRDefault="00D614DC">
            <w:pPr>
              <w:pStyle w:val="ListParagraph"/>
              <w:numPr>
                <w:ilvl w:val="0"/>
                <w:numId w:val="23"/>
              </w:numPr>
              <w:spacing w:after="0"/>
              <w:ind w:firstLineChars="0"/>
              <w:rPr>
                <w:bCs/>
                <w:lang w:eastAsia="zh-CN"/>
              </w:rPr>
            </w:pPr>
            <w:r>
              <w:rPr>
                <w:bCs/>
                <w:lang w:eastAsia="zh-CN"/>
              </w:rPr>
              <w:t xml:space="preserve">Mapping steps may also depends whether we also configure multiple CG PUSCH occasions </w:t>
            </w:r>
            <w:proofErr w:type="spellStart"/>
            <w:r>
              <w:rPr>
                <w:bCs/>
                <w:lang w:eastAsia="zh-CN"/>
              </w:rPr>
              <w:t>FDMed</w:t>
            </w:r>
            <w:proofErr w:type="spellEnd"/>
            <w:r>
              <w:rPr>
                <w:bCs/>
                <w:lang w:eastAsia="zh-CN"/>
              </w:rPr>
              <w:t xml:space="preserve"> or </w:t>
            </w:r>
            <w:proofErr w:type="spellStart"/>
            <w:r>
              <w:rPr>
                <w:bCs/>
                <w:lang w:eastAsia="zh-CN"/>
              </w:rPr>
              <w:t>TDMed</w:t>
            </w:r>
            <w:proofErr w:type="spellEnd"/>
            <w:r>
              <w:rPr>
                <w:bCs/>
                <w:lang w:eastAsia="zh-CN"/>
              </w:rPr>
              <w:t xml:space="preserve"> in one CG period,</w:t>
            </w:r>
          </w:p>
          <w:p w14:paraId="284133F6" w14:textId="77777777" w:rsidR="00336E0F" w:rsidRDefault="00D614DC">
            <w:pPr>
              <w:pStyle w:val="ListParagraph"/>
              <w:numPr>
                <w:ilvl w:val="0"/>
                <w:numId w:val="23"/>
              </w:numPr>
              <w:spacing w:after="0"/>
              <w:ind w:firstLineChars="0"/>
              <w:rPr>
                <w:bCs/>
                <w:lang w:eastAsia="zh-CN"/>
              </w:rPr>
            </w:pPr>
            <w:r>
              <w:rPr>
                <w:bCs/>
                <w:lang w:eastAsia="zh-CN"/>
              </w:rPr>
              <w:t>The association pattern period is formed automatically when association period is determined, same as SSB to RO mapping,</w:t>
            </w:r>
          </w:p>
          <w:p w14:paraId="68732E2B" w14:textId="77777777" w:rsidR="00336E0F" w:rsidRDefault="00D614DC">
            <w:pPr>
              <w:rPr>
                <w:bCs/>
                <w:lang w:eastAsia="zh-CN"/>
              </w:rPr>
            </w:pPr>
            <w:r>
              <w:rPr>
                <w:bCs/>
                <w:lang w:eastAsia="zh-CN"/>
              </w:rPr>
              <w:t xml:space="preserve">some </w:t>
            </w:r>
            <w:r>
              <w:rPr>
                <w:bCs/>
                <w:color w:val="FF0000"/>
                <w:lang w:eastAsia="zh-CN"/>
              </w:rPr>
              <w:t xml:space="preserve">updates </w:t>
            </w:r>
            <w:r>
              <w:rPr>
                <w:bCs/>
                <w:lang w:eastAsia="zh-CN"/>
              </w:rPr>
              <w:t>are proposed from our side:</w:t>
            </w:r>
          </w:p>
          <w:p w14:paraId="25BF249A"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3.1:</w:t>
            </w:r>
          </w:p>
          <w:p w14:paraId="30EC00E3" w14:textId="77777777" w:rsidR="00336E0F" w:rsidRDefault="00D614DC">
            <w:pPr>
              <w:pStyle w:val="ListParagraph"/>
              <w:numPr>
                <w:ilvl w:val="0"/>
                <w:numId w:val="21"/>
              </w:numPr>
              <w:ind w:firstLineChars="0"/>
              <w:rPr>
                <w:lang w:eastAsia="zh-CN"/>
              </w:rPr>
            </w:pPr>
            <w:r>
              <w:rPr>
                <w:lang w:eastAsia="zh-CN"/>
              </w:rPr>
              <w:t xml:space="preserve">Each N of consecutive SSB indexes associated to one CG configuration are mapped to </w:t>
            </w:r>
            <w:r>
              <w:rPr>
                <w:color w:val="FF0000"/>
                <w:lang w:eastAsia="zh-CN"/>
              </w:rPr>
              <w:t xml:space="preserve">valid </w:t>
            </w:r>
            <w:r>
              <w:rPr>
                <w:lang w:eastAsia="zh-CN"/>
              </w:rPr>
              <w:t>CG PUSCH resource</w:t>
            </w:r>
            <w:r>
              <w:rPr>
                <w:color w:val="FF0000"/>
                <w:lang w:eastAsia="zh-CN"/>
              </w:rPr>
              <w:t>s</w:t>
            </w:r>
          </w:p>
          <w:p w14:paraId="68EACF3E" w14:textId="77777777" w:rsidR="00336E0F" w:rsidRDefault="00D614DC">
            <w:pPr>
              <w:pStyle w:val="ListParagraph"/>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131D6201" w14:textId="77777777" w:rsidR="00336E0F" w:rsidRDefault="00D614DC">
            <w:pPr>
              <w:pStyle w:val="ListParagraph"/>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69458A17" w14:textId="77777777" w:rsidR="00336E0F" w:rsidRDefault="00D614DC">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r>
              <w:rPr>
                <w:rFonts w:hint="eastAsia"/>
                <w:lang w:eastAsia="zh-CN"/>
              </w:rPr>
              <w:t>signalled</w:t>
            </w:r>
            <w:proofErr w:type="spell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2BCF8A5E" w14:textId="77777777" w:rsidR="00336E0F" w:rsidRDefault="00D614DC">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53FC1535"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 xml:space="preserve">PUSCH resource is </w:t>
            </w:r>
            <w:r>
              <w:lastRenderedPageBreak/>
              <w:t>associated with all the N SSB index.</w:t>
            </w:r>
          </w:p>
          <w:p w14:paraId="08C68306" w14:textId="77777777" w:rsidR="00336E0F" w:rsidRDefault="00D614D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429D3ED1" w14:textId="77777777" w:rsidR="00336E0F" w:rsidRDefault="00D614DC">
            <w:pPr>
              <w:numPr>
                <w:ilvl w:val="2"/>
                <w:numId w:val="20"/>
              </w:numPr>
              <w:rPr>
                <w:lang w:eastAsia="zh-CN"/>
              </w:rPr>
            </w:pPr>
            <w:r>
              <w:rPr>
                <w:strike/>
                <w:color w:val="FF0000"/>
                <w:lang w:eastAsia="zh-CN"/>
              </w:rPr>
              <w:t xml:space="preserve">FFS if </w:t>
            </w:r>
            <w:proofErr w:type="gramStart"/>
            <w:r>
              <w:rPr>
                <w:color w:val="FF0000"/>
                <w:lang w:eastAsia="zh-CN"/>
              </w:rPr>
              <w:t>To</w:t>
            </w:r>
            <w:proofErr w:type="gramEnd"/>
            <w:r>
              <w:rPr>
                <w:color w:val="FF0000"/>
                <w:lang w:eastAsia="zh-CN"/>
              </w:rPr>
              <w:t xml:space="preserve"> determine </w:t>
            </w:r>
            <w:r>
              <w:rPr>
                <w:lang w:eastAsia="zh-CN"/>
              </w:rPr>
              <w:t xml:space="preserve">the association pattern period, </w:t>
            </w:r>
            <w:r>
              <w:rPr>
                <w:color w:val="FF0000"/>
                <w:lang w:eastAsia="zh-CN"/>
              </w:rPr>
              <w:t xml:space="preserve">reuse SSB to RO association pattern period determination mechanism. </w:t>
            </w:r>
            <w:r>
              <w:rPr>
                <w:strike/>
                <w:color w:val="FF0000"/>
                <w:lang w:eastAsia="zh-CN"/>
              </w:rPr>
              <w:t>needs to be defined</w:t>
            </w:r>
          </w:p>
          <w:p w14:paraId="257FB643" w14:textId="77777777" w:rsidR="00336E0F" w:rsidRDefault="00D614DC">
            <w:pPr>
              <w:rPr>
                <w:rFonts w:eastAsia="Malgun Gothic"/>
                <w:lang w:eastAsia="ko-KR"/>
              </w:rPr>
            </w:pPr>
            <w:r>
              <w:rPr>
                <w:color w:val="FF0000"/>
                <w:lang w:eastAsia="zh-CN"/>
              </w:rPr>
              <w:t>The mapping ordering and steps may be revisited if multiple CG PUSCH occasions in one CG period is supported</w:t>
            </w:r>
          </w:p>
        </w:tc>
      </w:tr>
      <w:tr w:rsidR="00336E0F" w14:paraId="264CC5DB" w14:textId="77777777">
        <w:tc>
          <w:tcPr>
            <w:tcW w:w="1696" w:type="dxa"/>
          </w:tcPr>
          <w:p w14:paraId="5B11A534" w14:textId="77777777" w:rsidR="00336E0F" w:rsidRDefault="00D614DC">
            <w:pPr>
              <w:rPr>
                <w:rFonts w:eastAsia="Malgun Gothic"/>
                <w:lang w:eastAsia="ko-KR"/>
              </w:rPr>
            </w:pPr>
            <w:r>
              <w:rPr>
                <w:rFonts w:eastAsia="Malgun Gothic"/>
                <w:lang w:eastAsia="ko-KR"/>
              </w:rPr>
              <w:lastRenderedPageBreak/>
              <w:t>Qualcomm</w:t>
            </w:r>
          </w:p>
        </w:tc>
        <w:tc>
          <w:tcPr>
            <w:tcW w:w="7611" w:type="dxa"/>
          </w:tcPr>
          <w:p w14:paraId="4EFBA098" w14:textId="77777777" w:rsidR="00336E0F" w:rsidRDefault="00D614DC">
            <w:pPr>
              <w:spacing w:after="0"/>
              <w:rPr>
                <w:bCs/>
                <w:lang w:eastAsia="zh-CN"/>
              </w:rPr>
            </w:pPr>
            <w:r>
              <w:rPr>
                <w:bCs/>
                <w:lang w:eastAsia="zh-CN"/>
              </w:rPr>
              <w:t>Agree with FL proposal in principle</w:t>
            </w:r>
          </w:p>
        </w:tc>
      </w:tr>
      <w:tr w:rsidR="00336E0F" w14:paraId="32F1C5DF" w14:textId="77777777">
        <w:tc>
          <w:tcPr>
            <w:tcW w:w="1696" w:type="dxa"/>
          </w:tcPr>
          <w:p w14:paraId="6A4F25D8" w14:textId="77777777" w:rsidR="00336E0F" w:rsidRDefault="00D614DC">
            <w:pPr>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611" w:type="dxa"/>
          </w:tcPr>
          <w:p w14:paraId="796BADA7" w14:textId="77777777" w:rsidR="00336E0F" w:rsidRDefault="00D614DC">
            <w:pPr>
              <w:rPr>
                <w:rFonts w:eastAsia="宋体"/>
                <w:lang w:eastAsia="zh-CN"/>
              </w:rPr>
            </w:pPr>
            <w:r>
              <w:rPr>
                <w:rFonts w:eastAsia="宋体" w:hint="eastAsia"/>
                <w:lang w:eastAsia="zh-CN"/>
              </w:rPr>
              <w:t>We are fine with the proposal.</w:t>
            </w:r>
          </w:p>
        </w:tc>
      </w:tr>
      <w:tr w:rsidR="00336E0F" w14:paraId="4C291C99" w14:textId="77777777">
        <w:tc>
          <w:tcPr>
            <w:tcW w:w="1696" w:type="dxa"/>
          </w:tcPr>
          <w:p w14:paraId="0040CC90" w14:textId="77777777" w:rsidR="00336E0F" w:rsidRDefault="00D614DC">
            <w:pPr>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611" w:type="dxa"/>
          </w:tcPr>
          <w:p w14:paraId="50F46DE7" w14:textId="77777777" w:rsidR="00336E0F" w:rsidRDefault="00D614DC">
            <w:pPr>
              <w:rPr>
                <w:rFonts w:eastAsia="宋体"/>
                <w:lang w:eastAsia="zh-CN"/>
              </w:rPr>
            </w:pPr>
            <w:r>
              <w:rPr>
                <w:rFonts w:eastAsia="宋体" w:hint="eastAsia"/>
                <w:lang w:eastAsia="zh-CN"/>
              </w:rPr>
              <w:t>F</w:t>
            </w:r>
            <w:r>
              <w:rPr>
                <w:rFonts w:eastAsia="宋体"/>
                <w:lang w:eastAsia="zh-CN"/>
              </w:rPr>
              <w:t>ine for us</w:t>
            </w:r>
          </w:p>
        </w:tc>
      </w:tr>
      <w:tr w:rsidR="00336E0F" w14:paraId="5BB742D3" w14:textId="77777777">
        <w:tc>
          <w:tcPr>
            <w:tcW w:w="1696" w:type="dxa"/>
          </w:tcPr>
          <w:p w14:paraId="603AEE19" w14:textId="77777777" w:rsidR="00336E0F" w:rsidRDefault="00D614DC">
            <w:pPr>
              <w:rPr>
                <w:rFonts w:eastAsia="宋体"/>
                <w:lang w:eastAsia="zh-CN"/>
              </w:rPr>
            </w:pPr>
            <w:r>
              <w:rPr>
                <w:rFonts w:eastAsia="宋体"/>
                <w:lang w:eastAsia="zh-CN"/>
              </w:rPr>
              <w:t>Intel</w:t>
            </w:r>
          </w:p>
        </w:tc>
        <w:tc>
          <w:tcPr>
            <w:tcW w:w="7611" w:type="dxa"/>
          </w:tcPr>
          <w:p w14:paraId="4FCD3116" w14:textId="77777777" w:rsidR="00336E0F" w:rsidRDefault="00D614DC">
            <w:pPr>
              <w:rPr>
                <w:rFonts w:eastAsia="宋体"/>
                <w:lang w:eastAsia="zh-CN"/>
              </w:rPr>
            </w:pPr>
            <w:r>
              <w:rPr>
                <w:rFonts w:eastAsia="宋体"/>
                <w:lang w:eastAsia="zh-CN"/>
              </w:rPr>
              <w:t>Although we slightly prefer to explicitly configure the association period, we are fine to support the FL proposal in principle for progress. We have several questions as follows:</w:t>
            </w:r>
          </w:p>
          <w:p w14:paraId="0DE10A70" w14:textId="77777777" w:rsidR="00336E0F" w:rsidRDefault="00D614DC">
            <w:pPr>
              <w:pStyle w:val="ListParagraph"/>
              <w:numPr>
                <w:ilvl w:val="0"/>
                <w:numId w:val="24"/>
              </w:numPr>
              <w:ind w:firstLineChars="0"/>
              <w:rPr>
                <w:rFonts w:eastAsia="宋体"/>
                <w:lang w:eastAsia="zh-CN"/>
              </w:rPr>
            </w:pPr>
            <w:r>
              <w:rPr>
                <w:rFonts w:eastAsia="宋体"/>
                <w:lang w:eastAsia="zh-CN"/>
              </w:rPr>
              <w:t xml:space="preserve">We share similar view as Ericsson that we need to add “valid” in the first main bullet. </w:t>
            </w:r>
          </w:p>
          <w:p w14:paraId="0D5A1E51" w14:textId="77777777" w:rsidR="00336E0F" w:rsidRDefault="00D614DC">
            <w:pPr>
              <w:pStyle w:val="ListParagraph"/>
              <w:numPr>
                <w:ilvl w:val="0"/>
                <w:numId w:val="24"/>
              </w:numPr>
              <w:ind w:firstLineChars="0"/>
              <w:rPr>
                <w:rFonts w:eastAsia="宋体"/>
                <w:lang w:eastAsia="zh-CN"/>
              </w:rPr>
            </w:pPr>
            <w:r>
              <w:rPr>
                <w:rFonts w:eastAsia="宋体"/>
                <w:lang w:eastAsia="zh-CN"/>
              </w:rPr>
              <w:t>We may also need to agree first whether multiple CG-PUSCH occasions are supported for SSB-to-CG association per CG configurations, which will impact the mapping order.</w:t>
            </w:r>
          </w:p>
          <w:p w14:paraId="5549C2AC" w14:textId="77777777" w:rsidR="00336E0F" w:rsidRDefault="00D614DC">
            <w:pPr>
              <w:pStyle w:val="ListParagraph"/>
              <w:numPr>
                <w:ilvl w:val="0"/>
                <w:numId w:val="24"/>
              </w:numPr>
              <w:ind w:firstLineChars="0"/>
              <w:rPr>
                <w:rFonts w:eastAsia="宋体"/>
                <w:lang w:eastAsia="zh-CN"/>
              </w:rPr>
            </w:pPr>
            <w:r>
              <w:rPr>
                <w:rFonts w:eastAsia="宋体"/>
                <w:lang w:eastAsia="zh-CN"/>
              </w:rPr>
              <w:t>“</w:t>
            </w:r>
            <w:r>
              <w:rPr>
                <w:lang w:eastAsia="zh-CN"/>
              </w:rPr>
              <w:t xml:space="preserve">Each N of </w:t>
            </w:r>
            <w:r>
              <w:rPr>
                <w:color w:val="FF0000"/>
                <w:lang w:eastAsia="zh-CN"/>
              </w:rPr>
              <w:t>consecutive SSB indexes</w:t>
            </w:r>
            <w:r>
              <w:rPr>
                <w:rFonts w:eastAsia="宋体"/>
                <w:lang w:eastAsia="zh-CN"/>
              </w:rPr>
              <w:t xml:space="preserve">” means that SSB index which is configured by the network, but not the actual SSB index? </w:t>
            </w:r>
          </w:p>
          <w:p w14:paraId="09BE11A3" w14:textId="77777777" w:rsidR="00336E0F" w:rsidRDefault="00D614DC">
            <w:pPr>
              <w:pStyle w:val="ListParagraph"/>
              <w:numPr>
                <w:ilvl w:val="0"/>
                <w:numId w:val="24"/>
              </w:numPr>
              <w:ind w:firstLineChars="0"/>
              <w:rPr>
                <w:rFonts w:eastAsia="宋体"/>
                <w:lang w:eastAsia="zh-CN"/>
              </w:rPr>
            </w:pPr>
            <w:r>
              <w:rPr>
                <w:rFonts w:eastAsia="宋体"/>
                <w:lang w:eastAsia="zh-CN"/>
              </w:rPr>
              <w:t xml:space="preserve">What is the motivation of supporting one to many mapping? In our view, N&gt;=1 would be sufficient. </w:t>
            </w:r>
          </w:p>
        </w:tc>
      </w:tr>
      <w:tr w:rsidR="00336E0F" w14:paraId="26C2F6B3" w14:textId="77777777">
        <w:tc>
          <w:tcPr>
            <w:tcW w:w="1696" w:type="dxa"/>
          </w:tcPr>
          <w:p w14:paraId="208B83BA" w14:textId="77777777" w:rsidR="00336E0F" w:rsidRDefault="00D614DC">
            <w:pPr>
              <w:rPr>
                <w:rFonts w:eastAsia="宋体"/>
                <w:lang w:eastAsia="zh-CN"/>
              </w:rPr>
            </w:pPr>
            <w:r>
              <w:rPr>
                <w:rFonts w:eastAsia="宋体" w:hint="eastAsia"/>
                <w:lang w:eastAsia="zh-CN"/>
              </w:rPr>
              <w:t>v</w:t>
            </w:r>
            <w:r>
              <w:rPr>
                <w:rFonts w:eastAsia="宋体"/>
                <w:lang w:eastAsia="zh-CN"/>
              </w:rPr>
              <w:t>ivo</w:t>
            </w:r>
          </w:p>
        </w:tc>
        <w:tc>
          <w:tcPr>
            <w:tcW w:w="7611" w:type="dxa"/>
          </w:tcPr>
          <w:p w14:paraId="23493FB4" w14:textId="77777777" w:rsidR="00336E0F" w:rsidRDefault="00D614DC">
            <w:pPr>
              <w:rPr>
                <w:rFonts w:eastAsia="宋体"/>
                <w:lang w:eastAsia="zh-CN"/>
              </w:rPr>
            </w:pPr>
            <w:r>
              <w:rPr>
                <w:rFonts w:eastAsia="宋体" w:hint="eastAsia"/>
                <w:lang w:eastAsia="zh-CN"/>
              </w:rPr>
              <w:t>We are fine with the proposal</w:t>
            </w:r>
            <w:r>
              <w:rPr>
                <w:rFonts w:eastAsia="宋体"/>
                <w:lang w:eastAsia="zh-CN"/>
              </w:rPr>
              <w:t xml:space="preserve"> in principle</w:t>
            </w:r>
            <w:r>
              <w:rPr>
                <w:rFonts w:eastAsia="宋体" w:hint="eastAsia"/>
                <w:lang w:eastAsia="zh-CN"/>
              </w:rPr>
              <w:t>.</w:t>
            </w:r>
          </w:p>
          <w:p w14:paraId="4C1D9AA8" w14:textId="77777777" w:rsidR="00336E0F" w:rsidRDefault="00D614DC">
            <w:pPr>
              <w:rPr>
                <w:rFonts w:eastAsia="宋体"/>
                <w:lang w:eastAsia="zh-CN"/>
              </w:rPr>
            </w:pPr>
            <w:r>
              <w:rPr>
                <w:rFonts w:eastAsia="宋体" w:hint="eastAsia"/>
                <w:lang w:eastAsia="zh-CN"/>
              </w:rPr>
              <w:t>W</w:t>
            </w:r>
            <w:r>
              <w:rPr>
                <w:rFonts w:eastAsia="宋体"/>
                <w:lang w:eastAsia="zh-CN"/>
              </w:rPr>
              <w:t>e share similar view as Ericsson and Intel. I</w:t>
            </w:r>
            <w:r>
              <w:rPr>
                <w:rFonts w:eastAsia="宋体" w:hint="eastAsia"/>
                <w:lang w:eastAsia="zh-CN"/>
              </w:rPr>
              <w:t>f</w:t>
            </w:r>
            <w:r>
              <w:rPr>
                <w:rFonts w:eastAsia="宋体"/>
                <w:lang w:eastAsia="zh-CN"/>
              </w:rPr>
              <w:t xml:space="preserve"> </w:t>
            </w:r>
            <w:r>
              <w:rPr>
                <w:rFonts w:eastAsia="宋体" w:hint="eastAsia"/>
                <w:lang w:eastAsia="zh-CN"/>
              </w:rPr>
              <w:t>multiple</w:t>
            </w:r>
            <w:r>
              <w:rPr>
                <w:rFonts w:eastAsia="宋体"/>
                <w:lang w:eastAsia="zh-CN"/>
              </w:rPr>
              <w:t xml:space="preserve"> CG-PUSCH occasions per CG period are supported, the mapping rule may need some changes.</w:t>
            </w:r>
          </w:p>
        </w:tc>
      </w:tr>
      <w:tr w:rsidR="00336E0F" w14:paraId="019C8B2C" w14:textId="77777777">
        <w:tc>
          <w:tcPr>
            <w:tcW w:w="1696" w:type="dxa"/>
          </w:tcPr>
          <w:p w14:paraId="207EF870" w14:textId="77777777" w:rsidR="00336E0F" w:rsidRDefault="00D614DC">
            <w:pPr>
              <w:rPr>
                <w:rFonts w:eastAsia="宋体"/>
                <w:lang w:eastAsia="zh-CN"/>
              </w:rPr>
            </w:pPr>
            <w:r>
              <w:rPr>
                <w:rFonts w:eastAsia="宋体"/>
                <w:lang w:eastAsia="zh-CN"/>
              </w:rPr>
              <w:t>Apple</w:t>
            </w:r>
          </w:p>
        </w:tc>
        <w:tc>
          <w:tcPr>
            <w:tcW w:w="7611" w:type="dxa"/>
          </w:tcPr>
          <w:p w14:paraId="420D9822" w14:textId="77777777" w:rsidR="00336E0F" w:rsidRDefault="00D614DC">
            <w:pPr>
              <w:rPr>
                <w:rFonts w:eastAsia="宋体"/>
                <w:lang w:eastAsia="zh-CN"/>
              </w:rPr>
            </w:pPr>
            <w:r>
              <w:rPr>
                <w:rFonts w:eastAsia="宋体"/>
                <w:lang w:eastAsia="zh-CN"/>
              </w:rPr>
              <w:t xml:space="preserve">We support the proposal. just one minor comments, if my understanding is </w:t>
            </w:r>
            <w:proofErr w:type="spellStart"/>
            <w:r>
              <w:rPr>
                <w:rFonts w:eastAsia="宋体"/>
                <w:lang w:eastAsia="zh-CN"/>
              </w:rPr>
              <w:t>correcte</w:t>
            </w:r>
            <w:proofErr w:type="spellEnd"/>
            <w:r>
              <w:rPr>
                <w:rFonts w:eastAsia="宋体"/>
                <w:lang w:eastAsia="zh-CN"/>
              </w:rPr>
              <w:t>, the following bullet can be updated.</w:t>
            </w:r>
          </w:p>
          <w:p w14:paraId="1E923A14"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w:t>
            </w:r>
            <w:r>
              <w:rPr>
                <w:strike/>
                <w:color w:val="0070C0"/>
              </w:rPr>
              <w:t>1/N</w:t>
            </w:r>
            <w:r>
              <w:rPr>
                <w:color w:val="0070C0"/>
              </w:rPr>
              <w:t xml:space="preserve"> </w:t>
            </w:r>
            <w:proofErr w:type="spellStart"/>
            <w:r>
              <w:rPr>
                <w:color w:val="FF0000"/>
              </w:rPr>
              <w:t>N</w:t>
            </w:r>
            <w:proofErr w:type="spellEnd"/>
            <w:r>
              <w:rPr>
                <w:color w:val="FF0000"/>
              </w:rPr>
              <w:t xml:space="preserve"> </w:t>
            </w:r>
            <w:r>
              <w:t xml:space="preserve">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6ACAD00E" w14:textId="77777777" w:rsidR="00336E0F" w:rsidRDefault="00336E0F">
            <w:pPr>
              <w:rPr>
                <w:rFonts w:eastAsia="宋体"/>
                <w:lang w:eastAsia="zh-CN"/>
              </w:rPr>
            </w:pPr>
          </w:p>
        </w:tc>
      </w:tr>
      <w:tr w:rsidR="00336E0F" w14:paraId="00FEB158" w14:textId="77777777">
        <w:tc>
          <w:tcPr>
            <w:tcW w:w="1696" w:type="dxa"/>
          </w:tcPr>
          <w:p w14:paraId="6D93C19E" w14:textId="77777777" w:rsidR="00336E0F" w:rsidRDefault="00D614DC">
            <w:pPr>
              <w:rPr>
                <w:rFonts w:eastAsia="宋体"/>
                <w:lang w:eastAsia="zh-CN"/>
              </w:rPr>
            </w:pPr>
            <w:r>
              <w:rPr>
                <w:rFonts w:eastAsia="宋体" w:hint="eastAsia"/>
                <w:lang w:eastAsia="zh-CN"/>
              </w:rPr>
              <w:t>M</w:t>
            </w:r>
            <w:r>
              <w:rPr>
                <w:rFonts w:eastAsia="宋体"/>
                <w:lang w:eastAsia="zh-CN"/>
              </w:rPr>
              <w:t>oderator</w:t>
            </w:r>
          </w:p>
        </w:tc>
        <w:tc>
          <w:tcPr>
            <w:tcW w:w="7611" w:type="dxa"/>
          </w:tcPr>
          <w:p w14:paraId="5877B1CD" w14:textId="77777777" w:rsidR="00336E0F" w:rsidRDefault="00D614DC">
            <w:pPr>
              <w:rPr>
                <w:lang w:eastAsia="zh-CN"/>
              </w:rPr>
            </w:pPr>
            <w:r>
              <w:rPr>
                <w:lang w:eastAsia="zh-CN"/>
              </w:rPr>
              <w:t>@ Ericsson, thanks for the comments I think adding “valid” in the main bullet is reasonable, and it seems fine to add the note at the end. For the association pattern period, maybe it is better to make it more clear by reusing the wording in 38.213, let us here more views on it. (see the discussion point 3.1 plus).</w:t>
            </w:r>
          </w:p>
          <w:p w14:paraId="02ECDDF8" w14:textId="77777777" w:rsidR="00336E0F" w:rsidRDefault="00D614DC">
            <w:pPr>
              <w:rPr>
                <w:lang w:eastAsia="zh-CN"/>
              </w:rPr>
            </w:pPr>
            <w:r>
              <w:rPr>
                <w:lang w:eastAsia="zh-CN"/>
              </w:rPr>
              <w:t>@ Intel, N SSB indexes are the configured one because the mapping is done per CG configurations; and for the value set of N here is a just example, we can discuss it further.</w:t>
            </w:r>
          </w:p>
          <w:p w14:paraId="540C1410" w14:textId="77777777" w:rsidR="00336E0F" w:rsidRDefault="00D614DC">
            <w:pPr>
              <w:rPr>
                <w:lang w:eastAsia="zh-CN"/>
              </w:rPr>
            </w:pPr>
            <w:r>
              <w:rPr>
                <w:lang w:eastAsia="zh-CN"/>
              </w:rPr>
              <w:t xml:space="preserve">@ Apple, I think the original text was correct, because N&lt;1, 1/N would be an integer </w:t>
            </w:r>
            <w:r>
              <w:rPr>
                <w:lang w:eastAsia="zh-CN"/>
              </w:rPr>
              <w:lastRenderedPageBreak/>
              <w:t>number.</w:t>
            </w:r>
          </w:p>
          <w:p w14:paraId="6E6A80A7" w14:textId="77777777" w:rsidR="00336E0F" w:rsidRDefault="00D614DC">
            <w:pPr>
              <w:rPr>
                <w:lang w:eastAsia="zh-CN"/>
              </w:rPr>
            </w:pPr>
            <w:r>
              <w:rPr>
                <w:rFonts w:hint="eastAsia"/>
                <w:lang w:eastAsia="zh-CN"/>
              </w:rPr>
              <w:t>T</w:t>
            </w:r>
            <w:r>
              <w:rPr>
                <w:lang w:eastAsia="zh-CN"/>
              </w:rPr>
              <w:t>he proposal is revised as follow.</w:t>
            </w:r>
          </w:p>
          <w:p w14:paraId="06D68B85" w14:textId="77777777" w:rsidR="00336E0F" w:rsidRDefault="00D614DC">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3.1:</w:t>
            </w:r>
          </w:p>
          <w:p w14:paraId="6FB322BD" w14:textId="77777777" w:rsidR="00336E0F" w:rsidRDefault="00D614DC">
            <w:pPr>
              <w:pStyle w:val="ListParagraph"/>
              <w:numPr>
                <w:ilvl w:val="0"/>
                <w:numId w:val="21"/>
              </w:numPr>
              <w:ind w:firstLineChars="0"/>
              <w:rPr>
                <w:lang w:eastAsia="zh-CN"/>
              </w:rPr>
            </w:pPr>
            <w:r>
              <w:rPr>
                <w:lang w:eastAsia="zh-CN"/>
              </w:rPr>
              <w:t xml:space="preserve">Each N of consecutive SSB indexes associated to one CG configuration are mapped to </w:t>
            </w:r>
            <w:r>
              <w:rPr>
                <w:color w:val="FF0000"/>
                <w:lang w:eastAsia="zh-CN"/>
              </w:rPr>
              <w:t xml:space="preserve">valid </w:t>
            </w:r>
            <w:r>
              <w:rPr>
                <w:lang w:eastAsia="zh-CN"/>
              </w:rPr>
              <w:t>CG PUSCH resource</w:t>
            </w:r>
            <w:r>
              <w:rPr>
                <w:color w:val="FF0000"/>
                <w:lang w:eastAsia="zh-CN"/>
              </w:rPr>
              <w:t>s</w:t>
            </w:r>
          </w:p>
          <w:p w14:paraId="46489A0E" w14:textId="77777777" w:rsidR="00336E0F" w:rsidRDefault="00D614DC">
            <w:pPr>
              <w:pStyle w:val="ListParagraph"/>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6A4AEC6A" w14:textId="77777777" w:rsidR="00336E0F" w:rsidRDefault="00D614DC">
            <w:pPr>
              <w:pStyle w:val="ListParagraph"/>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575C9CD6" w14:textId="77777777" w:rsidR="00336E0F" w:rsidRDefault="00D614DC">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r>
              <w:rPr>
                <w:rFonts w:hint="eastAsia"/>
                <w:lang w:eastAsia="zh-CN"/>
              </w:rPr>
              <w:t>signalled</w:t>
            </w:r>
            <w:proofErr w:type="spell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16F9A106" w14:textId="77777777" w:rsidR="00336E0F" w:rsidRDefault="00D614DC">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01A33083"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6C88B015" w14:textId="77777777" w:rsidR="00336E0F" w:rsidRDefault="00D614D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52D8130F" w14:textId="77777777" w:rsidR="00336E0F" w:rsidRDefault="00D614DC">
            <w:pPr>
              <w:numPr>
                <w:ilvl w:val="2"/>
                <w:numId w:val="20"/>
              </w:numPr>
              <w:rPr>
                <w:lang w:eastAsia="zh-CN"/>
              </w:rPr>
            </w:pPr>
            <w:r>
              <w:rPr>
                <w:lang w:eastAsia="zh-CN"/>
              </w:rPr>
              <w:t>FFS if the association pattern period needs to be defined</w:t>
            </w:r>
          </w:p>
          <w:p w14:paraId="46600E60" w14:textId="77777777" w:rsidR="00336E0F" w:rsidRDefault="00D614DC">
            <w:pPr>
              <w:pStyle w:val="ListParagraph"/>
              <w:numPr>
                <w:ilvl w:val="0"/>
                <w:numId w:val="20"/>
              </w:numPr>
              <w:ind w:firstLineChars="0"/>
              <w:rPr>
                <w:rFonts w:eastAsia="宋体"/>
                <w:lang w:eastAsia="zh-CN"/>
              </w:rPr>
            </w:pPr>
            <w:r>
              <w:rPr>
                <w:color w:val="FF0000"/>
                <w:lang w:eastAsia="zh-CN"/>
              </w:rPr>
              <w:t>Note: The mapping ordering and steps may be revisited if multiple CG PUSCH occasions in one CG period is supported</w:t>
            </w:r>
          </w:p>
          <w:p w14:paraId="6E14503D" w14:textId="77777777" w:rsidR="00336E0F" w:rsidRDefault="00336E0F">
            <w:pPr>
              <w:rPr>
                <w:rFonts w:eastAsia="宋体"/>
                <w:lang w:eastAsia="zh-CN"/>
              </w:rPr>
            </w:pPr>
          </w:p>
          <w:p w14:paraId="1C572C6C" w14:textId="77777777" w:rsidR="00336E0F" w:rsidRDefault="00D614DC">
            <w:pPr>
              <w:rPr>
                <w:rFonts w:eastAsia="宋体"/>
                <w:lang w:eastAsia="zh-CN"/>
              </w:rPr>
            </w:pPr>
            <w:r>
              <w:rPr>
                <w:rFonts w:eastAsia="宋体" w:hint="eastAsia"/>
                <w:lang w:eastAsia="zh-CN"/>
              </w:rPr>
              <w:t>F</w:t>
            </w:r>
            <w:r>
              <w:rPr>
                <w:rFonts w:eastAsia="宋体"/>
                <w:lang w:eastAsia="zh-CN"/>
              </w:rPr>
              <w:t>or the remaining issue, continue the discussion as follows.</w:t>
            </w:r>
          </w:p>
          <w:p w14:paraId="574FF33D" w14:textId="77777777" w:rsidR="00336E0F" w:rsidRDefault="00D614DC">
            <w:pPr>
              <w:rPr>
                <w:b/>
                <w:u w:val="single"/>
                <w:lang w:eastAsia="zh-CN"/>
              </w:rPr>
            </w:pPr>
            <w:r>
              <w:rPr>
                <w:b/>
                <w:highlight w:val="yellow"/>
                <w:u w:val="single"/>
                <w:lang w:eastAsia="zh-CN"/>
              </w:rPr>
              <w:t>Discussion point 3.1-plus</w:t>
            </w:r>
            <w:r>
              <w:rPr>
                <w:b/>
                <w:u w:val="single"/>
                <w:lang w:eastAsia="zh-CN"/>
              </w:rPr>
              <w:t xml:space="preserve"> (please indicate your support or concern below)</w:t>
            </w:r>
          </w:p>
          <w:p w14:paraId="31335A5B" w14:textId="77777777" w:rsidR="00336E0F" w:rsidRDefault="00D614DC">
            <w:pPr>
              <w:pStyle w:val="ListParagraph"/>
              <w:numPr>
                <w:ilvl w:val="0"/>
                <w:numId w:val="25"/>
              </w:numPr>
              <w:ind w:firstLineChars="0"/>
              <w:rPr>
                <w:rFonts w:eastAsia="宋体"/>
                <w:lang w:eastAsia="zh-CN"/>
              </w:rPr>
            </w:pPr>
            <w:r>
              <w:t>An association pattern period includes one or more association periods and is determined so that a pattern between CG PUSCH occasions and SS/PBCH block indexes repeats at most every 160 msec.</w:t>
            </w:r>
          </w:p>
          <w:p w14:paraId="1A1E1DD1" w14:textId="77777777" w:rsidR="00336E0F" w:rsidRDefault="00D614DC">
            <w:pPr>
              <w:pStyle w:val="ListParagraph"/>
              <w:numPr>
                <w:ilvl w:val="1"/>
                <w:numId w:val="25"/>
              </w:numPr>
              <w:ind w:firstLineChars="0"/>
              <w:rPr>
                <w:rFonts w:eastAsia="宋体"/>
                <w:lang w:eastAsia="zh-CN"/>
              </w:rPr>
            </w:pPr>
            <w:r>
              <w:t xml:space="preserve">Supported by: </w:t>
            </w:r>
          </w:p>
          <w:p w14:paraId="106A9CB7" w14:textId="77777777" w:rsidR="00336E0F" w:rsidRDefault="00D614DC">
            <w:pPr>
              <w:pStyle w:val="ListParagraph"/>
              <w:numPr>
                <w:ilvl w:val="1"/>
                <w:numId w:val="25"/>
              </w:numPr>
              <w:ind w:firstLineChars="0"/>
              <w:rPr>
                <w:rFonts w:eastAsia="宋体"/>
                <w:lang w:eastAsia="zh-CN"/>
              </w:rPr>
            </w:pPr>
            <w:r>
              <w:t>Not supported by:</w:t>
            </w:r>
          </w:p>
          <w:p w14:paraId="650ADE63" w14:textId="77777777" w:rsidR="00336E0F" w:rsidRDefault="00D614DC">
            <w:pPr>
              <w:pStyle w:val="ListParagraph"/>
              <w:numPr>
                <w:ilvl w:val="0"/>
                <w:numId w:val="25"/>
              </w:numPr>
              <w:ind w:firstLineChars="0"/>
              <w:rPr>
                <w:rFonts w:eastAsia="宋体"/>
                <w:lang w:eastAsia="zh-CN"/>
              </w:rPr>
            </w:pPr>
            <w:r>
              <w:rPr>
                <w:rFonts w:eastAsia="宋体"/>
                <w:lang w:eastAsia="zh-CN"/>
              </w:rPr>
              <w:t>Support multiple CG PUSCH occasions (FDM/TDM) in one CG period?</w:t>
            </w:r>
          </w:p>
          <w:p w14:paraId="6D0267DC" w14:textId="77777777" w:rsidR="00336E0F" w:rsidRDefault="00D614DC">
            <w:pPr>
              <w:pStyle w:val="ListParagraph"/>
              <w:numPr>
                <w:ilvl w:val="1"/>
                <w:numId w:val="25"/>
              </w:numPr>
              <w:ind w:firstLineChars="0"/>
              <w:rPr>
                <w:rFonts w:eastAsia="宋体"/>
                <w:lang w:eastAsia="zh-CN"/>
              </w:rPr>
            </w:pPr>
            <w:r>
              <w:rPr>
                <w:rFonts w:eastAsia="宋体"/>
                <w:lang w:eastAsia="zh-CN"/>
              </w:rPr>
              <w:t xml:space="preserve">Supported by: </w:t>
            </w:r>
          </w:p>
          <w:p w14:paraId="10575258" w14:textId="77777777" w:rsidR="00336E0F" w:rsidRDefault="00D614DC">
            <w:pPr>
              <w:pStyle w:val="ListParagraph"/>
              <w:numPr>
                <w:ilvl w:val="1"/>
                <w:numId w:val="25"/>
              </w:numPr>
              <w:ind w:firstLineChars="0"/>
              <w:rPr>
                <w:rFonts w:eastAsia="宋体"/>
                <w:lang w:eastAsia="zh-CN"/>
              </w:rPr>
            </w:pPr>
            <w:r>
              <w:rPr>
                <w:rFonts w:eastAsia="宋体"/>
                <w:lang w:eastAsia="zh-CN"/>
              </w:rPr>
              <w:t xml:space="preserve">Not supported by: </w:t>
            </w:r>
          </w:p>
        </w:tc>
      </w:tr>
      <w:tr w:rsidR="00336E0F" w14:paraId="59AC522B" w14:textId="77777777">
        <w:tc>
          <w:tcPr>
            <w:tcW w:w="1696" w:type="dxa"/>
          </w:tcPr>
          <w:p w14:paraId="45E6395C" w14:textId="77777777" w:rsidR="00336E0F" w:rsidRDefault="00D614DC">
            <w:pPr>
              <w:rPr>
                <w:rFonts w:eastAsia="宋体"/>
                <w:lang w:eastAsia="zh-CN"/>
              </w:rPr>
            </w:pPr>
            <w:r>
              <w:rPr>
                <w:rFonts w:eastAsia="宋体"/>
                <w:lang w:eastAsia="zh-CN"/>
              </w:rPr>
              <w:lastRenderedPageBreak/>
              <w:t>CATT</w:t>
            </w:r>
          </w:p>
        </w:tc>
        <w:tc>
          <w:tcPr>
            <w:tcW w:w="7611" w:type="dxa"/>
          </w:tcPr>
          <w:p w14:paraId="2C3367B3" w14:textId="77777777" w:rsidR="00336E0F" w:rsidRDefault="00D614DC">
            <w:pPr>
              <w:rPr>
                <w:lang w:eastAsia="zh-CN"/>
              </w:rPr>
            </w:pPr>
            <w:r>
              <w:rPr>
                <w:rFonts w:eastAsia="宋体" w:hint="eastAsia"/>
                <w:lang w:eastAsia="zh-CN"/>
              </w:rPr>
              <w:t xml:space="preserve"> </w:t>
            </w:r>
            <w:r>
              <w:rPr>
                <w:rFonts w:eastAsia="宋体"/>
                <w:lang w:eastAsia="zh-CN"/>
              </w:rPr>
              <w:t>F</w:t>
            </w:r>
            <w:r>
              <w:rPr>
                <w:rFonts w:eastAsia="宋体" w:hint="eastAsia"/>
                <w:lang w:eastAsia="zh-CN"/>
              </w:rPr>
              <w:t xml:space="preserve">or the </w:t>
            </w:r>
            <w:r>
              <w:t>association pattern period</w:t>
            </w:r>
            <w:r>
              <w:rPr>
                <w:rFonts w:hint="eastAsia"/>
                <w:lang w:eastAsia="zh-CN"/>
              </w:rPr>
              <w:t xml:space="preserve">, we want to clarify how to support SDT traffic related to long CG period such as (320ms, 640ms) or some special periods such as ( 64ms, 128ms) if </w:t>
            </w:r>
            <w:r>
              <w:t>association pattern period</w:t>
            </w:r>
            <w:r>
              <w:rPr>
                <w:rFonts w:hint="eastAsia"/>
                <w:lang w:eastAsia="zh-CN"/>
              </w:rPr>
              <w:t xml:space="preserve"> is defined for at most 160msec.</w:t>
            </w:r>
          </w:p>
          <w:p w14:paraId="4B1E04D6" w14:textId="77777777" w:rsidR="00336E0F" w:rsidRDefault="00D614DC">
            <w:pPr>
              <w:rPr>
                <w:rFonts w:eastAsia="宋体"/>
                <w:lang w:eastAsia="zh-CN"/>
              </w:rPr>
            </w:pPr>
            <w:r>
              <w:rPr>
                <w:rFonts w:hint="eastAsia"/>
                <w:lang w:eastAsia="zh-CN"/>
              </w:rPr>
              <w:t xml:space="preserve">In addition, we support </w:t>
            </w:r>
            <w:r>
              <w:rPr>
                <w:rFonts w:eastAsia="宋体"/>
                <w:lang w:eastAsia="zh-CN"/>
              </w:rPr>
              <w:t>multiple CG PUSCH occasions</w:t>
            </w:r>
            <w:r>
              <w:rPr>
                <w:rFonts w:eastAsia="宋体" w:hint="eastAsia"/>
                <w:lang w:eastAsia="zh-CN"/>
              </w:rPr>
              <w:t xml:space="preserve"> in</w:t>
            </w:r>
            <w:r>
              <w:rPr>
                <w:rFonts w:eastAsia="宋体"/>
                <w:lang w:eastAsia="zh-CN"/>
              </w:rPr>
              <w:t xml:space="preserve"> TDM in one CG period</w:t>
            </w:r>
            <w:r>
              <w:rPr>
                <w:rFonts w:eastAsia="宋体" w:hint="eastAsia"/>
                <w:lang w:eastAsia="zh-CN"/>
              </w:rPr>
              <w:t xml:space="preserve"> which is similar with CG </w:t>
            </w:r>
            <w:r>
              <w:rPr>
                <w:rFonts w:eastAsia="宋体"/>
                <w:lang w:eastAsia="zh-CN"/>
              </w:rPr>
              <w:t>scheme</w:t>
            </w:r>
            <w:r>
              <w:rPr>
                <w:rFonts w:eastAsia="宋体" w:hint="eastAsia"/>
                <w:lang w:eastAsia="zh-CN"/>
              </w:rPr>
              <w:t xml:space="preserve"> in connection mode for NR.</w:t>
            </w:r>
          </w:p>
        </w:tc>
      </w:tr>
      <w:tr w:rsidR="00336E0F" w14:paraId="50381226" w14:textId="77777777">
        <w:tc>
          <w:tcPr>
            <w:tcW w:w="1696" w:type="dxa"/>
          </w:tcPr>
          <w:p w14:paraId="42D91FF3" w14:textId="77777777" w:rsidR="00336E0F" w:rsidRDefault="00D614DC">
            <w:pPr>
              <w:rPr>
                <w:rFonts w:eastAsia="宋体"/>
                <w:lang w:eastAsia="zh-CN"/>
              </w:rPr>
            </w:pPr>
            <w:r>
              <w:rPr>
                <w:lang w:eastAsia="ko-KR"/>
              </w:rPr>
              <w:t xml:space="preserve">Huawei, </w:t>
            </w:r>
            <w:proofErr w:type="spellStart"/>
            <w:r>
              <w:rPr>
                <w:lang w:eastAsia="ko-KR"/>
              </w:rPr>
              <w:t>HiSilicon</w:t>
            </w:r>
            <w:proofErr w:type="spellEnd"/>
          </w:p>
        </w:tc>
        <w:tc>
          <w:tcPr>
            <w:tcW w:w="7611" w:type="dxa"/>
          </w:tcPr>
          <w:p w14:paraId="1EAB8F70" w14:textId="77777777" w:rsidR="00336E0F" w:rsidRDefault="00D614DC">
            <w:pPr>
              <w:rPr>
                <w:rFonts w:eastAsia="宋体"/>
                <w:lang w:eastAsia="zh-CN"/>
              </w:rPr>
            </w:pPr>
            <w:r>
              <w:rPr>
                <w:rFonts w:eastAsia="宋体"/>
                <w:lang w:eastAsia="zh-CN"/>
              </w:rPr>
              <w:t>Agree Updated Proposal 3.1</w:t>
            </w:r>
          </w:p>
          <w:p w14:paraId="36AA6D37" w14:textId="77777777" w:rsidR="00336E0F" w:rsidRDefault="00D614DC">
            <w:pPr>
              <w:rPr>
                <w:rFonts w:eastAsia="宋体"/>
                <w:lang w:eastAsia="zh-CN"/>
              </w:rPr>
            </w:pPr>
            <w:r>
              <w:rPr>
                <w:rFonts w:eastAsia="宋体"/>
                <w:lang w:eastAsia="zh-CN"/>
              </w:rPr>
              <w:lastRenderedPageBreak/>
              <w:t xml:space="preserve">For the two bullets of 3.1-plus, </w:t>
            </w:r>
          </w:p>
          <w:p w14:paraId="432CB34B" w14:textId="77777777" w:rsidR="00336E0F" w:rsidRDefault="00D614DC">
            <w:pPr>
              <w:pStyle w:val="ListParagraph"/>
              <w:numPr>
                <w:ilvl w:val="0"/>
                <w:numId w:val="26"/>
              </w:numPr>
              <w:ind w:firstLineChars="0"/>
              <w:rPr>
                <w:rFonts w:eastAsia="宋体"/>
                <w:lang w:eastAsia="zh-CN"/>
              </w:rPr>
            </w:pPr>
            <w:r>
              <w:t xml:space="preserve">Maybe the </w:t>
            </w:r>
            <w:proofErr w:type="gramStart"/>
            <w:r>
              <w:t>moderator want</w:t>
            </w:r>
            <w:proofErr w:type="gramEnd"/>
            <w:r>
              <w:t xml:space="preserve"> to say “An association pattern period includes one or more CG periods”?  </w:t>
            </w:r>
          </w:p>
          <w:p w14:paraId="24E715B2" w14:textId="77777777" w:rsidR="00336E0F" w:rsidRDefault="00D614DC">
            <w:pPr>
              <w:pStyle w:val="ListParagraph"/>
              <w:numPr>
                <w:ilvl w:val="0"/>
                <w:numId w:val="26"/>
              </w:numPr>
              <w:ind w:firstLineChars="0"/>
              <w:rPr>
                <w:rFonts w:eastAsia="宋体"/>
                <w:lang w:eastAsia="zh-CN"/>
              </w:rPr>
            </w:pPr>
            <w:r>
              <w:t xml:space="preserve">Only one CG PUSCH occasions with multiple DMRS in one CG period is supported, assuming the repetitions within one CG period are bundled as one PUSCH occasion. The </w:t>
            </w:r>
            <w:proofErr w:type="spellStart"/>
            <w:r>
              <w:t>TDMed</w:t>
            </w:r>
            <w:proofErr w:type="spellEnd"/>
            <w:r>
              <w:t xml:space="preserve"> or </w:t>
            </w:r>
            <w:proofErr w:type="spellStart"/>
            <w:r>
              <w:t>FDMed</w:t>
            </w:r>
            <w:proofErr w:type="spellEnd"/>
            <w:r>
              <w:t xml:space="preserve"> CG PUSCH occasions in one CG period brings much specification impact. </w:t>
            </w:r>
          </w:p>
        </w:tc>
      </w:tr>
      <w:tr w:rsidR="00336E0F" w14:paraId="193CBD64" w14:textId="77777777">
        <w:tc>
          <w:tcPr>
            <w:tcW w:w="1696" w:type="dxa"/>
          </w:tcPr>
          <w:p w14:paraId="121D1665" w14:textId="77777777" w:rsidR="00336E0F" w:rsidRDefault="00D614DC">
            <w:pPr>
              <w:rPr>
                <w:lang w:eastAsia="ko-KR"/>
              </w:rPr>
            </w:pPr>
            <w:r>
              <w:rPr>
                <w:lang w:eastAsia="ko-KR"/>
              </w:rPr>
              <w:lastRenderedPageBreak/>
              <w:t>Ericsson3</w:t>
            </w:r>
          </w:p>
        </w:tc>
        <w:tc>
          <w:tcPr>
            <w:tcW w:w="7611" w:type="dxa"/>
          </w:tcPr>
          <w:p w14:paraId="00F0EB53" w14:textId="77777777" w:rsidR="00336E0F" w:rsidRDefault="00D614DC">
            <w:pPr>
              <w:rPr>
                <w:rFonts w:eastAsia="宋体"/>
                <w:lang w:eastAsia="zh-CN"/>
              </w:rPr>
            </w:pPr>
            <w:r>
              <w:rPr>
                <w:rFonts w:eastAsia="宋体"/>
                <w:lang w:eastAsia="zh-CN"/>
              </w:rPr>
              <w:t>We’re fine with FL’s update on proposal 3.1.</w:t>
            </w:r>
          </w:p>
          <w:p w14:paraId="35807F55" w14:textId="77777777" w:rsidR="00336E0F" w:rsidRDefault="00D614DC">
            <w:pPr>
              <w:rPr>
                <w:rFonts w:eastAsia="宋体"/>
                <w:lang w:eastAsia="zh-CN"/>
              </w:rPr>
            </w:pPr>
            <w:r>
              <w:rPr>
                <w:rFonts w:eastAsia="宋体"/>
                <w:lang w:eastAsia="zh-CN"/>
              </w:rPr>
              <w:t>For proposal 3.1-plus:</w:t>
            </w:r>
          </w:p>
          <w:p w14:paraId="1DA1B1DB" w14:textId="77777777" w:rsidR="00336E0F" w:rsidRDefault="00D614DC">
            <w:pPr>
              <w:rPr>
                <w:rFonts w:eastAsia="宋体"/>
                <w:lang w:eastAsia="zh-CN"/>
              </w:rPr>
            </w:pPr>
            <w:r>
              <w:rPr>
                <w:rFonts w:eastAsia="宋体"/>
                <w:lang w:eastAsia="zh-CN"/>
              </w:rPr>
              <w:t>Agree with CATT that the SS/PBCH block to CG PUSCH resource association period should be up to 640ms according to the maximum supported CG period in current specification for Type 1 CG configuration.</w:t>
            </w:r>
          </w:p>
          <w:p w14:paraId="5F30D28F" w14:textId="77777777" w:rsidR="00336E0F" w:rsidRDefault="00D614DC">
            <w:pPr>
              <w:rPr>
                <w:rFonts w:eastAsia="宋体"/>
                <w:lang w:eastAsia="zh-CN"/>
              </w:rPr>
            </w:pPr>
            <w:r>
              <w:rPr>
                <w:rFonts w:eastAsia="宋体"/>
                <w:lang w:eastAsia="zh-CN"/>
              </w:rPr>
              <w:t>And considering the minimum SSB period is 5ms, the SSB to CG PUSCH resource association period should be larger than 5ms as well.</w:t>
            </w:r>
          </w:p>
          <w:p w14:paraId="6F0A9409" w14:textId="77777777" w:rsidR="00336E0F" w:rsidRDefault="00D614DC">
            <w:pPr>
              <w:rPr>
                <w:rFonts w:eastAsia="宋体"/>
                <w:lang w:eastAsia="zh-CN"/>
              </w:rPr>
            </w:pPr>
            <w:r>
              <w:rPr>
                <w:rFonts w:eastAsia="宋体"/>
                <w:lang w:eastAsia="zh-CN"/>
              </w:rPr>
              <w:t>So the association period should be between 5ms and 640ms in our understanding.</w:t>
            </w:r>
          </w:p>
          <w:p w14:paraId="03DE002E" w14:textId="77777777" w:rsidR="00336E0F" w:rsidRDefault="00D614DC">
            <w:pPr>
              <w:rPr>
                <w:rFonts w:eastAsia="宋体"/>
                <w:lang w:eastAsia="zh-CN"/>
              </w:rPr>
            </w:pPr>
            <w:r>
              <w:rPr>
                <w:rFonts w:eastAsia="宋体"/>
                <w:lang w:eastAsia="zh-CN"/>
              </w:rPr>
              <w:t xml:space="preserve">Note that association </w:t>
            </w:r>
            <w:r>
              <w:rPr>
                <w:rFonts w:eastAsia="宋体"/>
                <w:u w:val="single"/>
                <w:lang w:eastAsia="zh-CN"/>
              </w:rPr>
              <w:t>pattern</w:t>
            </w:r>
            <w:r>
              <w:rPr>
                <w:rFonts w:eastAsia="宋体"/>
                <w:lang w:eastAsia="zh-CN"/>
              </w:rPr>
              <w:t xml:space="preserve"> period is up to when a pattern be formed after a number of association periods, it doesn’t have to be explicitly defined, similar to SSB to RO pattern period definition. Copy some text from 38.213 on SSB to RO mapping:</w:t>
            </w:r>
          </w:p>
          <w:tbl>
            <w:tblPr>
              <w:tblStyle w:val="TableGrid"/>
              <w:tblW w:w="0" w:type="auto"/>
              <w:tblLayout w:type="fixed"/>
              <w:tblLook w:val="04A0" w:firstRow="1" w:lastRow="0" w:firstColumn="1" w:lastColumn="0" w:noHBand="0" w:noVBand="1"/>
            </w:tblPr>
            <w:tblGrid>
              <w:gridCol w:w="7385"/>
            </w:tblGrid>
            <w:tr w:rsidR="00336E0F" w14:paraId="47B74AA1" w14:textId="77777777">
              <w:tc>
                <w:tcPr>
                  <w:tcW w:w="7385" w:type="dxa"/>
                </w:tcPr>
                <w:p w14:paraId="76B98F31" w14:textId="77777777" w:rsidR="00336E0F" w:rsidRDefault="00D614DC">
                  <w:r>
                    <w:t xml:space="preserve">An </w:t>
                  </w:r>
                  <w:r>
                    <w:rPr>
                      <w:color w:val="FF0000"/>
                    </w:rPr>
                    <w:t>association period</w:t>
                  </w:r>
                  <w:r>
                    <w:t xml:space="preserve">, starting from frame 0, for mapping SS/PBCH block indexes to PRACH occasions is the smallest value in the set </w:t>
                  </w:r>
                  <w:r>
                    <w:rPr>
                      <w:lang w:eastAsia="zh-CN"/>
                    </w:rPr>
                    <w:t>determined by the PRACH configuration period according Table</w:t>
                  </w:r>
                  <w:r>
                    <w:t xml:space="preserve"> 8.1-1 such that </w:t>
                  </w:r>
                  <w:r>
                    <w:rPr>
                      <w:noProof/>
                      <w:position w:val="-10"/>
                      <w:lang w:eastAsia="zh-CN"/>
                    </w:rPr>
                    <w:drawing>
                      <wp:inline distT="0" distB="0" distL="0" distR="0" wp14:anchorId="67E6852F" wp14:editId="119050AA">
                        <wp:extent cx="279400" cy="2349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t xml:space="preserve"> SS/PBCH block indexes are mapped at least once to the PRACH occasions within the association period, where a UE obtains </w:t>
                  </w:r>
                  <w:r>
                    <w:rPr>
                      <w:noProof/>
                      <w:position w:val="-10"/>
                      <w:lang w:eastAsia="zh-CN"/>
                    </w:rPr>
                    <w:drawing>
                      <wp:inline distT="0" distB="0" distL="0" distR="0" wp14:anchorId="68735582" wp14:editId="2BA44E92">
                        <wp:extent cx="279400" cy="2349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t xml:space="preserve"> from the value of </w:t>
                  </w:r>
                  <w:proofErr w:type="spellStart"/>
                  <w:r>
                    <w:rPr>
                      <w:i/>
                    </w:rPr>
                    <w:t>ssb-PositionsInBurst</w:t>
                  </w:r>
                  <w:proofErr w:type="spellEnd"/>
                  <w:r>
                    <w:t xml:space="preserve"> in </w:t>
                  </w:r>
                  <w:r>
                    <w:rPr>
                      <w:i/>
                    </w:rPr>
                    <w:t>S</w:t>
                  </w:r>
                  <w:r>
                    <w:rPr>
                      <w:rFonts w:hint="eastAsia"/>
                      <w:i/>
                      <w:lang w:eastAsia="zh-CN"/>
                    </w:rPr>
                    <w:t>IB</w:t>
                  </w:r>
                  <w:r>
                    <w:rPr>
                      <w:i/>
                    </w:rPr>
                    <w:t>1</w:t>
                  </w:r>
                  <w:r>
                    <w:t xml:space="preserve"> or in </w:t>
                  </w:r>
                  <w:proofErr w:type="spellStart"/>
                  <w:r>
                    <w:rPr>
                      <w:i/>
                    </w:rPr>
                    <w:t>ServingCellConfigCommon</w:t>
                  </w:r>
                  <w:proofErr w:type="spellEnd"/>
                  <w:r>
                    <w:t xml:space="preserve">. If after an integer number of SS/PBCH block indexes to PRACH occasions mapping cycles within the association period there is a set of PRACH occasions </w:t>
                  </w:r>
                  <w:r>
                    <w:rPr>
                      <w:color w:val="000000" w:themeColor="text1"/>
                      <w:lang w:eastAsia="zh-CN"/>
                    </w:rPr>
                    <w:t>or PRACH preambles</w:t>
                  </w:r>
                  <w:r>
                    <w:t xml:space="preserve"> that are not mapped to </w:t>
                  </w:r>
                  <w:r>
                    <w:rPr>
                      <w:noProof/>
                      <w:position w:val="-10"/>
                      <w:lang w:eastAsia="zh-CN"/>
                    </w:rPr>
                    <w:drawing>
                      <wp:inline distT="0" distB="0" distL="0" distR="0" wp14:anchorId="5966F18F" wp14:editId="5D4DCF78">
                        <wp:extent cx="279400" cy="2349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t xml:space="preserve"> SS/PBCH block indexes, no SS/PBCH block indexes are mapped to the set of PRACH occasions</w:t>
                  </w:r>
                  <w:r>
                    <w:rPr>
                      <w:color w:val="000000" w:themeColor="text1"/>
                      <w:lang w:eastAsia="zh-CN"/>
                    </w:rPr>
                    <w:t xml:space="preserve"> or PRACH preambles</w:t>
                  </w:r>
                  <w:r>
                    <w:t xml:space="preserve">. </w:t>
                  </w:r>
                  <w:r>
                    <w:rPr>
                      <w:color w:val="FF0000"/>
                    </w:rPr>
                    <w:t xml:space="preserve">An association pattern period </w:t>
                  </w:r>
                  <w:r>
                    <w:t>includes one or more association periods and is determined so that a pattern between PRACH occasions and SS/PBCH block indexes repeats at most every 160 msec. PRACH occasions not associated with SS/PBCH block indexes after an integer number of association periods, if any, are not used for PRACH transmissions.</w:t>
                  </w:r>
                </w:p>
              </w:tc>
            </w:tr>
          </w:tbl>
          <w:p w14:paraId="5DB6D7D5" w14:textId="77777777" w:rsidR="00336E0F" w:rsidRDefault="00336E0F">
            <w:pPr>
              <w:rPr>
                <w:rFonts w:eastAsia="宋体"/>
                <w:lang w:eastAsia="zh-CN"/>
              </w:rPr>
            </w:pPr>
          </w:p>
          <w:p w14:paraId="4A82DBF2" w14:textId="77777777" w:rsidR="00336E0F" w:rsidRDefault="00D614DC">
            <w:pPr>
              <w:rPr>
                <w:rFonts w:eastAsia="宋体"/>
                <w:lang w:eastAsia="zh-CN"/>
              </w:rPr>
            </w:pPr>
            <w:r>
              <w:rPr>
                <w:rFonts w:eastAsia="宋体"/>
                <w:lang w:eastAsia="zh-CN"/>
              </w:rPr>
              <w:t>We’re open to discuss whether/how multiple CG PUSCH occasions can be configured in each CG period together with multiple DMRS configurations.</w:t>
            </w:r>
          </w:p>
        </w:tc>
      </w:tr>
      <w:tr w:rsidR="00336E0F" w14:paraId="7E41A4E8" w14:textId="77777777">
        <w:tc>
          <w:tcPr>
            <w:tcW w:w="1696" w:type="dxa"/>
          </w:tcPr>
          <w:p w14:paraId="4A3A5D13"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3C118123" w14:textId="77777777" w:rsidR="00336E0F" w:rsidRDefault="00D614DC">
            <w:pPr>
              <w:rPr>
                <w:rFonts w:eastAsia="宋体"/>
                <w:lang w:eastAsia="zh-CN"/>
              </w:rPr>
            </w:pPr>
            <w:r>
              <w:rPr>
                <w:rFonts w:eastAsia="宋体" w:hint="eastAsia"/>
                <w:lang w:eastAsia="zh-CN"/>
              </w:rPr>
              <w:t>We are fine with the updated Proposal 3.1.</w:t>
            </w:r>
          </w:p>
          <w:p w14:paraId="0693F063" w14:textId="77777777" w:rsidR="00336E0F" w:rsidRDefault="00D614DC">
            <w:pPr>
              <w:rPr>
                <w:rFonts w:eastAsia="宋体"/>
                <w:lang w:eastAsia="zh-CN"/>
              </w:rPr>
            </w:pPr>
            <w:r>
              <w:rPr>
                <w:rFonts w:eastAsia="宋体" w:hint="eastAsia"/>
                <w:lang w:eastAsia="zh-CN"/>
              </w:rPr>
              <w:t>For the 1</w:t>
            </w:r>
            <w:r>
              <w:rPr>
                <w:rFonts w:eastAsia="宋体" w:hint="eastAsia"/>
                <w:vertAlign w:val="superscript"/>
                <w:lang w:eastAsia="zh-CN"/>
              </w:rPr>
              <w:t>st</w:t>
            </w:r>
            <w:r>
              <w:rPr>
                <w:rFonts w:eastAsia="宋体" w:hint="eastAsia"/>
                <w:lang w:eastAsia="zh-CN"/>
              </w:rPr>
              <w:t xml:space="preserve"> bullet of Proposal 3.1-plus, we agree with Ericsson that the association pattern period may not need to be explicitly defined.</w:t>
            </w:r>
          </w:p>
          <w:p w14:paraId="7479C32E" w14:textId="77777777" w:rsidR="00336E0F" w:rsidRDefault="00D614DC">
            <w:pPr>
              <w:rPr>
                <w:rFonts w:eastAsia="宋体"/>
                <w:lang w:eastAsia="zh-CN"/>
              </w:rPr>
            </w:pPr>
            <w:r>
              <w:rPr>
                <w:rFonts w:eastAsia="宋体" w:hint="eastAsia"/>
                <w:lang w:eastAsia="zh-CN"/>
              </w:rPr>
              <w:t>For the 2</w:t>
            </w:r>
            <w:r>
              <w:rPr>
                <w:rFonts w:eastAsia="宋体" w:hint="eastAsia"/>
                <w:vertAlign w:val="superscript"/>
                <w:lang w:eastAsia="zh-CN"/>
              </w:rPr>
              <w:t>nd</w:t>
            </w:r>
            <w:r>
              <w:rPr>
                <w:rFonts w:eastAsia="宋体" w:hint="eastAsia"/>
                <w:lang w:eastAsia="zh-CN"/>
              </w:rPr>
              <w:t xml:space="preserve"> bullet of Proposal 3.1-plus, we may not need to define multiple </w:t>
            </w:r>
            <w:proofErr w:type="spellStart"/>
            <w:r>
              <w:rPr>
                <w:rFonts w:eastAsia="宋体" w:hint="eastAsia"/>
                <w:lang w:eastAsia="zh-CN"/>
              </w:rPr>
              <w:t>TDMed</w:t>
            </w:r>
            <w:proofErr w:type="spellEnd"/>
            <w:r>
              <w:rPr>
                <w:rFonts w:eastAsia="宋体" w:hint="eastAsia"/>
                <w:lang w:eastAsia="zh-CN"/>
              </w:rPr>
              <w:t xml:space="preserve"> or </w:t>
            </w:r>
            <w:proofErr w:type="spellStart"/>
            <w:r>
              <w:rPr>
                <w:rFonts w:eastAsia="宋体" w:hint="eastAsia"/>
                <w:lang w:eastAsia="zh-CN"/>
              </w:rPr>
              <w:t>FDMed</w:t>
            </w:r>
            <w:proofErr w:type="spellEnd"/>
            <w:r>
              <w:rPr>
                <w:rFonts w:eastAsia="宋体" w:hint="eastAsia"/>
                <w:lang w:eastAsia="zh-CN"/>
              </w:rPr>
              <w:t xml:space="preserve"> CG occasions in one CG period, because the duration of CG period could be quite short so that a larger number of CG periods could be configured within an association period instead. </w:t>
            </w:r>
          </w:p>
        </w:tc>
      </w:tr>
      <w:tr w:rsidR="00934EF0" w14:paraId="26556B67" w14:textId="77777777">
        <w:tc>
          <w:tcPr>
            <w:tcW w:w="1696" w:type="dxa"/>
          </w:tcPr>
          <w:p w14:paraId="6A2773B3" w14:textId="74F93FCF" w:rsidR="00934EF0" w:rsidRDefault="00934EF0">
            <w:pPr>
              <w:rPr>
                <w:lang w:eastAsia="zh-CN"/>
              </w:rPr>
            </w:pPr>
            <w:r>
              <w:rPr>
                <w:lang w:eastAsia="zh-CN"/>
              </w:rPr>
              <w:lastRenderedPageBreak/>
              <w:t>Qualcomm</w:t>
            </w:r>
          </w:p>
        </w:tc>
        <w:tc>
          <w:tcPr>
            <w:tcW w:w="7611" w:type="dxa"/>
          </w:tcPr>
          <w:p w14:paraId="11ED300F" w14:textId="77777777" w:rsidR="00934EF0" w:rsidRDefault="00934EF0" w:rsidP="00934EF0">
            <w:pPr>
              <w:rPr>
                <w:rFonts w:eastAsia="宋体"/>
                <w:lang w:eastAsia="zh-CN"/>
              </w:rPr>
            </w:pPr>
            <w:r>
              <w:rPr>
                <w:rFonts w:eastAsia="宋体"/>
                <w:lang w:eastAsia="zh-CN"/>
              </w:rPr>
              <w:t>For proposal 3.1-plus:</w:t>
            </w:r>
          </w:p>
          <w:p w14:paraId="535969BF" w14:textId="09A638CF" w:rsidR="00934EF0" w:rsidRDefault="00934EF0" w:rsidP="00934EF0">
            <w:pPr>
              <w:rPr>
                <w:rFonts w:eastAsia="宋体"/>
                <w:lang w:eastAsia="zh-CN"/>
              </w:rPr>
            </w:pPr>
            <w:r>
              <w:rPr>
                <w:rFonts w:eastAsia="宋体"/>
                <w:lang w:eastAsia="zh-CN"/>
              </w:rPr>
              <w:t xml:space="preserve">Agree with CATT’s comments, since UL traffic for CG-SDT expects to be </w:t>
            </w:r>
            <w:proofErr w:type="gramStart"/>
            <w:r>
              <w:rPr>
                <w:rFonts w:eastAsia="宋体"/>
                <w:lang w:eastAsia="zh-CN"/>
              </w:rPr>
              <w:t>more sparse</w:t>
            </w:r>
            <w:proofErr w:type="gramEnd"/>
            <w:r>
              <w:rPr>
                <w:rFonts w:eastAsia="宋体"/>
                <w:lang w:eastAsia="zh-CN"/>
              </w:rPr>
              <w:t xml:space="preserve"> than Type-1 CG in connected mode.  Therefore, SSB to CG PUSCH resource association period should be up to 640ms.</w:t>
            </w:r>
          </w:p>
          <w:p w14:paraId="068E90CB" w14:textId="72E6CB6F" w:rsidR="00934EF0" w:rsidRDefault="00934EF0">
            <w:pPr>
              <w:rPr>
                <w:rFonts w:eastAsia="宋体"/>
                <w:lang w:eastAsia="zh-CN"/>
              </w:rPr>
            </w:pPr>
            <w:r>
              <w:rPr>
                <w:rFonts w:eastAsia="宋体"/>
                <w:lang w:eastAsia="zh-CN"/>
              </w:rPr>
              <w:t>We are open to discuss the support for multiple CG PUSCH occasions (FDM/TDM) in one CG period (e.g. up to 2).</w:t>
            </w:r>
          </w:p>
        </w:tc>
      </w:tr>
      <w:tr w:rsidR="000E7805" w14:paraId="289A7E9F" w14:textId="77777777">
        <w:tc>
          <w:tcPr>
            <w:tcW w:w="1696" w:type="dxa"/>
          </w:tcPr>
          <w:p w14:paraId="3F6DBC21" w14:textId="4364ACEC" w:rsidR="000E7805" w:rsidRDefault="000E7805" w:rsidP="000E7805">
            <w:pPr>
              <w:rPr>
                <w:lang w:eastAsia="zh-CN"/>
              </w:rPr>
            </w:pPr>
            <w:r>
              <w:rPr>
                <w:rFonts w:eastAsia="宋体"/>
                <w:lang w:eastAsia="zh-CN"/>
              </w:rPr>
              <w:t>Intel</w:t>
            </w:r>
          </w:p>
        </w:tc>
        <w:tc>
          <w:tcPr>
            <w:tcW w:w="7611" w:type="dxa"/>
          </w:tcPr>
          <w:p w14:paraId="084AA93D" w14:textId="77777777" w:rsidR="000E7805" w:rsidRDefault="000E7805" w:rsidP="0009245E">
            <w:pPr>
              <w:rPr>
                <w:rFonts w:eastAsia="宋体"/>
                <w:lang w:eastAsia="zh-CN"/>
              </w:rPr>
            </w:pPr>
            <w:r>
              <w:rPr>
                <w:rFonts w:eastAsia="宋体"/>
                <w:lang w:eastAsia="zh-CN"/>
              </w:rPr>
              <w:t xml:space="preserve">We are fine with the updated proposal 3.1 in principle. We suggest </w:t>
            </w:r>
            <w:proofErr w:type="gramStart"/>
            <w:r>
              <w:rPr>
                <w:rFonts w:eastAsia="宋体"/>
                <w:lang w:eastAsia="zh-CN"/>
              </w:rPr>
              <w:t>to update</w:t>
            </w:r>
            <w:proofErr w:type="gramEnd"/>
            <w:r>
              <w:rPr>
                <w:rFonts w:eastAsia="宋体"/>
                <w:lang w:eastAsia="zh-CN"/>
              </w:rPr>
              <w:t xml:space="preserve"> the following. We can further discuss whether some values are needed. </w:t>
            </w:r>
          </w:p>
          <w:p w14:paraId="334B31EC" w14:textId="77777777" w:rsidR="000E7805" w:rsidRDefault="000E7805" w:rsidP="000E7805">
            <w:pPr>
              <w:widowControl/>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r>
              <w:rPr>
                <w:rFonts w:hint="eastAsia"/>
                <w:lang w:eastAsia="zh-CN"/>
              </w:rPr>
              <w:t>signalled</w:t>
            </w:r>
            <w:proofErr w:type="spell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66C6FD61" w14:textId="77777777" w:rsidR="000E7805" w:rsidRPr="00730928" w:rsidRDefault="000E7805" w:rsidP="000E7805">
            <w:pPr>
              <w:widowControl/>
              <w:numPr>
                <w:ilvl w:val="1"/>
                <w:numId w:val="18"/>
              </w:numPr>
              <w:rPr>
                <w:strike/>
                <w:color w:val="FF0000"/>
                <w:lang w:eastAsia="zh-CN"/>
              </w:rPr>
            </w:pPr>
            <w:r>
              <w:rPr>
                <w:rFonts w:hint="eastAsia"/>
                <w:lang w:eastAsia="zh-CN"/>
              </w:rPr>
              <w:t xml:space="preserve">FFS candidate value set of </w:t>
            </w:r>
            <w:r>
              <w:rPr>
                <w:lang w:eastAsia="zh-CN"/>
              </w:rPr>
              <w:t>mapping ratio</w:t>
            </w:r>
            <w:r>
              <w:rPr>
                <w:rFonts w:hint="eastAsia"/>
                <w:lang w:eastAsia="zh-CN"/>
              </w:rPr>
              <w:t xml:space="preserve">, </w:t>
            </w:r>
            <w:r w:rsidRPr="00730928">
              <w:rPr>
                <w:rFonts w:hint="eastAsia"/>
                <w:strike/>
                <w:color w:val="FF0000"/>
                <w:lang w:eastAsia="zh-CN"/>
              </w:rPr>
              <w:t>e.g. {</w:t>
            </w:r>
            <w:r w:rsidRPr="00730928">
              <w:rPr>
                <w:strike/>
                <w:color w:val="FF0000"/>
                <w:lang w:eastAsia="zh-CN"/>
              </w:rPr>
              <w:t>1/8,1/4,1/2,1,2,4,8,16</w:t>
            </w:r>
            <w:r w:rsidRPr="00730928">
              <w:rPr>
                <w:rFonts w:hint="eastAsia"/>
                <w:strike/>
                <w:color w:val="FF0000"/>
                <w:lang w:eastAsia="zh-CN"/>
              </w:rPr>
              <w:t xml:space="preserve">} </w:t>
            </w:r>
          </w:p>
          <w:p w14:paraId="7AF3597C" w14:textId="77777777" w:rsidR="000E7805" w:rsidRPr="00730928" w:rsidRDefault="000E7805" w:rsidP="000E7805">
            <w:pPr>
              <w:widowControl/>
              <w:numPr>
                <w:ilvl w:val="2"/>
                <w:numId w:val="19"/>
              </w:numPr>
              <w:rPr>
                <w:strike/>
                <w:color w:val="FF0000"/>
                <w:lang w:eastAsia="zh-CN"/>
              </w:rPr>
            </w:pPr>
            <w:r w:rsidRPr="00730928">
              <w:rPr>
                <w:strike/>
                <w:color w:val="FF0000"/>
              </w:rPr>
              <w:t xml:space="preserve">If </w:t>
            </w:r>
            <m:oMath>
              <m:r>
                <w:rPr>
                  <w:rFonts w:ascii="Cambria Math"/>
                  <w:strike/>
                  <w:color w:val="FF0000"/>
                </w:rPr>
                <m:t>N</m:t>
              </m:r>
            </m:oMath>
            <w:r w:rsidRPr="00730928">
              <w:rPr>
                <w:strike/>
                <w:color w:val="FF0000"/>
              </w:rPr>
              <w:t xml:space="preserve"> &lt;1, each SSB index is mapped to 1/N consecutive valid </w:t>
            </w:r>
            <w:r w:rsidRPr="00730928">
              <w:rPr>
                <w:strike/>
                <w:color w:val="FF0000"/>
                <w:sz w:val="20"/>
                <w:szCs w:val="20"/>
              </w:rPr>
              <w:t xml:space="preserve">CG </w:t>
            </w:r>
            <w:r w:rsidRPr="00730928">
              <w:rPr>
                <w:strike/>
                <w:color w:val="FF0000"/>
              </w:rPr>
              <w:t xml:space="preserve">PUSCH resources. If </w:t>
            </w:r>
            <m:oMath>
              <m:r>
                <w:rPr>
                  <w:rFonts w:ascii="Cambria Math"/>
                  <w:strike/>
                  <w:color w:val="FF0000"/>
                </w:rPr>
                <m:t>N</m:t>
              </m:r>
              <m:r>
                <w:rPr>
                  <w:rFonts w:ascii="Cambria Math" w:hAnsi="Cambria Math"/>
                  <w:strike/>
                  <w:color w:val="FF0000"/>
                </w:rPr>
                <m:t>≥</m:t>
              </m:r>
              <m:r>
                <w:rPr>
                  <w:rFonts w:ascii="Cambria Math"/>
                  <w:strike/>
                  <w:color w:val="FF0000"/>
                </w:rPr>
                <m:t>1</m:t>
              </m:r>
            </m:oMath>
            <w:r w:rsidRPr="00730928">
              <w:rPr>
                <w:strike/>
                <w:color w:val="FF0000"/>
              </w:rPr>
              <w:t xml:space="preserve">, each valid </w:t>
            </w:r>
            <w:r w:rsidRPr="00730928">
              <w:rPr>
                <w:strike/>
                <w:color w:val="FF0000"/>
                <w:sz w:val="20"/>
                <w:szCs w:val="20"/>
              </w:rPr>
              <w:t xml:space="preserve">CG </w:t>
            </w:r>
            <w:r w:rsidRPr="00730928">
              <w:rPr>
                <w:strike/>
                <w:color w:val="FF0000"/>
              </w:rPr>
              <w:t>PUSCH resource is associated with all the N SSB index.</w:t>
            </w:r>
          </w:p>
          <w:p w14:paraId="64BCF5C9" w14:textId="77777777" w:rsidR="000E7805" w:rsidRPr="00730928" w:rsidRDefault="000E7805" w:rsidP="0009245E">
            <w:pPr>
              <w:rPr>
                <w:bCs/>
                <w:lang w:eastAsia="zh-CN"/>
              </w:rPr>
            </w:pPr>
            <w:r w:rsidRPr="00730928">
              <w:rPr>
                <w:rFonts w:eastAsia="宋体"/>
                <w:lang w:eastAsia="zh-CN"/>
              </w:rPr>
              <w:t xml:space="preserve">For </w:t>
            </w:r>
            <w:r w:rsidRPr="00730928">
              <w:rPr>
                <w:bCs/>
                <w:lang w:eastAsia="zh-CN"/>
              </w:rPr>
              <w:t xml:space="preserve">Discussion point 3.1-plus, we are fine to support </w:t>
            </w:r>
            <w:r>
              <w:rPr>
                <w:bCs/>
                <w:lang w:eastAsia="zh-CN"/>
              </w:rPr>
              <w:t xml:space="preserve">multiple CG PUSCH occasions </w:t>
            </w:r>
          </w:p>
          <w:p w14:paraId="6FD71055" w14:textId="77777777" w:rsidR="000E7805" w:rsidRDefault="000E7805" w:rsidP="000E7805">
            <w:pPr>
              <w:rPr>
                <w:rFonts w:eastAsia="宋体"/>
                <w:lang w:eastAsia="zh-CN"/>
              </w:rPr>
            </w:pPr>
          </w:p>
        </w:tc>
      </w:tr>
      <w:tr w:rsidR="00A02517" w14:paraId="05BE7E82" w14:textId="77777777">
        <w:tc>
          <w:tcPr>
            <w:tcW w:w="1696" w:type="dxa"/>
          </w:tcPr>
          <w:p w14:paraId="20007DC6" w14:textId="3024B77B" w:rsidR="00A02517" w:rsidRDefault="00A02517" w:rsidP="000E7805">
            <w:pPr>
              <w:rPr>
                <w:rFonts w:eastAsia="宋体"/>
                <w:lang w:eastAsia="zh-CN"/>
              </w:rPr>
            </w:pPr>
            <w:r>
              <w:rPr>
                <w:rFonts w:eastAsia="宋体" w:hint="eastAsia"/>
                <w:lang w:eastAsia="zh-CN"/>
              </w:rPr>
              <w:t>v</w:t>
            </w:r>
            <w:r>
              <w:rPr>
                <w:rFonts w:eastAsia="宋体"/>
                <w:lang w:eastAsia="zh-CN"/>
              </w:rPr>
              <w:t>ivo</w:t>
            </w:r>
          </w:p>
        </w:tc>
        <w:tc>
          <w:tcPr>
            <w:tcW w:w="7611" w:type="dxa"/>
          </w:tcPr>
          <w:p w14:paraId="46F41F5D" w14:textId="77777777" w:rsidR="00A02517" w:rsidRDefault="00A02517" w:rsidP="0009245E">
            <w:pPr>
              <w:rPr>
                <w:rFonts w:eastAsia="宋体"/>
                <w:lang w:eastAsia="zh-CN"/>
              </w:rPr>
            </w:pPr>
            <w:r>
              <w:rPr>
                <w:rFonts w:eastAsia="宋体" w:hint="eastAsia"/>
                <w:lang w:eastAsia="zh-CN"/>
              </w:rPr>
              <w:t>W</w:t>
            </w:r>
            <w:r>
              <w:rPr>
                <w:rFonts w:eastAsia="宋体"/>
                <w:lang w:eastAsia="zh-CN"/>
              </w:rPr>
              <w:t>e are fine with the updated proposal 3.1.</w:t>
            </w:r>
          </w:p>
          <w:p w14:paraId="3E8EF5C4" w14:textId="77777777" w:rsidR="00A02517" w:rsidRDefault="00A02517" w:rsidP="0009245E">
            <w:pPr>
              <w:rPr>
                <w:rFonts w:eastAsia="宋体"/>
                <w:lang w:eastAsia="zh-CN"/>
              </w:rPr>
            </w:pPr>
            <w:r>
              <w:rPr>
                <w:rFonts w:eastAsia="宋体" w:hint="eastAsia"/>
                <w:lang w:eastAsia="zh-CN"/>
              </w:rPr>
              <w:t>F</w:t>
            </w:r>
            <w:r>
              <w:rPr>
                <w:rFonts w:eastAsia="宋体"/>
                <w:lang w:eastAsia="zh-CN"/>
              </w:rPr>
              <w:t>or the proposal 3.1-plus:</w:t>
            </w:r>
          </w:p>
          <w:p w14:paraId="748E6FCC" w14:textId="77777777" w:rsidR="00A02517" w:rsidRDefault="00B64109" w:rsidP="0009245E">
            <w:pPr>
              <w:rPr>
                <w:rFonts w:eastAsia="宋体"/>
                <w:lang w:eastAsia="zh-CN"/>
              </w:rPr>
            </w:pPr>
            <w:r>
              <w:rPr>
                <w:rFonts w:eastAsia="宋体" w:hint="eastAsia"/>
                <w:lang w:eastAsia="zh-CN"/>
              </w:rPr>
              <w:t>F</w:t>
            </w:r>
            <w:r>
              <w:rPr>
                <w:rFonts w:eastAsia="宋体"/>
                <w:lang w:eastAsia="zh-CN"/>
              </w:rPr>
              <w:t>or the first bullet of 3.1-plus, we are generally fine.</w:t>
            </w:r>
          </w:p>
          <w:p w14:paraId="4DE5D8E4" w14:textId="534D9417" w:rsidR="00B64109" w:rsidRDefault="00B64109" w:rsidP="0009245E">
            <w:pPr>
              <w:rPr>
                <w:rFonts w:eastAsia="宋体"/>
                <w:lang w:eastAsia="zh-CN"/>
              </w:rPr>
            </w:pPr>
            <w:r>
              <w:rPr>
                <w:rFonts w:eastAsia="宋体" w:hint="eastAsia"/>
                <w:lang w:eastAsia="zh-CN"/>
              </w:rPr>
              <w:t>F</w:t>
            </w:r>
            <w:r>
              <w:rPr>
                <w:rFonts w:eastAsia="宋体"/>
                <w:lang w:eastAsia="zh-CN"/>
              </w:rPr>
              <w:t xml:space="preserve">or the second bullet of 3.1-plus, we are fine to support multiple </w:t>
            </w:r>
            <w:proofErr w:type="spellStart"/>
            <w:r>
              <w:rPr>
                <w:rFonts w:eastAsia="宋体"/>
                <w:lang w:eastAsia="zh-CN"/>
              </w:rPr>
              <w:t>TDMed</w:t>
            </w:r>
            <w:proofErr w:type="spellEnd"/>
            <w:r>
              <w:rPr>
                <w:rFonts w:eastAsia="宋体"/>
                <w:lang w:eastAsia="zh-CN"/>
              </w:rPr>
              <w:t xml:space="preserve"> CG PUSCH occasions. It could be beneficial to reduce the latency of CG-SDT transmission.</w:t>
            </w:r>
          </w:p>
        </w:tc>
      </w:tr>
      <w:tr w:rsidR="00056859" w14:paraId="577183A8" w14:textId="77777777">
        <w:tc>
          <w:tcPr>
            <w:tcW w:w="1696" w:type="dxa"/>
          </w:tcPr>
          <w:p w14:paraId="010044EC" w14:textId="6E52A28A" w:rsidR="00056859" w:rsidRDefault="00056859" w:rsidP="000E7805">
            <w:pPr>
              <w:rPr>
                <w:rFonts w:eastAsia="宋体"/>
                <w:lang w:eastAsia="zh-CN"/>
              </w:rPr>
            </w:pPr>
            <w:r>
              <w:rPr>
                <w:rFonts w:eastAsia="宋体" w:hint="eastAsia"/>
                <w:lang w:eastAsia="zh-CN"/>
              </w:rPr>
              <w:t>CATT2</w:t>
            </w:r>
          </w:p>
        </w:tc>
        <w:tc>
          <w:tcPr>
            <w:tcW w:w="7611" w:type="dxa"/>
          </w:tcPr>
          <w:p w14:paraId="22A0AE4E" w14:textId="77777777" w:rsidR="00056859" w:rsidRDefault="00056859" w:rsidP="00056859">
            <w:pPr>
              <w:rPr>
                <w:rFonts w:eastAsia="宋体"/>
                <w:lang w:eastAsia="zh-CN"/>
              </w:rPr>
            </w:pPr>
            <w:r>
              <w:rPr>
                <w:rFonts w:eastAsia="宋体"/>
                <w:lang w:eastAsia="zh-CN"/>
              </w:rPr>
              <w:t>W</w:t>
            </w:r>
            <w:r>
              <w:rPr>
                <w:rFonts w:eastAsia="宋体" w:hint="eastAsia"/>
                <w:lang w:eastAsia="zh-CN"/>
              </w:rPr>
              <w:t xml:space="preserve">e support updated proposal 3.1 and </w:t>
            </w:r>
          </w:p>
          <w:p w14:paraId="0260D254" w14:textId="181C5945" w:rsidR="00056859" w:rsidRDefault="00056859" w:rsidP="00056859">
            <w:pPr>
              <w:rPr>
                <w:rFonts w:eastAsia="宋体"/>
                <w:lang w:eastAsia="zh-CN"/>
              </w:rPr>
            </w:pPr>
            <w:r>
              <w:rPr>
                <w:rFonts w:eastAsia="宋体" w:hint="eastAsia"/>
                <w:lang w:eastAsia="zh-CN"/>
              </w:rPr>
              <w:t>For the 2</w:t>
            </w:r>
            <w:r>
              <w:rPr>
                <w:rFonts w:eastAsia="宋体" w:hint="eastAsia"/>
                <w:vertAlign w:val="superscript"/>
                <w:lang w:eastAsia="zh-CN"/>
              </w:rPr>
              <w:t>nd</w:t>
            </w:r>
            <w:r>
              <w:rPr>
                <w:rFonts w:eastAsia="宋体" w:hint="eastAsia"/>
                <w:lang w:eastAsia="zh-CN"/>
              </w:rPr>
              <w:t xml:space="preserve"> bullet of Proposal 3.1-plus, if </w:t>
            </w:r>
            <w:r>
              <w:t>the</w:t>
            </w:r>
            <w:r>
              <w:rPr>
                <w:rFonts w:hint="eastAsia"/>
                <w:lang w:eastAsia="zh-CN"/>
              </w:rPr>
              <w:t xml:space="preserve"> CG</w:t>
            </w:r>
            <w:r>
              <w:t xml:space="preserve"> repetitions within one CG period are</w:t>
            </w:r>
            <w:r>
              <w:rPr>
                <w:rFonts w:hint="eastAsia"/>
                <w:lang w:eastAsia="zh-CN"/>
              </w:rPr>
              <w:t xml:space="preserve"> made as</w:t>
            </w:r>
            <w:r>
              <w:t xml:space="preserve"> </w:t>
            </w:r>
            <w:r>
              <w:rPr>
                <w:rFonts w:hint="eastAsia"/>
                <w:lang w:eastAsia="zh-CN"/>
              </w:rPr>
              <w:t xml:space="preserve">one </w:t>
            </w:r>
            <w:r>
              <w:t xml:space="preserve">bundle </w:t>
            </w:r>
            <w:r w:rsidR="00AC0979">
              <w:rPr>
                <w:rFonts w:hint="eastAsia"/>
                <w:lang w:eastAsia="zh-CN"/>
              </w:rPr>
              <w:t>fo</w:t>
            </w:r>
            <w:r>
              <w:rPr>
                <w:rFonts w:hint="eastAsia"/>
                <w:lang w:eastAsia="zh-CN"/>
              </w:rPr>
              <w:t>r</w:t>
            </w:r>
            <w:r>
              <w:t xml:space="preserve"> one PUSCH occasion</w:t>
            </w:r>
            <w:r>
              <w:rPr>
                <w:rFonts w:hint="eastAsia"/>
                <w:lang w:eastAsia="zh-CN"/>
              </w:rPr>
              <w:t>, we needn</w:t>
            </w:r>
            <w:r>
              <w:rPr>
                <w:lang w:eastAsia="zh-CN"/>
              </w:rPr>
              <w:t>’</w:t>
            </w:r>
            <w:r>
              <w:rPr>
                <w:rFonts w:hint="eastAsia"/>
                <w:lang w:eastAsia="zh-CN"/>
              </w:rPr>
              <w:t>t</w:t>
            </w:r>
            <w:r>
              <w:rPr>
                <w:rFonts w:eastAsia="宋体"/>
                <w:lang w:eastAsia="zh-CN"/>
              </w:rPr>
              <w:t xml:space="preserve"> </w:t>
            </w:r>
            <w:r>
              <w:rPr>
                <w:rFonts w:eastAsia="宋体" w:hint="eastAsia"/>
                <w:lang w:eastAsia="zh-CN"/>
              </w:rPr>
              <w:t>s</w:t>
            </w:r>
            <w:r>
              <w:rPr>
                <w:rFonts w:eastAsia="宋体"/>
                <w:lang w:eastAsia="zh-CN"/>
              </w:rPr>
              <w:t>upport multiple CG PUSCH occasions (FDM/TDM) in one CG period</w:t>
            </w:r>
          </w:p>
        </w:tc>
      </w:tr>
      <w:tr w:rsidR="00D077C5" w14:paraId="2CDAAF08" w14:textId="77777777">
        <w:tc>
          <w:tcPr>
            <w:tcW w:w="1696" w:type="dxa"/>
          </w:tcPr>
          <w:p w14:paraId="7EF3EC42" w14:textId="43D189D1" w:rsidR="00D077C5" w:rsidRDefault="00D077C5" w:rsidP="000E7805">
            <w:pPr>
              <w:rPr>
                <w:rFonts w:eastAsia="宋体"/>
                <w:lang w:eastAsia="zh-CN"/>
              </w:rPr>
            </w:pPr>
            <w:r>
              <w:rPr>
                <w:rFonts w:eastAsia="宋体"/>
                <w:lang w:eastAsia="zh-CN"/>
              </w:rPr>
              <w:t>Samsung</w:t>
            </w:r>
            <w:r>
              <w:rPr>
                <w:rFonts w:eastAsia="宋体" w:hint="eastAsia"/>
                <w:lang w:eastAsia="zh-CN"/>
              </w:rPr>
              <w:t xml:space="preserve"> </w:t>
            </w:r>
          </w:p>
        </w:tc>
        <w:tc>
          <w:tcPr>
            <w:tcW w:w="7611" w:type="dxa"/>
          </w:tcPr>
          <w:p w14:paraId="58A0EE97" w14:textId="77777777" w:rsidR="00D077C5" w:rsidRDefault="00D077C5" w:rsidP="00B27EAC">
            <w:pPr>
              <w:rPr>
                <w:rFonts w:eastAsia="宋体"/>
                <w:lang w:eastAsia="zh-CN"/>
              </w:rPr>
            </w:pPr>
            <w:r>
              <w:rPr>
                <w:rFonts w:eastAsia="宋体" w:hint="eastAsia"/>
                <w:lang w:eastAsia="zh-CN"/>
              </w:rPr>
              <w:t>Generally fine for updated proposal 3.1; just for the first bullet</w:t>
            </w:r>
            <w:proofErr w:type="gramStart"/>
            <w:r>
              <w:rPr>
                <w:rFonts w:eastAsia="宋体" w:hint="eastAsia"/>
                <w:lang w:eastAsia="zh-CN"/>
              </w:rPr>
              <w:t xml:space="preserve">,  </w:t>
            </w:r>
            <w:r>
              <w:rPr>
                <w:rFonts w:eastAsia="宋体"/>
                <w:lang w:eastAsia="zh-CN"/>
              </w:rPr>
              <w:t>“</w:t>
            </w:r>
            <w:proofErr w:type="gramEnd"/>
            <w:r>
              <w:rPr>
                <w:lang w:eastAsia="zh-CN"/>
              </w:rPr>
              <w:t xml:space="preserve">Each N of </w:t>
            </w:r>
            <w:r w:rsidRPr="009D10BE">
              <w:rPr>
                <w:color w:val="FF0000"/>
                <w:lang w:eastAsia="zh-CN"/>
              </w:rPr>
              <w:t xml:space="preserve">consecutive </w:t>
            </w:r>
            <w:r>
              <w:rPr>
                <w:lang w:eastAsia="zh-CN"/>
              </w:rPr>
              <w:t>SSB indexes</w:t>
            </w:r>
            <w:r>
              <w:rPr>
                <w:rFonts w:eastAsia="宋体"/>
                <w:lang w:eastAsia="zh-CN"/>
              </w:rPr>
              <w:t>”</w:t>
            </w:r>
            <w:r>
              <w:rPr>
                <w:rFonts w:eastAsia="宋体" w:hint="eastAsia"/>
                <w:lang w:eastAsia="zh-CN"/>
              </w:rPr>
              <w:t xml:space="preserve">, </w:t>
            </w:r>
            <w:r>
              <w:rPr>
                <w:rFonts w:eastAsia="宋体"/>
                <w:lang w:eastAsia="zh-CN"/>
              </w:rPr>
              <w:t>I</w:t>
            </w:r>
            <w:r>
              <w:rPr>
                <w:rFonts w:eastAsia="宋体" w:hint="eastAsia"/>
                <w:lang w:eastAsia="zh-CN"/>
              </w:rPr>
              <w:t xml:space="preserve"> think this is the logically consecutive SSB index as </w:t>
            </w:r>
            <w:r w:rsidRPr="009D10BE">
              <w:rPr>
                <w:rFonts w:eastAsia="宋体"/>
                <w:lang w:eastAsia="zh-CN"/>
              </w:rPr>
              <w:t xml:space="preserve">provided by </w:t>
            </w:r>
            <w:proofErr w:type="spellStart"/>
            <w:r w:rsidRPr="009D10BE">
              <w:rPr>
                <w:rFonts w:eastAsia="宋体"/>
                <w:lang w:eastAsia="zh-CN"/>
              </w:rPr>
              <w:t>ssb-PositionsInBurst</w:t>
            </w:r>
            <w:proofErr w:type="spellEnd"/>
            <w:r w:rsidRPr="009D10BE">
              <w:rPr>
                <w:rFonts w:eastAsia="宋体"/>
                <w:lang w:eastAsia="zh-CN"/>
              </w:rPr>
              <w:t xml:space="preserve"> in SIB1 or in </w:t>
            </w:r>
            <w:proofErr w:type="spellStart"/>
            <w:r w:rsidRPr="009D10BE">
              <w:rPr>
                <w:rFonts w:eastAsia="宋体"/>
                <w:lang w:eastAsia="zh-CN"/>
              </w:rPr>
              <w:t>ServingCellConfigCommon</w:t>
            </w:r>
            <w:proofErr w:type="spellEnd"/>
            <w:r>
              <w:rPr>
                <w:rFonts w:eastAsia="宋体" w:hint="eastAsia"/>
                <w:lang w:eastAsia="zh-CN"/>
              </w:rPr>
              <w:t xml:space="preserve">. </w:t>
            </w:r>
            <w:r>
              <w:rPr>
                <w:rFonts w:eastAsia="宋体"/>
                <w:lang w:eastAsia="zh-CN"/>
              </w:rPr>
              <w:t>I</w:t>
            </w:r>
            <w:r>
              <w:rPr>
                <w:rFonts w:eastAsia="宋体" w:hint="eastAsia"/>
                <w:lang w:eastAsia="zh-CN"/>
              </w:rPr>
              <w:t>t would be better to add a note to clarify this.</w:t>
            </w:r>
          </w:p>
          <w:p w14:paraId="30EE04A0" w14:textId="77777777" w:rsidR="00D077C5" w:rsidRDefault="00D077C5" w:rsidP="00B27EAC">
            <w:pPr>
              <w:rPr>
                <w:rFonts w:eastAsia="宋体"/>
                <w:lang w:eastAsia="zh-CN"/>
              </w:rPr>
            </w:pPr>
            <w:r>
              <w:rPr>
                <w:rFonts w:eastAsia="宋体"/>
                <w:lang w:eastAsia="zh-CN"/>
              </w:rPr>
              <w:t>F</w:t>
            </w:r>
            <w:r>
              <w:rPr>
                <w:rFonts w:eastAsia="宋体" w:hint="eastAsia"/>
                <w:lang w:eastAsia="zh-CN"/>
              </w:rPr>
              <w:t xml:space="preserve">or 3.1plus, first is fine; </w:t>
            </w:r>
            <w:r>
              <w:rPr>
                <w:rFonts w:eastAsia="宋体"/>
                <w:lang w:eastAsia="zh-CN"/>
              </w:rPr>
              <w:t>I</w:t>
            </w:r>
            <w:r>
              <w:rPr>
                <w:rFonts w:eastAsia="宋体" w:hint="eastAsia"/>
                <w:lang w:eastAsia="zh-CN"/>
              </w:rPr>
              <w:t xml:space="preserve"> think </w:t>
            </w:r>
            <w:proofErr w:type="gramStart"/>
            <w:r>
              <w:rPr>
                <w:rFonts w:eastAsia="宋体" w:hint="eastAsia"/>
                <w:lang w:eastAsia="zh-CN"/>
              </w:rPr>
              <w:t>it</w:t>
            </w:r>
            <w:r>
              <w:rPr>
                <w:rFonts w:eastAsia="宋体"/>
                <w:lang w:eastAsia="zh-CN"/>
              </w:rPr>
              <w:t>’</w:t>
            </w:r>
            <w:r>
              <w:rPr>
                <w:rFonts w:eastAsia="宋体" w:hint="eastAsia"/>
                <w:lang w:eastAsia="zh-CN"/>
              </w:rPr>
              <w:t>s align</w:t>
            </w:r>
            <w:proofErr w:type="gramEnd"/>
            <w:r>
              <w:rPr>
                <w:rFonts w:eastAsia="宋体" w:hint="eastAsia"/>
                <w:lang w:eastAsia="zh-CN"/>
              </w:rPr>
              <w:t xml:space="preserve"> with the current spec for SSB-RO association. </w:t>
            </w:r>
            <w:r>
              <w:rPr>
                <w:rFonts w:eastAsia="宋体"/>
                <w:lang w:eastAsia="zh-CN"/>
              </w:rPr>
              <w:t>J</w:t>
            </w:r>
            <w:r>
              <w:rPr>
                <w:rFonts w:eastAsia="宋体" w:hint="eastAsia"/>
                <w:lang w:eastAsia="zh-CN"/>
              </w:rPr>
              <w:t>ust we may take care the up bound of the time period.</w:t>
            </w:r>
          </w:p>
          <w:p w14:paraId="6EBB91F1" w14:textId="36344BF0" w:rsidR="00D077C5" w:rsidRDefault="00D077C5" w:rsidP="00056859">
            <w:pPr>
              <w:rPr>
                <w:rFonts w:eastAsia="宋体"/>
                <w:lang w:eastAsia="zh-CN"/>
              </w:rPr>
            </w:pPr>
            <w:r>
              <w:rPr>
                <w:rFonts w:eastAsia="宋体"/>
                <w:lang w:eastAsia="zh-CN"/>
              </w:rPr>
              <w:t>S</w:t>
            </w:r>
            <w:r>
              <w:rPr>
                <w:rFonts w:eastAsia="宋体" w:hint="eastAsia"/>
                <w:lang w:eastAsia="zh-CN"/>
              </w:rPr>
              <w:t>econd one, we originally think it</w:t>
            </w:r>
            <w:r>
              <w:rPr>
                <w:rFonts w:eastAsia="宋体"/>
                <w:lang w:eastAsia="zh-CN"/>
              </w:rPr>
              <w:t>’</w:t>
            </w:r>
            <w:r>
              <w:rPr>
                <w:rFonts w:eastAsia="宋体" w:hint="eastAsia"/>
                <w:lang w:eastAsia="zh-CN"/>
              </w:rPr>
              <w:t>s needed and we thought it</w:t>
            </w:r>
            <w:r>
              <w:rPr>
                <w:rFonts w:eastAsia="宋体"/>
                <w:lang w:eastAsia="zh-CN"/>
              </w:rPr>
              <w:t>’</w:t>
            </w:r>
            <w:r>
              <w:rPr>
                <w:rFonts w:eastAsia="宋体" w:hint="eastAsia"/>
                <w:lang w:eastAsia="zh-CN"/>
              </w:rPr>
              <w:t xml:space="preserve">s straight-forward to reuse the repetition as the number of configured occasions. </w:t>
            </w:r>
            <w:r>
              <w:rPr>
                <w:rFonts w:eastAsia="宋体"/>
                <w:lang w:eastAsia="zh-CN"/>
              </w:rPr>
              <w:t>W</w:t>
            </w:r>
            <w:r>
              <w:rPr>
                <w:rFonts w:eastAsia="宋体" w:hint="eastAsia"/>
                <w:lang w:eastAsia="zh-CN"/>
              </w:rPr>
              <w:t xml:space="preserve">e </w:t>
            </w:r>
            <w:r>
              <w:rPr>
                <w:rFonts w:eastAsia="宋体"/>
                <w:lang w:eastAsia="zh-CN"/>
              </w:rPr>
              <w:t>don’t</w:t>
            </w:r>
            <w:r>
              <w:rPr>
                <w:rFonts w:eastAsia="宋体" w:hint="eastAsia"/>
                <w:lang w:eastAsia="zh-CN"/>
              </w:rPr>
              <w:t xml:space="preserve"> think additional new parameter should be introduced. </w:t>
            </w:r>
          </w:p>
        </w:tc>
      </w:tr>
      <w:tr w:rsidR="00A26A5E" w14:paraId="55E2249E" w14:textId="77777777">
        <w:tc>
          <w:tcPr>
            <w:tcW w:w="1696" w:type="dxa"/>
          </w:tcPr>
          <w:p w14:paraId="457E1EF2" w14:textId="34CD0967" w:rsidR="00A26A5E" w:rsidRDefault="00A26A5E" w:rsidP="00A26A5E">
            <w:pPr>
              <w:rPr>
                <w:rFonts w:eastAsia="宋体"/>
                <w:lang w:eastAsia="zh-CN"/>
              </w:rPr>
            </w:pPr>
            <w:r>
              <w:rPr>
                <w:rFonts w:eastAsia="宋体"/>
                <w:lang w:eastAsia="zh-CN"/>
              </w:rPr>
              <w:t>Apple</w:t>
            </w:r>
          </w:p>
        </w:tc>
        <w:tc>
          <w:tcPr>
            <w:tcW w:w="7611" w:type="dxa"/>
          </w:tcPr>
          <w:p w14:paraId="38EE7AA0" w14:textId="77777777" w:rsidR="00A26A5E" w:rsidRDefault="00A26A5E" w:rsidP="00A26A5E">
            <w:pPr>
              <w:rPr>
                <w:rFonts w:eastAsia="宋体"/>
                <w:lang w:eastAsia="zh-CN"/>
              </w:rPr>
            </w:pPr>
            <w:r>
              <w:rPr>
                <w:rFonts w:eastAsia="宋体"/>
                <w:lang w:eastAsia="zh-CN"/>
              </w:rPr>
              <w:t>We are fine with the updated proposal 3.1</w:t>
            </w:r>
          </w:p>
          <w:p w14:paraId="2FE32D88" w14:textId="77777777" w:rsidR="00A26A5E" w:rsidRDefault="00A26A5E" w:rsidP="00A26A5E">
            <w:pPr>
              <w:rPr>
                <w:rFonts w:eastAsia="宋体"/>
                <w:lang w:eastAsia="zh-CN"/>
              </w:rPr>
            </w:pPr>
            <w:r>
              <w:rPr>
                <w:rFonts w:eastAsia="宋体"/>
                <w:lang w:eastAsia="zh-CN"/>
              </w:rPr>
              <w:t xml:space="preserve">For Proposal 3.1-plus, our understanding of defining an association pattern period is trying to reuse the mechanism of SSB to RO mapping. However association period is still open. As commented by HW and to save the standard workload, maybe the association period could be replaced by CG periodicity. As for the association pattern period is 160ms or 640ms, this is depending on whether all the CG periodicities are applied to CG-SDT, or just select some sparse periodicities to be </w:t>
            </w:r>
            <w:r>
              <w:rPr>
                <w:rFonts w:eastAsia="宋体"/>
                <w:lang w:eastAsia="zh-CN"/>
              </w:rPr>
              <w:lastRenderedPageBreak/>
              <w:t xml:space="preserve">used.   </w:t>
            </w:r>
          </w:p>
          <w:p w14:paraId="12760D1F" w14:textId="39569957" w:rsidR="00A26A5E" w:rsidRDefault="00A26A5E" w:rsidP="00A26A5E">
            <w:pPr>
              <w:rPr>
                <w:rFonts w:eastAsia="宋体"/>
                <w:lang w:eastAsia="zh-CN"/>
              </w:rPr>
            </w:pPr>
            <w:r>
              <w:rPr>
                <w:rFonts w:eastAsia="宋体"/>
                <w:lang w:eastAsia="zh-CN"/>
              </w:rPr>
              <w:t xml:space="preserve">For FDM/TDM CG PUSCH occasion, we don’t support additional multiplexed PUSCH occasion. firs, it would introduce additional standard work, e.g., </w:t>
            </w:r>
            <w:proofErr w:type="spellStart"/>
            <w:r w:rsidRPr="00CB76A3">
              <w:rPr>
                <w:rFonts w:eastAsia="宋体"/>
                <w:i/>
                <w:iCs/>
                <w:lang w:eastAsia="zh-CN"/>
              </w:rPr>
              <w:t>ConfiguredGrantConfig</w:t>
            </w:r>
            <w:proofErr w:type="spellEnd"/>
            <w:r>
              <w:rPr>
                <w:rFonts w:eastAsia="宋体"/>
                <w:lang w:eastAsia="zh-CN"/>
              </w:rPr>
              <w:t xml:space="preserve"> modification; second, the CG periodicities listed in</w:t>
            </w:r>
            <w:r w:rsidRPr="00CB76A3">
              <w:rPr>
                <w:rFonts w:eastAsia="宋体"/>
                <w:i/>
                <w:iCs/>
                <w:lang w:eastAsia="zh-CN"/>
              </w:rPr>
              <w:t xml:space="preserve"> </w:t>
            </w:r>
            <w:proofErr w:type="spellStart"/>
            <w:r w:rsidRPr="00CB76A3">
              <w:rPr>
                <w:rFonts w:eastAsia="宋体"/>
                <w:i/>
                <w:iCs/>
                <w:lang w:eastAsia="zh-CN"/>
              </w:rPr>
              <w:t>ConfiguredGrantConfig</w:t>
            </w:r>
            <w:proofErr w:type="spellEnd"/>
            <w:r>
              <w:rPr>
                <w:rFonts w:eastAsia="宋体"/>
                <w:lang w:eastAsia="zh-CN"/>
              </w:rPr>
              <w:t xml:space="preserve"> provide more than enough choices for SSB to CG PUSCH association.</w:t>
            </w:r>
          </w:p>
        </w:tc>
      </w:tr>
    </w:tbl>
    <w:p w14:paraId="37605962" w14:textId="77777777" w:rsidR="00336E0F" w:rsidRDefault="00336E0F">
      <w:pPr>
        <w:rPr>
          <w:lang w:eastAsia="zh-CN"/>
        </w:rPr>
      </w:pPr>
    </w:p>
    <w:p w14:paraId="028523F0" w14:textId="77777777" w:rsidR="00187FA2" w:rsidRDefault="00187FA2" w:rsidP="00187FA2">
      <w:pPr>
        <w:rPr>
          <w:lang w:eastAsia="zh-CN"/>
        </w:rPr>
      </w:pPr>
    </w:p>
    <w:p w14:paraId="48C0664F" w14:textId="698B9DBE" w:rsidR="00187FA2" w:rsidRDefault="00187FA2" w:rsidP="00187FA2">
      <w:pPr>
        <w:pStyle w:val="Heading3"/>
        <w:rPr>
          <w:lang w:eastAsia="zh-CN"/>
        </w:rPr>
      </w:pPr>
      <w:r>
        <w:rPr>
          <w:lang w:eastAsia="zh-CN"/>
        </w:rPr>
        <w:t xml:space="preserve">3.1.3 Final round </w:t>
      </w:r>
      <w:r>
        <w:rPr>
          <w:rFonts w:hint="eastAsia"/>
          <w:lang w:eastAsia="zh-CN"/>
        </w:rPr>
        <w:t>discussion</w:t>
      </w:r>
    </w:p>
    <w:p w14:paraId="1821C06B" w14:textId="0FE438A1" w:rsidR="00187FA2" w:rsidRDefault="00B27EAC" w:rsidP="00187FA2">
      <w:pPr>
        <w:rPr>
          <w:lang w:eastAsia="zh-CN"/>
        </w:rPr>
      </w:pPr>
      <w:r>
        <w:rPr>
          <w:rFonts w:hint="eastAsia"/>
          <w:lang w:eastAsia="zh-CN"/>
        </w:rPr>
        <w:t>S</w:t>
      </w:r>
      <w:r>
        <w:rPr>
          <w:lang w:eastAsia="zh-CN"/>
        </w:rPr>
        <w:t>eems the updated proposal 3.1</w:t>
      </w:r>
      <w:r w:rsidR="00834EF6">
        <w:rPr>
          <w:lang w:eastAsia="zh-CN"/>
        </w:rPr>
        <w:t xml:space="preserve"> (with the example values removed as suggested by Intel)</w:t>
      </w:r>
      <w:r>
        <w:rPr>
          <w:lang w:eastAsia="zh-CN"/>
        </w:rPr>
        <w:t xml:space="preserve"> </w:t>
      </w:r>
      <w:r w:rsidR="00834EF6">
        <w:rPr>
          <w:lang w:eastAsia="zh-CN"/>
        </w:rPr>
        <w:t xml:space="preserve">and the first bullet of proposal 3.1-plus (change 160ms to 640ms as suggested by CATT, Ericsson and QC) </w:t>
      </w:r>
      <w:r>
        <w:rPr>
          <w:lang w:eastAsia="zh-CN"/>
        </w:rPr>
        <w:t>is acceptable by</w:t>
      </w:r>
      <w:r w:rsidR="00834EF6">
        <w:rPr>
          <w:lang w:eastAsia="zh-CN"/>
        </w:rPr>
        <w:t xml:space="preserve"> the majority</w:t>
      </w:r>
      <w:r>
        <w:rPr>
          <w:lang w:eastAsia="zh-CN"/>
        </w:rPr>
        <w:t>.</w:t>
      </w:r>
      <w:r w:rsidR="00834EF6">
        <w:rPr>
          <w:lang w:eastAsia="zh-CN"/>
        </w:rPr>
        <w:t xml:space="preserve"> And for the second bullet of proposal 3.1-plus, companies have different views but are open to discuss further. So the proposal is updated as follows.</w:t>
      </w:r>
    </w:p>
    <w:p w14:paraId="415D412B" w14:textId="74EBA829" w:rsidR="00834EF6" w:rsidRDefault="00834EF6" w:rsidP="00187FA2">
      <w:pPr>
        <w:rPr>
          <w:lang w:eastAsia="zh-CN"/>
        </w:rPr>
      </w:pPr>
      <w:r>
        <w:rPr>
          <w:lang w:eastAsia="zh-CN"/>
        </w:rPr>
        <w:t>For Samsung’s comment on the consecutive SSB, it is the SSBs explicitly configured in CG configuration, since the mapping is done for each configuration.</w:t>
      </w:r>
    </w:p>
    <w:p w14:paraId="1E6792DA" w14:textId="77777777" w:rsidR="00B27EAC" w:rsidRDefault="00B27EAC" w:rsidP="00B27EAC">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3.1:</w:t>
      </w:r>
    </w:p>
    <w:p w14:paraId="06796C6C" w14:textId="77777777" w:rsidR="00B27EAC" w:rsidRDefault="00B27EAC" w:rsidP="00B27EAC">
      <w:pPr>
        <w:pStyle w:val="ListParagraph"/>
        <w:numPr>
          <w:ilvl w:val="0"/>
          <w:numId w:val="21"/>
        </w:numPr>
        <w:ind w:firstLineChars="0"/>
        <w:rPr>
          <w:lang w:eastAsia="zh-CN"/>
        </w:rPr>
      </w:pPr>
      <w:r>
        <w:rPr>
          <w:lang w:eastAsia="zh-CN"/>
        </w:rPr>
        <w:t xml:space="preserve">Each N of consecutive SSB indexes associated to one CG configuration are mapped to </w:t>
      </w:r>
      <w:r>
        <w:rPr>
          <w:color w:val="FF0000"/>
          <w:lang w:eastAsia="zh-CN"/>
        </w:rPr>
        <w:t xml:space="preserve">valid </w:t>
      </w:r>
      <w:r>
        <w:rPr>
          <w:lang w:eastAsia="zh-CN"/>
        </w:rPr>
        <w:t>CG PUSCH resource</w:t>
      </w:r>
      <w:r>
        <w:rPr>
          <w:color w:val="FF0000"/>
          <w:lang w:eastAsia="zh-CN"/>
        </w:rPr>
        <w:t>s</w:t>
      </w:r>
    </w:p>
    <w:p w14:paraId="7B4119B0" w14:textId="77777777" w:rsidR="00B27EAC" w:rsidRDefault="00B27EAC" w:rsidP="00B27EAC">
      <w:pPr>
        <w:pStyle w:val="ListParagraph"/>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0B836675" w14:textId="77777777" w:rsidR="00B27EAC" w:rsidRDefault="00B27EAC" w:rsidP="00B27EAC">
      <w:pPr>
        <w:pStyle w:val="ListParagraph"/>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4AFE512C" w14:textId="77777777" w:rsidR="00B27EAC" w:rsidRDefault="00B27EAC" w:rsidP="00B27EAC">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r>
        <w:rPr>
          <w:rFonts w:hint="eastAsia"/>
          <w:lang w:eastAsia="zh-CN"/>
        </w:rPr>
        <w:t>signalled</w:t>
      </w:r>
      <w:proofErr w:type="spell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197CE771" w14:textId="77777777" w:rsidR="00B27EAC" w:rsidRPr="00834EF6" w:rsidRDefault="00B27EAC" w:rsidP="00B27EAC">
      <w:pPr>
        <w:numPr>
          <w:ilvl w:val="1"/>
          <w:numId w:val="18"/>
        </w:numPr>
        <w:rPr>
          <w:strike/>
          <w:color w:val="FF0000"/>
          <w:lang w:eastAsia="zh-CN"/>
        </w:rPr>
      </w:pPr>
      <w:r>
        <w:rPr>
          <w:rFonts w:hint="eastAsia"/>
          <w:lang w:eastAsia="zh-CN"/>
        </w:rPr>
        <w:t xml:space="preserve">FFS candidate value set of </w:t>
      </w:r>
      <w:r>
        <w:rPr>
          <w:lang w:eastAsia="zh-CN"/>
        </w:rPr>
        <w:t>mapping ratio</w:t>
      </w:r>
      <w:r w:rsidRPr="00834EF6">
        <w:rPr>
          <w:rFonts w:hint="eastAsia"/>
          <w:strike/>
          <w:color w:val="FF0000"/>
          <w:lang w:eastAsia="zh-CN"/>
        </w:rPr>
        <w:t>, e.g. {</w:t>
      </w:r>
      <w:r w:rsidRPr="00834EF6">
        <w:rPr>
          <w:strike/>
          <w:color w:val="FF0000"/>
          <w:lang w:eastAsia="zh-CN"/>
        </w:rPr>
        <w:t>1/8,1/4,1/2,1,2,4,8,16</w:t>
      </w:r>
      <w:r w:rsidRPr="00834EF6">
        <w:rPr>
          <w:rFonts w:hint="eastAsia"/>
          <w:strike/>
          <w:color w:val="FF0000"/>
          <w:lang w:eastAsia="zh-CN"/>
        </w:rPr>
        <w:t xml:space="preserve">} </w:t>
      </w:r>
    </w:p>
    <w:p w14:paraId="67C7A773" w14:textId="77777777" w:rsidR="00B27EAC" w:rsidRDefault="00B27EAC" w:rsidP="00B27EAC">
      <w:pPr>
        <w:numPr>
          <w:ilvl w:val="2"/>
          <w:numId w:val="19"/>
        </w:numPr>
        <w:rPr>
          <w:lang w:eastAsia="zh-CN"/>
        </w:rPr>
      </w:pPr>
      <w:r w:rsidRPr="00834EF6">
        <w:rPr>
          <w:strike/>
          <w:color w:val="FF0000"/>
        </w:rPr>
        <w:t xml:space="preserve">If </w:t>
      </w:r>
      <m:oMath>
        <m:r>
          <w:rPr>
            <w:rFonts w:ascii="Cambria Math"/>
            <w:strike/>
            <w:color w:val="FF0000"/>
          </w:rPr>
          <m:t>N</m:t>
        </m:r>
      </m:oMath>
      <w:r w:rsidRPr="00834EF6">
        <w:rPr>
          <w:strike/>
          <w:color w:val="FF0000"/>
        </w:rPr>
        <w:t xml:space="preserve"> &lt;1, each SSB index is mapped to 1/N consecutive valid </w:t>
      </w:r>
      <w:r w:rsidRPr="00834EF6">
        <w:rPr>
          <w:strike/>
          <w:color w:val="FF0000"/>
          <w:sz w:val="20"/>
          <w:szCs w:val="20"/>
        </w:rPr>
        <w:t xml:space="preserve">CG </w:t>
      </w:r>
      <w:r w:rsidRPr="00834EF6">
        <w:rPr>
          <w:strike/>
          <w:color w:val="FF0000"/>
        </w:rPr>
        <w:t xml:space="preserve">PUSCH resources. If </w:t>
      </w:r>
      <m:oMath>
        <m:r>
          <w:rPr>
            <w:rFonts w:ascii="Cambria Math"/>
            <w:strike/>
            <w:color w:val="FF0000"/>
          </w:rPr>
          <m:t>N</m:t>
        </m:r>
        <m:r>
          <w:rPr>
            <w:rFonts w:ascii="Cambria Math" w:hAnsi="Cambria Math"/>
            <w:strike/>
            <w:color w:val="FF0000"/>
          </w:rPr>
          <m:t>≥</m:t>
        </m:r>
        <m:r>
          <w:rPr>
            <w:rFonts w:ascii="Cambria Math"/>
            <w:strike/>
            <w:color w:val="FF0000"/>
          </w:rPr>
          <m:t>1</m:t>
        </m:r>
      </m:oMath>
      <w:r w:rsidRPr="00834EF6">
        <w:rPr>
          <w:strike/>
          <w:color w:val="FF0000"/>
        </w:rPr>
        <w:t xml:space="preserve">, each valid </w:t>
      </w:r>
      <w:r w:rsidRPr="00834EF6">
        <w:rPr>
          <w:strike/>
          <w:color w:val="FF0000"/>
          <w:sz w:val="20"/>
          <w:szCs w:val="20"/>
        </w:rPr>
        <w:t xml:space="preserve">CG </w:t>
      </w:r>
      <w:r w:rsidRPr="00834EF6">
        <w:rPr>
          <w:strike/>
          <w:color w:val="FF0000"/>
        </w:rPr>
        <w:t>PUSCH resource is associated with all the N SSB index.</w:t>
      </w:r>
    </w:p>
    <w:p w14:paraId="716FD8F7" w14:textId="77777777" w:rsidR="00B27EAC" w:rsidRDefault="00B27EAC" w:rsidP="00B27EA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0D14BE28" w14:textId="205BD345" w:rsidR="00494295" w:rsidRDefault="00494295" w:rsidP="00BB665F">
      <w:pPr>
        <w:pStyle w:val="ListParagraph"/>
        <w:numPr>
          <w:ilvl w:val="1"/>
          <w:numId w:val="18"/>
        </w:numPr>
        <w:ind w:firstLineChars="0"/>
        <w:rPr>
          <w:lang w:eastAsia="zh-CN"/>
        </w:rPr>
      </w:pPr>
      <w:r w:rsidRPr="00494295">
        <w:rPr>
          <w:lang w:eastAsia="zh-CN"/>
        </w:rPr>
        <w:t xml:space="preserve">An association pattern period includes one or more association periods and is determined so that a pattern between CG PUSCH occasions and SS/PBCH block indexes repeats at most every </w:t>
      </w:r>
      <w:r w:rsidRPr="00494295">
        <w:rPr>
          <w:strike/>
          <w:color w:val="FF0000"/>
          <w:lang w:eastAsia="zh-CN"/>
        </w:rPr>
        <w:t>160</w:t>
      </w:r>
      <w:r w:rsidRPr="00494295">
        <w:rPr>
          <w:color w:val="FF0000"/>
          <w:lang w:eastAsia="zh-CN"/>
        </w:rPr>
        <w:t xml:space="preserve"> 640</w:t>
      </w:r>
      <w:r>
        <w:rPr>
          <w:lang w:eastAsia="zh-CN"/>
        </w:rPr>
        <w:t xml:space="preserve"> </w:t>
      </w:r>
      <w:r w:rsidRPr="00494295">
        <w:rPr>
          <w:lang w:eastAsia="zh-CN"/>
        </w:rPr>
        <w:t>msec.</w:t>
      </w:r>
    </w:p>
    <w:p w14:paraId="6AE37509" w14:textId="77777777" w:rsidR="00B27EAC" w:rsidRPr="00834EF6" w:rsidRDefault="00B27EAC" w:rsidP="00B27EAC">
      <w:pPr>
        <w:numPr>
          <w:ilvl w:val="2"/>
          <w:numId w:val="20"/>
        </w:numPr>
        <w:rPr>
          <w:strike/>
          <w:color w:val="FF0000"/>
          <w:lang w:eastAsia="zh-CN"/>
        </w:rPr>
      </w:pPr>
      <w:r w:rsidRPr="00834EF6">
        <w:rPr>
          <w:strike/>
          <w:color w:val="FF0000"/>
          <w:lang w:eastAsia="zh-CN"/>
        </w:rPr>
        <w:t>FFS if the association pattern period needs to be defined</w:t>
      </w:r>
    </w:p>
    <w:p w14:paraId="330DDD78" w14:textId="77777777" w:rsidR="00B27EAC" w:rsidRDefault="00B27EAC" w:rsidP="00B27EAC">
      <w:pPr>
        <w:pStyle w:val="ListParagraph"/>
        <w:numPr>
          <w:ilvl w:val="0"/>
          <w:numId w:val="20"/>
        </w:numPr>
        <w:ind w:firstLineChars="0"/>
        <w:rPr>
          <w:rFonts w:eastAsia="宋体"/>
          <w:lang w:eastAsia="zh-CN"/>
        </w:rPr>
      </w:pPr>
      <w:r>
        <w:rPr>
          <w:color w:val="FF0000"/>
          <w:lang w:eastAsia="zh-CN"/>
        </w:rPr>
        <w:t>Note: The mapping ordering and steps may be revisited if multiple CG PUSCH occasions in one CG period is supported</w:t>
      </w:r>
    </w:p>
    <w:p w14:paraId="1F586D58" w14:textId="77777777" w:rsidR="00B27EAC" w:rsidRPr="00B27EAC" w:rsidRDefault="00B27EAC" w:rsidP="00187FA2">
      <w:pPr>
        <w:rPr>
          <w:lang w:eastAsia="zh-CN"/>
        </w:rPr>
      </w:pPr>
    </w:p>
    <w:p w14:paraId="0901A660" w14:textId="77777777" w:rsidR="00B27EAC" w:rsidRPr="00187FA2" w:rsidRDefault="00B27EAC" w:rsidP="00187FA2">
      <w:pPr>
        <w:rPr>
          <w:lang w:eastAsia="zh-CN"/>
        </w:rPr>
      </w:pPr>
    </w:p>
    <w:tbl>
      <w:tblPr>
        <w:tblStyle w:val="TableGrid"/>
        <w:tblW w:w="5327" w:type="pct"/>
        <w:tblLook w:val="04A0" w:firstRow="1" w:lastRow="0" w:firstColumn="1" w:lastColumn="0" w:noHBand="0" w:noVBand="1"/>
      </w:tblPr>
      <w:tblGrid>
        <w:gridCol w:w="1274"/>
        <w:gridCol w:w="8882"/>
      </w:tblGrid>
      <w:tr w:rsidR="00187FA2" w14:paraId="405495CC" w14:textId="77777777" w:rsidTr="00B27EAC">
        <w:tc>
          <w:tcPr>
            <w:tcW w:w="627" w:type="pct"/>
          </w:tcPr>
          <w:p w14:paraId="61DF7993" w14:textId="77777777" w:rsidR="00187FA2" w:rsidRDefault="00187FA2" w:rsidP="00B27EAC">
            <w:r>
              <w:rPr>
                <w:rFonts w:hint="eastAsia"/>
              </w:rPr>
              <w:t>Company</w:t>
            </w:r>
          </w:p>
        </w:tc>
        <w:tc>
          <w:tcPr>
            <w:tcW w:w="4373" w:type="pct"/>
          </w:tcPr>
          <w:p w14:paraId="5547D8CA" w14:textId="77777777" w:rsidR="00187FA2" w:rsidRDefault="00187FA2" w:rsidP="00B27EAC">
            <w:r>
              <w:rPr>
                <w:rFonts w:hint="eastAsia"/>
              </w:rPr>
              <w:t>Comment</w:t>
            </w:r>
          </w:p>
        </w:tc>
      </w:tr>
      <w:tr w:rsidR="00187FA2" w14:paraId="3F49C3DC" w14:textId="77777777" w:rsidTr="00B27EAC">
        <w:tc>
          <w:tcPr>
            <w:tcW w:w="627" w:type="pct"/>
          </w:tcPr>
          <w:p w14:paraId="080399D7" w14:textId="5902DA8E" w:rsidR="00187FA2" w:rsidRPr="00252531" w:rsidRDefault="00252531" w:rsidP="00B27EAC">
            <w:pPr>
              <w:rPr>
                <w:lang w:eastAsia="zh-CN"/>
              </w:rPr>
            </w:pPr>
            <w:r>
              <w:rPr>
                <w:rFonts w:hint="eastAsia"/>
                <w:lang w:eastAsia="zh-CN"/>
              </w:rPr>
              <w:t>CATT</w:t>
            </w:r>
          </w:p>
        </w:tc>
        <w:tc>
          <w:tcPr>
            <w:tcW w:w="4373" w:type="pct"/>
          </w:tcPr>
          <w:p w14:paraId="0D3181B5" w14:textId="6147AD6F" w:rsidR="00187FA2" w:rsidRPr="00252531" w:rsidRDefault="00252531" w:rsidP="00B27EAC">
            <w:pPr>
              <w:rPr>
                <w:lang w:eastAsia="zh-CN"/>
              </w:rPr>
            </w:pPr>
            <w:r>
              <w:rPr>
                <w:lang w:eastAsia="zh-CN"/>
              </w:rPr>
              <w:t>W</w:t>
            </w:r>
            <w:r>
              <w:rPr>
                <w:rFonts w:hint="eastAsia"/>
                <w:lang w:eastAsia="zh-CN"/>
              </w:rPr>
              <w:t>e are fine with updated proposal 3.1</w:t>
            </w:r>
          </w:p>
        </w:tc>
      </w:tr>
      <w:tr w:rsidR="00F5631A" w14:paraId="0906D9E2" w14:textId="77777777" w:rsidTr="00B27EAC">
        <w:tc>
          <w:tcPr>
            <w:tcW w:w="627" w:type="pct"/>
          </w:tcPr>
          <w:p w14:paraId="0BEBB73A" w14:textId="545F6E72" w:rsidR="00F5631A" w:rsidRDefault="00F5631A" w:rsidP="00F5631A">
            <w:pPr>
              <w:rPr>
                <w:lang w:eastAsia="zh-CN"/>
              </w:rPr>
            </w:pPr>
            <w:r>
              <w:rPr>
                <w:lang w:eastAsia="ko-KR"/>
              </w:rPr>
              <w:t xml:space="preserve">Huawei, </w:t>
            </w:r>
            <w:proofErr w:type="spellStart"/>
            <w:r>
              <w:rPr>
                <w:lang w:eastAsia="ko-KR"/>
              </w:rPr>
              <w:t>HiSilicon</w:t>
            </w:r>
            <w:proofErr w:type="spellEnd"/>
          </w:p>
        </w:tc>
        <w:tc>
          <w:tcPr>
            <w:tcW w:w="4373" w:type="pct"/>
          </w:tcPr>
          <w:p w14:paraId="6CE0D98D" w14:textId="6C1CFF7A" w:rsidR="00F5631A" w:rsidRDefault="00F5631A" w:rsidP="00F5631A">
            <w:pPr>
              <w:rPr>
                <w:rFonts w:eastAsia="Malgun Gothic"/>
                <w:lang w:eastAsia="ko-KR"/>
              </w:rPr>
            </w:pPr>
            <w:r>
              <w:rPr>
                <w:rFonts w:hint="eastAsia"/>
                <w:lang w:eastAsia="zh-CN"/>
              </w:rPr>
              <w:t>Agree</w:t>
            </w:r>
          </w:p>
        </w:tc>
      </w:tr>
      <w:tr w:rsidR="00EF1F9A" w14:paraId="1FA5AA42" w14:textId="77777777" w:rsidTr="00B27EAC">
        <w:tc>
          <w:tcPr>
            <w:tcW w:w="627" w:type="pct"/>
          </w:tcPr>
          <w:p w14:paraId="66E156B1" w14:textId="79F1AF15" w:rsidR="00EF1F9A" w:rsidRDefault="00EF1F9A" w:rsidP="00EF1F9A">
            <w:pPr>
              <w:rPr>
                <w:lang w:eastAsia="zh-CN"/>
              </w:rPr>
            </w:pPr>
            <w:r w:rsidRPr="00092382">
              <w:rPr>
                <w:rFonts w:asciiTheme="minorHAnsi" w:eastAsia="Malgun Gothic" w:hAnsiTheme="minorHAnsi" w:cstheme="minorHAnsi"/>
                <w:lang w:eastAsia="ko-KR"/>
              </w:rPr>
              <w:lastRenderedPageBreak/>
              <w:t>Ericsson4</w:t>
            </w:r>
          </w:p>
        </w:tc>
        <w:tc>
          <w:tcPr>
            <w:tcW w:w="4373" w:type="pct"/>
          </w:tcPr>
          <w:p w14:paraId="47D6AF8A" w14:textId="77777777" w:rsidR="00EF1F9A" w:rsidRPr="00092382" w:rsidRDefault="00EF1F9A" w:rsidP="00EF1F9A">
            <w:pPr>
              <w:pStyle w:val="NormalWeb"/>
              <w:rPr>
                <w:rStyle w:val="Strong"/>
                <w:rFonts w:asciiTheme="minorHAnsi" w:hAnsiTheme="minorHAnsi" w:cstheme="minorHAnsi"/>
                <w:b w:val="0"/>
                <w:bCs w:val="0"/>
                <w:sz w:val="22"/>
                <w:szCs w:val="22"/>
                <w:shd w:val="clear" w:color="auto" w:fill="FFFF00"/>
              </w:rPr>
            </w:pPr>
            <w:r w:rsidRPr="00092382">
              <w:rPr>
                <w:rStyle w:val="Strong"/>
                <w:rFonts w:asciiTheme="minorHAnsi" w:hAnsiTheme="minorHAnsi" w:cstheme="minorHAnsi"/>
                <w:b w:val="0"/>
                <w:bCs w:val="0"/>
                <w:sz w:val="22"/>
                <w:szCs w:val="22"/>
              </w:rPr>
              <w:t>We’re generally fine with the proposals, but after double checking the SSB to RO association period definition, it seems we still need to FFS the set of values determined by the CG period so that a smallest value can be determined.</w:t>
            </w:r>
          </w:p>
          <w:tbl>
            <w:tblPr>
              <w:tblStyle w:val="TableGrid"/>
              <w:tblW w:w="0" w:type="auto"/>
              <w:jc w:val="center"/>
              <w:tblLook w:val="04A0" w:firstRow="1" w:lastRow="0" w:firstColumn="1" w:lastColumn="0" w:noHBand="0" w:noVBand="1"/>
            </w:tblPr>
            <w:tblGrid>
              <w:gridCol w:w="8656"/>
            </w:tblGrid>
            <w:tr w:rsidR="00EF1F9A" w:rsidRPr="00092382" w14:paraId="69B3828A" w14:textId="77777777" w:rsidTr="00BB665F">
              <w:trPr>
                <w:jc w:val="center"/>
              </w:trPr>
              <w:tc>
                <w:tcPr>
                  <w:tcW w:w="13405" w:type="dxa"/>
                  <w:tcBorders>
                    <w:top w:val="single" w:sz="4" w:space="0" w:color="auto"/>
                    <w:left w:val="single" w:sz="4" w:space="0" w:color="auto"/>
                    <w:bottom w:val="single" w:sz="4" w:space="0" w:color="auto"/>
                    <w:right w:val="single" w:sz="4" w:space="0" w:color="auto"/>
                  </w:tcBorders>
                  <w:hideMark/>
                </w:tcPr>
                <w:p w14:paraId="1219252A" w14:textId="77777777" w:rsidR="00EF1F9A" w:rsidRPr="00092382" w:rsidRDefault="00EF1F9A" w:rsidP="00EF1F9A">
                  <w:pPr>
                    <w:pStyle w:val="NormalWeb"/>
                    <w:rPr>
                      <w:rFonts w:asciiTheme="minorHAnsi" w:hAnsiTheme="minorHAnsi" w:cstheme="minorHAnsi"/>
                      <w:sz w:val="22"/>
                      <w:szCs w:val="22"/>
                    </w:rPr>
                  </w:pPr>
                  <w:r w:rsidRPr="00092382">
                    <w:rPr>
                      <w:rFonts w:asciiTheme="minorHAnsi" w:hAnsiTheme="minorHAnsi" w:cstheme="minorHAnsi"/>
                      <w:sz w:val="22"/>
                      <w:szCs w:val="22"/>
                    </w:rPr>
                    <w:t xml:space="preserve">An association period, starting from frame 0, for mapping SS/PBCH block indexes to PRACH occasions is </w:t>
                  </w:r>
                  <w:r w:rsidRPr="00092382">
                    <w:rPr>
                      <w:rFonts w:asciiTheme="minorHAnsi" w:hAnsiTheme="minorHAnsi" w:cstheme="minorHAnsi"/>
                      <w:color w:val="FF0000"/>
                      <w:sz w:val="22"/>
                      <w:szCs w:val="22"/>
                    </w:rPr>
                    <w:t xml:space="preserve">the smallest value in the set determined by the PRACH configuration period </w:t>
                  </w:r>
                  <w:r w:rsidRPr="00092382">
                    <w:rPr>
                      <w:rFonts w:asciiTheme="minorHAnsi" w:hAnsiTheme="minorHAnsi" w:cstheme="minorHAnsi"/>
                      <w:sz w:val="22"/>
                      <w:szCs w:val="22"/>
                    </w:rPr>
                    <w:t xml:space="preserve">according Table 8.1-1 such that </w:t>
                  </w:r>
                  <w:r w:rsidRPr="00092382">
                    <w:rPr>
                      <w:rFonts w:asciiTheme="minorHAnsi" w:hAnsiTheme="minorHAnsi" w:cstheme="minorHAnsi"/>
                      <w:noProof/>
                      <w:position w:val="-10"/>
                      <w:sz w:val="22"/>
                      <w:szCs w:val="22"/>
                      <w:lang w:eastAsia="zh-CN"/>
                    </w:rPr>
                    <w:drawing>
                      <wp:inline distT="0" distB="0" distL="0" distR="0" wp14:anchorId="2896EF71" wp14:editId="416C8244">
                        <wp:extent cx="279400" cy="2349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r>
                  <w:r w:rsidRPr="00092382">
                    <w:rPr>
                      <w:rFonts w:asciiTheme="minorHAnsi" w:hAnsiTheme="minorHAnsi" w:cstheme="minorHAnsi"/>
                      <w:sz w:val="22"/>
                      <w:szCs w:val="22"/>
                    </w:rPr>
                    <w:t xml:space="preserve"> SS/PBCH block indexes are mapped at least once to the PRACH occasions within the association period, where a UE obtains </w:t>
                  </w:r>
                  <w:r w:rsidRPr="00092382">
                    <w:rPr>
                      <w:rFonts w:asciiTheme="minorHAnsi" w:hAnsiTheme="minorHAnsi" w:cstheme="minorHAnsi"/>
                      <w:noProof/>
                      <w:position w:val="-10"/>
                      <w:sz w:val="22"/>
                      <w:szCs w:val="22"/>
                      <w:lang w:eastAsia="zh-CN"/>
                    </w:rPr>
                    <w:drawing>
                      <wp:inline distT="0" distB="0" distL="0" distR="0" wp14:anchorId="7ACE37BA" wp14:editId="543CD048">
                        <wp:extent cx="279400" cy="2349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r>
                  <w:r w:rsidRPr="00092382">
                    <w:rPr>
                      <w:rFonts w:asciiTheme="minorHAnsi" w:hAnsiTheme="minorHAnsi" w:cstheme="minorHAnsi"/>
                      <w:sz w:val="22"/>
                      <w:szCs w:val="22"/>
                    </w:rPr>
                    <w:t xml:space="preserve"> from the value of </w:t>
                  </w:r>
                  <w:proofErr w:type="spellStart"/>
                  <w:r w:rsidRPr="00092382">
                    <w:rPr>
                      <w:rFonts w:asciiTheme="minorHAnsi" w:hAnsiTheme="minorHAnsi" w:cstheme="minorHAnsi"/>
                      <w:i/>
                      <w:sz w:val="22"/>
                      <w:szCs w:val="22"/>
                    </w:rPr>
                    <w:t>ssb-PositionsInBurst</w:t>
                  </w:r>
                  <w:proofErr w:type="spellEnd"/>
                  <w:r w:rsidRPr="00092382">
                    <w:rPr>
                      <w:rFonts w:asciiTheme="minorHAnsi" w:hAnsiTheme="minorHAnsi" w:cstheme="minorHAnsi"/>
                      <w:sz w:val="22"/>
                      <w:szCs w:val="22"/>
                    </w:rPr>
                    <w:t xml:space="preserve"> in </w:t>
                  </w:r>
                  <w:r w:rsidRPr="00092382">
                    <w:rPr>
                      <w:rFonts w:asciiTheme="minorHAnsi" w:hAnsiTheme="minorHAnsi" w:cstheme="minorHAnsi"/>
                      <w:i/>
                      <w:sz w:val="22"/>
                      <w:szCs w:val="22"/>
                    </w:rPr>
                    <w:t>SIB1</w:t>
                  </w:r>
                  <w:r w:rsidRPr="00092382">
                    <w:rPr>
                      <w:rFonts w:asciiTheme="minorHAnsi" w:hAnsiTheme="minorHAnsi" w:cstheme="minorHAnsi"/>
                      <w:sz w:val="22"/>
                      <w:szCs w:val="22"/>
                    </w:rPr>
                    <w:t xml:space="preserve"> or in </w:t>
                  </w:r>
                  <w:proofErr w:type="spellStart"/>
                  <w:r w:rsidRPr="00092382">
                    <w:rPr>
                      <w:rFonts w:asciiTheme="minorHAnsi" w:hAnsiTheme="minorHAnsi" w:cstheme="minorHAnsi"/>
                      <w:i/>
                      <w:sz w:val="22"/>
                      <w:szCs w:val="22"/>
                    </w:rPr>
                    <w:t>ServingCellConfigCommon</w:t>
                  </w:r>
                  <w:proofErr w:type="spellEnd"/>
                  <w:r w:rsidRPr="00092382">
                    <w:rPr>
                      <w:rFonts w:asciiTheme="minorHAnsi" w:hAnsiTheme="minorHAnsi" w:cstheme="minorHAnsi"/>
                      <w:sz w:val="22"/>
                      <w:szCs w:val="22"/>
                    </w:rPr>
                    <w:t>.</w:t>
                  </w:r>
                </w:p>
              </w:tc>
            </w:tr>
          </w:tbl>
          <w:p w14:paraId="26A3D083" w14:textId="77777777" w:rsidR="00EF1F9A" w:rsidRPr="00092382" w:rsidRDefault="00EF1F9A" w:rsidP="00EF1F9A">
            <w:pPr>
              <w:pStyle w:val="NormalWeb"/>
              <w:rPr>
                <w:rFonts w:asciiTheme="minorHAnsi" w:hAnsiTheme="minorHAnsi" w:cstheme="minorHAnsi"/>
                <w:sz w:val="22"/>
                <w:szCs w:val="22"/>
              </w:rPr>
            </w:pPr>
            <w:r w:rsidRPr="00092382">
              <w:rPr>
                <w:rFonts w:asciiTheme="minorHAnsi" w:hAnsiTheme="minorHAnsi" w:cstheme="minorHAnsi"/>
                <w:sz w:val="22"/>
                <w:szCs w:val="22"/>
              </w:rPr>
              <w:t xml:space="preserve">Thus, we propose to following </w:t>
            </w:r>
            <w:r w:rsidRPr="00092382">
              <w:rPr>
                <w:rFonts w:asciiTheme="minorHAnsi" w:hAnsiTheme="minorHAnsi" w:cstheme="minorHAnsi"/>
                <w:color w:val="FF0000"/>
                <w:sz w:val="22"/>
                <w:szCs w:val="22"/>
              </w:rPr>
              <w:t xml:space="preserve">updates </w:t>
            </w:r>
            <w:r w:rsidRPr="00092382">
              <w:rPr>
                <w:rFonts w:asciiTheme="minorHAnsi" w:hAnsiTheme="minorHAnsi" w:cstheme="minorHAnsi"/>
                <w:sz w:val="22"/>
                <w:szCs w:val="22"/>
              </w:rPr>
              <w:t>for that bullet:</w:t>
            </w:r>
          </w:p>
          <w:tbl>
            <w:tblPr>
              <w:tblStyle w:val="TableGrid"/>
              <w:tblW w:w="0" w:type="auto"/>
              <w:jc w:val="center"/>
              <w:tblLook w:val="04A0" w:firstRow="1" w:lastRow="0" w:firstColumn="1" w:lastColumn="0" w:noHBand="0" w:noVBand="1"/>
            </w:tblPr>
            <w:tblGrid>
              <w:gridCol w:w="8656"/>
            </w:tblGrid>
            <w:tr w:rsidR="00EF1F9A" w:rsidRPr="00092382" w14:paraId="12FA54E1" w14:textId="77777777" w:rsidTr="00BB665F">
              <w:trPr>
                <w:jc w:val="center"/>
              </w:trPr>
              <w:tc>
                <w:tcPr>
                  <w:tcW w:w="12505" w:type="dxa"/>
                  <w:tcBorders>
                    <w:top w:val="single" w:sz="4" w:space="0" w:color="auto"/>
                    <w:left w:val="single" w:sz="4" w:space="0" w:color="auto"/>
                    <w:bottom w:val="single" w:sz="4" w:space="0" w:color="auto"/>
                    <w:right w:val="single" w:sz="4" w:space="0" w:color="auto"/>
                  </w:tcBorders>
                  <w:hideMark/>
                </w:tcPr>
                <w:p w14:paraId="7582E609" w14:textId="77777777" w:rsidR="00EF1F9A" w:rsidRDefault="00EF1F9A" w:rsidP="00EF1F9A">
                  <w:pPr>
                    <w:pStyle w:val="NormalWeb"/>
                    <w:numPr>
                      <w:ilvl w:val="1"/>
                      <w:numId w:val="24"/>
                    </w:numPr>
                    <w:rPr>
                      <w:rFonts w:asciiTheme="minorHAnsi" w:hAnsiTheme="minorHAnsi" w:cstheme="minorHAnsi"/>
                      <w:sz w:val="22"/>
                      <w:szCs w:val="22"/>
                    </w:rPr>
                  </w:pPr>
                  <w:r w:rsidRPr="00092382">
                    <w:rPr>
                      <w:rFonts w:asciiTheme="minorHAnsi" w:hAnsiTheme="minorHAnsi" w:cstheme="minorHAnsi"/>
                      <w:sz w:val="22"/>
                      <w:szCs w:val="22"/>
                    </w:rPr>
                    <w:t xml:space="preserve">The SSB to CG PUSCH association period is the duration of multiple of CG periods depending the smallest time duration </w:t>
                  </w:r>
                  <w:r w:rsidRPr="00092382">
                    <w:rPr>
                      <w:rFonts w:asciiTheme="minorHAnsi" w:hAnsiTheme="minorHAnsi" w:cstheme="minorHAnsi"/>
                      <w:color w:val="FF0000"/>
                      <w:sz w:val="22"/>
                      <w:szCs w:val="22"/>
                    </w:rPr>
                    <w:t>in the set determined by the CG period</w:t>
                  </w:r>
                  <w:r w:rsidRPr="00092382">
                    <w:rPr>
                      <w:rFonts w:asciiTheme="minorHAnsi" w:hAnsiTheme="minorHAnsi" w:cstheme="minorHAnsi"/>
                      <w:sz w:val="22"/>
                      <w:szCs w:val="22"/>
                    </w:rPr>
                    <w:t xml:space="preserve"> </w:t>
                  </w:r>
                  <w:r w:rsidRPr="00092382">
                    <w:rPr>
                      <w:rFonts w:asciiTheme="minorHAnsi" w:hAnsiTheme="minorHAnsi" w:cstheme="minorHAnsi"/>
                      <w:strike/>
                      <w:color w:val="FF0000"/>
                      <w:sz w:val="22"/>
                      <w:szCs w:val="22"/>
                    </w:rPr>
                    <w:t>required to</w:t>
                  </w:r>
                  <w:r w:rsidRPr="00092382">
                    <w:rPr>
                      <w:rFonts w:asciiTheme="minorHAnsi" w:hAnsiTheme="minorHAnsi" w:cstheme="minorHAnsi"/>
                      <w:color w:val="FF0000"/>
                      <w:sz w:val="22"/>
                      <w:szCs w:val="22"/>
                    </w:rPr>
                    <w:t xml:space="preserve"> such that</w:t>
                  </w:r>
                  <w:r w:rsidRPr="00092382">
                    <w:rPr>
                      <w:rFonts w:asciiTheme="minorHAnsi" w:hAnsiTheme="minorHAnsi" w:cstheme="minorHAnsi"/>
                      <w:sz w:val="22"/>
                      <w:szCs w:val="22"/>
                    </w:rPr>
                    <w:t xml:space="preserve">  </w:t>
                  </w:r>
                  <w:r w:rsidRPr="00092382">
                    <w:rPr>
                      <w:rFonts w:asciiTheme="minorHAnsi" w:hAnsiTheme="minorHAnsi" w:cstheme="minorHAnsi"/>
                      <w:strike/>
                      <w:color w:val="FF0000"/>
                      <w:sz w:val="22"/>
                      <w:szCs w:val="22"/>
                    </w:rPr>
                    <w:t>map</w:t>
                  </w:r>
                  <w:r w:rsidRPr="00092382">
                    <w:rPr>
                      <w:rFonts w:asciiTheme="minorHAnsi" w:hAnsiTheme="minorHAnsi" w:cstheme="minorHAnsi"/>
                      <w:color w:val="FF0000"/>
                      <w:sz w:val="22"/>
                      <w:szCs w:val="22"/>
                    </w:rPr>
                    <w:t xml:space="preserve"> </w:t>
                  </w:r>
                  <w:r w:rsidRPr="00092382">
                    <w:rPr>
                      <w:rFonts w:asciiTheme="minorHAnsi" w:hAnsiTheme="minorHAnsi" w:cstheme="minorHAnsi"/>
                      <w:sz w:val="22"/>
                      <w:szCs w:val="22"/>
                    </w:rPr>
                    <w:t xml:space="preserve">all SSBs </w:t>
                  </w:r>
                  <w:r w:rsidRPr="00092382">
                    <w:rPr>
                      <w:rFonts w:asciiTheme="minorHAnsi" w:hAnsiTheme="minorHAnsi" w:cstheme="minorHAnsi"/>
                      <w:color w:val="FF0000"/>
                      <w:sz w:val="22"/>
                      <w:szCs w:val="22"/>
                    </w:rPr>
                    <w:t xml:space="preserve">are mapped </w:t>
                  </w:r>
                  <w:r w:rsidRPr="00092382">
                    <w:rPr>
                      <w:rFonts w:asciiTheme="minorHAnsi" w:hAnsiTheme="minorHAnsi" w:cstheme="minorHAnsi"/>
                      <w:sz w:val="22"/>
                      <w:szCs w:val="22"/>
                    </w:rPr>
                    <w:t>at least once to CG PUSCH resources.</w:t>
                  </w:r>
                </w:p>
                <w:p w14:paraId="39BFED2B" w14:textId="77777777" w:rsidR="00EF1F9A" w:rsidRPr="00092382" w:rsidRDefault="00EF1F9A" w:rsidP="00EF1F9A">
                  <w:pPr>
                    <w:pStyle w:val="NormalWeb"/>
                    <w:numPr>
                      <w:ilvl w:val="2"/>
                      <w:numId w:val="24"/>
                    </w:numPr>
                    <w:rPr>
                      <w:rFonts w:asciiTheme="minorHAnsi" w:hAnsiTheme="minorHAnsi" w:cstheme="minorHAnsi"/>
                      <w:sz w:val="22"/>
                      <w:szCs w:val="22"/>
                    </w:rPr>
                  </w:pPr>
                  <w:r>
                    <w:rPr>
                      <w:rFonts w:asciiTheme="minorHAnsi" w:hAnsiTheme="minorHAnsi" w:cstheme="minorHAnsi"/>
                      <w:sz w:val="22"/>
                      <w:szCs w:val="22"/>
                    </w:rPr>
                    <w:t>FFS the set of values determined by CG periods</w:t>
                  </w:r>
                </w:p>
              </w:tc>
            </w:tr>
          </w:tbl>
          <w:p w14:paraId="6DC7A8DA" w14:textId="77777777" w:rsidR="00EF1F9A" w:rsidRDefault="00EF1F9A" w:rsidP="00EF1F9A">
            <w:pPr>
              <w:rPr>
                <w:lang w:eastAsia="zh-CN"/>
              </w:rPr>
            </w:pPr>
          </w:p>
        </w:tc>
      </w:tr>
    </w:tbl>
    <w:p w14:paraId="31817195" w14:textId="77777777" w:rsidR="00187FA2" w:rsidRPr="009A10E1" w:rsidRDefault="00187FA2" w:rsidP="00187FA2">
      <w:pPr>
        <w:rPr>
          <w:lang w:eastAsia="zh-CN"/>
        </w:rPr>
      </w:pPr>
    </w:p>
    <w:p w14:paraId="0651DD3F" w14:textId="77777777" w:rsidR="00336E0F" w:rsidRDefault="00336E0F">
      <w:pPr>
        <w:rPr>
          <w:lang w:eastAsia="zh-CN"/>
        </w:rPr>
      </w:pPr>
    </w:p>
    <w:p w14:paraId="0DA168CC" w14:textId="77777777" w:rsidR="00336E0F" w:rsidRDefault="00336E0F">
      <w:pPr>
        <w:rPr>
          <w:lang w:eastAsia="zh-CN"/>
        </w:rPr>
      </w:pPr>
    </w:p>
    <w:p w14:paraId="043E025A" w14:textId="77777777" w:rsidR="00336E0F" w:rsidRDefault="00D614DC">
      <w:pPr>
        <w:pStyle w:val="Heading2"/>
        <w:rPr>
          <w:lang w:eastAsia="zh-CN"/>
        </w:rPr>
      </w:pPr>
      <w:r>
        <w:rPr>
          <w:rFonts w:hint="eastAsia"/>
          <w:lang w:eastAsia="zh-CN"/>
        </w:rPr>
        <w:t>Multiple DMRS per CG configuration</w:t>
      </w:r>
    </w:p>
    <w:p w14:paraId="59ECD890" w14:textId="77777777" w:rsidR="00336E0F" w:rsidRDefault="00D614DC">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64"/>
        <w:gridCol w:w="8493"/>
      </w:tblGrid>
      <w:tr w:rsidR="00336E0F" w14:paraId="39F68EF6" w14:textId="77777777">
        <w:tc>
          <w:tcPr>
            <w:tcW w:w="1364" w:type="dxa"/>
          </w:tcPr>
          <w:p w14:paraId="6E3CEA0C" w14:textId="77777777" w:rsidR="00336E0F" w:rsidRDefault="00D614DC">
            <w:pPr>
              <w:spacing w:after="0"/>
              <w:rPr>
                <w:sz w:val="20"/>
                <w:szCs w:val="20"/>
                <w:lang w:eastAsia="zh-CN"/>
              </w:rPr>
            </w:pPr>
            <w:proofErr w:type="spellStart"/>
            <w:r>
              <w:rPr>
                <w:rFonts w:hint="eastAsia"/>
                <w:sz w:val="20"/>
                <w:szCs w:val="20"/>
                <w:lang w:eastAsia="zh-CN"/>
              </w:rPr>
              <w:t>Tdocs</w:t>
            </w:r>
            <w:proofErr w:type="spellEnd"/>
          </w:p>
        </w:tc>
        <w:tc>
          <w:tcPr>
            <w:tcW w:w="8493" w:type="dxa"/>
          </w:tcPr>
          <w:p w14:paraId="31EBB11E" w14:textId="77777777" w:rsidR="00336E0F" w:rsidRDefault="00D614DC">
            <w:pPr>
              <w:spacing w:after="0"/>
              <w:rPr>
                <w:sz w:val="20"/>
                <w:szCs w:val="20"/>
                <w:lang w:eastAsia="zh-CN"/>
              </w:rPr>
            </w:pPr>
            <w:r>
              <w:rPr>
                <w:rFonts w:hint="eastAsia"/>
                <w:sz w:val="20"/>
                <w:szCs w:val="20"/>
                <w:lang w:eastAsia="zh-CN"/>
              </w:rPr>
              <w:t>Proposals</w:t>
            </w:r>
          </w:p>
        </w:tc>
      </w:tr>
      <w:tr w:rsidR="00336E0F" w14:paraId="35A1E2A7" w14:textId="77777777">
        <w:tc>
          <w:tcPr>
            <w:tcW w:w="1364" w:type="dxa"/>
          </w:tcPr>
          <w:p w14:paraId="42D73CA6" w14:textId="77777777" w:rsidR="00336E0F" w:rsidRDefault="00D614DC">
            <w:pPr>
              <w:spacing w:after="0"/>
              <w:rPr>
                <w:sz w:val="20"/>
                <w:szCs w:val="20"/>
                <w:lang w:eastAsia="zh-CN"/>
              </w:rPr>
            </w:pPr>
            <w:r>
              <w:rPr>
                <w:sz w:val="20"/>
                <w:szCs w:val="20"/>
                <w:lang w:eastAsia="zh-CN"/>
              </w:rPr>
              <w:t>R1-2106458 Huawei</w:t>
            </w:r>
            <w:r>
              <w:rPr>
                <w:rFonts w:hint="eastAsia"/>
                <w:sz w:val="20"/>
                <w:szCs w:val="20"/>
                <w:lang w:eastAsia="zh-CN"/>
              </w:rPr>
              <w:t xml:space="preserve"> [1]</w:t>
            </w:r>
          </w:p>
        </w:tc>
        <w:tc>
          <w:tcPr>
            <w:tcW w:w="8493" w:type="dxa"/>
          </w:tcPr>
          <w:p w14:paraId="563E7881" w14:textId="77777777" w:rsidR="00336E0F" w:rsidRDefault="00D614DC">
            <w:pPr>
              <w:spacing w:after="0"/>
              <w:rPr>
                <w:bCs/>
                <w:i/>
                <w:sz w:val="20"/>
                <w:szCs w:val="20"/>
                <w:lang w:eastAsia="zh-CN"/>
              </w:rPr>
            </w:pPr>
            <w:r>
              <w:rPr>
                <w:bCs/>
                <w:i/>
                <w:sz w:val="20"/>
                <w:szCs w:val="20"/>
                <w:lang w:eastAsia="zh-CN"/>
              </w:rPr>
              <w:t>Proposal 1: The multiple DMRSs per CG configuration is supported for CG-SDT.</w:t>
            </w:r>
          </w:p>
        </w:tc>
      </w:tr>
      <w:tr w:rsidR="00336E0F" w14:paraId="4A1F98BF" w14:textId="77777777">
        <w:tc>
          <w:tcPr>
            <w:tcW w:w="1364" w:type="dxa"/>
          </w:tcPr>
          <w:p w14:paraId="1E80E8D4" w14:textId="77777777" w:rsidR="00336E0F" w:rsidRDefault="00D614DC">
            <w:pPr>
              <w:spacing w:after="0"/>
              <w:rPr>
                <w:sz w:val="20"/>
                <w:szCs w:val="20"/>
                <w:lang w:eastAsia="zh-CN"/>
              </w:rPr>
            </w:pPr>
            <w:r>
              <w:rPr>
                <w:sz w:val="20"/>
                <w:szCs w:val="20"/>
                <w:lang w:eastAsia="zh-CN"/>
              </w:rPr>
              <w:t>R1-2106926</w:t>
            </w:r>
            <w:r>
              <w:rPr>
                <w:rFonts w:hint="eastAsia"/>
                <w:sz w:val="20"/>
                <w:szCs w:val="20"/>
                <w:lang w:eastAsia="zh-CN"/>
              </w:rPr>
              <w:t xml:space="preserve"> CATT [6]</w:t>
            </w:r>
          </w:p>
        </w:tc>
        <w:tc>
          <w:tcPr>
            <w:tcW w:w="8493" w:type="dxa"/>
          </w:tcPr>
          <w:p w14:paraId="5270BD6B" w14:textId="77777777" w:rsidR="00336E0F" w:rsidRDefault="00D614DC">
            <w:pPr>
              <w:pStyle w:val="BodyText"/>
              <w:spacing w:after="0"/>
              <w:rPr>
                <w:rFonts w:eastAsia="宋体"/>
                <w:color w:val="000000"/>
                <w:lang w:eastAsia="zh-CN"/>
              </w:rPr>
            </w:pPr>
            <w:r>
              <w:rPr>
                <w:rFonts w:eastAsia="宋体" w:hint="eastAsia"/>
                <w:color w:val="000000"/>
                <w:lang w:eastAsia="zh-CN"/>
              </w:rPr>
              <w:t xml:space="preserve">Proposal 3: For CG-SDT, if </w:t>
            </w:r>
            <w:r>
              <w:rPr>
                <w:rFonts w:eastAsia="宋体" w:hint="eastAsia"/>
                <w:lang w:eastAsia="zh-CN"/>
              </w:rPr>
              <w:t xml:space="preserve">mapping ratio between </w:t>
            </w:r>
            <w:r>
              <w:t>SS/PBCH blocks</w:t>
            </w:r>
            <w:r>
              <w:rPr>
                <w:rFonts w:eastAsia="宋体" w:hint="eastAsia"/>
                <w:lang w:eastAsia="zh-CN"/>
              </w:rPr>
              <w:t xml:space="preserve"> and TOs of one Type1 </w:t>
            </w:r>
            <w:r>
              <w:rPr>
                <w:lang w:val="en-GB" w:eastAsia="zh-CN"/>
              </w:rPr>
              <w:t>CG configuration</w:t>
            </w:r>
            <w:r>
              <w:t xml:space="preserve"> </w:t>
            </w:r>
            <w:r>
              <w:rPr>
                <w:rFonts w:eastAsia="宋体" w:hint="eastAsia"/>
                <w:lang w:eastAsia="zh-CN"/>
              </w:rPr>
              <w:t>is &gt; 1,</w:t>
            </w:r>
            <w:r>
              <w:rPr>
                <w:rFonts w:eastAsia="宋体"/>
                <w:lang w:eastAsia="zh-CN"/>
              </w:rPr>
              <w:t xml:space="preserve"> </w:t>
            </w:r>
            <w:r>
              <w:rPr>
                <w:rFonts w:eastAsia="宋体"/>
                <w:color w:val="000000"/>
                <w:lang w:eastAsia="zh-CN"/>
              </w:rPr>
              <w:t>DMR</w:t>
            </w:r>
            <w:r>
              <w:rPr>
                <w:rFonts w:eastAsia="宋体" w:hint="eastAsia"/>
                <w:color w:val="000000"/>
                <w:lang w:eastAsia="zh-CN"/>
              </w:rPr>
              <w:t>S</w:t>
            </w:r>
            <w:r>
              <w:rPr>
                <w:rFonts w:eastAsia="宋体"/>
                <w:color w:val="000000"/>
                <w:lang w:eastAsia="zh-CN"/>
              </w:rPr>
              <w:t xml:space="preserve"> resource</w:t>
            </w:r>
            <w:r>
              <w:t xml:space="preserve"> </w:t>
            </w:r>
            <w:r>
              <w:rPr>
                <w:rFonts w:eastAsia="宋体"/>
                <w:color w:val="000000"/>
                <w:lang w:eastAsia="zh-CN"/>
              </w:rPr>
              <w:t>including DMRS port and DMRS sequence</w:t>
            </w:r>
            <w:r>
              <w:rPr>
                <w:rFonts w:eastAsia="宋体" w:hint="eastAsia"/>
                <w:color w:val="000000"/>
                <w:lang w:eastAsia="zh-CN"/>
              </w:rPr>
              <w:t xml:space="preserve"> in one TO is</w:t>
            </w:r>
            <w:r>
              <w:rPr>
                <w:rFonts w:eastAsia="宋体"/>
                <w:color w:val="000000"/>
                <w:lang w:eastAsia="zh-CN"/>
              </w:rPr>
              <w:t xml:space="preserve"> used to further distinguish SSBs</w:t>
            </w:r>
            <w:r>
              <w:rPr>
                <w:rFonts w:eastAsia="宋体" w:hint="eastAsia"/>
                <w:color w:val="000000"/>
                <w:lang w:eastAsia="zh-CN"/>
              </w:rPr>
              <w:t>.</w:t>
            </w:r>
          </w:p>
        </w:tc>
      </w:tr>
      <w:tr w:rsidR="00336E0F" w14:paraId="385DFA7D" w14:textId="77777777">
        <w:tc>
          <w:tcPr>
            <w:tcW w:w="1364" w:type="dxa"/>
          </w:tcPr>
          <w:p w14:paraId="3933C049" w14:textId="77777777" w:rsidR="00336E0F" w:rsidRDefault="00D614DC">
            <w:pPr>
              <w:spacing w:after="0"/>
              <w:rPr>
                <w:sz w:val="20"/>
                <w:szCs w:val="20"/>
                <w:lang w:eastAsia="zh-CN"/>
              </w:rPr>
            </w:pPr>
            <w:r>
              <w:rPr>
                <w:rFonts w:hint="eastAsia"/>
                <w:sz w:val="20"/>
                <w:szCs w:val="20"/>
                <w:lang w:eastAsia="zh-CN"/>
              </w:rPr>
              <w:t>R1-2107971 vivo [14]</w:t>
            </w:r>
          </w:p>
        </w:tc>
        <w:tc>
          <w:tcPr>
            <w:tcW w:w="8493" w:type="dxa"/>
          </w:tcPr>
          <w:p w14:paraId="116495C0" w14:textId="77777777" w:rsidR="00336E0F" w:rsidRDefault="00D614DC">
            <w:pPr>
              <w:pStyle w:val="BodyText"/>
              <w:spacing w:after="0"/>
            </w:pPr>
            <w:r>
              <w:t xml:space="preserve">Proposal </w:t>
            </w:r>
            <w:fldSimple w:instr=" SEQ Proposal \* ARABIC ">
              <w:r>
                <w:t>2</w:t>
              </w:r>
            </w:fldSimple>
            <w:r>
              <w:t xml:space="preserve">: For CG-SDT, </w:t>
            </w:r>
            <w:r>
              <w:rPr>
                <w:rFonts w:eastAsia="宋体"/>
                <w:lang w:val="en-GB" w:eastAsia="zh-CN"/>
              </w:rPr>
              <w:t xml:space="preserve">one or multiple </w:t>
            </w:r>
            <w:r>
              <w:rPr>
                <w:lang w:eastAsia="zh-CN"/>
              </w:rPr>
              <w:t>DMRS resources</w:t>
            </w:r>
            <w:r>
              <w:rPr>
                <w:rFonts w:eastAsia="宋体"/>
                <w:lang w:val="en-GB" w:eastAsia="zh-CN"/>
              </w:rPr>
              <w:t xml:space="preserve"> per CG configuration are supported</w:t>
            </w:r>
            <w:r>
              <w:t xml:space="preserve">. </w:t>
            </w:r>
          </w:p>
          <w:p w14:paraId="5AD1A96F" w14:textId="77777777" w:rsidR="00336E0F" w:rsidRDefault="00D614DC">
            <w:pPr>
              <w:pStyle w:val="BodyText"/>
              <w:numPr>
                <w:ilvl w:val="1"/>
                <w:numId w:val="11"/>
              </w:numPr>
              <w:spacing w:after="0"/>
              <w:rPr>
                <w:lang w:eastAsia="zh-CN"/>
              </w:rPr>
            </w:pPr>
            <w:r>
              <w:rPr>
                <w:rFonts w:eastAsia="宋体"/>
                <w:lang w:eastAsia="zh-CN"/>
              </w:rPr>
              <w:t xml:space="preserve">The number of DMRS ports and/or DMRS sequences per </w:t>
            </w:r>
            <w:r>
              <w:rPr>
                <w:rFonts w:eastAsia="宋体"/>
                <w:lang w:val="en-GB" w:eastAsia="zh-CN"/>
              </w:rPr>
              <w:t>CG configuration</w:t>
            </w:r>
            <w:r>
              <w:rPr>
                <w:rFonts w:eastAsia="宋体"/>
                <w:lang w:eastAsia="zh-CN"/>
              </w:rPr>
              <w:t xml:space="preserve"> can be configured by </w:t>
            </w:r>
            <w:proofErr w:type="spellStart"/>
            <w:r>
              <w:rPr>
                <w:rFonts w:eastAsia="宋体"/>
                <w:lang w:eastAsia="zh-CN"/>
              </w:rPr>
              <w:t>gNB</w:t>
            </w:r>
            <w:proofErr w:type="spellEnd"/>
          </w:p>
        </w:tc>
      </w:tr>
      <w:tr w:rsidR="00336E0F" w14:paraId="552D62B5" w14:textId="77777777">
        <w:tc>
          <w:tcPr>
            <w:tcW w:w="1364" w:type="dxa"/>
          </w:tcPr>
          <w:p w14:paraId="085F6E39" w14:textId="77777777" w:rsidR="00336E0F" w:rsidRDefault="00D614DC">
            <w:pPr>
              <w:spacing w:after="0"/>
              <w:rPr>
                <w:sz w:val="20"/>
                <w:szCs w:val="20"/>
                <w:lang w:eastAsia="zh-CN"/>
              </w:rPr>
            </w:pPr>
            <w:r>
              <w:rPr>
                <w:rFonts w:hint="eastAsia"/>
                <w:sz w:val="20"/>
                <w:szCs w:val="20"/>
                <w:lang w:eastAsia="zh-CN"/>
              </w:rPr>
              <w:t>R1-2108089 Nokia [16]</w:t>
            </w:r>
          </w:p>
        </w:tc>
        <w:tc>
          <w:tcPr>
            <w:tcW w:w="8493" w:type="dxa"/>
          </w:tcPr>
          <w:p w14:paraId="501427E5" w14:textId="77777777" w:rsidR="00336E0F" w:rsidRDefault="00D614DC">
            <w:pPr>
              <w:spacing w:after="0"/>
              <w:rPr>
                <w:bCs/>
                <w:sz w:val="20"/>
                <w:szCs w:val="20"/>
              </w:rPr>
            </w:pPr>
            <w:r>
              <w:rPr>
                <w:bCs/>
                <w:sz w:val="20"/>
                <w:szCs w:val="20"/>
              </w:rPr>
              <w:t xml:space="preserve">Observation 2: The DMRS resource based SSB identification can be achieved by configuring the same CG-PUSCH resources for the SSBs with different </w:t>
            </w:r>
            <w:r>
              <w:rPr>
                <w:bCs/>
                <w:i/>
                <w:iCs/>
                <w:sz w:val="20"/>
                <w:szCs w:val="20"/>
              </w:rPr>
              <w:t>DMRS-</w:t>
            </w:r>
            <w:proofErr w:type="spellStart"/>
            <w:r>
              <w:rPr>
                <w:bCs/>
                <w:i/>
                <w:iCs/>
                <w:sz w:val="20"/>
                <w:szCs w:val="20"/>
              </w:rPr>
              <w:t>UplinkConfig</w:t>
            </w:r>
            <w:proofErr w:type="spellEnd"/>
            <w:r>
              <w:rPr>
                <w:bCs/>
                <w:i/>
                <w:iCs/>
                <w:sz w:val="20"/>
                <w:szCs w:val="20"/>
              </w:rPr>
              <w:t>.</w:t>
            </w:r>
            <w:r>
              <w:rPr>
                <w:bCs/>
                <w:sz w:val="20"/>
                <w:szCs w:val="20"/>
              </w:rPr>
              <w:t xml:space="preserve"> No additional specification </w:t>
            </w:r>
            <w:proofErr w:type="gramStart"/>
            <w:r>
              <w:rPr>
                <w:bCs/>
                <w:sz w:val="20"/>
                <w:szCs w:val="20"/>
              </w:rPr>
              <w:t>rules for SSB-to-DMRS mapping is</w:t>
            </w:r>
            <w:proofErr w:type="gramEnd"/>
            <w:r>
              <w:rPr>
                <w:bCs/>
                <w:sz w:val="20"/>
                <w:szCs w:val="20"/>
              </w:rPr>
              <w:t xml:space="preserve"> needed to achieve this.</w:t>
            </w:r>
          </w:p>
          <w:p w14:paraId="304B55F5" w14:textId="77777777" w:rsidR="00336E0F" w:rsidRDefault="00D614DC">
            <w:pPr>
              <w:spacing w:after="0"/>
              <w:rPr>
                <w:sz w:val="20"/>
                <w:szCs w:val="20"/>
                <w:lang w:eastAsia="zh-CN"/>
              </w:rPr>
            </w:pPr>
            <w:r>
              <w:rPr>
                <w:bCs/>
                <w:sz w:val="20"/>
                <w:szCs w:val="20"/>
              </w:rPr>
              <w:t xml:space="preserve">Proposal 3: Do not specify redundant mechanism for mapping different </w:t>
            </w:r>
            <w:r>
              <w:rPr>
                <w:bCs/>
                <w:i/>
                <w:iCs/>
                <w:sz w:val="20"/>
                <w:szCs w:val="20"/>
              </w:rPr>
              <w:t>DMRS-</w:t>
            </w:r>
            <w:proofErr w:type="spellStart"/>
            <w:r>
              <w:rPr>
                <w:bCs/>
                <w:i/>
                <w:iCs/>
                <w:sz w:val="20"/>
                <w:szCs w:val="20"/>
              </w:rPr>
              <w:t>UplinkConfig</w:t>
            </w:r>
            <w:proofErr w:type="spellEnd"/>
            <w:r>
              <w:rPr>
                <w:bCs/>
                <w:sz w:val="20"/>
                <w:szCs w:val="20"/>
              </w:rPr>
              <w:t xml:space="preserve"> on one CG-PUSCH configuration e.g. for SSB identification purposes</w:t>
            </w:r>
          </w:p>
        </w:tc>
      </w:tr>
      <w:tr w:rsidR="00336E0F" w14:paraId="266DB9A9" w14:textId="77777777">
        <w:tc>
          <w:tcPr>
            <w:tcW w:w="1364" w:type="dxa"/>
          </w:tcPr>
          <w:p w14:paraId="49309744" w14:textId="77777777" w:rsidR="00336E0F" w:rsidRDefault="00D614DC">
            <w:pPr>
              <w:spacing w:after="0"/>
              <w:rPr>
                <w:sz w:val="20"/>
                <w:szCs w:val="20"/>
                <w:lang w:eastAsia="zh-CN"/>
              </w:rPr>
            </w:pPr>
            <w:r>
              <w:rPr>
                <w:rFonts w:hint="eastAsia"/>
                <w:sz w:val="20"/>
                <w:szCs w:val="20"/>
                <w:lang w:eastAsia="zh-CN"/>
              </w:rPr>
              <w:t>R1-2107566 Intel [12]</w:t>
            </w:r>
          </w:p>
        </w:tc>
        <w:tc>
          <w:tcPr>
            <w:tcW w:w="8493" w:type="dxa"/>
          </w:tcPr>
          <w:p w14:paraId="6827D98D" w14:textId="77777777" w:rsidR="00336E0F" w:rsidRDefault="00D614DC">
            <w:pPr>
              <w:spacing w:after="0"/>
              <w:rPr>
                <w:sz w:val="20"/>
                <w:szCs w:val="20"/>
              </w:rPr>
            </w:pPr>
            <w:r>
              <w:rPr>
                <w:sz w:val="20"/>
                <w:szCs w:val="20"/>
              </w:rPr>
              <w:t>Proposal 3</w:t>
            </w:r>
          </w:p>
          <w:p w14:paraId="5BD1EBDC" w14:textId="77777777" w:rsidR="00336E0F" w:rsidRDefault="00D614DC">
            <w:pPr>
              <w:numPr>
                <w:ilvl w:val="0"/>
                <w:numId w:val="16"/>
              </w:numPr>
              <w:autoSpaceDE/>
              <w:autoSpaceDN/>
              <w:adjustRightInd/>
              <w:spacing w:after="0"/>
              <w:ind w:left="288" w:hanging="288"/>
              <w:rPr>
                <w:i/>
                <w:sz w:val="20"/>
                <w:szCs w:val="20"/>
              </w:rPr>
            </w:pPr>
            <w:r>
              <w:rPr>
                <w:i/>
                <w:sz w:val="20"/>
                <w:szCs w:val="20"/>
              </w:rPr>
              <w:t>For the association between SSBs and CG-PUSCH resources</w:t>
            </w:r>
          </w:p>
          <w:p w14:paraId="1F523782" w14:textId="77777777" w:rsidR="00336E0F" w:rsidRDefault="00D614DC">
            <w:pPr>
              <w:numPr>
                <w:ilvl w:val="1"/>
                <w:numId w:val="16"/>
              </w:numPr>
              <w:autoSpaceDE/>
              <w:autoSpaceDN/>
              <w:adjustRightInd/>
              <w:spacing w:after="0"/>
              <w:ind w:left="648" w:hanging="360"/>
              <w:rPr>
                <w:i/>
                <w:sz w:val="20"/>
                <w:szCs w:val="20"/>
              </w:rPr>
            </w:pPr>
            <w:r>
              <w:rPr>
                <w:i/>
                <w:sz w:val="20"/>
                <w:szCs w:val="20"/>
              </w:rPr>
              <w:t>Multiple DMRS resources can be configured within a CG-PUSCH occasion.</w:t>
            </w:r>
          </w:p>
          <w:p w14:paraId="30282EE0" w14:textId="77777777" w:rsidR="00336E0F" w:rsidRDefault="00D614DC">
            <w:pPr>
              <w:numPr>
                <w:ilvl w:val="1"/>
                <w:numId w:val="16"/>
              </w:numPr>
              <w:autoSpaceDE/>
              <w:autoSpaceDN/>
              <w:adjustRightInd/>
              <w:spacing w:after="0"/>
              <w:ind w:left="648" w:hanging="360"/>
              <w:rPr>
                <w:i/>
                <w:sz w:val="20"/>
                <w:szCs w:val="20"/>
              </w:rPr>
            </w:pPr>
            <w:r>
              <w:rPr>
                <w:i/>
                <w:sz w:val="20"/>
                <w:szCs w:val="20"/>
              </w:rPr>
              <w:t>Mapping ratio and association period are explicitly configured</w:t>
            </w:r>
          </w:p>
          <w:p w14:paraId="109B0724" w14:textId="77777777" w:rsidR="00336E0F" w:rsidRDefault="00D614DC">
            <w:pPr>
              <w:numPr>
                <w:ilvl w:val="1"/>
                <w:numId w:val="16"/>
              </w:numPr>
              <w:autoSpaceDE/>
              <w:autoSpaceDN/>
              <w:adjustRightInd/>
              <w:spacing w:after="0"/>
              <w:ind w:left="648" w:hanging="360"/>
              <w:rPr>
                <w:i/>
                <w:sz w:val="20"/>
                <w:szCs w:val="20"/>
              </w:rPr>
            </w:pPr>
            <w:r>
              <w:rPr>
                <w:i/>
                <w:sz w:val="20"/>
                <w:szCs w:val="20"/>
              </w:rPr>
              <w:t xml:space="preserve">Many-to-one and one-to-one mapping between SSB and CG-PUSCH occasion are supported. </w:t>
            </w:r>
          </w:p>
        </w:tc>
      </w:tr>
    </w:tbl>
    <w:p w14:paraId="5A784A1B" w14:textId="77777777" w:rsidR="00336E0F" w:rsidRDefault="00336E0F"/>
    <w:p w14:paraId="53BFD31C" w14:textId="77777777" w:rsidR="00336E0F" w:rsidRDefault="00D614DC">
      <w:pPr>
        <w:pStyle w:val="Heading3"/>
        <w:rPr>
          <w:lang w:eastAsia="zh-CN"/>
        </w:rPr>
      </w:pPr>
      <w:r>
        <w:t xml:space="preserve">3.2.1 First round </w:t>
      </w:r>
      <w:r>
        <w:rPr>
          <w:rFonts w:hint="eastAsia"/>
          <w:lang w:eastAsia="zh-CN"/>
        </w:rPr>
        <w:t>discussion</w:t>
      </w:r>
    </w:p>
    <w:p w14:paraId="0112C932" w14:textId="77777777" w:rsidR="00336E0F" w:rsidRDefault="00D614DC">
      <w:pPr>
        <w:rPr>
          <w:lang w:eastAsia="zh-CN"/>
        </w:rPr>
      </w:pPr>
      <w:r>
        <w:rPr>
          <w:rFonts w:hint="eastAsia"/>
          <w:lang w:eastAsia="zh-CN"/>
        </w:rPr>
        <w:t>5 companies mentioned the issue of multiple DMRS per CG configuration</w:t>
      </w:r>
      <w:r>
        <w:rPr>
          <w:lang w:eastAsia="zh-CN"/>
        </w:rPr>
        <w:t>,</w:t>
      </w:r>
      <w:r>
        <w:rPr>
          <w:rFonts w:hint="eastAsia"/>
          <w:lang w:eastAsia="zh-CN"/>
        </w:rPr>
        <w:t xml:space="preserve"> 4 companies support multiple DMRS per CG configuration when single layer PUSCH transmission is assumed, </w:t>
      </w:r>
      <w:r>
        <w:rPr>
          <w:lang w:eastAsia="zh-CN"/>
        </w:rPr>
        <w:t xml:space="preserve">and </w:t>
      </w:r>
      <w:r>
        <w:rPr>
          <w:rFonts w:hint="eastAsia"/>
          <w:lang w:eastAsia="zh-CN"/>
        </w:rPr>
        <w:t xml:space="preserve">whether </w:t>
      </w:r>
      <w:r>
        <w:rPr>
          <w:lang w:eastAsia="zh-CN"/>
        </w:rPr>
        <w:t xml:space="preserve">each DMRS resource </w:t>
      </w:r>
      <w:r>
        <w:rPr>
          <w:rFonts w:hint="eastAsia"/>
          <w:lang w:eastAsia="zh-CN"/>
        </w:rPr>
        <w:t>is</w:t>
      </w:r>
      <w:r>
        <w:rPr>
          <w:lang w:eastAsia="zh-CN"/>
        </w:rPr>
        <w:t xml:space="preserve"> mapped to the same or different SSB(s)</w:t>
      </w:r>
      <w:r>
        <w:rPr>
          <w:rFonts w:hint="eastAsia"/>
          <w:lang w:eastAsia="zh-CN"/>
        </w:rPr>
        <w:t xml:space="preserve"> depends on the mapping ratio between SSBs and CG PUSCH resource, one company </w:t>
      </w:r>
      <w:r>
        <w:rPr>
          <w:lang w:eastAsia="zh-CN"/>
        </w:rPr>
        <w:t xml:space="preserve">believe the DMRS resource based SSB identification can be achieved by </w:t>
      </w:r>
      <w:r>
        <w:rPr>
          <w:lang w:eastAsia="zh-CN"/>
        </w:rPr>
        <w:lastRenderedPageBreak/>
        <w:t xml:space="preserve">configuring the same CG-PUSCH resources for the SSBs with different </w:t>
      </w:r>
      <w:r>
        <w:rPr>
          <w:i/>
          <w:lang w:eastAsia="zh-CN"/>
        </w:rPr>
        <w:t>DMRS-</w:t>
      </w:r>
      <w:proofErr w:type="spellStart"/>
      <w:r>
        <w:rPr>
          <w:i/>
          <w:lang w:eastAsia="zh-CN"/>
        </w:rPr>
        <w:t>UplinkConfig</w:t>
      </w:r>
      <w:proofErr w:type="spellEnd"/>
      <w:r>
        <w:rPr>
          <w:rFonts w:hint="eastAsia"/>
          <w:lang w:eastAsia="zh-CN"/>
        </w:rPr>
        <w:t xml:space="preserve"> </w:t>
      </w:r>
      <w:r>
        <w:rPr>
          <w:lang w:eastAsia="zh-CN"/>
        </w:rPr>
        <w:t>and there is no need to specify other mechanisms</w:t>
      </w:r>
      <w:r>
        <w:rPr>
          <w:rFonts w:hint="eastAsia"/>
          <w:lang w:eastAsia="zh-CN"/>
        </w:rPr>
        <w:t>.</w:t>
      </w:r>
    </w:p>
    <w:p w14:paraId="48BD257B" w14:textId="77777777" w:rsidR="00336E0F" w:rsidRDefault="00D614DC">
      <w:pPr>
        <w:rPr>
          <w:lang w:eastAsia="zh-CN"/>
        </w:rPr>
      </w:pPr>
      <w:r>
        <w:rPr>
          <w:lang w:eastAsia="zh-CN"/>
        </w:rPr>
        <w:t>The other relevant issue mentioned during the discussion in the last meeting is whether multi-layer PUSCH transmission is supported for CG-SDT. Companies are also encouraged to provide views on it.</w:t>
      </w:r>
    </w:p>
    <w:p w14:paraId="1B53C0DF" w14:textId="77777777" w:rsidR="00336E0F" w:rsidRDefault="00D614DC">
      <w:pPr>
        <w:rPr>
          <w:lang w:eastAsia="zh-CN"/>
        </w:rPr>
      </w:pPr>
      <w:r>
        <w:rPr>
          <w:rFonts w:hint="eastAsia"/>
          <w:b/>
          <w:i/>
          <w:highlight w:val="yellow"/>
          <w:u w:val="single"/>
          <w:lang w:eastAsia="zh-CN"/>
        </w:rPr>
        <w:t>D</w:t>
      </w:r>
      <w:r>
        <w:rPr>
          <w:b/>
          <w:i/>
          <w:highlight w:val="yellow"/>
          <w:u w:val="single"/>
          <w:lang w:eastAsia="zh-CN"/>
        </w:rPr>
        <w:t>iscussion point 3.2</w:t>
      </w:r>
      <w:r>
        <w:rPr>
          <w:lang w:eastAsia="zh-CN"/>
        </w:rPr>
        <w:t>:</w:t>
      </w:r>
    </w:p>
    <w:p w14:paraId="771ADA23" w14:textId="77777777" w:rsidR="00336E0F" w:rsidRDefault="00D614DC">
      <w:pPr>
        <w:rPr>
          <w:lang w:eastAsia="zh-CN"/>
        </w:rPr>
      </w:pPr>
      <w:r>
        <w:rPr>
          <w:lang w:eastAsia="zh-CN"/>
        </w:rPr>
        <w:t>Down-s</w:t>
      </w:r>
      <w:r>
        <w:rPr>
          <w:rFonts w:hint="eastAsia"/>
          <w:lang w:eastAsia="zh-CN"/>
        </w:rPr>
        <w:t xml:space="preserve">elect </w:t>
      </w:r>
      <w:r>
        <w:rPr>
          <w:lang w:eastAsia="zh-CN"/>
        </w:rPr>
        <w:t>from</w:t>
      </w:r>
      <w:r>
        <w:rPr>
          <w:rFonts w:hint="eastAsia"/>
          <w:lang w:eastAsia="zh-CN"/>
        </w:rPr>
        <w:t xml:space="preserve"> the following options:</w:t>
      </w:r>
    </w:p>
    <w:p w14:paraId="5C2F7A95" w14:textId="77777777" w:rsidR="00336E0F" w:rsidRDefault="00D614DC">
      <w:pPr>
        <w:numPr>
          <w:ilvl w:val="0"/>
          <w:numId w:val="27"/>
        </w:numPr>
        <w:rPr>
          <w:lang w:eastAsia="zh-CN"/>
        </w:rPr>
      </w:pPr>
      <w:r>
        <w:rPr>
          <w:rFonts w:hint="eastAsia"/>
          <w:lang w:eastAsia="zh-CN"/>
        </w:rPr>
        <w:t xml:space="preserve">Option 1: </w:t>
      </w:r>
      <w:r>
        <w:rPr>
          <w:lang w:eastAsia="zh-CN"/>
        </w:rPr>
        <w:t xml:space="preserve">Support multiple DMRS resources per CG configuration </w:t>
      </w:r>
      <w:r>
        <w:rPr>
          <w:rFonts w:hint="eastAsia"/>
          <w:lang w:eastAsia="zh-CN"/>
        </w:rPr>
        <w:t>when</w:t>
      </w:r>
      <w:r>
        <w:rPr>
          <w:lang w:eastAsia="zh-CN"/>
        </w:rPr>
        <w:t xml:space="preserve"> single layer PUSCH transmission is assumed, and each DMRS resource could be mapped to the same or different SSB(s)</w:t>
      </w:r>
      <w:r>
        <w:rPr>
          <w:rFonts w:hint="eastAsia"/>
          <w:lang w:eastAsia="zh-CN"/>
        </w:rPr>
        <w:t xml:space="preserve"> [1][6][12][14]</w:t>
      </w:r>
    </w:p>
    <w:p w14:paraId="247E885D" w14:textId="77777777" w:rsidR="00336E0F" w:rsidRDefault="00D614DC">
      <w:pPr>
        <w:numPr>
          <w:ilvl w:val="1"/>
          <w:numId w:val="27"/>
        </w:numPr>
        <w:rPr>
          <w:lang w:eastAsia="zh-CN"/>
        </w:rPr>
      </w:pPr>
      <w:r>
        <w:rPr>
          <w:lang w:eastAsia="zh-CN"/>
        </w:rPr>
        <w:t>FFS if multi-layer PUSCH transmission is supported for CG-SDT</w:t>
      </w:r>
    </w:p>
    <w:p w14:paraId="25421048" w14:textId="77777777" w:rsidR="00336E0F" w:rsidRDefault="00D614DC">
      <w:pPr>
        <w:numPr>
          <w:ilvl w:val="0"/>
          <w:numId w:val="27"/>
        </w:numPr>
        <w:rPr>
          <w:lang w:eastAsia="zh-CN"/>
        </w:rPr>
      </w:pPr>
      <w:r>
        <w:rPr>
          <w:rFonts w:hint="eastAsia"/>
          <w:lang w:eastAsia="zh-CN"/>
        </w:rPr>
        <w:t xml:space="preserve">Option 2: </w:t>
      </w:r>
      <w:r>
        <w:rPr>
          <w:lang w:eastAsia="zh-CN"/>
        </w:rPr>
        <w:t>M</w:t>
      </w:r>
      <w:r>
        <w:rPr>
          <w:rFonts w:hint="eastAsia"/>
          <w:lang w:eastAsia="zh-CN"/>
        </w:rPr>
        <w:t>ultiple DMRS resource</w:t>
      </w:r>
      <w:r>
        <w:rPr>
          <w:lang w:eastAsia="zh-CN"/>
        </w:rPr>
        <w:t>s</w:t>
      </w:r>
      <w:r>
        <w:rPr>
          <w:rFonts w:hint="eastAsia"/>
          <w:lang w:eastAsia="zh-CN"/>
        </w:rPr>
        <w:t xml:space="preserve"> per CG configuration</w:t>
      </w:r>
      <w:r>
        <w:rPr>
          <w:lang w:eastAsia="zh-CN"/>
        </w:rPr>
        <w:t xml:space="preserve"> for single layer PUSCH transmission</w:t>
      </w:r>
      <w:r>
        <w:rPr>
          <w:rFonts w:hint="eastAsia"/>
          <w:lang w:eastAsia="zh-CN"/>
        </w:rPr>
        <w:t xml:space="preserve"> </w:t>
      </w:r>
      <w:r>
        <w:rPr>
          <w:lang w:eastAsia="zh-CN"/>
        </w:rPr>
        <w:t>is not supported for CG-SDT</w:t>
      </w:r>
      <w:r>
        <w:rPr>
          <w:rFonts w:hint="eastAsia"/>
          <w:lang w:eastAsia="zh-CN"/>
        </w:rPr>
        <w:t>.</w:t>
      </w:r>
      <w:r>
        <w:rPr>
          <w:lang w:eastAsia="zh-CN"/>
        </w:rPr>
        <w:t xml:space="preserve"> No spec change is needed.</w:t>
      </w:r>
      <w:r>
        <w:rPr>
          <w:rFonts w:hint="eastAsia"/>
          <w:lang w:eastAsia="zh-CN"/>
        </w:rPr>
        <w:t xml:space="preserve"> [16]</w:t>
      </w:r>
    </w:p>
    <w:p w14:paraId="72777258" w14:textId="77777777" w:rsidR="00336E0F" w:rsidRDefault="00336E0F">
      <w:pPr>
        <w:rPr>
          <w:lang w:eastAsia="zh-CN"/>
        </w:rPr>
      </w:pPr>
    </w:p>
    <w:p w14:paraId="6B6A9227" w14:textId="77777777" w:rsidR="00336E0F" w:rsidRDefault="00D614DC">
      <w:r>
        <w:rPr>
          <w:lang w:eastAsia="zh-CN"/>
        </w:rPr>
        <w:t>Preference and comments?</w:t>
      </w:r>
    </w:p>
    <w:tbl>
      <w:tblPr>
        <w:tblStyle w:val="TableGrid"/>
        <w:tblW w:w="9307" w:type="dxa"/>
        <w:tblLayout w:type="fixed"/>
        <w:tblLook w:val="04A0" w:firstRow="1" w:lastRow="0" w:firstColumn="1" w:lastColumn="0" w:noHBand="0" w:noVBand="1"/>
      </w:tblPr>
      <w:tblGrid>
        <w:gridCol w:w="1696"/>
        <w:gridCol w:w="7611"/>
      </w:tblGrid>
      <w:tr w:rsidR="00336E0F" w14:paraId="7915F8B5" w14:textId="77777777">
        <w:tc>
          <w:tcPr>
            <w:tcW w:w="1696" w:type="dxa"/>
          </w:tcPr>
          <w:p w14:paraId="7275C97E" w14:textId="77777777" w:rsidR="00336E0F" w:rsidRDefault="00D614DC">
            <w:r>
              <w:rPr>
                <w:rFonts w:hint="eastAsia"/>
              </w:rPr>
              <w:t>Company</w:t>
            </w:r>
          </w:p>
        </w:tc>
        <w:tc>
          <w:tcPr>
            <w:tcW w:w="7611" w:type="dxa"/>
          </w:tcPr>
          <w:p w14:paraId="2BBFD332" w14:textId="77777777" w:rsidR="00336E0F" w:rsidRDefault="00D614DC">
            <w:r>
              <w:rPr>
                <w:rFonts w:hint="eastAsia"/>
              </w:rPr>
              <w:t>Comment</w:t>
            </w:r>
          </w:p>
        </w:tc>
      </w:tr>
      <w:tr w:rsidR="00336E0F" w14:paraId="07A26D55" w14:textId="77777777">
        <w:tc>
          <w:tcPr>
            <w:tcW w:w="1696" w:type="dxa"/>
          </w:tcPr>
          <w:p w14:paraId="5AF325E6"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3D01C2FE" w14:textId="77777777" w:rsidR="00336E0F" w:rsidRDefault="00D614DC">
            <w:pPr>
              <w:rPr>
                <w:rFonts w:eastAsia="Malgun Gothic"/>
                <w:lang w:eastAsia="ko-KR"/>
              </w:rPr>
            </w:pPr>
            <w:r>
              <w:rPr>
                <w:rFonts w:hint="eastAsia"/>
                <w:lang w:eastAsia="zh-CN"/>
              </w:rPr>
              <w:t>Option 1</w:t>
            </w:r>
          </w:p>
        </w:tc>
      </w:tr>
      <w:tr w:rsidR="00336E0F" w14:paraId="5021611B" w14:textId="77777777">
        <w:tc>
          <w:tcPr>
            <w:tcW w:w="1696" w:type="dxa"/>
          </w:tcPr>
          <w:p w14:paraId="7D490E4C" w14:textId="77777777" w:rsidR="00336E0F" w:rsidRDefault="00D614DC">
            <w:pPr>
              <w:rPr>
                <w:lang w:eastAsia="zh-CN"/>
              </w:rPr>
            </w:pPr>
            <w:r>
              <w:rPr>
                <w:rFonts w:hint="eastAsia"/>
                <w:lang w:eastAsia="zh-CN"/>
              </w:rPr>
              <w:t>CATT</w:t>
            </w:r>
          </w:p>
        </w:tc>
        <w:tc>
          <w:tcPr>
            <w:tcW w:w="7611" w:type="dxa"/>
          </w:tcPr>
          <w:p w14:paraId="76B67131" w14:textId="77777777" w:rsidR="00336E0F" w:rsidRDefault="00D614DC">
            <w:pPr>
              <w:rPr>
                <w:lang w:eastAsia="zh-CN"/>
              </w:rPr>
            </w:pPr>
            <w:r>
              <w:rPr>
                <w:lang w:eastAsia="zh-CN"/>
              </w:rPr>
              <w:t>W</w:t>
            </w:r>
            <w:r>
              <w:rPr>
                <w:rFonts w:hint="eastAsia"/>
                <w:lang w:eastAsia="zh-CN"/>
              </w:rPr>
              <w:t>e are fine with Option 1.</w:t>
            </w:r>
          </w:p>
        </w:tc>
      </w:tr>
      <w:tr w:rsidR="00336E0F" w14:paraId="0C561BF8" w14:textId="77777777">
        <w:tc>
          <w:tcPr>
            <w:tcW w:w="1696" w:type="dxa"/>
          </w:tcPr>
          <w:p w14:paraId="2B972FD6" w14:textId="77777777" w:rsidR="00336E0F" w:rsidRDefault="00D614DC">
            <w:pPr>
              <w:rPr>
                <w:lang w:eastAsia="zh-CN"/>
              </w:rPr>
            </w:pPr>
            <w:r>
              <w:rPr>
                <w:lang w:eastAsia="zh-CN"/>
              </w:rPr>
              <w:t>Qualcomm</w:t>
            </w:r>
          </w:p>
        </w:tc>
        <w:tc>
          <w:tcPr>
            <w:tcW w:w="7611" w:type="dxa"/>
          </w:tcPr>
          <w:p w14:paraId="6212F537" w14:textId="77777777" w:rsidR="00336E0F" w:rsidRDefault="00D614DC">
            <w:pPr>
              <w:rPr>
                <w:lang w:eastAsia="zh-CN"/>
              </w:rPr>
            </w:pPr>
            <w:r>
              <w:rPr>
                <w:lang w:eastAsia="zh-CN"/>
              </w:rPr>
              <w:t>Option 1</w:t>
            </w:r>
          </w:p>
        </w:tc>
      </w:tr>
      <w:tr w:rsidR="00336E0F" w14:paraId="2EDAF038" w14:textId="77777777">
        <w:tc>
          <w:tcPr>
            <w:tcW w:w="1696" w:type="dxa"/>
          </w:tcPr>
          <w:p w14:paraId="5E7BBC87"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4BFC732A" w14:textId="77777777" w:rsidR="00336E0F" w:rsidRDefault="00D614DC">
            <w:pPr>
              <w:rPr>
                <w:lang w:eastAsia="zh-CN"/>
              </w:rPr>
            </w:pPr>
            <w:r>
              <w:rPr>
                <w:lang w:eastAsia="zh-CN"/>
              </w:rPr>
              <w:t>O</w:t>
            </w:r>
            <w:r>
              <w:rPr>
                <w:rFonts w:hint="eastAsia"/>
                <w:lang w:eastAsia="zh-CN"/>
              </w:rPr>
              <w:t>ption 1</w:t>
            </w:r>
          </w:p>
        </w:tc>
      </w:tr>
      <w:tr w:rsidR="00336E0F" w14:paraId="42E79B3E" w14:textId="77777777">
        <w:tc>
          <w:tcPr>
            <w:tcW w:w="1696" w:type="dxa"/>
          </w:tcPr>
          <w:p w14:paraId="203E65A5"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14CE217E" w14:textId="77777777" w:rsidR="00336E0F" w:rsidRDefault="00D614DC">
            <w:pPr>
              <w:rPr>
                <w:lang w:eastAsia="zh-CN"/>
              </w:rPr>
            </w:pPr>
            <w:r>
              <w:rPr>
                <w:rFonts w:hint="eastAsia"/>
                <w:lang w:eastAsia="zh-CN"/>
              </w:rPr>
              <w:t>We are fine with Option 1.</w:t>
            </w:r>
          </w:p>
        </w:tc>
      </w:tr>
      <w:tr w:rsidR="00336E0F" w14:paraId="6E9F693A" w14:textId="77777777">
        <w:tc>
          <w:tcPr>
            <w:tcW w:w="1696" w:type="dxa"/>
          </w:tcPr>
          <w:p w14:paraId="4A3B6367" w14:textId="77777777" w:rsidR="00336E0F" w:rsidRDefault="00D614DC">
            <w:pPr>
              <w:rPr>
                <w:lang w:eastAsia="zh-CN"/>
              </w:rPr>
            </w:pPr>
            <w:r>
              <w:rPr>
                <w:lang w:eastAsia="zh-CN"/>
              </w:rPr>
              <w:t>Ericsson</w:t>
            </w:r>
          </w:p>
        </w:tc>
        <w:tc>
          <w:tcPr>
            <w:tcW w:w="7611" w:type="dxa"/>
          </w:tcPr>
          <w:p w14:paraId="63614400" w14:textId="77777777" w:rsidR="00336E0F" w:rsidRDefault="00D614DC">
            <w:pPr>
              <w:rPr>
                <w:lang w:eastAsia="zh-CN"/>
              </w:rPr>
            </w:pPr>
            <w:r>
              <w:rPr>
                <w:lang w:eastAsia="zh-CN"/>
              </w:rPr>
              <w:t xml:space="preserve">Multiple DMRS is something similar to </w:t>
            </w:r>
            <w:proofErr w:type="spellStart"/>
            <w:r>
              <w:rPr>
                <w:lang w:eastAsia="zh-CN"/>
              </w:rPr>
              <w:t>MsgA</w:t>
            </w:r>
            <w:proofErr w:type="spellEnd"/>
            <w:r>
              <w:rPr>
                <w:lang w:eastAsia="zh-CN"/>
              </w:rPr>
              <w:t xml:space="preserve"> PUSCH resource definition, and this should be discussed together with the open issue on whether we should configure multiple PUSCH occasions per CG period.</w:t>
            </w:r>
          </w:p>
          <w:p w14:paraId="257AAF2F" w14:textId="77777777" w:rsidR="00336E0F" w:rsidRDefault="00D614DC">
            <w:pPr>
              <w:rPr>
                <w:lang w:eastAsia="zh-CN"/>
              </w:rPr>
            </w:pPr>
            <w:r>
              <w:rPr>
                <w:lang w:eastAsia="zh-CN"/>
              </w:rPr>
              <w:t>If multiple CG PUSCH occasions are supported per CG period, maybe multiple DMRS can be not supported, while if only single PO is configured per CG period, multiple DMRS may be supported.</w:t>
            </w:r>
          </w:p>
        </w:tc>
      </w:tr>
      <w:tr w:rsidR="00336E0F" w14:paraId="5C6FBB3E" w14:textId="77777777">
        <w:tc>
          <w:tcPr>
            <w:tcW w:w="1696" w:type="dxa"/>
          </w:tcPr>
          <w:p w14:paraId="7494B706" w14:textId="77777777" w:rsidR="00336E0F" w:rsidRDefault="00D614DC">
            <w:pPr>
              <w:rPr>
                <w:lang w:eastAsia="zh-CN"/>
              </w:rPr>
            </w:pPr>
            <w:r>
              <w:rPr>
                <w:lang w:eastAsia="zh-CN"/>
              </w:rPr>
              <w:t>Intel</w:t>
            </w:r>
          </w:p>
        </w:tc>
        <w:tc>
          <w:tcPr>
            <w:tcW w:w="7611" w:type="dxa"/>
          </w:tcPr>
          <w:p w14:paraId="083E632F" w14:textId="77777777" w:rsidR="00336E0F" w:rsidRDefault="00D614DC">
            <w:pPr>
              <w:rPr>
                <w:lang w:eastAsia="zh-CN"/>
              </w:rPr>
            </w:pPr>
            <w:r>
              <w:rPr>
                <w:lang w:eastAsia="zh-CN"/>
              </w:rPr>
              <w:t xml:space="preserve">We support Option 1. </w:t>
            </w:r>
          </w:p>
        </w:tc>
      </w:tr>
      <w:tr w:rsidR="00336E0F" w14:paraId="2410BEC4" w14:textId="77777777">
        <w:tc>
          <w:tcPr>
            <w:tcW w:w="1696" w:type="dxa"/>
          </w:tcPr>
          <w:p w14:paraId="456F2A11" w14:textId="77777777" w:rsidR="00336E0F" w:rsidRDefault="00D614DC">
            <w:pPr>
              <w:rPr>
                <w:lang w:eastAsia="zh-CN"/>
              </w:rPr>
            </w:pPr>
            <w:proofErr w:type="spellStart"/>
            <w:r>
              <w:rPr>
                <w:rFonts w:hint="eastAsia"/>
                <w:lang w:eastAsia="zh-CN"/>
              </w:rPr>
              <w:t>S</w:t>
            </w:r>
            <w:r>
              <w:rPr>
                <w:lang w:eastAsia="zh-CN"/>
              </w:rPr>
              <w:t>preadtrum</w:t>
            </w:r>
            <w:proofErr w:type="spellEnd"/>
          </w:p>
        </w:tc>
        <w:tc>
          <w:tcPr>
            <w:tcW w:w="7611" w:type="dxa"/>
          </w:tcPr>
          <w:p w14:paraId="54ADA145" w14:textId="77777777" w:rsidR="00336E0F" w:rsidRDefault="00D614DC">
            <w:pPr>
              <w:rPr>
                <w:lang w:eastAsia="zh-CN"/>
              </w:rPr>
            </w:pPr>
            <w:r>
              <w:rPr>
                <w:lang w:eastAsia="zh-CN"/>
              </w:rPr>
              <w:t>Option 1</w:t>
            </w:r>
          </w:p>
        </w:tc>
      </w:tr>
      <w:tr w:rsidR="00336E0F" w14:paraId="2EA85EC1" w14:textId="77777777">
        <w:tc>
          <w:tcPr>
            <w:tcW w:w="1696" w:type="dxa"/>
          </w:tcPr>
          <w:p w14:paraId="317331DB" w14:textId="77777777" w:rsidR="00336E0F" w:rsidRDefault="00D614DC">
            <w:pPr>
              <w:rPr>
                <w:lang w:eastAsia="zh-CN"/>
              </w:rPr>
            </w:pPr>
            <w:r>
              <w:rPr>
                <w:rFonts w:hint="eastAsia"/>
                <w:lang w:eastAsia="zh-CN"/>
              </w:rPr>
              <w:t>v</w:t>
            </w:r>
            <w:r>
              <w:rPr>
                <w:lang w:eastAsia="zh-CN"/>
              </w:rPr>
              <w:t>ivo</w:t>
            </w:r>
          </w:p>
        </w:tc>
        <w:tc>
          <w:tcPr>
            <w:tcW w:w="7611" w:type="dxa"/>
          </w:tcPr>
          <w:p w14:paraId="2B4C716E" w14:textId="77777777" w:rsidR="00336E0F" w:rsidRDefault="00D614DC">
            <w:pPr>
              <w:rPr>
                <w:lang w:eastAsia="zh-CN"/>
              </w:rPr>
            </w:pPr>
            <w:r>
              <w:rPr>
                <w:rFonts w:hint="eastAsia"/>
                <w:lang w:eastAsia="zh-CN"/>
              </w:rPr>
              <w:t>O</w:t>
            </w:r>
            <w:r>
              <w:rPr>
                <w:lang w:eastAsia="zh-CN"/>
              </w:rPr>
              <w:t>ption 1</w:t>
            </w:r>
          </w:p>
        </w:tc>
      </w:tr>
      <w:tr w:rsidR="00336E0F" w14:paraId="258566A8" w14:textId="77777777">
        <w:tc>
          <w:tcPr>
            <w:tcW w:w="1696" w:type="dxa"/>
          </w:tcPr>
          <w:p w14:paraId="0C47EB22" w14:textId="77777777" w:rsidR="00336E0F" w:rsidRDefault="00D614DC">
            <w:pPr>
              <w:rPr>
                <w:lang w:eastAsia="zh-CN"/>
              </w:rPr>
            </w:pPr>
            <w:r>
              <w:rPr>
                <w:lang w:eastAsia="zh-CN"/>
              </w:rPr>
              <w:t>Nokia</w:t>
            </w:r>
          </w:p>
        </w:tc>
        <w:tc>
          <w:tcPr>
            <w:tcW w:w="7611" w:type="dxa"/>
          </w:tcPr>
          <w:p w14:paraId="3E1422BC" w14:textId="77777777" w:rsidR="00336E0F" w:rsidRDefault="00D614DC">
            <w:pPr>
              <w:rPr>
                <w:lang w:eastAsia="zh-CN"/>
              </w:rPr>
            </w:pPr>
            <w:r>
              <w:rPr>
                <w:lang w:eastAsia="zh-CN"/>
              </w:rPr>
              <w:t>We have not seen the point in changing how a CG-PUSCH resource is configured in Rel-15, that would lead to the need of defining a new rule for DMRS resource selection otherwise not necessary. Thus we prefer “option 2”, i.e. do nothing, as it is obviously much simpler than the additional feature that does not seem to do anything that couldn’t be done without it.</w:t>
            </w:r>
          </w:p>
        </w:tc>
      </w:tr>
      <w:tr w:rsidR="00336E0F" w14:paraId="44ABB5ED" w14:textId="77777777">
        <w:tc>
          <w:tcPr>
            <w:tcW w:w="1696" w:type="dxa"/>
          </w:tcPr>
          <w:p w14:paraId="09C00524" w14:textId="77777777" w:rsidR="00336E0F" w:rsidRDefault="00D614DC">
            <w:pPr>
              <w:rPr>
                <w:lang w:eastAsia="zh-CN"/>
              </w:rPr>
            </w:pPr>
            <w:r>
              <w:rPr>
                <w:lang w:eastAsia="zh-CN"/>
              </w:rPr>
              <w:t>Apple</w:t>
            </w:r>
          </w:p>
        </w:tc>
        <w:tc>
          <w:tcPr>
            <w:tcW w:w="7611" w:type="dxa"/>
          </w:tcPr>
          <w:p w14:paraId="2691DBD8" w14:textId="77777777" w:rsidR="00336E0F" w:rsidRDefault="00D614DC">
            <w:pPr>
              <w:rPr>
                <w:lang w:eastAsia="zh-CN"/>
              </w:rPr>
            </w:pPr>
            <w:r>
              <w:rPr>
                <w:lang w:eastAsia="zh-CN"/>
              </w:rPr>
              <w:t>Option 1</w:t>
            </w:r>
          </w:p>
        </w:tc>
      </w:tr>
    </w:tbl>
    <w:p w14:paraId="0A6F1161" w14:textId="77777777" w:rsidR="00336E0F" w:rsidRDefault="00336E0F"/>
    <w:p w14:paraId="61FA6644" w14:textId="77777777" w:rsidR="00336E0F" w:rsidRDefault="00D614DC">
      <w:pPr>
        <w:pStyle w:val="Heading3"/>
        <w:rPr>
          <w:lang w:eastAsia="zh-CN"/>
        </w:rPr>
      </w:pPr>
      <w:r>
        <w:t xml:space="preserve">3.2.2 Second round </w:t>
      </w:r>
      <w:r>
        <w:rPr>
          <w:rFonts w:hint="eastAsia"/>
          <w:lang w:eastAsia="zh-CN"/>
        </w:rPr>
        <w:t>discussion</w:t>
      </w:r>
    </w:p>
    <w:p w14:paraId="5E32291A" w14:textId="77777777" w:rsidR="00336E0F" w:rsidRDefault="00D614DC">
      <w:pPr>
        <w:rPr>
          <w:lang w:eastAsia="zh-CN"/>
        </w:rPr>
      </w:pPr>
      <w:r>
        <w:rPr>
          <w:lang w:eastAsia="zh-CN"/>
        </w:rPr>
        <w:t xml:space="preserve">The situation is clear, 10 out of 11 companies support option 1, and 1 company prefer to keep the Rel-15 CG configuration as it is. Since it has been discussed over multiple meetings and all the other companies </w:t>
      </w:r>
      <w:r>
        <w:rPr>
          <w:lang w:eastAsia="zh-CN"/>
        </w:rPr>
        <w:lastRenderedPageBreak/>
        <w:t>believe it is nice to have multiple resources per CG period, I think it is reasonable to go for the majority view.</w:t>
      </w:r>
    </w:p>
    <w:p w14:paraId="455FA196"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3.2</w:t>
      </w:r>
      <w:r>
        <w:rPr>
          <w:b/>
          <w:u w:val="single"/>
          <w:lang w:eastAsia="zh-CN"/>
        </w:rPr>
        <w:t>:</w:t>
      </w:r>
    </w:p>
    <w:p w14:paraId="00C6DADA" w14:textId="77777777" w:rsidR="00336E0F" w:rsidRDefault="00D614DC">
      <w:pPr>
        <w:numPr>
          <w:ilvl w:val="0"/>
          <w:numId w:val="27"/>
        </w:numPr>
        <w:rPr>
          <w:lang w:eastAsia="zh-CN"/>
        </w:rPr>
      </w:pPr>
      <w:r>
        <w:rPr>
          <w:lang w:eastAsia="zh-CN"/>
        </w:rPr>
        <w:t xml:space="preserve">Support multiple DMRS resources per CG configuration </w:t>
      </w:r>
      <w:r>
        <w:rPr>
          <w:rFonts w:hint="eastAsia"/>
          <w:lang w:eastAsia="zh-CN"/>
        </w:rPr>
        <w:t>when</w:t>
      </w:r>
      <w:r>
        <w:rPr>
          <w:lang w:eastAsia="zh-CN"/>
        </w:rPr>
        <w:t xml:space="preserve"> single layer PUSCH transmission is assumed, and each DMRS resource could be mapped to the same or different SSB(s)</w:t>
      </w:r>
    </w:p>
    <w:p w14:paraId="67C68B20" w14:textId="77777777" w:rsidR="00336E0F" w:rsidRDefault="00D614DC">
      <w:pPr>
        <w:numPr>
          <w:ilvl w:val="1"/>
          <w:numId w:val="27"/>
        </w:numPr>
        <w:rPr>
          <w:lang w:eastAsia="zh-CN"/>
        </w:rPr>
      </w:pPr>
      <w:r>
        <w:rPr>
          <w:lang w:eastAsia="zh-CN"/>
        </w:rPr>
        <w:t>FFS if multi-layer PUSCH transmission is supported for CG-SDT</w:t>
      </w:r>
    </w:p>
    <w:p w14:paraId="46D431BA" w14:textId="77777777" w:rsidR="00336E0F" w:rsidRDefault="00336E0F"/>
    <w:p w14:paraId="55848F7A" w14:textId="77777777" w:rsidR="00336E0F" w:rsidRDefault="00D614DC">
      <w:r>
        <w:rPr>
          <w:lang w:eastAsia="zh-CN"/>
        </w:rPr>
        <w:t>Any comments on the proposal, and any views on the sub-bullet?</w:t>
      </w:r>
    </w:p>
    <w:tbl>
      <w:tblPr>
        <w:tblStyle w:val="TableGrid"/>
        <w:tblW w:w="9307" w:type="dxa"/>
        <w:tblLayout w:type="fixed"/>
        <w:tblLook w:val="04A0" w:firstRow="1" w:lastRow="0" w:firstColumn="1" w:lastColumn="0" w:noHBand="0" w:noVBand="1"/>
      </w:tblPr>
      <w:tblGrid>
        <w:gridCol w:w="1696"/>
        <w:gridCol w:w="7611"/>
      </w:tblGrid>
      <w:tr w:rsidR="00336E0F" w14:paraId="4E62CC2F" w14:textId="77777777">
        <w:tc>
          <w:tcPr>
            <w:tcW w:w="1696" w:type="dxa"/>
          </w:tcPr>
          <w:p w14:paraId="59810C2B" w14:textId="77777777" w:rsidR="00336E0F" w:rsidRDefault="00D614DC">
            <w:r>
              <w:rPr>
                <w:rFonts w:hint="eastAsia"/>
              </w:rPr>
              <w:t>Company</w:t>
            </w:r>
          </w:p>
        </w:tc>
        <w:tc>
          <w:tcPr>
            <w:tcW w:w="7611" w:type="dxa"/>
          </w:tcPr>
          <w:p w14:paraId="46BCA716" w14:textId="77777777" w:rsidR="00336E0F" w:rsidRDefault="00D614DC">
            <w:r>
              <w:rPr>
                <w:rFonts w:hint="eastAsia"/>
              </w:rPr>
              <w:t>Comment</w:t>
            </w:r>
          </w:p>
        </w:tc>
      </w:tr>
      <w:tr w:rsidR="00336E0F" w14:paraId="60554B30" w14:textId="77777777">
        <w:tc>
          <w:tcPr>
            <w:tcW w:w="1696" w:type="dxa"/>
          </w:tcPr>
          <w:p w14:paraId="3F401512"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18751FE5" w14:textId="77777777" w:rsidR="00336E0F" w:rsidRDefault="00D614DC">
            <w:pPr>
              <w:rPr>
                <w:rFonts w:eastAsia="Malgun Gothic"/>
                <w:lang w:eastAsia="ko-KR"/>
              </w:rPr>
            </w:pPr>
            <w:r>
              <w:rPr>
                <w:rFonts w:hint="eastAsia"/>
                <w:lang w:eastAsia="zh-CN"/>
              </w:rPr>
              <w:t>F</w:t>
            </w:r>
            <w:r>
              <w:rPr>
                <w:lang w:eastAsia="zh-CN"/>
              </w:rPr>
              <w:t>ine with Proposal 3.2</w:t>
            </w:r>
          </w:p>
        </w:tc>
      </w:tr>
      <w:tr w:rsidR="00336E0F" w14:paraId="08C8F379" w14:textId="77777777">
        <w:tc>
          <w:tcPr>
            <w:tcW w:w="1696" w:type="dxa"/>
          </w:tcPr>
          <w:p w14:paraId="433256B7" w14:textId="77777777" w:rsidR="00336E0F" w:rsidRDefault="00D614DC">
            <w:pPr>
              <w:rPr>
                <w:lang w:eastAsia="zh-CN"/>
              </w:rPr>
            </w:pPr>
            <w:r>
              <w:rPr>
                <w:rFonts w:hint="eastAsia"/>
                <w:lang w:eastAsia="zh-CN"/>
              </w:rPr>
              <w:t>CATT</w:t>
            </w:r>
          </w:p>
        </w:tc>
        <w:tc>
          <w:tcPr>
            <w:tcW w:w="7611" w:type="dxa"/>
          </w:tcPr>
          <w:p w14:paraId="7D3581FE" w14:textId="77777777" w:rsidR="00336E0F" w:rsidRDefault="00D614DC">
            <w:pPr>
              <w:rPr>
                <w:lang w:eastAsia="zh-CN"/>
              </w:rPr>
            </w:pPr>
            <w:r>
              <w:rPr>
                <w:lang w:eastAsia="zh-CN"/>
              </w:rPr>
              <w:t>W</w:t>
            </w:r>
            <w:r>
              <w:rPr>
                <w:rFonts w:hint="eastAsia"/>
                <w:lang w:eastAsia="zh-CN"/>
              </w:rPr>
              <w:t>e are fine with FL proposal.</w:t>
            </w:r>
          </w:p>
        </w:tc>
      </w:tr>
      <w:tr w:rsidR="00336E0F" w14:paraId="4AAF186B" w14:textId="77777777">
        <w:tc>
          <w:tcPr>
            <w:tcW w:w="1696" w:type="dxa"/>
          </w:tcPr>
          <w:p w14:paraId="203128B9" w14:textId="77777777" w:rsidR="00336E0F" w:rsidRDefault="00D614DC">
            <w:pPr>
              <w:rPr>
                <w:lang w:eastAsia="zh-CN"/>
              </w:rPr>
            </w:pPr>
            <w:r>
              <w:rPr>
                <w:rFonts w:eastAsia="Malgun Gothic"/>
                <w:lang w:eastAsia="ko-KR"/>
              </w:rPr>
              <w:t>Ericsson2</w:t>
            </w:r>
          </w:p>
        </w:tc>
        <w:tc>
          <w:tcPr>
            <w:tcW w:w="7611" w:type="dxa"/>
          </w:tcPr>
          <w:p w14:paraId="18F40ACA" w14:textId="77777777" w:rsidR="00336E0F" w:rsidRDefault="00D614DC">
            <w:pPr>
              <w:rPr>
                <w:rFonts w:eastAsia="Malgun Gothic"/>
                <w:lang w:eastAsia="ko-KR"/>
              </w:rPr>
            </w:pPr>
            <w:r>
              <w:rPr>
                <w:rFonts w:eastAsia="Malgun Gothic"/>
                <w:lang w:eastAsia="ko-KR"/>
              </w:rPr>
              <w:t xml:space="preserve">As this may also depend on whether multiple CG PUSCH occasions will be supported or not, we propose following </w:t>
            </w:r>
            <w:r>
              <w:rPr>
                <w:rFonts w:eastAsia="Malgun Gothic"/>
                <w:color w:val="FF0000"/>
                <w:lang w:eastAsia="ko-KR"/>
              </w:rPr>
              <w:t>updates</w:t>
            </w:r>
            <w:r>
              <w:rPr>
                <w:rFonts w:eastAsia="Malgun Gothic"/>
                <w:lang w:eastAsia="ko-KR"/>
              </w:rPr>
              <w:t>:</w:t>
            </w:r>
          </w:p>
          <w:p w14:paraId="654EA918"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3.2</w:t>
            </w:r>
            <w:r>
              <w:rPr>
                <w:b/>
                <w:u w:val="single"/>
                <w:lang w:eastAsia="zh-CN"/>
              </w:rPr>
              <w:t>:</w:t>
            </w:r>
          </w:p>
          <w:p w14:paraId="15B9E306" w14:textId="77777777" w:rsidR="00336E0F" w:rsidRDefault="00D614DC">
            <w:pPr>
              <w:numPr>
                <w:ilvl w:val="0"/>
                <w:numId w:val="27"/>
              </w:numPr>
              <w:rPr>
                <w:lang w:eastAsia="zh-CN"/>
              </w:rPr>
            </w:pPr>
            <w:r>
              <w:rPr>
                <w:lang w:eastAsia="zh-CN"/>
              </w:rPr>
              <w:t xml:space="preserve">Support multiple DMRS resources per CG configuration </w:t>
            </w:r>
            <w:r>
              <w:rPr>
                <w:rFonts w:hint="eastAsia"/>
                <w:lang w:eastAsia="zh-CN"/>
              </w:rPr>
              <w:t>when</w:t>
            </w:r>
            <w:r>
              <w:rPr>
                <w:lang w:eastAsia="zh-CN"/>
              </w:rPr>
              <w:t xml:space="preserve"> single layer PUSCH transmission is assumed </w:t>
            </w:r>
            <w:r>
              <w:rPr>
                <w:color w:val="FF0000"/>
                <w:lang w:eastAsia="zh-CN"/>
              </w:rPr>
              <w:t>and when single PUSCH occasion is defined per CG period</w:t>
            </w:r>
            <w:r>
              <w:rPr>
                <w:lang w:eastAsia="zh-CN"/>
              </w:rPr>
              <w:t>, and each DMRS resource could be mapped to the same or different SSB(s)</w:t>
            </w:r>
          </w:p>
          <w:p w14:paraId="174726D6" w14:textId="77777777" w:rsidR="00336E0F" w:rsidRDefault="00D614DC">
            <w:pPr>
              <w:numPr>
                <w:ilvl w:val="1"/>
                <w:numId w:val="27"/>
              </w:numPr>
              <w:rPr>
                <w:lang w:eastAsia="zh-CN"/>
              </w:rPr>
            </w:pPr>
            <w:r>
              <w:rPr>
                <w:lang w:eastAsia="zh-CN"/>
              </w:rPr>
              <w:t>FFS if multi-layer PUSCH transmission is supported for CG-SDT</w:t>
            </w:r>
          </w:p>
          <w:p w14:paraId="1FA9A86D" w14:textId="77777777" w:rsidR="00336E0F" w:rsidRDefault="00D614DC">
            <w:pPr>
              <w:rPr>
                <w:lang w:eastAsia="zh-CN"/>
              </w:rPr>
            </w:pPr>
            <w:r>
              <w:rPr>
                <w:color w:val="FF0000"/>
                <w:lang w:eastAsia="zh-CN"/>
              </w:rPr>
              <w:t>FFS if multiple CG PUSCH occasions are defined per CG period</w:t>
            </w:r>
          </w:p>
        </w:tc>
      </w:tr>
      <w:tr w:rsidR="00336E0F" w14:paraId="4ACF1CD8" w14:textId="77777777">
        <w:tc>
          <w:tcPr>
            <w:tcW w:w="1696" w:type="dxa"/>
          </w:tcPr>
          <w:p w14:paraId="3A488AE7" w14:textId="77777777" w:rsidR="00336E0F" w:rsidRDefault="00D614DC">
            <w:pPr>
              <w:rPr>
                <w:rFonts w:eastAsia="Malgun Gothic"/>
                <w:lang w:eastAsia="ko-KR"/>
              </w:rPr>
            </w:pPr>
            <w:r>
              <w:rPr>
                <w:rFonts w:eastAsia="Malgun Gothic"/>
                <w:lang w:eastAsia="ko-KR"/>
              </w:rPr>
              <w:t>Qualcomm</w:t>
            </w:r>
          </w:p>
        </w:tc>
        <w:tc>
          <w:tcPr>
            <w:tcW w:w="7611" w:type="dxa"/>
          </w:tcPr>
          <w:p w14:paraId="0C058515" w14:textId="77777777" w:rsidR="00336E0F" w:rsidRDefault="00D614DC">
            <w:pPr>
              <w:rPr>
                <w:rFonts w:eastAsia="Malgun Gothic"/>
                <w:lang w:eastAsia="ko-KR"/>
              </w:rPr>
            </w:pPr>
            <w:r>
              <w:rPr>
                <w:rFonts w:eastAsia="Malgun Gothic"/>
                <w:lang w:eastAsia="ko-KR"/>
              </w:rPr>
              <w:t>Agree with FL proposal in principle</w:t>
            </w:r>
          </w:p>
        </w:tc>
      </w:tr>
      <w:tr w:rsidR="00336E0F" w14:paraId="559BB23D" w14:textId="77777777">
        <w:tc>
          <w:tcPr>
            <w:tcW w:w="1696" w:type="dxa"/>
          </w:tcPr>
          <w:p w14:paraId="06925660" w14:textId="77777777" w:rsidR="00336E0F" w:rsidRDefault="00D614DC">
            <w:pPr>
              <w:rPr>
                <w:lang w:eastAsia="ko-KR"/>
              </w:rPr>
            </w:pPr>
            <w:r>
              <w:rPr>
                <w:rFonts w:hint="eastAsia"/>
                <w:lang w:eastAsia="zh-CN"/>
              </w:rPr>
              <w:t xml:space="preserve">ZTE, </w:t>
            </w:r>
            <w:proofErr w:type="spellStart"/>
            <w:r>
              <w:rPr>
                <w:rFonts w:hint="eastAsia"/>
                <w:lang w:eastAsia="zh-CN"/>
              </w:rPr>
              <w:t>Sanechips</w:t>
            </w:r>
            <w:proofErr w:type="spellEnd"/>
          </w:p>
        </w:tc>
        <w:tc>
          <w:tcPr>
            <w:tcW w:w="7611" w:type="dxa"/>
          </w:tcPr>
          <w:p w14:paraId="3708546D" w14:textId="77777777" w:rsidR="00336E0F" w:rsidRDefault="00D614DC">
            <w:pPr>
              <w:rPr>
                <w:lang w:eastAsia="ko-KR"/>
              </w:rPr>
            </w:pPr>
            <w:r>
              <w:rPr>
                <w:rFonts w:hint="eastAsia"/>
                <w:lang w:eastAsia="zh-CN"/>
              </w:rPr>
              <w:t xml:space="preserve">We are fine with the proposal. </w:t>
            </w:r>
          </w:p>
        </w:tc>
      </w:tr>
      <w:tr w:rsidR="00336E0F" w14:paraId="16F2398C" w14:textId="77777777">
        <w:tc>
          <w:tcPr>
            <w:tcW w:w="1696" w:type="dxa"/>
          </w:tcPr>
          <w:p w14:paraId="5111A36E" w14:textId="77777777" w:rsidR="00336E0F" w:rsidRDefault="00D614DC">
            <w:pPr>
              <w:rPr>
                <w:lang w:eastAsia="zh-CN"/>
              </w:rPr>
            </w:pPr>
            <w:proofErr w:type="spellStart"/>
            <w:r>
              <w:rPr>
                <w:rFonts w:hint="eastAsia"/>
                <w:lang w:eastAsia="zh-CN"/>
              </w:rPr>
              <w:t>S</w:t>
            </w:r>
            <w:r>
              <w:rPr>
                <w:lang w:eastAsia="zh-CN"/>
              </w:rPr>
              <w:t>preadtrum</w:t>
            </w:r>
            <w:proofErr w:type="spellEnd"/>
          </w:p>
        </w:tc>
        <w:tc>
          <w:tcPr>
            <w:tcW w:w="7611" w:type="dxa"/>
          </w:tcPr>
          <w:p w14:paraId="2CB78190" w14:textId="77777777" w:rsidR="00336E0F" w:rsidRDefault="00D614DC">
            <w:pPr>
              <w:rPr>
                <w:lang w:eastAsia="zh-CN"/>
              </w:rPr>
            </w:pPr>
            <w:r>
              <w:rPr>
                <w:rFonts w:hint="eastAsia"/>
                <w:lang w:eastAsia="zh-CN"/>
              </w:rPr>
              <w:t>F</w:t>
            </w:r>
            <w:r>
              <w:rPr>
                <w:lang w:eastAsia="zh-CN"/>
              </w:rPr>
              <w:t>ine for us</w:t>
            </w:r>
          </w:p>
        </w:tc>
      </w:tr>
      <w:tr w:rsidR="00336E0F" w14:paraId="51B68BB6" w14:textId="77777777">
        <w:tc>
          <w:tcPr>
            <w:tcW w:w="1696" w:type="dxa"/>
          </w:tcPr>
          <w:p w14:paraId="6596673B" w14:textId="77777777" w:rsidR="00336E0F" w:rsidRDefault="00D614DC">
            <w:pPr>
              <w:rPr>
                <w:lang w:eastAsia="zh-CN"/>
              </w:rPr>
            </w:pPr>
            <w:r>
              <w:rPr>
                <w:lang w:eastAsia="zh-CN"/>
              </w:rPr>
              <w:t>Intel</w:t>
            </w:r>
          </w:p>
        </w:tc>
        <w:tc>
          <w:tcPr>
            <w:tcW w:w="7611" w:type="dxa"/>
          </w:tcPr>
          <w:p w14:paraId="56032530" w14:textId="77777777" w:rsidR="00336E0F" w:rsidRDefault="00D614DC">
            <w:pPr>
              <w:rPr>
                <w:lang w:eastAsia="zh-CN"/>
              </w:rPr>
            </w:pPr>
            <w:r>
              <w:rPr>
                <w:lang w:eastAsia="zh-CN"/>
              </w:rPr>
              <w:t xml:space="preserve">We are fine with the proposal. </w:t>
            </w:r>
          </w:p>
        </w:tc>
      </w:tr>
      <w:tr w:rsidR="00336E0F" w14:paraId="69C2AAC1" w14:textId="77777777">
        <w:tc>
          <w:tcPr>
            <w:tcW w:w="1696" w:type="dxa"/>
          </w:tcPr>
          <w:p w14:paraId="631AA6D2" w14:textId="77777777" w:rsidR="00336E0F" w:rsidRDefault="00D614DC">
            <w:pPr>
              <w:rPr>
                <w:lang w:eastAsia="zh-CN"/>
              </w:rPr>
            </w:pPr>
            <w:r>
              <w:rPr>
                <w:lang w:eastAsia="zh-CN"/>
              </w:rPr>
              <w:t>vivo</w:t>
            </w:r>
          </w:p>
        </w:tc>
        <w:tc>
          <w:tcPr>
            <w:tcW w:w="7611" w:type="dxa"/>
          </w:tcPr>
          <w:p w14:paraId="107EC11A" w14:textId="77777777" w:rsidR="00336E0F" w:rsidRDefault="00D614DC">
            <w:pPr>
              <w:rPr>
                <w:lang w:eastAsia="zh-CN"/>
              </w:rPr>
            </w:pPr>
            <w:r>
              <w:rPr>
                <w:lang w:eastAsia="zh-CN"/>
              </w:rPr>
              <w:t xml:space="preserve">We are fine with the proposal. </w:t>
            </w:r>
          </w:p>
        </w:tc>
      </w:tr>
      <w:tr w:rsidR="00336E0F" w14:paraId="1B347B00" w14:textId="77777777">
        <w:tc>
          <w:tcPr>
            <w:tcW w:w="1696" w:type="dxa"/>
          </w:tcPr>
          <w:p w14:paraId="6C1DA3AC" w14:textId="77777777" w:rsidR="00336E0F" w:rsidRDefault="00D614DC">
            <w:pPr>
              <w:rPr>
                <w:lang w:eastAsia="zh-CN"/>
              </w:rPr>
            </w:pPr>
            <w:r>
              <w:rPr>
                <w:lang w:eastAsia="zh-CN"/>
              </w:rPr>
              <w:t>Apple</w:t>
            </w:r>
          </w:p>
        </w:tc>
        <w:tc>
          <w:tcPr>
            <w:tcW w:w="7611" w:type="dxa"/>
          </w:tcPr>
          <w:p w14:paraId="481CFD76" w14:textId="77777777" w:rsidR="00336E0F" w:rsidRDefault="00D614DC">
            <w:pPr>
              <w:rPr>
                <w:lang w:eastAsia="zh-CN"/>
              </w:rPr>
            </w:pPr>
            <w:r>
              <w:rPr>
                <w:lang w:eastAsia="zh-CN"/>
              </w:rPr>
              <w:t xml:space="preserve">We are fine with the proposal. </w:t>
            </w:r>
          </w:p>
        </w:tc>
      </w:tr>
      <w:tr w:rsidR="00336E0F" w14:paraId="22D72EE5" w14:textId="77777777">
        <w:tc>
          <w:tcPr>
            <w:tcW w:w="1696" w:type="dxa"/>
            <w:shd w:val="clear" w:color="auto" w:fill="00B0F0"/>
          </w:tcPr>
          <w:p w14:paraId="475F6E64" w14:textId="77777777" w:rsidR="00336E0F" w:rsidRDefault="00D614DC">
            <w:pPr>
              <w:rPr>
                <w:lang w:eastAsia="zh-CN"/>
              </w:rPr>
            </w:pPr>
            <w:r>
              <w:rPr>
                <w:rFonts w:hint="eastAsia"/>
                <w:lang w:eastAsia="zh-CN"/>
              </w:rPr>
              <w:t>M</w:t>
            </w:r>
            <w:r>
              <w:rPr>
                <w:lang w:eastAsia="zh-CN"/>
              </w:rPr>
              <w:t>oderator</w:t>
            </w:r>
          </w:p>
        </w:tc>
        <w:tc>
          <w:tcPr>
            <w:tcW w:w="7611" w:type="dxa"/>
          </w:tcPr>
          <w:p w14:paraId="331ABF6E" w14:textId="77777777" w:rsidR="00336E0F" w:rsidRDefault="00D614DC">
            <w:pPr>
              <w:rPr>
                <w:lang w:eastAsia="zh-CN"/>
              </w:rPr>
            </w:pPr>
            <w:r>
              <w:rPr>
                <w:lang w:eastAsia="zh-CN"/>
              </w:rPr>
              <w:t xml:space="preserve">The proposal is </w:t>
            </w:r>
            <w:r>
              <w:rPr>
                <w:rFonts w:hint="eastAsia"/>
                <w:lang w:eastAsia="zh-CN"/>
              </w:rPr>
              <w:t>updated</w:t>
            </w:r>
            <w:r>
              <w:rPr>
                <w:lang w:eastAsia="zh-CN"/>
              </w:rPr>
              <w:t xml:space="preserve"> as follow based on the discussion in the email (acceptable by Ericsson).</w:t>
            </w:r>
          </w:p>
          <w:p w14:paraId="242EB548" w14:textId="77777777" w:rsidR="00336E0F" w:rsidRDefault="00D614DC">
            <w:pPr>
              <w:rPr>
                <w:b/>
                <w:u w:val="single"/>
                <w:lang w:eastAsia="zh-CN"/>
              </w:rPr>
            </w:pPr>
            <w:r>
              <w:rPr>
                <w:b/>
                <w:highlight w:val="yellow"/>
                <w:u w:val="single"/>
                <w:lang w:eastAsia="zh-CN"/>
              </w:rPr>
              <w:t>Updated Proposal 3.2:</w:t>
            </w:r>
          </w:p>
          <w:p w14:paraId="2EED4839" w14:textId="77777777" w:rsidR="00336E0F" w:rsidRDefault="00D614DC">
            <w:pPr>
              <w:pStyle w:val="ListParagraph"/>
              <w:numPr>
                <w:ilvl w:val="0"/>
                <w:numId w:val="28"/>
              </w:numPr>
              <w:ind w:firstLineChars="0"/>
              <w:rPr>
                <w:lang w:eastAsia="zh-CN"/>
              </w:rPr>
            </w:pPr>
            <w:r>
              <w:rPr>
                <w:lang w:eastAsia="zh-CN"/>
              </w:rPr>
              <w:t>Support multiple DMRS resources per CG configuration when single layer PUSCH transmission is assumed, and each DMRS resource could be mapped to the same or different SSB(s)</w:t>
            </w:r>
          </w:p>
          <w:p w14:paraId="5FF88DF8" w14:textId="77777777" w:rsidR="00336E0F" w:rsidRDefault="00D614DC">
            <w:pPr>
              <w:pStyle w:val="ListParagraph"/>
              <w:numPr>
                <w:ilvl w:val="1"/>
                <w:numId w:val="29"/>
              </w:numPr>
              <w:ind w:firstLineChars="0"/>
              <w:rPr>
                <w:lang w:eastAsia="zh-CN"/>
              </w:rPr>
            </w:pPr>
            <w:r>
              <w:rPr>
                <w:lang w:eastAsia="zh-CN"/>
              </w:rPr>
              <w:t>FFS if multi-layer PUSCH transmission is supported for CG-SDT</w:t>
            </w:r>
          </w:p>
          <w:p w14:paraId="5D6B4613" w14:textId="77777777" w:rsidR="00336E0F" w:rsidRDefault="00D614DC">
            <w:pPr>
              <w:pStyle w:val="ListParagraph"/>
              <w:numPr>
                <w:ilvl w:val="1"/>
                <w:numId w:val="29"/>
              </w:numPr>
              <w:ind w:firstLineChars="0"/>
              <w:rPr>
                <w:lang w:eastAsia="zh-CN"/>
              </w:rPr>
            </w:pPr>
            <w:r>
              <w:rPr>
                <w:color w:val="FF0000"/>
                <w:lang w:eastAsia="zh-CN"/>
              </w:rPr>
              <w:t>FFS any limitation on the DMRS configuration if multiple CG PUSCH occasions per CG period is supported</w:t>
            </w:r>
          </w:p>
          <w:p w14:paraId="776C1EB7" w14:textId="77777777" w:rsidR="00336E0F" w:rsidRDefault="00D614DC">
            <w:pPr>
              <w:rPr>
                <w:lang w:eastAsia="zh-CN"/>
              </w:rPr>
            </w:pPr>
            <w:r>
              <w:rPr>
                <w:rFonts w:hint="eastAsia"/>
                <w:lang w:eastAsia="zh-CN"/>
              </w:rPr>
              <w:t>C</w:t>
            </w:r>
            <w:r>
              <w:rPr>
                <w:lang w:eastAsia="zh-CN"/>
              </w:rPr>
              <w:t>ontinue the discussion on the support of multi-layer PUSCH transmission.</w:t>
            </w:r>
          </w:p>
          <w:p w14:paraId="09E34E31" w14:textId="77777777" w:rsidR="00336E0F" w:rsidRDefault="00D614DC">
            <w:pPr>
              <w:rPr>
                <w:b/>
                <w:u w:val="single"/>
                <w:lang w:eastAsia="zh-CN"/>
              </w:rPr>
            </w:pPr>
            <w:r>
              <w:rPr>
                <w:rFonts w:hint="eastAsia"/>
                <w:b/>
                <w:u w:val="single"/>
                <w:lang w:eastAsia="zh-CN"/>
              </w:rPr>
              <w:t>D</w:t>
            </w:r>
            <w:r>
              <w:rPr>
                <w:b/>
                <w:u w:val="single"/>
                <w:lang w:eastAsia="zh-CN"/>
              </w:rPr>
              <w:t>iscussion 3.2plus:</w:t>
            </w:r>
          </w:p>
          <w:p w14:paraId="703B5D14" w14:textId="77777777" w:rsidR="00336E0F" w:rsidRDefault="00D614DC">
            <w:pPr>
              <w:pStyle w:val="ListParagraph"/>
              <w:numPr>
                <w:ilvl w:val="0"/>
                <w:numId w:val="30"/>
              </w:numPr>
              <w:ind w:firstLineChars="0"/>
              <w:rPr>
                <w:lang w:eastAsia="zh-CN"/>
              </w:rPr>
            </w:pPr>
            <w:r>
              <w:rPr>
                <w:lang w:eastAsia="zh-CN"/>
              </w:rPr>
              <w:lastRenderedPageBreak/>
              <w:t>Do you think it is useful to support multi-layer PUSCH transmission for CG-SDT? And is there any spec impact to support it?</w:t>
            </w:r>
          </w:p>
          <w:p w14:paraId="306EB9B5" w14:textId="77777777" w:rsidR="00336E0F" w:rsidRDefault="00336E0F">
            <w:pPr>
              <w:rPr>
                <w:lang w:eastAsia="zh-CN"/>
              </w:rPr>
            </w:pPr>
          </w:p>
        </w:tc>
      </w:tr>
      <w:tr w:rsidR="00336E0F" w14:paraId="1F43DE46" w14:textId="77777777">
        <w:tc>
          <w:tcPr>
            <w:tcW w:w="1696" w:type="dxa"/>
          </w:tcPr>
          <w:p w14:paraId="342ECE60" w14:textId="77777777" w:rsidR="00336E0F" w:rsidRDefault="00D614DC">
            <w:pPr>
              <w:rPr>
                <w:lang w:eastAsia="zh-CN"/>
              </w:rPr>
            </w:pPr>
            <w:r>
              <w:rPr>
                <w:rFonts w:hint="eastAsia"/>
                <w:lang w:eastAsia="zh-CN"/>
              </w:rPr>
              <w:lastRenderedPageBreak/>
              <w:t>CATT</w:t>
            </w:r>
          </w:p>
        </w:tc>
        <w:tc>
          <w:tcPr>
            <w:tcW w:w="7611" w:type="dxa"/>
          </w:tcPr>
          <w:p w14:paraId="02B001C9" w14:textId="77777777" w:rsidR="00336E0F" w:rsidRDefault="00D614DC">
            <w:pPr>
              <w:rPr>
                <w:lang w:eastAsia="zh-CN"/>
              </w:rPr>
            </w:pPr>
            <w:r>
              <w:rPr>
                <w:lang w:eastAsia="zh-CN"/>
              </w:rPr>
              <w:t>W</w:t>
            </w:r>
            <w:r>
              <w:rPr>
                <w:rFonts w:hint="eastAsia"/>
                <w:lang w:eastAsia="zh-CN"/>
              </w:rPr>
              <w:t>e are fine with updated proposal 3-2.</w:t>
            </w:r>
          </w:p>
          <w:p w14:paraId="35412562" w14:textId="77777777" w:rsidR="00336E0F" w:rsidRDefault="00D614DC">
            <w:pPr>
              <w:rPr>
                <w:lang w:eastAsia="zh-CN"/>
              </w:rPr>
            </w:pPr>
            <w:bookmarkStart w:id="4" w:name="_Hlk80622913"/>
            <w:r>
              <w:rPr>
                <w:rFonts w:hint="eastAsia"/>
                <w:lang w:eastAsia="zh-CN"/>
              </w:rPr>
              <w:t xml:space="preserve">For </w:t>
            </w:r>
            <w:r>
              <w:rPr>
                <w:lang w:eastAsia="zh-CN"/>
              </w:rPr>
              <w:t>the support of multi-layer PUSCH transmission</w:t>
            </w:r>
            <w:r>
              <w:rPr>
                <w:rFonts w:hint="eastAsia"/>
                <w:lang w:eastAsia="zh-CN"/>
              </w:rPr>
              <w:t>,</w:t>
            </w:r>
            <w:r>
              <w:t xml:space="preserve"> </w:t>
            </w:r>
            <w:r>
              <w:rPr>
                <w:lang w:eastAsia="zh-CN"/>
              </w:rPr>
              <w:t>the motivation is that if we can support multiple layer transmission, it can potentially save time/frequency resource of PHY layer. In addition, the data payload size isn’t so small and actually the largest packet size of some instant messaging service is about 300 bytes.</w:t>
            </w:r>
            <w:r>
              <w:rPr>
                <w:rFonts w:hint="eastAsia"/>
                <w:lang w:eastAsia="zh-CN"/>
              </w:rPr>
              <w:t xml:space="preserve"> So </w:t>
            </w:r>
            <w:r>
              <w:rPr>
                <w:lang w:eastAsia="zh-CN"/>
              </w:rPr>
              <w:t xml:space="preserve">we would like to </w:t>
            </w:r>
            <w:proofErr w:type="gramStart"/>
            <w:r>
              <w:rPr>
                <w:lang w:eastAsia="zh-CN"/>
              </w:rPr>
              <w:t>keep  multilayer</w:t>
            </w:r>
            <w:proofErr w:type="gramEnd"/>
            <w:r>
              <w:rPr>
                <w:lang w:eastAsia="zh-CN"/>
              </w:rPr>
              <w:t xml:space="preserve"> PUSCH transmission for further study</w:t>
            </w:r>
            <w:r>
              <w:rPr>
                <w:rFonts w:hint="eastAsia"/>
                <w:lang w:eastAsia="zh-CN"/>
              </w:rPr>
              <w:t>.</w:t>
            </w:r>
            <w:bookmarkEnd w:id="4"/>
          </w:p>
        </w:tc>
      </w:tr>
      <w:tr w:rsidR="00336E0F" w14:paraId="577F1775" w14:textId="77777777">
        <w:tc>
          <w:tcPr>
            <w:tcW w:w="1696" w:type="dxa"/>
          </w:tcPr>
          <w:p w14:paraId="09B2DA5B" w14:textId="77777777" w:rsidR="00336E0F" w:rsidRDefault="00D614DC">
            <w:pPr>
              <w:rPr>
                <w:lang w:eastAsia="zh-CN"/>
              </w:rPr>
            </w:pPr>
            <w:r>
              <w:rPr>
                <w:lang w:eastAsia="ko-KR"/>
              </w:rPr>
              <w:t xml:space="preserve">Huawei, </w:t>
            </w:r>
            <w:proofErr w:type="spellStart"/>
            <w:r>
              <w:rPr>
                <w:lang w:eastAsia="ko-KR"/>
              </w:rPr>
              <w:t>HiSilicon</w:t>
            </w:r>
            <w:proofErr w:type="spellEnd"/>
          </w:p>
        </w:tc>
        <w:tc>
          <w:tcPr>
            <w:tcW w:w="7611" w:type="dxa"/>
          </w:tcPr>
          <w:p w14:paraId="2D6F8E01" w14:textId="77777777" w:rsidR="00336E0F" w:rsidRDefault="00D614DC">
            <w:pPr>
              <w:rPr>
                <w:lang w:eastAsia="zh-CN"/>
              </w:rPr>
            </w:pPr>
            <w:r>
              <w:rPr>
                <w:lang w:eastAsia="zh-CN"/>
              </w:rPr>
              <w:t>Support Updated Proposal 3.2</w:t>
            </w:r>
          </w:p>
          <w:p w14:paraId="2BA79801" w14:textId="77777777" w:rsidR="00336E0F" w:rsidRDefault="00D614DC">
            <w:pPr>
              <w:rPr>
                <w:lang w:eastAsia="zh-CN"/>
              </w:rPr>
            </w:pPr>
            <w:r>
              <w:rPr>
                <w:lang w:eastAsia="zh-CN"/>
              </w:rPr>
              <w:t xml:space="preserve">For 3.2plus, we think for small data transmission, there is no strong need to use multi-layer PUSCH transmission.  </w:t>
            </w:r>
          </w:p>
        </w:tc>
      </w:tr>
      <w:tr w:rsidR="00336E0F" w14:paraId="1C30F708" w14:textId="77777777">
        <w:tc>
          <w:tcPr>
            <w:tcW w:w="1696" w:type="dxa"/>
          </w:tcPr>
          <w:p w14:paraId="41B3CD14" w14:textId="77777777" w:rsidR="00336E0F" w:rsidRDefault="00D614DC">
            <w:pPr>
              <w:rPr>
                <w:lang w:eastAsia="ko-KR"/>
              </w:rPr>
            </w:pPr>
            <w:r>
              <w:rPr>
                <w:lang w:eastAsia="ko-KR"/>
              </w:rPr>
              <w:t>Ericsson3</w:t>
            </w:r>
          </w:p>
        </w:tc>
        <w:tc>
          <w:tcPr>
            <w:tcW w:w="7611" w:type="dxa"/>
          </w:tcPr>
          <w:p w14:paraId="29CF4F7C" w14:textId="77777777" w:rsidR="00336E0F" w:rsidRDefault="00D614DC">
            <w:pPr>
              <w:rPr>
                <w:lang w:eastAsia="zh-CN"/>
              </w:rPr>
            </w:pPr>
            <w:r>
              <w:rPr>
                <w:lang w:eastAsia="zh-CN"/>
              </w:rPr>
              <w:t>Fine with updated p3-2.</w:t>
            </w:r>
          </w:p>
          <w:p w14:paraId="11290C03" w14:textId="77777777" w:rsidR="00336E0F" w:rsidRDefault="00D614DC">
            <w:pPr>
              <w:rPr>
                <w:rStyle w:val="apple-converted-space"/>
              </w:rPr>
            </w:pPr>
            <w:r>
              <w:rPr>
                <w:lang w:eastAsia="zh-CN"/>
              </w:rPr>
              <w:t>For p3.2plus:</w:t>
            </w:r>
          </w:p>
          <w:p w14:paraId="6EBE78E6" w14:textId="77777777" w:rsidR="00336E0F" w:rsidRDefault="00D614DC">
            <w:pPr>
              <w:rPr>
                <w:lang w:eastAsia="zh-CN"/>
              </w:rPr>
            </w:pPr>
            <w:r>
              <w:rPr>
                <w:lang w:eastAsia="zh-CN"/>
              </w:rPr>
              <w:t>It seems there’s no need to support multiple layers for a UE in small data in our understanding too.</w:t>
            </w:r>
          </w:p>
        </w:tc>
      </w:tr>
      <w:tr w:rsidR="00336E0F" w14:paraId="62EFEA83" w14:textId="77777777">
        <w:tc>
          <w:tcPr>
            <w:tcW w:w="1696" w:type="dxa"/>
          </w:tcPr>
          <w:p w14:paraId="1D81C1E7"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15F88626" w14:textId="77777777" w:rsidR="00336E0F" w:rsidRDefault="00D614DC">
            <w:pPr>
              <w:rPr>
                <w:lang w:eastAsia="zh-CN"/>
              </w:rPr>
            </w:pPr>
            <w:r>
              <w:rPr>
                <w:rFonts w:hint="eastAsia"/>
                <w:lang w:eastAsia="zh-CN"/>
              </w:rPr>
              <w:t>We support the updated Proposal 3.2.</w:t>
            </w:r>
          </w:p>
          <w:p w14:paraId="7A3F215D" w14:textId="77777777" w:rsidR="00336E0F" w:rsidRDefault="00D614DC">
            <w:pPr>
              <w:rPr>
                <w:lang w:eastAsia="zh-CN"/>
              </w:rPr>
            </w:pPr>
            <w:r>
              <w:rPr>
                <w:rFonts w:hint="eastAsia"/>
                <w:lang w:eastAsia="zh-CN"/>
              </w:rPr>
              <w:t>For 3.2plus, we don</w:t>
            </w:r>
            <w:r>
              <w:rPr>
                <w:lang w:eastAsia="zh-CN"/>
              </w:rPr>
              <w:t>’</w:t>
            </w:r>
            <w:r>
              <w:rPr>
                <w:rFonts w:hint="eastAsia"/>
                <w:lang w:eastAsia="zh-CN"/>
              </w:rPr>
              <w:t xml:space="preserve">t think there is a strong need to support multi-layer transmission for SDT. As for the spec impact, it potentially has impact on the mapping ratio, e.g., if Layer 3 transmission is supported, we need to consider </w:t>
            </w:r>
            <w:proofErr w:type="gramStart"/>
            <w:r>
              <w:rPr>
                <w:rFonts w:hint="eastAsia"/>
                <w:lang w:eastAsia="zh-CN"/>
              </w:rPr>
              <w:t>to include</w:t>
            </w:r>
            <w:proofErr w:type="gramEnd"/>
            <w:r>
              <w:rPr>
                <w:rFonts w:hint="eastAsia"/>
                <w:lang w:eastAsia="zh-CN"/>
              </w:rPr>
              <w:t xml:space="preserve"> values such as 1/3 in the candidate mapping ratio set.</w:t>
            </w:r>
          </w:p>
        </w:tc>
      </w:tr>
      <w:tr w:rsidR="00B72514" w14:paraId="3E9DB5C3" w14:textId="77777777">
        <w:tc>
          <w:tcPr>
            <w:tcW w:w="1696" w:type="dxa"/>
          </w:tcPr>
          <w:p w14:paraId="6C1B39C3" w14:textId="4D2E45FC" w:rsidR="00B72514" w:rsidRDefault="00B72514">
            <w:pPr>
              <w:rPr>
                <w:lang w:eastAsia="zh-CN"/>
              </w:rPr>
            </w:pPr>
            <w:r>
              <w:rPr>
                <w:lang w:eastAsia="zh-CN"/>
              </w:rPr>
              <w:t>Qualcomm</w:t>
            </w:r>
          </w:p>
        </w:tc>
        <w:tc>
          <w:tcPr>
            <w:tcW w:w="7611" w:type="dxa"/>
          </w:tcPr>
          <w:p w14:paraId="6B83E965" w14:textId="208B0F6B" w:rsidR="00B72514" w:rsidRDefault="00B72514">
            <w:pPr>
              <w:rPr>
                <w:lang w:eastAsia="zh-CN"/>
              </w:rPr>
            </w:pPr>
            <w:r>
              <w:rPr>
                <w:lang w:eastAsia="zh-CN"/>
              </w:rPr>
              <w:t xml:space="preserve">Since the main motivation of SDT is UE power saving, we think there is no strong motivation to support multiple UL layers for PUSCH in RRC inactive state. </w:t>
            </w:r>
          </w:p>
        </w:tc>
      </w:tr>
      <w:tr w:rsidR="005E38C4" w14:paraId="1A51446C" w14:textId="77777777">
        <w:tc>
          <w:tcPr>
            <w:tcW w:w="1696" w:type="dxa"/>
          </w:tcPr>
          <w:p w14:paraId="4827B964" w14:textId="34F77320" w:rsidR="005E38C4" w:rsidRDefault="005E38C4" w:rsidP="005E38C4">
            <w:pPr>
              <w:rPr>
                <w:lang w:eastAsia="zh-CN"/>
              </w:rPr>
            </w:pPr>
            <w:r>
              <w:rPr>
                <w:lang w:eastAsia="zh-CN"/>
              </w:rPr>
              <w:t>Intel</w:t>
            </w:r>
          </w:p>
        </w:tc>
        <w:tc>
          <w:tcPr>
            <w:tcW w:w="7611" w:type="dxa"/>
          </w:tcPr>
          <w:p w14:paraId="1408662C" w14:textId="77777777" w:rsidR="005E38C4" w:rsidRDefault="005E38C4" w:rsidP="009C4D9E">
            <w:pPr>
              <w:rPr>
                <w:lang w:eastAsia="zh-CN"/>
              </w:rPr>
            </w:pPr>
            <w:r>
              <w:rPr>
                <w:lang w:eastAsia="zh-CN"/>
              </w:rPr>
              <w:t xml:space="preserve">We are fine with the </w:t>
            </w:r>
            <w:r>
              <w:rPr>
                <w:rFonts w:hint="eastAsia"/>
                <w:lang w:eastAsia="zh-CN"/>
              </w:rPr>
              <w:t>updated Proposal 3.2</w:t>
            </w:r>
            <w:r>
              <w:rPr>
                <w:lang w:eastAsia="zh-CN"/>
              </w:rPr>
              <w:t xml:space="preserve">. </w:t>
            </w:r>
          </w:p>
          <w:p w14:paraId="37001C7A" w14:textId="21446DC5" w:rsidR="005E38C4" w:rsidRDefault="005E38C4" w:rsidP="005E38C4">
            <w:pPr>
              <w:rPr>
                <w:lang w:eastAsia="zh-CN"/>
              </w:rPr>
            </w:pPr>
            <w:r>
              <w:rPr>
                <w:lang w:eastAsia="zh-CN"/>
              </w:rPr>
              <w:t xml:space="preserve">We do not see the need to support multi-layer PUSCH transmission for CG-SDT. CG-SDT is mainly targeted for data transmission with small packet size (that is why this is called small data transmission). Further, during CG-SDT, there could be multiple UL transmissions and UE can still have more chances to transmit more packets. </w:t>
            </w:r>
          </w:p>
        </w:tc>
      </w:tr>
      <w:tr w:rsidR="000E634F" w14:paraId="6C7D1693" w14:textId="77777777">
        <w:tc>
          <w:tcPr>
            <w:tcW w:w="1696" w:type="dxa"/>
          </w:tcPr>
          <w:p w14:paraId="338DC2FE" w14:textId="465BA831" w:rsidR="000E634F" w:rsidRDefault="000E634F" w:rsidP="000E634F">
            <w:pPr>
              <w:rPr>
                <w:lang w:eastAsia="zh-CN"/>
              </w:rPr>
            </w:pPr>
            <w:r>
              <w:rPr>
                <w:lang w:eastAsia="zh-CN"/>
              </w:rPr>
              <w:t>Nokia, NSB (23.8)</w:t>
            </w:r>
          </w:p>
        </w:tc>
        <w:tc>
          <w:tcPr>
            <w:tcW w:w="7611" w:type="dxa"/>
          </w:tcPr>
          <w:p w14:paraId="4550313F" w14:textId="77777777" w:rsidR="000E634F" w:rsidRDefault="000E634F" w:rsidP="000E634F">
            <w:pPr>
              <w:rPr>
                <w:lang w:eastAsia="zh-CN"/>
              </w:rPr>
            </w:pPr>
            <w:r>
              <w:rPr>
                <w:lang w:eastAsia="zh-CN"/>
              </w:rPr>
              <w:t>We are OK with the updated 3.2</w:t>
            </w:r>
          </w:p>
          <w:p w14:paraId="607E6888" w14:textId="307E28BC" w:rsidR="000E634F" w:rsidRDefault="000E634F" w:rsidP="000E634F">
            <w:pPr>
              <w:rPr>
                <w:lang w:eastAsia="zh-CN"/>
              </w:rPr>
            </w:pPr>
            <w:r>
              <w:rPr>
                <w:lang w:eastAsia="zh-CN"/>
              </w:rPr>
              <w:t>We haven’t seen a practical use case for more than 1 layer transmissions for SDT-CG-PUSCH.</w:t>
            </w:r>
          </w:p>
        </w:tc>
      </w:tr>
      <w:tr w:rsidR="00A02517" w14:paraId="218D6BDE" w14:textId="77777777">
        <w:tc>
          <w:tcPr>
            <w:tcW w:w="1696" w:type="dxa"/>
          </w:tcPr>
          <w:p w14:paraId="073F5078" w14:textId="195EA80A" w:rsidR="00A02517" w:rsidRDefault="00A02517" w:rsidP="000E634F">
            <w:pPr>
              <w:rPr>
                <w:lang w:eastAsia="zh-CN"/>
              </w:rPr>
            </w:pPr>
            <w:r>
              <w:rPr>
                <w:rFonts w:hint="eastAsia"/>
                <w:lang w:eastAsia="zh-CN"/>
              </w:rPr>
              <w:t>v</w:t>
            </w:r>
            <w:r>
              <w:rPr>
                <w:lang w:eastAsia="zh-CN"/>
              </w:rPr>
              <w:t>ivo</w:t>
            </w:r>
          </w:p>
        </w:tc>
        <w:tc>
          <w:tcPr>
            <w:tcW w:w="7611" w:type="dxa"/>
          </w:tcPr>
          <w:p w14:paraId="20AF7753" w14:textId="77777777" w:rsidR="00A02517" w:rsidRDefault="00A02517" w:rsidP="000E634F">
            <w:pPr>
              <w:rPr>
                <w:lang w:eastAsia="zh-CN"/>
              </w:rPr>
            </w:pPr>
            <w:r>
              <w:rPr>
                <w:rFonts w:hint="eastAsia"/>
                <w:lang w:eastAsia="zh-CN"/>
              </w:rPr>
              <w:t>W</w:t>
            </w:r>
            <w:r>
              <w:rPr>
                <w:lang w:eastAsia="zh-CN"/>
              </w:rPr>
              <w:t>e are fine with the updated proposal 3.2.</w:t>
            </w:r>
          </w:p>
          <w:p w14:paraId="22FEBC60" w14:textId="2DA446EF" w:rsidR="00A02517" w:rsidRDefault="00A02517" w:rsidP="000E634F">
            <w:pPr>
              <w:rPr>
                <w:lang w:eastAsia="zh-CN"/>
              </w:rPr>
            </w:pPr>
            <w:r>
              <w:rPr>
                <w:lang w:eastAsia="zh-CN"/>
              </w:rPr>
              <w:t xml:space="preserve">Considering the use case for small data transmission, we don’t see the need to adopt multi-layer transmission for CG-SDT. </w:t>
            </w:r>
          </w:p>
        </w:tc>
      </w:tr>
      <w:tr w:rsidR="00D077C5" w14:paraId="0C425FC8" w14:textId="77777777">
        <w:tc>
          <w:tcPr>
            <w:tcW w:w="1696" w:type="dxa"/>
          </w:tcPr>
          <w:p w14:paraId="3ECB5110" w14:textId="305AED1D" w:rsidR="00D077C5" w:rsidRDefault="00D077C5" w:rsidP="000E634F">
            <w:pPr>
              <w:rPr>
                <w:lang w:eastAsia="zh-CN"/>
              </w:rPr>
            </w:pPr>
            <w:r>
              <w:rPr>
                <w:lang w:eastAsia="zh-CN"/>
              </w:rPr>
              <w:t>Samsung</w:t>
            </w:r>
            <w:r>
              <w:rPr>
                <w:rFonts w:hint="eastAsia"/>
                <w:lang w:eastAsia="zh-CN"/>
              </w:rPr>
              <w:t xml:space="preserve"> </w:t>
            </w:r>
          </w:p>
        </w:tc>
        <w:tc>
          <w:tcPr>
            <w:tcW w:w="7611" w:type="dxa"/>
          </w:tcPr>
          <w:p w14:paraId="2B4746E1" w14:textId="77777777" w:rsidR="00D077C5" w:rsidRDefault="00D077C5" w:rsidP="00B27EAC">
            <w:pPr>
              <w:rPr>
                <w:lang w:eastAsia="zh-CN"/>
              </w:rPr>
            </w:pPr>
            <w:r>
              <w:rPr>
                <w:lang w:eastAsia="zh-CN"/>
              </w:rPr>
              <w:t>G</w:t>
            </w:r>
            <w:r>
              <w:rPr>
                <w:rFonts w:hint="eastAsia"/>
                <w:lang w:eastAsia="zh-CN"/>
              </w:rPr>
              <w:t>enerally fine for updated 3.2;</w:t>
            </w:r>
          </w:p>
          <w:p w14:paraId="18F1B891" w14:textId="6876FB4E" w:rsidR="00D077C5" w:rsidRDefault="00D077C5" w:rsidP="000E634F">
            <w:pPr>
              <w:rPr>
                <w:lang w:eastAsia="zh-CN"/>
              </w:rPr>
            </w:pPr>
            <w:r>
              <w:rPr>
                <w:lang w:eastAsia="zh-CN"/>
              </w:rPr>
              <w:t>F</w:t>
            </w:r>
            <w:r>
              <w:rPr>
                <w:rFonts w:hint="eastAsia"/>
                <w:lang w:eastAsia="zh-CN"/>
              </w:rPr>
              <w:t xml:space="preserve">or 3.2plus, we </w:t>
            </w:r>
            <w:r>
              <w:rPr>
                <w:lang w:eastAsia="zh-CN"/>
              </w:rPr>
              <w:t>don’t</w:t>
            </w:r>
            <w:r>
              <w:rPr>
                <w:rFonts w:hint="eastAsia"/>
                <w:lang w:eastAsia="zh-CN"/>
              </w:rPr>
              <w:t xml:space="preserve"> think it</w:t>
            </w:r>
            <w:r>
              <w:rPr>
                <w:lang w:eastAsia="zh-CN"/>
              </w:rPr>
              <w:t>’</w:t>
            </w:r>
            <w:r>
              <w:rPr>
                <w:rFonts w:hint="eastAsia"/>
                <w:lang w:eastAsia="zh-CN"/>
              </w:rPr>
              <w:t>s needed to support multi-layer, consider it</w:t>
            </w:r>
            <w:r>
              <w:rPr>
                <w:lang w:eastAsia="zh-CN"/>
              </w:rPr>
              <w:t>’</w:t>
            </w:r>
            <w:r>
              <w:rPr>
                <w:rFonts w:hint="eastAsia"/>
                <w:lang w:eastAsia="zh-CN"/>
              </w:rPr>
              <w:t>s only SDT.</w:t>
            </w:r>
          </w:p>
        </w:tc>
      </w:tr>
      <w:tr w:rsidR="00A26A5E" w14:paraId="07EC69F8" w14:textId="77777777">
        <w:tc>
          <w:tcPr>
            <w:tcW w:w="1696" w:type="dxa"/>
          </w:tcPr>
          <w:p w14:paraId="2E27324D" w14:textId="4E9983A5" w:rsidR="00A26A5E" w:rsidRDefault="00A26A5E" w:rsidP="00A26A5E">
            <w:pPr>
              <w:rPr>
                <w:lang w:eastAsia="zh-CN"/>
              </w:rPr>
            </w:pPr>
            <w:r>
              <w:rPr>
                <w:lang w:eastAsia="zh-CN"/>
              </w:rPr>
              <w:t>Apple</w:t>
            </w:r>
          </w:p>
        </w:tc>
        <w:tc>
          <w:tcPr>
            <w:tcW w:w="7611" w:type="dxa"/>
          </w:tcPr>
          <w:p w14:paraId="725C381D" w14:textId="77777777" w:rsidR="00A26A5E" w:rsidRDefault="00A26A5E" w:rsidP="00A26A5E">
            <w:pPr>
              <w:rPr>
                <w:lang w:eastAsia="zh-CN"/>
              </w:rPr>
            </w:pPr>
            <w:r>
              <w:rPr>
                <w:lang w:eastAsia="zh-CN"/>
              </w:rPr>
              <w:t>We are ok with the updated Proposal 3.2.</w:t>
            </w:r>
          </w:p>
          <w:p w14:paraId="30C16FD7" w14:textId="56E1B54F" w:rsidR="00A26A5E" w:rsidRDefault="00A26A5E" w:rsidP="00A26A5E">
            <w:pPr>
              <w:rPr>
                <w:lang w:eastAsia="zh-CN"/>
              </w:rPr>
            </w:pPr>
            <w:r>
              <w:rPr>
                <w:lang w:eastAsia="zh-CN"/>
              </w:rPr>
              <w:t>SDT is targeting for small data transmission. We don’t see the strong motivation to support multi-layer PUSCH transmission.</w:t>
            </w:r>
          </w:p>
        </w:tc>
      </w:tr>
    </w:tbl>
    <w:p w14:paraId="29049C00" w14:textId="77777777" w:rsidR="00336E0F" w:rsidRDefault="00336E0F"/>
    <w:p w14:paraId="34BAE738" w14:textId="77777777" w:rsidR="00187FA2" w:rsidRDefault="00187FA2" w:rsidP="00187FA2">
      <w:pPr>
        <w:rPr>
          <w:lang w:eastAsia="zh-CN"/>
        </w:rPr>
      </w:pPr>
    </w:p>
    <w:p w14:paraId="01451D46" w14:textId="09934E28" w:rsidR="00187FA2" w:rsidRDefault="00187FA2" w:rsidP="00187FA2">
      <w:pPr>
        <w:pStyle w:val="Heading3"/>
        <w:rPr>
          <w:lang w:eastAsia="zh-CN"/>
        </w:rPr>
      </w:pPr>
      <w:r>
        <w:rPr>
          <w:lang w:eastAsia="zh-CN"/>
        </w:rPr>
        <w:t xml:space="preserve">3.2.3 Final round </w:t>
      </w:r>
      <w:r>
        <w:rPr>
          <w:rFonts w:hint="eastAsia"/>
          <w:lang w:eastAsia="zh-CN"/>
        </w:rPr>
        <w:t>discussion</w:t>
      </w:r>
    </w:p>
    <w:p w14:paraId="5380B64F" w14:textId="47DC0515" w:rsidR="00187FA2" w:rsidRDefault="000B3A31" w:rsidP="00187FA2">
      <w:pPr>
        <w:rPr>
          <w:lang w:eastAsia="zh-CN"/>
        </w:rPr>
      </w:pPr>
      <w:r>
        <w:rPr>
          <w:rFonts w:hint="eastAsia"/>
          <w:lang w:eastAsia="zh-CN"/>
        </w:rPr>
        <w:t>S</w:t>
      </w:r>
      <w:r>
        <w:rPr>
          <w:lang w:eastAsia="zh-CN"/>
        </w:rPr>
        <w:t xml:space="preserve">eems proposal 3.2 is acceptable to all companies. Regarding multi-layer PUSCH transmission, </w:t>
      </w:r>
      <w:r w:rsidR="00DE0DD4">
        <w:rPr>
          <w:lang w:eastAsia="zh-CN"/>
        </w:rPr>
        <w:t>the majority view is it is not needed, while only one company prefer to keep the FFS.</w:t>
      </w:r>
      <w:r w:rsidR="00FE66AF">
        <w:rPr>
          <w:lang w:eastAsia="zh-CN"/>
        </w:rPr>
        <w:t xml:space="preserve"> So the FL leave the proposal </w:t>
      </w:r>
      <w:r w:rsidR="00CC0CE8">
        <w:rPr>
          <w:lang w:eastAsia="zh-CN"/>
        </w:rPr>
        <w:t xml:space="preserve">with the </w:t>
      </w:r>
      <w:r w:rsidR="00D57BAF">
        <w:rPr>
          <w:lang w:eastAsia="zh-CN"/>
        </w:rPr>
        <w:t xml:space="preserve">two </w:t>
      </w:r>
      <w:r w:rsidR="00CC0CE8">
        <w:rPr>
          <w:lang w:eastAsia="zh-CN"/>
        </w:rPr>
        <w:t xml:space="preserve">FFS bullets </w:t>
      </w:r>
      <w:r w:rsidR="00FE66AF">
        <w:rPr>
          <w:lang w:eastAsia="zh-CN"/>
        </w:rPr>
        <w:t>unchanged unless there is any strong concern.</w:t>
      </w:r>
    </w:p>
    <w:p w14:paraId="6106ED72" w14:textId="77777777" w:rsidR="000B3A31" w:rsidRDefault="000B3A31" w:rsidP="000B3A31">
      <w:pPr>
        <w:rPr>
          <w:b/>
          <w:u w:val="single"/>
          <w:lang w:eastAsia="zh-CN"/>
        </w:rPr>
      </w:pPr>
      <w:r>
        <w:rPr>
          <w:b/>
          <w:highlight w:val="yellow"/>
          <w:u w:val="single"/>
          <w:lang w:eastAsia="zh-CN"/>
        </w:rPr>
        <w:t>Updated Proposal 3.2:</w:t>
      </w:r>
    </w:p>
    <w:p w14:paraId="61D02480" w14:textId="77777777" w:rsidR="000B3A31" w:rsidRDefault="000B3A31" w:rsidP="000B3A31">
      <w:pPr>
        <w:pStyle w:val="ListParagraph"/>
        <w:numPr>
          <w:ilvl w:val="0"/>
          <w:numId w:val="28"/>
        </w:numPr>
        <w:ind w:firstLineChars="0"/>
        <w:rPr>
          <w:lang w:eastAsia="zh-CN"/>
        </w:rPr>
      </w:pPr>
      <w:r>
        <w:rPr>
          <w:lang w:eastAsia="zh-CN"/>
        </w:rPr>
        <w:t>Support multiple DMRS resources per CG configuration when single layer PUSCH transmission is assumed, and each DMRS resource could be mapped to the same or different SSB(s)</w:t>
      </w:r>
    </w:p>
    <w:p w14:paraId="09152688" w14:textId="77777777" w:rsidR="000B3A31" w:rsidRDefault="000B3A31" w:rsidP="000B3A31">
      <w:pPr>
        <w:pStyle w:val="ListParagraph"/>
        <w:numPr>
          <w:ilvl w:val="1"/>
          <w:numId w:val="29"/>
        </w:numPr>
        <w:ind w:firstLineChars="0"/>
        <w:rPr>
          <w:lang w:eastAsia="zh-CN"/>
        </w:rPr>
      </w:pPr>
      <w:r w:rsidRPr="00B365F3">
        <w:rPr>
          <w:lang w:eastAsia="zh-CN"/>
        </w:rPr>
        <w:t xml:space="preserve">FFS if </w:t>
      </w:r>
      <w:r>
        <w:rPr>
          <w:lang w:eastAsia="zh-CN"/>
        </w:rPr>
        <w:t>multi-layer PUSCH transmission is supported for CG-SDT</w:t>
      </w:r>
    </w:p>
    <w:p w14:paraId="0B73F5B1" w14:textId="77777777" w:rsidR="000B3A31" w:rsidRDefault="000B3A31" w:rsidP="000B3A31">
      <w:pPr>
        <w:pStyle w:val="ListParagraph"/>
        <w:numPr>
          <w:ilvl w:val="1"/>
          <w:numId w:val="29"/>
        </w:numPr>
        <w:ind w:firstLineChars="0"/>
        <w:rPr>
          <w:lang w:eastAsia="zh-CN"/>
        </w:rPr>
      </w:pPr>
      <w:r>
        <w:rPr>
          <w:color w:val="FF0000"/>
          <w:lang w:eastAsia="zh-CN"/>
        </w:rPr>
        <w:t>FFS any limitation on the DMRS configuration if multiple CG PUSCH occasions per CG period is supported</w:t>
      </w:r>
    </w:p>
    <w:p w14:paraId="5F47DC2C" w14:textId="77777777" w:rsidR="006B63EC" w:rsidRPr="000B3A31" w:rsidRDefault="006B63EC" w:rsidP="00187FA2">
      <w:pPr>
        <w:rPr>
          <w:lang w:eastAsia="zh-CN"/>
        </w:rPr>
      </w:pPr>
    </w:p>
    <w:tbl>
      <w:tblPr>
        <w:tblStyle w:val="TableGrid"/>
        <w:tblW w:w="5327" w:type="pct"/>
        <w:tblLook w:val="04A0" w:firstRow="1" w:lastRow="0" w:firstColumn="1" w:lastColumn="0" w:noHBand="0" w:noVBand="1"/>
      </w:tblPr>
      <w:tblGrid>
        <w:gridCol w:w="1274"/>
        <w:gridCol w:w="8882"/>
      </w:tblGrid>
      <w:tr w:rsidR="00187FA2" w14:paraId="068EDF9E" w14:textId="77777777" w:rsidTr="00B27EAC">
        <w:tc>
          <w:tcPr>
            <w:tcW w:w="627" w:type="pct"/>
          </w:tcPr>
          <w:p w14:paraId="0BDED12A" w14:textId="77777777" w:rsidR="00187FA2" w:rsidRDefault="00187FA2" w:rsidP="00B27EAC">
            <w:r>
              <w:rPr>
                <w:rFonts w:hint="eastAsia"/>
              </w:rPr>
              <w:t>Company</w:t>
            </w:r>
          </w:p>
        </w:tc>
        <w:tc>
          <w:tcPr>
            <w:tcW w:w="4373" w:type="pct"/>
          </w:tcPr>
          <w:p w14:paraId="7E0AFCBD" w14:textId="77777777" w:rsidR="00187FA2" w:rsidRDefault="00187FA2" w:rsidP="00B27EAC">
            <w:r>
              <w:rPr>
                <w:rFonts w:hint="eastAsia"/>
              </w:rPr>
              <w:t>Comment</w:t>
            </w:r>
          </w:p>
        </w:tc>
      </w:tr>
      <w:tr w:rsidR="00187FA2" w14:paraId="307CC9D6" w14:textId="77777777" w:rsidTr="00B27EAC">
        <w:tc>
          <w:tcPr>
            <w:tcW w:w="627" w:type="pct"/>
          </w:tcPr>
          <w:p w14:paraId="322554BD" w14:textId="206CFCCC" w:rsidR="00187FA2" w:rsidRPr="00252531" w:rsidRDefault="00252531" w:rsidP="00B27EAC">
            <w:pPr>
              <w:rPr>
                <w:lang w:eastAsia="zh-CN"/>
              </w:rPr>
            </w:pPr>
            <w:r>
              <w:rPr>
                <w:rFonts w:hint="eastAsia"/>
                <w:lang w:eastAsia="zh-CN"/>
              </w:rPr>
              <w:t>CATT</w:t>
            </w:r>
          </w:p>
        </w:tc>
        <w:tc>
          <w:tcPr>
            <w:tcW w:w="4373" w:type="pct"/>
          </w:tcPr>
          <w:p w14:paraId="5D30B42B" w14:textId="609D6759" w:rsidR="00187FA2" w:rsidRPr="00252531" w:rsidRDefault="00252531" w:rsidP="00B27EAC">
            <w:pPr>
              <w:rPr>
                <w:lang w:eastAsia="zh-CN"/>
              </w:rPr>
            </w:pPr>
            <w:r>
              <w:rPr>
                <w:lang w:eastAsia="zh-CN"/>
              </w:rPr>
              <w:t>W</w:t>
            </w:r>
            <w:r>
              <w:rPr>
                <w:rFonts w:hint="eastAsia"/>
                <w:lang w:eastAsia="zh-CN"/>
              </w:rPr>
              <w:t>e are fine with updated proposal 3.2</w:t>
            </w:r>
          </w:p>
        </w:tc>
      </w:tr>
      <w:tr w:rsidR="00F5631A" w14:paraId="60E12047" w14:textId="77777777" w:rsidTr="00B27EAC">
        <w:tc>
          <w:tcPr>
            <w:tcW w:w="627" w:type="pct"/>
          </w:tcPr>
          <w:p w14:paraId="3E57E604" w14:textId="58ABD5B2" w:rsidR="00F5631A" w:rsidRDefault="00F5631A" w:rsidP="00F5631A">
            <w:pPr>
              <w:rPr>
                <w:lang w:eastAsia="zh-CN"/>
              </w:rPr>
            </w:pPr>
            <w:r>
              <w:rPr>
                <w:lang w:eastAsia="ko-KR"/>
              </w:rPr>
              <w:t xml:space="preserve">Huawei, </w:t>
            </w:r>
            <w:proofErr w:type="spellStart"/>
            <w:r>
              <w:rPr>
                <w:lang w:eastAsia="ko-KR"/>
              </w:rPr>
              <w:t>HiSilicon</w:t>
            </w:r>
            <w:proofErr w:type="spellEnd"/>
          </w:p>
        </w:tc>
        <w:tc>
          <w:tcPr>
            <w:tcW w:w="4373" w:type="pct"/>
          </w:tcPr>
          <w:p w14:paraId="4D200809" w14:textId="533205D9" w:rsidR="00F5631A" w:rsidRDefault="00F5631A" w:rsidP="00F5631A">
            <w:pPr>
              <w:rPr>
                <w:rFonts w:eastAsia="Malgun Gothic"/>
                <w:lang w:eastAsia="ko-KR"/>
              </w:rPr>
            </w:pPr>
            <w:r>
              <w:rPr>
                <w:lang w:eastAsia="zh-CN"/>
              </w:rPr>
              <w:t xml:space="preserve">Seems the multi-layer issue lasted from last meeting has no further consensus, the first sub-bullet can be moved for progress. </w:t>
            </w:r>
          </w:p>
        </w:tc>
      </w:tr>
      <w:tr w:rsidR="002F44C7" w14:paraId="23664124" w14:textId="77777777" w:rsidTr="00B27EAC">
        <w:tc>
          <w:tcPr>
            <w:tcW w:w="627" w:type="pct"/>
          </w:tcPr>
          <w:p w14:paraId="37A029EC" w14:textId="0A3DC36C" w:rsidR="002F44C7" w:rsidRDefault="002F44C7" w:rsidP="002F44C7">
            <w:pPr>
              <w:rPr>
                <w:lang w:eastAsia="zh-CN"/>
              </w:rPr>
            </w:pPr>
            <w:r>
              <w:rPr>
                <w:rFonts w:eastAsia="Malgun Gothic"/>
                <w:lang w:eastAsia="ko-KR"/>
              </w:rPr>
              <w:t>Ericsson4</w:t>
            </w:r>
          </w:p>
        </w:tc>
        <w:tc>
          <w:tcPr>
            <w:tcW w:w="4373" w:type="pct"/>
          </w:tcPr>
          <w:p w14:paraId="16750C51" w14:textId="7E7EC253" w:rsidR="002F44C7" w:rsidRDefault="002F44C7" w:rsidP="002F44C7">
            <w:pPr>
              <w:rPr>
                <w:lang w:eastAsia="zh-CN"/>
              </w:rPr>
            </w:pPr>
            <w:r>
              <w:rPr>
                <w:rFonts w:eastAsia="Malgun Gothic"/>
                <w:lang w:eastAsia="ko-KR"/>
              </w:rPr>
              <w:t>Fine.</w:t>
            </w:r>
          </w:p>
        </w:tc>
      </w:tr>
    </w:tbl>
    <w:p w14:paraId="24DDC105" w14:textId="77777777" w:rsidR="00187FA2" w:rsidRPr="009A10E1" w:rsidRDefault="00187FA2" w:rsidP="00187FA2">
      <w:pPr>
        <w:rPr>
          <w:lang w:eastAsia="zh-CN"/>
        </w:rPr>
      </w:pPr>
    </w:p>
    <w:p w14:paraId="30E181DE" w14:textId="77777777" w:rsidR="00336E0F" w:rsidRDefault="00336E0F"/>
    <w:p w14:paraId="2C2F7C28" w14:textId="77777777" w:rsidR="00187FA2" w:rsidRDefault="00187FA2"/>
    <w:p w14:paraId="564001A1" w14:textId="77777777" w:rsidR="00336E0F" w:rsidRDefault="00D614DC">
      <w:pPr>
        <w:pStyle w:val="Heading2"/>
        <w:rPr>
          <w:lang w:eastAsia="zh-CN"/>
        </w:rPr>
      </w:pPr>
      <w:r>
        <w:rPr>
          <w:rFonts w:hint="eastAsia"/>
          <w:lang w:eastAsia="zh-CN"/>
        </w:rPr>
        <w:t>Repetitions</w:t>
      </w:r>
    </w:p>
    <w:p w14:paraId="708B717A" w14:textId="77777777" w:rsidR="00336E0F" w:rsidRDefault="00D614DC">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36E0F" w14:paraId="4E67C6E0" w14:textId="77777777">
        <w:tc>
          <w:tcPr>
            <w:tcW w:w="1372" w:type="dxa"/>
          </w:tcPr>
          <w:p w14:paraId="308D360E" w14:textId="77777777" w:rsidR="00336E0F" w:rsidRDefault="00D614DC">
            <w:pPr>
              <w:spacing w:after="0"/>
              <w:rPr>
                <w:sz w:val="20"/>
                <w:szCs w:val="20"/>
                <w:lang w:eastAsia="zh-CN"/>
              </w:rPr>
            </w:pPr>
            <w:proofErr w:type="spellStart"/>
            <w:r>
              <w:rPr>
                <w:rFonts w:hint="eastAsia"/>
                <w:sz w:val="20"/>
                <w:szCs w:val="20"/>
                <w:lang w:eastAsia="zh-CN"/>
              </w:rPr>
              <w:t>Tdocs</w:t>
            </w:r>
            <w:proofErr w:type="spellEnd"/>
          </w:p>
        </w:tc>
        <w:tc>
          <w:tcPr>
            <w:tcW w:w="8485" w:type="dxa"/>
          </w:tcPr>
          <w:p w14:paraId="345F7DBF" w14:textId="77777777" w:rsidR="00336E0F" w:rsidRDefault="00D614DC">
            <w:pPr>
              <w:spacing w:after="0"/>
              <w:rPr>
                <w:sz w:val="20"/>
                <w:szCs w:val="20"/>
                <w:lang w:eastAsia="zh-CN"/>
              </w:rPr>
            </w:pPr>
            <w:r>
              <w:rPr>
                <w:rFonts w:hint="eastAsia"/>
                <w:sz w:val="20"/>
                <w:szCs w:val="20"/>
                <w:lang w:eastAsia="zh-CN"/>
              </w:rPr>
              <w:t>Proposals</w:t>
            </w:r>
          </w:p>
        </w:tc>
      </w:tr>
      <w:tr w:rsidR="00336E0F" w14:paraId="5016445E" w14:textId="77777777">
        <w:tc>
          <w:tcPr>
            <w:tcW w:w="1372" w:type="dxa"/>
          </w:tcPr>
          <w:p w14:paraId="7E456BF1" w14:textId="77777777" w:rsidR="00336E0F" w:rsidRDefault="00D614DC">
            <w:pPr>
              <w:spacing w:after="0"/>
              <w:rPr>
                <w:sz w:val="20"/>
                <w:szCs w:val="20"/>
                <w:lang w:eastAsia="zh-CN"/>
              </w:rPr>
            </w:pPr>
            <w:r>
              <w:rPr>
                <w:sz w:val="20"/>
                <w:szCs w:val="20"/>
                <w:lang w:eastAsia="zh-CN"/>
              </w:rPr>
              <w:t>R1-2106458 Huawei</w:t>
            </w:r>
            <w:r>
              <w:rPr>
                <w:rFonts w:hint="eastAsia"/>
                <w:sz w:val="20"/>
                <w:szCs w:val="20"/>
                <w:lang w:eastAsia="zh-CN"/>
              </w:rPr>
              <w:t xml:space="preserve"> [1]</w:t>
            </w:r>
          </w:p>
          <w:p w14:paraId="484B0452" w14:textId="77777777" w:rsidR="00336E0F" w:rsidRDefault="00336E0F">
            <w:pPr>
              <w:spacing w:after="0"/>
              <w:rPr>
                <w:sz w:val="20"/>
                <w:szCs w:val="20"/>
                <w:lang w:eastAsia="zh-CN"/>
              </w:rPr>
            </w:pPr>
          </w:p>
        </w:tc>
        <w:tc>
          <w:tcPr>
            <w:tcW w:w="8485" w:type="dxa"/>
          </w:tcPr>
          <w:p w14:paraId="00F19CBA" w14:textId="77777777" w:rsidR="00336E0F" w:rsidRDefault="00D614DC">
            <w:pPr>
              <w:spacing w:after="0"/>
              <w:rPr>
                <w:bCs/>
                <w:i/>
                <w:sz w:val="20"/>
                <w:szCs w:val="20"/>
                <w:lang w:eastAsia="zh-CN"/>
              </w:rPr>
            </w:pPr>
            <w:r>
              <w:rPr>
                <w:bCs/>
                <w:i/>
                <w:sz w:val="20"/>
                <w:szCs w:val="20"/>
                <w:lang w:eastAsia="zh-CN"/>
              </w:rPr>
              <w:t>Proposal 2: The repetition mechanism in CG configuration in licensed band is reused for CG-SDT. Do not support different repetitions within one CG period mapped to different SSBs.</w:t>
            </w:r>
          </w:p>
        </w:tc>
      </w:tr>
      <w:tr w:rsidR="00336E0F" w14:paraId="3C0CAB81" w14:textId="77777777">
        <w:tc>
          <w:tcPr>
            <w:tcW w:w="1372" w:type="dxa"/>
          </w:tcPr>
          <w:p w14:paraId="014997DB" w14:textId="77777777" w:rsidR="00336E0F" w:rsidRDefault="00D614DC">
            <w:pPr>
              <w:spacing w:after="0"/>
              <w:rPr>
                <w:sz w:val="20"/>
                <w:szCs w:val="20"/>
                <w:lang w:eastAsia="zh-CN"/>
              </w:rPr>
            </w:pPr>
            <w:r>
              <w:rPr>
                <w:sz w:val="20"/>
                <w:szCs w:val="20"/>
                <w:lang w:eastAsia="zh-CN"/>
              </w:rPr>
              <w:t>R1-2106855 Samsung</w:t>
            </w:r>
            <w:r>
              <w:rPr>
                <w:rFonts w:hint="eastAsia"/>
                <w:sz w:val="20"/>
                <w:szCs w:val="20"/>
                <w:lang w:eastAsia="zh-CN"/>
              </w:rPr>
              <w:t xml:space="preserve"> [5]</w:t>
            </w:r>
          </w:p>
          <w:p w14:paraId="7F5352FE" w14:textId="77777777" w:rsidR="00336E0F" w:rsidRDefault="00336E0F">
            <w:pPr>
              <w:spacing w:after="0"/>
              <w:rPr>
                <w:sz w:val="20"/>
                <w:szCs w:val="20"/>
                <w:lang w:eastAsia="zh-CN"/>
              </w:rPr>
            </w:pPr>
          </w:p>
        </w:tc>
        <w:tc>
          <w:tcPr>
            <w:tcW w:w="8485" w:type="dxa"/>
          </w:tcPr>
          <w:p w14:paraId="3AA3E172" w14:textId="77777777" w:rsidR="00336E0F" w:rsidRDefault="00D614DC">
            <w:pPr>
              <w:spacing w:after="0"/>
              <w:rPr>
                <w:rFonts w:eastAsia="等线"/>
                <w:i/>
                <w:sz w:val="20"/>
                <w:szCs w:val="20"/>
                <w:lang w:val="en-GB"/>
              </w:rPr>
            </w:pPr>
            <w:r>
              <w:rPr>
                <w:rFonts w:eastAsia="等线" w:hint="eastAsia"/>
                <w:i/>
                <w:sz w:val="20"/>
                <w:szCs w:val="20"/>
                <w:lang w:val="en-GB"/>
              </w:rPr>
              <w:t xml:space="preserve">Proposal </w:t>
            </w:r>
            <w:r>
              <w:rPr>
                <w:rFonts w:eastAsia="等线" w:hint="eastAsia"/>
                <w:i/>
                <w:sz w:val="20"/>
                <w:szCs w:val="20"/>
                <w:lang w:val="en-GB" w:eastAsia="zh-CN"/>
              </w:rPr>
              <w:t>3</w:t>
            </w:r>
            <w:r>
              <w:rPr>
                <w:rFonts w:eastAsia="等线" w:hint="eastAsia"/>
                <w:i/>
                <w:sz w:val="20"/>
                <w:szCs w:val="20"/>
                <w:lang w:val="en-GB"/>
              </w:rPr>
              <w:t xml:space="preserve">: Configure the number of </w:t>
            </w:r>
            <w:r>
              <w:rPr>
                <w:rFonts w:eastAsia="等线"/>
                <w:i/>
                <w:sz w:val="20"/>
                <w:szCs w:val="20"/>
                <w:lang w:val="en-GB"/>
              </w:rPr>
              <w:t xml:space="preserve">PUSCH transmission occasion (PO) in one </w:t>
            </w:r>
            <w:r>
              <w:rPr>
                <w:rFonts w:eastAsia="等线" w:hint="eastAsia"/>
                <w:i/>
                <w:sz w:val="20"/>
                <w:szCs w:val="20"/>
                <w:lang w:val="en-GB"/>
              </w:rPr>
              <w:t>CG</w:t>
            </w:r>
            <w:r>
              <w:rPr>
                <w:rFonts w:eastAsia="等线"/>
                <w:i/>
                <w:sz w:val="20"/>
                <w:szCs w:val="20"/>
                <w:lang w:val="en-GB"/>
              </w:rPr>
              <w:t>-PUSCH period</w:t>
            </w:r>
            <w:r>
              <w:rPr>
                <w:rFonts w:eastAsia="等线" w:hint="eastAsia"/>
                <w:i/>
                <w:sz w:val="20"/>
                <w:szCs w:val="20"/>
                <w:lang w:val="en-GB"/>
              </w:rPr>
              <w:t xml:space="preserve"> by new parameter or re-interpret the number of repetitions configured.</w:t>
            </w:r>
          </w:p>
        </w:tc>
      </w:tr>
      <w:tr w:rsidR="00336E0F" w14:paraId="4D973ED7" w14:textId="77777777">
        <w:tc>
          <w:tcPr>
            <w:tcW w:w="1372" w:type="dxa"/>
          </w:tcPr>
          <w:p w14:paraId="4D1C4C94" w14:textId="77777777" w:rsidR="00336E0F" w:rsidRDefault="00D614DC">
            <w:pPr>
              <w:spacing w:after="0"/>
              <w:rPr>
                <w:sz w:val="20"/>
                <w:szCs w:val="20"/>
                <w:lang w:eastAsia="zh-CN"/>
              </w:rPr>
            </w:pPr>
            <w:r>
              <w:rPr>
                <w:sz w:val="20"/>
                <w:szCs w:val="20"/>
                <w:lang w:eastAsia="zh-CN"/>
              </w:rPr>
              <w:t>R1-2106926</w:t>
            </w:r>
            <w:r>
              <w:rPr>
                <w:rFonts w:hint="eastAsia"/>
                <w:sz w:val="20"/>
                <w:szCs w:val="20"/>
                <w:lang w:eastAsia="zh-CN"/>
              </w:rPr>
              <w:t xml:space="preserve"> CATT [6]</w:t>
            </w:r>
          </w:p>
        </w:tc>
        <w:tc>
          <w:tcPr>
            <w:tcW w:w="8485" w:type="dxa"/>
          </w:tcPr>
          <w:p w14:paraId="51B2A600" w14:textId="77777777" w:rsidR="00336E0F" w:rsidRDefault="00D614DC">
            <w:pPr>
              <w:pStyle w:val="BodyText"/>
              <w:spacing w:after="0"/>
              <w:rPr>
                <w:lang w:eastAsia="zh-CN"/>
              </w:rPr>
            </w:pPr>
            <w:r>
              <w:rPr>
                <w:rFonts w:eastAsia="宋体" w:hint="eastAsia"/>
                <w:lang w:eastAsia="zh-CN"/>
              </w:rPr>
              <w:t>Proposal 4: PUSCH r</w:t>
            </w:r>
            <w:r>
              <w:rPr>
                <w:lang w:eastAsia="zh-CN"/>
              </w:rPr>
              <w:t>epetition</w:t>
            </w:r>
            <w:r>
              <w:rPr>
                <w:rFonts w:eastAsia="宋体" w:hint="eastAsia"/>
                <w:lang w:eastAsia="zh-CN"/>
              </w:rPr>
              <w:t xml:space="preserve"> should</w:t>
            </w:r>
            <w:r>
              <w:rPr>
                <w:lang w:eastAsia="zh-CN"/>
              </w:rPr>
              <w:t xml:space="preserve"> </w:t>
            </w:r>
            <w:r>
              <w:rPr>
                <w:rFonts w:eastAsia="宋体" w:hint="eastAsia"/>
                <w:lang w:eastAsia="zh-CN"/>
              </w:rPr>
              <w:t xml:space="preserve">be </w:t>
            </w:r>
            <w:r>
              <w:rPr>
                <w:lang w:eastAsia="zh-CN"/>
              </w:rPr>
              <w:t>supported for CG-SDT</w:t>
            </w:r>
            <w:r>
              <w:rPr>
                <w:rFonts w:eastAsia="宋体" w:hint="eastAsia"/>
                <w:lang w:eastAsia="zh-CN"/>
              </w:rPr>
              <w:t>.</w:t>
            </w:r>
            <w:r>
              <w:rPr>
                <w:rFonts w:eastAsia="宋体" w:hint="eastAsia"/>
                <w:lang w:val="en-GB" w:eastAsia="zh-CN"/>
              </w:rPr>
              <w:t xml:space="preserve"> When </w:t>
            </w:r>
            <w:r>
              <w:rPr>
                <w:color w:val="000000"/>
              </w:rPr>
              <w:t>PUSCH repetition</w:t>
            </w:r>
            <w:r>
              <w:rPr>
                <w:rFonts w:eastAsia="宋体" w:hint="eastAsia"/>
                <w:color w:val="000000"/>
                <w:lang w:eastAsia="zh-CN"/>
              </w:rPr>
              <w:t xml:space="preserve"> is applied for </w:t>
            </w:r>
            <w:r>
              <w:rPr>
                <w:rFonts w:eastAsia="宋体" w:hint="eastAsia"/>
                <w:lang w:eastAsia="zh-CN"/>
              </w:rPr>
              <w:t xml:space="preserve">Type1 </w:t>
            </w:r>
            <w:r>
              <w:rPr>
                <w:lang w:val="en-GB" w:eastAsia="zh-CN"/>
              </w:rPr>
              <w:t>CG configuration</w:t>
            </w:r>
            <w:r>
              <w:rPr>
                <w:rFonts w:eastAsia="宋体" w:hint="eastAsia"/>
                <w:lang w:val="en-GB" w:eastAsia="zh-CN"/>
              </w:rPr>
              <w:t xml:space="preserve"> during CG-SDT, </w:t>
            </w:r>
            <w:r>
              <w:t>SS/PBCH blocks</w:t>
            </w:r>
            <w:r>
              <w:rPr>
                <w:rFonts w:eastAsia="宋体" w:hint="eastAsia"/>
                <w:lang w:eastAsia="zh-CN"/>
              </w:rPr>
              <w:t xml:space="preserve"> should be associated with </w:t>
            </w:r>
            <w:r>
              <w:t>one</w:t>
            </w:r>
            <w:r>
              <w:rPr>
                <w:rFonts w:eastAsia="宋体" w:hint="eastAsia"/>
                <w:lang w:eastAsia="zh-CN"/>
              </w:rPr>
              <w:t xml:space="preserve"> TO bundle including K TOs </w:t>
            </w:r>
            <w:r>
              <w:rPr>
                <w:rFonts w:eastAsia="宋体"/>
                <w:lang w:eastAsia="zh-CN"/>
              </w:rPr>
              <w:t>corresponding</w:t>
            </w:r>
            <w:r>
              <w:rPr>
                <w:rFonts w:eastAsia="宋体" w:hint="eastAsia"/>
                <w:lang w:eastAsia="zh-CN"/>
              </w:rPr>
              <w:t xml:space="preserve"> to the K repetitions.</w:t>
            </w:r>
          </w:p>
        </w:tc>
      </w:tr>
      <w:tr w:rsidR="00336E0F" w14:paraId="4FFA290C" w14:textId="77777777">
        <w:tc>
          <w:tcPr>
            <w:tcW w:w="1372" w:type="dxa"/>
          </w:tcPr>
          <w:p w14:paraId="3E52AD13" w14:textId="77777777" w:rsidR="00336E0F" w:rsidRDefault="00D614DC">
            <w:pPr>
              <w:spacing w:after="0"/>
              <w:rPr>
                <w:sz w:val="20"/>
                <w:szCs w:val="20"/>
                <w:lang w:eastAsia="zh-CN"/>
              </w:rPr>
            </w:pPr>
            <w:r>
              <w:rPr>
                <w:rFonts w:hint="eastAsia"/>
                <w:sz w:val="20"/>
                <w:szCs w:val="20"/>
                <w:lang w:eastAsia="zh-CN"/>
              </w:rPr>
              <w:t>R1-2107007 ZTE [7]</w:t>
            </w:r>
          </w:p>
        </w:tc>
        <w:tc>
          <w:tcPr>
            <w:tcW w:w="8485" w:type="dxa"/>
          </w:tcPr>
          <w:p w14:paraId="04C68C1F" w14:textId="77777777" w:rsidR="00336E0F" w:rsidRDefault="00D614DC">
            <w:pPr>
              <w:pStyle w:val="5"/>
              <w:numPr>
                <w:ilvl w:val="255"/>
                <w:numId w:val="0"/>
              </w:numPr>
              <w:spacing w:after="0"/>
              <w:rPr>
                <w:sz w:val="20"/>
                <w:szCs w:val="20"/>
                <w:lang w:eastAsia="zh-CN"/>
              </w:rPr>
            </w:pPr>
            <w:r>
              <w:rPr>
                <w:rFonts w:eastAsia="宋体" w:hint="eastAsia"/>
                <w:bCs/>
                <w:i/>
                <w:iCs/>
                <w:sz w:val="20"/>
                <w:szCs w:val="20"/>
                <w:lang w:eastAsia="zh-CN"/>
              </w:rPr>
              <w:t xml:space="preserve">Proposal </w:t>
            </w:r>
            <w:r>
              <w:rPr>
                <w:rFonts w:eastAsia="宋体"/>
                <w:bCs/>
                <w:i/>
                <w:iCs/>
                <w:sz w:val="20"/>
                <w:szCs w:val="20"/>
                <w:lang w:eastAsia="zh-CN"/>
              </w:rPr>
              <w:t>3</w:t>
            </w:r>
            <w:r>
              <w:rPr>
                <w:rFonts w:eastAsia="宋体" w:hint="eastAsia"/>
                <w:bCs/>
                <w:i/>
                <w:iCs/>
                <w:sz w:val="20"/>
                <w:szCs w:val="20"/>
                <w:lang w:eastAsia="zh-CN"/>
              </w:rPr>
              <w:t>: For CG repetition, t</w:t>
            </w:r>
            <w:r>
              <w:rPr>
                <w:rFonts w:eastAsia="Times New Roman" w:hint="eastAsia"/>
                <w:bCs/>
                <w:i/>
                <w:iCs/>
                <w:sz w:val="20"/>
                <w:szCs w:val="20"/>
                <w:lang w:eastAsia="zh-CN"/>
              </w:rPr>
              <w:t>he repetitions are considered as a bundle of transmission occasions that are mapped to the same SSB(s).</w:t>
            </w:r>
          </w:p>
        </w:tc>
      </w:tr>
      <w:tr w:rsidR="00336E0F" w14:paraId="308A0BA9" w14:textId="77777777">
        <w:tc>
          <w:tcPr>
            <w:tcW w:w="1372" w:type="dxa"/>
          </w:tcPr>
          <w:p w14:paraId="4B059C82" w14:textId="77777777" w:rsidR="00336E0F" w:rsidRDefault="00D614DC">
            <w:pPr>
              <w:spacing w:after="0"/>
              <w:rPr>
                <w:sz w:val="20"/>
                <w:szCs w:val="20"/>
                <w:lang w:eastAsia="zh-CN"/>
              </w:rPr>
            </w:pPr>
            <w:r>
              <w:rPr>
                <w:rFonts w:hint="eastAsia"/>
                <w:sz w:val="20"/>
                <w:szCs w:val="20"/>
                <w:lang w:eastAsia="zh-CN"/>
              </w:rPr>
              <w:t>R1-2107707 Apple [13]</w:t>
            </w:r>
          </w:p>
        </w:tc>
        <w:tc>
          <w:tcPr>
            <w:tcW w:w="8485" w:type="dxa"/>
          </w:tcPr>
          <w:p w14:paraId="3151F753" w14:textId="77777777" w:rsidR="00336E0F" w:rsidRDefault="00D614DC">
            <w:pPr>
              <w:spacing w:after="0"/>
              <w:rPr>
                <w:sz w:val="20"/>
                <w:szCs w:val="20"/>
                <w:lang w:eastAsia="zh-CN"/>
              </w:rPr>
            </w:pPr>
            <w:r>
              <w:rPr>
                <w:bCs/>
                <w:color w:val="000000"/>
                <w:sz w:val="20"/>
                <w:szCs w:val="20"/>
              </w:rPr>
              <w:t>Proposal 2: Time domain repetition can be supported for CG-SDT.</w:t>
            </w:r>
          </w:p>
        </w:tc>
      </w:tr>
      <w:tr w:rsidR="00336E0F" w14:paraId="05AF73E9" w14:textId="77777777">
        <w:tc>
          <w:tcPr>
            <w:tcW w:w="1372" w:type="dxa"/>
          </w:tcPr>
          <w:p w14:paraId="3AEE2A70" w14:textId="77777777" w:rsidR="00336E0F" w:rsidRDefault="00D614DC">
            <w:pPr>
              <w:spacing w:after="0"/>
              <w:rPr>
                <w:sz w:val="20"/>
                <w:szCs w:val="20"/>
                <w:lang w:eastAsia="zh-CN"/>
              </w:rPr>
            </w:pPr>
            <w:r>
              <w:rPr>
                <w:rFonts w:hint="eastAsia"/>
                <w:sz w:val="20"/>
                <w:szCs w:val="20"/>
                <w:lang w:eastAsia="zh-CN"/>
              </w:rPr>
              <w:t>R1-2108089 Nokia [16]</w:t>
            </w:r>
          </w:p>
        </w:tc>
        <w:tc>
          <w:tcPr>
            <w:tcW w:w="8485" w:type="dxa"/>
          </w:tcPr>
          <w:p w14:paraId="5DDECE92" w14:textId="77777777" w:rsidR="00336E0F" w:rsidRDefault="00D614DC">
            <w:pPr>
              <w:spacing w:after="0"/>
              <w:rPr>
                <w:bCs/>
                <w:sz w:val="20"/>
                <w:szCs w:val="20"/>
              </w:rPr>
            </w:pPr>
            <w:r>
              <w:rPr>
                <w:bCs/>
                <w:sz w:val="20"/>
                <w:szCs w:val="20"/>
              </w:rPr>
              <w:t>Observation 1: When SDT-CG-PUSCH configuration is associated to an SSB, there is no additional SSB mapping complication when repetitions are allowed.</w:t>
            </w:r>
          </w:p>
          <w:p w14:paraId="47A7A69B" w14:textId="77777777" w:rsidR="00336E0F" w:rsidRDefault="00D614DC">
            <w:pPr>
              <w:spacing w:after="0"/>
              <w:rPr>
                <w:sz w:val="20"/>
                <w:szCs w:val="20"/>
                <w:lang w:eastAsia="zh-CN"/>
              </w:rPr>
            </w:pPr>
            <w:r>
              <w:rPr>
                <w:bCs/>
                <w:sz w:val="20"/>
                <w:szCs w:val="20"/>
              </w:rPr>
              <w:t>Proposal 2: Allow using PUSCH repetition with SDT-CG-PUSCH. No spec changes needed.</w:t>
            </w:r>
          </w:p>
        </w:tc>
      </w:tr>
    </w:tbl>
    <w:p w14:paraId="36FE5ED4" w14:textId="77777777" w:rsidR="00336E0F" w:rsidRDefault="00336E0F">
      <w:pPr>
        <w:rPr>
          <w:lang w:eastAsia="zh-CN"/>
        </w:rPr>
      </w:pPr>
    </w:p>
    <w:p w14:paraId="5788B2CC" w14:textId="77777777" w:rsidR="00336E0F" w:rsidRDefault="00D614DC">
      <w:pPr>
        <w:pStyle w:val="Heading3"/>
        <w:numPr>
          <w:ilvl w:val="2"/>
          <w:numId w:val="31"/>
        </w:numPr>
        <w:rPr>
          <w:lang w:eastAsia="zh-CN"/>
        </w:rPr>
      </w:pPr>
      <w:r>
        <w:rPr>
          <w:rFonts w:hint="eastAsia"/>
          <w:lang w:eastAsia="zh-CN"/>
        </w:rPr>
        <w:t>First round discussion</w:t>
      </w:r>
    </w:p>
    <w:p w14:paraId="32401666" w14:textId="77777777" w:rsidR="00336E0F" w:rsidRDefault="00D614DC">
      <w:pPr>
        <w:rPr>
          <w:lang w:eastAsia="zh-CN"/>
        </w:rPr>
      </w:pPr>
      <w:r>
        <w:rPr>
          <w:rFonts w:hint="eastAsia"/>
          <w:lang w:eastAsia="zh-CN"/>
        </w:rPr>
        <w:lastRenderedPageBreak/>
        <w:t xml:space="preserve">6 companies mentioned repetitions, 5 companies among them support to consider the repetitions as a bundle of transmission occasions that are mapped to the same SSB(s), while one company support to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w:t>
      </w:r>
    </w:p>
    <w:p w14:paraId="5FA81C2C" w14:textId="77777777" w:rsidR="00336E0F" w:rsidRDefault="00D614DC">
      <w:pPr>
        <w:rPr>
          <w:lang w:eastAsia="zh-CN"/>
        </w:rPr>
      </w:pPr>
      <w:r>
        <w:rPr>
          <w:rFonts w:hint="eastAsia"/>
          <w:b/>
          <w:i/>
          <w:highlight w:val="yellow"/>
          <w:u w:val="single"/>
          <w:lang w:eastAsia="zh-CN"/>
        </w:rPr>
        <w:t>D</w:t>
      </w:r>
      <w:r>
        <w:rPr>
          <w:b/>
          <w:i/>
          <w:highlight w:val="yellow"/>
          <w:u w:val="single"/>
          <w:lang w:eastAsia="zh-CN"/>
        </w:rPr>
        <w:t>iscussion point 3.</w:t>
      </w:r>
      <w:r>
        <w:rPr>
          <w:rFonts w:hint="eastAsia"/>
          <w:b/>
          <w:i/>
          <w:highlight w:val="yellow"/>
          <w:u w:val="single"/>
          <w:lang w:eastAsia="zh-CN"/>
        </w:rPr>
        <w:t>3</w:t>
      </w:r>
      <w:r>
        <w:rPr>
          <w:lang w:eastAsia="zh-CN"/>
        </w:rPr>
        <w:t>:</w:t>
      </w:r>
    </w:p>
    <w:p w14:paraId="4F4DAB03" w14:textId="77777777" w:rsidR="00336E0F" w:rsidRDefault="00D614DC">
      <w:pPr>
        <w:rPr>
          <w:lang w:eastAsia="zh-CN"/>
        </w:rPr>
      </w:pPr>
      <w:r>
        <w:rPr>
          <w:lang w:eastAsia="zh-CN"/>
        </w:rPr>
        <w:t>Down-</w:t>
      </w:r>
      <w:r>
        <w:rPr>
          <w:rFonts w:hint="eastAsia"/>
          <w:lang w:eastAsia="zh-CN"/>
        </w:rPr>
        <w:t xml:space="preserve">select </w:t>
      </w:r>
      <w:r>
        <w:rPr>
          <w:lang w:eastAsia="zh-CN"/>
        </w:rPr>
        <w:t>between the</w:t>
      </w:r>
      <w:r>
        <w:rPr>
          <w:rFonts w:hint="eastAsia"/>
          <w:lang w:eastAsia="zh-CN"/>
        </w:rPr>
        <w:t xml:space="preserve"> following </w:t>
      </w:r>
      <w:r>
        <w:rPr>
          <w:lang w:eastAsia="zh-CN"/>
        </w:rPr>
        <w:t xml:space="preserve">two </w:t>
      </w:r>
      <w:r>
        <w:rPr>
          <w:rFonts w:hint="eastAsia"/>
          <w:lang w:eastAsia="zh-CN"/>
        </w:rPr>
        <w:t>options</w:t>
      </w:r>
      <w:r>
        <w:rPr>
          <w:lang w:eastAsia="zh-CN"/>
        </w:rPr>
        <w:t xml:space="preserve"> for the interpretation of PUSCH </w:t>
      </w:r>
      <w:proofErr w:type="spellStart"/>
      <w:r>
        <w:rPr>
          <w:lang w:eastAsia="zh-CN"/>
        </w:rPr>
        <w:t>repetation</w:t>
      </w:r>
      <w:proofErr w:type="spellEnd"/>
      <w:r>
        <w:rPr>
          <w:rFonts w:hint="eastAsia"/>
          <w:lang w:eastAsia="zh-CN"/>
        </w:rPr>
        <w:t>:</w:t>
      </w:r>
    </w:p>
    <w:p w14:paraId="71A6628F" w14:textId="77777777" w:rsidR="00336E0F" w:rsidRDefault="00D614DC">
      <w:pPr>
        <w:numPr>
          <w:ilvl w:val="0"/>
          <w:numId w:val="32"/>
        </w:numPr>
        <w:rPr>
          <w:lang w:eastAsia="zh-CN"/>
        </w:rPr>
      </w:pPr>
      <w:r>
        <w:rPr>
          <w:rFonts w:hint="eastAsia"/>
          <w:lang w:eastAsia="zh-CN"/>
        </w:rPr>
        <w:t xml:space="preserve">Option 1: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period.[5]</w:t>
      </w:r>
    </w:p>
    <w:p w14:paraId="17200B4D" w14:textId="77777777" w:rsidR="00336E0F" w:rsidRDefault="00D614DC">
      <w:pPr>
        <w:numPr>
          <w:ilvl w:val="0"/>
          <w:numId w:val="32"/>
        </w:numPr>
        <w:rPr>
          <w:lang w:eastAsia="zh-CN"/>
        </w:rPr>
      </w:pPr>
      <w:r>
        <w:rPr>
          <w:rFonts w:hint="eastAsia"/>
          <w:lang w:eastAsia="zh-CN"/>
        </w:rPr>
        <w:t>Option 2: The repetitions are considered as a bundle of transmission occasions that are mapped to the same SSB(s)</w:t>
      </w:r>
      <w:proofErr w:type="gramStart"/>
      <w:r>
        <w:rPr>
          <w:lang w:eastAsia="zh-CN"/>
        </w:rPr>
        <w:t>,</w:t>
      </w:r>
      <w:proofErr w:type="gramEnd"/>
      <w:r>
        <w:rPr>
          <w:lang w:eastAsia="zh-CN"/>
        </w:rPr>
        <w:t xml:space="preserve"> no additional specification rule is needed</w:t>
      </w:r>
      <w:r>
        <w:rPr>
          <w:rFonts w:hint="eastAsia"/>
          <w:lang w:eastAsia="zh-CN"/>
        </w:rPr>
        <w:t>. [1][6][7][13][16]</w:t>
      </w:r>
    </w:p>
    <w:p w14:paraId="435E4C7C" w14:textId="77777777" w:rsidR="00336E0F" w:rsidRDefault="00336E0F"/>
    <w:p w14:paraId="13A8FDC7" w14:textId="77777777" w:rsidR="00336E0F" w:rsidRDefault="00D614DC">
      <w:r>
        <w:rPr>
          <w:lang w:eastAsia="zh-CN"/>
        </w:rPr>
        <w:t>The situation is unchanged from the previous meetings. So the m</w:t>
      </w:r>
      <w:r>
        <w:rPr>
          <w:rFonts w:hint="eastAsia"/>
          <w:lang w:eastAsia="zh-CN"/>
        </w:rPr>
        <w:t xml:space="preserve">oderator </w:t>
      </w:r>
      <w:r>
        <w:rPr>
          <w:lang w:eastAsia="zh-CN"/>
        </w:rPr>
        <w:t xml:space="preserve">would </w:t>
      </w:r>
      <w:r>
        <w:rPr>
          <w:rFonts w:hint="eastAsia"/>
          <w:lang w:eastAsia="zh-CN"/>
        </w:rPr>
        <w:t xml:space="preserve">suggest </w:t>
      </w:r>
      <w:proofErr w:type="gramStart"/>
      <w:r>
        <w:rPr>
          <w:lang w:eastAsia="zh-CN"/>
        </w:rPr>
        <w:t>to go</w:t>
      </w:r>
      <w:proofErr w:type="gramEnd"/>
      <w:r>
        <w:rPr>
          <w:lang w:eastAsia="zh-CN"/>
        </w:rPr>
        <w:t xml:space="preserve"> with the majority view, i.e. option 2</w:t>
      </w:r>
      <w:r>
        <w:rPr>
          <w:rFonts w:hint="eastAsia"/>
          <w:lang w:eastAsia="zh-CN"/>
        </w:rPr>
        <w:t>.</w:t>
      </w:r>
    </w:p>
    <w:tbl>
      <w:tblPr>
        <w:tblStyle w:val="TableGrid"/>
        <w:tblW w:w="9307" w:type="dxa"/>
        <w:tblLayout w:type="fixed"/>
        <w:tblLook w:val="04A0" w:firstRow="1" w:lastRow="0" w:firstColumn="1" w:lastColumn="0" w:noHBand="0" w:noVBand="1"/>
      </w:tblPr>
      <w:tblGrid>
        <w:gridCol w:w="1696"/>
        <w:gridCol w:w="7611"/>
      </w:tblGrid>
      <w:tr w:rsidR="00336E0F" w14:paraId="24E9F68D" w14:textId="77777777">
        <w:tc>
          <w:tcPr>
            <w:tcW w:w="1696" w:type="dxa"/>
          </w:tcPr>
          <w:p w14:paraId="551C6EC5" w14:textId="77777777" w:rsidR="00336E0F" w:rsidRDefault="00D614DC">
            <w:r>
              <w:rPr>
                <w:rFonts w:hint="eastAsia"/>
              </w:rPr>
              <w:t>Company</w:t>
            </w:r>
          </w:p>
        </w:tc>
        <w:tc>
          <w:tcPr>
            <w:tcW w:w="7611" w:type="dxa"/>
          </w:tcPr>
          <w:p w14:paraId="3ED24D3D" w14:textId="77777777" w:rsidR="00336E0F" w:rsidRDefault="00D614DC">
            <w:r>
              <w:rPr>
                <w:rFonts w:hint="eastAsia"/>
              </w:rPr>
              <w:t>Comment</w:t>
            </w:r>
          </w:p>
        </w:tc>
      </w:tr>
      <w:tr w:rsidR="00336E0F" w14:paraId="58ED2D62" w14:textId="77777777">
        <w:tc>
          <w:tcPr>
            <w:tcW w:w="1696" w:type="dxa"/>
          </w:tcPr>
          <w:p w14:paraId="3EA44D73"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403C0088" w14:textId="77777777" w:rsidR="00336E0F" w:rsidRDefault="00D614DC">
            <w:pPr>
              <w:rPr>
                <w:lang w:eastAsia="zh-CN"/>
              </w:rPr>
            </w:pPr>
            <w:r>
              <w:rPr>
                <w:rFonts w:hint="eastAsia"/>
                <w:lang w:eastAsia="zh-CN"/>
              </w:rPr>
              <w:t>F</w:t>
            </w:r>
            <w:r>
              <w:rPr>
                <w:lang w:eastAsia="zh-CN"/>
              </w:rPr>
              <w:t>ine with the moderator’s suggestion.</w:t>
            </w:r>
          </w:p>
        </w:tc>
      </w:tr>
      <w:tr w:rsidR="00336E0F" w14:paraId="4FDFA651" w14:textId="77777777">
        <w:tc>
          <w:tcPr>
            <w:tcW w:w="1696" w:type="dxa"/>
          </w:tcPr>
          <w:p w14:paraId="1DF2E97C" w14:textId="77777777" w:rsidR="00336E0F" w:rsidRDefault="00D614DC">
            <w:pPr>
              <w:rPr>
                <w:lang w:eastAsia="zh-CN"/>
              </w:rPr>
            </w:pPr>
            <w:r>
              <w:rPr>
                <w:rFonts w:hint="eastAsia"/>
                <w:lang w:eastAsia="zh-CN"/>
              </w:rPr>
              <w:t>CATT</w:t>
            </w:r>
          </w:p>
        </w:tc>
        <w:tc>
          <w:tcPr>
            <w:tcW w:w="7611" w:type="dxa"/>
          </w:tcPr>
          <w:p w14:paraId="0AF40E92" w14:textId="77777777" w:rsidR="00336E0F" w:rsidRDefault="00D614DC">
            <w:pPr>
              <w:rPr>
                <w:lang w:eastAsia="zh-CN"/>
              </w:rPr>
            </w:pPr>
            <w:r>
              <w:rPr>
                <w:lang w:eastAsia="zh-CN"/>
              </w:rPr>
              <w:t>W</w:t>
            </w:r>
            <w:r>
              <w:rPr>
                <w:rFonts w:hint="eastAsia"/>
                <w:lang w:eastAsia="zh-CN"/>
              </w:rPr>
              <w:t>e are fine with Option 2</w:t>
            </w:r>
          </w:p>
        </w:tc>
      </w:tr>
      <w:tr w:rsidR="00336E0F" w14:paraId="24DD24D3" w14:textId="77777777">
        <w:tc>
          <w:tcPr>
            <w:tcW w:w="1696" w:type="dxa"/>
          </w:tcPr>
          <w:p w14:paraId="51FC62DE" w14:textId="77777777" w:rsidR="00336E0F" w:rsidRDefault="00D614DC">
            <w:pPr>
              <w:rPr>
                <w:lang w:eastAsia="zh-CN"/>
              </w:rPr>
            </w:pPr>
            <w:r>
              <w:rPr>
                <w:lang w:eastAsia="zh-CN"/>
              </w:rPr>
              <w:t>Qualcomm</w:t>
            </w:r>
          </w:p>
        </w:tc>
        <w:tc>
          <w:tcPr>
            <w:tcW w:w="7611" w:type="dxa"/>
          </w:tcPr>
          <w:p w14:paraId="5A69B8A3" w14:textId="77777777" w:rsidR="00336E0F" w:rsidRDefault="00D614DC">
            <w:pPr>
              <w:rPr>
                <w:lang w:eastAsia="zh-CN"/>
              </w:rPr>
            </w:pPr>
            <w:r>
              <w:rPr>
                <w:lang w:eastAsia="zh-CN"/>
              </w:rPr>
              <w:t>Option 2 is supported</w:t>
            </w:r>
          </w:p>
        </w:tc>
      </w:tr>
      <w:tr w:rsidR="00336E0F" w14:paraId="51261CC3" w14:textId="77777777">
        <w:tc>
          <w:tcPr>
            <w:tcW w:w="1696" w:type="dxa"/>
          </w:tcPr>
          <w:p w14:paraId="52DA83CD"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23FF1E73" w14:textId="77777777" w:rsidR="00336E0F" w:rsidRDefault="00D614DC">
            <w:pPr>
              <w:rPr>
                <w:lang w:eastAsia="zh-CN"/>
              </w:rPr>
            </w:pPr>
            <w:r>
              <w:rPr>
                <w:lang w:eastAsia="zh-CN"/>
              </w:rPr>
              <w:t>O</w:t>
            </w:r>
            <w:r>
              <w:rPr>
                <w:rFonts w:hint="eastAsia"/>
                <w:lang w:eastAsia="zh-CN"/>
              </w:rPr>
              <w:t xml:space="preserve">ne </w:t>
            </w:r>
            <w:r>
              <w:rPr>
                <w:lang w:eastAsia="zh-CN"/>
              </w:rPr>
              <w:t>general</w:t>
            </w:r>
            <w:r>
              <w:rPr>
                <w:rFonts w:hint="eastAsia"/>
                <w:lang w:eastAsia="zh-CN"/>
              </w:rPr>
              <w:t xml:space="preserve"> question is: why CG-SDT should support repetition? </w:t>
            </w:r>
            <w:r>
              <w:rPr>
                <w:lang w:eastAsia="zh-CN"/>
              </w:rPr>
              <w:t>W</w:t>
            </w:r>
            <w:r>
              <w:rPr>
                <w:rFonts w:hint="eastAsia"/>
                <w:lang w:eastAsia="zh-CN"/>
              </w:rPr>
              <w:t xml:space="preserve">e already agree the CG-SDT will be selected </w:t>
            </w:r>
            <w:r>
              <w:rPr>
                <w:lang w:eastAsia="zh-CN"/>
              </w:rPr>
              <w:t>based</w:t>
            </w:r>
            <w:r>
              <w:rPr>
                <w:rFonts w:hint="eastAsia"/>
                <w:lang w:eastAsia="zh-CN"/>
              </w:rPr>
              <w:t xml:space="preserve"> on a threshold, certainly a UE with certain good channel condition is able to use CG-SDT, rather than these in poor channel condition who needs </w:t>
            </w:r>
            <w:r>
              <w:rPr>
                <w:lang w:eastAsia="zh-CN"/>
              </w:rPr>
              <w:t>repetition</w:t>
            </w:r>
            <w:r>
              <w:rPr>
                <w:rFonts w:hint="eastAsia"/>
                <w:lang w:eastAsia="zh-CN"/>
              </w:rPr>
              <w:t xml:space="preserve">. </w:t>
            </w:r>
          </w:p>
          <w:p w14:paraId="0D3FE67D" w14:textId="77777777" w:rsidR="00336E0F" w:rsidRDefault="00D614DC">
            <w:pPr>
              <w:rPr>
                <w:lang w:eastAsia="zh-CN"/>
              </w:rPr>
            </w:pPr>
            <w:r>
              <w:rPr>
                <w:lang w:eastAsia="zh-CN"/>
              </w:rPr>
              <w:t>A</w:t>
            </w:r>
            <w:r>
              <w:rPr>
                <w:rFonts w:hint="eastAsia"/>
                <w:lang w:eastAsia="zh-CN"/>
              </w:rPr>
              <w:t xml:space="preserve">nother concern was that, the configured repetitions (equal to the transmission occasions) will be through the validation check, or availability check; so it will end up with different number of </w:t>
            </w:r>
            <w:r>
              <w:rPr>
                <w:lang w:eastAsia="zh-CN"/>
              </w:rPr>
              <w:t>occasions</w:t>
            </w:r>
            <w:r>
              <w:rPr>
                <w:rFonts w:hint="eastAsia"/>
                <w:lang w:eastAsia="zh-CN"/>
              </w:rPr>
              <w:t xml:space="preserve"> from time to time, but the option 2 will </w:t>
            </w:r>
            <w:proofErr w:type="gramStart"/>
            <w:r>
              <w:rPr>
                <w:rFonts w:hint="eastAsia"/>
                <w:lang w:eastAsia="zh-CN"/>
              </w:rPr>
              <w:t>count  each</w:t>
            </w:r>
            <w:proofErr w:type="gramEnd"/>
            <w:r>
              <w:rPr>
                <w:rFonts w:hint="eastAsia"/>
                <w:lang w:eastAsia="zh-CN"/>
              </w:rPr>
              <w:t xml:space="preserve"> group with different of transmission occasions as the same level unit for SSB </w:t>
            </w:r>
            <w:r>
              <w:rPr>
                <w:lang w:eastAsia="zh-CN"/>
              </w:rPr>
              <w:t>association</w:t>
            </w:r>
            <w:r>
              <w:rPr>
                <w:rFonts w:hint="eastAsia"/>
                <w:lang w:eastAsia="zh-CN"/>
              </w:rPr>
              <w:t>,  it is an unfair design principle.</w:t>
            </w:r>
          </w:p>
          <w:p w14:paraId="677A128A" w14:textId="77777777" w:rsidR="00336E0F" w:rsidRDefault="00D614DC">
            <w:pPr>
              <w:rPr>
                <w:lang w:eastAsia="zh-CN"/>
              </w:rPr>
            </w:pPr>
            <w:r>
              <w:rPr>
                <w:rFonts w:hint="eastAsia"/>
                <w:noProof/>
                <w:lang w:eastAsia="zh-CN"/>
              </w:rPr>
              <w:drawing>
                <wp:inline distT="0" distB="0" distL="0" distR="0" wp14:anchorId="0D1D043D" wp14:editId="2D38633D">
                  <wp:extent cx="4690110" cy="852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690110" cy="852805"/>
                          </a:xfrm>
                          <a:prstGeom prst="rect">
                            <a:avLst/>
                          </a:prstGeom>
                          <a:noFill/>
                          <a:ln>
                            <a:noFill/>
                          </a:ln>
                        </pic:spPr>
                      </pic:pic>
                    </a:graphicData>
                  </a:graphic>
                </wp:inline>
              </w:drawing>
            </w:r>
          </w:p>
        </w:tc>
      </w:tr>
      <w:tr w:rsidR="00336E0F" w14:paraId="011E3AAA" w14:textId="77777777">
        <w:tc>
          <w:tcPr>
            <w:tcW w:w="1696" w:type="dxa"/>
          </w:tcPr>
          <w:p w14:paraId="3E2A3C82"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75600EA1" w14:textId="77777777" w:rsidR="00336E0F" w:rsidRDefault="00D614DC">
            <w:pPr>
              <w:rPr>
                <w:lang w:eastAsia="zh-CN"/>
              </w:rPr>
            </w:pPr>
            <w:r>
              <w:rPr>
                <w:rFonts w:hint="eastAsia"/>
                <w:lang w:eastAsia="zh-CN"/>
              </w:rPr>
              <w:t>We are fine with Option 2.</w:t>
            </w:r>
          </w:p>
        </w:tc>
      </w:tr>
      <w:tr w:rsidR="00336E0F" w14:paraId="052E3B59" w14:textId="77777777">
        <w:tc>
          <w:tcPr>
            <w:tcW w:w="1696" w:type="dxa"/>
          </w:tcPr>
          <w:p w14:paraId="7FBD4F1D" w14:textId="77777777" w:rsidR="00336E0F" w:rsidRDefault="00D614DC">
            <w:pPr>
              <w:rPr>
                <w:lang w:eastAsia="zh-CN"/>
              </w:rPr>
            </w:pPr>
            <w:r>
              <w:rPr>
                <w:lang w:eastAsia="zh-CN"/>
              </w:rPr>
              <w:t>Ericsson</w:t>
            </w:r>
          </w:p>
        </w:tc>
        <w:tc>
          <w:tcPr>
            <w:tcW w:w="7611" w:type="dxa"/>
          </w:tcPr>
          <w:p w14:paraId="1C91170E" w14:textId="77777777" w:rsidR="00336E0F" w:rsidRDefault="00D614DC">
            <w:pPr>
              <w:rPr>
                <w:lang w:eastAsia="zh-CN"/>
              </w:rPr>
            </w:pPr>
            <w:r>
              <w:rPr>
                <w:lang w:eastAsia="zh-CN"/>
              </w:rPr>
              <w:t>Agree that there’s no need to introduce new repetition occasions, and same SSB is mapped to all repetitions.</w:t>
            </w:r>
          </w:p>
        </w:tc>
      </w:tr>
      <w:tr w:rsidR="00336E0F" w14:paraId="415F36F1" w14:textId="77777777">
        <w:tc>
          <w:tcPr>
            <w:tcW w:w="1696" w:type="dxa"/>
          </w:tcPr>
          <w:p w14:paraId="59A76ED7" w14:textId="77777777" w:rsidR="00336E0F" w:rsidRDefault="00D614DC">
            <w:pPr>
              <w:rPr>
                <w:lang w:eastAsia="zh-CN"/>
              </w:rPr>
            </w:pPr>
            <w:r>
              <w:rPr>
                <w:lang w:eastAsia="zh-CN"/>
              </w:rPr>
              <w:t>Intel</w:t>
            </w:r>
          </w:p>
        </w:tc>
        <w:tc>
          <w:tcPr>
            <w:tcW w:w="7611" w:type="dxa"/>
          </w:tcPr>
          <w:p w14:paraId="07542013" w14:textId="77777777" w:rsidR="00336E0F" w:rsidRDefault="00D614DC">
            <w:pPr>
              <w:rPr>
                <w:lang w:eastAsia="zh-CN"/>
              </w:rPr>
            </w:pPr>
            <w:r>
              <w:rPr>
                <w:lang w:eastAsia="zh-CN"/>
              </w:rPr>
              <w:t xml:space="preserve">We are fine with Option 2. </w:t>
            </w:r>
          </w:p>
        </w:tc>
      </w:tr>
      <w:tr w:rsidR="00336E0F" w14:paraId="68B00E3C" w14:textId="77777777">
        <w:tc>
          <w:tcPr>
            <w:tcW w:w="1696" w:type="dxa"/>
          </w:tcPr>
          <w:p w14:paraId="7CCBA4AC" w14:textId="77777777" w:rsidR="00336E0F" w:rsidRDefault="00D614DC">
            <w:pPr>
              <w:rPr>
                <w:lang w:eastAsia="zh-CN"/>
              </w:rPr>
            </w:pPr>
            <w:proofErr w:type="spellStart"/>
            <w:r>
              <w:rPr>
                <w:rFonts w:hint="eastAsia"/>
                <w:lang w:eastAsia="zh-CN"/>
              </w:rPr>
              <w:t>S</w:t>
            </w:r>
            <w:r>
              <w:rPr>
                <w:lang w:eastAsia="zh-CN"/>
              </w:rPr>
              <w:t>preadtrum</w:t>
            </w:r>
            <w:proofErr w:type="spellEnd"/>
          </w:p>
        </w:tc>
        <w:tc>
          <w:tcPr>
            <w:tcW w:w="7611" w:type="dxa"/>
          </w:tcPr>
          <w:p w14:paraId="2B79549E" w14:textId="77777777" w:rsidR="00336E0F" w:rsidRDefault="00D614DC">
            <w:pPr>
              <w:rPr>
                <w:lang w:eastAsia="zh-CN"/>
              </w:rPr>
            </w:pPr>
            <w:r>
              <w:rPr>
                <w:rFonts w:hint="eastAsia"/>
                <w:lang w:eastAsia="zh-CN"/>
              </w:rPr>
              <w:t>O</w:t>
            </w:r>
            <w:r>
              <w:rPr>
                <w:lang w:eastAsia="zh-CN"/>
              </w:rPr>
              <w:t>ption 2</w:t>
            </w:r>
          </w:p>
        </w:tc>
      </w:tr>
      <w:tr w:rsidR="00336E0F" w14:paraId="33D4AD42" w14:textId="77777777">
        <w:tc>
          <w:tcPr>
            <w:tcW w:w="1696" w:type="dxa"/>
          </w:tcPr>
          <w:p w14:paraId="451EEFA9" w14:textId="77777777" w:rsidR="00336E0F" w:rsidRDefault="00D614DC">
            <w:pPr>
              <w:rPr>
                <w:lang w:eastAsia="zh-CN"/>
              </w:rPr>
            </w:pPr>
            <w:r>
              <w:rPr>
                <w:rFonts w:hint="eastAsia"/>
                <w:lang w:eastAsia="zh-CN"/>
              </w:rPr>
              <w:t>v</w:t>
            </w:r>
            <w:r>
              <w:rPr>
                <w:lang w:eastAsia="zh-CN"/>
              </w:rPr>
              <w:t>ivo</w:t>
            </w:r>
          </w:p>
        </w:tc>
        <w:tc>
          <w:tcPr>
            <w:tcW w:w="7611" w:type="dxa"/>
          </w:tcPr>
          <w:p w14:paraId="4EDCF465" w14:textId="77777777" w:rsidR="00336E0F" w:rsidRDefault="00D614DC">
            <w:pPr>
              <w:rPr>
                <w:lang w:eastAsia="zh-CN"/>
              </w:rPr>
            </w:pPr>
            <w:r>
              <w:rPr>
                <w:rFonts w:hint="eastAsia"/>
                <w:lang w:eastAsia="zh-CN"/>
              </w:rPr>
              <w:t>O</w:t>
            </w:r>
            <w:r>
              <w:rPr>
                <w:lang w:eastAsia="zh-CN"/>
              </w:rPr>
              <w:t>ption 2.</w:t>
            </w:r>
          </w:p>
          <w:p w14:paraId="0D98A3E8" w14:textId="77777777" w:rsidR="00336E0F" w:rsidRDefault="00D614DC">
            <w:pPr>
              <w:rPr>
                <w:lang w:eastAsia="zh-CN"/>
              </w:rPr>
            </w:pPr>
            <w:r>
              <w:rPr>
                <w:rFonts w:hint="eastAsia"/>
                <w:lang w:eastAsia="zh-CN"/>
              </w:rPr>
              <w:t>R</w:t>
            </w:r>
            <w:r>
              <w:rPr>
                <w:lang w:eastAsia="zh-CN"/>
              </w:rPr>
              <w:t xml:space="preserve">egarding multiple </w:t>
            </w:r>
            <w:proofErr w:type="spellStart"/>
            <w:r>
              <w:rPr>
                <w:rFonts w:hint="eastAsia"/>
                <w:lang w:eastAsia="zh-CN"/>
              </w:rPr>
              <w:t>TDMed</w:t>
            </w:r>
            <w:proofErr w:type="spellEnd"/>
            <w:r>
              <w:rPr>
                <w:rFonts w:hint="eastAsia"/>
                <w:lang w:eastAsia="zh-CN"/>
              </w:rPr>
              <w:t xml:space="preserve"> transmission occasions</w:t>
            </w:r>
            <w:r>
              <w:rPr>
                <w:lang w:eastAsia="zh-CN"/>
              </w:rPr>
              <w:t xml:space="preserve"> within a CG period, it can be a separate discussion.</w:t>
            </w:r>
          </w:p>
        </w:tc>
      </w:tr>
      <w:tr w:rsidR="00336E0F" w14:paraId="61CBF155" w14:textId="77777777">
        <w:tc>
          <w:tcPr>
            <w:tcW w:w="1696" w:type="dxa"/>
          </w:tcPr>
          <w:p w14:paraId="01079CBD" w14:textId="77777777" w:rsidR="00336E0F" w:rsidRDefault="00D614DC">
            <w:pPr>
              <w:rPr>
                <w:lang w:eastAsia="zh-CN"/>
              </w:rPr>
            </w:pPr>
            <w:r>
              <w:rPr>
                <w:lang w:eastAsia="zh-CN"/>
              </w:rPr>
              <w:t>Nokia</w:t>
            </w:r>
          </w:p>
        </w:tc>
        <w:tc>
          <w:tcPr>
            <w:tcW w:w="7611" w:type="dxa"/>
          </w:tcPr>
          <w:p w14:paraId="1C14B762" w14:textId="77777777" w:rsidR="00336E0F" w:rsidRDefault="00D614DC">
            <w:pPr>
              <w:rPr>
                <w:lang w:eastAsia="zh-CN"/>
              </w:rPr>
            </w:pPr>
            <w:r>
              <w:rPr>
                <w:lang w:eastAsia="zh-CN"/>
              </w:rPr>
              <w:t xml:space="preserve">Prefer option 2. </w:t>
            </w:r>
          </w:p>
        </w:tc>
      </w:tr>
      <w:tr w:rsidR="00336E0F" w14:paraId="6DFAA440" w14:textId="77777777">
        <w:tc>
          <w:tcPr>
            <w:tcW w:w="1696" w:type="dxa"/>
          </w:tcPr>
          <w:p w14:paraId="67F64133" w14:textId="77777777" w:rsidR="00336E0F" w:rsidRDefault="00D614DC">
            <w:pPr>
              <w:rPr>
                <w:rFonts w:eastAsia="Malgun Gothic"/>
                <w:lang w:eastAsia="ko-KR"/>
              </w:rPr>
            </w:pPr>
            <w:r>
              <w:rPr>
                <w:rFonts w:eastAsia="Malgun Gothic" w:hint="eastAsia"/>
                <w:lang w:eastAsia="ko-KR"/>
              </w:rPr>
              <w:lastRenderedPageBreak/>
              <w:t>LG</w:t>
            </w:r>
          </w:p>
        </w:tc>
        <w:tc>
          <w:tcPr>
            <w:tcW w:w="7611" w:type="dxa"/>
          </w:tcPr>
          <w:p w14:paraId="6D3038A9" w14:textId="77777777" w:rsidR="00336E0F" w:rsidRDefault="00D614DC">
            <w:pPr>
              <w:rPr>
                <w:rFonts w:eastAsia="Malgun Gothic"/>
                <w:lang w:eastAsia="ko-KR"/>
              </w:rPr>
            </w:pPr>
            <w:r>
              <w:rPr>
                <w:rFonts w:eastAsia="Malgun Gothic" w:hint="eastAsia"/>
                <w:lang w:eastAsia="ko-KR"/>
              </w:rPr>
              <w:t>We are fine with both options.</w:t>
            </w:r>
            <w:r>
              <w:rPr>
                <w:rFonts w:eastAsia="Malgun Gothic"/>
                <w:lang w:eastAsia="ko-KR"/>
              </w:rPr>
              <w:t xml:space="preserve"> UE could be configured with none or one of the options.</w:t>
            </w:r>
          </w:p>
        </w:tc>
      </w:tr>
      <w:tr w:rsidR="00336E0F" w14:paraId="184FB37B" w14:textId="77777777">
        <w:tc>
          <w:tcPr>
            <w:tcW w:w="1696" w:type="dxa"/>
          </w:tcPr>
          <w:p w14:paraId="437C2B01" w14:textId="77777777" w:rsidR="00336E0F" w:rsidRDefault="00D614DC">
            <w:pPr>
              <w:rPr>
                <w:rFonts w:eastAsia="Malgun Gothic"/>
                <w:lang w:eastAsia="ko-KR"/>
              </w:rPr>
            </w:pPr>
            <w:r>
              <w:rPr>
                <w:lang w:eastAsia="zh-CN"/>
              </w:rPr>
              <w:t xml:space="preserve">Apple </w:t>
            </w:r>
          </w:p>
        </w:tc>
        <w:tc>
          <w:tcPr>
            <w:tcW w:w="7611" w:type="dxa"/>
          </w:tcPr>
          <w:p w14:paraId="0D8A93AB" w14:textId="77777777" w:rsidR="00336E0F" w:rsidRDefault="00D614DC">
            <w:pPr>
              <w:rPr>
                <w:rFonts w:eastAsia="Malgun Gothic"/>
                <w:lang w:eastAsia="ko-KR"/>
              </w:rPr>
            </w:pPr>
            <w:r>
              <w:rPr>
                <w:lang w:eastAsia="zh-CN"/>
              </w:rPr>
              <w:t>Option 2.</w:t>
            </w:r>
          </w:p>
        </w:tc>
      </w:tr>
    </w:tbl>
    <w:p w14:paraId="44A53D8A" w14:textId="77777777" w:rsidR="00336E0F" w:rsidRDefault="00336E0F"/>
    <w:p w14:paraId="1236B865" w14:textId="77777777" w:rsidR="00336E0F" w:rsidRDefault="00D614DC">
      <w:pPr>
        <w:pStyle w:val="Heading3"/>
        <w:rPr>
          <w:lang w:eastAsia="zh-CN"/>
        </w:rPr>
      </w:pPr>
      <w:r>
        <w:t xml:space="preserve">3.3.2 Second round </w:t>
      </w:r>
      <w:r>
        <w:rPr>
          <w:rFonts w:hint="eastAsia"/>
          <w:lang w:eastAsia="zh-CN"/>
        </w:rPr>
        <w:t>discussion</w:t>
      </w:r>
    </w:p>
    <w:p w14:paraId="584CA553" w14:textId="77777777" w:rsidR="00336E0F" w:rsidRDefault="00D614DC">
      <w:pPr>
        <w:rPr>
          <w:lang w:eastAsia="zh-CN"/>
        </w:rPr>
      </w:pPr>
      <w:r>
        <w:rPr>
          <w:lang w:eastAsia="zh-CN"/>
        </w:rPr>
        <w:t xml:space="preserve">The situation is </w:t>
      </w:r>
      <w:proofErr w:type="gramStart"/>
      <w:r>
        <w:rPr>
          <w:lang w:eastAsia="zh-CN"/>
        </w:rPr>
        <w:t>clear,</w:t>
      </w:r>
      <w:proofErr w:type="gramEnd"/>
      <w:r>
        <w:rPr>
          <w:lang w:eastAsia="zh-CN"/>
        </w:rPr>
        <w:t xml:space="preserve"> option 2 is supported by 11 out of 12 companies, and objected by 1 company. Since it has been discussed over multiple meetings and all the other companies believe it is better to keep the configuration of repetition as it is, I think it is reasonable to go for the majority view. I think Samsung’s concern on the unfairness is valid but I am not sure how serious the issue would be, probably we can discuss it further in section 3.4 w.r.t. the validation of CG PUSCH occasion.</w:t>
      </w:r>
    </w:p>
    <w:p w14:paraId="0F6F488F"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roposed Conclusion 3.3</w:t>
      </w:r>
      <w:r>
        <w:rPr>
          <w:b/>
          <w:u w:val="single"/>
          <w:lang w:eastAsia="zh-CN"/>
        </w:rPr>
        <w:t>:</w:t>
      </w:r>
    </w:p>
    <w:p w14:paraId="3B3F3C8A" w14:textId="77777777" w:rsidR="00336E0F" w:rsidRDefault="00D614DC">
      <w:pPr>
        <w:numPr>
          <w:ilvl w:val="0"/>
          <w:numId w:val="27"/>
        </w:numPr>
        <w:rPr>
          <w:lang w:eastAsia="zh-CN"/>
        </w:rPr>
      </w:pPr>
      <w:r>
        <w:rPr>
          <w:rFonts w:hint="eastAsia"/>
          <w:lang w:eastAsia="zh-CN"/>
        </w:rPr>
        <w:t>The repetitions are considered as a bundle of transmission occasions that are mapped to the same SSB(s)</w:t>
      </w:r>
      <w:proofErr w:type="gramStart"/>
      <w:r>
        <w:rPr>
          <w:lang w:eastAsia="zh-CN"/>
        </w:rPr>
        <w:t>,</w:t>
      </w:r>
      <w:proofErr w:type="gramEnd"/>
      <w:r>
        <w:rPr>
          <w:lang w:eastAsia="zh-CN"/>
        </w:rPr>
        <w:t xml:space="preserve"> no additional specification rule is needed</w:t>
      </w:r>
      <w:r>
        <w:rPr>
          <w:rFonts w:hint="eastAsia"/>
          <w:lang w:eastAsia="zh-CN"/>
        </w:rPr>
        <w:t>.</w:t>
      </w:r>
    </w:p>
    <w:p w14:paraId="04024284" w14:textId="77777777" w:rsidR="00336E0F" w:rsidRDefault="00336E0F"/>
    <w:p w14:paraId="65BE8743" w14:textId="77777777" w:rsidR="00336E0F" w:rsidRDefault="00D614DC">
      <w:r>
        <w:rPr>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36E0F" w14:paraId="21400702" w14:textId="77777777">
        <w:tc>
          <w:tcPr>
            <w:tcW w:w="1696" w:type="dxa"/>
          </w:tcPr>
          <w:p w14:paraId="5957EFDA" w14:textId="77777777" w:rsidR="00336E0F" w:rsidRDefault="00D614DC">
            <w:r>
              <w:rPr>
                <w:rFonts w:hint="eastAsia"/>
              </w:rPr>
              <w:t>Company</w:t>
            </w:r>
          </w:p>
        </w:tc>
        <w:tc>
          <w:tcPr>
            <w:tcW w:w="7611" w:type="dxa"/>
          </w:tcPr>
          <w:p w14:paraId="1D996839" w14:textId="77777777" w:rsidR="00336E0F" w:rsidRDefault="00D614DC">
            <w:r>
              <w:rPr>
                <w:rFonts w:hint="eastAsia"/>
              </w:rPr>
              <w:t>Comment</w:t>
            </w:r>
          </w:p>
        </w:tc>
      </w:tr>
      <w:tr w:rsidR="00336E0F" w14:paraId="724684BF" w14:textId="77777777">
        <w:tc>
          <w:tcPr>
            <w:tcW w:w="1696" w:type="dxa"/>
          </w:tcPr>
          <w:p w14:paraId="3059A953"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7AC1A792" w14:textId="77777777" w:rsidR="00336E0F" w:rsidRDefault="00D614DC">
            <w:pPr>
              <w:rPr>
                <w:rFonts w:eastAsia="Malgun Gothic"/>
                <w:lang w:eastAsia="ko-KR"/>
              </w:rPr>
            </w:pPr>
            <w:r>
              <w:rPr>
                <w:rFonts w:hint="eastAsia"/>
                <w:lang w:eastAsia="zh-CN"/>
              </w:rPr>
              <w:t>F</w:t>
            </w:r>
            <w:r>
              <w:rPr>
                <w:lang w:eastAsia="zh-CN"/>
              </w:rPr>
              <w:t>ine with Proposal 3.3</w:t>
            </w:r>
          </w:p>
        </w:tc>
      </w:tr>
      <w:tr w:rsidR="00336E0F" w14:paraId="52B25E4C" w14:textId="77777777">
        <w:tc>
          <w:tcPr>
            <w:tcW w:w="1696" w:type="dxa"/>
          </w:tcPr>
          <w:p w14:paraId="165F8535" w14:textId="77777777" w:rsidR="00336E0F" w:rsidRDefault="00D614DC">
            <w:pPr>
              <w:rPr>
                <w:lang w:eastAsia="zh-CN"/>
              </w:rPr>
            </w:pPr>
            <w:r>
              <w:rPr>
                <w:rFonts w:eastAsia="Malgun Gothic"/>
                <w:lang w:eastAsia="ko-KR"/>
              </w:rPr>
              <w:t>CATT</w:t>
            </w:r>
          </w:p>
        </w:tc>
        <w:tc>
          <w:tcPr>
            <w:tcW w:w="7611" w:type="dxa"/>
          </w:tcPr>
          <w:p w14:paraId="6985F26E" w14:textId="77777777" w:rsidR="00336E0F" w:rsidRDefault="00D614DC">
            <w:pPr>
              <w:rPr>
                <w:lang w:eastAsia="zh-CN"/>
              </w:rPr>
            </w:pPr>
            <w:r>
              <w:rPr>
                <w:rFonts w:hint="eastAsia"/>
                <w:lang w:eastAsia="zh-CN"/>
              </w:rPr>
              <w:t>W</w:t>
            </w:r>
            <w:r>
              <w:rPr>
                <w:rFonts w:eastAsia="Malgun Gothic" w:hint="eastAsia"/>
                <w:lang w:eastAsia="ko-KR"/>
              </w:rPr>
              <w:t>e are fine with FL proposal.</w:t>
            </w:r>
          </w:p>
        </w:tc>
      </w:tr>
      <w:tr w:rsidR="00336E0F" w14:paraId="25CB2522" w14:textId="77777777">
        <w:tc>
          <w:tcPr>
            <w:tcW w:w="1696" w:type="dxa"/>
          </w:tcPr>
          <w:p w14:paraId="1FD85883" w14:textId="77777777" w:rsidR="00336E0F" w:rsidRDefault="00D614DC">
            <w:pPr>
              <w:rPr>
                <w:lang w:eastAsia="zh-CN"/>
              </w:rPr>
            </w:pPr>
            <w:r>
              <w:rPr>
                <w:rFonts w:eastAsia="Malgun Gothic"/>
                <w:lang w:eastAsia="ko-KR"/>
              </w:rPr>
              <w:t>Ericsson2</w:t>
            </w:r>
          </w:p>
        </w:tc>
        <w:tc>
          <w:tcPr>
            <w:tcW w:w="7611" w:type="dxa"/>
          </w:tcPr>
          <w:p w14:paraId="49C85755" w14:textId="77777777" w:rsidR="00336E0F" w:rsidRDefault="00D614DC">
            <w:pPr>
              <w:rPr>
                <w:lang w:eastAsia="zh-CN"/>
              </w:rPr>
            </w:pPr>
            <w:r>
              <w:rPr>
                <w:rFonts w:eastAsia="Malgun Gothic"/>
                <w:lang w:eastAsia="ko-KR"/>
              </w:rPr>
              <w:t>Fine.</w:t>
            </w:r>
          </w:p>
        </w:tc>
      </w:tr>
      <w:tr w:rsidR="00336E0F" w14:paraId="42905234" w14:textId="77777777">
        <w:tc>
          <w:tcPr>
            <w:tcW w:w="1696" w:type="dxa"/>
          </w:tcPr>
          <w:p w14:paraId="7D5C473D" w14:textId="77777777" w:rsidR="00336E0F" w:rsidRDefault="00D614DC">
            <w:pPr>
              <w:rPr>
                <w:rFonts w:eastAsia="Malgun Gothic"/>
                <w:lang w:eastAsia="ko-KR"/>
              </w:rPr>
            </w:pPr>
            <w:r>
              <w:rPr>
                <w:rFonts w:eastAsia="Malgun Gothic"/>
                <w:lang w:eastAsia="ko-KR"/>
              </w:rPr>
              <w:t>Qualcomm</w:t>
            </w:r>
          </w:p>
        </w:tc>
        <w:tc>
          <w:tcPr>
            <w:tcW w:w="7611" w:type="dxa"/>
          </w:tcPr>
          <w:p w14:paraId="5825F0B6" w14:textId="77777777" w:rsidR="00336E0F" w:rsidRDefault="00D614DC">
            <w:pPr>
              <w:rPr>
                <w:rFonts w:eastAsia="Malgun Gothic"/>
                <w:lang w:eastAsia="ko-KR"/>
              </w:rPr>
            </w:pPr>
            <w:r>
              <w:rPr>
                <w:rFonts w:eastAsia="Malgun Gothic"/>
                <w:lang w:eastAsia="ko-KR"/>
              </w:rPr>
              <w:t>Agree</w:t>
            </w:r>
          </w:p>
        </w:tc>
      </w:tr>
      <w:tr w:rsidR="00336E0F" w14:paraId="27569978" w14:textId="77777777">
        <w:tc>
          <w:tcPr>
            <w:tcW w:w="1696" w:type="dxa"/>
          </w:tcPr>
          <w:p w14:paraId="35AE77CC" w14:textId="77777777" w:rsidR="00336E0F" w:rsidRDefault="00D614DC">
            <w:pPr>
              <w:rPr>
                <w:lang w:eastAsia="ko-KR"/>
              </w:rPr>
            </w:pPr>
            <w:r>
              <w:rPr>
                <w:rFonts w:hint="eastAsia"/>
                <w:lang w:eastAsia="zh-CN"/>
              </w:rPr>
              <w:t xml:space="preserve">ZTE, </w:t>
            </w:r>
            <w:proofErr w:type="spellStart"/>
            <w:r>
              <w:rPr>
                <w:rFonts w:hint="eastAsia"/>
                <w:lang w:eastAsia="zh-CN"/>
              </w:rPr>
              <w:t>Sanechips</w:t>
            </w:r>
            <w:proofErr w:type="spellEnd"/>
          </w:p>
        </w:tc>
        <w:tc>
          <w:tcPr>
            <w:tcW w:w="7611" w:type="dxa"/>
          </w:tcPr>
          <w:p w14:paraId="01369DF6" w14:textId="77777777" w:rsidR="00336E0F" w:rsidRDefault="00D614DC">
            <w:pPr>
              <w:rPr>
                <w:lang w:eastAsia="ko-KR"/>
              </w:rPr>
            </w:pPr>
            <w:r>
              <w:rPr>
                <w:rFonts w:hint="eastAsia"/>
                <w:lang w:eastAsia="zh-CN"/>
              </w:rPr>
              <w:t xml:space="preserve">We are fine with the proposal. </w:t>
            </w:r>
          </w:p>
        </w:tc>
      </w:tr>
      <w:tr w:rsidR="00336E0F" w14:paraId="2152A7EB" w14:textId="77777777">
        <w:tc>
          <w:tcPr>
            <w:tcW w:w="1696" w:type="dxa"/>
          </w:tcPr>
          <w:p w14:paraId="404A65CA" w14:textId="77777777" w:rsidR="00336E0F" w:rsidRDefault="00D614DC">
            <w:pPr>
              <w:rPr>
                <w:lang w:eastAsia="zh-CN"/>
              </w:rPr>
            </w:pPr>
            <w:proofErr w:type="spellStart"/>
            <w:r>
              <w:rPr>
                <w:rFonts w:hint="eastAsia"/>
                <w:lang w:eastAsia="zh-CN"/>
              </w:rPr>
              <w:t>S</w:t>
            </w:r>
            <w:r>
              <w:rPr>
                <w:lang w:eastAsia="zh-CN"/>
              </w:rPr>
              <w:t>preadtrum</w:t>
            </w:r>
            <w:proofErr w:type="spellEnd"/>
            <w:r>
              <w:rPr>
                <w:lang w:eastAsia="zh-CN"/>
              </w:rPr>
              <w:t xml:space="preserve"> </w:t>
            </w:r>
          </w:p>
        </w:tc>
        <w:tc>
          <w:tcPr>
            <w:tcW w:w="7611" w:type="dxa"/>
          </w:tcPr>
          <w:p w14:paraId="012FC985" w14:textId="77777777" w:rsidR="00336E0F" w:rsidRDefault="00D614DC">
            <w:pPr>
              <w:rPr>
                <w:lang w:eastAsia="zh-CN"/>
              </w:rPr>
            </w:pPr>
            <w:r>
              <w:rPr>
                <w:rFonts w:hint="eastAsia"/>
                <w:lang w:eastAsia="zh-CN"/>
              </w:rPr>
              <w:t>F</w:t>
            </w:r>
            <w:r>
              <w:rPr>
                <w:lang w:eastAsia="zh-CN"/>
              </w:rPr>
              <w:t>ine for us</w:t>
            </w:r>
          </w:p>
        </w:tc>
      </w:tr>
      <w:tr w:rsidR="00336E0F" w14:paraId="3F9C04CB" w14:textId="77777777">
        <w:tc>
          <w:tcPr>
            <w:tcW w:w="1696" w:type="dxa"/>
          </w:tcPr>
          <w:p w14:paraId="7B00A97A" w14:textId="77777777" w:rsidR="00336E0F" w:rsidRDefault="00D614DC">
            <w:pPr>
              <w:rPr>
                <w:lang w:eastAsia="zh-CN"/>
              </w:rPr>
            </w:pPr>
            <w:r>
              <w:rPr>
                <w:lang w:eastAsia="zh-CN"/>
              </w:rPr>
              <w:t>Intel</w:t>
            </w:r>
          </w:p>
        </w:tc>
        <w:tc>
          <w:tcPr>
            <w:tcW w:w="7611" w:type="dxa"/>
          </w:tcPr>
          <w:p w14:paraId="6372A11F" w14:textId="77777777" w:rsidR="00336E0F" w:rsidRDefault="00D614DC">
            <w:pPr>
              <w:rPr>
                <w:lang w:eastAsia="zh-CN"/>
              </w:rPr>
            </w:pPr>
            <w:r>
              <w:rPr>
                <w:lang w:eastAsia="zh-CN"/>
              </w:rPr>
              <w:t>We are fine with the proposal.</w:t>
            </w:r>
          </w:p>
        </w:tc>
      </w:tr>
      <w:tr w:rsidR="00336E0F" w14:paraId="712FCFA0" w14:textId="77777777">
        <w:tc>
          <w:tcPr>
            <w:tcW w:w="1696" w:type="dxa"/>
          </w:tcPr>
          <w:p w14:paraId="5F70B41D" w14:textId="77777777" w:rsidR="00336E0F" w:rsidRDefault="00D614DC">
            <w:pPr>
              <w:rPr>
                <w:lang w:eastAsia="ko-KR"/>
              </w:rPr>
            </w:pPr>
            <w:r>
              <w:rPr>
                <w:lang w:eastAsia="zh-CN"/>
              </w:rPr>
              <w:t>vivo</w:t>
            </w:r>
          </w:p>
        </w:tc>
        <w:tc>
          <w:tcPr>
            <w:tcW w:w="7611" w:type="dxa"/>
          </w:tcPr>
          <w:p w14:paraId="01BAAA9C" w14:textId="77777777" w:rsidR="00336E0F" w:rsidRDefault="00D614DC">
            <w:pPr>
              <w:rPr>
                <w:lang w:eastAsia="ko-KR"/>
              </w:rPr>
            </w:pPr>
            <w:r>
              <w:rPr>
                <w:rFonts w:hint="eastAsia"/>
                <w:lang w:eastAsia="zh-CN"/>
              </w:rPr>
              <w:t xml:space="preserve">We are fine with the proposal. </w:t>
            </w:r>
          </w:p>
        </w:tc>
      </w:tr>
      <w:tr w:rsidR="00336E0F" w14:paraId="55808F93" w14:textId="77777777">
        <w:tc>
          <w:tcPr>
            <w:tcW w:w="1696" w:type="dxa"/>
          </w:tcPr>
          <w:p w14:paraId="523D2CBB"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0FE9D93A" w14:textId="77777777" w:rsidR="00336E0F" w:rsidRDefault="00D614DC">
            <w:pPr>
              <w:rPr>
                <w:lang w:eastAsia="zh-CN"/>
              </w:rPr>
            </w:pPr>
            <w:r>
              <w:rPr>
                <w:lang w:eastAsia="zh-CN"/>
              </w:rPr>
              <w:t>T</w:t>
            </w:r>
            <w:r>
              <w:rPr>
                <w:rFonts w:hint="eastAsia"/>
                <w:lang w:eastAsia="zh-CN"/>
              </w:rPr>
              <w:t xml:space="preserve">he concerns and the issues are </w:t>
            </w:r>
            <w:r>
              <w:rPr>
                <w:lang w:eastAsia="zh-CN"/>
              </w:rPr>
              <w:t>exactly</w:t>
            </w:r>
            <w:r>
              <w:rPr>
                <w:rFonts w:hint="eastAsia"/>
                <w:lang w:eastAsia="zh-CN"/>
              </w:rPr>
              <w:t xml:space="preserve"> caused by 3.4 with the validation, the fairness issue is essential through all the designs of the msg1, </w:t>
            </w:r>
            <w:proofErr w:type="spellStart"/>
            <w:r>
              <w:rPr>
                <w:rFonts w:hint="eastAsia"/>
                <w:lang w:eastAsia="zh-CN"/>
              </w:rPr>
              <w:t>msgA</w:t>
            </w:r>
            <w:proofErr w:type="spellEnd"/>
            <w:r>
              <w:rPr>
                <w:rFonts w:hint="eastAsia"/>
                <w:lang w:eastAsia="zh-CN"/>
              </w:rPr>
              <w:t xml:space="preserve"> (RACH and PUSCH), why </w:t>
            </w:r>
            <w:r>
              <w:rPr>
                <w:lang w:eastAsia="zh-CN"/>
              </w:rPr>
              <w:t>suddenly</w:t>
            </w:r>
            <w:r>
              <w:rPr>
                <w:rFonts w:hint="eastAsia"/>
                <w:lang w:eastAsia="zh-CN"/>
              </w:rPr>
              <w:t xml:space="preserve"> it becomes not a problem. </w:t>
            </w:r>
            <w:r>
              <w:rPr>
                <w:lang w:eastAsia="zh-CN"/>
              </w:rPr>
              <w:t>W</w:t>
            </w:r>
            <w:r>
              <w:rPr>
                <w:rFonts w:hint="eastAsia"/>
                <w:lang w:eastAsia="zh-CN"/>
              </w:rPr>
              <w:t>e cannot agree this if there is no answer for our question.</w:t>
            </w:r>
          </w:p>
          <w:p w14:paraId="193F5100" w14:textId="77777777" w:rsidR="00336E0F" w:rsidRDefault="00D614DC">
            <w:pPr>
              <w:rPr>
                <w:lang w:eastAsia="zh-CN"/>
              </w:rPr>
            </w:pPr>
            <w:r>
              <w:rPr>
                <w:lang w:eastAsia="zh-CN"/>
              </w:rPr>
              <w:t>A</w:t>
            </w:r>
            <w:r>
              <w:rPr>
                <w:rFonts w:hint="eastAsia"/>
                <w:lang w:eastAsia="zh-CN"/>
              </w:rPr>
              <w:t xml:space="preserve">lternatively, in addition to these options, there is a third option, which is: </w:t>
            </w:r>
          </w:p>
          <w:p w14:paraId="2D13390E" w14:textId="77777777" w:rsidR="00336E0F" w:rsidRDefault="00D614DC">
            <w:pPr>
              <w:rPr>
                <w:lang w:eastAsia="zh-CN"/>
              </w:rPr>
            </w:pPr>
            <w:r>
              <w:rPr>
                <w:lang w:eastAsia="zh-CN"/>
              </w:rPr>
              <w:t>O</w:t>
            </w:r>
            <w:r>
              <w:rPr>
                <w:rFonts w:hint="eastAsia"/>
                <w:lang w:eastAsia="zh-CN"/>
              </w:rPr>
              <w:t>ption 3: the repetition factor configuration is disabled for CG-SDT.</w:t>
            </w:r>
          </w:p>
        </w:tc>
      </w:tr>
      <w:tr w:rsidR="00336E0F" w14:paraId="5956D954" w14:textId="77777777">
        <w:tc>
          <w:tcPr>
            <w:tcW w:w="1696" w:type="dxa"/>
          </w:tcPr>
          <w:p w14:paraId="4010CACD" w14:textId="77777777" w:rsidR="00336E0F" w:rsidRDefault="00D614DC">
            <w:pPr>
              <w:rPr>
                <w:lang w:eastAsia="zh-CN"/>
              </w:rPr>
            </w:pPr>
            <w:r>
              <w:rPr>
                <w:lang w:eastAsia="zh-CN"/>
              </w:rPr>
              <w:t>Apple</w:t>
            </w:r>
          </w:p>
        </w:tc>
        <w:tc>
          <w:tcPr>
            <w:tcW w:w="7611" w:type="dxa"/>
          </w:tcPr>
          <w:p w14:paraId="5F40F07D" w14:textId="77777777" w:rsidR="00336E0F" w:rsidRDefault="00D614DC">
            <w:pPr>
              <w:rPr>
                <w:lang w:eastAsia="zh-CN"/>
              </w:rPr>
            </w:pPr>
            <w:r>
              <w:rPr>
                <w:rFonts w:hint="eastAsia"/>
                <w:lang w:eastAsia="zh-CN"/>
              </w:rPr>
              <w:t>We are fine with the proposal.</w:t>
            </w:r>
          </w:p>
        </w:tc>
      </w:tr>
      <w:tr w:rsidR="00336E0F" w14:paraId="3CD5C518" w14:textId="77777777">
        <w:tc>
          <w:tcPr>
            <w:tcW w:w="1696" w:type="dxa"/>
            <w:shd w:val="clear" w:color="auto" w:fill="00B0F0"/>
          </w:tcPr>
          <w:p w14:paraId="73DC5742" w14:textId="77777777" w:rsidR="00336E0F" w:rsidRDefault="00D614DC">
            <w:pPr>
              <w:rPr>
                <w:lang w:eastAsia="zh-CN"/>
              </w:rPr>
            </w:pPr>
            <w:r>
              <w:rPr>
                <w:rFonts w:hint="eastAsia"/>
                <w:lang w:eastAsia="zh-CN"/>
              </w:rPr>
              <w:t>Moderator</w:t>
            </w:r>
          </w:p>
        </w:tc>
        <w:tc>
          <w:tcPr>
            <w:tcW w:w="7611" w:type="dxa"/>
          </w:tcPr>
          <w:p w14:paraId="670C86D2" w14:textId="77777777" w:rsidR="00336E0F" w:rsidRDefault="00D614DC">
            <w:pPr>
              <w:rPr>
                <w:lang w:eastAsia="zh-CN"/>
              </w:rPr>
            </w:pPr>
            <w:r>
              <w:rPr>
                <w:lang w:eastAsia="zh-CN"/>
              </w:rPr>
              <w:t xml:space="preserve">The proposal is revised as follow according to the recent discussions in the email. The added </w:t>
            </w:r>
            <w:proofErr w:type="spellStart"/>
            <w:r>
              <w:rPr>
                <w:lang w:eastAsia="zh-CN"/>
              </w:rPr>
              <w:t>subbullet</w:t>
            </w:r>
            <w:proofErr w:type="spellEnd"/>
            <w:r>
              <w:rPr>
                <w:lang w:eastAsia="zh-CN"/>
              </w:rPr>
              <w:t xml:space="preserve"> is to address Samsung’s concern on the unfairness issue.</w:t>
            </w:r>
          </w:p>
          <w:p w14:paraId="669D0C44" w14:textId="77777777" w:rsidR="00336E0F" w:rsidRDefault="00D614DC">
            <w:pPr>
              <w:rPr>
                <w:b/>
                <w:u w:val="single"/>
                <w:lang w:eastAsia="zh-CN"/>
              </w:rPr>
            </w:pPr>
            <w:r>
              <w:rPr>
                <w:b/>
                <w:highlight w:val="yellow"/>
                <w:u w:val="single"/>
                <w:lang w:eastAsia="zh-CN"/>
              </w:rPr>
              <w:t>Updated proposal 3.3</w:t>
            </w:r>
            <w:r>
              <w:rPr>
                <w:b/>
                <w:u w:val="single"/>
                <w:lang w:eastAsia="zh-CN"/>
              </w:rPr>
              <w:t>:</w:t>
            </w:r>
          </w:p>
          <w:p w14:paraId="31EC6EB6" w14:textId="77777777" w:rsidR="00336E0F" w:rsidRDefault="00D614DC">
            <w:pPr>
              <w:numPr>
                <w:ilvl w:val="0"/>
                <w:numId w:val="27"/>
              </w:numPr>
              <w:rPr>
                <w:lang w:eastAsia="zh-CN"/>
              </w:rPr>
            </w:pPr>
            <w:r>
              <w:rPr>
                <w:rFonts w:hint="eastAsia"/>
                <w:lang w:eastAsia="zh-CN"/>
              </w:rPr>
              <w:t>The repetitions are considered as a bundle of transmission occasions that are mapped to the same SSB(s)</w:t>
            </w:r>
            <w:proofErr w:type="gramStart"/>
            <w:r>
              <w:rPr>
                <w:strike/>
                <w:color w:val="FF0000"/>
                <w:lang w:eastAsia="zh-CN"/>
              </w:rPr>
              <w:t>,</w:t>
            </w:r>
            <w:proofErr w:type="gramEnd"/>
            <w:r>
              <w:rPr>
                <w:strike/>
                <w:color w:val="FF0000"/>
                <w:lang w:eastAsia="zh-CN"/>
              </w:rPr>
              <w:t xml:space="preserve"> no additional specification rule is needed</w:t>
            </w:r>
            <w:r>
              <w:rPr>
                <w:rFonts w:hint="eastAsia"/>
                <w:lang w:eastAsia="zh-CN"/>
              </w:rPr>
              <w:t>.</w:t>
            </w:r>
          </w:p>
          <w:p w14:paraId="56600612" w14:textId="77777777" w:rsidR="00336E0F" w:rsidRDefault="00D614DC">
            <w:pPr>
              <w:numPr>
                <w:ilvl w:val="1"/>
                <w:numId w:val="27"/>
              </w:numPr>
              <w:rPr>
                <w:lang w:eastAsia="zh-CN"/>
              </w:rPr>
            </w:pPr>
            <w:r>
              <w:rPr>
                <w:color w:val="FF0000"/>
                <w:shd w:val="clear" w:color="auto" w:fill="FFFFFF"/>
              </w:rPr>
              <w:t>If repetition K&gt;1 is configured,</w:t>
            </w:r>
            <w:r>
              <w:rPr>
                <w:rStyle w:val="apple-converted-space"/>
                <w:color w:val="FF0000"/>
                <w:shd w:val="clear" w:color="auto" w:fill="FFFFFF"/>
              </w:rPr>
              <w:t> </w:t>
            </w:r>
            <w:r>
              <w:rPr>
                <w:strike/>
                <w:color w:val="0000FF"/>
                <w:shd w:val="clear" w:color="auto" w:fill="FFFFFF"/>
              </w:rPr>
              <w:t xml:space="preserve">it is up to </w:t>
            </w:r>
            <w:proofErr w:type="spellStart"/>
            <w:r>
              <w:rPr>
                <w:strike/>
                <w:color w:val="0000FF"/>
                <w:shd w:val="clear" w:color="auto" w:fill="FFFFFF"/>
              </w:rPr>
              <w:t>gNB</w:t>
            </w:r>
            <w:proofErr w:type="spellEnd"/>
            <w:r>
              <w:rPr>
                <w:strike/>
                <w:color w:val="0000FF"/>
                <w:shd w:val="clear" w:color="auto" w:fill="FFFFFF"/>
              </w:rPr>
              <w:t xml:space="preserve"> implementation to guarantee</w:t>
            </w:r>
            <w:r>
              <w:rPr>
                <w:rStyle w:val="apple-converted-space"/>
                <w:strike/>
                <w:color w:val="0000FF"/>
                <w:shd w:val="clear" w:color="auto" w:fill="FFFFFF"/>
              </w:rPr>
              <w:t> </w:t>
            </w:r>
            <w:r>
              <w:rPr>
                <w:color w:val="0000FF"/>
                <w:shd w:val="clear" w:color="auto" w:fill="FFFFFF"/>
              </w:rPr>
              <w:t>UE expects</w:t>
            </w:r>
            <w:r>
              <w:rPr>
                <w:rStyle w:val="apple-converted-space"/>
                <w:color w:val="0000FF"/>
                <w:shd w:val="clear" w:color="auto" w:fill="FFFFFF"/>
              </w:rPr>
              <w:t> </w:t>
            </w:r>
            <w:r>
              <w:rPr>
                <w:color w:val="FF0000"/>
                <w:shd w:val="clear" w:color="auto" w:fill="FFFFFF"/>
              </w:rPr>
              <w:t xml:space="preserve">a consistent number of valid repetitions </w:t>
            </w:r>
            <w:r>
              <w:rPr>
                <w:color w:val="FF0000"/>
                <w:shd w:val="clear" w:color="auto" w:fill="FFFFFF"/>
              </w:rPr>
              <w:lastRenderedPageBreak/>
              <w:t>across different CG periods</w:t>
            </w:r>
            <w:r>
              <w:rPr>
                <w:rStyle w:val="apple-converted-space"/>
                <w:color w:val="FF0000"/>
                <w:shd w:val="clear" w:color="auto" w:fill="FFFFFF"/>
              </w:rPr>
              <w:t> </w:t>
            </w:r>
            <w:r>
              <w:rPr>
                <w:color w:val="0000FF"/>
                <w:shd w:val="clear" w:color="auto" w:fill="FFFFFF"/>
              </w:rPr>
              <w:t>for each associated SSB</w:t>
            </w:r>
            <w:r>
              <w:rPr>
                <w:color w:val="FF0000"/>
                <w:lang w:eastAsia="zh-CN"/>
              </w:rPr>
              <w:t>.</w:t>
            </w:r>
          </w:p>
        </w:tc>
      </w:tr>
      <w:tr w:rsidR="00336E0F" w14:paraId="0189747F" w14:textId="77777777">
        <w:tc>
          <w:tcPr>
            <w:tcW w:w="1696" w:type="dxa"/>
          </w:tcPr>
          <w:p w14:paraId="6FF6FA6A" w14:textId="77777777" w:rsidR="00336E0F" w:rsidRDefault="00D614DC">
            <w:pPr>
              <w:rPr>
                <w:lang w:eastAsia="zh-CN"/>
              </w:rPr>
            </w:pPr>
            <w:r>
              <w:rPr>
                <w:rFonts w:hint="eastAsia"/>
                <w:lang w:eastAsia="zh-CN"/>
              </w:rPr>
              <w:lastRenderedPageBreak/>
              <w:t>CATT</w:t>
            </w:r>
          </w:p>
        </w:tc>
        <w:tc>
          <w:tcPr>
            <w:tcW w:w="7611" w:type="dxa"/>
          </w:tcPr>
          <w:p w14:paraId="70F1A665" w14:textId="77777777" w:rsidR="00336E0F" w:rsidRDefault="00D614DC">
            <w:pPr>
              <w:rPr>
                <w:lang w:eastAsia="zh-CN"/>
              </w:rPr>
            </w:pPr>
            <w:r>
              <w:rPr>
                <w:lang w:eastAsia="zh-CN"/>
              </w:rPr>
              <w:t>W</w:t>
            </w:r>
            <w:r>
              <w:rPr>
                <w:rFonts w:hint="eastAsia"/>
                <w:lang w:eastAsia="zh-CN"/>
              </w:rPr>
              <w:t>e are fine with FL proposal.</w:t>
            </w:r>
          </w:p>
        </w:tc>
      </w:tr>
      <w:tr w:rsidR="00336E0F" w14:paraId="522EF60A" w14:textId="77777777">
        <w:tc>
          <w:tcPr>
            <w:tcW w:w="1696" w:type="dxa"/>
          </w:tcPr>
          <w:p w14:paraId="1146CCBC" w14:textId="77777777" w:rsidR="00336E0F" w:rsidRDefault="00D614DC">
            <w:pPr>
              <w:rPr>
                <w:lang w:eastAsia="zh-CN"/>
              </w:rPr>
            </w:pPr>
            <w:r>
              <w:rPr>
                <w:lang w:eastAsia="ko-KR"/>
              </w:rPr>
              <w:t xml:space="preserve">Huawei, </w:t>
            </w:r>
            <w:proofErr w:type="spellStart"/>
            <w:r>
              <w:rPr>
                <w:lang w:eastAsia="ko-KR"/>
              </w:rPr>
              <w:t>HiSilicon</w:t>
            </w:r>
            <w:proofErr w:type="spellEnd"/>
          </w:p>
        </w:tc>
        <w:tc>
          <w:tcPr>
            <w:tcW w:w="7611" w:type="dxa"/>
          </w:tcPr>
          <w:p w14:paraId="6428FC4C" w14:textId="77777777" w:rsidR="00336E0F" w:rsidRDefault="00D614DC">
            <w:pPr>
              <w:rPr>
                <w:lang w:eastAsia="zh-CN"/>
              </w:rPr>
            </w:pPr>
            <w:r>
              <w:rPr>
                <w:lang w:eastAsia="zh-CN"/>
              </w:rPr>
              <w:t xml:space="preserve">Almost agree the main bullet, and add the words below to make it clear. For the </w:t>
            </w:r>
            <w:proofErr w:type="spellStart"/>
            <w:r>
              <w:rPr>
                <w:lang w:eastAsia="zh-CN"/>
              </w:rPr>
              <w:t>subbullet</w:t>
            </w:r>
            <w:proofErr w:type="spellEnd"/>
            <w:r>
              <w:rPr>
                <w:lang w:eastAsia="zh-CN"/>
              </w:rPr>
              <w:t xml:space="preserve">, if the repetitions means the configured K value, that’s fine; however we presume the intention is to restrict the final effective repetition number to be the same, after applying e.g. collision handling, then our concern is that it would be very difficult for the </w:t>
            </w:r>
            <w:proofErr w:type="spellStart"/>
            <w:r>
              <w:rPr>
                <w:lang w:eastAsia="zh-CN"/>
              </w:rPr>
              <w:t>gNB</w:t>
            </w:r>
            <w:proofErr w:type="spellEnd"/>
            <w:r>
              <w:rPr>
                <w:lang w:eastAsia="zh-CN"/>
              </w:rPr>
              <w:t xml:space="preserve"> to guarantee. As most companies support the existing repetition mechanism as moderator said, we think more time/discussion might be needed for the sub-bullet.</w:t>
            </w:r>
          </w:p>
          <w:p w14:paraId="1363D733" w14:textId="77777777" w:rsidR="00336E0F" w:rsidRDefault="00D614DC">
            <w:pPr>
              <w:numPr>
                <w:ilvl w:val="0"/>
                <w:numId w:val="27"/>
              </w:numPr>
              <w:rPr>
                <w:lang w:eastAsia="zh-CN"/>
              </w:rPr>
            </w:pPr>
            <w:r>
              <w:rPr>
                <w:lang w:eastAsia="zh-CN"/>
              </w:rPr>
              <w:t xml:space="preserve"> </w:t>
            </w:r>
            <w:r>
              <w:rPr>
                <w:rFonts w:hint="eastAsia"/>
                <w:lang w:eastAsia="zh-CN"/>
              </w:rPr>
              <w:t xml:space="preserve">The repetitions </w:t>
            </w:r>
            <w:r>
              <w:rPr>
                <w:color w:val="FF0000"/>
                <w:lang w:eastAsia="zh-CN"/>
              </w:rPr>
              <w:t>within one CG period</w:t>
            </w:r>
            <w:r>
              <w:rPr>
                <w:lang w:eastAsia="zh-CN"/>
              </w:rPr>
              <w:t xml:space="preserve"> </w:t>
            </w:r>
            <w:r>
              <w:rPr>
                <w:rFonts w:hint="eastAsia"/>
                <w:lang w:eastAsia="zh-CN"/>
              </w:rPr>
              <w:t>are considered as a bundle of transmission occasions that are mapped to the same SSB(s).</w:t>
            </w:r>
          </w:p>
          <w:p w14:paraId="78438AC1" w14:textId="77777777" w:rsidR="00336E0F" w:rsidRDefault="00D614DC">
            <w:pPr>
              <w:pStyle w:val="ListParagraph"/>
              <w:numPr>
                <w:ilvl w:val="1"/>
                <w:numId w:val="27"/>
              </w:numPr>
              <w:ind w:firstLineChars="0"/>
              <w:rPr>
                <w:lang w:eastAsia="zh-CN"/>
              </w:rPr>
            </w:pPr>
            <w:r>
              <w:rPr>
                <w:color w:val="FF0000"/>
              </w:rPr>
              <w:t>FFS:</w:t>
            </w:r>
            <w:r>
              <w:t xml:space="preserve"> If repetition K&gt;1 is configured,</w:t>
            </w:r>
            <w:r>
              <w:rPr>
                <w:color w:val="FF0000"/>
              </w:rPr>
              <w:t> whether and how to let UE use </w:t>
            </w:r>
            <w:r>
              <w:t>a consistent number of valid repetitions across different CG periods for each associated SSB.</w:t>
            </w:r>
          </w:p>
        </w:tc>
      </w:tr>
      <w:tr w:rsidR="00336E0F" w14:paraId="5CC90901" w14:textId="77777777">
        <w:tc>
          <w:tcPr>
            <w:tcW w:w="1696" w:type="dxa"/>
          </w:tcPr>
          <w:p w14:paraId="6EA1B512" w14:textId="77777777" w:rsidR="00336E0F" w:rsidRDefault="00D614DC">
            <w:pPr>
              <w:rPr>
                <w:lang w:eastAsia="ko-KR"/>
              </w:rPr>
            </w:pPr>
            <w:r>
              <w:rPr>
                <w:lang w:eastAsia="ko-KR"/>
              </w:rPr>
              <w:t>Ericsson3</w:t>
            </w:r>
          </w:p>
        </w:tc>
        <w:tc>
          <w:tcPr>
            <w:tcW w:w="7611" w:type="dxa"/>
          </w:tcPr>
          <w:p w14:paraId="4CAC72C4" w14:textId="77777777" w:rsidR="00336E0F" w:rsidRDefault="00D614DC">
            <w:pPr>
              <w:rPr>
                <w:lang w:eastAsia="zh-CN"/>
              </w:rPr>
            </w:pPr>
            <w:r>
              <w:rPr>
                <w:lang w:eastAsia="zh-CN"/>
              </w:rPr>
              <w:t xml:space="preserve">Original main bullet is enough. </w:t>
            </w:r>
          </w:p>
          <w:p w14:paraId="0EBBB388" w14:textId="77777777" w:rsidR="00336E0F" w:rsidRDefault="00D614DC">
            <w:pPr>
              <w:numPr>
                <w:ilvl w:val="0"/>
                <w:numId w:val="27"/>
              </w:numPr>
              <w:rPr>
                <w:lang w:eastAsia="zh-CN"/>
              </w:rPr>
            </w:pPr>
            <w:r>
              <w:rPr>
                <w:rFonts w:hint="eastAsia"/>
                <w:lang w:eastAsia="zh-CN"/>
              </w:rPr>
              <w:t>The repetitions are considered as a bundle of transmission occasions that are mapped to the same SSB(s)</w:t>
            </w:r>
            <w:proofErr w:type="gramStart"/>
            <w:r>
              <w:rPr>
                <w:color w:val="FF0000"/>
                <w:lang w:eastAsia="zh-CN"/>
              </w:rPr>
              <w:t>,</w:t>
            </w:r>
            <w:proofErr w:type="gramEnd"/>
            <w:r>
              <w:rPr>
                <w:color w:val="FF0000"/>
                <w:lang w:eastAsia="zh-CN"/>
              </w:rPr>
              <w:t xml:space="preserve"> no additional specification rule is needed</w:t>
            </w:r>
            <w:r>
              <w:rPr>
                <w:rFonts w:hint="eastAsia"/>
                <w:lang w:eastAsia="zh-CN"/>
              </w:rPr>
              <w:t>.</w:t>
            </w:r>
          </w:p>
          <w:p w14:paraId="51E31237" w14:textId="77777777" w:rsidR="00336E0F" w:rsidRDefault="00D614DC">
            <w:pPr>
              <w:rPr>
                <w:lang w:eastAsia="zh-CN"/>
              </w:rPr>
            </w:pPr>
            <w:r>
              <w:rPr>
                <w:lang w:eastAsia="zh-CN"/>
              </w:rPr>
              <w:t xml:space="preserve">Regarding the sub bullet, it is already specified in 38.214 for CG PUSCH repetition period limitation and there’s no need to change this for SDT in our view. </w:t>
            </w:r>
          </w:p>
          <w:tbl>
            <w:tblPr>
              <w:tblStyle w:val="TableGrid"/>
              <w:tblW w:w="0" w:type="auto"/>
              <w:tblLayout w:type="fixed"/>
              <w:tblLook w:val="04A0" w:firstRow="1" w:lastRow="0" w:firstColumn="1" w:lastColumn="0" w:noHBand="0" w:noVBand="1"/>
            </w:tblPr>
            <w:tblGrid>
              <w:gridCol w:w="7385"/>
            </w:tblGrid>
            <w:tr w:rsidR="00336E0F" w14:paraId="4F2DE62C" w14:textId="77777777">
              <w:tc>
                <w:tcPr>
                  <w:tcW w:w="7385" w:type="dxa"/>
                </w:tcPr>
                <w:p w14:paraId="0F3EAF76" w14:textId="77777777" w:rsidR="00336E0F" w:rsidRDefault="00D614DC">
                  <w:pPr>
                    <w:rPr>
                      <w:b/>
                      <w:bCs/>
                    </w:rPr>
                  </w:pPr>
                  <w:r>
                    <w:rPr>
                      <w:b/>
                      <w:bCs/>
                    </w:rPr>
                    <w:t>Type A:</w:t>
                  </w:r>
                </w:p>
                <w:p w14:paraId="72DDEF6C" w14:textId="77777777" w:rsidR="00336E0F" w:rsidRDefault="00D614DC">
                  <w:pPr>
                    <w:rPr>
                      <w:i/>
                      <w:iCs/>
                    </w:rPr>
                  </w:pPr>
                  <w:r>
                    <w:rPr>
                      <w:i/>
                      <w:iCs/>
                      <w:color w:val="FF0000"/>
                    </w:rPr>
                    <w:t>The UE is not expected to be configured with the time duration for the transmission of K repetitions larger than the time duration derived by the periodicity P</w:t>
                  </w:r>
                  <w:r>
                    <w:rPr>
                      <w:i/>
                      <w:iCs/>
                    </w:rPr>
                    <w:t>. If the UE determines that, for a transmission occasion, the number of symbols available for the PUSCH transmission in a slot is smaller than transmission duration L, the UE does not transmit the PUSCH in the transmission occasion.</w:t>
                  </w:r>
                </w:p>
                <w:p w14:paraId="4736ECDB" w14:textId="77777777" w:rsidR="00336E0F" w:rsidRDefault="00D614DC">
                  <w:pPr>
                    <w:rPr>
                      <w:b/>
                      <w:bCs/>
                    </w:rPr>
                  </w:pPr>
                  <w:r>
                    <w:rPr>
                      <w:b/>
                      <w:bCs/>
                    </w:rPr>
                    <w:t>Type B:</w:t>
                  </w:r>
                </w:p>
                <w:p w14:paraId="212979AF" w14:textId="77777777" w:rsidR="00336E0F" w:rsidRDefault="00D614DC">
                  <w:pPr>
                    <w:rPr>
                      <w:i/>
                      <w:iCs/>
                      <w:color w:val="FF0000"/>
                    </w:rPr>
                  </w:pPr>
                  <w:r>
                    <w:rPr>
                      <w:i/>
                      <w:iCs/>
                    </w:rPr>
                    <w:t xml:space="preserve">For any RV sequence, the repetitions shall be terminated after transmitting K nominal repetitions, or at the last transmission occasion among the K nominal repetitions within the period P, or from the starting symbol of a repetition that overlaps with a PUSCH with the same HARQ process scheduled by DCI format 0_0, 0_1 or 0_2, whichever is reached first. </w:t>
                  </w:r>
                  <w:r>
                    <w:rPr>
                      <w:i/>
                      <w:iCs/>
                      <w:color w:val="FF0000"/>
                    </w:rPr>
                    <w:t>The UE is not expected to be configured with the time duration for the transmission of K nominal repetitions larger than the time duration derived by the periodicity P.</w:t>
                  </w:r>
                </w:p>
              </w:tc>
            </w:tr>
          </w:tbl>
          <w:p w14:paraId="2EE3F748" w14:textId="77777777" w:rsidR="00336E0F" w:rsidRDefault="00336E0F">
            <w:pPr>
              <w:rPr>
                <w:lang w:eastAsia="zh-CN"/>
              </w:rPr>
            </w:pPr>
          </w:p>
          <w:p w14:paraId="7A926210" w14:textId="77777777" w:rsidR="00336E0F" w:rsidRDefault="00336E0F">
            <w:pPr>
              <w:rPr>
                <w:lang w:eastAsia="zh-CN"/>
              </w:rPr>
            </w:pPr>
          </w:p>
        </w:tc>
      </w:tr>
      <w:tr w:rsidR="002A28F6" w14:paraId="5730CEAE" w14:textId="77777777">
        <w:tc>
          <w:tcPr>
            <w:tcW w:w="1696" w:type="dxa"/>
          </w:tcPr>
          <w:p w14:paraId="6CCD95CD" w14:textId="22CB6A77" w:rsidR="002A28F6" w:rsidRDefault="002A28F6" w:rsidP="002A28F6">
            <w:pPr>
              <w:rPr>
                <w:lang w:eastAsia="ko-KR"/>
              </w:rPr>
            </w:pPr>
            <w:r>
              <w:rPr>
                <w:lang w:eastAsia="ko-KR"/>
              </w:rPr>
              <w:t>Intel</w:t>
            </w:r>
          </w:p>
        </w:tc>
        <w:tc>
          <w:tcPr>
            <w:tcW w:w="7611" w:type="dxa"/>
          </w:tcPr>
          <w:p w14:paraId="70C0271A" w14:textId="77777777" w:rsidR="002A28F6" w:rsidRDefault="002A28F6" w:rsidP="009B458A">
            <w:pPr>
              <w:rPr>
                <w:lang w:eastAsia="zh-CN"/>
              </w:rPr>
            </w:pPr>
            <w:r>
              <w:rPr>
                <w:lang w:eastAsia="zh-CN"/>
              </w:rPr>
              <w:t xml:space="preserve">We support the main bullet only. </w:t>
            </w:r>
          </w:p>
          <w:p w14:paraId="25F8DC86" w14:textId="16A9026A" w:rsidR="002A28F6" w:rsidRDefault="002A28F6" w:rsidP="002A28F6">
            <w:pPr>
              <w:rPr>
                <w:lang w:eastAsia="zh-CN"/>
              </w:rPr>
            </w:pPr>
            <w:r>
              <w:rPr>
                <w:lang w:eastAsia="zh-CN"/>
              </w:rPr>
              <w:t xml:space="preserve">The sub-bullet is not needed. </w:t>
            </w:r>
          </w:p>
        </w:tc>
      </w:tr>
      <w:tr w:rsidR="000E634F" w14:paraId="689DD81C" w14:textId="77777777">
        <w:tc>
          <w:tcPr>
            <w:tcW w:w="1696" w:type="dxa"/>
          </w:tcPr>
          <w:p w14:paraId="7E262042" w14:textId="32794303" w:rsidR="000E634F" w:rsidRDefault="000E634F" w:rsidP="000E634F">
            <w:pPr>
              <w:rPr>
                <w:lang w:eastAsia="ko-KR"/>
              </w:rPr>
            </w:pPr>
            <w:r>
              <w:rPr>
                <w:lang w:eastAsia="ko-KR"/>
              </w:rPr>
              <w:t>Nokia, NSB (23.8)</w:t>
            </w:r>
          </w:p>
        </w:tc>
        <w:tc>
          <w:tcPr>
            <w:tcW w:w="7611" w:type="dxa"/>
          </w:tcPr>
          <w:p w14:paraId="17B07C50" w14:textId="59A5172C" w:rsidR="000E634F" w:rsidRDefault="000E634F" w:rsidP="000E634F">
            <w:pPr>
              <w:rPr>
                <w:lang w:eastAsia="zh-CN"/>
              </w:rPr>
            </w:pPr>
            <w:r>
              <w:rPr>
                <w:lang w:eastAsia="zh-CN"/>
              </w:rPr>
              <w:t>OK with the main bullet of the moderator’s updated proposal 3.3 and agree with Ericsson and Intel that that the main bullet is enough and sub-bullet is not needed.</w:t>
            </w:r>
          </w:p>
        </w:tc>
      </w:tr>
      <w:tr w:rsidR="00B64109" w14:paraId="4470A1D4" w14:textId="77777777">
        <w:tc>
          <w:tcPr>
            <w:tcW w:w="1696" w:type="dxa"/>
          </w:tcPr>
          <w:p w14:paraId="435DF580" w14:textId="11B75BAC" w:rsidR="00B64109" w:rsidRDefault="00B64109" w:rsidP="000E634F">
            <w:pPr>
              <w:rPr>
                <w:lang w:eastAsia="zh-CN"/>
              </w:rPr>
            </w:pPr>
            <w:r>
              <w:rPr>
                <w:rFonts w:hint="eastAsia"/>
                <w:lang w:eastAsia="zh-CN"/>
              </w:rPr>
              <w:t>v</w:t>
            </w:r>
            <w:r>
              <w:rPr>
                <w:lang w:eastAsia="zh-CN"/>
              </w:rPr>
              <w:t>ivo</w:t>
            </w:r>
          </w:p>
        </w:tc>
        <w:tc>
          <w:tcPr>
            <w:tcW w:w="7611" w:type="dxa"/>
          </w:tcPr>
          <w:p w14:paraId="697226E0" w14:textId="77777777" w:rsidR="00B64109" w:rsidRDefault="00B64109" w:rsidP="000E634F">
            <w:pPr>
              <w:rPr>
                <w:lang w:eastAsia="zh-CN"/>
              </w:rPr>
            </w:pPr>
            <w:r>
              <w:rPr>
                <w:rFonts w:hint="eastAsia"/>
                <w:lang w:eastAsia="zh-CN"/>
              </w:rPr>
              <w:t>W</w:t>
            </w:r>
            <w:r>
              <w:rPr>
                <w:lang w:eastAsia="zh-CN"/>
              </w:rPr>
              <w:t>e are fine with the main bullet.</w:t>
            </w:r>
          </w:p>
          <w:p w14:paraId="06A00872" w14:textId="705877AE" w:rsidR="00B64109" w:rsidRDefault="00B64109" w:rsidP="000E634F">
            <w:pPr>
              <w:rPr>
                <w:lang w:eastAsia="zh-CN"/>
              </w:rPr>
            </w:pPr>
            <w:r>
              <w:rPr>
                <w:lang w:eastAsia="zh-CN"/>
              </w:rPr>
              <w:t>We don’t think the sub-bullet is needed.</w:t>
            </w:r>
          </w:p>
        </w:tc>
      </w:tr>
      <w:tr w:rsidR="00D077C5" w14:paraId="284E9FD6" w14:textId="77777777">
        <w:tc>
          <w:tcPr>
            <w:tcW w:w="1696" w:type="dxa"/>
          </w:tcPr>
          <w:p w14:paraId="09056BF2" w14:textId="6970D6CC" w:rsidR="00D077C5" w:rsidRDefault="00D077C5" w:rsidP="000E634F">
            <w:pPr>
              <w:rPr>
                <w:lang w:eastAsia="zh-CN"/>
              </w:rPr>
            </w:pPr>
            <w:r>
              <w:rPr>
                <w:lang w:eastAsia="zh-CN"/>
              </w:rPr>
              <w:lastRenderedPageBreak/>
              <w:t>Samsung</w:t>
            </w:r>
            <w:r>
              <w:rPr>
                <w:rFonts w:hint="eastAsia"/>
                <w:lang w:eastAsia="zh-CN"/>
              </w:rPr>
              <w:t xml:space="preserve"> </w:t>
            </w:r>
          </w:p>
        </w:tc>
        <w:tc>
          <w:tcPr>
            <w:tcW w:w="7611" w:type="dxa"/>
          </w:tcPr>
          <w:p w14:paraId="30D339E5" w14:textId="77777777" w:rsidR="00D077C5" w:rsidRDefault="00D077C5" w:rsidP="00B27EAC">
            <w:pPr>
              <w:rPr>
                <w:lang w:eastAsia="zh-CN"/>
              </w:rPr>
            </w:pPr>
            <w:r>
              <w:rPr>
                <w:lang w:eastAsia="zh-CN"/>
              </w:rPr>
              <w:t>W</w:t>
            </w:r>
            <w:r>
              <w:rPr>
                <w:rFonts w:hint="eastAsia"/>
                <w:lang w:eastAsia="zh-CN"/>
              </w:rPr>
              <w:t xml:space="preserve">e are ONLY ok with </w:t>
            </w:r>
            <w:proofErr w:type="gramStart"/>
            <w:r>
              <w:rPr>
                <w:rFonts w:hint="eastAsia"/>
                <w:lang w:eastAsia="zh-CN"/>
              </w:rPr>
              <w:t>this updated proposals</w:t>
            </w:r>
            <w:proofErr w:type="gramEnd"/>
            <w:r>
              <w:rPr>
                <w:rFonts w:hint="eastAsia"/>
                <w:lang w:eastAsia="zh-CN"/>
              </w:rPr>
              <w:t xml:space="preserve"> with the sub-bullet. </w:t>
            </w:r>
          </w:p>
          <w:p w14:paraId="3260CEA6" w14:textId="77777777" w:rsidR="00D077C5" w:rsidRDefault="00D077C5" w:rsidP="00B27EAC">
            <w:pPr>
              <w:rPr>
                <w:lang w:eastAsia="zh-CN"/>
              </w:rPr>
            </w:pPr>
            <w:r>
              <w:rPr>
                <w:rFonts w:hint="eastAsia"/>
                <w:lang w:eastAsia="zh-CN"/>
              </w:rPr>
              <w:t>Thx HW for the update of the sub-bullet, but leave it as FFS did not solve our concerns on how it will end.</w:t>
            </w:r>
          </w:p>
          <w:p w14:paraId="46E48295" w14:textId="77777777" w:rsidR="00D077C5" w:rsidRDefault="00D077C5" w:rsidP="00B27EAC">
            <w:pPr>
              <w:rPr>
                <w:lang w:eastAsia="zh-CN"/>
              </w:rPr>
            </w:pPr>
            <w:r>
              <w:rPr>
                <w:rFonts w:hint="eastAsia"/>
                <w:lang w:eastAsia="zh-CN"/>
              </w:rPr>
              <w:t>Thx E/// for the paste of the spec, but it did not solve our question and it</w:t>
            </w:r>
            <w:r>
              <w:rPr>
                <w:lang w:eastAsia="zh-CN"/>
              </w:rPr>
              <w:t>’</w:t>
            </w:r>
            <w:r>
              <w:rPr>
                <w:rFonts w:hint="eastAsia"/>
                <w:lang w:eastAsia="zh-CN"/>
              </w:rPr>
              <w:t xml:space="preserve">s not even targeting our problem. </w:t>
            </w:r>
            <w:r>
              <w:rPr>
                <w:lang w:eastAsia="zh-CN"/>
              </w:rPr>
              <w:t>T</w:t>
            </w:r>
            <w:r>
              <w:rPr>
                <w:rFonts w:hint="eastAsia"/>
                <w:lang w:eastAsia="zh-CN"/>
              </w:rPr>
              <w:t>he quoted text only says the repetitions cannot be over the period, which is totally fine. And it</w:t>
            </w:r>
            <w:r>
              <w:rPr>
                <w:lang w:eastAsia="zh-CN"/>
              </w:rPr>
              <w:t>’</w:t>
            </w:r>
            <w:r>
              <w:rPr>
                <w:rFonts w:hint="eastAsia"/>
                <w:lang w:eastAsia="zh-CN"/>
              </w:rPr>
              <w:t>s perfectly fit the purpose that we want to repurpose the repetition as the number for CG PUSCH occasion is one period, which seems supported by many in above 3.1.2.</w:t>
            </w:r>
          </w:p>
          <w:p w14:paraId="47726485" w14:textId="77777777" w:rsidR="00D077C5" w:rsidRDefault="00D077C5" w:rsidP="00B27EAC">
            <w:pPr>
              <w:rPr>
                <w:lang w:eastAsia="zh-CN"/>
              </w:rPr>
            </w:pPr>
            <w:r>
              <w:rPr>
                <w:lang w:eastAsia="zh-CN"/>
              </w:rPr>
              <w:t>T</w:t>
            </w:r>
            <w:r>
              <w:rPr>
                <w:rFonts w:hint="eastAsia"/>
                <w:lang w:eastAsia="zh-CN"/>
              </w:rPr>
              <w:t xml:space="preserve">o the proponent of not needing the sub-bullet, it may be reasonable at least to give some valid answers to the question. </w:t>
            </w:r>
          </w:p>
          <w:p w14:paraId="0A872CB8" w14:textId="77777777" w:rsidR="00D077C5" w:rsidRDefault="00D077C5" w:rsidP="00B27EAC">
            <w:pPr>
              <w:rPr>
                <w:lang w:eastAsia="zh-CN"/>
              </w:rPr>
            </w:pPr>
            <w:r>
              <w:rPr>
                <w:lang w:eastAsia="zh-CN"/>
              </w:rPr>
              <w:t>P</w:t>
            </w:r>
            <w:r>
              <w:rPr>
                <w:rFonts w:hint="eastAsia"/>
                <w:lang w:eastAsia="zh-CN"/>
              </w:rPr>
              <w:t>asted our concern below:</w:t>
            </w:r>
          </w:p>
          <w:p w14:paraId="7ECB3F9E" w14:textId="77777777" w:rsidR="00D077C5" w:rsidRPr="00156845" w:rsidRDefault="00D077C5" w:rsidP="00B27EAC">
            <w:pPr>
              <w:rPr>
                <w:rFonts w:ascii="Malgun Gothic" w:hAnsi="Malgun Gothic"/>
                <w:sz w:val="21"/>
                <w:szCs w:val="21"/>
                <w:lang w:eastAsia="zh-CN"/>
              </w:rPr>
            </w:pPr>
            <w:r>
              <w:rPr>
                <w:rFonts w:ascii="Malgun Gothic" w:hAnsi="Malgun Gothic"/>
                <w:sz w:val="21"/>
                <w:szCs w:val="21"/>
                <w:lang w:eastAsia="zh-CN"/>
              </w:rPr>
              <w:t>J</w:t>
            </w:r>
            <w:r>
              <w:rPr>
                <w:rFonts w:ascii="Malgun Gothic" w:hAnsi="Malgun Gothic" w:hint="eastAsia"/>
                <w:sz w:val="21"/>
                <w:szCs w:val="21"/>
                <w:lang w:eastAsia="zh-CN"/>
              </w:rPr>
              <w:t>ust one example,</w:t>
            </w:r>
            <w:r>
              <w:rPr>
                <w:rFonts w:ascii="Malgun Gothic" w:eastAsia="Malgun Gothic" w:hAnsi="Malgun Gothic" w:hint="eastAsia"/>
                <w:sz w:val="21"/>
                <w:szCs w:val="21"/>
                <w:lang w:eastAsia="ko-KR"/>
              </w:rPr>
              <w:t xml:space="preserve"> </w:t>
            </w:r>
            <w:r>
              <w:rPr>
                <w:rFonts w:ascii="Malgun Gothic" w:hAnsi="Malgun Gothic" w:hint="eastAsia"/>
                <w:sz w:val="21"/>
                <w:szCs w:val="21"/>
                <w:lang w:eastAsia="zh-CN"/>
              </w:rPr>
              <w:t xml:space="preserve">CG </w:t>
            </w:r>
            <w:r>
              <w:rPr>
                <w:rFonts w:ascii="Malgun Gothic" w:eastAsia="Malgun Gothic" w:hAnsi="Malgun Gothic" w:hint="eastAsia"/>
                <w:sz w:val="21"/>
                <w:szCs w:val="21"/>
                <w:lang w:eastAsia="ko-KR"/>
              </w:rPr>
              <w:t>period is 1 slot and K =4, assuming 4 repetitions in every slot. since the current proposal is to regard the 4 repetitions as one occasion to be associated with SSB. However, the 4 repetitions (on physical resource) will be through the collision check with DL, or SSBs etc. then each slot may not have same number of repetitions, e.g., let's say 2 repetitions left for one slot and 4 left for another; then the 2 repetitions will be still associated with one SSB and the 4 repetitions will be associated with another SSB. that's called " the actual PUSCH coverage may be different". Note here I am concerning on the resource to be associated with SSB, rather than the actual resources to be used by UE at a given transmission (which can be temporarily cancelled by some operation). The same logic to that we will do SSB-RACH association on valid RACH resource, but a certain RACH transmission can be still cancelled.</w:t>
            </w:r>
            <w:r>
              <w:rPr>
                <w:rFonts w:ascii="Malgun Gothic" w:hAnsi="Malgun Gothic" w:hint="eastAsia"/>
                <w:sz w:val="21"/>
                <w:szCs w:val="21"/>
                <w:lang w:eastAsia="zh-CN"/>
              </w:rPr>
              <w:t xml:space="preserve"> </w:t>
            </w:r>
            <w:r>
              <w:rPr>
                <w:rFonts w:ascii="Malgun Gothic" w:hAnsi="Malgun Gothic"/>
                <w:sz w:val="21"/>
                <w:szCs w:val="21"/>
                <w:lang w:eastAsia="zh-CN"/>
              </w:rPr>
              <w:t>S</w:t>
            </w:r>
            <w:r>
              <w:rPr>
                <w:rFonts w:ascii="Malgun Gothic" w:hAnsi="Malgun Gothic" w:hint="eastAsia"/>
                <w:sz w:val="21"/>
                <w:szCs w:val="21"/>
                <w:lang w:eastAsia="zh-CN"/>
              </w:rPr>
              <w:t>o it</w:t>
            </w:r>
            <w:r>
              <w:rPr>
                <w:rFonts w:ascii="Malgun Gothic" w:hAnsi="Malgun Gothic"/>
                <w:sz w:val="21"/>
                <w:szCs w:val="21"/>
                <w:lang w:eastAsia="zh-CN"/>
              </w:rPr>
              <w:t>’</w:t>
            </w:r>
            <w:r>
              <w:rPr>
                <w:rFonts w:ascii="Malgun Gothic" w:hAnsi="Malgun Gothic" w:hint="eastAsia"/>
                <w:sz w:val="21"/>
                <w:szCs w:val="21"/>
                <w:lang w:eastAsia="zh-CN"/>
              </w:rPr>
              <w:t xml:space="preserve">s </w:t>
            </w:r>
            <w:r>
              <w:rPr>
                <w:rFonts w:ascii="Malgun Gothic" w:hAnsi="Malgun Gothic"/>
                <w:sz w:val="21"/>
                <w:szCs w:val="21"/>
                <w:lang w:eastAsia="zh-CN"/>
              </w:rPr>
              <w:t>natural</w:t>
            </w:r>
            <w:r>
              <w:rPr>
                <w:rFonts w:ascii="Malgun Gothic" w:hAnsi="Malgun Gothic" w:hint="eastAsia"/>
                <w:sz w:val="21"/>
                <w:szCs w:val="21"/>
                <w:lang w:eastAsia="zh-CN"/>
              </w:rPr>
              <w:t xml:space="preserve"> to consider this in PUSCH </w:t>
            </w:r>
            <w:r>
              <w:rPr>
                <w:rFonts w:ascii="Malgun Gothic" w:hAnsi="Malgun Gothic"/>
                <w:sz w:val="21"/>
                <w:szCs w:val="21"/>
                <w:lang w:eastAsia="zh-CN"/>
              </w:rPr>
              <w:t>occasion</w:t>
            </w:r>
            <w:r>
              <w:rPr>
                <w:rFonts w:ascii="Malgun Gothic" w:hAnsi="Malgun Gothic" w:hint="eastAsia"/>
                <w:sz w:val="21"/>
                <w:szCs w:val="21"/>
                <w:lang w:eastAsia="zh-CN"/>
              </w:rPr>
              <w:t xml:space="preserve"> as well.</w:t>
            </w:r>
          </w:p>
          <w:p w14:paraId="56549A1E" w14:textId="77777777" w:rsidR="00D077C5" w:rsidRDefault="00D077C5" w:rsidP="00B27EAC">
            <w:pPr>
              <w:rPr>
                <w:rFonts w:ascii="Malgun Gothic" w:hAnsi="Malgun Gothic"/>
                <w:sz w:val="21"/>
                <w:szCs w:val="21"/>
                <w:lang w:eastAsia="zh-CN"/>
              </w:rPr>
            </w:pPr>
            <w:r>
              <w:rPr>
                <w:rFonts w:hint="eastAsia"/>
                <w:noProof/>
                <w:lang w:eastAsia="zh-CN"/>
              </w:rPr>
              <w:drawing>
                <wp:inline distT="0" distB="0" distL="0" distR="0" wp14:anchorId="26D60FA5" wp14:editId="7D22FC23">
                  <wp:extent cx="4690110" cy="85280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690110" cy="852805"/>
                          </a:xfrm>
                          <a:prstGeom prst="rect">
                            <a:avLst/>
                          </a:prstGeom>
                          <a:noFill/>
                          <a:ln>
                            <a:noFill/>
                          </a:ln>
                        </pic:spPr>
                      </pic:pic>
                    </a:graphicData>
                  </a:graphic>
                </wp:inline>
              </w:drawing>
            </w:r>
          </w:p>
          <w:p w14:paraId="06A94559" w14:textId="77777777" w:rsidR="00D077C5" w:rsidRPr="00156845" w:rsidRDefault="00D077C5" w:rsidP="00B27EAC">
            <w:pPr>
              <w:rPr>
                <w:lang w:eastAsia="zh-CN"/>
              </w:rPr>
            </w:pPr>
          </w:p>
          <w:p w14:paraId="300AC5AF" w14:textId="28ED4094" w:rsidR="00D077C5" w:rsidRDefault="00D077C5" w:rsidP="000E634F">
            <w:pPr>
              <w:rPr>
                <w:lang w:eastAsia="zh-CN"/>
              </w:rPr>
            </w:pPr>
          </w:p>
        </w:tc>
      </w:tr>
      <w:tr w:rsidR="00A26A5E" w14:paraId="23CE8029" w14:textId="77777777">
        <w:tc>
          <w:tcPr>
            <w:tcW w:w="1696" w:type="dxa"/>
          </w:tcPr>
          <w:p w14:paraId="4572B266" w14:textId="136C9911" w:rsidR="00A26A5E" w:rsidRDefault="00A26A5E" w:rsidP="00A26A5E">
            <w:pPr>
              <w:rPr>
                <w:lang w:eastAsia="zh-CN"/>
              </w:rPr>
            </w:pPr>
            <w:r>
              <w:rPr>
                <w:lang w:eastAsia="zh-CN"/>
              </w:rPr>
              <w:t>Apple</w:t>
            </w:r>
          </w:p>
        </w:tc>
        <w:tc>
          <w:tcPr>
            <w:tcW w:w="7611" w:type="dxa"/>
          </w:tcPr>
          <w:p w14:paraId="5C32CC25" w14:textId="61B0D7B8" w:rsidR="00A26A5E" w:rsidRDefault="00A26A5E" w:rsidP="00A26A5E">
            <w:pPr>
              <w:rPr>
                <w:lang w:eastAsia="zh-CN"/>
              </w:rPr>
            </w:pPr>
            <w:r>
              <w:rPr>
                <w:lang w:eastAsia="zh-CN"/>
              </w:rPr>
              <w:t>We share the view with others, the original proposal is enough.</w:t>
            </w:r>
          </w:p>
        </w:tc>
      </w:tr>
    </w:tbl>
    <w:p w14:paraId="276B5BAF" w14:textId="77777777" w:rsidR="00336E0F" w:rsidRDefault="00336E0F"/>
    <w:p w14:paraId="2C853D4A" w14:textId="77777777" w:rsidR="00187FA2" w:rsidRDefault="00187FA2" w:rsidP="00187FA2">
      <w:pPr>
        <w:rPr>
          <w:lang w:eastAsia="zh-CN"/>
        </w:rPr>
      </w:pPr>
    </w:p>
    <w:p w14:paraId="0E8D19E0" w14:textId="0A0C06F5" w:rsidR="00187FA2" w:rsidRDefault="00187FA2" w:rsidP="00187FA2">
      <w:pPr>
        <w:pStyle w:val="Heading3"/>
        <w:rPr>
          <w:lang w:eastAsia="zh-CN"/>
        </w:rPr>
      </w:pPr>
      <w:r>
        <w:rPr>
          <w:lang w:eastAsia="zh-CN"/>
        </w:rPr>
        <w:t xml:space="preserve">3.3.3 Final round </w:t>
      </w:r>
      <w:r>
        <w:rPr>
          <w:rFonts w:hint="eastAsia"/>
          <w:lang w:eastAsia="zh-CN"/>
        </w:rPr>
        <w:t>discussion</w:t>
      </w:r>
    </w:p>
    <w:p w14:paraId="56265F9F" w14:textId="5C3E1919" w:rsidR="00187FA2" w:rsidRDefault="002379DB" w:rsidP="00187FA2">
      <w:pPr>
        <w:rPr>
          <w:lang w:eastAsia="zh-CN"/>
        </w:rPr>
      </w:pPr>
      <w:r>
        <w:rPr>
          <w:rFonts w:hint="eastAsia"/>
          <w:lang w:eastAsia="zh-CN"/>
        </w:rPr>
        <w:t>S</w:t>
      </w:r>
      <w:r>
        <w:rPr>
          <w:lang w:eastAsia="zh-CN"/>
        </w:rPr>
        <w:t>till there is one company not ok with the proposal if the condition (same valid repetition across CG periods) is not mentioned. So to make progress</w:t>
      </w:r>
      <w:r w:rsidR="001C1BB6">
        <w:rPr>
          <w:lang w:eastAsia="zh-CN"/>
        </w:rPr>
        <w:t>,</w:t>
      </w:r>
      <w:r>
        <w:rPr>
          <w:lang w:eastAsia="zh-CN"/>
        </w:rPr>
        <w:t xml:space="preserve"> the FL would suggest to first </w:t>
      </w:r>
      <w:proofErr w:type="gramStart"/>
      <w:r>
        <w:rPr>
          <w:lang w:eastAsia="zh-CN"/>
        </w:rPr>
        <w:t>agree</w:t>
      </w:r>
      <w:proofErr w:type="gramEnd"/>
      <w:r>
        <w:rPr>
          <w:lang w:eastAsia="zh-CN"/>
        </w:rPr>
        <w:t xml:space="preserve"> on the case when the condition is met, and leave the other </w:t>
      </w:r>
      <w:r w:rsidR="009C5A40">
        <w:rPr>
          <w:lang w:eastAsia="zh-CN"/>
        </w:rPr>
        <w:t xml:space="preserve">controversial </w:t>
      </w:r>
      <w:r>
        <w:rPr>
          <w:lang w:eastAsia="zh-CN"/>
        </w:rPr>
        <w:t>case for further study.</w:t>
      </w:r>
      <w:r w:rsidR="008C5538">
        <w:rPr>
          <w:lang w:eastAsia="zh-CN"/>
        </w:rPr>
        <w:t xml:space="preserve"> </w:t>
      </w:r>
    </w:p>
    <w:p w14:paraId="3DEE8D7F" w14:textId="77777777" w:rsidR="002379DB" w:rsidRDefault="002379DB" w:rsidP="002379DB">
      <w:pPr>
        <w:rPr>
          <w:b/>
          <w:u w:val="single"/>
          <w:lang w:eastAsia="zh-CN"/>
        </w:rPr>
      </w:pPr>
      <w:r>
        <w:rPr>
          <w:b/>
          <w:highlight w:val="yellow"/>
          <w:u w:val="single"/>
          <w:lang w:eastAsia="zh-CN"/>
        </w:rPr>
        <w:t>Updated proposal 3.3</w:t>
      </w:r>
      <w:r>
        <w:rPr>
          <w:b/>
          <w:u w:val="single"/>
          <w:lang w:eastAsia="zh-CN"/>
        </w:rPr>
        <w:t>:</w:t>
      </w:r>
    </w:p>
    <w:p w14:paraId="30A78250" w14:textId="4F070516" w:rsidR="002379DB" w:rsidRDefault="002379DB" w:rsidP="002379DB">
      <w:pPr>
        <w:numPr>
          <w:ilvl w:val="0"/>
          <w:numId w:val="27"/>
        </w:numPr>
        <w:rPr>
          <w:lang w:eastAsia="zh-CN"/>
        </w:rPr>
      </w:pPr>
      <w:r w:rsidRPr="00D423A1">
        <w:rPr>
          <w:color w:val="FF0000"/>
          <w:shd w:val="clear" w:color="auto" w:fill="FFFFFF"/>
        </w:rPr>
        <w:lastRenderedPageBreak/>
        <w:t xml:space="preserve">Repetition K&gt;1 is supported </w:t>
      </w:r>
      <w:r>
        <w:rPr>
          <w:color w:val="FF0000"/>
          <w:shd w:val="clear" w:color="auto" w:fill="FFFFFF"/>
        </w:rPr>
        <w:t xml:space="preserve">at least </w:t>
      </w:r>
      <w:r w:rsidRPr="00D423A1">
        <w:rPr>
          <w:color w:val="FF0000"/>
          <w:shd w:val="clear" w:color="auto" w:fill="FFFFFF"/>
        </w:rPr>
        <w:t>when</w:t>
      </w:r>
      <w:r w:rsidRPr="00D423A1">
        <w:rPr>
          <w:rStyle w:val="apple-converted-space"/>
          <w:color w:val="FF0000"/>
          <w:shd w:val="clear" w:color="auto" w:fill="FFFFFF"/>
        </w:rPr>
        <w:t> </w:t>
      </w:r>
      <w:r w:rsidRPr="00D423A1">
        <w:rPr>
          <w:color w:val="FF0000"/>
          <w:shd w:val="clear" w:color="auto" w:fill="FFFFFF"/>
        </w:rPr>
        <w:t>a consistent number of valid repetitions across different CG periods</w:t>
      </w:r>
      <w:r w:rsidRPr="00D423A1">
        <w:rPr>
          <w:rStyle w:val="apple-converted-space"/>
          <w:color w:val="FF0000"/>
          <w:shd w:val="clear" w:color="auto" w:fill="FFFFFF"/>
        </w:rPr>
        <w:t> </w:t>
      </w:r>
      <w:r w:rsidRPr="00D423A1">
        <w:rPr>
          <w:color w:val="FF0000"/>
          <w:shd w:val="clear" w:color="auto" w:fill="FFFFFF"/>
        </w:rPr>
        <w:t>can be guaranteed</w:t>
      </w:r>
      <w:r w:rsidR="003C370A">
        <w:rPr>
          <w:color w:val="FF0000"/>
          <w:shd w:val="clear" w:color="auto" w:fill="FFFFFF"/>
        </w:rPr>
        <w:t xml:space="preserve"> </w:t>
      </w:r>
      <w:r w:rsidR="003C370A" w:rsidRPr="00D423A1">
        <w:rPr>
          <w:color w:val="FF0000"/>
          <w:shd w:val="clear" w:color="auto" w:fill="FFFFFF"/>
        </w:rPr>
        <w:t>for each associated SSB</w:t>
      </w:r>
      <w:r w:rsidRPr="00D423A1">
        <w:rPr>
          <w:color w:val="FF0000"/>
          <w:lang w:eastAsia="zh-CN"/>
        </w:rPr>
        <w:t>.</w:t>
      </w:r>
    </w:p>
    <w:p w14:paraId="03B7173C" w14:textId="77777777" w:rsidR="002379DB" w:rsidRDefault="002379DB" w:rsidP="002379DB">
      <w:pPr>
        <w:numPr>
          <w:ilvl w:val="1"/>
          <w:numId w:val="27"/>
        </w:numPr>
        <w:rPr>
          <w:lang w:eastAsia="zh-CN"/>
        </w:rPr>
      </w:pPr>
      <w:r>
        <w:rPr>
          <w:rFonts w:hint="eastAsia"/>
          <w:lang w:eastAsia="zh-CN"/>
        </w:rPr>
        <w:t>The repetitions are considered as a bundle of transmission occasions that are mapped to the same SSB(s)</w:t>
      </w:r>
      <w:proofErr w:type="gramStart"/>
      <w:r>
        <w:rPr>
          <w:strike/>
          <w:color w:val="FF0000"/>
          <w:lang w:eastAsia="zh-CN"/>
        </w:rPr>
        <w:t>,</w:t>
      </w:r>
      <w:proofErr w:type="gramEnd"/>
      <w:r>
        <w:rPr>
          <w:strike/>
          <w:color w:val="FF0000"/>
          <w:lang w:eastAsia="zh-CN"/>
        </w:rPr>
        <w:t xml:space="preserve"> no additional specification rule is needed</w:t>
      </w:r>
      <w:r>
        <w:rPr>
          <w:rFonts w:hint="eastAsia"/>
          <w:lang w:eastAsia="zh-CN"/>
        </w:rPr>
        <w:t>.</w:t>
      </w:r>
    </w:p>
    <w:p w14:paraId="25D06249" w14:textId="465741E4" w:rsidR="002379DB" w:rsidRDefault="002379DB" w:rsidP="002379DB">
      <w:pPr>
        <w:numPr>
          <w:ilvl w:val="0"/>
          <w:numId w:val="27"/>
        </w:numPr>
        <w:rPr>
          <w:lang w:eastAsia="zh-CN"/>
        </w:rPr>
      </w:pPr>
      <w:r w:rsidRPr="00D423A1">
        <w:rPr>
          <w:color w:val="FF0000"/>
          <w:lang w:eastAsia="zh-CN"/>
        </w:rPr>
        <w:t xml:space="preserve">FFS if repetition can be supported or not when the </w:t>
      </w:r>
      <w:r w:rsidRPr="00D423A1">
        <w:rPr>
          <w:color w:val="FF0000"/>
          <w:shd w:val="clear" w:color="auto" w:fill="FFFFFF"/>
        </w:rPr>
        <w:t>number of valid repetitions across different CG periods</w:t>
      </w:r>
      <w:r w:rsidRPr="00D423A1">
        <w:rPr>
          <w:rStyle w:val="apple-converted-space"/>
          <w:color w:val="FF0000"/>
          <w:shd w:val="clear" w:color="auto" w:fill="FFFFFF"/>
        </w:rPr>
        <w:t> </w:t>
      </w:r>
      <w:r w:rsidRPr="00D423A1">
        <w:rPr>
          <w:color w:val="FF0000"/>
          <w:shd w:val="clear" w:color="auto" w:fill="FFFFFF"/>
        </w:rPr>
        <w:t>for each associated SSB is not consistent.</w:t>
      </w:r>
    </w:p>
    <w:p w14:paraId="25C3BE25" w14:textId="77777777" w:rsidR="006D112A" w:rsidRPr="00187FA2" w:rsidRDefault="006D112A" w:rsidP="00187FA2">
      <w:pPr>
        <w:rPr>
          <w:lang w:eastAsia="zh-CN"/>
        </w:rPr>
      </w:pPr>
    </w:p>
    <w:tbl>
      <w:tblPr>
        <w:tblStyle w:val="TableGrid"/>
        <w:tblW w:w="5327" w:type="pct"/>
        <w:tblLook w:val="04A0" w:firstRow="1" w:lastRow="0" w:firstColumn="1" w:lastColumn="0" w:noHBand="0" w:noVBand="1"/>
      </w:tblPr>
      <w:tblGrid>
        <w:gridCol w:w="1274"/>
        <w:gridCol w:w="8882"/>
      </w:tblGrid>
      <w:tr w:rsidR="00187FA2" w14:paraId="3FC16C79" w14:textId="77777777" w:rsidTr="00B27EAC">
        <w:tc>
          <w:tcPr>
            <w:tcW w:w="627" w:type="pct"/>
          </w:tcPr>
          <w:p w14:paraId="192F27E9" w14:textId="77777777" w:rsidR="00187FA2" w:rsidRDefault="00187FA2" w:rsidP="00B27EAC">
            <w:r>
              <w:rPr>
                <w:rFonts w:hint="eastAsia"/>
              </w:rPr>
              <w:t>Company</w:t>
            </w:r>
          </w:p>
        </w:tc>
        <w:tc>
          <w:tcPr>
            <w:tcW w:w="4373" w:type="pct"/>
          </w:tcPr>
          <w:p w14:paraId="411AE49F" w14:textId="77777777" w:rsidR="00187FA2" w:rsidRDefault="00187FA2" w:rsidP="00B27EAC">
            <w:r>
              <w:rPr>
                <w:rFonts w:hint="eastAsia"/>
              </w:rPr>
              <w:t>Comment</w:t>
            </w:r>
          </w:p>
        </w:tc>
      </w:tr>
      <w:tr w:rsidR="00187FA2" w14:paraId="2A12BA81" w14:textId="77777777" w:rsidTr="00B27EAC">
        <w:tc>
          <w:tcPr>
            <w:tcW w:w="627" w:type="pct"/>
          </w:tcPr>
          <w:p w14:paraId="7A6B2715" w14:textId="48A09424" w:rsidR="00187FA2" w:rsidRPr="00252531" w:rsidRDefault="00252531" w:rsidP="00B27EAC">
            <w:pPr>
              <w:rPr>
                <w:lang w:eastAsia="zh-CN"/>
              </w:rPr>
            </w:pPr>
            <w:r>
              <w:rPr>
                <w:rFonts w:hint="eastAsia"/>
                <w:lang w:eastAsia="zh-CN"/>
              </w:rPr>
              <w:t>CATT</w:t>
            </w:r>
          </w:p>
        </w:tc>
        <w:tc>
          <w:tcPr>
            <w:tcW w:w="4373" w:type="pct"/>
          </w:tcPr>
          <w:p w14:paraId="7BC75B9E" w14:textId="752D07AB" w:rsidR="00187FA2" w:rsidRPr="00252531" w:rsidRDefault="00252531" w:rsidP="00B27EAC">
            <w:pPr>
              <w:rPr>
                <w:lang w:eastAsia="zh-CN"/>
              </w:rPr>
            </w:pPr>
            <w:r>
              <w:rPr>
                <w:lang w:eastAsia="zh-CN"/>
              </w:rPr>
              <w:t>W</w:t>
            </w:r>
            <w:r>
              <w:rPr>
                <w:rFonts w:hint="eastAsia"/>
                <w:lang w:eastAsia="zh-CN"/>
              </w:rPr>
              <w:t>e are fine with updated proposal 3.3</w:t>
            </w:r>
          </w:p>
        </w:tc>
      </w:tr>
      <w:tr w:rsidR="00F5631A" w14:paraId="08BEDED3" w14:textId="77777777" w:rsidTr="00B27EAC">
        <w:tc>
          <w:tcPr>
            <w:tcW w:w="627" w:type="pct"/>
          </w:tcPr>
          <w:p w14:paraId="2B89B551" w14:textId="0AAE813D" w:rsidR="00F5631A" w:rsidRDefault="00F5631A" w:rsidP="00F5631A">
            <w:pPr>
              <w:rPr>
                <w:lang w:eastAsia="zh-CN"/>
              </w:rPr>
            </w:pPr>
            <w:r>
              <w:rPr>
                <w:lang w:eastAsia="ko-KR"/>
              </w:rPr>
              <w:t xml:space="preserve">Huawei, </w:t>
            </w:r>
            <w:proofErr w:type="spellStart"/>
            <w:r>
              <w:rPr>
                <w:lang w:eastAsia="ko-KR"/>
              </w:rPr>
              <w:t>HiSilicon</w:t>
            </w:r>
            <w:proofErr w:type="spellEnd"/>
          </w:p>
        </w:tc>
        <w:tc>
          <w:tcPr>
            <w:tcW w:w="4373" w:type="pct"/>
          </w:tcPr>
          <w:p w14:paraId="63A0BD07" w14:textId="77777777" w:rsidR="00F5631A" w:rsidRDefault="00F5631A" w:rsidP="00F5631A">
            <w:pPr>
              <w:rPr>
                <w:lang w:eastAsia="zh-CN"/>
              </w:rPr>
            </w:pPr>
            <w:r>
              <w:rPr>
                <w:lang w:eastAsia="zh-CN"/>
              </w:rPr>
              <w:t xml:space="preserve">A minor: </w:t>
            </w:r>
          </w:p>
          <w:p w14:paraId="5CFD9EB8" w14:textId="28809467" w:rsidR="00F5631A" w:rsidRDefault="00F5631A" w:rsidP="00F5631A">
            <w:pPr>
              <w:rPr>
                <w:rFonts w:eastAsia="Malgun Gothic"/>
                <w:lang w:eastAsia="ko-KR"/>
              </w:rPr>
            </w:pPr>
            <w:r>
              <w:rPr>
                <w:rFonts w:hint="eastAsia"/>
                <w:lang w:eastAsia="zh-CN"/>
              </w:rPr>
              <w:t xml:space="preserve">The repetitions </w:t>
            </w:r>
            <w:r>
              <w:rPr>
                <w:color w:val="FF0000"/>
                <w:lang w:eastAsia="zh-CN"/>
              </w:rPr>
              <w:t>within one CG period</w:t>
            </w:r>
            <w:r>
              <w:rPr>
                <w:lang w:eastAsia="zh-CN"/>
              </w:rPr>
              <w:t xml:space="preserve"> </w:t>
            </w:r>
            <w:r>
              <w:rPr>
                <w:rFonts w:hint="eastAsia"/>
                <w:lang w:eastAsia="zh-CN"/>
              </w:rPr>
              <w:t>are considered as a bundle of transmission occasions that are mapped to the same SSB(s).</w:t>
            </w:r>
          </w:p>
        </w:tc>
      </w:tr>
      <w:tr w:rsidR="00594F3F" w14:paraId="0707D1DF" w14:textId="77777777" w:rsidTr="00B27EAC">
        <w:tc>
          <w:tcPr>
            <w:tcW w:w="627" w:type="pct"/>
          </w:tcPr>
          <w:p w14:paraId="1D77004C" w14:textId="21DB8535" w:rsidR="00594F3F" w:rsidRDefault="00594F3F" w:rsidP="00594F3F">
            <w:pPr>
              <w:rPr>
                <w:lang w:eastAsia="zh-CN"/>
              </w:rPr>
            </w:pPr>
            <w:r>
              <w:rPr>
                <w:rFonts w:eastAsia="Malgun Gothic"/>
                <w:lang w:eastAsia="ko-KR"/>
              </w:rPr>
              <w:t>Ericsson4</w:t>
            </w:r>
          </w:p>
        </w:tc>
        <w:tc>
          <w:tcPr>
            <w:tcW w:w="4373" w:type="pct"/>
          </w:tcPr>
          <w:p w14:paraId="53AA577D" w14:textId="643B5452" w:rsidR="00594F3F" w:rsidRDefault="002C220F" w:rsidP="00594F3F">
            <w:pPr>
              <w:rPr>
                <w:rFonts w:eastAsia="Malgun Gothic"/>
                <w:lang w:eastAsia="ko-KR"/>
              </w:rPr>
            </w:pPr>
            <w:r>
              <w:rPr>
                <w:rFonts w:eastAsia="Malgun Gothic"/>
                <w:lang w:eastAsia="ko-KR"/>
              </w:rPr>
              <w:t>To move forward, m</w:t>
            </w:r>
            <w:r w:rsidR="00594F3F">
              <w:rPr>
                <w:rFonts w:eastAsia="Malgun Gothic"/>
                <w:lang w:eastAsia="ko-KR"/>
              </w:rPr>
              <w:t xml:space="preserve">aybe we simply say PUSCH repetition is supported for CG SDT and FFS any changes </w:t>
            </w:r>
            <w:r w:rsidR="0066761B">
              <w:rPr>
                <w:rFonts w:eastAsia="Malgun Gothic"/>
                <w:lang w:eastAsia="ko-KR"/>
              </w:rPr>
              <w:t xml:space="preserve">compared to legacy if </w:t>
            </w:r>
            <w:r w:rsidR="00594F3F">
              <w:rPr>
                <w:rFonts w:eastAsia="Malgun Gothic"/>
                <w:lang w:eastAsia="ko-KR"/>
              </w:rPr>
              <w:t>needed.</w:t>
            </w:r>
          </w:p>
          <w:p w14:paraId="41A5AD17" w14:textId="77777777" w:rsidR="00594F3F" w:rsidRPr="00594F3F" w:rsidRDefault="00594F3F" w:rsidP="00594F3F">
            <w:pPr>
              <w:pStyle w:val="ListParagraph"/>
              <w:numPr>
                <w:ilvl w:val="0"/>
                <w:numId w:val="37"/>
              </w:numPr>
              <w:ind w:firstLineChars="0"/>
              <w:rPr>
                <w:lang w:eastAsia="zh-CN"/>
              </w:rPr>
            </w:pPr>
            <w:r>
              <w:rPr>
                <w:rFonts w:hint="eastAsia"/>
                <w:lang w:eastAsia="zh-CN"/>
              </w:rPr>
              <w:t xml:space="preserve">The repetitions </w:t>
            </w:r>
            <w:r>
              <w:rPr>
                <w:color w:val="FF0000"/>
                <w:lang w:eastAsia="zh-CN"/>
              </w:rPr>
              <w:t>within one CG period</w:t>
            </w:r>
            <w:r>
              <w:rPr>
                <w:lang w:eastAsia="zh-CN"/>
              </w:rPr>
              <w:t xml:space="preserve"> </w:t>
            </w:r>
            <w:r>
              <w:rPr>
                <w:rFonts w:hint="eastAsia"/>
                <w:lang w:eastAsia="zh-CN"/>
              </w:rPr>
              <w:t>are considered as a bundle of transmission occasions that are mapped to the same SSB(s)</w:t>
            </w:r>
            <w:r w:rsidRPr="00594F3F">
              <w:rPr>
                <w:strike/>
                <w:color w:val="FF0000"/>
                <w:lang w:eastAsia="zh-CN"/>
              </w:rPr>
              <w:t>,</w:t>
            </w:r>
            <w:r>
              <w:rPr>
                <w:strike/>
                <w:color w:val="FF0000"/>
                <w:lang w:eastAsia="zh-CN"/>
              </w:rPr>
              <w:t xml:space="preserve"> </w:t>
            </w:r>
          </w:p>
          <w:p w14:paraId="79532D8F" w14:textId="27BCD58C" w:rsidR="00594F3F" w:rsidRDefault="00594F3F" w:rsidP="00594F3F">
            <w:pPr>
              <w:pStyle w:val="ListParagraph"/>
              <w:numPr>
                <w:ilvl w:val="1"/>
                <w:numId w:val="37"/>
              </w:numPr>
              <w:ind w:firstLineChars="0"/>
              <w:rPr>
                <w:lang w:eastAsia="zh-CN"/>
              </w:rPr>
            </w:pPr>
            <w:r w:rsidRPr="00DF3910">
              <w:rPr>
                <w:rFonts w:eastAsia="Malgun Gothic"/>
                <w:color w:val="FF0000"/>
                <w:lang w:eastAsia="ko-KR"/>
              </w:rPr>
              <w:t xml:space="preserve">FFS details if Rel-16 CG Type 1 repetition mechanism </w:t>
            </w:r>
            <w:proofErr w:type="spellStart"/>
            <w:r w:rsidRPr="00DF3910">
              <w:rPr>
                <w:rFonts w:eastAsia="Malgun Gothic"/>
                <w:color w:val="FF0000"/>
                <w:lang w:eastAsia="ko-KR"/>
              </w:rPr>
              <w:t>can not</w:t>
            </w:r>
            <w:proofErr w:type="spellEnd"/>
            <w:r w:rsidRPr="00DF3910">
              <w:rPr>
                <w:rFonts w:eastAsia="Malgun Gothic"/>
                <w:color w:val="FF0000"/>
                <w:lang w:eastAsia="ko-KR"/>
              </w:rPr>
              <w:t xml:space="preserve"> work for CG SDT in Rel-17.</w:t>
            </w:r>
          </w:p>
        </w:tc>
      </w:tr>
      <w:tr w:rsidR="00BB665F" w14:paraId="1D6383D8" w14:textId="77777777" w:rsidTr="00B27EAC">
        <w:tc>
          <w:tcPr>
            <w:tcW w:w="627" w:type="pct"/>
          </w:tcPr>
          <w:p w14:paraId="5BA8BB79" w14:textId="6BCE0540" w:rsidR="00BB665F" w:rsidRPr="00BB665F" w:rsidRDefault="00BB665F" w:rsidP="00594F3F">
            <w:pPr>
              <w:rPr>
                <w:rFonts w:hint="eastAsia"/>
                <w:lang w:eastAsia="zh-CN"/>
              </w:rPr>
            </w:pPr>
            <w:r>
              <w:rPr>
                <w:rFonts w:eastAsia="Malgun Gothic"/>
                <w:lang w:eastAsia="ko-KR"/>
              </w:rPr>
              <w:t>Samsung</w:t>
            </w:r>
            <w:r>
              <w:rPr>
                <w:rFonts w:hint="eastAsia"/>
                <w:lang w:eastAsia="zh-CN"/>
              </w:rPr>
              <w:t xml:space="preserve"> </w:t>
            </w:r>
          </w:p>
        </w:tc>
        <w:tc>
          <w:tcPr>
            <w:tcW w:w="4373" w:type="pct"/>
          </w:tcPr>
          <w:p w14:paraId="3957A096" w14:textId="0CC169EA" w:rsidR="00BB665F" w:rsidRDefault="00BB665F" w:rsidP="00594F3F">
            <w:pPr>
              <w:rPr>
                <w:rFonts w:hint="eastAsia"/>
                <w:lang w:eastAsia="zh-CN"/>
              </w:rPr>
            </w:pPr>
            <w:r>
              <w:rPr>
                <w:rFonts w:hint="eastAsia"/>
                <w:lang w:eastAsia="zh-CN"/>
              </w:rPr>
              <w:t xml:space="preserve">Thx FL on the updated proposal, in principle, we are fine with it for </w:t>
            </w:r>
            <w:r>
              <w:rPr>
                <w:lang w:eastAsia="zh-CN"/>
              </w:rPr>
              <w:t>feasibility</w:t>
            </w:r>
            <w:r>
              <w:rPr>
                <w:rFonts w:hint="eastAsia"/>
                <w:lang w:eastAsia="zh-CN"/>
              </w:rPr>
              <w:t xml:space="preserve"> aspects and we think it</w:t>
            </w:r>
            <w:r>
              <w:rPr>
                <w:lang w:eastAsia="zh-CN"/>
              </w:rPr>
              <w:t>’</w:t>
            </w:r>
            <w:r>
              <w:rPr>
                <w:rFonts w:hint="eastAsia"/>
                <w:lang w:eastAsia="zh-CN"/>
              </w:rPr>
              <w:t>s fair to further study other cases even though we have concerns with it.</w:t>
            </w:r>
          </w:p>
          <w:p w14:paraId="4811E27F" w14:textId="77777777" w:rsidR="00BB665F" w:rsidRDefault="00BB665F" w:rsidP="00594F3F">
            <w:pPr>
              <w:rPr>
                <w:rFonts w:hint="eastAsia"/>
                <w:lang w:eastAsia="zh-CN"/>
              </w:rPr>
            </w:pPr>
            <w:r>
              <w:rPr>
                <w:lang w:eastAsia="zh-CN"/>
              </w:rPr>
              <w:t>H</w:t>
            </w:r>
            <w:r>
              <w:rPr>
                <w:rFonts w:hint="eastAsia"/>
                <w:lang w:eastAsia="zh-CN"/>
              </w:rPr>
              <w:t xml:space="preserve">owever, whether support repetition is a feature to be discussed by RAN2, because CG-SDT is a one type of SDT based on the condition that above threshold and pass the TA validity check, so it should not in a bad channel condition, so the necessity to have repetition is really questionable. </w:t>
            </w:r>
            <w:r>
              <w:rPr>
                <w:lang w:eastAsia="zh-CN"/>
              </w:rPr>
              <w:t>F</w:t>
            </w:r>
            <w:r>
              <w:rPr>
                <w:rFonts w:hint="eastAsia"/>
                <w:lang w:eastAsia="zh-CN"/>
              </w:rPr>
              <w:t xml:space="preserve">or the sake to make </w:t>
            </w:r>
            <w:proofErr w:type="gramStart"/>
            <w:r>
              <w:rPr>
                <w:rFonts w:hint="eastAsia"/>
                <w:lang w:eastAsia="zh-CN"/>
              </w:rPr>
              <w:t>progress,</w:t>
            </w:r>
            <w:proofErr w:type="gramEnd"/>
            <w:r>
              <w:rPr>
                <w:rFonts w:hint="eastAsia"/>
                <w:lang w:eastAsia="zh-CN"/>
              </w:rPr>
              <w:t xml:space="preserve"> we </w:t>
            </w:r>
            <w:r>
              <w:rPr>
                <w:lang w:eastAsia="zh-CN"/>
              </w:rPr>
              <w:t>don’t</w:t>
            </w:r>
            <w:r>
              <w:rPr>
                <w:rFonts w:hint="eastAsia"/>
                <w:lang w:eastAsia="zh-CN"/>
              </w:rPr>
              <w:t xml:space="preserve"> support to directly support this feature, but claim it</w:t>
            </w:r>
            <w:r>
              <w:rPr>
                <w:lang w:eastAsia="zh-CN"/>
              </w:rPr>
              <w:t>’</w:t>
            </w:r>
            <w:r>
              <w:rPr>
                <w:rFonts w:hint="eastAsia"/>
                <w:lang w:eastAsia="zh-CN"/>
              </w:rPr>
              <w:t>s feasible from RAN1 perspective and ask RAN2 whether it is needed; if RAN2 confirm it</w:t>
            </w:r>
            <w:r>
              <w:rPr>
                <w:lang w:eastAsia="zh-CN"/>
              </w:rPr>
              <w:t>’</w:t>
            </w:r>
            <w:r>
              <w:rPr>
                <w:rFonts w:hint="eastAsia"/>
                <w:lang w:eastAsia="zh-CN"/>
              </w:rPr>
              <w:t xml:space="preserve">s needed, we can </w:t>
            </w:r>
            <w:r>
              <w:rPr>
                <w:lang w:eastAsia="zh-CN"/>
              </w:rPr>
              <w:t>naturally</w:t>
            </w:r>
            <w:r>
              <w:rPr>
                <w:rFonts w:hint="eastAsia"/>
                <w:lang w:eastAsia="zh-CN"/>
              </w:rPr>
              <w:t xml:space="preserve"> agree it, if RAN2 did not think it</w:t>
            </w:r>
            <w:r>
              <w:rPr>
                <w:lang w:eastAsia="zh-CN"/>
              </w:rPr>
              <w:t>’</w:t>
            </w:r>
            <w:r>
              <w:rPr>
                <w:rFonts w:hint="eastAsia"/>
                <w:lang w:eastAsia="zh-CN"/>
              </w:rPr>
              <w:t xml:space="preserve">s necessary, we </w:t>
            </w:r>
            <w:r>
              <w:rPr>
                <w:lang w:eastAsia="zh-CN"/>
              </w:rPr>
              <w:t>don’t</w:t>
            </w:r>
            <w:r>
              <w:rPr>
                <w:rFonts w:hint="eastAsia"/>
                <w:lang w:eastAsia="zh-CN"/>
              </w:rPr>
              <w:t xml:space="preserve"> need this repetition feature at all.</w:t>
            </w:r>
          </w:p>
          <w:p w14:paraId="284D6193" w14:textId="76380E41" w:rsidR="00BB665F" w:rsidRDefault="00BB665F" w:rsidP="00594F3F">
            <w:pPr>
              <w:rPr>
                <w:rFonts w:hint="eastAsia"/>
                <w:lang w:eastAsia="zh-CN"/>
              </w:rPr>
            </w:pPr>
            <w:r>
              <w:rPr>
                <w:lang w:eastAsia="zh-CN"/>
              </w:rPr>
              <w:t>S</w:t>
            </w:r>
            <w:r>
              <w:rPr>
                <w:rFonts w:hint="eastAsia"/>
                <w:lang w:eastAsia="zh-CN"/>
              </w:rPr>
              <w:t>uggest following, and we strongly :</w:t>
            </w:r>
          </w:p>
          <w:p w14:paraId="3EA2C788" w14:textId="3DD5CC3D" w:rsidR="00BB665F" w:rsidRPr="00BB665F" w:rsidRDefault="00BB665F" w:rsidP="00594F3F">
            <w:pPr>
              <w:rPr>
                <w:rFonts w:hint="eastAsia"/>
                <w:b/>
                <w:u w:val="single"/>
                <w:lang w:eastAsia="zh-CN"/>
              </w:rPr>
            </w:pPr>
            <w:r w:rsidRPr="00BB665F">
              <w:rPr>
                <w:rFonts w:hint="eastAsia"/>
                <w:b/>
                <w:u w:val="single"/>
                <w:lang w:eastAsia="zh-CN"/>
              </w:rPr>
              <w:t>Conclusion:</w:t>
            </w:r>
          </w:p>
          <w:p w14:paraId="331551C7" w14:textId="1CC4A2B5" w:rsidR="00BB665F" w:rsidRDefault="00BB665F" w:rsidP="00BB665F">
            <w:pPr>
              <w:numPr>
                <w:ilvl w:val="0"/>
                <w:numId w:val="27"/>
              </w:numPr>
              <w:rPr>
                <w:lang w:eastAsia="zh-CN"/>
              </w:rPr>
            </w:pPr>
            <w:r w:rsidRPr="00BB665F">
              <w:rPr>
                <w:rFonts w:hint="eastAsia"/>
                <w:color w:val="0070C0"/>
                <w:shd w:val="clear" w:color="auto" w:fill="FFFFFF"/>
                <w:lang w:eastAsia="zh-CN"/>
              </w:rPr>
              <w:t xml:space="preserve">It is feasible from RAN1 perspective that </w:t>
            </w:r>
            <w:r w:rsidRPr="00D423A1">
              <w:rPr>
                <w:color w:val="FF0000"/>
                <w:shd w:val="clear" w:color="auto" w:fill="FFFFFF"/>
              </w:rPr>
              <w:t>Repetition K&gt;1</w:t>
            </w:r>
            <w:r w:rsidRPr="00BB665F">
              <w:rPr>
                <w:strike/>
                <w:color w:val="FF0000"/>
                <w:shd w:val="clear" w:color="auto" w:fill="FFFFFF"/>
              </w:rPr>
              <w:t xml:space="preserve"> </w:t>
            </w:r>
            <w:r w:rsidRPr="00BB665F">
              <w:rPr>
                <w:strike/>
                <w:color w:val="0070C0"/>
                <w:shd w:val="clear" w:color="auto" w:fill="FFFFFF"/>
              </w:rPr>
              <w:t>is</w:t>
            </w:r>
            <w:r w:rsidRPr="00BB665F">
              <w:rPr>
                <w:rFonts w:hint="eastAsia"/>
                <w:color w:val="0070C0"/>
                <w:shd w:val="clear" w:color="auto" w:fill="FFFFFF"/>
                <w:lang w:eastAsia="zh-CN"/>
              </w:rPr>
              <w:t xml:space="preserve"> could be configured</w:t>
            </w:r>
            <w:r w:rsidRPr="00BB665F">
              <w:rPr>
                <w:color w:val="0070C0"/>
                <w:shd w:val="clear" w:color="auto" w:fill="FFFFFF"/>
              </w:rPr>
              <w:t xml:space="preserve"> </w:t>
            </w:r>
            <w:r w:rsidRPr="00BB665F">
              <w:rPr>
                <w:strike/>
                <w:color w:val="0070C0"/>
                <w:shd w:val="clear" w:color="auto" w:fill="FFFFFF"/>
              </w:rPr>
              <w:t>supported</w:t>
            </w:r>
            <w:r w:rsidRPr="00BB665F">
              <w:rPr>
                <w:color w:val="0070C0"/>
                <w:shd w:val="clear" w:color="auto" w:fill="FFFFFF"/>
              </w:rPr>
              <w:t xml:space="preserve"> </w:t>
            </w:r>
            <w:r>
              <w:rPr>
                <w:color w:val="FF0000"/>
                <w:shd w:val="clear" w:color="auto" w:fill="FFFFFF"/>
              </w:rPr>
              <w:t xml:space="preserve">at least </w:t>
            </w:r>
            <w:r w:rsidRPr="00D423A1">
              <w:rPr>
                <w:color w:val="FF0000"/>
                <w:shd w:val="clear" w:color="auto" w:fill="FFFFFF"/>
              </w:rPr>
              <w:t>when</w:t>
            </w:r>
            <w:r w:rsidRPr="00D423A1">
              <w:rPr>
                <w:rStyle w:val="apple-converted-space"/>
                <w:color w:val="FF0000"/>
                <w:shd w:val="clear" w:color="auto" w:fill="FFFFFF"/>
              </w:rPr>
              <w:t> </w:t>
            </w:r>
            <w:r w:rsidRPr="00D423A1">
              <w:rPr>
                <w:color w:val="FF0000"/>
                <w:shd w:val="clear" w:color="auto" w:fill="FFFFFF"/>
              </w:rPr>
              <w:t>a consistent number of valid repetitions across different CG periods</w:t>
            </w:r>
            <w:r w:rsidRPr="00D423A1">
              <w:rPr>
                <w:rStyle w:val="apple-converted-space"/>
                <w:color w:val="FF0000"/>
                <w:shd w:val="clear" w:color="auto" w:fill="FFFFFF"/>
              </w:rPr>
              <w:t> </w:t>
            </w:r>
            <w:r w:rsidRPr="00D423A1">
              <w:rPr>
                <w:color w:val="FF0000"/>
                <w:shd w:val="clear" w:color="auto" w:fill="FFFFFF"/>
              </w:rPr>
              <w:t>can be guaranteed</w:t>
            </w:r>
            <w:r>
              <w:rPr>
                <w:color w:val="FF0000"/>
                <w:shd w:val="clear" w:color="auto" w:fill="FFFFFF"/>
              </w:rPr>
              <w:t xml:space="preserve"> </w:t>
            </w:r>
            <w:r w:rsidRPr="00D423A1">
              <w:rPr>
                <w:color w:val="FF0000"/>
                <w:shd w:val="clear" w:color="auto" w:fill="FFFFFF"/>
              </w:rPr>
              <w:t>for each associated SSB</w:t>
            </w:r>
            <w:r w:rsidRPr="00D423A1">
              <w:rPr>
                <w:color w:val="FF0000"/>
                <w:lang w:eastAsia="zh-CN"/>
              </w:rPr>
              <w:t>.</w:t>
            </w:r>
          </w:p>
          <w:p w14:paraId="53EF1DA0" w14:textId="77777777" w:rsidR="00BB665F" w:rsidRDefault="00BB665F" w:rsidP="00BB665F">
            <w:pPr>
              <w:numPr>
                <w:ilvl w:val="1"/>
                <w:numId w:val="27"/>
              </w:numPr>
              <w:rPr>
                <w:lang w:eastAsia="zh-CN"/>
              </w:rPr>
            </w:pPr>
            <w:r>
              <w:rPr>
                <w:rFonts w:hint="eastAsia"/>
                <w:lang w:eastAsia="zh-CN"/>
              </w:rPr>
              <w:t>The repetitions are considered as a bundle of transmission occasions that are mapped to the same SSB(s)</w:t>
            </w:r>
            <w:proofErr w:type="gramStart"/>
            <w:r>
              <w:rPr>
                <w:strike/>
                <w:color w:val="FF0000"/>
                <w:lang w:eastAsia="zh-CN"/>
              </w:rPr>
              <w:t>,</w:t>
            </w:r>
            <w:proofErr w:type="gramEnd"/>
            <w:r>
              <w:rPr>
                <w:strike/>
                <w:color w:val="FF0000"/>
                <w:lang w:eastAsia="zh-CN"/>
              </w:rPr>
              <w:t xml:space="preserve"> no additional specification rule is needed</w:t>
            </w:r>
            <w:r>
              <w:rPr>
                <w:rFonts w:hint="eastAsia"/>
                <w:lang w:eastAsia="zh-CN"/>
              </w:rPr>
              <w:t>.</w:t>
            </w:r>
          </w:p>
          <w:p w14:paraId="17507744" w14:textId="6AADCAE3" w:rsidR="00BB665F" w:rsidRPr="00BB665F" w:rsidRDefault="00BB665F" w:rsidP="00BB665F">
            <w:pPr>
              <w:numPr>
                <w:ilvl w:val="0"/>
                <w:numId w:val="27"/>
              </w:numPr>
              <w:rPr>
                <w:rFonts w:hint="eastAsia"/>
                <w:lang w:eastAsia="zh-CN"/>
              </w:rPr>
            </w:pPr>
            <w:r w:rsidRPr="00BB665F">
              <w:rPr>
                <w:strike/>
                <w:color w:val="0070C0"/>
                <w:lang w:eastAsia="zh-CN"/>
              </w:rPr>
              <w:t>FFS</w:t>
            </w:r>
            <w:r w:rsidRPr="00BB665F">
              <w:rPr>
                <w:rFonts w:hint="eastAsia"/>
                <w:strike/>
                <w:color w:val="0070C0"/>
                <w:lang w:eastAsia="zh-CN"/>
              </w:rPr>
              <w:t xml:space="preserve"> </w:t>
            </w:r>
            <w:r w:rsidRPr="00BB665F">
              <w:rPr>
                <w:rFonts w:hint="eastAsia"/>
                <w:color w:val="0070C0"/>
                <w:lang w:eastAsia="zh-CN"/>
              </w:rPr>
              <w:t>RAN1 will continue study</w:t>
            </w:r>
            <w:r w:rsidRPr="00BB665F">
              <w:rPr>
                <w:color w:val="0070C0"/>
                <w:lang w:eastAsia="zh-CN"/>
              </w:rPr>
              <w:t xml:space="preserve"> </w:t>
            </w:r>
            <w:r w:rsidRPr="00D423A1">
              <w:rPr>
                <w:color w:val="FF0000"/>
                <w:lang w:eastAsia="zh-CN"/>
              </w:rPr>
              <w:t xml:space="preserve">if repetition can be supported or not when the </w:t>
            </w:r>
            <w:r w:rsidRPr="00D423A1">
              <w:rPr>
                <w:color w:val="FF0000"/>
                <w:shd w:val="clear" w:color="auto" w:fill="FFFFFF"/>
              </w:rPr>
              <w:t>number of valid repetitions across different CG periods</w:t>
            </w:r>
            <w:r w:rsidRPr="00D423A1">
              <w:rPr>
                <w:rStyle w:val="apple-converted-space"/>
                <w:color w:val="FF0000"/>
                <w:shd w:val="clear" w:color="auto" w:fill="FFFFFF"/>
              </w:rPr>
              <w:t> </w:t>
            </w:r>
            <w:r w:rsidRPr="00D423A1">
              <w:rPr>
                <w:color w:val="FF0000"/>
                <w:shd w:val="clear" w:color="auto" w:fill="FFFFFF"/>
              </w:rPr>
              <w:t>for each associated SSB is not consistent.</w:t>
            </w:r>
          </w:p>
          <w:p w14:paraId="5F87CAF9" w14:textId="4E893CD3" w:rsidR="00BB665F" w:rsidRPr="00BB665F" w:rsidRDefault="00BB665F" w:rsidP="00BB665F">
            <w:pPr>
              <w:numPr>
                <w:ilvl w:val="0"/>
                <w:numId w:val="27"/>
              </w:numPr>
              <w:rPr>
                <w:lang w:eastAsia="zh-CN"/>
              </w:rPr>
            </w:pPr>
            <w:r w:rsidRPr="00BB665F">
              <w:rPr>
                <w:rFonts w:hint="eastAsia"/>
                <w:color w:val="0070C0"/>
                <w:lang w:eastAsia="zh-CN"/>
              </w:rPr>
              <w:t xml:space="preserve">Send above conclusion to RAN2 and request </w:t>
            </w:r>
            <w:r>
              <w:rPr>
                <w:rFonts w:hint="eastAsia"/>
                <w:color w:val="0070C0"/>
                <w:lang w:eastAsia="zh-CN"/>
              </w:rPr>
              <w:t xml:space="preserve">RAN2 </w:t>
            </w:r>
            <w:r w:rsidRPr="00BB665F">
              <w:rPr>
                <w:rFonts w:hint="eastAsia"/>
                <w:color w:val="0070C0"/>
                <w:lang w:eastAsia="zh-CN"/>
              </w:rPr>
              <w:t>to check the necessity on supporting repetition in CG-SDT.</w:t>
            </w:r>
          </w:p>
          <w:p w14:paraId="732CEBEB" w14:textId="5EC85FD9" w:rsidR="00BB665F" w:rsidRPr="00BB665F" w:rsidRDefault="00BB665F" w:rsidP="00594F3F">
            <w:pPr>
              <w:rPr>
                <w:rFonts w:hint="eastAsia"/>
                <w:lang w:eastAsia="zh-CN"/>
              </w:rPr>
            </w:pPr>
          </w:p>
        </w:tc>
      </w:tr>
    </w:tbl>
    <w:p w14:paraId="520B027F" w14:textId="77777777" w:rsidR="00187FA2" w:rsidRPr="009A10E1" w:rsidRDefault="00187FA2" w:rsidP="00187FA2">
      <w:pPr>
        <w:rPr>
          <w:lang w:eastAsia="zh-CN"/>
        </w:rPr>
      </w:pPr>
    </w:p>
    <w:p w14:paraId="7329FABE" w14:textId="77777777" w:rsidR="00187FA2" w:rsidRDefault="00187FA2"/>
    <w:p w14:paraId="5CA906C3" w14:textId="77777777" w:rsidR="00336E0F" w:rsidRDefault="00336E0F"/>
    <w:p w14:paraId="5B755DE6" w14:textId="77777777" w:rsidR="00336E0F" w:rsidRDefault="00D614DC">
      <w:pPr>
        <w:pStyle w:val="Heading2"/>
        <w:rPr>
          <w:lang w:eastAsia="zh-CN"/>
        </w:rPr>
      </w:pPr>
      <w:r>
        <w:rPr>
          <w:rFonts w:hint="eastAsia"/>
          <w:lang w:eastAsia="zh-CN"/>
        </w:rPr>
        <w:t>V</w:t>
      </w:r>
      <w:r>
        <w:rPr>
          <w:lang w:eastAsia="zh-CN"/>
        </w:rPr>
        <w:t>alidation of PUSCH occasion</w:t>
      </w:r>
    </w:p>
    <w:p w14:paraId="40A03272" w14:textId="77777777" w:rsidR="00336E0F" w:rsidRDefault="00D614DC">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36E0F" w14:paraId="4DDC38A9" w14:textId="77777777">
        <w:tc>
          <w:tcPr>
            <w:tcW w:w="1372" w:type="dxa"/>
          </w:tcPr>
          <w:p w14:paraId="5CBC1CD9" w14:textId="77777777" w:rsidR="00336E0F" w:rsidRDefault="00D614DC">
            <w:pPr>
              <w:rPr>
                <w:lang w:eastAsia="zh-CN"/>
              </w:rPr>
            </w:pPr>
            <w:proofErr w:type="spellStart"/>
            <w:r>
              <w:rPr>
                <w:rFonts w:hint="eastAsia"/>
                <w:lang w:eastAsia="zh-CN"/>
              </w:rPr>
              <w:t>Tdocs</w:t>
            </w:r>
            <w:proofErr w:type="spellEnd"/>
          </w:p>
        </w:tc>
        <w:tc>
          <w:tcPr>
            <w:tcW w:w="8485" w:type="dxa"/>
          </w:tcPr>
          <w:p w14:paraId="37AB9E14" w14:textId="77777777" w:rsidR="00336E0F" w:rsidRDefault="00D614DC">
            <w:pPr>
              <w:rPr>
                <w:lang w:eastAsia="zh-CN"/>
              </w:rPr>
            </w:pPr>
            <w:r>
              <w:rPr>
                <w:rFonts w:hint="eastAsia"/>
                <w:lang w:eastAsia="zh-CN"/>
              </w:rPr>
              <w:t>Proposals</w:t>
            </w:r>
          </w:p>
        </w:tc>
      </w:tr>
      <w:tr w:rsidR="00336E0F" w14:paraId="0D5F5703" w14:textId="77777777">
        <w:tc>
          <w:tcPr>
            <w:tcW w:w="1372" w:type="dxa"/>
          </w:tcPr>
          <w:p w14:paraId="14768B9B" w14:textId="77777777" w:rsidR="00336E0F" w:rsidRDefault="00D614DC">
            <w:pPr>
              <w:spacing w:after="0"/>
              <w:rPr>
                <w:sz w:val="20"/>
                <w:szCs w:val="20"/>
                <w:lang w:eastAsia="zh-CN"/>
              </w:rPr>
            </w:pPr>
            <w:r>
              <w:rPr>
                <w:sz w:val="20"/>
                <w:szCs w:val="20"/>
                <w:lang w:eastAsia="zh-CN"/>
              </w:rPr>
              <w:t>R1-2106765 Ericsson [3]</w:t>
            </w:r>
          </w:p>
          <w:p w14:paraId="22D6757A" w14:textId="77777777" w:rsidR="00336E0F" w:rsidRDefault="00336E0F">
            <w:pPr>
              <w:spacing w:after="0"/>
              <w:rPr>
                <w:sz w:val="20"/>
                <w:szCs w:val="20"/>
                <w:lang w:eastAsia="zh-CN"/>
              </w:rPr>
            </w:pPr>
          </w:p>
        </w:tc>
        <w:tc>
          <w:tcPr>
            <w:tcW w:w="8485" w:type="dxa"/>
          </w:tcPr>
          <w:p w14:paraId="18659DB1" w14:textId="77777777" w:rsidR="00336E0F" w:rsidRDefault="00BB665F">
            <w:pPr>
              <w:pStyle w:val="TableofFigures"/>
              <w:tabs>
                <w:tab w:val="right" w:leader="dot" w:pos="9629"/>
              </w:tabs>
              <w:spacing w:after="0"/>
              <w:rPr>
                <w:rFonts w:ascii="Times New Roman" w:hAnsi="Times New Roman"/>
                <w:b w:val="0"/>
                <w:sz w:val="20"/>
                <w:szCs w:val="20"/>
              </w:rPr>
            </w:pPr>
            <w:hyperlink w:anchor="_Toc79227317" w:history="1">
              <w:r w:rsidR="00D614DC">
                <w:rPr>
                  <w:rFonts w:ascii="Times New Roman" w:hAnsi="Times New Roman"/>
                  <w:b w:val="0"/>
                  <w:sz w:val="20"/>
                  <w:szCs w:val="20"/>
                </w:rPr>
                <w:t>Proposal 7</w:t>
              </w:r>
              <w:r w:rsidR="00D614DC">
                <w:rPr>
                  <w:rFonts w:ascii="Times New Roman" w:hAnsi="Times New Roman"/>
                  <w:b w:val="0"/>
                  <w:sz w:val="20"/>
                  <w:szCs w:val="20"/>
                </w:rPr>
                <w:tab/>
                <w:t>Further discuss in RAN1 on whether and how CG SDT can be allowed on flexible symbols when UE is in RRC inactive state. Similar UE behavior for CG PUSCH transmissions in RRC connected state can be followed by UE doing CG based SDT.</w:t>
              </w:r>
            </w:hyperlink>
          </w:p>
        </w:tc>
      </w:tr>
      <w:tr w:rsidR="00336E0F" w14:paraId="40FB09CB" w14:textId="77777777">
        <w:tc>
          <w:tcPr>
            <w:tcW w:w="1372" w:type="dxa"/>
          </w:tcPr>
          <w:p w14:paraId="1D99BB0D" w14:textId="77777777" w:rsidR="00336E0F" w:rsidRDefault="00D614DC">
            <w:pPr>
              <w:spacing w:after="0"/>
              <w:rPr>
                <w:sz w:val="20"/>
                <w:szCs w:val="20"/>
                <w:lang w:eastAsia="zh-CN"/>
              </w:rPr>
            </w:pPr>
            <w:r>
              <w:rPr>
                <w:sz w:val="20"/>
                <w:szCs w:val="20"/>
                <w:lang w:eastAsia="zh-CN"/>
              </w:rPr>
              <w:t>R1-2106855 Samsung [5]</w:t>
            </w:r>
          </w:p>
          <w:p w14:paraId="2DA9949A" w14:textId="77777777" w:rsidR="00336E0F" w:rsidRDefault="00336E0F">
            <w:pPr>
              <w:spacing w:after="0"/>
              <w:rPr>
                <w:sz w:val="20"/>
                <w:szCs w:val="20"/>
                <w:lang w:eastAsia="zh-CN"/>
              </w:rPr>
            </w:pPr>
          </w:p>
        </w:tc>
        <w:tc>
          <w:tcPr>
            <w:tcW w:w="8485" w:type="dxa"/>
          </w:tcPr>
          <w:p w14:paraId="5DB6983B" w14:textId="77777777" w:rsidR="00336E0F" w:rsidRDefault="00D614DC">
            <w:pPr>
              <w:spacing w:after="0"/>
              <w:rPr>
                <w:rFonts w:eastAsia="等线"/>
                <w:i/>
                <w:sz w:val="20"/>
                <w:szCs w:val="20"/>
                <w:lang w:eastAsia="zh-CN"/>
              </w:rPr>
            </w:pPr>
            <w:r>
              <w:rPr>
                <w:rFonts w:eastAsia="等线"/>
                <w:i/>
                <w:sz w:val="20"/>
                <w:szCs w:val="20"/>
                <w:lang w:val="en-GB" w:eastAsia="zh-CN"/>
              </w:rPr>
              <w:t xml:space="preserve">Proposal 4: the valid PO is the PO in UL part in a slot, or at least </w:t>
            </w:r>
            <w:proofErr w:type="spellStart"/>
            <w:r>
              <w:rPr>
                <w:rFonts w:eastAsia="等线"/>
                <w:i/>
                <w:sz w:val="20"/>
                <w:szCs w:val="20"/>
                <w:lang w:val="en-GB" w:eastAsia="zh-CN"/>
              </w:rPr>
              <w:t>Ngap</w:t>
            </w:r>
            <w:proofErr w:type="spellEnd"/>
            <w:r>
              <w:rPr>
                <w:rFonts w:eastAsia="等线"/>
                <w:i/>
                <w:sz w:val="20"/>
                <w:szCs w:val="20"/>
                <w:lang w:val="en-GB" w:eastAsia="zh-CN"/>
              </w:rPr>
              <w:t xml:space="preserve"> symbols after the end of the DL part in a slot or after the end of the SSB in a slot. </w:t>
            </w:r>
          </w:p>
        </w:tc>
      </w:tr>
      <w:tr w:rsidR="00336E0F" w14:paraId="483009F7" w14:textId="77777777">
        <w:tc>
          <w:tcPr>
            <w:tcW w:w="1372" w:type="dxa"/>
          </w:tcPr>
          <w:p w14:paraId="79B37BF9" w14:textId="77777777" w:rsidR="00336E0F" w:rsidRDefault="00D614DC">
            <w:pPr>
              <w:spacing w:after="0"/>
              <w:rPr>
                <w:sz w:val="20"/>
                <w:szCs w:val="20"/>
                <w:lang w:eastAsia="zh-CN"/>
              </w:rPr>
            </w:pPr>
            <w:r>
              <w:rPr>
                <w:sz w:val="20"/>
                <w:szCs w:val="20"/>
                <w:lang w:eastAsia="zh-CN"/>
              </w:rPr>
              <w:t>R1-2107566 Intel [12]</w:t>
            </w:r>
          </w:p>
        </w:tc>
        <w:tc>
          <w:tcPr>
            <w:tcW w:w="8485" w:type="dxa"/>
          </w:tcPr>
          <w:p w14:paraId="75A7E761" w14:textId="77777777" w:rsidR="00336E0F" w:rsidRDefault="00D614DC">
            <w:pPr>
              <w:spacing w:after="0"/>
              <w:rPr>
                <w:sz w:val="20"/>
                <w:szCs w:val="20"/>
              </w:rPr>
            </w:pPr>
            <w:r>
              <w:rPr>
                <w:sz w:val="20"/>
                <w:szCs w:val="20"/>
              </w:rPr>
              <w:t>Proposal 4</w:t>
            </w:r>
          </w:p>
          <w:p w14:paraId="4564720B" w14:textId="77777777" w:rsidR="00336E0F" w:rsidRDefault="00D614DC">
            <w:pPr>
              <w:numPr>
                <w:ilvl w:val="0"/>
                <w:numId w:val="16"/>
              </w:numPr>
              <w:autoSpaceDE/>
              <w:autoSpaceDN/>
              <w:adjustRightInd/>
              <w:spacing w:after="0"/>
              <w:ind w:left="288" w:hanging="288"/>
              <w:rPr>
                <w:i/>
                <w:sz w:val="20"/>
                <w:szCs w:val="20"/>
              </w:rPr>
            </w:pPr>
            <w:r>
              <w:rPr>
                <w:i/>
                <w:sz w:val="20"/>
                <w:szCs w:val="20"/>
              </w:rPr>
              <w:t xml:space="preserve">CG-PUSCH occasion validation rule for CG-SDT follows that was defined for </w:t>
            </w:r>
            <w:proofErr w:type="spellStart"/>
            <w:r>
              <w:rPr>
                <w:i/>
                <w:sz w:val="20"/>
                <w:szCs w:val="20"/>
              </w:rPr>
              <w:t>MsgA</w:t>
            </w:r>
            <w:proofErr w:type="spellEnd"/>
            <w:r>
              <w:rPr>
                <w:i/>
                <w:sz w:val="20"/>
                <w:szCs w:val="20"/>
              </w:rPr>
              <w:t xml:space="preserve"> PUSCH occasion for 2-step RACH. </w:t>
            </w:r>
          </w:p>
          <w:p w14:paraId="3977E8F0" w14:textId="77777777" w:rsidR="00336E0F" w:rsidRDefault="00D614DC">
            <w:pPr>
              <w:numPr>
                <w:ilvl w:val="1"/>
                <w:numId w:val="16"/>
              </w:numPr>
              <w:autoSpaceDE/>
              <w:autoSpaceDN/>
              <w:adjustRightInd/>
              <w:spacing w:after="0"/>
              <w:ind w:left="648" w:hanging="360"/>
              <w:rPr>
                <w:sz w:val="20"/>
                <w:szCs w:val="20"/>
                <w:lang w:eastAsia="zh-CN"/>
              </w:rPr>
            </w:pPr>
            <w:r>
              <w:rPr>
                <w:i/>
                <w:sz w:val="20"/>
                <w:szCs w:val="20"/>
              </w:rPr>
              <w:t xml:space="preserve">FFS: potential overlapping between CG-PUSCH occasions for CG-SDT and </w:t>
            </w:r>
            <w:proofErr w:type="spellStart"/>
            <w:r>
              <w:rPr>
                <w:i/>
                <w:sz w:val="20"/>
                <w:szCs w:val="20"/>
              </w:rPr>
              <w:t>MsgA</w:t>
            </w:r>
            <w:proofErr w:type="spellEnd"/>
            <w:r>
              <w:rPr>
                <w:i/>
                <w:sz w:val="20"/>
                <w:szCs w:val="20"/>
              </w:rPr>
              <w:t xml:space="preserve"> PUSCH occasions for 2-step RACH.</w:t>
            </w:r>
          </w:p>
        </w:tc>
      </w:tr>
    </w:tbl>
    <w:p w14:paraId="75FB2D35" w14:textId="77777777" w:rsidR="00336E0F" w:rsidRDefault="00336E0F">
      <w:pPr>
        <w:rPr>
          <w:lang w:eastAsia="zh-CN"/>
        </w:rPr>
      </w:pPr>
    </w:p>
    <w:p w14:paraId="40023A59" w14:textId="77777777" w:rsidR="00336E0F" w:rsidRDefault="00D614DC">
      <w:pPr>
        <w:pStyle w:val="Heading3"/>
        <w:rPr>
          <w:lang w:eastAsia="zh-CN"/>
        </w:rPr>
      </w:pPr>
      <w:r>
        <w:rPr>
          <w:lang w:eastAsia="zh-CN"/>
        </w:rPr>
        <w:t xml:space="preserve">3.4.1 </w:t>
      </w:r>
      <w:r>
        <w:rPr>
          <w:rFonts w:hint="eastAsia"/>
          <w:lang w:eastAsia="zh-CN"/>
        </w:rPr>
        <w:t>First round discussion</w:t>
      </w:r>
    </w:p>
    <w:p w14:paraId="308537FB" w14:textId="77777777" w:rsidR="00336E0F" w:rsidRDefault="00D614DC">
      <w:pPr>
        <w:rPr>
          <w:lang w:eastAsia="zh-CN"/>
        </w:rPr>
      </w:pPr>
      <w:r>
        <w:rPr>
          <w:rFonts w:hint="eastAsia"/>
          <w:lang w:eastAsia="zh-CN"/>
        </w:rPr>
        <w:t>T</w:t>
      </w:r>
      <w:r>
        <w:rPr>
          <w:lang w:eastAsia="zh-CN"/>
        </w:rPr>
        <w:t>he PUSCH validation has been discussed in previous meeting with low priority. Let us check if more companies are positive to discuss it at this stage.</w:t>
      </w:r>
    </w:p>
    <w:p w14:paraId="01C17540" w14:textId="77777777" w:rsidR="00336E0F" w:rsidRDefault="00D614DC">
      <w:pPr>
        <w:rPr>
          <w:lang w:eastAsia="zh-CN"/>
        </w:rPr>
      </w:pPr>
      <w:r>
        <w:rPr>
          <w:rFonts w:hint="eastAsia"/>
          <w:b/>
          <w:i/>
          <w:highlight w:val="yellow"/>
          <w:u w:val="single"/>
          <w:lang w:eastAsia="zh-CN"/>
        </w:rPr>
        <w:t>D</w:t>
      </w:r>
      <w:r>
        <w:rPr>
          <w:b/>
          <w:i/>
          <w:highlight w:val="yellow"/>
          <w:u w:val="single"/>
          <w:lang w:eastAsia="zh-CN"/>
        </w:rPr>
        <w:t>iscussion point 3.</w:t>
      </w:r>
      <w:r>
        <w:rPr>
          <w:b/>
          <w:i/>
          <w:u w:val="single"/>
          <w:lang w:eastAsia="zh-CN"/>
        </w:rPr>
        <w:t>4</w:t>
      </w:r>
      <w:r>
        <w:rPr>
          <w:lang w:eastAsia="zh-CN"/>
        </w:rPr>
        <w:t>:</w:t>
      </w:r>
    </w:p>
    <w:p w14:paraId="75BBBC4A" w14:textId="77777777" w:rsidR="00336E0F" w:rsidRDefault="00D614DC">
      <w:pPr>
        <w:numPr>
          <w:ilvl w:val="0"/>
          <w:numId w:val="32"/>
        </w:numPr>
        <w:rPr>
          <w:lang w:eastAsia="zh-CN"/>
        </w:rPr>
      </w:pPr>
      <w:r>
        <w:rPr>
          <w:lang w:eastAsia="zh-CN"/>
        </w:rPr>
        <w:t>The following PUSCH occasion validation rule is applied for CG-SDT</w:t>
      </w:r>
    </w:p>
    <w:p w14:paraId="3E334AE3" w14:textId="77777777" w:rsidR="00336E0F" w:rsidRDefault="00D614DC">
      <w:pPr>
        <w:numPr>
          <w:ilvl w:val="1"/>
          <w:numId w:val="32"/>
        </w:numPr>
        <w:rPr>
          <w:lang w:eastAsia="zh-CN"/>
        </w:rPr>
      </w:pP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50CCB583" w14:textId="77777777" w:rsidR="00336E0F" w:rsidRDefault="00D614DC">
      <w:pPr>
        <w:numPr>
          <w:ilvl w:val="2"/>
          <w:numId w:val="32"/>
        </w:numPr>
        <w:rPr>
          <w:lang w:eastAsia="zh-CN"/>
        </w:rPr>
      </w:pPr>
      <w:r>
        <w:rPr>
          <w:lang w:eastAsia="zh-CN"/>
        </w:rPr>
        <w:t xml:space="preserve">FFS: potential overlapping between CG-PUSCH occasions for CG-SDT and </w:t>
      </w:r>
      <w:proofErr w:type="spellStart"/>
      <w:r>
        <w:rPr>
          <w:lang w:eastAsia="zh-CN"/>
        </w:rPr>
        <w:t>MsgA</w:t>
      </w:r>
      <w:proofErr w:type="spellEnd"/>
      <w:r>
        <w:rPr>
          <w:lang w:eastAsia="zh-CN"/>
        </w:rPr>
        <w:t xml:space="preserve"> PUSCH occasions for 2-step RACH</w:t>
      </w:r>
    </w:p>
    <w:p w14:paraId="585C54A1" w14:textId="77777777" w:rsidR="00336E0F" w:rsidRDefault="00336E0F"/>
    <w:p w14:paraId="69278FDC" w14:textId="77777777" w:rsidR="00336E0F" w:rsidRDefault="00D614DC">
      <w:r>
        <w:rPr>
          <w:lang w:eastAsia="zh-CN"/>
        </w:rPr>
        <w:t>Any comment?</w:t>
      </w:r>
    </w:p>
    <w:tbl>
      <w:tblPr>
        <w:tblStyle w:val="TableGrid"/>
        <w:tblW w:w="9307" w:type="dxa"/>
        <w:tblLayout w:type="fixed"/>
        <w:tblLook w:val="04A0" w:firstRow="1" w:lastRow="0" w:firstColumn="1" w:lastColumn="0" w:noHBand="0" w:noVBand="1"/>
      </w:tblPr>
      <w:tblGrid>
        <w:gridCol w:w="1696"/>
        <w:gridCol w:w="7611"/>
      </w:tblGrid>
      <w:tr w:rsidR="00336E0F" w14:paraId="51A1A2B0" w14:textId="77777777">
        <w:tc>
          <w:tcPr>
            <w:tcW w:w="1696" w:type="dxa"/>
          </w:tcPr>
          <w:p w14:paraId="2DC6CFED" w14:textId="77777777" w:rsidR="00336E0F" w:rsidRDefault="00D614DC">
            <w:r>
              <w:rPr>
                <w:rFonts w:hint="eastAsia"/>
              </w:rPr>
              <w:t>Company</w:t>
            </w:r>
          </w:p>
        </w:tc>
        <w:tc>
          <w:tcPr>
            <w:tcW w:w="7611" w:type="dxa"/>
          </w:tcPr>
          <w:p w14:paraId="3F238B3E" w14:textId="77777777" w:rsidR="00336E0F" w:rsidRDefault="00D614DC">
            <w:r>
              <w:rPr>
                <w:rFonts w:hint="eastAsia"/>
              </w:rPr>
              <w:t>Comment</w:t>
            </w:r>
          </w:p>
        </w:tc>
      </w:tr>
      <w:tr w:rsidR="00336E0F" w14:paraId="19EE4298" w14:textId="77777777">
        <w:tc>
          <w:tcPr>
            <w:tcW w:w="1696" w:type="dxa"/>
          </w:tcPr>
          <w:p w14:paraId="40EB199F"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1642C0E1" w14:textId="77777777" w:rsidR="00336E0F" w:rsidRDefault="00D614DC">
            <w:pPr>
              <w:rPr>
                <w:lang w:eastAsia="zh-CN"/>
              </w:rPr>
            </w:pPr>
            <w:r>
              <w:rPr>
                <w:rFonts w:hint="eastAsia"/>
                <w:lang w:eastAsia="zh-CN"/>
              </w:rPr>
              <w:t>T</w:t>
            </w:r>
            <w:r>
              <w:rPr>
                <w:lang w:eastAsia="zh-CN"/>
              </w:rPr>
              <w:t>his issue may need to be revisited later, after more progress is available from the discussion points of 3.1~3.3 related to SSB-to-CG mapping.</w:t>
            </w:r>
          </w:p>
        </w:tc>
      </w:tr>
      <w:tr w:rsidR="00336E0F" w14:paraId="20EDCAF1" w14:textId="77777777">
        <w:tc>
          <w:tcPr>
            <w:tcW w:w="1696" w:type="dxa"/>
          </w:tcPr>
          <w:p w14:paraId="647D864D" w14:textId="77777777" w:rsidR="00336E0F" w:rsidRDefault="00D614DC">
            <w:pPr>
              <w:rPr>
                <w:lang w:eastAsia="zh-CN"/>
              </w:rPr>
            </w:pPr>
            <w:r>
              <w:rPr>
                <w:rFonts w:hint="eastAsia"/>
                <w:lang w:eastAsia="zh-CN"/>
              </w:rPr>
              <w:t>CATT</w:t>
            </w:r>
          </w:p>
        </w:tc>
        <w:tc>
          <w:tcPr>
            <w:tcW w:w="7611" w:type="dxa"/>
          </w:tcPr>
          <w:p w14:paraId="3E9623F2" w14:textId="77777777" w:rsidR="00336E0F" w:rsidRDefault="00D614DC">
            <w:pPr>
              <w:rPr>
                <w:lang w:eastAsia="zh-CN"/>
              </w:rPr>
            </w:pPr>
            <w:r>
              <w:rPr>
                <w:lang w:eastAsia="zh-CN"/>
              </w:rPr>
              <w:t>W</w:t>
            </w:r>
            <w:r>
              <w:rPr>
                <w:rFonts w:hint="eastAsia"/>
                <w:lang w:eastAsia="zh-CN"/>
              </w:rPr>
              <w:t>e are fine with FL proposal.</w:t>
            </w:r>
          </w:p>
        </w:tc>
      </w:tr>
      <w:tr w:rsidR="00336E0F" w14:paraId="5F6A71ED" w14:textId="77777777">
        <w:tc>
          <w:tcPr>
            <w:tcW w:w="1696" w:type="dxa"/>
          </w:tcPr>
          <w:p w14:paraId="5D8F32BA" w14:textId="77777777" w:rsidR="00336E0F" w:rsidRDefault="00D614DC">
            <w:pPr>
              <w:rPr>
                <w:lang w:eastAsia="zh-CN"/>
              </w:rPr>
            </w:pPr>
            <w:r>
              <w:rPr>
                <w:lang w:eastAsia="zh-CN"/>
              </w:rPr>
              <w:t>Qualcomm</w:t>
            </w:r>
          </w:p>
        </w:tc>
        <w:tc>
          <w:tcPr>
            <w:tcW w:w="7611" w:type="dxa"/>
          </w:tcPr>
          <w:p w14:paraId="5999E5BB" w14:textId="77777777" w:rsidR="00336E0F" w:rsidRDefault="00D614DC">
            <w:pPr>
              <w:rPr>
                <w:lang w:eastAsia="zh-CN"/>
              </w:rPr>
            </w:pPr>
            <w:r>
              <w:rPr>
                <w:lang w:eastAsia="zh-CN"/>
              </w:rPr>
              <w:t xml:space="preserve">We are fine with the main bullet. </w:t>
            </w:r>
          </w:p>
          <w:p w14:paraId="000F20D0" w14:textId="77777777" w:rsidR="00336E0F" w:rsidRDefault="00D614DC">
            <w:pPr>
              <w:rPr>
                <w:lang w:eastAsia="zh-CN"/>
              </w:rPr>
            </w:pPr>
            <w:r>
              <w:rPr>
                <w:lang w:eastAsia="zh-CN"/>
              </w:rPr>
              <w:t>FFS part does not seem relevant. Check with RAN2 to see if Type-2 RACH procedure can be triggered during CG-SDT.</w:t>
            </w:r>
          </w:p>
        </w:tc>
      </w:tr>
      <w:tr w:rsidR="00336E0F" w14:paraId="549FDBC6" w14:textId="77777777">
        <w:tc>
          <w:tcPr>
            <w:tcW w:w="1696" w:type="dxa"/>
          </w:tcPr>
          <w:p w14:paraId="11A16AF1"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7890587E" w14:textId="77777777" w:rsidR="00336E0F" w:rsidRDefault="00D614DC">
            <w:pPr>
              <w:rPr>
                <w:lang w:eastAsia="zh-CN"/>
              </w:rPr>
            </w:pPr>
            <w:r>
              <w:rPr>
                <w:lang w:eastAsia="zh-CN"/>
              </w:rPr>
              <w:t>S</w:t>
            </w:r>
            <w:r>
              <w:rPr>
                <w:rFonts w:hint="eastAsia"/>
                <w:lang w:eastAsia="zh-CN"/>
              </w:rPr>
              <w:t>upport FL proposal.</w:t>
            </w:r>
          </w:p>
        </w:tc>
      </w:tr>
      <w:tr w:rsidR="00336E0F" w14:paraId="7E13BC3D" w14:textId="77777777">
        <w:tc>
          <w:tcPr>
            <w:tcW w:w="1696" w:type="dxa"/>
          </w:tcPr>
          <w:p w14:paraId="13BF1A77"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25671169" w14:textId="77777777" w:rsidR="00336E0F" w:rsidRDefault="00D614DC">
            <w:pPr>
              <w:rPr>
                <w:lang w:eastAsia="zh-CN"/>
              </w:rPr>
            </w:pPr>
            <w:r>
              <w:rPr>
                <w:rFonts w:hint="eastAsia"/>
                <w:lang w:eastAsia="zh-CN"/>
              </w:rPr>
              <w:t>We are fine with the proposal.</w:t>
            </w:r>
          </w:p>
        </w:tc>
      </w:tr>
      <w:tr w:rsidR="00336E0F" w14:paraId="1C8DF696" w14:textId="77777777">
        <w:tc>
          <w:tcPr>
            <w:tcW w:w="1696" w:type="dxa"/>
          </w:tcPr>
          <w:p w14:paraId="56295ADB" w14:textId="77777777" w:rsidR="00336E0F" w:rsidRDefault="00D614DC">
            <w:pPr>
              <w:rPr>
                <w:lang w:eastAsia="zh-CN"/>
              </w:rPr>
            </w:pPr>
            <w:r>
              <w:rPr>
                <w:lang w:eastAsia="zh-CN"/>
              </w:rPr>
              <w:t>Ericsson</w:t>
            </w:r>
          </w:p>
        </w:tc>
        <w:tc>
          <w:tcPr>
            <w:tcW w:w="7611" w:type="dxa"/>
          </w:tcPr>
          <w:p w14:paraId="0B8F7694" w14:textId="77777777" w:rsidR="00336E0F" w:rsidRDefault="00D614DC">
            <w:pPr>
              <w:rPr>
                <w:lang w:eastAsia="zh-CN"/>
              </w:rPr>
            </w:pPr>
            <w:r>
              <w:rPr>
                <w:lang w:eastAsia="zh-CN"/>
              </w:rPr>
              <w:t xml:space="preserve">Instead of following rules of </w:t>
            </w:r>
            <w:proofErr w:type="spellStart"/>
            <w:r>
              <w:rPr>
                <w:lang w:eastAsia="zh-CN"/>
              </w:rPr>
              <w:t>MsgA</w:t>
            </w:r>
            <w:proofErr w:type="spellEnd"/>
            <w:r>
              <w:rPr>
                <w:lang w:eastAsia="zh-CN"/>
              </w:rPr>
              <w:t xml:space="preserve"> PUSCH which is </w:t>
            </w:r>
            <w:r>
              <w:rPr>
                <w:u w:val="single"/>
                <w:lang w:eastAsia="zh-CN"/>
              </w:rPr>
              <w:t>cell specific</w:t>
            </w:r>
            <w:r>
              <w:rPr>
                <w:lang w:eastAsia="zh-CN"/>
              </w:rPr>
              <w:t xml:space="preserve">, for such </w:t>
            </w:r>
            <w:r>
              <w:rPr>
                <w:u w:val="single"/>
                <w:lang w:eastAsia="zh-CN"/>
              </w:rPr>
              <w:t>UE specific</w:t>
            </w:r>
            <w:r>
              <w:rPr>
                <w:lang w:eastAsia="zh-CN"/>
              </w:rPr>
              <w:t xml:space="preserve"> CG PUSCH occasion validation, it may be better to follow similar rules as CG Type 1 PUSCH in RRC connected state in our understanding.</w:t>
            </w:r>
          </w:p>
          <w:p w14:paraId="19C4B847" w14:textId="77777777" w:rsidR="00336E0F" w:rsidRDefault="00D614DC">
            <w:pPr>
              <w:rPr>
                <w:lang w:eastAsia="zh-CN"/>
              </w:rPr>
            </w:pPr>
            <w:r>
              <w:rPr>
                <w:lang w:eastAsia="zh-CN"/>
              </w:rPr>
              <w:t xml:space="preserve">We try to copy existing related text from 38.213 below, which may be helpful for us to understand and define rules of collision handling and validation of a CG PUSCH </w:t>
            </w:r>
            <w:r>
              <w:rPr>
                <w:lang w:eastAsia="zh-CN"/>
              </w:rPr>
              <w:lastRenderedPageBreak/>
              <w:t>for SDT with minimum change to the specifications.</w:t>
            </w:r>
          </w:p>
          <w:p w14:paraId="2ADE2B39" w14:textId="77777777" w:rsidR="00336E0F" w:rsidRDefault="00D614DC">
            <w:pPr>
              <w:rPr>
                <w:lang w:eastAsia="zh-CN"/>
              </w:rPr>
            </w:pPr>
            <w:r>
              <w:rPr>
                <w:lang w:eastAsia="zh-CN"/>
              </w:rPr>
              <w:t xml:space="preserve">Probably some of the </w:t>
            </w:r>
            <w:proofErr w:type="spellStart"/>
            <w:r>
              <w:rPr>
                <w:lang w:eastAsia="zh-CN"/>
              </w:rPr>
              <w:t>signalings</w:t>
            </w:r>
            <w:proofErr w:type="spellEnd"/>
            <w:r>
              <w:rPr>
                <w:lang w:eastAsia="zh-CN"/>
              </w:rPr>
              <w:t xml:space="preserve"> not provided in RRC inactive can be provided in RRC release message and dynamic SFI can be assumed to be not supported compared to legacy CG Type 1 PUSCH transmission.</w:t>
            </w:r>
          </w:p>
          <w:p w14:paraId="282D02B9" w14:textId="77777777" w:rsidR="00336E0F" w:rsidRDefault="00336E0F">
            <w:pPr>
              <w:rPr>
                <w:lang w:eastAsia="zh-CN"/>
              </w:rPr>
            </w:pPr>
          </w:p>
          <w:p w14:paraId="61CE44F4" w14:textId="77777777" w:rsidR="00336E0F" w:rsidRDefault="00D614DC">
            <w:pPr>
              <w:rPr>
                <w:color w:val="FF0000"/>
              </w:rPr>
            </w:pPr>
            <w:r>
              <w:rPr>
                <w:color w:val="FF0000"/>
              </w:rPr>
              <w:t xml:space="preserve">For a set of symbols of a slot that are indicated to a UE as downlink by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or </w:t>
            </w:r>
            <w:proofErr w:type="spellStart"/>
            <w:r>
              <w:rPr>
                <w:i/>
                <w:color w:val="FF0000"/>
              </w:rPr>
              <w:t>tdd</w:t>
            </w:r>
            <w:proofErr w:type="spellEnd"/>
            <w:r>
              <w:rPr>
                <w:i/>
                <w:color w:val="FF0000"/>
              </w:rPr>
              <w:t>-UL-DL-</w:t>
            </w:r>
            <w:proofErr w:type="spellStart"/>
            <w:r>
              <w:rPr>
                <w:i/>
                <w:color w:val="FF0000"/>
              </w:rPr>
              <w:t>ConfigurationDedicated</w:t>
            </w:r>
            <w:proofErr w:type="spellEnd"/>
            <w:r>
              <w:rPr>
                <w:color w:val="FF0000"/>
              </w:rPr>
              <w:t xml:space="preserve">, the UE does not transmit </w:t>
            </w:r>
            <w:r>
              <w:rPr>
                <w:color w:val="FF0000"/>
                <w:highlight w:val="yellow"/>
              </w:rPr>
              <w:t>PUSCH</w:t>
            </w:r>
            <w:r>
              <w:rPr>
                <w:color w:val="FF0000"/>
              </w:rPr>
              <w:t xml:space="preserve">, PUCCH, PRACH, or SRS </w:t>
            </w:r>
            <w:r>
              <w:rPr>
                <w:rFonts w:eastAsia="等线"/>
                <w:color w:val="FF0000"/>
              </w:rPr>
              <w:t>when the PUSCH, PUCCH, PRACH, or SRS overlaps, even partially, with</w:t>
            </w:r>
            <w:r>
              <w:rPr>
                <w:color w:val="FF0000"/>
              </w:rPr>
              <w:t xml:space="preserve"> the set of symbols of the slot.</w:t>
            </w:r>
          </w:p>
          <w:p w14:paraId="41382500" w14:textId="77777777" w:rsidR="00336E0F" w:rsidRDefault="00D614DC">
            <w:pPr>
              <w:rPr>
                <w:color w:val="FF0000"/>
              </w:rPr>
            </w:pPr>
            <w:r>
              <w:rPr>
                <w:color w:val="FF0000"/>
              </w:rPr>
              <w:t xml:space="preserve">For a set of symbols of a slot that are indicated to a UE as flexible by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and </w:t>
            </w:r>
            <w:proofErr w:type="spellStart"/>
            <w:r>
              <w:rPr>
                <w:i/>
                <w:color w:val="FF0000"/>
              </w:rPr>
              <w:t>tdd</w:t>
            </w:r>
            <w:proofErr w:type="spellEnd"/>
            <w:r>
              <w:rPr>
                <w:i/>
                <w:color w:val="FF0000"/>
              </w:rPr>
              <w:t>-UL-DL-</w:t>
            </w:r>
            <w:proofErr w:type="spellStart"/>
            <w:r>
              <w:rPr>
                <w:i/>
                <w:color w:val="FF0000"/>
              </w:rPr>
              <w:t>ConfigurationDedicated</w:t>
            </w:r>
            <w:proofErr w:type="spellEnd"/>
            <w:r>
              <w:rPr>
                <w:rFonts w:eastAsia="等线" w:hint="eastAsia"/>
                <w:i/>
                <w:color w:val="FF0000"/>
                <w:lang w:eastAsia="zh-CN"/>
              </w:rPr>
              <w:t xml:space="preserve"> </w:t>
            </w:r>
            <w:r>
              <w:rPr>
                <w:rFonts w:eastAsia="等线" w:hint="eastAsia"/>
                <w:color w:val="FF0000"/>
                <w:lang w:eastAsia="zh-CN"/>
              </w:rPr>
              <w:t>if provided</w:t>
            </w:r>
            <w:r>
              <w:rPr>
                <w:color w:val="FF0000"/>
              </w:rPr>
              <w:t xml:space="preserve">, the UE does not expect to receive both dedicated higher layer parameters configuring </w:t>
            </w:r>
            <w:r>
              <w:rPr>
                <w:color w:val="FF0000"/>
                <w:highlight w:val="yellow"/>
              </w:rPr>
              <w:t>transmission from the UE</w:t>
            </w:r>
            <w:r>
              <w:rPr>
                <w:color w:val="FF0000"/>
              </w:rPr>
              <w:t xml:space="preserve"> in the set of symbols of the slot and dedicated higher layer parameters configuring reception by the UE in the set of symbols of the slot. </w:t>
            </w:r>
          </w:p>
          <w:p w14:paraId="21F03B1B" w14:textId="77777777" w:rsidR="00336E0F" w:rsidRDefault="00D614DC">
            <w:pPr>
              <w:rPr>
                <w:color w:val="FF0000"/>
              </w:rPr>
            </w:pPr>
            <w:r>
              <w:rPr>
                <w:color w:val="FF0000"/>
              </w:rPr>
              <w:t xml:space="preserve">For </w:t>
            </w:r>
            <w:r>
              <w:rPr>
                <w:color w:val="FF0000"/>
                <w:lang w:val="fi-FI"/>
              </w:rPr>
              <w:t xml:space="preserve">operation on a single carrier in unpaired spectrum, for </w:t>
            </w:r>
            <w:r>
              <w:rPr>
                <w:color w:val="FF0000"/>
              </w:rPr>
              <w:t xml:space="preserve">a set of symbols of a slot indicated to a UE by </w:t>
            </w:r>
            <w:proofErr w:type="spellStart"/>
            <w:r>
              <w:rPr>
                <w:i/>
                <w:color w:val="FF0000"/>
              </w:rPr>
              <w:t>ssb-PositionsInBurst</w:t>
            </w:r>
            <w:proofErr w:type="spellEnd"/>
            <w:r>
              <w:rPr>
                <w:color w:val="FF0000"/>
              </w:rPr>
              <w:t xml:space="preserve"> in </w:t>
            </w:r>
            <w:r>
              <w:rPr>
                <w:i/>
                <w:color w:val="FF0000"/>
              </w:rPr>
              <w:t>SIB1</w:t>
            </w:r>
            <w:r>
              <w:rPr>
                <w:color w:val="FF0000"/>
              </w:rPr>
              <w:t xml:space="preserve"> or </w:t>
            </w:r>
            <w:proofErr w:type="spellStart"/>
            <w:r>
              <w:rPr>
                <w:i/>
                <w:color w:val="FF0000"/>
              </w:rPr>
              <w:t>ssb-PositionsInBurst</w:t>
            </w:r>
            <w:proofErr w:type="spellEnd"/>
            <w:r>
              <w:rPr>
                <w:color w:val="FF0000"/>
              </w:rPr>
              <w:t xml:space="preserve"> in </w:t>
            </w:r>
            <w:proofErr w:type="spellStart"/>
            <w:r>
              <w:rPr>
                <w:i/>
                <w:color w:val="FF0000"/>
              </w:rPr>
              <w:t>ServingCellConfigCommon</w:t>
            </w:r>
            <w:proofErr w:type="spellEnd"/>
            <w:r>
              <w:rPr>
                <w:color w:val="FF0000"/>
              </w:rPr>
              <w:t xml:space="preserve">, for reception of SS/PBCH blocks, the UE does not transmit </w:t>
            </w:r>
            <w:r>
              <w:rPr>
                <w:color w:val="FF0000"/>
                <w:highlight w:val="yellow"/>
              </w:rPr>
              <w:t>PUSCH</w:t>
            </w:r>
            <w:r>
              <w:rPr>
                <w:color w:val="FF0000"/>
              </w:rPr>
              <w:t xml:space="preserve">, PUCCH, PRACH in the slot if a transmission would overlap with any symbol from the set of symbols and the UE does not transmit SRS in the set of symbols of the slot. The UE does not expect the set of symbols of the slot to be indicated as uplink by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or </w:t>
            </w:r>
            <w:proofErr w:type="spellStart"/>
            <w:r>
              <w:rPr>
                <w:i/>
                <w:color w:val="FF0000"/>
              </w:rPr>
              <w:t>tdd</w:t>
            </w:r>
            <w:proofErr w:type="spellEnd"/>
            <w:r>
              <w:rPr>
                <w:i/>
                <w:color w:val="FF0000"/>
              </w:rPr>
              <w:t>-UL-DL-</w:t>
            </w:r>
            <w:proofErr w:type="spellStart"/>
            <w:r>
              <w:rPr>
                <w:i/>
                <w:color w:val="FF0000"/>
              </w:rPr>
              <w:t>ConfigurationDedicated</w:t>
            </w:r>
            <w:proofErr w:type="spellEnd"/>
            <w:r>
              <w:rPr>
                <w:color w:val="FF0000"/>
              </w:rPr>
              <w:t>, when provided to the UE.</w:t>
            </w:r>
          </w:p>
          <w:p w14:paraId="181846F0" w14:textId="77777777" w:rsidR="00336E0F" w:rsidRDefault="00336E0F">
            <w:pPr>
              <w:rPr>
                <w:color w:val="FF0000"/>
                <w:lang w:eastAsia="zh-CN"/>
              </w:rPr>
            </w:pPr>
          </w:p>
          <w:p w14:paraId="76662DA4" w14:textId="77777777" w:rsidR="00336E0F" w:rsidRDefault="00D614DC">
            <w:pPr>
              <w:rPr>
                <w:color w:val="FF0000"/>
                <w:lang w:eastAsia="zh-CN"/>
              </w:rPr>
            </w:pPr>
            <w:r>
              <w:rPr>
                <w:color w:val="FF0000"/>
                <w:lang w:eastAsia="zh-CN"/>
              </w:rPr>
              <w:t>…</w:t>
            </w:r>
          </w:p>
          <w:p w14:paraId="48F1DF38" w14:textId="77777777" w:rsidR="00336E0F" w:rsidRDefault="00D614DC">
            <w:pPr>
              <w:rPr>
                <w:color w:val="FF0000"/>
                <w:lang w:eastAsia="zh-CN"/>
              </w:rPr>
            </w:pPr>
            <w:r>
              <w:rPr>
                <w:color w:val="FF0000"/>
              </w:rPr>
              <w:t xml:space="preserve">For a set of symbols of a slot indicated to a UE as flexible by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and </w:t>
            </w:r>
            <w:proofErr w:type="spellStart"/>
            <w:r>
              <w:rPr>
                <w:i/>
                <w:color w:val="FF0000"/>
              </w:rPr>
              <w:t>tdd</w:t>
            </w:r>
            <w:proofErr w:type="spellEnd"/>
            <w:r>
              <w:rPr>
                <w:i/>
                <w:color w:val="FF0000"/>
              </w:rPr>
              <w:t>-UL-DL-</w:t>
            </w:r>
            <w:proofErr w:type="spellStart"/>
            <w:r>
              <w:rPr>
                <w:i/>
                <w:color w:val="FF0000"/>
              </w:rPr>
              <w:t>ConfigurationDedicated</w:t>
            </w:r>
            <w:proofErr w:type="spellEnd"/>
            <w:r>
              <w:rPr>
                <w:rFonts w:eastAsia="等线" w:hint="eastAsia"/>
                <w:color w:val="FF0000"/>
                <w:lang w:eastAsia="zh-CN"/>
              </w:rPr>
              <w:t xml:space="preserve"> if provided</w:t>
            </w:r>
            <w:r>
              <w:rPr>
                <w:color w:val="FF0000"/>
              </w:rPr>
              <w:t xml:space="preserve">, or when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and </w:t>
            </w:r>
            <w:proofErr w:type="spellStart"/>
            <w:r>
              <w:rPr>
                <w:i/>
                <w:color w:val="FF0000"/>
              </w:rPr>
              <w:t>tdd</w:t>
            </w:r>
            <w:proofErr w:type="spellEnd"/>
            <w:r>
              <w:rPr>
                <w:i/>
                <w:color w:val="FF0000"/>
              </w:rPr>
              <w:t>-UL-DL-</w:t>
            </w:r>
            <w:proofErr w:type="spellStart"/>
            <w:r>
              <w:rPr>
                <w:i/>
                <w:color w:val="FF0000"/>
              </w:rPr>
              <w:t>ConfigurationDedicated</w:t>
            </w:r>
            <w:proofErr w:type="spellEnd"/>
            <w:r>
              <w:rPr>
                <w:color w:val="FF0000"/>
              </w:rPr>
              <w:t xml:space="preserve"> are not provided to the UE, and </w:t>
            </w:r>
            <w:r>
              <w:rPr>
                <w:color w:val="FF0000"/>
                <w:highlight w:val="yellow"/>
              </w:rPr>
              <w:t xml:space="preserve">if the UE </w:t>
            </w:r>
            <w:r>
              <w:rPr>
                <w:color w:val="FF0000"/>
                <w:highlight w:val="yellow"/>
                <w:lang w:eastAsia="zh-CN"/>
              </w:rPr>
              <w:t>detects a DCI format 2_0</w:t>
            </w:r>
            <w:r>
              <w:rPr>
                <w:color w:val="FF0000"/>
                <w:lang w:eastAsia="zh-CN"/>
              </w:rPr>
              <w:t xml:space="preserve"> providing a format for the slot using a slot format value other than 255</w:t>
            </w:r>
          </w:p>
          <w:p w14:paraId="020D3DE4" w14:textId="77777777" w:rsidR="00336E0F" w:rsidRDefault="00D614DC">
            <w:pPr>
              <w:rPr>
                <w:color w:val="FF0000"/>
                <w:lang w:eastAsia="zh-CN"/>
              </w:rPr>
            </w:pPr>
            <w:r>
              <w:rPr>
                <w:color w:val="FF0000"/>
                <w:lang w:eastAsia="zh-CN"/>
              </w:rPr>
              <w:t xml:space="preserve">     -…</w:t>
            </w:r>
          </w:p>
          <w:p w14:paraId="510BFF70" w14:textId="77777777" w:rsidR="00336E0F" w:rsidRDefault="00D614DC">
            <w:pPr>
              <w:pStyle w:val="B1"/>
              <w:rPr>
                <w:color w:val="FF0000"/>
              </w:rPr>
            </w:pPr>
            <w:r>
              <w:rPr>
                <w:color w:val="FF0000"/>
                <w:lang w:val="en-US"/>
              </w:rPr>
              <w:t>-</w:t>
            </w:r>
            <w:r>
              <w:rPr>
                <w:color w:val="FF0000"/>
                <w:lang w:val="en-US"/>
              </w:rPr>
              <w:tab/>
              <w:t>if</w:t>
            </w:r>
            <w:r>
              <w:rPr>
                <w:color w:val="FF0000"/>
              </w:rPr>
              <w:t xml:space="preserve"> the UE </w:t>
            </w:r>
            <w:r>
              <w:rPr>
                <w:color w:val="FF0000"/>
                <w:lang w:val="en-US"/>
              </w:rPr>
              <w:t xml:space="preserve">is </w:t>
            </w:r>
            <w:r>
              <w:rPr>
                <w:color w:val="FF0000"/>
              </w:rPr>
              <w:t xml:space="preserve">configured </w:t>
            </w:r>
            <w:r>
              <w:rPr>
                <w:color w:val="FF0000"/>
                <w:lang w:val="en-US"/>
              </w:rPr>
              <w:t>by higher layers to transmit</w:t>
            </w:r>
            <w:r>
              <w:rPr>
                <w:color w:val="FF0000"/>
              </w:rPr>
              <w:t xml:space="preserve"> PUCCH, </w:t>
            </w:r>
            <w:r>
              <w:rPr>
                <w:color w:val="FF0000"/>
                <w:lang w:val="en-US"/>
              </w:rPr>
              <w:t xml:space="preserve">or </w:t>
            </w:r>
            <w:r>
              <w:rPr>
                <w:color w:val="FF0000"/>
                <w:highlight w:val="yellow"/>
                <w:lang w:val="en-US"/>
              </w:rPr>
              <w:t>PUSCH</w:t>
            </w:r>
            <w:r>
              <w:rPr>
                <w:color w:val="FF0000"/>
                <w:lang w:val="en-US"/>
              </w:rPr>
              <w:t xml:space="preserve">, or PRACH </w:t>
            </w:r>
            <w:r>
              <w:rPr>
                <w:color w:val="FF0000"/>
              </w:rPr>
              <w:t xml:space="preserve">in the set of symbols </w:t>
            </w:r>
            <w:r>
              <w:rPr>
                <w:color w:val="FF0000"/>
                <w:lang w:val="en-US"/>
              </w:rPr>
              <w:t>of</w:t>
            </w:r>
            <w:r>
              <w:rPr>
                <w:color w:val="FF0000"/>
              </w:rPr>
              <w:t xml:space="preserve"> </w:t>
            </w:r>
            <w:r>
              <w:rPr>
                <w:color w:val="FF0000"/>
                <w:lang w:val="en-US"/>
              </w:rPr>
              <w:t xml:space="preserve">the </w:t>
            </w:r>
            <w:r>
              <w:rPr>
                <w:color w:val="FF0000"/>
              </w:rPr>
              <w:t xml:space="preserve">slot, </w:t>
            </w:r>
            <w:r>
              <w:rPr>
                <w:color w:val="FF0000"/>
                <w:lang w:val="en-US"/>
              </w:rPr>
              <w:t xml:space="preserve">the UE </w:t>
            </w:r>
            <w:r>
              <w:rPr>
                <w:color w:val="FF0000"/>
              </w:rPr>
              <w:t>transmit</w:t>
            </w:r>
            <w:r>
              <w:rPr>
                <w:color w:val="FF0000"/>
                <w:lang w:val="en-US"/>
              </w:rPr>
              <w:t>s</w:t>
            </w:r>
            <w:r>
              <w:rPr>
                <w:color w:val="FF0000"/>
              </w:rPr>
              <w:t xml:space="preserve"> the PUCCH, </w:t>
            </w:r>
            <w:r>
              <w:rPr>
                <w:color w:val="FF0000"/>
                <w:lang w:val="en-US"/>
              </w:rPr>
              <w:t xml:space="preserve">or the PUSCH, or the PRACH </w:t>
            </w:r>
            <w:r>
              <w:rPr>
                <w:color w:val="FF0000"/>
              </w:rPr>
              <w:t xml:space="preserve">in </w:t>
            </w:r>
            <w:r>
              <w:rPr>
                <w:color w:val="FF0000"/>
                <w:lang w:val="en-US"/>
              </w:rPr>
              <w:t xml:space="preserve">the </w:t>
            </w:r>
            <w:r>
              <w:rPr>
                <w:color w:val="FF0000"/>
              </w:rPr>
              <w:t>slot only if</w:t>
            </w:r>
            <w:r>
              <w:rPr>
                <w:color w:val="FF0000"/>
                <w:lang w:val="en-US"/>
              </w:rPr>
              <w:t xml:space="preserve"> an SFI-index field value in</w:t>
            </w:r>
            <w:r>
              <w:rPr>
                <w:color w:val="FF0000"/>
              </w:rPr>
              <w:t xml:space="preserve"> DCI format </w:t>
            </w:r>
            <w:r>
              <w:rPr>
                <w:color w:val="FF0000"/>
                <w:lang w:val="en-US"/>
              </w:rPr>
              <w:t>2_0</w:t>
            </w:r>
            <w:r>
              <w:rPr>
                <w:color w:val="FF0000"/>
                <w:lang w:eastAsia="zh-CN"/>
              </w:rPr>
              <w:t xml:space="preserve"> indicates the set of </w:t>
            </w:r>
            <w:r>
              <w:rPr>
                <w:color w:val="FF0000"/>
              </w:rPr>
              <w:t xml:space="preserve">symbols </w:t>
            </w:r>
            <w:r>
              <w:rPr>
                <w:color w:val="FF0000"/>
                <w:lang w:val="en-US"/>
              </w:rPr>
              <w:t>of</w:t>
            </w:r>
            <w:r>
              <w:rPr>
                <w:color w:val="FF0000"/>
              </w:rPr>
              <w:t xml:space="preserve"> </w:t>
            </w:r>
            <w:r>
              <w:rPr>
                <w:color w:val="FF0000"/>
                <w:lang w:val="en-US"/>
              </w:rPr>
              <w:t xml:space="preserve">the </w:t>
            </w:r>
            <w:r>
              <w:rPr>
                <w:color w:val="FF0000"/>
              </w:rPr>
              <w:t>slot as uplink</w:t>
            </w:r>
          </w:p>
          <w:p w14:paraId="54533A97" w14:textId="77777777" w:rsidR="00336E0F" w:rsidRDefault="00D614DC">
            <w:pPr>
              <w:pStyle w:val="B1"/>
              <w:rPr>
                <w:color w:val="FF0000"/>
              </w:rPr>
            </w:pPr>
            <w:r>
              <w:rPr>
                <w:color w:val="FF0000"/>
              </w:rPr>
              <w:t>-…</w:t>
            </w:r>
          </w:p>
          <w:p w14:paraId="17FB879A" w14:textId="77777777" w:rsidR="00336E0F" w:rsidRDefault="00D614DC">
            <w:pPr>
              <w:pStyle w:val="B1"/>
              <w:rPr>
                <w:color w:val="FF0000"/>
                <w:lang w:val="en-US"/>
              </w:rPr>
            </w:pPr>
            <w:r>
              <w:rPr>
                <w:color w:val="FF0000"/>
                <w:lang w:val="en-US"/>
              </w:rPr>
              <w:t>-    a</w:t>
            </w:r>
            <w:r>
              <w:rPr>
                <w:color w:val="FF0000"/>
              </w:rPr>
              <w:t xml:space="preserve"> UE does not expect to </w:t>
            </w:r>
            <w:proofErr w:type="spellStart"/>
            <w:r>
              <w:rPr>
                <w:color w:val="FF0000"/>
              </w:rPr>
              <w:t>dete</w:t>
            </w:r>
            <w:r>
              <w:rPr>
                <w:color w:val="FF0000"/>
                <w:lang w:val="en-US"/>
              </w:rPr>
              <w:t>ct</w:t>
            </w:r>
            <w:proofErr w:type="spellEnd"/>
            <w:r>
              <w:rPr>
                <w:color w:val="FF0000"/>
              </w:rPr>
              <w:t xml:space="preserve"> </w:t>
            </w:r>
            <w:r>
              <w:rPr>
                <w:color w:val="FF0000"/>
                <w:lang w:val="en-US"/>
              </w:rPr>
              <w:t xml:space="preserve">an SFI-index field value in DCI format 2_0 indicating the set of symbols of the slot as downlink or flexible if the set of symbols of the slot includes symbols corresponding to any repetition of a </w:t>
            </w:r>
            <w:r>
              <w:rPr>
                <w:color w:val="FF0000"/>
                <w:highlight w:val="yellow"/>
                <w:lang w:val="en-US"/>
              </w:rPr>
              <w:t>PUSCH</w:t>
            </w:r>
            <w:r>
              <w:rPr>
                <w:color w:val="FF0000"/>
                <w:lang w:val="en-US"/>
              </w:rPr>
              <w:t xml:space="preserve"> transmission activated by an </w:t>
            </w:r>
            <w:r>
              <w:rPr>
                <w:rFonts w:eastAsia="等线"/>
                <w:color w:val="FF0000"/>
                <w:highlight w:val="yellow"/>
                <w:lang w:eastAsia="zh-CN"/>
              </w:rPr>
              <w:t>UL Type 2</w:t>
            </w:r>
            <w:r>
              <w:rPr>
                <w:rFonts w:eastAsia="等线"/>
                <w:color w:val="FF0000"/>
                <w:lang w:eastAsia="zh-CN"/>
              </w:rPr>
              <w:t xml:space="preserve"> grant PDCCH</w:t>
            </w:r>
            <w:r>
              <w:rPr>
                <w:rFonts w:eastAsia="等线"/>
                <w:color w:val="FF0000"/>
                <w:lang w:val="en-US" w:eastAsia="zh-CN"/>
              </w:rPr>
              <w:t xml:space="preserve"> as described in clause 10.2</w:t>
            </w:r>
          </w:p>
          <w:p w14:paraId="278DE322" w14:textId="77777777" w:rsidR="00336E0F" w:rsidRDefault="00D614DC">
            <w:pPr>
              <w:rPr>
                <w:color w:val="FF0000"/>
                <w:lang w:eastAsia="zh-CN"/>
              </w:rPr>
            </w:pPr>
            <w:r>
              <w:rPr>
                <w:color w:val="FF0000"/>
                <w:lang w:eastAsia="zh-CN"/>
              </w:rPr>
              <w:t>….</w:t>
            </w:r>
          </w:p>
          <w:p w14:paraId="094F4E12" w14:textId="77777777" w:rsidR="00336E0F" w:rsidRDefault="00336E0F">
            <w:pPr>
              <w:rPr>
                <w:color w:val="FF0000"/>
                <w:lang w:eastAsia="zh-CN"/>
              </w:rPr>
            </w:pPr>
          </w:p>
          <w:p w14:paraId="4272BD4A" w14:textId="77777777" w:rsidR="00336E0F" w:rsidRDefault="00D614DC">
            <w:pPr>
              <w:rPr>
                <w:color w:val="FF0000"/>
              </w:rPr>
            </w:pPr>
            <w:r>
              <w:rPr>
                <w:color w:val="FF0000"/>
              </w:rPr>
              <w:t xml:space="preserve">For a set of symbols of a slot that are indicated as flexible by </w:t>
            </w:r>
            <w:proofErr w:type="spellStart"/>
            <w:r>
              <w:rPr>
                <w:i/>
                <w:color w:val="FF0000"/>
              </w:rPr>
              <w:lastRenderedPageBreak/>
              <w:t>tdd</w:t>
            </w:r>
            <w:proofErr w:type="spellEnd"/>
            <w:r>
              <w:rPr>
                <w:i/>
                <w:color w:val="FF0000"/>
              </w:rPr>
              <w:t>-UL-DL-</w:t>
            </w:r>
            <w:proofErr w:type="spellStart"/>
            <w:r>
              <w:rPr>
                <w:i/>
                <w:color w:val="FF0000"/>
              </w:rPr>
              <w:t>ConfigurationCommon</w:t>
            </w:r>
            <w:proofErr w:type="spellEnd"/>
            <w:r>
              <w:rPr>
                <w:color w:val="FF0000"/>
              </w:rPr>
              <w:t xml:space="preserve">, and </w:t>
            </w:r>
            <w:proofErr w:type="spellStart"/>
            <w:r>
              <w:rPr>
                <w:i/>
                <w:color w:val="FF0000"/>
              </w:rPr>
              <w:t>tdd</w:t>
            </w:r>
            <w:proofErr w:type="spellEnd"/>
            <w:r>
              <w:rPr>
                <w:i/>
                <w:color w:val="FF0000"/>
              </w:rPr>
              <w:t>-UL-DL-</w:t>
            </w:r>
            <w:proofErr w:type="spellStart"/>
            <w:r>
              <w:rPr>
                <w:i/>
                <w:color w:val="FF0000"/>
              </w:rPr>
              <w:t>ConfigurationDedicated</w:t>
            </w:r>
            <w:proofErr w:type="spellEnd"/>
            <w:r>
              <w:rPr>
                <w:rFonts w:eastAsia="等线" w:hint="eastAsia"/>
                <w:color w:val="FF0000"/>
                <w:lang w:eastAsia="zh-CN"/>
              </w:rPr>
              <w:t xml:space="preserve"> if provided</w:t>
            </w:r>
            <w:r>
              <w:rPr>
                <w:color w:val="FF0000"/>
              </w:rPr>
              <w:t xml:space="preserve">, or when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rPr>
              <w:t xml:space="preserve">, and </w:t>
            </w:r>
            <w:proofErr w:type="spellStart"/>
            <w:r>
              <w:rPr>
                <w:i/>
                <w:color w:val="FF0000"/>
              </w:rPr>
              <w:t>tdd</w:t>
            </w:r>
            <w:proofErr w:type="spellEnd"/>
            <w:r>
              <w:rPr>
                <w:i/>
                <w:color w:val="FF0000"/>
              </w:rPr>
              <w:t>-UL-DL-</w:t>
            </w:r>
            <w:proofErr w:type="spellStart"/>
            <w:r>
              <w:rPr>
                <w:i/>
                <w:color w:val="FF0000"/>
              </w:rPr>
              <w:t>ConfigurationDedicated</w:t>
            </w:r>
            <w:proofErr w:type="spellEnd"/>
            <w:r>
              <w:rPr>
                <w:color w:val="FF0000"/>
              </w:rPr>
              <w:t xml:space="preserve"> are not provided to the UE, and if th</w:t>
            </w:r>
            <w:r>
              <w:rPr>
                <w:color w:val="FF0000"/>
                <w:highlight w:val="yellow"/>
              </w:rPr>
              <w:t xml:space="preserve">e UE does not </w:t>
            </w:r>
            <w:r>
              <w:rPr>
                <w:color w:val="FF0000"/>
                <w:highlight w:val="yellow"/>
                <w:lang w:eastAsia="zh-CN"/>
              </w:rPr>
              <w:t>detect a DCI format 2_0</w:t>
            </w:r>
            <w:r>
              <w:rPr>
                <w:color w:val="FF0000"/>
              </w:rPr>
              <w:t xml:space="preserve"> </w:t>
            </w:r>
            <w:r>
              <w:rPr>
                <w:color w:val="FF0000"/>
                <w:lang w:eastAsia="zh-CN"/>
              </w:rPr>
              <w:t>providing a slot format for the slot</w:t>
            </w:r>
          </w:p>
          <w:p w14:paraId="46D494ED" w14:textId="77777777" w:rsidR="00336E0F" w:rsidRDefault="00D614DC">
            <w:pPr>
              <w:rPr>
                <w:color w:val="FF0000"/>
                <w:lang w:eastAsia="zh-CN"/>
              </w:rPr>
            </w:pPr>
            <w:r>
              <w:rPr>
                <w:color w:val="FF0000"/>
                <w:lang w:eastAsia="zh-CN"/>
              </w:rPr>
              <w:t xml:space="preserve">   -…</w:t>
            </w:r>
          </w:p>
          <w:p w14:paraId="64622827" w14:textId="77777777" w:rsidR="00336E0F" w:rsidRDefault="00D614DC">
            <w:pPr>
              <w:pStyle w:val="B1"/>
              <w:rPr>
                <w:color w:val="FF0000"/>
              </w:rPr>
            </w:pPr>
            <w:r>
              <w:rPr>
                <w:color w:val="FF0000"/>
                <w:lang w:val="en-US"/>
              </w:rPr>
              <w:t>-  if</w:t>
            </w:r>
            <w:r>
              <w:rPr>
                <w:color w:val="FF0000"/>
              </w:rPr>
              <w:t xml:space="preserve"> the UE is configured </w:t>
            </w:r>
            <w:r>
              <w:rPr>
                <w:color w:val="FF0000"/>
                <w:highlight w:val="yellow"/>
              </w:rPr>
              <w:t>by higher layers</w:t>
            </w:r>
            <w:r>
              <w:rPr>
                <w:color w:val="FF0000"/>
              </w:rPr>
              <w:t xml:space="preserve"> </w:t>
            </w:r>
            <w:r>
              <w:rPr>
                <w:color w:val="FF0000"/>
                <w:lang w:val="en-US"/>
              </w:rPr>
              <w:t>to</w:t>
            </w:r>
            <w:r>
              <w:rPr>
                <w:color w:val="FF0000"/>
              </w:rPr>
              <w:t xml:space="preserve"> </w:t>
            </w:r>
            <w:proofErr w:type="spellStart"/>
            <w:r>
              <w:rPr>
                <w:color w:val="FF0000"/>
              </w:rPr>
              <w:t>transmi</w:t>
            </w:r>
            <w:proofErr w:type="spellEnd"/>
            <w:r>
              <w:rPr>
                <w:color w:val="FF0000"/>
                <w:lang w:val="en-US"/>
              </w:rPr>
              <w:t>t</w:t>
            </w:r>
            <w:r>
              <w:rPr>
                <w:color w:val="FF0000"/>
              </w:rPr>
              <w:t xml:space="preserve"> SRS, or PUCCH, or </w:t>
            </w:r>
            <w:r>
              <w:rPr>
                <w:color w:val="FF0000"/>
                <w:highlight w:val="yellow"/>
              </w:rPr>
              <w:t>PUSCH</w:t>
            </w:r>
            <w:r>
              <w:rPr>
                <w:color w:val="FF0000"/>
              </w:rPr>
              <w:t>, or PRACH in the set of symbols of the slot and the UE is not provided</w:t>
            </w:r>
            <w:r>
              <w:rPr>
                <w:i/>
                <w:color w:val="FF0000"/>
              </w:rPr>
              <w:t xml:space="preserve"> </w:t>
            </w:r>
            <w:r>
              <w:rPr>
                <w:rFonts w:eastAsia="Malgun Gothic"/>
                <w:i/>
                <w:color w:val="FF0000"/>
                <w:highlight w:val="yellow"/>
                <w:lang w:val="en-US"/>
              </w:rPr>
              <w:t>e</w:t>
            </w:r>
            <w:proofErr w:type="spellStart"/>
            <w:r>
              <w:rPr>
                <w:rFonts w:eastAsia="Malgun Gothic"/>
                <w:i/>
                <w:color w:val="FF0000"/>
                <w:highlight w:val="yellow"/>
              </w:rPr>
              <w:t>nableConfiguredUL</w:t>
            </w:r>
            <w:proofErr w:type="spellEnd"/>
            <w:r>
              <w:rPr>
                <w:color w:val="FF0000"/>
              </w:rPr>
              <w:t>, the</w:t>
            </w:r>
            <w:r>
              <w:rPr>
                <w:color w:val="FF0000"/>
                <w:lang w:val="en-US"/>
              </w:rPr>
              <w:t>n</w:t>
            </w:r>
            <w:r>
              <w:rPr>
                <w:color w:val="FF0000"/>
              </w:rPr>
              <w:t xml:space="preserve"> </w:t>
            </w:r>
          </w:p>
          <w:p w14:paraId="24AB5B21" w14:textId="77777777" w:rsidR="00336E0F" w:rsidRDefault="00D614DC">
            <w:pPr>
              <w:pStyle w:val="B2"/>
              <w:rPr>
                <w:color w:val="FF0000"/>
                <w:lang w:val="en-US"/>
              </w:rPr>
            </w:pPr>
            <w:r>
              <w:rPr>
                <w:color w:val="FF0000"/>
              </w:rPr>
              <w:t>-</w:t>
            </w:r>
            <w:r>
              <w:rPr>
                <w:color w:val="FF0000"/>
              </w:rPr>
              <w:tab/>
              <w:t>if the UE does not indicate the capability of [</w:t>
            </w:r>
            <w:proofErr w:type="spellStart"/>
            <w:r>
              <w:rPr>
                <w:color w:val="FF0000"/>
              </w:rPr>
              <w:t>partialCancellation</w:t>
            </w:r>
            <w:proofErr w:type="spellEnd"/>
            <w:r>
              <w:rPr>
                <w:color w:val="FF0000"/>
              </w:rPr>
              <w:t xml:space="preserve">], </w:t>
            </w:r>
            <w:r>
              <w:rPr>
                <w:color w:val="FF0000"/>
                <w:lang w:val="en-US"/>
              </w:rPr>
              <w:t>the UE does</w:t>
            </w:r>
            <w:r>
              <w:rPr>
                <w:color w:val="FF0000"/>
              </w:rPr>
              <w:t xml:space="preserve"> not expect to cancel the transmission of the PUCCH, or the PUSCH, or an actual repetition of the PUSCH [6, TS 38.214], as determined in clauses 9 and 9.2.5 or in clause 6.1 of [6. TS 38.214], or the PRACH in the slot</w:t>
            </w:r>
            <w:r>
              <w:rPr>
                <w:color w:val="FF0000"/>
                <w:lang w:val="en-US"/>
              </w:rPr>
              <w:t xml:space="preserve"> </w:t>
            </w:r>
            <w:r>
              <w:rPr>
                <w:color w:val="FF0000"/>
              </w:rPr>
              <w:t xml:space="preserve">if the first symbol of the PUCCH or the PUSCH or actual repetition of the PUSCH or the PRACH in the slot occurs within </w:t>
            </w:r>
            <m:oMath>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proc,2</m:t>
                  </m:r>
                </m:sub>
              </m:sSub>
            </m:oMath>
            <w:r>
              <w:rPr>
                <w:color w:val="FF0000"/>
              </w:rPr>
              <w:t xml:space="preserve"> relative to a last symbol of a CORESET where the UE is configured to monitor PDCCH for DCI format 2_0</w:t>
            </w:r>
            <w:r>
              <w:rPr>
                <w:color w:val="FF0000"/>
                <w:lang w:val="en-US"/>
              </w:rPr>
              <w:t>; o</w:t>
            </w:r>
            <w:proofErr w:type="spellStart"/>
            <w:r>
              <w:rPr>
                <w:color w:val="FF0000"/>
              </w:rPr>
              <w:t>therwise</w:t>
            </w:r>
            <w:proofErr w:type="spellEnd"/>
            <w:r>
              <w:rPr>
                <w:color w:val="FF0000"/>
              </w:rPr>
              <w:t xml:space="preserve">, the UE cancels the PUCCH, or the PUSCH, or </w:t>
            </w:r>
            <w:r>
              <w:rPr>
                <w:color w:val="FF0000"/>
                <w:lang w:val="en-US"/>
              </w:rPr>
              <w:t>an</w:t>
            </w:r>
            <w:r>
              <w:rPr>
                <w:color w:val="FF0000"/>
              </w:rPr>
              <w:t xml:space="preserve"> actual repetition of the PUSCH</w:t>
            </w:r>
            <w:r>
              <w:rPr>
                <w:color w:val="FF0000"/>
                <w:lang w:val="en-US"/>
              </w:rPr>
              <w:t xml:space="preserve"> </w:t>
            </w:r>
            <w:r>
              <w:rPr>
                <w:color w:val="FF0000"/>
              </w:rPr>
              <w:t>[6, TS 38.214], as determined in clauses 9 and 9.2.5 or in clause 6.1 of [6. TS 38.214]</w:t>
            </w:r>
            <w:r>
              <w:rPr>
                <w:color w:val="FF0000"/>
                <w:lang w:val="en-US"/>
              </w:rPr>
              <w:t>,</w:t>
            </w:r>
            <w:r>
              <w:rPr>
                <w:color w:val="FF0000"/>
              </w:rPr>
              <w:t xml:space="preserve"> or the PRACH in the slot</w:t>
            </w:r>
            <w:r>
              <w:rPr>
                <w:color w:val="FF0000"/>
                <w:lang w:val="en-US"/>
              </w:rPr>
              <w:t>;</w:t>
            </w:r>
          </w:p>
          <w:p w14:paraId="5CD3B73C" w14:textId="77777777" w:rsidR="00336E0F" w:rsidRDefault="00D614DC">
            <w:pPr>
              <w:pStyle w:val="B2"/>
              <w:rPr>
                <w:color w:val="FF0000"/>
                <w:lang w:val="en-US"/>
              </w:rPr>
            </w:pPr>
            <w:r>
              <w:rPr>
                <w:color w:val="FF0000"/>
              </w:rPr>
              <w:t>-</w:t>
            </w:r>
            <w:r>
              <w:rPr>
                <w:color w:val="FF0000"/>
              </w:rPr>
              <w:tab/>
              <w:t>if the UE indicates the capability of [</w:t>
            </w:r>
            <w:proofErr w:type="spellStart"/>
            <w:r>
              <w:rPr>
                <w:color w:val="FF0000"/>
              </w:rPr>
              <w:t>partialCancellation</w:t>
            </w:r>
            <w:proofErr w:type="spellEnd"/>
            <w:r>
              <w:rPr>
                <w:color w:val="FF0000"/>
              </w:rPr>
              <w:t xml:space="preserve">], </w:t>
            </w:r>
            <w:r>
              <w:rPr>
                <w:color w:val="FF0000"/>
                <w:lang w:val="en-US"/>
              </w:rPr>
              <w:t>the UE does</w:t>
            </w:r>
            <w:r>
              <w:rPr>
                <w:color w:val="FF0000"/>
              </w:rPr>
              <w:t xml:space="preserve"> not expect to cancel the transmission of the PUCCH, or the PUSCH, or an actual repetition of the PUSCH [6, TS 38.214], as determined in clauses 9 and 9.2.5 or in clause 6.1 of [6. TS 38.214], or the PRACH in </w:t>
            </w:r>
            <w:r>
              <w:rPr>
                <w:color w:val="FF0000"/>
                <w:lang w:val="en-US"/>
              </w:rPr>
              <w:t xml:space="preserve">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w:t>
            </w:r>
            <w:r>
              <w:rPr>
                <w:color w:val="FF0000"/>
              </w:rPr>
              <w:t xml:space="preserve"> where the UE is configured to monitor PDCCH for DCI format 2_0. The UE cancels the PUCCH, or the PUSCH, or an actual repetition of the PUSCH [6, TS 38.214], as determined in clauses 9 and 9.2.5 or in clause 6.1 of [6. TS 38.214], or the PRACH transmission in remaining symbols from the set of symbols</w:t>
            </w:r>
            <w:r>
              <w:rPr>
                <w:color w:val="FF0000"/>
                <w:lang w:val="en-US"/>
              </w:rPr>
              <w:t>;</w:t>
            </w:r>
          </w:p>
          <w:p w14:paraId="4129661E" w14:textId="77777777" w:rsidR="00336E0F" w:rsidRDefault="00D614DC">
            <w:pPr>
              <w:pStyle w:val="B2"/>
              <w:rPr>
                <w:color w:val="FF0000"/>
                <w:lang w:val="en-US"/>
              </w:rPr>
            </w:pPr>
            <w:r>
              <w:rPr>
                <w:color w:val="FF0000"/>
                <w:lang w:val="en-US"/>
              </w:rPr>
              <w:t>-</w:t>
            </w:r>
            <w:r>
              <w:rPr>
                <w:color w:val="FF0000"/>
                <w:lang w:val="en-US"/>
              </w:rPr>
              <w:tab/>
              <w:t xml:space="preserve">the UE </w:t>
            </w:r>
            <w:r>
              <w:rPr>
                <w:color w:val="FF0000"/>
              </w:rPr>
              <w:t xml:space="preserve">does not expect to cancel the transmission of SRS in symbols from the set of symbols that occur within </w:t>
            </w:r>
            <m:oMath>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proc,2</m:t>
                  </m:r>
                </m:sub>
              </m:sSub>
              <m:r>
                <w:rPr>
                  <w:rFonts w:ascii="Cambria Math" w:hAnsi="Cambria Math"/>
                  <w:color w:val="FF0000"/>
                </w:rPr>
                <m:t xml:space="preserve"> </m:t>
              </m:r>
            </m:oMath>
            <w:r>
              <w:rPr>
                <w:color w:val="FF0000"/>
              </w:rPr>
              <w:t>relative to a last symbol of a CORESET where the UE is configured to monitor PDCCH for DCI format 2_0. The UE cancels the SRS transmission in remaining symbols from the set of symbols</w:t>
            </w:r>
            <w:r>
              <w:rPr>
                <w:color w:val="FF0000"/>
                <w:lang w:val="en-US"/>
              </w:rPr>
              <w:t>;</w:t>
            </w:r>
          </w:p>
          <w:p w14:paraId="6C3F6742" w14:textId="77777777" w:rsidR="00336E0F" w:rsidRDefault="00D614DC">
            <w:pPr>
              <w:pStyle w:val="B2"/>
              <w:rPr>
                <w:rFonts w:eastAsia="等线"/>
                <w:color w:val="FF0000"/>
                <w:lang w:val="en-US"/>
              </w:rPr>
            </w:pPr>
            <w:r>
              <w:rPr>
                <w:color w:val="FF0000"/>
                <w:lang w:val="en-US"/>
              </w:rPr>
              <w:t>-</w:t>
            </w:r>
            <w:r>
              <w:rPr>
                <w:color w:val="FF0000"/>
                <w:lang w:val="en-US"/>
              </w:rPr>
              <w:tab/>
            </w:r>
            <m:oMath>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proc,2</m:t>
                  </m:r>
                </m:sub>
              </m:sSub>
            </m:oMath>
            <w:r>
              <w:rPr>
                <w:color w:val="FF0000"/>
                <w:lang w:val="en-US"/>
              </w:rPr>
              <w:t xml:space="preserve"> is </w:t>
            </w:r>
            <w:r>
              <w:rPr>
                <w:color w:val="FF0000"/>
              </w:rPr>
              <w:t>the PUSCH</w:t>
            </w:r>
            <w:r>
              <w:rPr>
                <w:color w:val="FF0000"/>
                <w:lang w:val="en-US"/>
              </w:rPr>
              <w:t xml:space="preserve"> preparation</w:t>
            </w:r>
            <w:r>
              <w:rPr>
                <w:color w:val="FF0000"/>
              </w:rPr>
              <w:t xml:space="preserve"> </w:t>
            </w:r>
            <w:proofErr w:type="spellStart"/>
            <w:r>
              <w:rPr>
                <w:color w:val="FF0000"/>
              </w:rPr>
              <w:t>tim</w:t>
            </w:r>
            <w:proofErr w:type="spellEnd"/>
            <w:r>
              <w:rPr>
                <w:color w:val="FF0000"/>
                <w:lang w:val="en-US"/>
              </w:rPr>
              <w:t>e</w:t>
            </w:r>
            <w:r>
              <w:rPr>
                <w:color w:val="FF0000"/>
              </w:rPr>
              <w:t xml:space="preserve"> </w:t>
            </w:r>
            <w:r>
              <w:rPr>
                <w:color w:val="FF0000"/>
                <w:lang w:val="en-US"/>
              </w:rPr>
              <w:t xml:space="preserve">for the corresponding UE processing </w:t>
            </w:r>
            <w:r>
              <w:rPr>
                <w:color w:val="FF0000"/>
              </w:rPr>
              <w:t xml:space="preserve">capability </w:t>
            </w:r>
            <w:r>
              <w:rPr>
                <w:rFonts w:eastAsia="等线" w:hint="eastAsia"/>
                <w:color w:val="FF0000"/>
                <w:lang w:eastAsia="zh-CN"/>
              </w:rPr>
              <w:t>[6, TS 38.214]</w:t>
            </w:r>
            <w:r>
              <w:rPr>
                <w:rFonts w:eastAsia="等线"/>
                <w:color w:val="FF0000"/>
              </w:rPr>
              <w:t xml:space="preserve"> </w:t>
            </w:r>
            <w:r>
              <w:rPr>
                <w:rFonts w:eastAsia="等线" w:hint="eastAsia"/>
                <w:color w:val="FF0000"/>
                <w:lang w:eastAsia="zh-CN"/>
              </w:rPr>
              <w:t xml:space="preserve">assuming </w:t>
            </w:r>
            <m:oMath>
              <m:sSub>
                <m:sSubPr>
                  <m:ctrlPr>
                    <w:rPr>
                      <w:rFonts w:ascii="Cambria Math" w:hAnsi="Cambria Math"/>
                      <w:i/>
                      <w:color w:val="FF0000"/>
                    </w:rPr>
                  </m:ctrlPr>
                </m:sSubPr>
                <m:e>
                  <m:r>
                    <w:rPr>
                      <w:rFonts w:ascii="Cambria Math" w:hAnsi="Cambria Math"/>
                      <w:color w:val="FF0000"/>
                    </w:rPr>
                    <m:t>d</m:t>
                  </m:r>
                </m:e>
                <m:sub>
                  <m:r>
                    <m:rPr>
                      <m:sty m:val="p"/>
                    </m:rPr>
                    <w:rPr>
                      <w:rFonts w:ascii="Cambria Math" w:hAnsi="Cambria Math"/>
                      <w:color w:val="FF0000"/>
                    </w:rPr>
                    <m:t>2,1</m:t>
                  </m:r>
                </m:sub>
              </m:sSub>
              <m:r>
                <w:rPr>
                  <w:rFonts w:ascii="Cambria Math" w:hAnsi="Cambria Math"/>
                  <w:color w:val="FF0000"/>
                </w:rPr>
                <m:t>=1</m:t>
              </m:r>
            </m:oMath>
            <w:r>
              <w:rPr>
                <w:rFonts w:eastAsia="等线" w:hint="eastAsia"/>
                <w:color w:val="FF0000"/>
                <w:lang w:eastAsia="zh-CN"/>
              </w:rPr>
              <w:t xml:space="preserve"> and </w:t>
            </w:r>
            <m:oMath>
              <m:r>
                <w:rPr>
                  <w:rFonts w:ascii="Cambria Math" w:eastAsia="等线" w:hAnsi="Cambria Math"/>
                  <w:color w:val="FF0000"/>
                  <w:lang w:eastAsia="zh-CN"/>
                </w:rPr>
                <m:t>μ</m:t>
              </m:r>
            </m:oMath>
            <w:r>
              <w:rPr>
                <w:rFonts w:eastAsia="等线" w:hint="eastAsia"/>
                <w:color w:val="FF0000"/>
                <w:lang w:eastAsia="zh-CN"/>
              </w:rPr>
              <w:t xml:space="preserve"> corresponds to the smallest SCS configuration </w:t>
            </w:r>
            <w:r>
              <w:rPr>
                <w:rFonts w:hint="eastAsia"/>
                <w:color w:val="FF0000"/>
                <w:lang w:eastAsia="zh-CN"/>
              </w:rPr>
              <w:t>between</w:t>
            </w:r>
            <w:r>
              <w:rPr>
                <w:rFonts w:eastAsia="等线" w:hint="eastAsia"/>
                <w:color w:val="FF0000"/>
                <w:lang w:eastAsia="zh-CN"/>
              </w:rPr>
              <w:t xml:space="preserve"> the SCS configuration of the PDCCH carrying the DCI format 2_0</w:t>
            </w:r>
            <w:r>
              <w:rPr>
                <w:rFonts w:hint="eastAsia"/>
                <w:color w:val="FF0000"/>
                <w:lang w:eastAsia="zh-CN"/>
              </w:rPr>
              <w:t xml:space="preserve"> and</w:t>
            </w:r>
            <w:r>
              <w:rPr>
                <w:rFonts w:eastAsia="等线" w:hint="eastAsia"/>
                <w:color w:val="FF0000"/>
                <w:lang w:eastAsia="zh-CN"/>
              </w:rPr>
              <w:t xml:space="preserve"> the SCS configuration of the </w:t>
            </w:r>
            <w:r>
              <w:rPr>
                <w:rFonts w:hint="eastAsia"/>
                <w:color w:val="FF0000"/>
                <w:lang w:eastAsia="zh-CN"/>
              </w:rPr>
              <w:t xml:space="preserve">SRS, </w:t>
            </w:r>
            <w:r>
              <w:rPr>
                <w:rFonts w:eastAsia="等线" w:hint="eastAsia"/>
                <w:color w:val="FF0000"/>
                <w:lang w:eastAsia="zh-CN"/>
              </w:rPr>
              <w:t>PUCCH</w:t>
            </w:r>
            <w:r>
              <w:rPr>
                <w:rFonts w:hint="eastAsia"/>
                <w:color w:val="FF0000"/>
                <w:lang w:eastAsia="zh-CN"/>
              </w:rPr>
              <w:t>,</w:t>
            </w:r>
            <w:r>
              <w:rPr>
                <w:rFonts w:eastAsia="等线" w:hint="eastAsia"/>
                <w:color w:val="FF0000"/>
                <w:lang w:eastAsia="zh-CN"/>
              </w:rPr>
              <w:t xml:space="preserve"> PUSCH </w:t>
            </w:r>
            <w:r>
              <w:rPr>
                <w:rFonts w:hint="eastAsia"/>
                <w:color w:val="FF0000"/>
                <w:lang w:eastAsia="zh-CN"/>
              </w:rPr>
              <w:t>or</w:t>
            </w:r>
            <w:r>
              <w:rPr>
                <w:rFonts w:eastAsia="等线" w:hint="eastAsia"/>
                <w:color w:val="FF0000"/>
                <w:lang w:eastAsia="zh-CN"/>
              </w:rPr>
              <w:t xml:space="preserve">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r</m:t>
                  </m:r>
                </m:sub>
              </m:sSub>
            </m:oMath>
            <w:r>
              <w:rPr>
                <w:color w:val="FF0000"/>
              </w:rPr>
              <w:t xml:space="preserve">, where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r</m:t>
                  </m:r>
                </m:sub>
              </m:sSub>
            </m:oMath>
            <w:r>
              <w:rPr>
                <w:color w:val="FF0000"/>
              </w:rPr>
              <w:t xml:space="preserve"> corresponds to the SCS configuration of the PRACH if it is 15kHz or higher; otherwise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r</m:t>
                  </m:r>
                </m:sub>
              </m:sSub>
              <m:r>
                <w:rPr>
                  <w:rFonts w:ascii="Cambria Math" w:hAnsi="Cambria Math"/>
                  <w:color w:val="FF0000"/>
                </w:rPr>
                <m:t>=0</m:t>
              </m:r>
            </m:oMath>
            <w:r>
              <w:rPr>
                <w:color w:val="FF0000"/>
                <w:lang w:val="en-US"/>
              </w:rPr>
              <w:t>;</w:t>
            </w:r>
          </w:p>
          <w:p w14:paraId="5769516D" w14:textId="77777777" w:rsidR="00336E0F" w:rsidRDefault="00D614DC">
            <w:pPr>
              <w:pStyle w:val="B1"/>
              <w:rPr>
                <w:color w:val="FF0000"/>
              </w:rPr>
            </w:pPr>
            <w:r>
              <w:rPr>
                <w:color w:val="FF0000"/>
              </w:rPr>
              <w:t>-</w:t>
            </w:r>
            <w:r>
              <w:rPr>
                <w:color w:val="FF0000"/>
              </w:rPr>
              <w:tab/>
            </w:r>
            <w:proofErr w:type="spellStart"/>
            <w:r>
              <w:rPr>
                <w:color w:val="FF0000"/>
                <w:lang w:val="en-US"/>
              </w:rPr>
              <w:t>i</w:t>
            </w:r>
            <w:r>
              <w:rPr>
                <w:color w:val="FF0000"/>
              </w:rPr>
              <w:t>f</w:t>
            </w:r>
            <w:proofErr w:type="spellEnd"/>
            <w:r>
              <w:rPr>
                <w:color w:val="FF0000"/>
              </w:rPr>
              <w:t xml:space="preserve"> the UE is configured </w:t>
            </w:r>
            <w:r>
              <w:rPr>
                <w:color w:val="FF0000"/>
                <w:highlight w:val="yellow"/>
              </w:rPr>
              <w:t>by higher layers</w:t>
            </w:r>
            <w:r>
              <w:rPr>
                <w:color w:val="FF0000"/>
              </w:rPr>
              <w:t xml:space="preserve"> </w:t>
            </w:r>
            <w:r>
              <w:rPr>
                <w:color w:val="FF0000"/>
                <w:lang w:val="en-US"/>
              </w:rPr>
              <w:t>to</w:t>
            </w:r>
            <w:r>
              <w:rPr>
                <w:color w:val="FF0000"/>
              </w:rPr>
              <w:t xml:space="preserve"> </w:t>
            </w:r>
            <w:proofErr w:type="spellStart"/>
            <w:r>
              <w:rPr>
                <w:color w:val="FF0000"/>
              </w:rPr>
              <w:t>transmi</w:t>
            </w:r>
            <w:proofErr w:type="spellEnd"/>
            <w:r>
              <w:rPr>
                <w:color w:val="FF0000"/>
                <w:lang w:val="en-US"/>
              </w:rPr>
              <w:t>t</w:t>
            </w:r>
            <w:r>
              <w:rPr>
                <w:color w:val="FF0000"/>
              </w:rPr>
              <w:t xml:space="preserve"> SRS, or PUCCH, or </w:t>
            </w:r>
            <w:r>
              <w:rPr>
                <w:color w:val="FF0000"/>
                <w:highlight w:val="yellow"/>
              </w:rPr>
              <w:t>PUSCH</w:t>
            </w:r>
            <w:r>
              <w:rPr>
                <w:color w:val="FF0000"/>
              </w:rPr>
              <w:t xml:space="preserve">, or PRACH in the set of symbols of the slot and the UE is provided </w:t>
            </w:r>
            <w:r>
              <w:rPr>
                <w:rFonts w:eastAsia="Malgun Gothic"/>
                <w:i/>
                <w:color w:val="FF0000"/>
                <w:highlight w:val="yellow"/>
                <w:lang w:val="en-US"/>
              </w:rPr>
              <w:t>e</w:t>
            </w:r>
            <w:proofErr w:type="spellStart"/>
            <w:r>
              <w:rPr>
                <w:rFonts w:eastAsia="Malgun Gothic"/>
                <w:i/>
                <w:color w:val="FF0000"/>
                <w:highlight w:val="yellow"/>
              </w:rPr>
              <w:t>nableConfiguredUL</w:t>
            </w:r>
            <w:proofErr w:type="spellEnd"/>
            <w:r>
              <w:rPr>
                <w:color w:val="FF0000"/>
              </w:rPr>
              <w:t xml:space="preserve">, the UE can transmit the SRS, or PUCCH, or </w:t>
            </w:r>
            <w:r>
              <w:rPr>
                <w:color w:val="FF0000"/>
                <w:highlight w:val="yellow"/>
              </w:rPr>
              <w:t>PUSCH</w:t>
            </w:r>
            <w:r>
              <w:rPr>
                <w:color w:val="FF0000"/>
              </w:rPr>
              <w:t>, or PRACH, respectively.</w:t>
            </w:r>
          </w:p>
          <w:p w14:paraId="7E65A593" w14:textId="77777777" w:rsidR="00336E0F" w:rsidRDefault="00336E0F">
            <w:pPr>
              <w:rPr>
                <w:lang w:eastAsia="zh-CN"/>
              </w:rPr>
            </w:pPr>
          </w:p>
        </w:tc>
      </w:tr>
      <w:tr w:rsidR="00336E0F" w14:paraId="21E0B928" w14:textId="77777777">
        <w:tc>
          <w:tcPr>
            <w:tcW w:w="1696" w:type="dxa"/>
          </w:tcPr>
          <w:p w14:paraId="0D39877A" w14:textId="77777777" w:rsidR="00336E0F" w:rsidRDefault="00D614DC">
            <w:pPr>
              <w:rPr>
                <w:lang w:eastAsia="zh-CN"/>
              </w:rPr>
            </w:pPr>
            <w:r>
              <w:rPr>
                <w:lang w:eastAsia="zh-CN"/>
              </w:rPr>
              <w:lastRenderedPageBreak/>
              <w:t>Intel</w:t>
            </w:r>
          </w:p>
        </w:tc>
        <w:tc>
          <w:tcPr>
            <w:tcW w:w="7611" w:type="dxa"/>
          </w:tcPr>
          <w:p w14:paraId="730F0286" w14:textId="77777777" w:rsidR="00336E0F" w:rsidRDefault="00D614DC">
            <w:pPr>
              <w:rPr>
                <w:lang w:eastAsia="zh-CN"/>
              </w:rPr>
            </w:pPr>
            <w:r>
              <w:rPr>
                <w:lang w:eastAsia="zh-CN"/>
              </w:rPr>
              <w:t xml:space="preserve">We are fine with FL’s proposal. </w:t>
            </w:r>
          </w:p>
        </w:tc>
      </w:tr>
      <w:tr w:rsidR="00336E0F" w14:paraId="6F4B651A" w14:textId="77777777">
        <w:tc>
          <w:tcPr>
            <w:tcW w:w="1696" w:type="dxa"/>
          </w:tcPr>
          <w:p w14:paraId="452BEB5A" w14:textId="77777777" w:rsidR="00336E0F" w:rsidRDefault="00D614DC">
            <w:pPr>
              <w:rPr>
                <w:lang w:eastAsia="zh-CN"/>
              </w:rPr>
            </w:pPr>
            <w:r>
              <w:rPr>
                <w:lang w:eastAsia="zh-CN"/>
              </w:rPr>
              <w:t>vivo</w:t>
            </w:r>
          </w:p>
        </w:tc>
        <w:tc>
          <w:tcPr>
            <w:tcW w:w="7611" w:type="dxa"/>
          </w:tcPr>
          <w:p w14:paraId="40F0C1E6" w14:textId="77777777" w:rsidR="00336E0F" w:rsidRDefault="00D614DC">
            <w:pPr>
              <w:rPr>
                <w:lang w:eastAsia="zh-CN"/>
              </w:rPr>
            </w:pPr>
            <w:r>
              <w:rPr>
                <w:rFonts w:hint="eastAsia"/>
                <w:lang w:eastAsia="zh-CN"/>
              </w:rPr>
              <w:t>We are fine with the proposal.</w:t>
            </w:r>
          </w:p>
        </w:tc>
      </w:tr>
      <w:tr w:rsidR="00336E0F" w14:paraId="1133322D" w14:textId="77777777">
        <w:tc>
          <w:tcPr>
            <w:tcW w:w="1696" w:type="dxa"/>
          </w:tcPr>
          <w:p w14:paraId="3A727A66" w14:textId="77777777" w:rsidR="00336E0F" w:rsidRDefault="00D614DC">
            <w:pPr>
              <w:rPr>
                <w:lang w:eastAsia="zh-CN"/>
              </w:rPr>
            </w:pPr>
            <w:r>
              <w:rPr>
                <w:lang w:eastAsia="zh-CN"/>
              </w:rPr>
              <w:t>Nokia</w:t>
            </w:r>
          </w:p>
        </w:tc>
        <w:tc>
          <w:tcPr>
            <w:tcW w:w="7611" w:type="dxa"/>
          </w:tcPr>
          <w:p w14:paraId="54CE80E2" w14:textId="77777777" w:rsidR="00336E0F" w:rsidRDefault="00D614DC">
            <w:pPr>
              <w:rPr>
                <w:lang w:eastAsia="zh-CN"/>
              </w:rPr>
            </w:pPr>
            <w:r>
              <w:rPr>
                <w:lang w:eastAsia="zh-CN"/>
              </w:rPr>
              <w:t>Similar to Ericsson, we see the Rel-15 CG-PUSCH handling applicable to SDT-CG-PUSCH.</w:t>
            </w:r>
          </w:p>
        </w:tc>
      </w:tr>
      <w:tr w:rsidR="00336E0F" w14:paraId="19907BB2" w14:textId="77777777">
        <w:tc>
          <w:tcPr>
            <w:tcW w:w="1696" w:type="dxa"/>
          </w:tcPr>
          <w:p w14:paraId="7418942E" w14:textId="77777777" w:rsidR="00336E0F" w:rsidRDefault="00D614DC">
            <w:pPr>
              <w:rPr>
                <w:lang w:eastAsia="zh-CN"/>
              </w:rPr>
            </w:pPr>
            <w:r>
              <w:rPr>
                <w:lang w:eastAsia="zh-CN"/>
              </w:rPr>
              <w:t>Apple</w:t>
            </w:r>
          </w:p>
        </w:tc>
        <w:tc>
          <w:tcPr>
            <w:tcW w:w="7611" w:type="dxa"/>
          </w:tcPr>
          <w:p w14:paraId="6DF98C83" w14:textId="77777777" w:rsidR="00336E0F" w:rsidRDefault="00D614DC">
            <w:pPr>
              <w:rPr>
                <w:lang w:eastAsia="zh-CN"/>
              </w:rPr>
            </w:pPr>
            <w:r>
              <w:rPr>
                <w:lang w:eastAsia="zh-CN"/>
              </w:rPr>
              <w:t xml:space="preserve">Similar view as Qualcomm. FFS bullet is not needed. </w:t>
            </w:r>
          </w:p>
        </w:tc>
      </w:tr>
    </w:tbl>
    <w:p w14:paraId="56E62A1D" w14:textId="77777777" w:rsidR="00336E0F" w:rsidRDefault="00336E0F">
      <w:pPr>
        <w:rPr>
          <w:lang w:eastAsia="zh-CN"/>
        </w:rPr>
      </w:pPr>
    </w:p>
    <w:p w14:paraId="56EA7B31" w14:textId="77777777" w:rsidR="00336E0F" w:rsidRDefault="00D614DC">
      <w:pPr>
        <w:pStyle w:val="Heading3"/>
        <w:rPr>
          <w:lang w:eastAsia="zh-CN"/>
        </w:rPr>
      </w:pPr>
      <w:r>
        <w:t xml:space="preserve">3.4.2 Second round </w:t>
      </w:r>
      <w:r>
        <w:rPr>
          <w:rFonts w:hint="eastAsia"/>
          <w:lang w:eastAsia="zh-CN"/>
        </w:rPr>
        <w:t>discussion</w:t>
      </w:r>
    </w:p>
    <w:p w14:paraId="7C84ECC6" w14:textId="77777777" w:rsidR="00336E0F" w:rsidRDefault="00D614DC">
      <w:pPr>
        <w:rPr>
          <w:lang w:eastAsia="zh-CN"/>
        </w:rPr>
      </w:pPr>
      <w:r>
        <w:rPr>
          <w:lang w:eastAsia="zh-CN"/>
        </w:rPr>
        <w:t xml:space="preserve">In the first round discussion, 7 companies support the original text </w:t>
      </w:r>
      <w:r>
        <w:rPr>
          <w:rFonts w:hint="eastAsia"/>
          <w:lang w:eastAsia="zh-CN"/>
        </w:rPr>
        <w:t>(</w:t>
      </w:r>
      <w:r>
        <w:rPr>
          <w:lang w:eastAsia="zh-CN"/>
        </w:rPr>
        <w:t>2 of them suggest to remove the sub-bullet), and 2 companies suggest to follow the Rel-15 CG-PUSCH handling of validation, 1 company prefers to discuss it later after more progress is achieved for the mapping design.</w:t>
      </w:r>
    </w:p>
    <w:p w14:paraId="127C704D" w14:textId="77777777" w:rsidR="00336E0F" w:rsidRDefault="00D614DC">
      <w:pPr>
        <w:rPr>
          <w:lang w:eastAsia="zh-CN"/>
        </w:rPr>
      </w:pPr>
      <w:r>
        <w:rPr>
          <w:lang w:eastAsia="zh-CN"/>
        </w:rPr>
        <w:t>The proposal is revised as follows.</w:t>
      </w:r>
    </w:p>
    <w:p w14:paraId="4AED03ED"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3.4:</w:t>
      </w:r>
    </w:p>
    <w:p w14:paraId="01BC7FA8" w14:textId="77777777" w:rsidR="00336E0F" w:rsidRDefault="00D614DC">
      <w:pPr>
        <w:numPr>
          <w:ilvl w:val="0"/>
          <w:numId w:val="32"/>
        </w:numPr>
        <w:rPr>
          <w:lang w:eastAsia="zh-CN"/>
        </w:rPr>
      </w:pPr>
      <w:r>
        <w:rPr>
          <w:lang w:eastAsia="zh-CN"/>
        </w:rPr>
        <w:t>The following PUSCH occasion validation rule is applied for CG-SDT</w:t>
      </w:r>
    </w:p>
    <w:p w14:paraId="3779FA5E" w14:textId="77777777" w:rsidR="00336E0F" w:rsidRDefault="00D614DC">
      <w:pPr>
        <w:numPr>
          <w:ilvl w:val="1"/>
          <w:numId w:val="32"/>
        </w:numPr>
        <w:rPr>
          <w:lang w:eastAsia="zh-CN"/>
        </w:rPr>
      </w:pP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5D86B3AD" w14:textId="77777777" w:rsidR="00336E0F" w:rsidRDefault="00D614DC">
      <w:pPr>
        <w:numPr>
          <w:ilvl w:val="1"/>
          <w:numId w:val="32"/>
        </w:numPr>
        <w:rPr>
          <w:lang w:eastAsia="zh-CN"/>
        </w:rPr>
      </w:pPr>
      <w:r>
        <w:rPr>
          <w:rFonts w:hint="eastAsia"/>
          <w:lang w:eastAsia="zh-CN"/>
        </w:rPr>
        <w:t>F</w:t>
      </w:r>
      <w:r>
        <w:rPr>
          <w:lang w:eastAsia="zh-CN"/>
        </w:rPr>
        <w:t xml:space="preserve">FS if additional validation rule following the CG-PUSCH in RRC connected state is applicable, and which signals to be provided in RRC release message </w:t>
      </w:r>
    </w:p>
    <w:p w14:paraId="13A7E84A" w14:textId="77777777" w:rsidR="00336E0F" w:rsidRDefault="00336E0F">
      <w:pPr>
        <w:rPr>
          <w:lang w:eastAsia="zh-CN"/>
        </w:rPr>
      </w:pPr>
    </w:p>
    <w:p w14:paraId="2B871CB3" w14:textId="77777777" w:rsidR="00336E0F" w:rsidRDefault="00336E0F">
      <w:pPr>
        <w:rPr>
          <w:lang w:eastAsia="zh-CN"/>
        </w:rPr>
      </w:pPr>
    </w:p>
    <w:p w14:paraId="7964D33E" w14:textId="77777777" w:rsidR="00336E0F" w:rsidRDefault="00D614DC">
      <w:pPr>
        <w:rPr>
          <w:lang w:eastAsia="zh-CN"/>
        </w:rPr>
      </w:pPr>
      <w:r>
        <w:rPr>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36E0F" w14:paraId="2E34489A" w14:textId="77777777">
        <w:tc>
          <w:tcPr>
            <w:tcW w:w="1696" w:type="dxa"/>
          </w:tcPr>
          <w:p w14:paraId="2C08F805" w14:textId="77777777" w:rsidR="00336E0F" w:rsidRDefault="00D614DC">
            <w:r>
              <w:rPr>
                <w:rFonts w:hint="eastAsia"/>
              </w:rPr>
              <w:t>Company</w:t>
            </w:r>
          </w:p>
        </w:tc>
        <w:tc>
          <w:tcPr>
            <w:tcW w:w="7611" w:type="dxa"/>
          </w:tcPr>
          <w:p w14:paraId="6F1FB373" w14:textId="77777777" w:rsidR="00336E0F" w:rsidRDefault="00D614DC">
            <w:r>
              <w:rPr>
                <w:rFonts w:hint="eastAsia"/>
              </w:rPr>
              <w:t>Comment</w:t>
            </w:r>
          </w:p>
        </w:tc>
      </w:tr>
      <w:tr w:rsidR="00336E0F" w14:paraId="61AA9761" w14:textId="77777777">
        <w:tc>
          <w:tcPr>
            <w:tcW w:w="1696" w:type="dxa"/>
          </w:tcPr>
          <w:p w14:paraId="26D1FF4F" w14:textId="77777777" w:rsidR="00336E0F" w:rsidRDefault="00D614DC">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613C387D" w14:textId="77777777" w:rsidR="00336E0F" w:rsidRDefault="00D614DC">
            <w:pPr>
              <w:rPr>
                <w:lang w:eastAsia="zh-CN"/>
              </w:rPr>
            </w:pPr>
            <w:r>
              <w:rPr>
                <w:rFonts w:hint="eastAsia"/>
                <w:lang w:eastAsia="zh-CN"/>
              </w:rPr>
              <w:t>T</w:t>
            </w:r>
            <w:r>
              <w:rPr>
                <w:lang w:eastAsia="zh-CN"/>
              </w:rPr>
              <w:t xml:space="preserve">he RO validation rule can be taken as reference for CG-SDT resource validation rule in RRC_INACTIVE. </w:t>
            </w:r>
          </w:p>
          <w:p w14:paraId="5E4FF57D" w14:textId="77777777" w:rsidR="00336E0F" w:rsidRDefault="00D614DC">
            <w:pPr>
              <w:rPr>
                <w:lang w:eastAsia="zh-CN"/>
              </w:rPr>
            </w:pPr>
            <w:r>
              <w:rPr>
                <w:rFonts w:hint="eastAsia"/>
                <w:lang w:eastAsia="zh-CN"/>
              </w:rPr>
              <w:t>F</w:t>
            </w:r>
            <w:r>
              <w:rPr>
                <w:lang w:eastAsia="zh-CN"/>
              </w:rPr>
              <w:t>or FDD bands, all the CG-SDT PUSCH configuration can be considered valid.</w:t>
            </w:r>
          </w:p>
          <w:p w14:paraId="3C89B3B2" w14:textId="77777777" w:rsidR="00336E0F" w:rsidRDefault="00D614DC">
            <w:pPr>
              <w:rPr>
                <w:i/>
                <w:lang w:eastAsia="zh-CN"/>
              </w:rPr>
            </w:pPr>
            <w:r>
              <w:rPr>
                <w:lang w:eastAsia="zh-CN"/>
              </w:rPr>
              <w:t xml:space="preserve">For TDD bands, the cell-level configured </w:t>
            </w:r>
            <w:proofErr w:type="spellStart"/>
            <w:r>
              <w:rPr>
                <w:i/>
                <w:lang w:eastAsia="zh-CN"/>
              </w:rPr>
              <w:t>tdd</w:t>
            </w:r>
            <w:proofErr w:type="spellEnd"/>
            <w:r>
              <w:rPr>
                <w:i/>
                <w:lang w:eastAsia="zh-CN"/>
              </w:rPr>
              <w:t>-UL-DL-</w:t>
            </w:r>
            <w:proofErr w:type="spellStart"/>
            <w:r>
              <w:rPr>
                <w:i/>
                <w:lang w:eastAsia="zh-CN"/>
              </w:rPr>
              <w:t>ConfigurationCommon</w:t>
            </w:r>
            <w:proofErr w:type="spellEnd"/>
            <w:r>
              <w:rPr>
                <w:lang w:eastAsia="zh-CN"/>
              </w:rPr>
              <w:t xml:space="preserve"> can be assumed as baseline, whether the </w:t>
            </w:r>
            <w:proofErr w:type="spellStart"/>
            <w:r>
              <w:rPr>
                <w:i/>
              </w:rPr>
              <w:t>tdd</w:t>
            </w:r>
            <w:proofErr w:type="spellEnd"/>
            <w:r>
              <w:rPr>
                <w:i/>
              </w:rPr>
              <w:t>-UL-DL-</w:t>
            </w:r>
            <w:proofErr w:type="spellStart"/>
            <w:r>
              <w:rPr>
                <w:i/>
              </w:rPr>
              <w:t>ConfigurationDedicated</w:t>
            </w:r>
            <w:proofErr w:type="spellEnd"/>
            <w:r>
              <w:rPr>
                <w:i/>
              </w:rPr>
              <w:t xml:space="preserve"> </w:t>
            </w:r>
            <w:r>
              <w:t>and/or DCI-based SFI are supported is not clear.</w:t>
            </w:r>
            <w:r>
              <w:rPr>
                <w:lang w:eastAsia="zh-CN"/>
              </w:rPr>
              <w:t xml:space="preserve"> We can focus on </w:t>
            </w:r>
            <w:proofErr w:type="spellStart"/>
            <w:r>
              <w:rPr>
                <w:i/>
                <w:lang w:eastAsia="zh-CN"/>
              </w:rPr>
              <w:t>tdd</w:t>
            </w:r>
            <w:proofErr w:type="spellEnd"/>
            <w:r>
              <w:rPr>
                <w:i/>
                <w:lang w:eastAsia="zh-CN"/>
              </w:rPr>
              <w:t>-UL-DL-</w:t>
            </w:r>
            <w:proofErr w:type="spellStart"/>
            <w:r>
              <w:rPr>
                <w:i/>
                <w:lang w:eastAsia="zh-CN"/>
              </w:rPr>
              <w:t>ConfigurationCommon</w:t>
            </w:r>
            <w:proofErr w:type="spellEnd"/>
            <w:r>
              <w:rPr>
                <w:lang w:eastAsia="zh-CN"/>
              </w:rPr>
              <w:t xml:space="preserve"> first</w:t>
            </w:r>
            <w:r>
              <w:rPr>
                <w:i/>
                <w:lang w:eastAsia="zh-CN"/>
              </w:rPr>
              <w:t>.</w:t>
            </w:r>
          </w:p>
          <w:p w14:paraId="09BF941A" w14:textId="77777777" w:rsidR="00336E0F" w:rsidRDefault="00D614DC">
            <w:pPr>
              <w:pStyle w:val="B1"/>
              <w:spacing w:after="0"/>
            </w:pPr>
            <w:r>
              <w:t>-</w:t>
            </w:r>
            <w:r>
              <w:tab/>
              <w:t xml:space="preserve">if a UE is not provided </w:t>
            </w:r>
            <w:proofErr w:type="spellStart"/>
            <w:r>
              <w:rPr>
                <w:i/>
              </w:rPr>
              <w:t>tdd</w:t>
            </w:r>
            <w:proofErr w:type="spellEnd"/>
            <w:r>
              <w:rPr>
                <w:i/>
              </w:rPr>
              <w:t>-UL-DL-</w:t>
            </w:r>
            <w:proofErr w:type="spellStart"/>
            <w:r>
              <w:rPr>
                <w:i/>
              </w:rPr>
              <w:t>ConfigurationCommon</w:t>
            </w:r>
            <w:proofErr w:type="spellEnd"/>
            <w:r>
              <w:t xml:space="preserve">, a </w:t>
            </w:r>
            <w:r>
              <w:rPr>
                <w:highlight w:val="yellow"/>
              </w:rPr>
              <w:t>CG-SDT PUSCH</w:t>
            </w:r>
            <w:r>
              <w:t xml:space="preserve"> is valid if it does not precede a SS/PBCH block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w:t>
            </w:r>
            <w:r>
              <w:rPr>
                <w:lang w:val="en-US"/>
              </w:rPr>
              <w:t xml:space="preserve">reception </w:t>
            </w:r>
            <w:r>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p>
          <w:p w14:paraId="15A15428" w14:textId="77777777" w:rsidR="00336E0F" w:rsidRDefault="00D614DC">
            <w:pPr>
              <w:pStyle w:val="B2"/>
              <w:spacing w:after="0"/>
              <w:rPr>
                <w:lang w:eastAsia="zh-CN"/>
              </w:rPr>
            </w:pPr>
            <w:r>
              <w:t>-</w:t>
            </w:r>
            <w:r>
              <w:tab/>
              <w:t>the</w:t>
            </w:r>
            <w:r>
              <w:rPr>
                <w:rFonts w:eastAsia="MS Mincho"/>
              </w:rPr>
              <w:t xml:space="preserve"> candidate SS/PBCH block</w:t>
            </w:r>
            <w:r>
              <w:t xml:space="preserve"> index of the SS/PBCH block </w:t>
            </w:r>
            <w:r>
              <w:rPr>
                <w:rFonts w:eastAsia="MS Mincho"/>
              </w:rPr>
              <w:t>corresponds to the SS/PBCH block index</w:t>
            </w:r>
            <w:r>
              <w:t xml:space="preserve"> </w:t>
            </w:r>
            <w:r>
              <w:rPr>
                <w:rFonts w:hint="eastAsia"/>
                <w:lang w:eastAsia="zh-CN"/>
              </w:rPr>
              <w:t>provided by</w:t>
            </w:r>
            <w:r>
              <w:t xml:space="preserve"> </w:t>
            </w:r>
            <w:proofErr w:type="spellStart"/>
            <w:r>
              <w:rPr>
                <w:i/>
              </w:rPr>
              <w:t>ssb-PositionsInBurst</w:t>
            </w:r>
            <w:proofErr w:type="spellEnd"/>
            <w:r>
              <w:t xml:space="preserve"> </w:t>
            </w:r>
            <w:r>
              <w:rPr>
                <w:lang w:val="en-US"/>
              </w:rPr>
              <w:t xml:space="preserve">in </w:t>
            </w:r>
            <w:r>
              <w:rPr>
                <w:i/>
              </w:rPr>
              <w:t>S</w:t>
            </w:r>
            <w:r>
              <w:rPr>
                <w:rFonts w:hint="eastAsia"/>
                <w:i/>
                <w:lang w:eastAsia="zh-CN"/>
              </w:rPr>
              <w:t>IB</w:t>
            </w:r>
            <w:r>
              <w:rPr>
                <w:i/>
              </w:rPr>
              <w:t>1</w:t>
            </w:r>
            <w:r>
              <w:t xml:space="preserve"> or in </w:t>
            </w:r>
            <w:proofErr w:type="spellStart"/>
            <w:r>
              <w:rPr>
                <w:i/>
              </w:rPr>
              <w:t>ServingCellConfigCommon</w:t>
            </w:r>
            <w:proofErr w:type="spellEnd"/>
            <w:r>
              <w:rPr>
                <w:lang w:eastAsia="zh-CN"/>
              </w:rPr>
              <w:t xml:space="preserve"> </w:t>
            </w:r>
            <w:r>
              <w:rPr>
                <w:lang w:val="en-US" w:eastAsia="zh-CN"/>
              </w:rPr>
              <w:t xml:space="preserve">, </w:t>
            </w:r>
            <w:r>
              <w:rPr>
                <w:rFonts w:eastAsia="MS Mincho"/>
              </w:rPr>
              <w:t>as described in Clause 4.1</w:t>
            </w:r>
          </w:p>
          <w:p w14:paraId="69264A89" w14:textId="77777777" w:rsidR="00336E0F" w:rsidRDefault="00D614DC">
            <w:pPr>
              <w:pStyle w:val="B1"/>
              <w:spacing w:after="0"/>
            </w:pPr>
            <w:r>
              <w:rPr>
                <w:lang w:eastAsia="zh-CN"/>
              </w:rPr>
              <w:t>-</w:t>
            </w:r>
            <w:r>
              <w:rPr>
                <w:lang w:eastAsia="zh-CN"/>
              </w:rPr>
              <w:tab/>
              <w:t xml:space="preserve">If a UE is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xml:space="preserve">, a </w:t>
            </w:r>
            <w:r>
              <w:rPr>
                <w:highlight w:val="yellow"/>
              </w:rPr>
              <w:t>CG-SDT PUSCH</w:t>
            </w:r>
            <w:r>
              <w:t xml:space="preserve"> is valid if </w:t>
            </w:r>
          </w:p>
          <w:p w14:paraId="7D0658F6" w14:textId="77777777" w:rsidR="00336E0F" w:rsidRDefault="00D614DC">
            <w:pPr>
              <w:pStyle w:val="B2"/>
              <w:spacing w:after="0"/>
            </w:pPr>
            <w:r>
              <w:t>-</w:t>
            </w:r>
            <w:r>
              <w:tab/>
              <w:t>it is within UL symbols</w:t>
            </w:r>
            <w:r>
              <w:rPr>
                <w:lang w:val="en-US"/>
              </w:rPr>
              <w:t xml:space="preserve">, </w:t>
            </w:r>
            <w:r>
              <w:t xml:space="preserve">or </w:t>
            </w:r>
          </w:p>
          <w:p w14:paraId="778FC47C" w14:textId="77777777" w:rsidR="00336E0F" w:rsidRDefault="00D614DC">
            <w:pPr>
              <w:pStyle w:val="B2"/>
              <w:spacing w:after="0"/>
              <w:rPr>
                <w:i/>
              </w:rPr>
            </w:pPr>
            <w:r>
              <w:t>-</w:t>
            </w:r>
            <w:r>
              <w:tab/>
            </w:r>
            <w:r>
              <w:rPr>
                <w:lang w:val="en-US"/>
              </w:rPr>
              <w:t xml:space="preserve">it does not precede a SS/PBCH block and </w:t>
            </w:r>
            <w:r>
              <w:t>starts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downlink symbol and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w:t>
            </w:r>
            <w:r>
              <w:rPr>
                <w:lang w:val="en-US"/>
              </w:rPr>
              <w:t>,</w:t>
            </w:r>
            <w:r>
              <w:t xml:space="preserve">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w:t>
            </w:r>
            <w:r>
              <w:rPr>
                <w:lang w:val="en-US"/>
              </w:rPr>
              <w:t>1</w:t>
            </w:r>
            <w:r>
              <w:t>-2</w:t>
            </w:r>
          </w:p>
          <w:p w14:paraId="6171B145" w14:textId="77777777" w:rsidR="00336E0F" w:rsidRDefault="00D614DC">
            <w:pPr>
              <w:rPr>
                <w:lang w:eastAsia="zh-CN"/>
              </w:rPr>
            </w:pPr>
            <w:r>
              <w:t>-</w:t>
            </w:r>
            <w:r>
              <w:tab/>
              <w:t xml:space="preserve">the </w:t>
            </w:r>
            <w:r>
              <w:rPr>
                <w:rFonts w:eastAsia="MS Mincho"/>
              </w:rPr>
              <w:t xml:space="preserve">candidate SS/PBCH block </w:t>
            </w:r>
            <w:r>
              <w:t xml:space="preserve">index of the SS/PBCH block </w:t>
            </w:r>
            <w:r>
              <w:rPr>
                <w:rFonts w:eastAsia="MS Mincho"/>
              </w:rPr>
              <w:t>corresponds to the SS/PBCH block index</w:t>
            </w:r>
            <w:r>
              <w:t xml:space="preserve">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in </w:t>
            </w:r>
            <w:proofErr w:type="spellStart"/>
            <w:r>
              <w:rPr>
                <w:i/>
              </w:rPr>
              <w:t>ServingCellConfigCommon</w:t>
            </w:r>
            <w:proofErr w:type="spellEnd"/>
            <w:r>
              <w:t xml:space="preserve">, </w:t>
            </w:r>
            <w:r>
              <w:rPr>
                <w:rFonts w:eastAsia="MS Mincho"/>
              </w:rPr>
              <w:t>as described in Clause 4.1</w:t>
            </w:r>
            <w:r>
              <w:t xml:space="preserve">. </w:t>
            </w:r>
          </w:p>
        </w:tc>
      </w:tr>
      <w:tr w:rsidR="00336E0F" w14:paraId="78717612" w14:textId="77777777">
        <w:tc>
          <w:tcPr>
            <w:tcW w:w="1696" w:type="dxa"/>
          </w:tcPr>
          <w:p w14:paraId="687E52FB" w14:textId="77777777" w:rsidR="00336E0F" w:rsidRDefault="00D614DC">
            <w:pPr>
              <w:rPr>
                <w:lang w:eastAsia="zh-CN"/>
              </w:rPr>
            </w:pPr>
            <w:r>
              <w:rPr>
                <w:rFonts w:hint="eastAsia"/>
                <w:lang w:eastAsia="zh-CN"/>
              </w:rPr>
              <w:t>CATT</w:t>
            </w:r>
          </w:p>
        </w:tc>
        <w:tc>
          <w:tcPr>
            <w:tcW w:w="7611" w:type="dxa"/>
          </w:tcPr>
          <w:p w14:paraId="514252DB" w14:textId="77777777" w:rsidR="00336E0F" w:rsidRDefault="00D614DC">
            <w:pPr>
              <w:rPr>
                <w:lang w:eastAsia="zh-CN"/>
              </w:rPr>
            </w:pPr>
            <w:r>
              <w:rPr>
                <w:lang w:eastAsia="zh-CN"/>
              </w:rPr>
              <w:t>W</w:t>
            </w:r>
            <w:r>
              <w:rPr>
                <w:rFonts w:hint="eastAsia"/>
                <w:lang w:eastAsia="zh-CN"/>
              </w:rPr>
              <w:t>e are fine with FL proposal</w:t>
            </w:r>
          </w:p>
        </w:tc>
      </w:tr>
      <w:tr w:rsidR="00336E0F" w14:paraId="31E93562" w14:textId="77777777">
        <w:tc>
          <w:tcPr>
            <w:tcW w:w="1696" w:type="dxa"/>
          </w:tcPr>
          <w:p w14:paraId="33CB7A90" w14:textId="77777777" w:rsidR="00336E0F" w:rsidRDefault="00D614DC">
            <w:pPr>
              <w:rPr>
                <w:lang w:eastAsia="zh-CN"/>
              </w:rPr>
            </w:pPr>
            <w:r>
              <w:rPr>
                <w:rFonts w:eastAsia="Malgun Gothic"/>
                <w:lang w:eastAsia="ko-KR"/>
              </w:rPr>
              <w:t>Ericsson2</w:t>
            </w:r>
          </w:p>
        </w:tc>
        <w:tc>
          <w:tcPr>
            <w:tcW w:w="7611" w:type="dxa"/>
          </w:tcPr>
          <w:p w14:paraId="2029C10E" w14:textId="77777777" w:rsidR="00336E0F" w:rsidRDefault="00D614DC">
            <w:pPr>
              <w:rPr>
                <w:bCs/>
                <w:lang w:eastAsia="zh-CN"/>
              </w:rPr>
            </w:pPr>
            <w:r>
              <w:rPr>
                <w:bCs/>
                <w:lang w:eastAsia="zh-CN"/>
              </w:rPr>
              <w:t xml:space="preserve">If we want to reuse both validation rules similar to </w:t>
            </w:r>
            <w:proofErr w:type="spellStart"/>
            <w:r>
              <w:rPr>
                <w:bCs/>
                <w:lang w:eastAsia="zh-CN"/>
              </w:rPr>
              <w:t>MsgA</w:t>
            </w:r>
            <w:proofErr w:type="spellEnd"/>
            <w:r>
              <w:rPr>
                <w:bCs/>
                <w:lang w:eastAsia="zh-CN"/>
              </w:rPr>
              <w:t xml:space="preserve"> PUSCH and those for CG Type 1, we need to at least cover all aspects in following text for </w:t>
            </w:r>
            <w:proofErr w:type="spellStart"/>
            <w:r>
              <w:rPr>
                <w:bCs/>
                <w:lang w:eastAsia="zh-CN"/>
              </w:rPr>
              <w:t>MsgA</w:t>
            </w:r>
            <w:proofErr w:type="spellEnd"/>
            <w:r>
              <w:rPr>
                <w:bCs/>
                <w:lang w:eastAsia="zh-CN"/>
              </w:rPr>
              <w:t xml:space="preserve"> PUSCH validation in our understanding:</w:t>
            </w:r>
          </w:p>
          <w:tbl>
            <w:tblPr>
              <w:tblStyle w:val="TableGrid"/>
              <w:tblW w:w="0" w:type="auto"/>
              <w:tblLayout w:type="fixed"/>
              <w:tblLook w:val="04A0" w:firstRow="1" w:lastRow="0" w:firstColumn="1" w:lastColumn="0" w:noHBand="0" w:noVBand="1"/>
            </w:tblPr>
            <w:tblGrid>
              <w:gridCol w:w="7385"/>
            </w:tblGrid>
            <w:tr w:rsidR="00336E0F" w14:paraId="63EA8572" w14:textId="77777777">
              <w:tc>
                <w:tcPr>
                  <w:tcW w:w="7385" w:type="dxa"/>
                </w:tcPr>
                <w:p w14:paraId="7CDFE849" w14:textId="77777777" w:rsidR="00336E0F" w:rsidRDefault="00D614DC">
                  <w:pPr>
                    <w:rPr>
                      <w:lang w:eastAsia="zh-CN"/>
                    </w:rPr>
                  </w:pPr>
                  <w:r>
                    <w:rPr>
                      <w:lang w:eastAsia="zh-CN"/>
                    </w:rPr>
                    <w:t xml:space="preserve">A PUSCH occasion is valid if it does not overlap in time and frequency with any valid PRACH occasion associated with either a Type-1 random access procedure </w:t>
                  </w:r>
                  <w:r>
                    <w:rPr>
                      <w:lang w:eastAsia="zh-CN"/>
                    </w:rPr>
                    <w:lastRenderedPageBreak/>
                    <w:t xml:space="preserve">or a Type-2 random access procedure. Additionally, for unpaired spectrum and for SS/PBCH blocks with indexes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lang w:eastAsia="zh-CN"/>
                    </w:rPr>
                    <w:t xml:space="preserve"> </w:t>
                  </w:r>
                </w:p>
                <w:p w14:paraId="34DF2D2F" w14:textId="77777777" w:rsidR="00336E0F" w:rsidRDefault="00D614DC">
                  <w:pPr>
                    <w:pStyle w:val="B1"/>
                    <w:spacing w:after="240"/>
                  </w:pPr>
                  <w:r>
                    <w:t>-</w:t>
                  </w:r>
                  <w:r>
                    <w:tab/>
                  </w:r>
                  <w:r>
                    <w:rPr>
                      <w:lang w:eastAsia="zh-CN"/>
                    </w:rPr>
                    <w:t xml:space="preserve">if a UE is not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a PUSCH occasion is valid if the PUSCH occasion</w:t>
                  </w:r>
                </w:p>
                <w:p w14:paraId="70D536DE" w14:textId="77777777" w:rsidR="00336E0F" w:rsidRDefault="00D614DC">
                  <w:pPr>
                    <w:pStyle w:val="B2"/>
                  </w:pPr>
                  <w:r>
                    <w:t>-</w:t>
                  </w:r>
                  <w:r>
                    <w:tab/>
                    <w:t xml:space="preserve">does not precede a SS/PBCH block in the PUSCH slot, and </w:t>
                  </w:r>
                </w:p>
                <w:p w14:paraId="3EA6D7D6" w14:textId="77777777" w:rsidR="00336E0F" w:rsidRDefault="00D614DC">
                  <w:pPr>
                    <w:pStyle w:val="B2"/>
                    <w:rPr>
                      <w:lang w:val="en-US"/>
                    </w:rPr>
                  </w:pPr>
                  <w:r>
                    <w:t>-</w:t>
                  </w:r>
                  <w:r>
                    <w:tab/>
                    <w:t xml:space="preserve">starts at least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8.1-2</w:t>
                  </w:r>
                  <w:r>
                    <w:rPr>
                      <w:lang w:val="en-US"/>
                    </w:rPr>
                    <w:t xml:space="preserve"> and, </w:t>
                  </w:r>
                  <w:r>
                    <w:rPr>
                      <w:rFonts w:hint="eastAsia"/>
                    </w:rPr>
                    <w:t xml:space="preserve">if </w:t>
                  </w:r>
                  <w:r>
                    <w:rPr>
                      <w:i/>
                      <w:iCs/>
                      <w:lang w:val="en-US"/>
                    </w:rPr>
                    <w:t>c</w:t>
                  </w:r>
                  <w:proofErr w:type="spellStart"/>
                  <w:r>
                    <w:rPr>
                      <w:rFonts w:hint="eastAsia"/>
                      <w:i/>
                      <w:iCs/>
                    </w:rPr>
                    <w:t>hannelAccess</w:t>
                  </w:r>
                  <w:r>
                    <w:rPr>
                      <w:rFonts w:hint="eastAsia"/>
                      <w:i/>
                      <w:iCs/>
                      <w:lang w:eastAsia="zh-CN"/>
                    </w:rPr>
                    <w:t>Mode</w:t>
                  </w:r>
                  <w:proofErr w:type="spellEnd"/>
                  <w:r>
                    <w:rPr>
                      <w:rFonts w:hint="eastAsia"/>
                    </w:rPr>
                    <w:t xml:space="preserve"> = </w:t>
                  </w:r>
                  <w:proofErr w:type="spellStart"/>
                  <w:r>
                    <w:rPr>
                      <w:rFonts w:hint="eastAsia"/>
                      <w:i/>
                      <w:iCs/>
                    </w:rPr>
                    <w:t>semistatic</w:t>
                  </w:r>
                  <w:proofErr w:type="spellEnd"/>
                  <w:r>
                    <w:rPr>
                      <w:rFonts w:hint="eastAsia"/>
                    </w:rPr>
                    <w:t xml:space="preserve"> is provided, does not overlap with a set of consecutive symbols before the start of a next channel occupancy time where </w:t>
                  </w:r>
                  <w:r>
                    <w:rPr>
                      <w:lang w:val="en-US"/>
                    </w:rPr>
                    <w:t>the UE does not</w:t>
                  </w:r>
                  <w:r>
                    <w:rPr>
                      <w:rFonts w:hint="eastAsia"/>
                    </w:rPr>
                    <w:t xml:space="preserve"> </w:t>
                  </w:r>
                  <w:proofErr w:type="spellStart"/>
                  <w:r>
                    <w:rPr>
                      <w:rFonts w:hint="eastAsia"/>
                    </w:rPr>
                    <w:t>transmi</w:t>
                  </w:r>
                  <w:proofErr w:type="spellEnd"/>
                  <w:r>
                    <w:rPr>
                      <w:lang w:val="en-US"/>
                    </w:rPr>
                    <w:t>t</w:t>
                  </w:r>
                  <w:r>
                    <w:rPr>
                      <w:rFonts w:hint="eastAsia"/>
                    </w:rPr>
                    <w:t xml:space="preserve"> [15, TS 37.213]</w:t>
                  </w:r>
                  <w:r>
                    <w:t>.</w:t>
                  </w:r>
                </w:p>
                <w:p w14:paraId="21B309E1" w14:textId="77777777" w:rsidR="00336E0F" w:rsidRDefault="00D614DC">
                  <w:pPr>
                    <w:pStyle w:val="B1"/>
                  </w:pPr>
                  <w:r>
                    <w:t>-</w:t>
                  </w:r>
                  <w:r>
                    <w:tab/>
                  </w:r>
                  <w:r>
                    <w:rPr>
                      <w:lang w:eastAsia="zh-CN"/>
                    </w:rPr>
                    <w:t xml:space="preserve">if a UE is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a PUSCH occasion is valid if the PUSCH occasion</w:t>
                  </w:r>
                </w:p>
                <w:p w14:paraId="6C8ECE1C" w14:textId="77777777" w:rsidR="00336E0F" w:rsidRDefault="00D614DC">
                  <w:pPr>
                    <w:pStyle w:val="B2"/>
                  </w:pPr>
                  <w:r>
                    <w:t>-</w:t>
                  </w:r>
                  <w:r>
                    <w:tab/>
                    <w:t>is within UL symbols</w:t>
                  </w:r>
                  <w:r>
                    <w:rPr>
                      <w:lang w:val="en-US"/>
                    </w:rPr>
                    <w:t xml:space="preserve">, </w:t>
                  </w:r>
                  <w:r>
                    <w:t xml:space="preserve">or </w:t>
                  </w:r>
                </w:p>
                <w:p w14:paraId="3D85EC0D" w14:textId="77777777" w:rsidR="00336E0F" w:rsidRDefault="00D614DC">
                  <w:pPr>
                    <w:pStyle w:val="B2"/>
                    <w:rPr>
                      <w:lang w:val="en-US"/>
                    </w:rPr>
                  </w:pPr>
                  <w:r>
                    <w:t>-</w:t>
                  </w:r>
                  <w:r>
                    <w:tab/>
                  </w:r>
                  <w:r>
                    <w:rPr>
                      <w:lang w:val="en-US"/>
                    </w:rPr>
                    <w:t xml:space="preserve">does not precede a SS/PBCH block in the PUSCH slot, and </w:t>
                  </w:r>
                </w:p>
                <w:p w14:paraId="55BD8D82" w14:textId="77777777" w:rsidR="00336E0F" w:rsidRDefault="00D614DC">
                  <w:pPr>
                    <w:pStyle w:val="B2"/>
                  </w:pPr>
                  <w:r>
                    <w:rPr>
                      <w:lang w:val="en-US"/>
                    </w:rPr>
                    <w:t>-</w:t>
                  </w:r>
                  <w:r>
                    <w:rPr>
                      <w:lang w:val="en-US"/>
                    </w:rPr>
                    <w:tab/>
                  </w:r>
                  <w:r>
                    <w:t>starts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downlink symbol and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w:t>
                  </w:r>
                  <w:r>
                    <w:rPr>
                      <w:lang w:val="en-US"/>
                    </w:rPr>
                    <w:t>,</w:t>
                  </w:r>
                  <w:r>
                    <w:t xml:space="preserve">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w:t>
                  </w:r>
                  <w:r>
                    <w:rPr>
                      <w:lang w:val="en-US"/>
                    </w:rPr>
                    <w:t>1</w:t>
                  </w:r>
                  <w:r>
                    <w:t>-2</w:t>
                  </w:r>
                  <w:r>
                    <w:rPr>
                      <w:lang w:val="en-US"/>
                    </w:rPr>
                    <w:t xml:space="preserve"> and, </w:t>
                  </w:r>
                  <w:r>
                    <w:rPr>
                      <w:rFonts w:hint="eastAsia"/>
                    </w:rPr>
                    <w:t xml:space="preserve">if </w:t>
                  </w:r>
                  <w:r>
                    <w:rPr>
                      <w:i/>
                      <w:iCs/>
                      <w:lang w:val="en-US"/>
                    </w:rPr>
                    <w:t>c</w:t>
                  </w:r>
                  <w:proofErr w:type="spellStart"/>
                  <w:r>
                    <w:rPr>
                      <w:rFonts w:hint="eastAsia"/>
                      <w:i/>
                      <w:iCs/>
                    </w:rPr>
                    <w:t>hannelAccess</w:t>
                  </w:r>
                  <w:r>
                    <w:rPr>
                      <w:rFonts w:hint="eastAsia"/>
                      <w:i/>
                      <w:iCs/>
                      <w:lang w:eastAsia="zh-CN"/>
                    </w:rPr>
                    <w:t>Mode</w:t>
                  </w:r>
                  <w:proofErr w:type="spellEnd"/>
                  <w:r>
                    <w:rPr>
                      <w:rFonts w:hint="eastAsia"/>
                    </w:rPr>
                    <w:t xml:space="preserve"> = </w:t>
                  </w:r>
                  <w:proofErr w:type="spellStart"/>
                  <w:r>
                    <w:rPr>
                      <w:rFonts w:hint="eastAsia"/>
                      <w:i/>
                      <w:iCs/>
                    </w:rPr>
                    <w:t>semistatic</w:t>
                  </w:r>
                  <w:proofErr w:type="spellEnd"/>
                  <w:r>
                    <w:rPr>
                      <w:rFonts w:hint="eastAsia"/>
                    </w:rPr>
                    <w:t xml:space="preserve"> is provided, does not overlap with a set of consecutive symbols before the start of a next channel occupancy time where </w:t>
                  </w:r>
                  <w:r>
                    <w:rPr>
                      <w:lang w:val="en-US"/>
                    </w:rPr>
                    <w:t>the UE does not</w:t>
                  </w:r>
                  <w:r>
                    <w:rPr>
                      <w:rFonts w:hint="eastAsia"/>
                    </w:rPr>
                    <w:t xml:space="preserve"> </w:t>
                  </w:r>
                  <w:proofErr w:type="spellStart"/>
                  <w:r>
                    <w:rPr>
                      <w:rFonts w:hint="eastAsia"/>
                    </w:rPr>
                    <w:t>transmi</w:t>
                  </w:r>
                  <w:proofErr w:type="spellEnd"/>
                  <w:r>
                    <w:rPr>
                      <w:lang w:val="en-US"/>
                    </w:rPr>
                    <w:t>t</w:t>
                  </w:r>
                  <w:r>
                    <w:rPr>
                      <w:rFonts w:hint="eastAsia"/>
                    </w:rPr>
                    <w:t xml:space="preserve"> [15, TS 37.213]</w:t>
                  </w:r>
                  <w:r>
                    <w:t>.</w:t>
                  </w:r>
                </w:p>
              </w:tc>
            </w:tr>
          </w:tbl>
          <w:p w14:paraId="370E62B9" w14:textId="77777777" w:rsidR="00336E0F" w:rsidRDefault="00336E0F">
            <w:pPr>
              <w:rPr>
                <w:bCs/>
                <w:highlight w:val="yellow"/>
                <w:lang w:eastAsia="zh-CN"/>
              </w:rPr>
            </w:pPr>
          </w:p>
          <w:p w14:paraId="3DEE13CC" w14:textId="77777777" w:rsidR="00336E0F" w:rsidRDefault="00D614DC">
            <w:pPr>
              <w:rPr>
                <w:bCs/>
                <w:lang w:eastAsia="zh-CN"/>
              </w:rPr>
            </w:pPr>
            <w:r>
              <w:rPr>
                <w:bCs/>
                <w:lang w:eastAsia="zh-CN"/>
              </w:rPr>
              <w:t>So, we propose:</w:t>
            </w:r>
          </w:p>
          <w:p w14:paraId="717A429D"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3.4:</w:t>
            </w:r>
          </w:p>
          <w:p w14:paraId="7A5A6224" w14:textId="77777777" w:rsidR="00336E0F" w:rsidRDefault="00D614DC">
            <w:pPr>
              <w:numPr>
                <w:ilvl w:val="0"/>
                <w:numId w:val="32"/>
              </w:numPr>
              <w:rPr>
                <w:lang w:eastAsia="zh-CN"/>
              </w:rPr>
            </w:pPr>
            <w:r>
              <w:rPr>
                <w:lang w:eastAsia="zh-CN"/>
              </w:rPr>
              <w:t>The following PUSCH occasion validation rule is applied for CG-SDT</w:t>
            </w:r>
          </w:p>
          <w:p w14:paraId="7873E880" w14:textId="77777777" w:rsidR="00336E0F" w:rsidRDefault="00D614DC">
            <w:pPr>
              <w:numPr>
                <w:ilvl w:val="1"/>
                <w:numId w:val="32"/>
              </w:numPr>
              <w:rPr>
                <w:lang w:eastAsia="zh-CN"/>
              </w:rPr>
            </w:pPr>
            <w:r>
              <w:rPr>
                <w:lang w:eastAsia="zh-CN"/>
              </w:rPr>
              <w:t xml:space="preserve">for unpaired spectrum and for SS/PBCH blocks with indexes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lang w:eastAsia="zh-CN"/>
              </w:rPr>
              <w:t xml:space="preserve"> </w:t>
            </w:r>
          </w:p>
          <w:p w14:paraId="11AB6639" w14:textId="77777777" w:rsidR="00336E0F" w:rsidRDefault="00D614DC">
            <w:pPr>
              <w:numPr>
                <w:ilvl w:val="2"/>
                <w:numId w:val="32"/>
              </w:numPr>
              <w:rPr>
                <w:lang w:eastAsia="zh-CN"/>
              </w:rPr>
            </w:pPr>
            <w:r>
              <w:rPr>
                <w:color w:val="FF0000"/>
                <w:lang w:eastAsia="zh-CN"/>
              </w:rPr>
              <w:t xml:space="preserve">if a UE is provided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lang w:eastAsia="zh-CN"/>
              </w:rPr>
              <w:t xml:space="preserve">, </w:t>
            </w: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777D4596" w14:textId="77777777" w:rsidR="00336E0F" w:rsidRDefault="00D614DC">
            <w:pPr>
              <w:numPr>
                <w:ilvl w:val="2"/>
                <w:numId w:val="32"/>
              </w:numPr>
              <w:rPr>
                <w:color w:val="FF0000"/>
                <w:lang w:eastAsia="zh-CN"/>
              </w:rPr>
            </w:pPr>
            <w:r>
              <w:rPr>
                <w:color w:val="FF0000"/>
                <w:lang w:eastAsia="zh-CN"/>
              </w:rPr>
              <w:t xml:space="preserve">if a UE is not provided </w:t>
            </w:r>
            <w:proofErr w:type="spellStart"/>
            <w:r>
              <w:rPr>
                <w:i/>
                <w:color w:val="FF0000"/>
              </w:rPr>
              <w:t>tdd</w:t>
            </w:r>
            <w:proofErr w:type="spellEnd"/>
            <w:r>
              <w:rPr>
                <w:i/>
                <w:color w:val="FF0000"/>
              </w:rPr>
              <w:t>-UL-DL-</w:t>
            </w:r>
            <w:proofErr w:type="spellStart"/>
            <w:r>
              <w:rPr>
                <w:i/>
                <w:color w:val="FF0000"/>
              </w:rPr>
              <w:t>ConfigurationCommon</w:t>
            </w:r>
            <w:proofErr w:type="spellEnd"/>
            <w:r>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1BE38421" w14:textId="77777777" w:rsidR="00336E0F" w:rsidRDefault="00BB665F">
            <w:pPr>
              <w:numPr>
                <w:ilvl w:val="2"/>
                <w:numId w:val="3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D614DC">
              <w:rPr>
                <w:iCs/>
                <w:color w:val="FF0000"/>
              </w:rPr>
              <w:t xml:space="preserve">  is provided in Table 8.1-2</w:t>
            </w:r>
          </w:p>
          <w:p w14:paraId="0250AA8D" w14:textId="77777777" w:rsidR="00336E0F" w:rsidRDefault="00D614DC">
            <w:pPr>
              <w:numPr>
                <w:ilvl w:val="1"/>
                <w:numId w:val="32"/>
              </w:numPr>
              <w:rPr>
                <w:lang w:eastAsia="zh-CN"/>
              </w:rPr>
            </w:pPr>
            <w:r>
              <w:rPr>
                <w:color w:val="FF0000"/>
                <w:lang w:eastAsia="zh-CN"/>
              </w:rPr>
              <w:t xml:space="preserve">A PUSCH occasion is valid if it does not overlap in time and frequency with any valid PRACH occasion associated with either a Type-1 random access procedure or a Type-2 random access procedure. </w:t>
            </w:r>
          </w:p>
          <w:p w14:paraId="6BAB9E6A" w14:textId="77777777" w:rsidR="00336E0F" w:rsidRDefault="00D614DC">
            <w:pPr>
              <w:pStyle w:val="ListParagraph"/>
              <w:numPr>
                <w:ilvl w:val="0"/>
                <w:numId w:val="33"/>
              </w:numPr>
              <w:ind w:firstLineChars="0"/>
              <w:rPr>
                <w:lang w:eastAsia="zh-CN"/>
              </w:rPr>
            </w:pPr>
            <w:r>
              <w:rPr>
                <w:rFonts w:hint="eastAsia"/>
                <w:lang w:eastAsia="zh-CN"/>
              </w:rPr>
              <w:t>F</w:t>
            </w:r>
            <w:r>
              <w:rPr>
                <w:lang w:eastAsia="zh-CN"/>
              </w:rPr>
              <w:t xml:space="preserve">FS if </w:t>
            </w:r>
            <w:r>
              <w:rPr>
                <w:strike/>
                <w:color w:val="FF0000"/>
                <w:lang w:eastAsia="zh-CN"/>
              </w:rPr>
              <w:t>additional</w:t>
            </w:r>
            <w:r>
              <w:rPr>
                <w:color w:val="FF0000"/>
                <w:lang w:eastAsia="zh-CN"/>
              </w:rPr>
              <w:t xml:space="preserve"> any </w:t>
            </w:r>
            <w:r>
              <w:rPr>
                <w:lang w:eastAsia="zh-CN"/>
              </w:rPr>
              <w:t xml:space="preserve">validation rule following the CG-PUSCH in RRC connected state is applicable, and which signals to be provided in RRC release message </w:t>
            </w:r>
          </w:p>
        </w:tc>
      </w:tr>
      <w:tr w:rsidR="00336E0F" w14:paraId="7213FF46" w14:textId="77777777">
        <w:tc>
          <w:tcPr>
            <w:tcW w:w="1696" w:type="dxa"/>
          </w:tcPr>
          <w:p w14:paraId="5AB1B828" w14:textId="77777777" w:rsidR="00336E0F" w:rsidRDefault="00D614DC">
            <w:pPr>
              <w:rPr>
                <w:rFonts w:eastAsia="Malgun Gothic"/>
                <w:lang w:eastAsia="ko-KR"/>
              </w:rPr>
            </w:pPr>
            <w:r>
              <w:rPr>
                <w:rFonts w:eastAsia="Malgun Gothic"/>
                <w:lang w:eastAsia="ko-KR"/>
              </w:rPr>
              <w:lastRenderedPageBreak/>
              <w:t>Qualcomm</w:t>
            </w:r>
          </w:p>
        </w:tc>
        <w:tc>
          <w:tcPr>
            <w:tcW w:w="7611" w:type="dxa"/>
          </w:tcPr>
          <w:p w14:paraId="6EF2C247" w14:textId="77777777" w:rsidR="00336E0F" w:rsidRDefault="00D614DC">
            <w:pPr>
              <w:rPr>
                <w:bCs/>
                <w:lang w:eastAsia="zh-CN"/>
              </w:rPr>
            </w:pPr>
            <w:r>
              <w:rPr>
                <w:bCs/>
                <w:lang w:eastAsia="zh-CN"/>
              </w:rPr>
              <w:t xml:space="preserve">Please clarify the duplex modes and the corresponding validation rules. </w:t>
            </w:r>
          </w:p>
        </w:tc>
      </w:tr>
      <w:tr w:rsidR="00336E0F" w14:paraId="1B3EE036" w14:textId="77777777">
        <w:tc>
          <w:tcPr>
            <w:tcW w:w="1696" w:type="dxa"/>
          </w:tcPr>
          <w:p w14:paraId="04350669" w14:textId="77777777" w:rsidR="00336E0F" w:rsidRDefault="00D614DC">
            <w:pPr>
              <w:rPr>
                <w:lang w:eastAsia="ko-KR"/>
              </w:rPr>
            </w:pPr>
            <w:r>
              <w:rPr>
                <w:rFonts w:hint="eastAsia"/>
                <w:lang w:eastAsia="zh-CN"/>
              </w:rPr>
              <w:t xml:space="preserve">ZTE, </w:t>
            </w:r>
            <w:proofErr w:type="spellStart"/>
            <w:r>
              <w:rPr>
                <w:rFonts w:hint="eastAsia"/>
                <w:lang w:eastAsia="zh-CN"/>
              </w:rPr>
              <w:t>Sanechips</w:t>
            </w:r>
            <w:proofErr w:type="spellEnd"/>
          </w:p>
        </w:tc>
        <w:tc>
          <w:tcPr>
            <w:tcW w:w="7611" w:type="dxa"/>
          </w:tcPr>
          <w:p w14:paraId="0143A5DE" w14:textId="77777777" w:rsidR="00336E0F" w:rsidRDefault="00D614DC">
            <w:pPr>
              <w:rPr>
                <w:lang w:eastAsia="zh-CN"/>
              </w:rPr>
            </w:pPr>
            <w:r>
              <w:rPr>
                <w:rFonts w:hint="eastAsia"/>
                <w:lang w:eastAsia="zh-CN"/>
              </w:rPr>
              <w:t xml:space="preserve">We are fine with the proposal. </w:t>
            </w:r>
          </w:p>
        </w:tc>
      </w:tr>
      <w:tr w:rsidR="00336E0F" w14:paraId="6CEF7331" w14:textId="77777777">
        <w:tc>
          <w:tcPr>
            <w:tcW w:w="1696" w:type="dxa"/>
          </w:tcPr>
          <w:p w14:paraId="562C31B0" w14:textId="77777777" w:rsidR="00336E0F" w:rsidRDefault="00D614DC">
            <w:pPr>
              <w:rPr>
                <w:lang w:eastAsia="zh-CN"/>
              </w:rPr>
            </w:pPr>
            <w:r>
              <w:rPr>
                <w:lang w:eastAsia="zh-CN"/>
              </w:rPr>
              <w:lastRenderedPageBreak/>
              <w:t>Intel</w:t>
            </w:r>
          </w:p>
        </w:tc>
        <w:tc>
          <w:tcPr>
            <w:tcW w:w="7611" w:type="dxa"/>
          </w:tcPr>
          <w:p w14:paraId="787B0982" w14:textId="77777777" w:rsidR="00336E0F" w:rsidRDefault="00D614DC">
            <w:pPr>
              <w:rPr>
                <w:lang w:eastAsia="zh-CN"/>
              </w:rPr>
            </w:pPr>
            <w:r>
              <w:rPr>
                <w:lang w:eastAsia="zh-CN"/>
              </w:rPr>
              <w:t xml:space="preserve">We are fine with the first bullet. For the FFS, we suggest to add FFS for the validation rule between CG-PUSCH and </w:t>
            </w:r>
            <w:proofErr w:type="spellStart"/>
            <w:r>
              <w:rPr>
                <w:lang w:eastAsia="zh-CN"/>
              </w:rPr>
              <w:t>MsgA</w:t>
            </w:r>
            <w:proofErr w:type="spellEnd"/>
            <w:r>
              <w:rPr>
                <w:lang w:eastAsia="zh-CN"/>
              </w:rPr>
              <w:t xml:space="preserve"> PUSCH. We are not sure we need “which signals to be provided in RRC release message”.</w:t>
            </w:r>
          </w:p>
          <w:p w14:paraId="2328BD36" w14:textId="77777777" w:rsidR="00336E0F" w:rsidRDefault="00D614DC">
            <w:pPr>
              <w:pStyle w:val="ListParagraph"/>
              <w:numPr>
                <w:ilvl w:val="0"/>
                <w:numId w:val="34"/>
              </w:numPr>
              <w:ind w:firstLineChars="0"/>
              <w:rPr>
                <w:lang w:eastAsia="zh-CN"/>
              </w:rPr>
            </w:pPr>
            <w:r>
              <w:rPr>
                <w:rFonts w:hint="eastAsia"/>
                <w:lang w:eastAsia="zh-CN"/>
              </w:rPr>
              <w:t>F</w:t>
            </w:r>
            <w:r>
              <w:rPr>
                <w:lang w:eastAsia="zh-CN"/>
              </w:rPr>
              <w:t xml:space="preserve">FS if additional validation rule following the CG-PUSCH in RRC connected state is applicable, </w:t>
            </w:r>
            <w:r>
              <w:rPr>
                <w:strike/>
                <w:color w:val="FF0000"/>
                <w:lang w:eastAsia="zh-CN"/>
              </w:rPr>
              <w:t xml:space="preserve">and which signals to be provided in RRC release message, </w:t>
            </w:r>
            <w:r>
              <w:rPr>
                <w:color w:val="FF0000"/>
                <w:lang w:eastAsia="zh-CN"/>
              </w:rPr>
              <w:t xml:space="preserve">overlapping between CG-PUSCH occasions for CG-SDT and </w:t>
            </w:r>
            <w:proofErr w:type="spellStart"/>
            <w:r>
              <w:rPr>
                <w:color w:val="FF0000"/>
                <w:lang w:eastAsia="zh-CN"/>
              </w:rPr>
              <w:t>MsgA</w:t>
            </w:r>
            <w:proofErr w:type="spellEnd"/>
            <w:r>
              <w:rPr>
                <w:color w:val="FF0000"/>
                <w:lang w:eastAsia="zh-CN"/>
              </w:rPr>
              <w:t xml:space="preserve"> PUSCH occasions for 2-step RACH</w:t>
            </w:r>
          </w:p>
        </w:tc>
      </w:tr>
      <w:tr w:rsidR="00336E0F" w14:paraId="31C73D61" w14:textId="77777777">
        <w:tc>
          <w:tcPr>
            <w:tcW w:w="1696" w:type="dxa"/>
          </w:tcPr>
          <w:p w14:paraId="39230FF1" w14:textId="77777777" w:rsidR="00336E0F" w:rsidRDefault="00D614DC">
            <w:pPr>
              <w:rPr>
                <w:lang w:eastAsia="ko-KR"/>
              </w:rPr>
            </w:pPr>
            <w:r>
              <w:rPr>
                <w:lang w:eastAsia="zh-CN"/>
              </w:rPr>
              <w:t>vivo</w:t>
            </w:r>
          </w:p>
        </w:tc>
        <w:tc>
          <w:tcPr>
            <w:tcW w:w="7611" w:type="dxa"/>
          </w:tcPr>
          <w:p w14:paraId="1127752F" w14:textId="77777777" w:rsidR="00336E0F" w:rsidRDefault="00D614DC">
            <w:pPr>
              <w:rPr>
                <w:lang w:eastAsia="zh-CN"/>
              </w:rPr>
            </w:pPr>
            <w:r>
              <w:rPr>
                <w:rFonts w:hint="eastAsia"/>
                <w:lang w:eastAsia="zh-CN"/>
              </w:rPr>
              <w:t xml:space="preserve">We are fine with the proposal. </w:t>
            </w:r>
          </w:p>
        </w:tc>
      </w:tr>
      <w:tr w:rsidR="00336E0F" w14:paraId="16498B7A" w14:textId="77777777">
        <w:tc>
          <w:tcPr>
            <w:tcW w:w="1696" w:type="dxa"/>
          </w:tcPr>
          <w:p w14:paraId="438A79A5" w14:textId="77777777" w:rsidR="00336E0F" w:rsidRDefault="00D614DC">
            <w:pPr>
              <w:rPr>
                <w:lang w:eastAsia="zh-CN"/>
              </w:rPr>
            </w:pPr>
            <w:r>
              <w:rPr>
                <w:lang w:eastAsia="zh-CN"/>
              </w:rPr>
              <w:t>S</w:t>
            </w:r>
            <w:r>
              <w:rPr>
                <w:rFonts w:hint="eastAsia"/>
                <w:lang w:eastAsia="zh-CN"/>
              </w:rPr>
              <w:t xml:space="preserve">amsung </w:t>
            </w:r>
          </w:p>
        </w:tc>
        <w:tc>
          <w:tcPr>
            <w:tcW w:w="7611" w:type="dxa"/>
          </w:tcPr>
          <w:p w14:paraId="32698CC1" w14:textId="77777777" w:rsidR="00336E0F" w:rsidRDefault="00D614DC">
            <w:pPr>
              <w:rPr>
                <w:lang w:eastAsia="zh-CN"/>
              </w:rPr>
            </w:pPr>
            <w:r>
              <w:rPr>
                <w:rFonts w:hint="eastAsia"/>
                <w:lang w:eastAsia="zh-CN"/>
              </w:rPr>
              <w:t>Fine.</w:t>
            </w:r>
          </w:p>
        </w:tc>
      </w:tr>
      <w:tr w:rsidR="00336E0F" w14:paraId="5AD20889" w14:textId="77777777">
        <w:tc>
          <w:tcPr>
            <w:tcW w:w="1696" w:type="dxa"/>
          </w:tcPr>
          <w:p w14:paraId="1E78861D" w14:textId="77777777" w:rsidR="00336E0F" w:rsidRDefault="00D614DC">
            <w:pPr>
              <w:rPr>
                <w:lang w:eastAsia="zh-CN"/>
              </w:rPr>
            </w:pPr>
            <w:r>
              <w:rPr>
                <w:lang w:eastAsia="zh-CN"/>
              </w:rPr>
              <w:t>Apple</w:t>
            </w:r>
          </w:p>
        </w:tc>
        <w:tc>
          <w:tcPr>
            <w:tcW w:w="7611" w:type="dxa"/>
          </w:tcPr>
          <w:p w14:paraId="10BDC242" w14:textId="77777777" w:rsidR="00336E0F" w:rsidRDefault="00D614DC">
            <w:pPr>
              <w:rPr>
                <w:lang w:eastAsia="zh-CN"/>
              </w:rPr>
            </w:pPr>
            <w:r>
              <w:rPr>
                <w:rFonts w:hint="eastAsia"/>
                <w:lang w:eastAsia="zh-CN"/>
              </w:rPr>
              <w:t xml:space="preserve">We are fine with the proposal. </w:t>
            </w:r>
          </w:p>
        </w:tc>
      </w:tr>
      <w:tr w:rsidR="00336E0F" w14:paraId="3EC3B17A" w14:textId="77777777">
        <w:tc>
          <w:tcPr>
            <w:tcW w:w="1696" w:type="dxa"/>
            <w:shd w:val="clear" w:color="auto" w:fill="00B0F0"/>
          </w:tcPr>
          <w:p w14:paraId="469E5034" w14:textId="77777777" w:rsidR="00336E0F" w:rsidRDefault="00D614DC">
            <w:pPr>
              <w:rPr>
                <w:lang w:eastAsia="zh-CN"/>
              </w:rPr>
            </w:pPr>
            <w:r>
              <w:rPr>
                <w:rFonts w:hint="eastAsia"/>
                <w:lang w:eastAsia="zh-CN"/>
              </w:rPr>
              <w:t>M</w:t>
            </w:r>
            <w:r>
              <w:rPr>
                <w:lang w:eastAsia="zh-CN"/>
              </w:rPr>
              <w:t>oderator</w:t>
            </w:r>
          </w:p>
        </w:tc>
        <w:tc>
          <w:tcPr>
            <w:tcW w:w="7611" w:type="dxa"/>
          </w:tcPr>
          <w:p w14:paraId="4277ABF7" w14:textId="77777777" w:rsidR="00336E0F" w:rsidRDefault="00D614DC">
            <w:pPr>
              <w:rPr>
                <w:lang w:eastAsia="zh-CN"/>
              </w:rPr>
            </w:pPr>
            <w:r>
              <w:rPr>
                <w:rFonts w:hint="eastAsia"/>
                <w:lang w:eastAsia="zh-CN"/>
              </w:rPr>
              <w:t>P</w:t>
            </w:r>
            <w:r>
              <w:rPr>
                <w:lang w:eastAsia="zh-CN"/>
              </w:rPr>
              <w:t>lease find the updated version by merging the comments from Huawei/Ericsson/Qualcomm/Intel.</w:t>
            </w:r>
          </w:p>
          <w:p w14:paraId="040CEABE" w14:textId="77777777" w:rsidR="00336E0F" w:rsidRDefault="00D614DC">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3.4:</w:t>
            </w:r>
          </w:p>
          <w:p w14:paraId="7E961D7D" w14:textId="77777777" w:rsidR="00336E0F" w:rsidRDefault="00D614DC">
            <w:pPr>
              <w:numPr>
                <w:ilvl w:val="0"/>
                <w:numId w:val="32"/>
              </w:numPr>
              <w:rPr>
                <w:lang w:eastAsia="zh-CN"/>
              </w:rPr>
            </w:pPr>
            <w:r>
              <w:rPr>
                <w:lang w:eastAsia="zh-CN"/>
              </w:rPr>
              <w:t>The following PUSCH occasion validation rule is applied for CG-SDT</w:t>
            </w:r>
          </w:p>
          <w:p w14:paraId="5FF63387" w14:textId="77777777" w:rsidR="00336E0F" w:rsidRDefault="00D614DC">
            <w:pPr>
              <w:numPr>
                <w:ilvl w:val="1"/>
                <w:numId w:val="32"/>
              </w:numPr>
              <w:rPr>
                <w:lang w:eastAsia="zh-CN"/>
              </w:rPr>
            </w:pPr>
            <w:r>
              <w:rPr>
                <w:lang w:eastAsia="zh-CN"/>
              </w:rPr>
              <w:t xml:space="preserve">for unpaired spectrum and for SS/PBCH blocks with indexes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lang w:eastAsia="zh-CN"/>
              </w:rPr>
              <w:t xml:space="preserve"> </w:t>
            </w:r>
          </w:p>
          <w:p w14:paraId="0323AA46" w14:textId="77777777" w:rsidR="00336E0F" w:rsidRDefault="00D614DC">
            <w:pPr>
              <w:numPr>
                <w:ilvl w:val="2"/>
                <w:numId w:val="32"/>
              </w:numPr>
              <w:rPr>
                <w:lang w:eastAsia="zh-CN"/>
              </w:rPr>
            </w:pPr>
            <w:r>
              <w:rPr>
                <w:color w:val="FF0000"/>
                <w:lang w:eastAsia="zh-CN"/>
              </w:rPr>
              <w:t xml:space="preserve">if a UE is provided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lang w:eastAsia="zh-CN"/>
              </w:rPr>
              <w:t xml:space="preserve">, </w:t>
            </w: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0A47E5F2" w14:textId="77777777" w:rsidR="00336E0F" w:rsidRDefault="00D614DC">
            <w:pPr>
              <w:numPr>
                <w:ilvl w:val="2"/>
                <w:numId w:val="32"/>
              </w:numPr>
              <w:rPr>
                <w:color w:val="FF0000"/>
                <w:lang w:eastAsia="zh-CN"/>
              </w:rPr>
            </w:pPr>
            <w:r>
              <w:rPr>
                <w:color w:val="FF0000"/>
                <w:lang w:eastAsia="zh-CN"/>
              </w:rPr>
              <w:t xml:space="preserve">if a UE is not provided </w:t>
            </w:r>
            <w:proofErr w:type="spellStart"/>
            <w:r>
              <w:rPr>
                <w:i/>
                <w:color w:val="FF0000"/>
              </w:rPr>
              <w:t>tdd</w:t>
            </w:r>
            <w:proofErr w:type="spellEnd"/>
            <w:r>
              <w:rPr>
                <w:i/>
                <w:color w:val="FF0000"/>
              </w:rPr>
              <w:t>-UL-DL-</w:t>
            </w:r>
            <w:proofErr w:type="spellStart"/>
            <w:r>
              <w:rPr>
                <w:i/>
                <w:color w:val="FF0000"/>
              </w:rPr>
              <w:t>ConfigurationCommon</w:t>
            </w:r>
            <w:proofErr w:type="spellEnd"/>
            <w:r>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034D3655" w14:textId="77777777" w:rsidR="00336E0F" w:rsidRDefault="00BB665F">
            <w:pPr>
              <w:numPr>
                <w:ilvl w:val="2"/>
                <w:numId w:val="3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D614DC">
              <w:rPr>
                <w:iCs/>
                <w:color w:val="FF0000"/>
              </w:rPr>
              <w:t xml:space="preserve">  is provided in Table 8.1-2</w:t>
            </w:r>
          </w:p>
          <w:p w14:paraId="442A14F0" w14:textId="77777777" w:rsidR="00336E0F" w:rsidRDefault="00D614DC">
            <w:pPr>
              <w:numPr>
                <w:ilvl w:val="1"/>
                <w:numId w:val="32"/>
              </w:numPr>
              <w:rPr>
                <w:lang w:eastAsia="zh-CN"/>
              </w:rPr>
            </w:pPr>
            <w:r>
              <w:rPr>
                <w:color w:val="FF0000"/>
                <w:lang w:eastAsia="zh-CN"/>
              </w:rPr>
              <w:t xml:space="preserve">A PUSCH occasion is valid if it does not overlap in time and frequency with any valid PRACH occasion associated with either a Type-1 random access procedure or a Type-2 random access procedure. </w:t>
            </w:r>
          </w:p>
          <w:p w14:paraId="1D72235F" w14:textId="77777777" w:rsidR="00336E0F" w:rsidRDefault="00D614DC">
            <w:pPr>
              <w:numPr>
                <w:ilvl w:val="1"/>
                <w:numId w:val="32"/>
              </w:numPr>
              <w:rPr>
                <w:lang w:eastAsia="zh-CN"/>
              </w:rPr>
            </w:pPr>
            <w:r>
              <w:rPr>
                <w:rFonts w:hint="eastAsia"/>
                <w:lang w:eastAsia="zh-CN"/>
              </w:rPr>
              <w:t>F</w:t>
            </w:r>
            <w:r>
              <w:rPr>
                <w:lang w:eastAsia="zh-CN"/>
              </w:rPr>
              <w:t xml:space="preserve">FS if </w:t>
            </w:r>
            <w:r>
              <w:rPr>
                <w:strike/>
                <w:color w:val="FF0000"/>
                <w:lang w:eastAsia="zh-CN"/>
              </w:rPr>
              <w:t>additional</w:t>
            </w:r>
            <w:r>
              <w:rPr>
                <w:color w:val="FF0000"/>
                <w:lang w:eastAsia="zh-CN"/>
              </w:rPr>
              <w:t xml:space="preserve"> any </w:t>
            </w:r>
            <w:r>
              <w:rPr>
                <w:lang w:eastAsia="zh-CN"/>
              </w:rPr>
              <w:t xml:space="preserve">validation rule following the CG-PUSCH in RRC connected state is applicable, </w:t>
            </w:r>
            <w:r>
              <w:rPr>
                <w:strike/>
                <w:color w:val="FF0000"/>
                <w:lang w:eastAsia="zh-CN"/>
              </w:rPr>
              <w:t xml:space="preserve">and which signals to be provided in RRC release message, </w:t>
            </w:r>
            <w:r>
              <w:rPr>
                <w:color w:val="FF0000"/>
                <w:lang w:eastAsia="zh-CN"/>
              </w:rPr>
              <w:t xml:space="preserve">overlapping between CG-PUSCH occasions for CG-SDT and </w:t>
            </w:r>
            <w:proofErr w:type="spellStart"/>
            <w:r>
              <w:rPr>
                <w:color w:val="FF0000"/>
                <w:lang w:eastAsia="zh-CN"/>
              </w:rPr>
              <w:t>MsgA</w:t>
            </w:r>
            <w:proofErr w:type="spellEnd"/>
            <w:r>
              <w:rPr>
                <w:color w:val="FF0000"/>
                <w:lang w:eastAsia="zh-CN"/>
              </w:rPr>
              <w:t xml:space="preserve"> PUSCH occasions for 2-step RACH.</w:t>
            </w:r>
          </w:p>
        </w:tc>
      </w:tr>
      <w:tr w:rsidR="00336E0F" w14:paraId="36B80301" w14:textId="77777777">
        <w:tc>
          <w:tcPr>
            <w:tcW w:w="1696" w:type="dxa"/>
          </w:tcPr>
          <w:p w14:paraId="747C7779" w14:textId="77777777" w:rsidR="00336E0F" w:rsidRDefault="00D614DC">
            <w:pPr>
              <w:rPr>
                <w:lang w:eastAsia="zh-CN"/>
              </w:rPr>
            </w:pPr>
            <w:r>
              <w:rPr>
                <w:rFonts w:hint="eastAsia"/>
                <w:lang w:eastAsia="zh-CN"/>
              </w:rPr>
              <w:t>CATT</w:t>
            </w:r>
          </w:p>
        </w:tc>
        <w:tc>
          <w:tcPr>
            <w:tcW w:w="7611" w:type="dxa"/>
          </w:tcPr>
          <w:p w14:paraId="66005B36" w14:textId="77777777" w:rsidR="00336E0F" w:rsidRDefault="00D614DC">
            <w:pPr>
              <w:rPr>
                <w:lang w:eastAsia="zh-CN"/>
              </w:rPr>
            </w:pPr>
            <w:r>
              <w:rPr>
                <w:lang w:eastAsia="zh-CN"/>
              </w:rPr>
              <w:t>W</w:t>
            </w:r>
            <w:r>
              <w:rPr>
                <w:rFonts w:hint="eastAsia"/>
                <w:lang w:eastAsia="zh-CN"/>
              </w:rPr>
              <w:t>e are fine with FL proposal.</w:t>
            </w:r>
          </w:p>
        </w:tc>
      </w:tr>
      <w:tr w:rsidR="00336E0F" w14:paraId="55B788DE" w14:textId="77777777">
        <w:tc>
          <w:tcPr>
            <w:tcW w:w="1696" w:type="dxa"/>
          </w:tcPr>
          <w:p w14:paraId="4C5815C7" w14:textId="77777777" w:rsidR="00336E0F" w:rsidRDefault="00D614DC">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6A485A04" w14:textId="77777777" w:rsidR="00336E0F" w:rsidRDefault="00D614DC">
            <w:pPr>
              <w:rPr>
                <w:lang w:eastAsia="zh-CN"/>
              </w:rPr>
            </w:pPr>
            <w:r>
              <w:rPr>
                <w:lang w:eastAsia="zh-CN"/>
              </w:rPr>
              <w:t>The validation rule for TDD/FDD bands should be discussed separately as the existing RO/PO validation rules.</w:t>
            </w:r>
          </w:p>
          <w:p w14:paraId="74B24CC7" w14:textId="77777777" w:rsidR="00336E0F" w:rsidRDefault="00D614DC">
            <w:pPr>
              <w:rPr>
                <w:lang w:eastAsia="zh-CN"/>
              </w:rPr>
            </w:pPr>
            <w:r>
              <w:rPr>
                <w:lang w:eastAsia="zh-CN"/>
              </w:rPr>
              <w:t xml:space="preserve">We do not understand why the validation of CG-SDT PUSCH resources has the relationship with PRACH occasions and </w:t>
            </w:r>
            <w:proofErr w:type="spellStart"/>
            <w:r>
              <w:rPr>
                <w:lang w:eastAsia="zh-CN"/>
              </w:rPr>
              <w:t>MsgA</w:t>
            </w:r>
            <w:proofErr w:type="spellEnd"/>
            <w:r>
              <w:rPr>
                <w:lang w:eastAsia="zh-CN"/>
              </w:rPr>
              <w:t xml:space="preserve"> PUSCH occasions.   </w:t>
            </w:r>
          </w:p>
          <w:p w14:paraId="77385BC3" w14:textId="77777777" w:rsidR="00336E0F" w:rsidRDefault="00D614DC">
            <w:pPr>
              <w:rPr>
                <w:lang w:eastAsia="zh-CN"/>
              </w:rPr>
            </w:pPr>
            <w:r>
              <w:rPr>
                <w:lang w:eastAsia="zh-CN"/>
              </w:rPr>
              <w:t>For TDD bands, we agree the first sub-bullet and do not agree the second and third sub-bullet as mentioned above.</w:t>
            </w:r>
          </w:p>
          <w:p w14:paraId="48253037" w14:textId="77777777" w:rsidR="00336E0F" w:rsidRDefault="00D614DC">
            <w:pPr>
              <w:rPr>
                <w:lang w:eastAsia="zh-CN"/>
              </w:rPr>
            </w:pPr>
            <w:r>
              <w:rPr>
                <w:rFonts w:hint="eastAsia"/>
                <w:lang w:eastAsia="zh-CN"/>
              </w:rPr>
              <w:t>F</w:t>
            </w:r>
            <w:r>
              <w:rPr>
                <w:lang w:eastAsia="zh-CN"/>
              </w:rPr>
              <w:t>or FDD bands, we propose to consider all the CG-SDT PUSCH occasions are valid, which is same as RO validation rule.</w:t>
            </w:r>
          </w:p>
        </w:tc>
      </w:tr>
      <w:tr w:rsidR="00336E0F" w14:paraId="069CFD01" w14:textId="77777777">
        <w:tc>
          <w:tcPr>
            <w:tcW w:w="1696" w:type="dxa"/>
          </w:tcPr>
          <w:p w14:paraId="7D0A9326" w14:textId="77777777" w:rsidR="00336E0F" w:rsidRDefault="00D614DC">
            <w:pPr>
              <w:rPr>
                <w:rFonts w:eastAsia="Malgun Gothic"/>
                <w:lang w:eastAsia="ko-KR"/>
              </w:rPr>
            </w:pPr>
            <w:r>
              <w:rPr>
                <w:rFonts w:eastAsia="Malgun Gothic"/>
                <w:lang w:eastAsia="ko-KR"/>
              </w:rPr>
              <w:t>Ericsson3</w:t>
            </w:r>
          </w:p>
        </w:tc>
        <w:tc>
          <w:tcPr>
            <w:tcW w:w="7611" w:type="dxa"/>
          </w:tcPr>
          <w:p w14:paraId="19BC053B" w14:textId="77777777" w:rsidR="00336E0F" w:rsidRDefault="00D614DC">
            <w:pPr>
              <w:rPr>
                <w:lang w:eastAsia="zh-CN"/>
              </w:rPr>
            </w:pPr>
            <w:r>
              <w:rPr>
                <w:lang w:eastAsia="zh-CN"/>
              </w:rPr>
              <w:t xml:space="preserve">Fine with the updated proposal. </w:t>
            </w:r>
          </w:p>
          <w:p w14:paraId="5D21559D" w14:textId="77777777" w:rsidR="00336E0F" w:rsidRDefault="00D614DC">
            <w:pPr>
              <w:rPr>
                <w:lang w:eastAsia="zh-CN"/>
              </w:rPr>
            </w:pPr>
            <w:r>
              <w:rPr>
                <w:lang w:eastAsia="zh-CN"/>
              </w:rPr>
              <w:t xml:space="preserve">At least PRACH occasions should be considered similar to </w:t>
            </w:r>
            <w:proofErr w:type="spellStart"/>
            <w:r>
              <w:rPr>
                <w:lang w:eastAsia="zh-CN"/>
              </w:rPr>
              <w:t>MsgA</w:t>
            </w:r>
            <w:proofErr w:type="spellEnd"/>
            <w:r>
              <w:rPr>
                <w:lang w:eastAsia="zh-CN"/>
              </w:rPr>
              <w:t xml:space="preserve"> PUSCH validation </w:t>
            </w:r>
            <w:r>
              <w:rPr>
                <w:lang w:eastAsia="zh-CN"/>
              </w:rPr>
              <w:lastRenderedPageBreak/>
              <w:t xml:space="preserve">as PRACH should be prioritized. </w:t>
            </w:r>
          </w:p>
          <w:p w14:paraId="62DE562E" w14:textId="77777777" w:rsidR="00336E0F" w:rsidRDefault="00D614DC">
            <w:pPr>
              <w:rPr>
                <w:lang w:eastAsia="zh-CN"/>
              </w:rPr>
            </w:pPr>
            <w:r>
              <w:rPr>
                <w:lang w:eastAsia="zh-CN"/>
              </w:rPr>
              <w:t xml:space="preserve">But for </w:t>
            </w:r>
            <w:proofErr w:type="spellStart"/>
            <w:r>
              <w:rPr>
                <w:lang w:eastAsia="zh-CN"/>
              </w:rPr>
              <w:t>MsgA</w:t>
            </w:r>
            <w:proofErr w:type="spellEnd"/>
            <w:r>
              <w:rPr>
                <w:lang w:eastAsia="zh-CN"/>
              </w:rPr>
              <w:t xml:space="preserve"> PUSCH validation, not sure whether it’s necessary and whether </w:t>
            </w:r>
            <w:proofErr w:type="spellStart"/>
            <w:r>
              <w:rPr>
                <w:lang w:eastAsia="zh-CN"/>
              </w:rPr>
              <w:t>msgA</w:t>
            </w:r>
            <w:proofErr w:type="spellEnd"/>
            <w:r>
              <w:rPr>
                <w:lang w:eastAsia="zh-CN"/>
              </w:rPr>
              <w:t xml:space="preserve"> PUSCH or CG PUSCH for SDT should be prioritized. Maybe it’s fine to let </w:t>
            </w:r>
            <w:proofErr w:type="spellStart"/>
            <w:r>
              <w:rPr>
                <w:lang w:eastAsia="zh-CN"/>
              </w:rPr>
              <w:t>gNB</w:t>
            </w:r>
            <w:proofErr w:type="spellEnd"/>
            <w:r>
              <w:rPr>
                <w:lang w:eastAsia="zh-CN"/>
              </w:rPr>
              <w:t xml:space="preserve"> implementation or we prioritize CG SDT PUSCH since </w:t>
            </w:r>
            <w:proofErr w:type="spellStart"/>
            <w:r>
              <w:rPr>
                <w:lang w:eastAsia="zh-CN"/>
              </w:rPr>
              <w:t>MsgA</w:t>
            </w:r>
            <w:proofErr w:type="spellEnd"/>
            <w:r>
              <w:rPr>
                <w:lang w:eastAsia="zh-CN"/>
              </w:rPr>
              <w:t xml:space="preserve"> preamble part can be transmitted anyway without </w:t>
            </w:r>
            <w:proofErr w:type="spellStart"/>
            <w:r>
              <w:rPr>
                <w:lang w:eastAsia="zh-CN"/>
              </w:rPr>
              <w:t>MsgA</w:t>
            </w:r>
            <w:proofErr w:type="spellEnd"/>
            <w:r>
              <w:rPr>
                <w:lang w:eastAsia="zh-CN"/>
              </w:rPr>
              <w:t xml:space="preserve"> PUSCH transmission. We’re open to discuss.</w:t>
            </w:r>
          </w:p>
        </w:tc>
      </w:tr>
      <w:tr w:rsidR="00336E0F" w14:paraId="748D3391" w14:textId="77777777">
        <w:tc>
          <w:tcPr>
            <w:tcW w:w="1696" w:type="dxa"/>
          </w:tcPr>
          <w:p w14:paraId="4FA2BE1E" w14:textId="77777777" w:rsidR="00336E0F" w:rsidRDefault="00D614DC">
            <w:pPr>
              <w:rPr>
                <w:rFonts w:eastAsia="宋体"/>
                <w:lang w:eastAsia="zh-CN"/>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611" w:type="dxa"/>
          </w:tcPr>
          <w:p w14:paraId="31646BED" w14:textId="77777777" w:rsidR="00336E0F" w:rsidRDefault="00D614DC">
            <w:pPr>
              <w:rPr>
                <w:lang w:eastAsia="zh-CN"/>
              </w:rPr>
            </w:pPr>
            <w:r>
              <w:rPr>
                <w:rFonts w:hint="eastAsia"/>
                <w:lang w:eastAsia="zh-CN"/>
              </w:rPr>
              <w:t>For the 2</w:t>
            </w:r>
            <w:r>
              <w:rPr>
                <w:rFonts w:hint="eastAsia"/>
                <w:vertAlign w:val="superscript"/>
                <w:lang w:eastAsia="zh-CN"/>
              </w:rPr>
              <w:t>nd</w:t>
            </w:r>
            <w:r>
              <w:rPr>
                <w:rFonts w:hint="eastAsia"/>
                <w:lang w:eastAsia="zh-CN"/>
              </w:rPr>
              <w:t xml:space="preserve"> sub-bullet regarding validation with PRACH occasions, it mentions the validation rule with 2-step ROs and 4-step ROs, it</w:t>
            </w:r>
            <w:r>
              <w:rPr>
                <w:lang w:eastAsia="zh-CN"/>
              </w:rPr>
              <w:t>’</w:t>
            </w:r>
            <w:r>
              <w:rPr>
                <w:rFonts w:hint="eastAsia"/>
                <w:lang w:eastAsia="zh-CN"/>
              </w:rPr>
              <w:t>s not clear whether it includes both non-SDT ROs and SDT ROs. The TA validation rule related to RA-SDT may also depend on the RO configuration in RAN2.</w:t>
            </w:r>
          </w:p>
        </w:tc>
      </w:tr>
      <w:tr w:rsidR="001B5592" w14:paraId="3668C744" w14:textId="77777777">
        <w:tc>
          <w:tcPr>
            <w:tcW w:w="1696" w:type="dxa"/>
          </w:tcPr>
          <w:p w14:paraId="77631F7D" w14:textId="4F6D9B3E" w:rsidR="001B5592" w:rsidRDefault="001B5592" w:rsidP="001B5592">
            <w:pPr>
              <w:rPr>
                <w:rFonts w:eastAsia="宋体"/>
                <w:lang w:eastAsia="zh-CN"/>
              </w:rPr>
            </w:pPr>
            <w:r>
              <w:rPr>
                <w:rFonts w:eastAsia="宋体"/>
                <w:lang w:eastAsia="zh-CN"/>
              </w:rPr>
              <w:t>Intel</w:t>
            </w:r>
          </w:p>
        </w:tc>
        <w:tc>
          <w:tcPr>
            <w:tcW w:w="7611" w:type="dxa"/>
          </w:tcPr>
          <w:p w14:paraId="30BBF9BE" w14:textId="3AE96BCC" w:rsidR="001B5592" w:rsidRDefault="001B5592" w:rsidP="001B5592">
            <w:pPr>
              <w:rPr>
                <w:lang w:eastAsia="zh-CN"/>
              </w:rPr>
            </w:pPr>
            <w:r>
              <w:rPr>
                <w:lang w:eastAsia="zh-CN"/>
              </w:rPr>
              <w:t>We are fine with the proposal.</w:t>
            </w:r>
          </w:p>
        </w:tc>
      </w:tr>
      <w:tr w:rsidR="00B64109" w14:paraId="2743400F" w14:textId="77777777">
        <w:tc>
          <w:tcPr>
            <w:tcW w:w="1696" w:type="dxa"/>
          </w:tcPr>
          <w:p w14:paraId="7D1E9D24" w14:textId="4502D61E" w:rsidR="00B64109" w:rsidRDefault="00B64109" w:rsidP="001B5592">
            <w:pPr>
              <w:rPr>
                <w:rFonts w:eastAsia="宋体"/>
                <w:lang w:eastAsia="zh-CN"/>
              </w:rPr>
            </w:pPr>
            <w:r>
              <w:rPr>
                <w:rFonts w:eastAsia="宋体" w:hint="eastAsia"/>
                <w:lang w:eastAsia="zh-CN"/>
              </w:rPr>
              <w:t>v</w:t>
            </w:r>
            <w:r>
              <w:rPr>
                <w:rFonts w:eastAsia="宋体"/>
                <w:lang w:eastAsia="zh-CN"/>
              </w:rPr>
              <w:t>ivo</w:t>
            </w:r>
          </w:p>
        </w:tc>
        <w:tc>
          <w:tcPr>
            <w:tcW w:w="7611" w:type="dxa"/>
          </w:tcPr>
          <w:p w14:paraId="1A7F78A0" w14:textId="13B635FD" w:rsidR="00B64109" w:rsidRDefault="00B64109" w:rsidP="001B5592">
            <w:pPr>
              <w:rPr>
                <w:lang w:eastAsia="zh-CN"/>
              </w:rPr>
            </w:pPr>
            <w:r>
              <w:rPr>
                <w:lang w:eastAsia="zh-CN"/>
              </w:rPr>
              <w:t>We are fine with the proposal.</w:t>
            </w:r>
          </w:p>
        </w:tc>
      </w:tr>
      <w:tr w:rsidR="00D077C5" w14:paraId="7DB0C91E" w14:textId="77777777">
        <w:tc>
          <w:tcPr>
            <w:tcW w:w="1696" w:type="dxa"/>
          </w:tcPr>
          <w:p w14:paraId="6C172FCC" w14:textId="37887D8C" w:rsidR="00D077C5" w:rsidRDefault="00D077C5" w:rsidP="001B5592">
            <w:pPr>
              <w:rPr>
                <w:rFonts w:eastAsia="宋体"/>
                <w:lang w:eastAsia="zh-CN"/>
              </w:rPr>
            </w:pPr>
            <w:r>
              <w:rPr>
                <w:rFonts w:eastAsia="宋体"/>
                <w:lang w:eastAsia="zh-CN"/>
              </w:rPr>
              <w:t>Samsung</w:t>
            </w:r>
            <w:r>
              <w:rPr>
                <w:rFonts w:eastAsia="宋体" w:hint="eastAsia"/>
                <w:lang w:eastAsia="zh-CN"/>
              </w:rPr>
              <w:t xml:space="preserve"> </w:t>
            </w:r>
          </w:p>
        </w:tc>
        <w:tc>
          <w:tcPr>
            <w:tcW w:w="7611" w:type="dxa"/>
          </w:tcPr>
          <w:p w14:paraId="50919FEB" w14:textId="0A4535D6" w:rsidR="00D077C5" w:rsidRDefault="00D077C5" w:rsidP="001B5592">
            <w:pPr>
              <w:rPr>
                <w:lang w:eastAsia="zh-CN"/>
              </w:rPr>
            </w:pPr>
            <w:r>
              <w:rPr>
                <w:lang w:eastAsia="zh-CN"/>
              </w:rPr>
              <w:t>F</w:t>
            </w:r>
            <w:r>
              <w:rPr>
                <w:rFonts w:hint="eastAsia"/>
                <w:lang w:eastAsia="zh-CN"/>
              </w:rPr>
              <w:t>ine with the updated proposals.</w:t>
            </w:r>
          </w:p>
        </w:tc>
      </w:tr>
      <w:tr w:rsidR="00F06AD6" w14:paraId="17E2803E" w14:textId="77777777">
        <w:tc>
          <w:tcPr>
            <w:tcW w:w="1696" w:type="dxa"/>
          </w:tcPr>
          <w:p w14:paraId="73B8C19B" w14:textId="7A37B8BA" w:rsidR="00F06AD6" w:rsidRDefault="00F06AD6" w:rsidP="001B5592">
            <w:pPr>
              <w:rPr>
                <w:rFonts w:eastAsia="宋体"/>
                <w:lang w:eastAsia="zh-CN"/>
              </w:rPr>
            </w:pPr>
            <w:r>
              <w:rPr>
                <w:rFonts w:eastAsia="宋体"/>
                <w:lang w:eastAsia="zh-CN"/>
              </w:rPr>
              <w:t>Qualcomm</w:t>
            </w:r>
          </w:p>
        </w:tc>
        <w:tc>
          <w:tcPr>
            <w:tcW w:w="7611" w:type="dxa"/>
          </w:tcPr>
          <w:p w14:paraId="11E84D19" w14:textId="46B69FB8" w:rsidR="00F06AD6" w:rsidRDefault="00F06AD6" w:rsidP="001B5592">
            <w:pPr>
              <w:rPr>
                <w:lang w:eastAsia="zh-CN"/>
              </w:rPr>
            </w:pPr>
            <w:r>
              <w:rPr>
                <w:lang w:eastAsia="zh-CN"/>
              </w:rPr>
              <w:t xml:space="preserve">Thanks FL for the update. In addition to TDD and FD-FDD, R17 introduces Type-A HD-FDD for </w:t>
            </w:r>
            <w:proofErr w:type="spellStart"/>
            <w:r>
              <w:rPr>
                <w:lang w:eastAsia="zh-CN"/>
              </w:rPr>
              <w:t>RedCap</w:t>
            </w:r>
            <w:proofErr w:type="spellEnd"/>
            <w:r>
              <w:rPr>
                <w:lang w:eastAsia="zh-CN"/>
              </w:rPr>
              <w:t xml:space="preserve"> UE. Currently, the DL/UL collision handling procedures are under discussion in AI 8.6.1.3. Could we add a FSS bullet for UEs supporting Type-A HD-FDD and </w:t>
            </w:r>
            <w:proofErr w:type="gramStart"/>
            <w:r>
              <w:rPr>
                <w:lang w:eastAsia="zh-CN"/>
              </w:rPr>
              <w:t>SDT ?</w:t>
            </w:r>
            <w:proofErr w:type="gramEnd"/>
          </w:p>
        </w:tc>
      </w:tr>
      <w:tr w:rsidR="00A26A5E" w14:paraId="69C5A973" w14:textId="77777777">
        <w:tc>
          <w:tcPr>
            <w:tcW w:w="1696" w:type="dxa"/>
          </w:tcPr>
          <w:p w14:paraId="0C1EBECE" w14:textId="5FFEE48E" w:rsidR="00A26A5E" w:rsidRDefault="00A26A5E" w:rsidP="00A26A5E">
            <w:pPr>
              <w:rPr>
                <w:rFonts w:eastAsia="宋体"/>
                <w:lang w:eastAsia="zh-CN"/>
              </w:rPr>
            </w:pPr>
            <w:r>
              <w:rPr>
                <w:rFonts w:eastAsia="宋体"/>
                <w:lang w:eastAsia="zh-CN"/>
              </w:rPr>
              <w:t>Apple</w:t>
            </w:r>
          </w:p>
        </w:tc>
        <w:tc>
          <w:tcPr>
            <w:tcW w:w="7611" w:type="dxa"/>
          </w:tcPr>
          <w:p w14:paraId="128A96BE" w14:textId="5093005D" w:rsidR="00A26A5E" w:rsidRDefault="00A26A5E" w:rsidP="00A26A5E">
            <w:pPr>
              <w:rPr>
                <w:lang w:eastAsia="zh-CN"/>
              </w:rPr>
            </w:pPr>
            <w:r>
              <w:rPr>
                <w:lang w:eastAsia="zh-CN"/>
              </w:rPr>
              <w:t>We are fine with the proposal.</w:t>
            </w:r>
          </w:p>
        </w:tc>
      </w:tr>
    </w:tbl>
    <w:p w14:paraId="68004506" w14:textId="77777777" w:rsidR="00336E0F" w:rsidRDefault="00336E0F">
      <w:pPr>
        <w:rPr>
          <w:lang w:eastAsia="zh-CN"/>
        </w:rPr>
      </w:pPr>
    </w:p>
    <w:p w14:paraId="0A73A4EC" w14:textId="77777777" w:rsidR="00187FA2" w:rsidRDefault="00187FA2">
      <w:pPr>
        <w:rPr>
          <w:lang w:eastAsia="zh-CN"/>
        </w:rPr>
      </w:pPr>
    </w:p>
    <w:p w14:paraId="6E6C4FA9" w14:textId="05C9958B" w:rsidR="00187FA2" w:rsidRDefault="00187FA2" w:rsidP="00187FA2">
      <w:pPr>
        <w:pStyle w:val="Heading3"/>
        <w:rPr>
          <w:lang w:eastAsia="zh-CN"/>
        </w:rPr>
      </w:pPr>
      <w:r>
        <w:rPr>
          <w:lang w:eastAsia="zh-CN"/>
        </w:rPr>
        <w:t xml:space="preserve">3.4.3 Final round </w:t>
      </w:r>
      <w:r>
        <w:rPr>
          <w:rFonts w:hint="eastAsia"/>
          <w:lang w:eastAsia="zh-CN"/>
        </w:rPr>
        <w:t>discussion</w:t>
      </w:r>
    </w:p>
    <w:p w14:paraId="4C38EF5E" w14:textId="74AB8604" w:rsidR="00187FA2" w:rsidRDefault="00CF653C" w:rsidP="00187FA2">
      <w:pPr>
        <w:rPr>
          <w:lang w:eastAsia="zh-CN"/>
        </w:rPr>
      </w:pPr>
      <w:r>
        <w:rPr>
          <w:lang w:eastAsia="zh-CN"/>
        </w:rPr>
        <w:t xml:space="preserve">With the clarification that the condition is for TDD, the first bullet seems ok to the majority. And there </w:t>
      </w:r>
      <w:proofErr w:type="gramStart"/>
      <w:r>
        <w:rPr>
          <w:lang w:eastAsia="zh-CN"/>
        </w:rPr>
        <w:t>are some concern</w:t>
      </w:r>
      <w:proofErr w:type="gramEnd"/>
      <w:r>
        <w:rPr>
          <w:lang w:eastAsia="zh-CN"/>
        </w:rPr>
        <w:t xml:space="preserve"> on the second bullets regarding the overlapping between CG-SDT and PRACH, so it is updated as follows by moving it to FFS. Another FFS regarding the HD-FDD is added as suggested by QC.</w:t>
      </w:r>
    </w:p>
    <w:p w14:paraId="098406B9" w14:textId="77777777" w:rsidR="00CF653C" w:rsidRDefault="00CF653C" w:rsidP="00187FA2">
      <w:pPr>
        <w:rPr>
          <w:lang w:eastAsia="zh-CN"/>
        </w:rPr>
      </w:pPr>
    </w:p>
    <w:p w14:paraId="6BE0B97F" w14:textId="77777777" w:rsidR="0054377E" w:rsidRDefault="0054377E" w:rsidP="0054377E">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3.4:</w:t>
      </w:r>
    </w:p>
    <w:p w14:paraId="2739291C" w14:textId="77777777" w:rsidR="0054377E" w:rsidRDefault="0054377E" w:rsidP="0054377E">
      <w:pPr>
        <w:numPr>
          <w:ilvl w:val="0"/>
          <w:numId w:val="32"/>
        </w:numPr>
        <w:rPr>
          <w:lang w:eastAsia="zh-CN"/>
        </w:rPr>
      </w:pPr>
      <w:r>
        <w:rPr>
          <w:lang w:eastAsia="zh-CN"/>
        </w:rPr>
        <w:t>The following PUSCH occasion validation rule is applied for CG-SDT</w:t>
      </w:r>
    </w:p>
    <w:p w14:paraId="56EAE745" w14:textId="77777777" w:rsidR="0054377E" w:rsidRDefault="0054377E" w:rsidP="0054377E">
      <w:pPr>
        <w:numPr>
          <w:ilvl w:val="1"/>
          <w:numId w:val="32"/>
        </w:numPr>
        <w:rPr>
          <w:lang w:eastAsia="zh-CN"/>
        </w:rPr>
      </w:pPr>
      <w:r>
        <w:rPr>
          <w:lang w:eastAsia="zh-CN"/>
        </w:rPr>
        <w:t xml:space="preserve">for unpaired spectrum and for SS/PBCH blocks with indexes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lang w:eastAsia="zh-CN"/>
        </w:rPr>
        <w:t xml:space="preserve"> </w:t>
      </w:r>
    </w:p>
    <w:p w14:paraId="0CB72294" w14:textId="77777777" w:rsidR="0054377E" w:rsidRDefault="0054377E" w:rsidP="0054377E">
      <w:pPr>
        <w:numPr>
          <w:ilvl w:val="2"/>
          <w:numId w:val="32"/>
        </w:numPr>
        <w:rPr>
          <w:lang w:eastAsia="zh-CN"/>
        </w:rPr>
      </w:pPr>
      <w:r>
        <w:rPr>
          <w:color w:val="FF0000"/>
          <w:lang w:eastAsia="zh-CN"/>
        </w:rPr>
        <w:t xml:space="preserve">if a UE is provided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lang w:eastAsia="zh-CN"/>
        </w:rPr>
        <w:t xml:space="preserve">, </w:t>
      </w: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68B63971" w14:textId="77777777" w:rsidR="0054377E" w:rsidRDefault="0054377E" w:rsidP="0054377E">
      <w:pPr>
        <w:numPr>
          <w:ilvl w:val="2"/>
          <w:numId w:val="32"/>
        </w:numPr>
        <w:rPr>
          <w:color w:val="FF0000"/>
          <w:lang w:eastAsia="zh-CN"/>
        </w:rPr>
      </w:pPr>
      <w:r>
        <w:rPr>
          <w:color w:val="FF0000"/>
          <w:lang w:eastAsia="zh-CN"/>
        </w:rPr>
        <w:t xml:space="preserve">if a UE is not provided </w:t>
      </w:r>
      <w:proofErr w:type="spellStart"/>
      <w:r>
        <w:rPr>
          <w:i/>
          <w:color w:val="FF0000"/>
        </w:rPr>
        <w:t>tdd</w:t>
      </w:r>
      <w:proofErr w:type="spellEnd"/>
      <w:r>
        <w:rPr>
          <w:i/>
          <w:color w:val="FF0000"/>
        </w:rPr>
        <w:t>-UL-DL-</w:t>
      </w:r>
      <w:proofErr w:type="spellStart"/>
      <w:r>
        <w:rPr>
          <w:i/>
          <w:color w:val="FF0000"/>
        </w:rPr>
        <w:t>ConfigurationCommon</w:t>
      </w:r>
      <w:proofErr w:type="spellEnd"/>
      <w:r>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31C68E4D" w14:textId="77777777" w:rsidR="0054377E" w:rsidRDefault="00BB665F" w:rsidP="0054377E">
      <w:pPr>
        <w:numPr>
          <w:ilvl w:val="2"/>
          <w:numId w:val="3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54377E">
        <w:rPr>
          <w:iCs/>
          <w:color w:val="FF0000"/>
        </w:rPr>
        <w:t xml:space="preserve">  is provided in Table 8.1-2</w:t>
      </w:r>
    </w:p>
    <w:p w14:paraId="5A6FC3DE" w14:textId="77777777" w:rsidR="0054377E" w:rsidRPr="0054377E" w:rsidRDefault="0054377E" w:rsidP="00BB665F">
      <w:pPr>
        <w:numPr>
          <w:ilvl w:val="1"/>
          <w:numId w:val="32"/>
        </w:numPr>
        <w:rPr>
          <w:strike/>
          <w:color w:val="FF0000"/>
          <w:lang w:eastAsia="zh-CN"/>
        </w:rPr>
      </w:pPr>
      <w:r w:rsidRPr="0054377E">
        <w:rPr>
          <w:strike/>
          <w:color w:val="FF0000"/>
          <w:lang w:eastAsia="zh-CN"/>
        </w:rPr>
        <w:t xml:space="preserve">A PUSCH occasion is valid if it does not overlap in time and frequency with any valid PRACH occasion associated with either a Type-1 random access procedure or a Type-2 random access procedure. </w:t>
      </w:r>
    </w:p>
    <w:p w14:paraId="04026B72" w14:textId="7795AF97" w:rsidR="0054377E" w:rsidRDefault="0054377E" w:rsidP="00BB665F">
      <w:pPr>
        <w:numPr>
          <w:ilvl w:val="1"/>
          <w:numId w:val="32"/>
        </w:numPr>
        <w:rPr>
          <w:color w:val="FF0000"/>
          <w:lang w:eastAsia="zh-CN"/>
        </w:rPr>
      </w:pPr>
      <w:r>
        <w:rPr>
          <w:rFonts w:hint="eastAsia"/>
          <w:lang w:eastAsia="zh-CN"/>
        </w:rPr>
        <w:t>F</w:t>
      </w:r>
      <w:r>
        <w:rPr>
          <w:lang w:eastAsia="zh-CN"/>
        </w:rPr>
        <w:t xml:space="preserve">FS if </w:t>
      </w:r>
      <w:r w:rsidR="001F372E" w:rsidRPr="001F372E">
        <w:rPr>
          <w:lang w:eastAsia="zh-CN"/>
        </w:rPr>
        <w:t>any</w:t>
      </w:r>
      <w:r w:rsidRPr="0054377E">
        <w:rPr>
          <w:color w:val="FF0000"/>
          <w:lang w:eastAsia="zh-CN"/>
        </w:rPr>
        <w:t xml:space="preserve"> </w:t>
      </w:r>
      <w:r>
        <w:rPr>
          <w:lang w:eastAsia="zh-CN"/>
        </w:rPr>
        <w:t xml:space="preserve">validation rule following the CG-PUSCH in RRC connected state is applicable, </w:t>
      </w:r>
      <w:r w:rsidR="001F372E" w:rsidRPr="00E34D8C">
        <w:rPr>
          <w:color w:val="FF0000"/>
          <w:lang w:eastAsia="zh-CN"/>
        </w:rPr>
        <w:t>and whether and how to handle the overlapping between CG-PUSCH occasions for CG-SDT and any valid PRACH occasion</w:t>
      </w:r>
      <w:r w:rsidR="00E6243C">
        <w:rPr>
          <w:color w:val="FF0000"/>
          <w:lang w:eastAsia="zh-CN"/>
        </w:rPr>
        <w:t xml:space="preserve"> or </w:t>
      </w:r>
      <w:proofErr w:type="spellStart"/>
      <w:r w:rsidR="00E6243C">
        <w:rPr>
          <w:color w:val="FF0000"/>
          <w:lang w:eastAsia="zh-CN"/>
        </w:rPr>
        <w:t>MsgA</w:t>
      </w:r>
      <w:proofErr w:type="spellEnd"/>
      <w:r w:rsidR="00E6243C">
        <w:rPr>
          <w:color w:val="FF0000"/>
          <w:lang w:eastAsia="zh-CN"/>
        </w:rPr>
        <w:t xml:space="preserve"> PUSCH occasion</w:t>
      </w:r>
      <w:r w:rsidR="001F372E" w:rsidRPr="00E34D8C">
        <w:rPr>
          <w:color w:val="FF0000"/>
          <w:lang w:eastAsia="zh-CN"/>
        </w:rPr>
        <w:t>.</w:t>
      </w:r>
    </w:p>
    <w:p w14:paraId="5FB81A89" w14:textId="34DC7A17" w:rsidR="00CF653C" w:rsidRPr="00CF653C" w:rsidRDefault="00CF653C" w:rsidP="00BB665F">
      <w:pPr>
        <w:numPr>
          <w:ilvl w:val="1"/>
          <w:numId w:val="32"/>
        </w:numPr>
        <w:rPr>
          <w:color w:val="FF0000"/>
          <w:lang w:eastAsia="zh-CN"/>
        </w:rPr>
      </w:pPr>
      <w:r>
        <w:rPr>
          <w:color w:val="FF0000"/>
          <w:lang w:eastAsia="zh-CN"/>
        </w:rPr>
        <w:lastRenderedPageBreak/>
        <w:t>FF</w:t>
      </w:r>
      <w:r w:rsidRPr="00CF653C">
        <w:rPr>
          <w:color w:val="FF0000"/>
          <w:lang w:eastAsia="zh-CN"/>
        </w:rPr>
        <w:t>S for UEs supporting Type-A HD-FDD and SDT</w:t>
      </w:r>
    </w:p>
    <w:p w14:paraId="269C6D76" w14:textId="77777777" w:rsidR="0054377E" w:rsidRPr="00187FA2" w:rsidRDefault="0054377E" w:rsidP="0054377E">
      <w:pPr>
        <w:rPr>
          <w:lang w:eastAsia="zh-CN"/>
        </w:rPr>
      </w:pPr>
    </w:p>
    <w:tbl>
      <w:tblPr>
        <w:tblStyle w:val="TableGrid"/>
        <w:tblW w:w="5327" w:type="pct"/>
        <w:tblLook w:val="04A0" w:firstRow="1" w:lastRow="0" w:firstColumn="1" w:lastColumn="0" w:noHBand="0" w:noVBand="1"/>
      </w:tblPr>
      <w:tblGrid>
        <w:gridCol w:w="1274"/>
        <w:gridCol w:w="8882"/>
      </w:tblGrid>
      <w:tr w:rsidR="00187FA2" w14:paraId="6C6A2F9E" w14:textId="77777777" w:rsidTr="00B27EAC">
        <w:tc>
          <w:tcPr>
            <w:tcW w:w="627" w:type="pct"/>
          </w:tcPr>
          <w:p w14:paraId="3F43D56C" w14:textId="77777777" w:rsidR="00187FA2" w:rsidRDefault="00187FA2" w:rsidP="00B27EAC">
            <w:r>
              <w:rPr>
                <w:rFonts w:hint="eastAsia"/>
              </w:rPr>
              <w:t>Company</w:t>
            </w:r>
          </w:p>
        </w:tc>
        <w:tc>
          <w:tcPr>
            <w:tcW w:w="4373" w:type="pct"/>
          </w:tcPr>
          <w:p w14:paraId="285F55C5" w14:textId="77777777" w:rsidR="00187FA2" w:rsidRDefault="00187FA2" w:rsidP="00B27EAC">
            <w:r>
              <w:rPr>
                <w:rFonts w:hint="eastAsia"/>
              </w:rPr>
              <w:t>Comment</w:t>
            </w:r>
          </w:p>
        </w:tc>
      </w:tr>
      <w:tr w:rsidR="00187FA2" w14:paraId="09894FF5" w14:textId="77777777" w:rsidTr="00B27EAC">
        <w:tc>
          <w:tcPr>
            <w:tcW w:w="627" w:type="pct"/>
          </w:tcPr>
          <w:p w14:paraId="40B1C46C" w14:textId="68E34FD0" w:rsidR="00187FA2" w:rsidRPr="00252531" w:rsidRDefault="00252531" w:rsidP="00B27EAC">
            <w:pPr>
              <w:rPr>
                <w:lang w:eastAsia="zh-CN"/>
              </w:rPr>
            </w:pPr>
            <w:r>
              <w:rPr>
                <w:rFonts w:hint="eastAsia"/>
                <w:lang w:eastAsia="zh-CN"/>
              </w:rPr>
              <w:t>CATT</w:t>
            </w:r>
          </w:p>
        </w:tc>
        <w:tc>
          <w:tcPr>
            <w:tcW w:w="4373" w:type="pct"/>
          </w:tcPr>
          <w:p w14:paraId="7EC93F2B" w14:textId="2C0A6982" w:rsidR="00187FA2" w:rsidRPr="00252531" w:rsidRDefault="00252531" w:rsidP="00B27EAC">
            <w:pPr>
              <w:rPr>
                <w:lang w:eastAsia="zh-CN"/>
              </w:rPr>
            </w:pPr>
            <w:r>
              <w:rPr>
                <w:lang w:eastAsia="zh-CN"/>
              </w:rPr>
              <w:t>W</w:t>
            </w:r>
            <w:r>
              <w:rPr>
                <w:rFonts w:hint="eastAsia"/>
                <w:lang w:eastAsia="zh-CN"/>
              </w:rPr>
              <w:t>e are fine with updated proposal 3.4</w:t>
            </w:r>
          </w:p>
        </w:tc>
      </w:tr>
      <w:tr w:rsidR="00F5631A" w14:paraId="2436327A" w14:textId="77777777" w:rsidTr="00B27EAC">
        <w:tc>
          <w:tcPr>
            <w:tcW w:w="627" w:type="pct"/>
          </w:tcPr>
          <w:p w14:paraId="73CD1CE1" w14:textId="3044FDAE" w:rsidR="00F5631A" w:rsidRDefault="00F5631A" w:rsidP="00F5631A">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4373" w:type="pct"/>
          </w:tcPr>
          <w:p w14:paraId="61C4C710" w14:textId="77777777" w:rsidR="00F5631A" w:rsidRDefault="00F5631A" w:rsidP="00F5631A">
            <w:pPr>
              <w:rPr>
                <w:lang w:eastAsia="zh-CN"/>
              </w:rPr>
            </w:pPr>
            <w:r>
              <w:rPr>
                <w:lang w:eastAsia="zh-CN"/>
              </w:rPr>
              <w:t>The rules for FDD band should also be discussed in RAN1. Due to the limited time, we suggest to add the FFS for the rules for FDD bands.</w:t>
            </w:r>
          </w:p>
          <w:p w14:paraId="1ED9CA64" w14:textId="02ADF09E" w:rsidR="00F5631A" w:rsidRPr="00F5631A" w:rsidRDefault="00F5631A" w:rsidP="00F5631A">
            <w:pPr>
              <w:numPr>
                <w:ilvl w:val="1"/>
                <w:numId w:val="32"/>
              </w:numPr>
              <w:rPr>
                <w:color w:val="FF0000"/>
                <w:lang w:eastAsia="zh-CN"/>
              </w:rPr>
            </w:pPr>
            <w:r>
              <w:rPr>
                <w:color w:val="FF0000"/>
                <w:lang w:eastAsia="zh-CN"/>
              </w:rPr>
              <w:t>FF</w:t>
            </w:r>
            <w:r w:rsidRPr="00CF653C">
              <w:rPr>
                <w:color w:val="FF0000"/>
                <w:lang w:eastAsia="zh-CN"/>
              </w:rPr>
              <w:t xml:space="preserve">S </w:t>
            </w:r>
            <w:r w:rsidRPr="00EE5372">
              <w:rPr>
                <w:color w:val="FF0000"/>
                <w:u w:val="single"/>
                <w:lang w:eastAsia="zh-CN"/>
              </w:rPr>
              <w:t>the rule for paired spectrum and</w:t>
            </w:r>
            <w:r>
              <w:rPr>
                <w:color w:val="FF0000"/>
                <w:lang w:eastAsia="zh-CN"/>
              </w:rPr>
              <w:t xml:space="preserve"> for</w:t>
            </w:r>
            <w:r w:rsidRPr="00CF653C">
              <w:rPr>
                <w:color w:val="FF0000"/>
                <w:lang w:eastAsia="zh-CN"/>
              </w:rPr>
              <w:t xml:space="preserve"> UEs supporting Type-A HD-FDD and SDT</w:t>
            </w:r>
          </w:p>
        </w:tc>
      </w:tr>
      <w:tr w:rsidR="00F65CCE" w14:paraId="3BE71D08" w14:textId="77777777" w:rsidTr="00B27EAC">
        <w:tc>
          <w:tcPr>
            <w:tcW w:w="627" w:type="pct"/>
          </w:tcPr>
          <w:p w14:paraId="4E3B251F" w14:textId="5AD1A75E" w:rsidR="00F65CCE" w:rsidRPr="00F65CCE" w:rsidRDefault="00F65CCE" w:rsidP="00F65CCE">
            <w:pPr>
              <w:rPr>
                <w:rFonts w:asciiTheme="minorHAnsi" w:hAnsiTheme="minorHAnsi" w:cstheme="minorHAnsi"/>
                <w:lang w:eastAsia="zh-CN"/>
              </w:rPr>
            </w:pPr>
            <w:r w:rsidRPr="00F65CCE">
              <w:rPr>
                <w:rFonts w:asciiTheme="minorHAnsi" w:eastAsia="Malgun Gothic" w:hAnsiTheme="minorHAnsi" w:cstheme="minorHAnsi"/>
                <w:lang w:eastAsia="ko-KR"/>
              </w:rPr>
              <w:t>Ericsson4</w:t>
            </w:r>
          </w:p>
        </w:tc>
        <w:tc>
          <w:tcPr>
            <w:tcW w:w="4373" w:type="pct"/>
          </w:tcPr>
          <w:p w14:paraId="380EA21B" w14:textId="7FE2DAA9" w:rsidR="00F65CCE" w:rsidRDefault="00F65CCE" w:rsidP="00F65CCE">
            <w:pPr>
              <w:rPr>
                <w:rFonts w:asciiTheme="minorHAnsi" w:eastAsia="Malgun Gothic" w:hAnsiTheme="minorHAnsi" w:cstheme="minorHAnsi"/>
                <w:lang w:eastAsia="ko-KR"/>
              </w:rPr>
            </w:pPr>
            <w:r w:rsidRPr="00F65CCE">
              <w:rPr>
                <w:rFonts w:asciiTheme="minorHAnsi" w:eastAsia="Malgun Gothic" w:hAnsiTheme="minorHAnsi" w:cstheme="minorHAnsi"/>
                <w:lang w:eastAsia="ko-KR"/>
              </w:rPr>
              <w:t>Whether the valid PRACH occasions includes SDT ROs could be FFS</w:t>
            </w:r>
            <w:r w:rsidR="009E732C">
              <w:rPr>
                <w:rFonts w:asciiTheme="minorHAnsi" w:eastAsia="Malgun Gothic" w:hAnsiTheme="minorHAnsi" w:cstheme="minorHAnsi"/>
                <w:lang w:eastAsia="ko-KR"/>
              </w:rPr>
              <w:t>,</w:t>
            </w:r>
            <w:r w:rsidRPr="00F65CCE">
              <w:rPr>
                <w:rFonts w:asciiTheme="minorHAnsi" w:eastAsia="Malgun Gothic" w:hAnsiTheme="minorHAnsi" w:cstheme="minorHAnsi"/>
                <w:lang w:eastAsia="ko-KR"/>
              </w:rPr>
              <w:t xml:space="preserve"> but </w:t>
            </w:r>
            <w:r w:rsidR="007862D2">
              <w:rPr>
                <w:rFonts w:asciiTheme="minorHAnsi" w:eastAsia="Malgun Gothic" w:hAnsiTheme="minorHAnsi" w:cstheme="minorHAnsi"/>
                <w:lang w:eastAsia="ko-KR"/>
              </w:rPr>
              <w:t xml:space="preserve">at least </w:t>
            </w:r>
            <w:r w:rsidRPr="00F65CCE">
              <w:rPr>
                <w:rFonts w:asciiTheme="minorHAnsi" w:eastAsia="Malgun Gothic" w:hAnsiTheme="minorHAnsi" w:cstheme="minorHAnsi"/>
                <w:lang w:eastAsia="ko-KR"/>
              </w:rPr>
              <w:t xml:space="preserve">the collision rules with legacy RO should be </w:t>
            </w:r>
            <w:r w:rsidR="007862D2">
              <w:rPr>
                <w:rFonts w:asciiTheme="minorHAnsi" w:eastAsia="Malgun Gothic" w:hAnsiTheme="minorHAnsi" w:cstheme="minorHAnsi"/>
                <w:lang w:eastAsia="ko-KR"/>
              </w:rPr>
              <w:t xml:space="preserve">captured similar to </w:t>
            </w:r>
            <w:proofErr w:type="spellStart"/>
            <w:r w:rsidR="007862D2">
              <w:rPr>
                <w:rFonts w:asciiTheme="minorHAnsi" w:eastAsia="Malgun Gothic" w:hAnsiTheme="minorHAnsi" w:cstheme="minorHAnsi"/>
                <w:lang w:eastAsia="ko-KR"/>
              </w:rPr>
              <w:t>MsgA</w:t>
            </w:r>
            <w:proofErr w:type="spellEnd"/>
            <w:r w:rsidR="007862D2">
              <w:rPr>
                <w:rFonts w:asciiTheme="minorHAnsi" w:eastAsia="Malgun Gothic" w:hAnsiTheme="minorHAnsi" w:cstheme="minorHAnsi"/>
                <w:lang w:eastAsia="ko-KR"/>
              </w:rPr>
              <w:t xml:space="preserve"> PUSCH validation</w:t>
            </w:r>
            <w:r w:rsidRPr="00F65CCE">
              <w:rPr>
                <w:rFonts w:asciiTheme="minorHAnsi" w:eastAsia="Malgun Gothic" w:hAnsiTheme="minorHAnsi" w:cstheme="minorHAnsi"/>
                <w:lang w:eastAsia="ko-KR"/>
              </w:rPr>
              <w:t>.</w:t>
            </w:r>
          </w:p>
          <w:p w14:paraId="3CEB80E0" w14:textId="682D2648" w:rsidR="00C33380" w:rsidRPr="00F65CCE" w:rsidRDefault="00C33380" w:rsidP="00F65CCE">
            <w:pPr>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MsgA</w:t>
            </w:r>
            <w:proofErr w:type="spellEnd"/>
            <w:r>
              <w:rPr>
                <w:rFonts w:asciiTheme="minorHAnsi" w:eastAsia="Malgun Gothic" w:hAnsiTheme="minorHAnsi" w:cstheme="minorHAnsi"/>
                <w:lang w:eastAsia="ko-KR"/>
              </w:rPr>
              <w:t xml:space="preserve"> PUSCH occasion should be fine to be FFS.</w:t>
            </w:r>
          </w:p>
          <w:p w14:paraId="246DC14C" w14:textId="7AF5EE58" w:rsidR="00F65CCE" w:rsidRPr="00F65CCE" w:rsidRDefault="00792495" w:rsidP="00F65CCE">
            <w:pPr>
              <w:rPr>
                <w:rFonts w:asciiTheme="minorHAnsi" w:eastAsia="Malgun Gothic" w:hAnsiTheme="minorHAnsi" w:cstheme="minorHAnsi"/>
                <w:lang w:eastAsia="ko-KR"/>
              </w:rPr>
            </w:pPr>
            <w:r>
              <w:rPr>
                <w:rFonts w:asciiTheme="minorHAnsi" w:eastAsia="Malgun Gothic" w:hAnsiTheme="minorHAnsi" w:cstheme="minorHAnsi"/>
                <w:lang w:eastAsia="ko-KR"/>
              </w:rPr>
              <w:t xml:space="preserve">For </w:t>
            </w:r>
            <w:r w:rsidR="00F65CCE" w:rsidRPr="00F65CCE">
              <w:rPr>
                <w:rFonts w:asciiTheme="minorHAnsi" w:eastAsia="Malgun Gothic" w:hAnsiTheme="minorHAnsi" w:cstheme="minorHAnsi"/>
                <w:lang w:eastAsia="ko-KR"/>
              </w:rPr>
              <w:t xml:space="preserve">HD-FDD case, it should be up to UE implementation in our understanding to decide whether to receive a downlink or transmit an uplink as DL and UL are in different frequency anyway, similar discussions are happening in </w:t>
            </w:r>
            <w:proofErr w:type="spellStart"/>
            <w:r w:rsidR="00F65CCE" w:rsidRPr="00F65CCE">
              <w:rPr>
                <w:rFonts w:asciiTheme="minorHAnsi" w:eastAsia="Malgun Gothic" w:hAnsiTheme="minorHAnsi" w:cstheme="minorHAnsi"/>
                <w:lang w:eastAsia="ko-KR"/>
              </w:rPr>
              <w:t>RedCap</w:t>
            </w:r>
            <w:proofErr w:type="spellEnd"/>
            <w:r w:rsidR="00F65CCE" w:rsidRPr="00F65CCE">
              <w:rPr>
                <w:rFonts w:asciiTheme="minorHAnsi" w:eastAsia="Malgun Gothic" w:hAnsiTheme="minorHAnsi" w:cstheme="minorHAnsi"/>
                <w:lang w:eastAsia="ko-KR"/>
              </w:rPr>
              <w:t xml:space="preserve">, and I guess this is </w:t>
            </w:r>
            <w:r w:rsidR="004F696B" w:rsidRPr="00F65CCE">
              <w:rPr>
                <w:rFonts w:asciiTheme="minorHAnsi" w:eastAsia="Malgun Gothic" w:hAnsiTheme="minorHAnsi" w:cstheme="minorHAnsi"/>
                <w:lang w:eastAsia="ko-KR"/>
              </w:rPr>
              <w:t>assuming</w:t>
            </w:r>
            <w:r w:rsidR="00F65CCE" w:rsidRPr="00F65CCE">
              <w:rPr>
                <w:rFonts w:asciiTheme="minorHAnsi" w:eastAsia="Malgun Gothic" w:hAnsiTheme="minorHAnsi" w:cstheme="minorHAnsi"/>
                <w:lang w:eastAsia="ko-KR"/>
              </w:rPr>
              <w:t xml:space="preserve"> a </w:t>
            </w:r>
            <w:proofErr w:type="spellStart"/>
            <w:r w:rsidR="00F65CCE" w:rsidRPr="00F65CCE">
              <w:rPr>
                <w:rFonts w:asciiTheme="minorHAnsi" w:eastAsia="Malgun Gothic" w:hAnsiTheme="minorHAnsi" w:cstheme="minorHAnsi"/>
                <w:lang w:eastAsia="ko-KR"/>
              </w:rPr>
              <w:t>RedCap</w:t>
            </w:r>
            <w:proofErr w:type="spellEnd"/>
            <w:r w:rsidR="00F65CCE" w:rsidRPr="00F65CCE">
              <w:rPr>
                <w:rFonts w:asciiTheme="minorHAnsi" w:eastAsia="Malgun Gothic" w:hAnsiTheme="minorHAnsi" w:cstheme="minorHAnsi"/>
                <w:lang w:eastAsia="ko-KR"/>
              </w:rPr>
              <w:t xml:space="preserve"> UE doing Small data, right?</w:t>
            </w:r>
            <w:r>
              <w:rPr>
                <w:rFonts w:asciiTheme="minorHAnsi" w:eastAsia="Malgun Gothic" w:hAnsiTheme="minorHAnsi" w:cstheme="minorHAnsi"/>
                <w:lang w:eastAsia="ko-KR"/>
              </w:rPr>
              <w:t xml:space="preserve"> Should we wait for input from </w:t>
            </w:r>
            <w:proofErr w:type="spellStart"/>
            <w:r>
              <w:rPr>
                <w:rFonts w:asciiTheme="minorHAnsi" w:eastAsia="Malgun Gothic" w:hAnsiTheme="minorHAnsi" w:cstheme="minorHAnsi"/>
                <w:lang w:eastAsia="ko-KR"/>
              </w:rPr>
              <w:t>RedCap</w:t>
            </w:r>
            <w:proofErr w:type="spellEnd"/>
            <w:r>
              <w:rPr>
                <w:rFonts w:asciiTheme="minorHAnsi" w:eastAsia="Malgun Gothic" w:hAnsiTheme="minorHAnsi" w:cstheme="minorHAnsi"/>
                <w:lang w:eastAsia="ko-KR"/>
              </w:rPr>
              <w:t xml:space="preserve"> discussions?</w:t>
            </w:r>
          </w:p>
          <w:p w14:paraId="219D5222" w14:textId="5C89A4BE" w:rsidR="00F65CCE" w:rsidRPr="00F65CCE" w:rsidRDefault="00F65CCE" w:rsidP="00F65CCE">
            <w:pPr>
              <w:rPr>
                <w:rFonts w:asciiTheme="minorHAnsi" w:eastAsia="Malgun Gothic" w:hAnsiTheme="minorHAnsi" w:cstheme="minorHAnsi"/>
                <w:lang w:eastAsia="ko-KR"/>
              </w:rPr>
            </w:pPr>
            <w:r w:rsidRPr="00F65CCE">
              <w:rPr>
                <w:rFonts w:asciiTheme="minorHAnsi" w:eastAsia="Malgun Gothic" w:hAnsiTheme="minorHAnsi" w:cstheme="minorHAnsi"/>
                <w:lang w:eastAsia="ko-KR"/>
              </w:rPr>
              <w:t xml:space="preserve">Given above, we propose following </w:t>
            </w:r>
            <w:r w:rsidR="00E525B1" w:rsidRPr="00E525B1">
              <w:rPr>
                <w:rFonts w:asciiTheme="minorHAnsi" w:eastAsia="Malgun Gothic" w:hAnsiTheme="minorHAnsi" w:cstheme="minorHAnsi"/>
                <w:highlight w:val="green"/>
                <w:lang w:eastAsia="ko-KR"/>
              </w:rPr>
              <w:t>updates</w:t>
            </w:r>
            <w:r w:rsidRPr="00F65CCE">
              <w:rPr>
                <w:rFonts w:asciiTheme="minorHAnsi" w:eastAsia="Malgun Gothic" w:hAnsiTheme="minorHAnsi" w:cstheme="minorHAnsi"/>
                <w:lang w:eastAsia="ko-KR"/>
              </w:rPr>
              <w:t>:</w:t>
            </w:r>
          </w:p>
          <w:p w14:paraId="2B64ADCE" w14:textId="77777777" w:rsidR="00F65CCE" w:rsidRPr="00F65CCE" w:rsidRDefault="00F65CCE" w:rsidP="00F65CCE">
            <w:pPr>
              <w:rPr>
                <w:rFonts w:asciiTheme="minorHAnsi" w:hAnsiTheme="minorHAnsi" w:cstheme="minorHAnsi"/>
                <w:b/>
                <w:u w:val="single"/>
                <w:lang w:eastAsia="zh-CN"/>
              </w:rPr>
            </w:pPr>
            <w:r w:rsidRPr="00F65CCE">
              <w:rPr>
                <w:rFonts w:asciiTheme="minorHAnsi" w:hAnsiTheme="minorHAnsi" w:cstheme="minorHAnsi"/>
                <w:b/>
                <w:highlight w:val="yellow"/>
                <w:u w:val="single"/>
                <w:lang w:eastAsia="zh-CN"/>
              </w:rPr>
              <w:t>Updated Proposal 3.4:</w:t>
            </w:r>
          </w:p>
          <w:p w14:paraId="506C8E4D" w14:textId="77777777" w:rsidR="00F65CCE" w:rsidRPr="00F65CCE" w:rsidRDefault="00F65CCE" w:rsidP="00F65CCE">
            <w:pPr>
              <w:numPr>
                <w:ilvl w:val="0"/>
                <w:numId w:val="32"/>
              </w:numPr>
              <w:rPr>
                <w:rFonts w:asciiTheme="minorHAnsi" w:hAnsiTheme="minorHAnsi" w:cstheme="minorHAnsi"/>
                <w:lang w:eastAsia="zh-CN"/>
              </w:rPr>
            </w:pPr>
            <w:r w:rsidRPr="00F65CCE">
              <w:rPr>
                <w:rFonts w:asciiTheme="minorHAnsi" w:hAnsiTheme="minorHAnsi" w:cstheme="minorHAnsi"/>
                <w:lang w:eastAsia="zh-CN"/>
              </w:rPr>
              <w:t>The following PUSCH occasion validation rule is applied for CG-SDT</w:t>
            </w:r>
          </w:p>
          <w:p w14:paraId="6F9C1156" w14:textId="77777777" w:rsidR="00F65CCE" w:rsidRPr="00F65CCE" w:rsidRDefault="00F65CCE" w:rsidP="00F65CCE">
            <w:pPr>
              <w:numPr>
                <w:ilvl w:val="1"/>
                <w:numId w:val="32"/>
              </w:numPr>
              <w:rPr>
                <w:rFonts w:asciiTheme="minorHAnsi" w:hAnsiTheme="minorHAnsi" w:cstheme="minorHAnsi"/>
                <w:lang w:eastAsia="zh-CN"/>
              </w:rPr>
            </w:pPr>
            <w:r w:rsidRPr="00F65CCE">
              <w:rPr>
                <w:rFonts w:asciiTheme="minorHAnsi" w:hAnsiTheme="minorHAnsi" w:cstheme="minorHAnsi"/>
                <w:lang w:eastAsia="zh-CN"/>
              </w:rPr>
              <w:t>for unpaired spectrum and for SS/PBCH blocks with indexes provided by</w:t>
            </w:r>
            <w:r w:rsidRPr="00F65CCE">
              <w:rPr>
                <w:rFonts w:asciiTheme="minorHAnsi" w:hAnsiTheme="minorHAnsi" w:cstheme="minorHAnsi"/>
              </w:rPr>
              <w:t xml:space="preserve"> </w:t>
            </w:r>
            <w:proofErr w:type="spellStart"/>
            <w:r w:rsidRPr="00F65CCE">
              <w:rPr>
                <w:rFonts w:asciiTheme="minorHAnsi" w:hAnsiTheme="minorHAnsi" w:cstheme="minorHAnsi"/>
                <w:i/>
              </w:rPr>
              <w:t>ssb-PositionsInBurst</w:t>
            </w:r>
            <w:proofErr w:type="spellEnd"/>
            <w:r w:rsidRPr="00F65CCE">
              <w:rPr>
                <w:rFonts w:asciiTheme="minorHAnsi" w:hAnsiTheme="minorHAnsi" w:cstheme="minorHAnsi"/>
              </w:rPr>
              <w:t xml:space="preserve"> in </w:t>
            </w:r>
            <w:r w:rsidRPr="00F65CCE">
              <w:rPr>
                <w:rFonts w:asciiTheme="minorHAnsi" w:hAnsiTheme="minorHAnsi" w:cstheme="minorHAnsi"/>
                <w:i/>
              </w:rPr>
              <w:t>S</w:t>
            </w:r>
            <w:r w:rsidRPr="00F65CCE">
              <w:rPr>
                <w:rFonts w:asciiTheme="minorHAnsi" w:hAnsiTheme="minorHAnsi" w:cstheme="minorHAnsi"/>
                <w:i/>
                <w:lang w:eastAsia="zh-CN"/>
              </w:rPr>
              <w:t>IB</w:t>
            </w:r>
            <w:r w:rsidRPr="00F65CCE">
              <w:rPr>
                <w:rFonts w:asciiTheme="minorHAnsi" w:hAnsiTheme="minorHAnsi" w:cstheme="minorHAnsi"/>
                <w:i/>
              </w:rPr>
              <w:t>1</w:t>
            </w:r>
            <w:r w:rsidRPr="00F65CCE">
              <w:rPr>
                <w:rFonts w:asciiTheme="minorHAnsi" w:hAnsiTheme="minorHAnsi" w:cstheme="minorHAnsi"/>
              </w:rPr>
              <w:t xml:space="preserve"> or by </w:t>
            </w:r>
            <w:proofErr w:type="spellStart"/>
            <w:r w:rsidRPr="00F65CCE">
              <w:rPr>
                <w:rFonts w:asciiTheme="minorHAnsi" w:hAnsiTheme="minorHAnsi" w:cstheme="minorHAnsi"/>
                <w:i/>
              </w:rPr>
              <w:t>ServingCellConfigCommon</w:t>
            </w:r>
            <w:proofErr w:type="spellEnd"/>
            <w:r w:rsidRPr="00F65CCE">
              <w:rPr>
                <w:rFonts w:asciiTheme="minorHAnsi" w:hAnsiTheme="minorHAnsi" w:cstheme="minorHAnsi"/>
                <w:lang w:eastAsia="zh-CN"/>
              </w:rPr>
              <w:t xml:space="preserve"> </w:t>
            </w:r>
          </w:p>
          <w:p w14:paraId="515209A0" w14:textId="77777777" w:rsidR="00F65CCE" w:rsidRPr="00F65CCE" w:rsidRDefault="00F65CCE" w:rsidP="00F65CCE">
            <w:pPr>
              <w:numPr>
                <w:ilvl w:val="2"/>
                <w:numId w:val="32"/>
              </w:numPr>
              <w:rPr>
                <w:rFonts w:asciiTheme="minorHAnsi" w:hAnsiTheme="minorHAnsi" w:cstheme="minorHAnsi"/>
                <w:lang w:eastAsia="zh-CN"/>
              </w:rPr>
            </w:pPr>
            <w:r w:rsidRPr="00F65CCE">
              <w:rPr>
                <w:rFonts w:asciiTheme="minorHAnsi" w:hAnsiTheme="minorHAnsi" w:cstheme="minorHAnsi"/>
                <w:color w:val="FF0000"/>
                <w:lang w:eastAsia="zh-CN"/>
              </w:rPr>
              <w:t xml:space="preserve">if a UE is provided </w:t>
            </w:r>
            <w:proofErr w:type="spellStart"/>
            <w:r w:rsidRPr="00F65CCE">
              <w:rPr>
                <w:rFonts w:asciiTheme="minorHAnsi" w:hAnsiTheme="minorHAnsi" w:cstheme="minorHAnsi"/>
                <w:i/>
                <w:color w:val="FF0000"/>
              </w:rPr>
              <w:t>tdd</w:t>
            </w:r>
            <w:proofErr w:type="spellEnd"/>
            <w:r w:rsidRPr="00F65CCE">
              <w:rPr>
                <w:rFonts w:asciiTheme="minorHAnsi" w:hAnsiTheme="minorHAnsi" w:cstheme="minorHAnsi"/>
                <w:i/>
                <w:color w:val="FF0000"/>
              </w:rPr>
              <w:t>-UL-DL-</w:t>
            </w:r>
            <w:proofErr w:type="spellStart"/>
            <w:r w:rsidRPr="00F65CCE">
              <w:rPr>
                <w:rFonts w:asciiTheme="minorHAnsi" w:hAnsiTheme="minorHAnsi" w:cstheme="minorHAnsi"/>
                <w:i/>
                <w:color w:val="FF0000"/>
              </w:rPr>
              <w:t>ConfigurationCommon</w:t>
            </w:r>
            <w:proofErr w:type="spellEnd"/>
            <w:r w:rsidRPr="00F65CCE">
              <w:rPr>
                <w:rFonts w:asciiTheme="minorHAnsi" w:hAnsiTheme="minorHAnsi" w:cstheme="minorHAnsi"/>
                <w:color w:val="FF0000"/>
                <w:lang w:eastAsia="zh-CN"/>
              </w:rPr>
              <w:t xml:space="preserve">, </w:t>
            </w:r>
            <w:r w:rsidRPr="00F65CCE">
              <w:rPr>
                <w:rFonts w:asciiTheme="minorHAnsi" w:hAnsiTheme="minorHAnsi" w:cstheme="minorHAnsi"/>
                <w:lang w:eastAsia="zh-CN"/>
              </w:rPr>
              <w:t xml:space="preserve">the valid PO is the PO in UL part in a slot, or at least </w:t>
            </w:r>
            <w:proofErr w:type="spellStart"/>
            <w:r w:rsidRPr="00F65CCE">
              <w:rPr>
                <w:rFonts w:asciiTheme="minorHAnsi" w:hAnsiTheme="minorHAnsi" w:cstheme="minorHAnsi"/>
                <w:i/>
                <w:lang w:eastAsia="zh-CN"/>
              </w:rPr>
              <w:t>Ngap</w:t>
            </w:r>
            <w:proofErr w:type="spellEnd"/>
            <w:r w:rsidRPr="00F65CCE">
              <w:rPr>
                <w:rFonts w:asciiTheme="minorHAnsi" w:hAnsiTheme="minorHAnsi" w:cstheme="minorHAnsi"/>
                <w:lang w:eastAsia="zh-CN"/>
              </w:rPr>
              <w:t xml:space="preserve"> symbols after the end of the DL part in a slot or after the end of the SSB in a slot</w:t>
            </w:r>
          </w:p>
          <w:p w14:paraId="534822DB" w14:textId="77777777" w:rsidR="00F65CCE" w:rsidRPr="00F65CCE" w:rsidRDefault="00F65CCE" w:rsidP="00F65CCE">
            <w:pPr>
              <w:numPr>
                <w:ilvl w:val="2"/>
                <w:numId w:val="32"/>
              </w:numPr>
              <w:rPr>
                <w:rFonts w:asciiTheme="minorHAnsi" w:hAnsiTheme="minorHAnsi" w:cstheme="minorHAnsi"/>
                <w:color w:val="FF0000"/>
                <w:lang w:eastAsia="zh-CN"/>
              </w:rPr>
            </w:pPr>
            <w:r w:rsidRPr="00F65CCE">
              <w:rPr>
                <w:rFonts w:asciiTheme="minorHAnsi" w:hAnsiTheme="minorHAnsi" w:cstheme="minorHAnsi"/>
                <w:color w:val="FF0000"/>
                <w:lang w:eastAsia="zh-CN"/>
              </w:rPr>
              <w:t xml:space="preserve">if a UE is not provided </w:t>
            </w:r>
            <w:proofErr w:type="spellStart"/>
            <w:r w:rsidRPr="00F65CCE">
              <w:rPr>
                <w:rFonts w:asciiTheme="minorHAnsi" w:hAnsiTheme="minorHAnsi" w:cstheme="minorHAnsi"/>
                <w:i/>
                <w:color w:val="FF0000"/>
              </w:rPr>
              <w:t>tdd</w:t>
            </w:r>
            <w:proofErr w:type="spellEnd"/>
            <w:r w:rsidRPr="00F65CCE">
              <w:rPr>
                <w:rFonts w:asciiTheme="minorHAnsi" w:hAnsiTheme="minorHAnsi" w:cstheme="minorHAnsi"/>
                <w:i/>
                <w:color w:val="FF0000"/>
              </w:rPr>
              <w:t>-UL-DL-</w:t>
            </w:r>
            <w:proofErr w:type="spellStart"/>
            <w:r w:rsidRPr="00F65CCE">
              <w:rPr>
                <w:rFonts w:asciiTheme="minorHAnsi" w:hAnsiTheme="minorHAnsi" w:cstheme="minorHAnsi"/>
                <w:i/>
                <w:color w:val="FF0000"/>
              </w:rPr>
              <w:t>ConfigurationCommon</w:t>
            </w:r>
            <w:proofErr w:type="spellEnd"/>
            <w:r w:rsidRPr="00F65CCE">
              <w:rPr>
                <w:rFonts w:asciiTheme="minorHAnsi" w:hAnsiTheme="minorHAnsi" w:cstheme="minorHAnsi"/>
                <w:iCs/>
                <w:color w:val="FF0000"/>
              </w:rPr>
              <w:t xml:space="preserve">, the valid PO does not precede a SS/PBCH block in the PUSCH slot, starts at least </w:t>
            </w:r>
            <m:oMath>
              <m:sSub>
                <m:sSubPr>
                  <m:ctrlPr>
                    <w:rPr>
                      <w:rFonts w:ascii="Cambria Math" w:hAnsi="Cambria Math" w:cstheme="minorHAnsi"/>
                      <w:i/>
                      <w:iCs/>
                      <w:color w:val="FF0000"/>
                    </w:rPr>
                  </m:ctrlPr>
                </m:sSubPr>
                <m:e>
                  <m:r>
                    <w:rPr>
                      <w:rFonts w:ascii="Cambria Math" w:hAnsi="Cambria Math" w:cstheme="minorHAnsi"/>
                      <w:color w:val="FF0000"/>
                    </w:rPr>
                    <m:t>N</m:t>
                  </m:r>
                </m:e>
                <m:sub>
                  <m:r>
                    <w:rPr>
                      <w:rFonts w:ascii="Cambria Math" w:hAnsi="Cambria Math" w:cstheme="minorHAnsi"/>
                      <w:color w:val="FF0000"/>
                    </w:rPr>
                    <m:t>gap</m:t>
                  </m:r>
                </m:sub>
              </m:sSub>
            </m:oMath>
            <w:r w:rsidRPr="00F65CCE">
              <w:rPr>
                <w:rFonts w:asciiTheme="minorHAnsi" w:hAnsiTheme="minorHAnsi" w:cstheme="minorHAnsi"/>
                <w:iCs/>
                <w:color w:val="FF0000"/>
              </w:rPr>
              <w:t xml:space="preserve"> symbols after a last SS/PBCH block symbol, </w:t>
            </w:r>
          </w:p>
          <w:p w14:paraId="116DFC56" w14:textId="77777777" w:rsidR="00F65CCE" w:rsidRPr="00F65CCE" w:rsidRDefault="00BB665F" w:rsidP="00F65CCE">
            <w:pPr>
              <w:numPr>
                <w:ilvl w:val="2"/>
                <w:numId w:val="32"/>
              </w:numPr>
              <w:rPr>
                <w:rFonts w:asciiTheme="minorHAnsi" w:hAnsiTheme="minorHAnsi" w:cstheme="minorHAnsi"/>
                <w:color w:val="FF0000"/>
                <w:lang w:eastAsia="zh-CN"/>
              </w:rPr>
            </w:pPr>
            <m:oMath>
              <m:sSub>
                <m:sSubPr>
                  <m:ctrlPr>
                    <w:rPr>
                      <w:rFonts w:ascii="Cambria Math" w:hAnsi="Cambria Math" w:cstheme="minorHAnsi"/>
                      <w:i/>
                      <w:iCs/>
                      <w:color w:val="FF0000"/>
                    </w:rPr>
                  </m:ctrlPr>
                </m:sSubPr>
                <m:e>
                  <m:r>
                    <w:rPr>
                      <w:rFonts w:ascii="Cambria Math" w:hAnsi="Cambria Math" w:cstheme="minorHAnsi"/>
                      <w:color w:val="FF0000"/>
                    </w:rPr>
                    <m:t>N</m:t>
                  </m:r>
                </m:e>
                <m:sub>
                  <m:r>
                    <w:rPr>
                      <w:rFonts w:ascii="Cambria Math" w:hAnsi="Cambria Math" w:cstheme="minorHAnsi"/>
                      <w:color w:val="FF0000"/>
                    </w:rPr>
                    <m:t>gap</m:t>
                  </m:r>
                </m:sub>
              </m:sSub>
            </m:oMath>
            <w:r w:rsidR="00F65CCE" w:rsidRPr="00F65CCE">
              <w:rPr>
                <w:rFonts w:asciiTheme="minorHAnsi" w:hAnsiTheme="minorHAnsi" w:cstheme="minorHAnsi"/>
                <w:iCs/>
                <w:color w:val="FF0000"/>
              </w:rPr>
              <w:t xml:space="preserve">  is provided in Table 8.1-2</w:t>
            </w:r>
          </w:p>
          <w:p w14:paraId="43761B60" w14:textId="77777777" w:rsidR="00F65CCE" w:rsidRPr="00F65CCE" w:rsidRDefault="00F65CCE" w:rsidP="00F65CCE">
            <w:pPr>
              <w:numPr>
                <w:ilvl w:val="1"/>
                <w:numId w:val="32"/>
              </w:numPr>
              <w:rPr>
                <w:rFonts w:asciiTheme="minorHAnsi" w:hAnsiTheme="minorHAnsi" w:cstheme="minorHAnsi"/>
                <w:color w:val="FF0000"/>
                <w:highlight w:val="green"/>
                <w:lang w:eastAsia="zh-CN"/>
              </w:rPr>
            </w:pPr>
            <w:r w:rsidRPr="00F65CCE">
              <w:rPr>
                <w:rFonts w:asciiTheme="minorHAnsi" w:hAnsiTheme="minorHAnsi" w:cstheme="minorHAnsi"/>
                <w:color w:val="FF0000"/>
                <w:highlight w:val="green"/>
                <w:lang w:eastAsia="zh-CN"/>
              </w:rPr>
              <w:t>A PUSCH occasion is valid if it does not overlap in time and frequency with any valid PRACH occasion associated with either a Type-1 random access procedure or a Type-2 random access procedure.</w:t>
            </w:r>
          </w:p>
          <w:p w14:paraId="25050B31" w14:textId="77777777" w:rsidR="00F65CCE" w:rsidRPr="00F65CCE" w:rsidRDefault="00F65CCE" w:rsidP="00F65CCE">
            <w:pPr>
              <w:numPr>
                <w:ilvl w:val="2"/>
                <w:numId w:val="32"/>
              </w:numPr>
              <w:rPr>
                <w:rFonts w:asciiTheme="minorHAnsi" w:hAnsiTheme="minorHAnsi" w:cstheme="minorHAnsi"/>
                <w:color w:val="FF0000"/>
                <w:highlight w:val="green"/>
                <w:lang w:eastAsia="zh-CN"/>
              </w:rPr>
            </w:pPr>
            <w:r w:rsidRPr="00F65CCE">
              <w:rPr>
                <w:rFonts w:asciiTheme="minorHAnsi" w:hAnsiTheme="minorHAnsi" w:cstheme="minorHAnsi"/>
                <w:color w:val="FF0000"/>
                <w:highlight w:val="green"/>
                <w:lang w:eastAsia="zh-CN"/>
              </w:rPr>
              <w:t xml:space="preserve">FFS whether the valid PRACH occasion can be an RO for RA SDT. </w:t>
            </w:r>
          </w:p>
          <w:p w14:paraId="4D8B1E0F" w14:textId="77777777" w:rsidR="00F65CCE" w:rsidRPr="00F65CCE" w:rsidRDefault="00F65CCE" w:rsidP="00F65CCE">
            <w:pPr>
              <w:numPr>
                <w:ilvl w:val="1"/>
                <w:numId w:val="32"/>
              </w:numPr>
              <w:rPr>
                <w:rFonts w:asciiTheme="minorHAnsi" w:hAnsiTheme="minorHAnsi" w:cstheme="minorHAnsi"/>
                <w:color w:val="FF0000"/>
                <w:lang w:eastAsia="zh-CN"/>
              </w:rPr>
            </w:pPr>
            <w:r w:rsidRPr="00F65CCE">
              <w:rPr>
                <w:rFonts w:asciiTheme="minorHAnsi" w:hAnsiTheme="minorHAnsi" w:cstheme="minorHAnsi"/>
                <w:lang w:eastAsia="zh-CN"/>
              </w:rPr>
              <w:t>FFS if any</w:t>
            </w:r>
            <w:r w:rsidRPr="00F65CCE">
              <w:rPr>
                <w:rFonts w:asciiTheme="minorHAnsi" w:hAnsiTheme="minorHAnsi" w:cstheme="minorHAnsi"/>
                <w:color w:val="FF0000"/>
                <w:lang w:eastAsia="zh-CN"/>
              </w:rPr>
              <w:t xml:space="preserve"> </w:t>
            </w:r>
            <w:r w:rsidRPr="00F65CCE">
              <w:rPr>
                <w:rFonts w:asciiTheme="minorHAnsi" w:hAnsiTheme="minorHAnsi" w:cstheme="minorHAnsi"/>
                <w:lang w:eastAsia="zh-CN"/>
              </w:rPr>
              <w:t xml:space="preserve">validation rule following the CG-PUSCH in RRC connected state is applicable, </w:t>
            </w:r>
            <w:r w:rsidRPr="00F65CCE">
              <w:rPr>
                <w:rFonts w:asciiTheme="minorHAnsi" w:hAnsiTheme="minorHAnsi" w:cstheme="minorHAnsi"/>
                <w:color w:val="FF0000"/>
                <w:lang w:eastAsia="zh-CN"/>
              </w:rPr>
              <w:t xml:space="preserve">and whether and how to handle the overlapping between CG-PUSCH occasions for CG-SDT and </w:t>
            </w:r>
            <w:r w:rsidRPr="00C33380">
              <w:rPr>
                <w:rFonts w:asciiTheme="minorHAnsi" w:hAnsiTheme="minorHAnsi" w:cstheme="minorHAnsi"/>
                <w:strike/>
                <w:color w:val="FF0000"/>
                <w:highlight w:val="green"/>
                <w:lang w:eastAsia="zh-CN"/>
              </w:rPr>
              <w:t>any valid PRACH occasion or</w:t>
            </w:r>
            <w:r w:rsidRPr="00F65CCE">
              <w:rPr>
                <w:rFonts w:asciiTheme="minorHAnsi" w:hAnsiTheme="minorHAnsi" w:cstheme="minorHAnsi"/>
                <w:color w:val="FF0000"/>
                <w:lang w:eastAsia="zh-CN"/>
              </w:rPr>
              <w:t xml:space="preserve"> </w:t>
            </w:r>
            <w:proofErr w:type="spellStart"/>
            <w:r w:rsidRPr="00F65CCE">
              <w:rPr>
                <w:rFonts w:asciiTheme="minorHAnsi" w:hAnsiTheme="minorHAnsi" w:cstheme="minorHAnsi"/>
                <w:color w:val="FF0000"/>
                <w:lang w:eastAsia="zh-CN"/>
              </w:rPr>
              <w:t>MsgA</w:t>
            </w:r>
            <w:proofErr w:type="spellEnd"/>
            <w:r w:rsidRPr="00F65CCE">
              <w:rPr>
                <w:rFonts w:asciiTheme="minorHAnsi" w:hAnsiTheme="minorHAnsi" w:cstheme="minorHAnsi"/>
                <w:color w:val="FF0000"/>
                <w:lang w:eastAsia="zh-CN"/>
              </w:rPr>
              <w:t xml:space="preserve"> PUSCH occasion.</w:t>
            </w:r>
          </w:p>
          <w:p w14:paraId="6D0CF552" w14:textId="77777777" w:rsidR="00F65CCE" w:rsidRPr="00F65CCE" w:rsidRDefault="00F65CCE" w:rsidP="00F65CCE">
            <w:pPr>
              <w:numPr>
                <w:ilvl w:val="1"/>
                <w:numId w:val="32"/>
              </w:numPr>
              <w:rPr>
                <w:rFonts w:asciiTheme="minorHAnsi" w:hAnsiTheme="minorHAnsi" w:cstheme="minorHAnsi"/>
                <w:color w:val="FF0000"/>
                <w:lang w:eastAsia="zh-CN"/>
              </w:rPr>
            </w:pPr>
            <w:r w:rsidRPr="00F65CCE">
              <w:rPr>
                <w:rFonts w:asciiTheme="minorHAnsi" w:hAnsiTheme="minorHAnsi" w:cstheme="minorHAnsi"/>
                <w:color w:val="FF0000"/>
                <w:lang w:eastAsia="zh-CN"/>
              </w:rPr>
              <w:t>FFS for UEs supporting Type-A HD-FDD and SDT</w:t>
            </w:r>
          </w:p>
          <w:p w14:paraId="4E0BF5F2" w14:textId="252C3CC2" w:rsidR="00F65CCE" w:rsidRPr="00F65CCE" w:rsidRDefault="00F65CCE" w:rsidP="00F65CCE">
            <w:pPr>
              <w:rPr>
                <w:rFonts w:asciiTheme="minorHAnsi" w:hAnsiTheme="minorHAnsi" w:cstheme="minorHAnsi"/>
                <w:lang w:eastAsia="zh-CN"/>
              </w:rPr>
            </w:pPr>
            <w:r w:rsidRPr="00F65CCE">
              <w:rPr>
                <w:rFonts w:asciiTheme="minorHAnsi" w:eastAsia="Malgun Gothic" w:hAnsiTheme="minorHAnsi" w:cstheme="minorHAnsi"/>
                <w:lang w:eastAsia="ko-KR"/>
              </w:rPr>
              <w:t xml:space="preserve"> </w:t>
            </w:r>
          </w:p>
        </w:tc>
      </w:tr>
      <w:tr w:rsidR="00EF55BD" w14:paraId="42AA9319" w14:textId="77777777" w:rsidTr="00B27EAC">
        <w:tc>
          <w:tcPr>
            <w:tcW w:w="627" w:type="pct"/>
          </w:tcPr>
          <w:p w14:paraId="1D2F9179" w14:textId="1C4E28CB" w:rsidR="00EF55BD" w:rsidRPr="00EF55BD" w:rsidRDefault="00EF55BD" w:rsidP="00F65CCE">
            <w:pPr>
              <w:rPr>
                <w:rFonts w:asciiTheme="minorHAnsi" w:hAnsiTheme="minorHAnsi" w:cstheme="minorHAnsi" w:hint="eastAsia"/>
                <w:lang w:eastAsia="zh-CN"/>
              </w:rPr>
            </w:pPr>
            <w:r>
              <w:rPr>
                <w:rFonts w:asciiTheme="minorHAnsi" w:hAnsiTheme="minorHAnsi" w:cstheme="minorHAnsi"/>
                <w:lang w:eastAsia="zh-CN"/>
              </w:rPr>
              <w:t>Samsung</w:t>
            </w:r>
            <w:r>
              <w:rPr>
                <w:rFonts w:asciiTheme="minorHAnsi" w:hAnsiTheme="minorHAnsi" w:cstheme="minorHAnsi" w:hint="eastAsia"/>
                <w:lang w:eastAsia="zh-CN"/>
              </w:rPr>
              <w:t xml:space="preserve"> </w:t>
            </w:r>
          </w:p>
        </w:tc>
        <w:tc>
          <w:tcPr>
            <w:tcW w:w="4373" w:type="pct"/>
          </w:tcPr>
          <w:p w14:paraId="2CE9EB1E" w14:textId="77777777" w:rsidR="00EF55BD" w:rsidRDefault="00EF55BD" w:rsidP="00EF55BD">
            <w:pPr>
              <w:rPr>
                <w:rFonts w:asciiTheme="minorHAnsi" w:hAnsiTheme="minorHAnsi" w:cstheme="minorHAnsi" w:hint="eastAsia"/>
                <w:lang w:eastAsia="zh-CN"/>
              </w:rPr>
            </w:pPr>
            <w:r>
              <w:rPr>
                <w:rFonts w:asciiTheme="minorHAnsi" w:hAnsiTheme="minorHAnsi" w:cstheme="minorHAnsi"/>
                <w:lang w:eastAsia="zh-CN"/>
              </w:rPr>
              <w:t>R</w:t>
            </w:r>
            <w:r>
              <w:rPr>
                <w:rFonts w:asciiTheme="minorHAnsi" w:hAnsiTheme="minorHAnsi" w:cstheme="minorHAnsi" w:hint="eastAsia"/>
                <w:lang w:eastAsia="zh-CN"/>
              </w:rPr>
              <w:t xml:space="preserve">egarding </w:t>
            </w:r>
            <w:r>
              <w:rPr>
                <w:rFonts w:asciiTheme="minorHAnsi" w:hAnsiTheme="minorHAnsi" w:cstheme="minorHAnsi"/>
                <w:lang w:eastAsia="zh-CN"/>
              </w:rPr>
              <w:t>the</w:t>
            </w:r>
            <w:r>
              <w:rPr>
                <w:rFonts w:asciiTheme="minorHAnsi" w:hAnsiTheme="minorHAnsi" w:cstheme="minorHAnsi" w:hint="eastAsia"/>
                <w:lang w:eastAsia="zh-CN"/>
              </w:rPr>
              <w:t xml:space="preserve"> FSS on HD-FDD, we are not confident that such case is encouraged to discuss by now, although it</w:t>
            </w:r>
            <w:r>
              <w:rPr>
                <w:rFonts w:asciiTheme="minorHAnsi" w:hAnsiTheme="minorHAnsi" w:cstheme="minorHAnsi"/>
                <w:lang w:eastAsia="zh-CN"/>
              </w:rPr>
              <w:t>’</w:t>
            </w:r>
            <w:r>
              <w:rPr>
                <w:rFonts w:asciiTheme="minorHAnsi" w:hAnsiTheme="minorHAnsi" w:cstheme="minorHAnsi" w:hint="eastAsia"/>
                <w:lang w:eastAsia="zh-CN"/>
              </w:rPr>
              <w:t xml:space="preserve">s not </w:t>
            </w:r>
            <w:r>
              <w:rPr>
                <w:rFonts w:asciiTheme="minorHAnsi" w:hAnsiTheme="minorHAnsi" w:cstheme="minorHAnsi"/>
                <w:lang w:eastAsia="zh-CN"/>
              </w:rPr>
              <w:t>prohibited</w:t>
            </w:r>
            <w:r>
              <w:rPr>
                <w:rFonts w:asciiTheme="minorHAnsi" w:hAnsiTheme="minorHAnsi" w:cstheme="minorHAnsi" w:hint="eastAsia"/>
                <w:lang w:eastAsia="zh-CN"/>
              </w:rPr>
              <w:t xml:space="preserve"> that a redcap UE operates in HD-FDD to support SDT feature. It</w:t>
            </w:r>
            <w:r>
              <w:rPr>
                <w:rFonts w:asciiTheme="minorHAnsi" w:hAnsiTheme="minorHAnsi" w:cstheme="minorHAnsi"/>
                <w:lang w:eastAsia="zh-CN"/>
              </w:rPr>
              <w:t>’</w:t>
            </w:r>
            <w:r>
              <w:rPr>
                <w:rFonts w:asciiTheme="minorHAnsi" w:hAnsiTheme="minorHAnsi" w:cstheme="minorHAnsi" w:hint="eastAsia"/>
                <w:lang w:eastAsia="zh-CN"/>
              </w:rPr>
              <w:t xml:space="preserve">s bit too early to put FFS </w:t>
            </w:r>
            <w:r>
              <w:rPr>
                <w:rFonts w:asciiTheme="minorHAnsi" w:hAnsiTheme="minorHAnsi" w:cstheme="minorHAnsi"/>
                <w:lang w:eastAsia="zh-CN"/>
              </w:rPr>
              <w:t>which</w:t>
            </w:r>
            <w:r>
              <w:rPr>
                <w:rFonts w:asciiTheme="minorHAnsi" w:hAnsiTheme="minorHAnsi" w:cstheme="minorHAnsi" w:hint="eastAsia"/>
                <w:lang w:eastAsia="zh-CN"/>
              </w:rPr>
              <w:t xml:space="preserve"> seems we are going to discuss the details of it.  </w:t>
            </w:r>
          </w:p>
          <w:p w14:paraId="2D3CB475" w14:textId="77777777" w:rsidR="00EF55BD" w:rsidRDefault="00EF55BD" w:rsidP="00EF55BD">
            <w:pPr>
              <w:rPr>
                <w:rFonts w:asciiTheme="minorHAnsi" w:hAnsiTheme="minorHAnsi" w:cstheme="minorHAnsi" w:hint="eastAsia"/>
                <w:lang w:eastAsia="zh-CN"/>
              </w:rPr>
            </w:pPr>
            <w:r>
              <w:rPr>
                <w:rFonts w:asciiTheme="minorHAnsi" w:hAnsiTheme="minorHAnsi" w:cstheme="minorHAnsi"/>
                <w:lang w:eastAsia="zh-CN"/>
              </w:rPr>
              <w:lastRenderedPageBreak/>
              <w:t>S</w:t>
            </w:r>
            <w:r>
              <w:rPr>
                <w:rFonts w:asciiTheme="minorHAnsi" w:hAnsiTheme="minorHAnsi" w:cstheme="minorHAnsi" w:hint="eastAsia"/>
                <w:lang w:eastAsia="zh-CN"/>
              </w:rPr>
              <w:t>uggested changes:</w:t>
            </w:r>
          </w:p>
          <w:p w14:paraId="15491D2B" w14:textId="7AA26D27" w:rsidR="00EF55BD" w:rsidRPr="00F65CCE" w:rsidRDefault="00EF55BD" w:rsidP="00EF55BD">
            <w:pPr>
              <w:numPr>
                <w:ilvl w:val="1"/>
                <w:numId w:val="32"/>
              </w:numPr>
              <w:rPr>
                <w:rFonts w:asciiTheme="minorHAnsi" w:hAnsiTheme="minorHAnsi" w:cstheme="minorHAnsi"/>
                <w:color w:val="FF0000"/>
                <w:lang w:eastAsia="zh-CN"/>
              </w:rPr>
            </w:pPr>
            <w:r w:rsidRPr="00F65CCE">
              <w:rPr>
                <w:rFonts w:asciiTheme="minorHAnsi" w:hAnsiTheme="minorHAnsi" w:cstheme="minorHAnsi"/>
                <w:color w:val="FF0000"/>
                <w:lang w:eastAsia="zh-CN"/>
              </w:rPr>
              <w:t xml:space="preserve">FFS </w:t>
            </w:r>
            <w:r w:rsidRPr="00EF55BD">
              <w:rPr>
                <w:rFonts w:asciiTheme="minorHAnsi" w:hAnsiTheme="minorHAnsi" w:cstheme="minorHAnsi" w:hint="eastAsia"/>
                <w:color w:val="0070C0"/>
                <w:lang w:eastAsia="zh-CN"/>
              </w:rPr>
              <w:t>whether to consider the impacts</w:t>
            </w:r>
            <w:r>
              <w:rPr>
                <w:rFonts w:asciiTheme="minorHAnsi" w:hAnsiTheme="minorHAnsi" w:cstheme="minorHAnsi" w:hint="eastAsia"/>
                <w:color w:val="FF0000"/>
                <w:lang w:eastAsia="zh-CN"/>
              </w:rPr>
              <w:t xml:space="preserve"> </w:t>
            </w:r>
            <w:r w:rsidRPr="00F65CCE">
              <w:rPr>
                <w:rFonts w:asciiTheme="minorHAnsi" w:hAnsiTheme="minorHAnsi" w:cstheme="minorHAnsi"/>
                <w:color w:val="FF0000"/>
                <w:lang w:eastAsia="zh-CN"/>
              </w:rPr>
              <w:t xml:space="preserve">for UEs </w:t>
            </w:r>
            <w:r w:rsidRPr="00EF55BD">
              <w:rPr>
                <w:rFonts w:asciiTheme="minorHAnsi" w:hAnsiTheme="minorHAnsi" w:cstheme="minorHAnsi"/>
                <w:strike/>
                <w:color w:val="0070C0"/>
                <w:lang w:eastAsia="zh-CN"/>
              </w:rPr>
              <w:t>supporting</w:t>
            </w:r>
            <w:r w:rsidRPr="00EF55BD">
              <w:rPr>
                <w:rFonts w:asciiTheme="minorHAnsi" w:hAnsiTheme="minorHAnsi" w:cstheme="minorHAnsi" w:hint="eastAsia"/>
                <w:strike/>
                <w:color w:val="0070C0"/>
                <w:lang w:eastAsia="zh-CN"/>
              </w:rPr>
              <w:t xml:space="preserve"> </w:t>
            </w:r>
            <w:r w:rsidRPr="00EF55BD">
              <w:rPr>
                <w:rFonts w:asciiTheme="minorHAnsi" w:hAnsiTheme="minorHAnsi" w:cstheme="minorHAnsi" w:hint="eastAsia"/>
                <w:color w:val="0070C0"/>
                <w:lang w:eastAsia="zh-CN"/>
              </w:rPr>
              <w:t>operates in</w:t>
            </w:r>
            <w:r w:rsidRPr="00EF55BD">
              <w:rPr>
                <w:rFonts w:asciiTheme="minorHAnsi" w:hAnsiTheme="minorHAnsi" w:cstheme="minorHAnsi"/>
                <w:color w:val="0070C0"/>
                <w:lang w:eastAsia="zh-CN"/>
              </w:rPr>
              <w:t xml:space="preserve"> </w:t>
            </w:r>
            <w:r w:rsidRPr="00F65CCE">
              <w:rPr>
                <w:rFonts w:asciiTheme="minorHAnsi" w:hAnsiTheme="minorHAnsi" w:cstheme="minorHAnsi"/>
                <w:color w:val="FF0000"/>
                <w:lang w:eastAsia="zh-CN"/>
              </w:rPr>
              <w:t xml:space="preserve">Type-A HD-FDD and </w:t>
            </w:r>
            <w:r w:rsidRPr="00EF55BD">
              <w:rPr>
                <w:rFonts w:asciiTheme="minorHAnsi" w:hAnsiTheme="minorHAnsi" w:cstheme="minorHAnsi" w:hint="eastAsia"/>
                <w:color w:val="0070C0"/>
                <w:lang w:eastAsia="zh-CN"/>
              </w:rPr>
              <w:t xml:space="preserve">doing </w:t>
            </w:r>
            <w:r w:rsidRPr="00F65CCE">
              <w:rPr>
                <w:rFonts w:asciiTheme="minorHAnsi" w:hAnsiTheme="minorHAnsi" w:cstheme="minorHAnsi"/>
                <w:color w:val="FF0000"/>
                <w:lang w:eastAsia="zh-CN"/>
              </w:rPr>
              <w:t>SDT</w:t>
            </w:r>
          </w:p>
          <w:p w14:paraId="44EC9205" w14:textId="3594EC5E" w:rsidR="00EF55BD" w:rsidRPr="00EF55BD" w:rsidRDefault="00EF55BD" w:rsidP="00EF55BD">
            <w:pPr>
              <w:rPr>
                <w:rFonts w:asciiTheme="minorHAnsi" w:hAnsiTheme="minorHAnsi" w:cstheme="minorHAnsi" w:hint="eastAsia"/>
                <w:lang w:eastAsia="zh-CN"/>
              </w:rPr>
            </w:pPr>
          </w:p>
        </w:tc>
      </w:tr>
    </w:tbl>
    <w:p w14:paraId="2C5186C3" w14:textId="77777777" w:rsidR="00187FA2" w:rsidRPr="009A10E1" w:rsidRDefault="00187FA2" w:rsidP="00187FA2">
      <w:pPr>
        <w:rPr>
          <w:lang w:eastAsia="zh-CN"/>
        </w:rPr>
      </w:pPr>
    </w:p>
    <w:p w14:paraId="118AA2E4" w14:textId="77777777" w:rsidR="00187FA2" w:rsidRDefault="00187FA2">
      <w:pPr>
        <w:rPr>
          <w:lang w:eastAsia="zh-CN"/>
        </w:rPr>
      </w:pPr>
    </w:p>
    <w:p w14:paraId="6D64E10D" w14:textId="77777777" w:rsidR="00336E0F" w:rsidRDefault="00336E0F">
      <w:pPr>
        <w:rPr>
          <w:lang w:eastAsia="zh-CN"/>
        </w:rPr>
      </w:pPr>
    </w:p>
    <w:p w14:paraId="521AA2D0" w14:textId="77777777" w:rsidR="00336E0F" w:rsidRDefault="00D614DC">
      <w:pPr>
        <w:pStyle w:val="Heading1"/>
        <w:rPr>
          <w:lang w:eastAsia="zh-CN"/>
        </w:rPr>
      </w:pPr>
      <w:r>
        <w:rPr>
          <w:rFonts w:hint="eastAsia"/>
          <w:lang w:eastAsia="zh-CN"/>
        </w:rPr>
        <w:t>Other</w:t>
      </w:r>
      <w:r>
        <w:rPr>
          <w:lang w:eastAsia="zh-CN"/>
        </w:rPr>
        <w:t xml:space="preserve"> physical layer issue</w:t>
      </w:r>
      <w:r>
        <w:rPr>
          <w:rFonts w:hint="eastAsia"/>
          <w:lang w:eastAsia="zh-CN"/>
        </w:rPr>
        <w:t>s</w:t>
      </w:r>
    </w:p>
    <w:tbl>
      <w:tblPr>
        <w:tblStyle w:val="TableGrid"/>
        <w:tblW w:w="9857" w:type="dxa"/>
        <w:tblLayout w:type="fixed"/>
        <w:tblLook w:val="04A0" w:firstRow="1" w:lastRow="0" w:firstColumn="1" w:lastColumn="0" w:noHBand="0" w:noVBand="1"/>
      </w:tblPr>
      <w:tblGrid>
        <w:gridCol w:w="1372"/>
        <w:gridCol w:w="8485"/>
      </w:tblGrid>
      <w:tr w:rsidR="00336E0F" w14:paraId="254FFFBF" w14:textId="77777777">
        <w:tc>
          <w:tcPr>
            <w:tcW w:w="1372" w:type="dxa"/>
          </w:tcPr>
          <w:p w14:paraId="62E4DF66" w14:textId="77777777" w:rsidR="00336E0F" w:rsidRDefault="00D614DC">
            <w:pPr>
              <w:rPr>
                <w:lang w:eastAsia="zh-CN"/>
              </w:rPr>
            </w:pPr>
            <w:proofErr w:type="spellStart"/>
            <w:r>
              <w:rPr>
                <w:rFonts w:hint="eastAsia"/>
                <w:lang w:eastAsia="zh-CN"/>
              </w:rPr>
              <w:t>Tdocs</w:t>
            </w:r>
            <w:proofErr w:type="spellEnd"/>
          </w:p>
        </w:tc>
        <w:tc>
          <w:tcPr>
            <w:tcW w:w="8485" w:type="dxa"/>
          </w:tcPr>
          <w:p w14:paraId="015B4418" w14:textId="77777777" w:rsidR="00336E0F" w:rsidRDefault="00D614DC">
            <w:pPr>
              <w:rPr>
                <w:lang w:eastAsia="zh-CN"/>
              </w:rPr>
            </w:pPr>
            <w:r>
              <w:rPr>
                <w:rFonts w:hint="eastAsia"/>
                <w:lang w:eastAsia="zh-CN"/>
              </w:rPr>
              <w:t>Proposals</w:t>
            </w:r>
          </w:p>
        </w:tc>
      </w:tr>
      <w:tr w:rsidR="00336E0F" w14:paraId="0009A783" w14:textId="77777777">
        <w:tc>
          <w:tcPr>
            <w:tcW w:w="1372" w:type="dxa"/>
          </w:tcPr>
          <w:p w14:paraId="0913109E" w14:textId="77777777" w:rsidR="00336E0F" w:rsidRDefault="00D614DC">
            <w:pPr>
              <w:spacing w:after="0"/>
              <w:rPr>
                <w:sz w:val="20"/>
                <w:szCs w:val="20"/>
                <w:lang w:eastAsia="zh-CN"/>
              </w:rPr>
            </w:pPr>
            <w:r>
              <w:rPr>
                <w:sz w:val="20"/>
                <w:szCs w:val="20"/>
                <w:lang w:eastAsia="zh-CN"/>
              </w:rPr>
              <w:t>R1-2106765 Ericsson [3]</w:t>
            </w:r>
          </w:p>
        </w:tc>
        <w:tc>
          <w:tcPr>
            <w:tcW w:w="8485" w:type="dxa"/>
          </w:tcPr>
          <w:p w14:paraId="3B712E4A" w14:textId="77777777" w:rsidR="00336E0F" w:rsidRDefault="00D614DC">
            <w:pPr>
              <w:spacing w:after="0"/>
              <w:rPr>
                <w:sz w:val="20"/>
                <w:szCs w:val="20"/>
                <w:lang w:eastAsia="zh-CN"/>
              </w:rPr>
            </w:pPr>
            <w:r>
              <w:rPr>
                <w:sz w:val="20"/>
                <w:szCs w:val="20"/>
              </w:rPr>
              <w:t>Proposal 3</w:t>
            </w:r>
            <w:r>
              <w:rPr>
                <w:sz w:val="20"/>
                <w:szCs w:val="20"/>
              </w:rPr>
              <w:tab/>
              <w:t>Further discuss in RAN1 on how to generate multiple CG PUSCH resources on top of the PO determined by TDRA per CG period.</w:t>
            </w:r>
          </w:p>
        </w:tc>
      </w:tr>
      <w:tr w:rsidR="00336E0F" w14:paraId="3DFB5FAA" w14:textId="77777777">
        <w:tc>
          <w:tcPr>
            <w:tcW w:w="1372" w:type="dxa"/>
          </w:tcPr>
          <w:p w14:paraId="0D6C077D" w14:textId="77777777" w:rsidR="00336E0F" w:rsidRDefault="00D614DC">
            <w:pPr>
              <w:spacing w:after="0"/>
              <w:rPr>
                <w:sz w:val="20"/>
                <w:szCs w:val="20"/>
                <w:lang w:eastAsia="zh-CN"/>
              </w:rPr>
            </w:pPr>
            <w:r>
              <w:rPr>
                <w:sz w:val="20"/>
                <w:szCs w:val="20"/>
                <w:lang w:eastAsia="zh-CN"/>
              </w:rPr>
              <w:t>R1-2106788 Sony [4]</w:t>
            </w:r>
          </w:p>
          <w:p w14:paraId="0467F10D" w14:textId="77777777" w:rsidR="00336E0F" w:rsidRDefault="00336E0F">
            <w:pPr>
              <w:spacing w:after="0"/>
              <w:rPr>
                <w:sz w:val="20"/>
                <w:szCs w:val="20"/>
                <w:lang w:eastAsia="zh-CN"/>
              </w:rPr>
            </w:pPr>
          </w:p>
        </w:tc>
        <w:tc>
          <w:tcPr>
            <w:tcW w:w="8485" w:type="dxa"/>
          </w:tcPr>
          <w:p w14:paraId="2297280E" w14:textId="77777777" w:rsidR="00336E0F" w:rsidRDefault="00D614DC">
            <w:pPr>
              <w:spacing w:after="0"/>
              <w:rPr>
                <w:bCs/>
                <w:sz w:val="20"/>
                <w:szCs w:val="20"/>
                <w:lang w:eastAsia="ko-KR"/>
              </w:rPr>
            </w:pPr>
            <w:r>
              <w:rPr>
                <w:rFonts w:eastAsia="MS Mincho"/>
                <w:bCs/>
                <w:sz w:val="20"/>
                <w:szCs w:val="20"/>
              </w:rPr>
              <w:t xml:space="preserve">Proposal 4: RAN1 to discuss whether BFD and BFR procedures are employed for SDT or just rely on </w:t>
            </w:r>
            <w:r>
              <w:rPr>
                <w:bCs/>
                <w:sz w:val="20"/>
                <w:szCs w:val="20"/>
                <w:lang w:eastAsia="ko-KR"/>
              </w:rPr>
              <w:t>the expire of the SDT failure detection timer.</w:t>
            </w:r>
          </w:p>
          <w:p w14:paraId="1BE86870" w14:textId="77777777" w:rsidR="00336E0F" w:rsidRDefault="00D614DC">
            <w:pPr>
              <w:spacing w:after="0"/>
              <w:rPr>
                <w:sz w:val="20"/>
                <w:szCs w:val="20"/>
              </w:rPr>
            </w:pPr>
            <w:r>
              <w:rPr>
                <w:rFonts w:eastAsia="MS Mincho"/>
                <w:bCs/>
                <w:sz w:val="20"/>
                <w:szCs w:val="20"/>
              </w:rPr>
              <w:t xml:space="preserve">Proposal 10: </w:t>
            </w:r>
            <w:r>
              <w:rPr>
                <w:bCs/>
                <w:sz w:val="20"/>
                <w:szCs w:val="20"/>
              </w:rPr>
              <w:t xml:space="preserve">For CG-SDT, the UE shall monitor the SDT-RNTI (or SDT-CS-RNTI) for CG retransmissions. If adopted, </w:t>
            </w:r>
            <w:r>
              <w:rPr>
                <w:sz w:val="20"/>
                <w:szCs w:val="20"/>
              </w:rPr>
              <w:t>RAN1 should send an LS to RAN2 about the agreement.</w:t>
            </w:r>
          </w:p>
        </w:tc>
      </w:tr>
      <w:tr w:rsidR="00336E0F" w14:paraId="5DB89B68" w14:textId="77777777">
        <w:tc>
          <w:tcPr>
            <w:tcW w:w="1372" w:type="dxa"/>
          </w:tcPr>
          <w:p w14:paraId="6F91C177" w14:textId="77777777" w:rsidR="00336E0F" w:rsidRDefault="00D614DC">
            <w:pPr>
              <w:spacing w:after="0"/>
              <w:rPr>
                <w:sz w:val="20"/>
                <w:szCs w:val="20"/>
                <w:lang w:eastAsia="zh-CN"/>
              </w:rPr>
            </w:pPr>
            <w:r>
              <w:rPr>
                <w:sz w:val="20"/>
                <w:szCs w:val="20"/>
                <w:lang w:eastAsia="zh-CN"/>
              </w:rPr>
              <w:t>R1-2107443 LGE [11]</w:t>
            </w:r>
          </w:p>
          <w:p w14:paraId="45B7E1B9" w14:textId="77777777" w:rsidR="00336E0F" w:rsidRDefault="00336E0F">
            <w:pPr>
              <w:spacing w:after="0"/>
              <w:rPr>
                <w:sz w:val="20"/>
                <w:szCs w:val="20"/>
                <w:lang w:eastAsia="zh-CN"/>
              </w:rPr>
            </w:pPr>
          </w:p>
        </w:tc>
        <w:tc>
          <w:tcPr>
            <w:tcW w:w="8485" w:type="dxa"/>
          </w:tcPr>
          <w:p w14:paraId="3A5B5AD6" w14:textId="77777777" w:rsidR="00336E0F" w:rsidRDefault="00D614DC">
            <w:pPr>
              <w:spacing w:after="0"/>
              <w:ind w:left="360"/>
              <w:rPr>
                <w:bCs/>
                <w:i/>
                <w:iCs/>
                <w:sz w:val="20"/>
                <w:szCs w:val="20"/>
              </w:rPr>
            </w:pPr>
            <w:r>
              <w:rPr>
                <w:bCs/>
                <w:i/>
                <w:iCs/>
                <w:sz w:val="20"/>
                <w:szCs w:val="20"/>
              </w:rPr>
              <w:t>Proposal 5: For CG-SDT, the UE can assume the PDCCH carrying the DCI has the same DM-RS antenna port quasi co-location properties as for a SSB associated to the CG PUSCH transmission e.g. for detection of retransmission DCI in response to a CG PUSCH transmission.</w:t>
            </w:r>
          </w:p>
        </w:tc>
      </w:tr>
      <w:tr w:rsidR="00336E0F" w14:paraId="35628F12" w14:textId="77777777">
        <w:tc>
          <w:tcPr>
            <w:tcW w:w="1372" w:type="dxa"/>
          </w:tcPr>
          <w:p w14:paraId="0E2ED28E" w14:textId="77777777" w:rsidR="00336E0F" w:rsidRDefault="00D614DC">
            <w:pPr>
              <w:spacing w:after="0"/>
              <w:rPr>
                <w:sz w:val="20"/>
                <w:szCs w:val="20"/>
                <w:lang w:eastAsia="zh-CN"/>
              </w:rPr>
            </w:pPr>
            <w:r>
              <w:rPr>
                <w:sz w:val="20"/>
                <w:szCs w:val="20"/>
                <w:lang w:eastAsia="zh-CN"/>
              </w:rPr>
              <w:t>R1-2106855 Samsung [5]</w:t>
            </w:r>
          </w:p>
          <w:p w14:paraId="35504909" w14:textId="77777777" w:rsidR="00336E0F" w:rsidRDefault="00336E0F">
            <w:pPr>
              <w:spacing w:after="0"/>
              <w:rPr>
                <w:sz w:val="20"/>
                <w:szCs w:val="20"/>
                <w:lang w:eastAsia="zh-CN"/>
              </w:rPr>
            </w:pPr>
          </w:p>
        </w:tc>
        <w:tc>
          <w:tcPr>
            <w:tcW w:w="8485" w:type="dxa"/>
          </w:tcPr>
          <w:p w14:paraId="640EA1A1" w14:textId="77777777" w:rsidR="00336E0F" w:rsidRDefault="00D614DC">
            <w:pPr>
              <w:spacing w:after="0"/>
              <w:rPr>
                <w:rFonts w:eastAsia="等线"/>
                <w:i/>
                <w:sz w:val="20"/>
                <w:szCs w:val="20"/>
                <w:lang w:val="en-GB" w:eastAsia="zh-CN"/>
              </w:rPr>
            </w:pPr>
            <w:r>
              <w:rPr>
                <w:rFonts w:eastAsia="等线"/>
                <w:i/>
                <w:sz w:val="20"/>
                <w:szCs w:val="20"/>
                <w:lang w:val="en-GB" w:eastAsia="zh-CN"/>
              </w:rPr>
              <w:t>Proposal 1: in case of the SSB set indication is absent, the UE determines the SSB(s) associated with the CG-PUSCH by one of the following</w:t>
            </w:r>
          </w:p>
          <w:p w14:paraId="205B82A5" w14:textId="77777777" w:rsidR="00336E0F" w:rsidRDefault="00D614DC">
            <w:pPr>
              <w:pStyle w:val="ListParagraph"/>
              <w:spacing w:after="0"/>
              <w:ind w:firstLineChars="400" w:firstLine="800"/>
              <w:rPr>
                <w:rFonts w:eastAsia="等线"/>
                <w:i/>
                <w:sz w:val="20"/>
                <w:szCs w:val="20"/>
                <w:lang w:val="en-GB"/>
              </w:rPr>
            </w:pPr>
            <w:r>
              <w:rPr>
                <w:rFonts w:eastAsia="等线"/>
                <w:i/>
                <w:sz w:val="20"/>
                <w:szCs w:val="20"/>
                <w:lang w:eastAsia="zh-CN"/>
              </w:rPr>
              <w:t>1.</w:t>
            </w:r>
            <w:r>
              <w:rPr>
                <w:rFonts w:eastAsia="等线"/>
                <w:i/>
                <w:sz w:val="20"/>
                <w:szCs w:val="20"/>
                <w:lang w:val="en-GB"/>
              </w:rPr>
              <w:t>Associating to all the indicated SSB in the SIB1</w:t>
            </w:r>
          </w:p>
          <w:p w14:paraId="71AFAFA8" w14:textId="77777777" w:rsidR="00336E0F" w:rsidRDefault="00D614DC">
            <w:pPr>
              <w:pStyle w:val="ListParagraph"/>
              <w:spacing w:after="0"/>
              <w:ind w:leftChars="400" w:left="880" w:firstLineChars="0" w:firstLine="0"/>
              <w:rPr>
                <w:rFonts w:eastAsia="等线"/>
                <w:i/>
                <w:sz w:val="20"/>
                <w:szCs w:val="20"/>
                <w:lang w:val="en-GB"/>
              </w:rPr>
            </w:pPr>
            <w:r>
              <w:rPr>
                <w:rFonts w:eastAsia="等线"/>
                <w:i/>
                <w:sz w:val="20"/>
                <w:szCs w:val="20"/>
                <w:lang w:eastAsia="zh-CN"/>
              </w:rPr>
              <w:t>2.</w:t>
            </w:r>
            <w:r>
              <w:rPr>
                <w:rFonts w:eastAsia="等线"/>
                <w:i/>
                <w:sz w:val="20"/>
                <w:szCs w:val="20"/>
                <w:lang w:val="en-GB"/>
              </w:rPr>
              <w:t>Determine the SSB according to the sequential order of CG-PUSCH configuration lists</w:t>
            </w:r>
          </w:p>
          <w:p w14:paraId="7BF2B750" w14:textId="77777777" w:rsidR="00336E0F" w:rsidRDefault="00D614DC">
            <w:pPr>
              <w:spacing w:after="0"/>
              <w:rPr>
                <w:rFonts w:eastAsia="等线"/>
                <w:i/>
                <w:sz w:val="20"/>
                <w:szCs w:val="20"/>
                <w:lang w:eastAsia="zh-CN"/>
              </w:rPr>
            </w:pPr>
            <w:r>
              <w:rPr>
                <w:rFonts w:eastAsia="等线" w:hint="eastAsia"/>
                <w:i/>
                <w:sz w:val="20"/>
                <w:szCs w:val="20"/>
                <w:lang w:val="en-GB" w:eastAsia="zh-CN"/>
              </w:rPr>
              <w:t xml:space="preserve">Proposal 3: Configure the number of </w:t>
            </w:r>
            <w:r>
              <w:rPr>
                <w:rFonts w:eastAsia="等线"/>
                <w:i/>
                <w:sz w:val="20"/>
                <w:szCs w:val="20"/>
                <w:lang w:val="en-GB" w:eastAsia="zh-CN"/>
              </w:rPr>
              <w:t xml:space="preserve">PUSCH transmission occasion (PO) in one </w:t>
            </w:r>
            <w:r>
              <w:rPr>
                <w:rFonts w:eastAsia="等线" w:hint="eastAsia"/>
                <w:i/>
                <w:sz w:val="20"/>
                <w:szCs w:val="20"/>
                <w:lang w:val="en-GB" w:eastAsia="zh-CN"/>
              </w:rPr>
              <w:t>CG</w:t>
            </w:r>
            <w:r>
              <w:rPr>
                <w:rFonts w:eastAsia="等线"/>
                <w:i/>
                <w:sz w:val="20"/>
                <w:szCs w:val="20"/>
                <w:lang w:val="en-GB" w:eastAsia="zh-CN"/>
              </w:rPr>
              <w:t>-PUSCH period</w:t>
            </w:r>
            <w:r>
              <w:rPr>
                <w:rFonts w:eastAsia="等线" w:hint="eastAsia"/>
                <w:i/>
                <w:sz w:val="20"/>
                <w:szCs w:val="20"/>
                <w:lang w:val="en-GB" w:eastAsia="zh-CN"/>
              </w:rPr>
              <w:t xml:space="preserve"> by new parameter or re-interpret the number of repetitions configured.</w:t>
            </w:r>
          </w:p>
          <w:p w14:paraId="296F7EDC" w14:textId="77777777" w:rsidR="00336E0F" w:rsidRDefault="00D614DC">
            <w:pPr>
              <w:spacing w:after="0"/>
              <w:rPr>
                <w:sz w:val="20"/>
                <w:szCs w:val="20"/>
                <w:lang w:eastAsia="zh-CN"/>
              </w:rPr>
            </w:pPr>
            <w:r>
              <w:rPr>
                <w:rFonts w:eastAsia="等线"/>
                <w:i/>
                <w:sz w:val="20"/>
                <w:szCs w:val="20"/>
                <w:lang w:eastAsia="zh-CN"/>
              </w:rPr>
              <w:t>Proposal 6: if the selected SSB by UE is not within the indicated/determined SSB set, UE switch to RA-SDT.</w:t>
            </w:r>
          </w:p>
        </w:tc>
      </w:tr>
      <w:tr w:rsidR="00336E0F" w14:paraId="74AA385F" w14:textId="77777777">
        <w:tc>
          <w:tcPr>
            <w:tcW w:w="1372" w:type="dxa"/>
          </w:tcPr>
          <w:p w14:paraId="21177484" w14:textId="77777777" w:rsidR="00336E0F" w:rsidRDefault="00D614DC">
            <w:pPr>
              <w:spacing w:after="0"/>
              <w:rPr>
                <w:sz w:val="20"/>
                <w:szCs w:val="20"/>
                <w:lang w:eastAsia="zh-CN"/>
              </w:rPr>
            </w:pPr>
            <w:r>
              <w:rPr>
                <w:sz w:val="20"/>
                <w:szCs w:val="20"/>
                <w:lang w:eastAsia="zh-CN"/>
              </w:rPr>
              <w:t>R1-2107566 Intel [12]</w:t>
            </w:r>
          </w:p>
        </w:tc>
        <w:tc>
          <w:tcPr>
            <w:tcW w:w="8485" w:type="dxa"/>
          </w:tcPr>
          <w:p w14:paraId="1BDDB0AA" w14:textId="77777777" w:rsidR="00336E0F" w:rsidRDefault="00D614DC">
            <w:pPr>
              <w:spacing w:after="0"/>
              <w:rPr>
                <w:sz w:val="20"/>
                <w:szCs w:val="20"/>
              </w:rPr>
            </w:pPr>
            <w:r>
              <w:rPr>
                <w:sz w:val="20"/>
                <w:szCs w:val="20"/>
              </w:rPr>
              <w:t>Proposal 4</w:t>
            </w:r>
          </w:p>
          <w:p w14:paraId="22CF32E4" w14:textId="77777777" w:rsidR="00336E0F" w:rsidRDefault="00D614DC">
            <w:pPr>
              <w:numPr>
                <w:ilvl w:val="0"/>
                <w:numId w:val="16"/>
              </w:numPr>
              <w:autoSpaceDE/>
              <w:autoSpaceDN/>
              <w:adjustRightInd/>
              <w:spacing w:after="0"/>
              <w:ind w:left="288" w:hanging="288"/>
              <w:rPr>
                <w:i/>
                <w:sz w:val="20"/>
                <w:szCs w:val="20"/>
              </w:rPr>
            </w:pPr>
            <w:r>
              <w:rPr>
                <w:i/>
                <w:sz w:val="20"/>
                <w:szCs w:val="20"/>
              </w:rPr>
              <w:t xml:space="preserve">CG-PUSCH occasion validation rule for CG-SDT follows that was defined for </w:t>
            </w:r>
            <w:proofErr w:type="spellStart"/>
            <w:r>
              <w:rPr>
                <w:i/>
                <w:sz w:val="20"/>
                <w:szCs w:val="20"/>
              </w:rPr>
              <w:t>MsgA</w:t>
            </w:r>
            <w:proofErr w:type="spellEnd"/>
            <w:r>
              <w:rPr>
                <w:i/>
                <w:sz w:val="20"/>
                <w:szCs w:val="20"/>
              </w:rPr>
              <w:t xml:space="preserve"> PUSCH occasion for 2-step RACH. </w:t>
            </w:r>
          </w:p>
          <w:p w14:paraId="01E01319" w14:textId="77777777" w:rsidR="00336E0F" w:rsidRDefault="00D614DC">
            <w:pPr>
              <w:numPr>
                <w:ilvl w:val="1"/>
                <w:numId w:val="16"/>
              </w:numPr>
              <w:autoSpaceDE/>
              <w:autoSpaceDN/>
              <w:adjustRightInd/>
              <w:spacing w:after="0"/>
              <w:ind w:left="648" w:hanging="360"/>
              <w:rPr>
                <w:i/>
                <w:sz w:val="20"/>
                <w:szCs w:val="20"/>
              </w:rPr>
            </w:pPr>
            <w:r>
              <w:rPr>
                <w:i/>
                <w:sz w:val="20"/>
                <w:szCs w:val="20"/>
              </w:rPr>
              <w:t xml:space="preserve">FFS: potential overlapping between CG-PUSCH occasions for CG-SDT and </w:t>
            </w:r>
            <w:proofErr w:type="spellStart"/>
            <w:r>
              <w:rPr>
                <w:i/>
                <w:sz w:val="20"/>
                <w:szCs w:val="20"/>
              </w:rPr>
              <w:t>MsgA</w:t>
            </w:r>
            <w:proofErr w:type="spellEnd"/>
            <w:r>
              <w:rPr>
                <w:i/>
                <w:sz w:val="20"/>
                <w:szCs w:val="20"/>
              </w:rPr>
              <w:t xml:space="preserve"> PUSCH occasions for 2-step RACH.</w:t>
            </w:r>
          </w:p>
          <w:p w14:paraId="0C495763" w14:textId="77777777" w:rsidR="00336E0F" w:rsidRDefault="00336E0F">
            <w:pPr>
              <w:spacing w:after="0"/>
              <w:rPr>
                <w:sz w:val="20"/>
                <w:szCs w:val="20"/>
                <w:lang w:eastAsia="zh-CN"/>
              </w:rPr>
            </w:pPr>
          </w:p>
        </w:tc>
      </w:tr>
      <w:tr w:rsidR="00336E0F" w14:paraId="7D108ADB" w14:textId="77777777">
        <w:tc>
          <w:tcPr>
            <w:tcW w:w="1372" w:type="dxa"/>
          </w:tcPr>
          <w:p w14:paraId="41418951" w14:textId="77777777" w:rsidR="00336E0F" w:rsidRDefault="00D614DC">
            <w:pPr>
              <w:spacing w:after="0"/>
              <w:rPr>
                <w:sz w:val="20"/>
                <w:szCs w:val="20"/>
                <w:lang w:eastAsia="zh-CN"/>
              </w:rPr>
            </w:pPr>
            <w:r>
              <w:rPr>
                <w:sz w:val="20"/>
                <w:szCs w:val="20"/>
                <w:lang w:eastAsia="zh-CN"/>
              </w:rPr>
              <w:t>R1-2107139 NEC [9]</w:t>
            </w:r>
          </w:p>
        </w:tc>
        <w:tc>
          <w:tcPr>
            <w:tcW w:w="8485" w:type="dxa"/>
          </w:tcPr>
          <w:p w14:paraId="0A3DB9E0" w14:textId="77777777" w:rsidR="00336E0F" w:rsidRDefault="00D614DC">
            <w:pPr>
              <w:spacing w:after="0"/>
              <w:rPr>
                <w:sz w:val="20"/>
                <w:szCs w:val="20"/>
                <w:lang w:eastAsia="zh-CN"/>
              </w:rPr>
            </w:pPr>
            <w:r>
              <w:rPr>
                <w:rFonts w:eastAsia="宋体"/>
                <w:i/>
                <w:color w:val="000000" w:themeColor="text1"/>
                <w:sz w:val="20"/>
                <w:szCs w:val="20"/>
                <w:lang w:eastAsia="zh-CN"/>
              </w:rPr>
              <w:t>Proposal 4: UE should monitor PDCCH on USS using DMRS QCL (Quasi Co-located) with SSB and/or CSI which is used to transmitted CG PUSCH resource during RRC INACTIVE state.</w:t>
            </w:r>
          </w:p>
        </w:tc>
      </w:tr>
    </w:tbl>
    <w:p w14:paraId="7EABF482" w14:textId="77777777" w:rsidR="00336E0F" w:rsidRDefault="00336E0F">
      <w:pPr>
        <w:rPr>
          <w:lang w:eastAsia="zh-CN"/>
        </w:rPr>
      </w:pPr>
    </w:p>
    <w:p w14:paraId="25D0104C" w14:textId="77777777" w:rsidR="00336E0F" w:rsidRDefault="00D614DC">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may have RAN1 impact:</w:t>
      </w:r>
    </w:p>
    <w:p w14:paraId="3A0DEAD5" w14:textId="77777777" w:rsidR="00336E0F" w:rsidRDefault="00D614DC">
      <w:pPr>
        <w:numPr>
          <w:ilvl w:val="0"/>
          <w:numId w:val="35"/>
        </w:numPr>
        <w:rPr>
          <w:lang w:eastAsia="zh-CN"/>
        </w:rPr>
      </w:pPr>
      <w:r>
        <w:rPr>
          <w:lang w:eastAsia="zh-CN"/>
        </w:rPr>
        <w:t xml:space="preserve">4.1 </w:t>
      </w:r>
      <w:r>
        <w:rPr>
          <w:rFonts w:hint="eastAsia"/>
          <w:lang w:eastAsia="zh-CN"/>
        </w:rPr>
        <w:t>Multiple CG occasions per CG period based on TDRA configuration</w:t>
      </w:r>
      <w:r>
        <w:rPr>
          <w:lang w:eastAsia="zh-CN"/>
        </w:rPr>
        <w:t>[3][5]</w:t>
      </w:r>
    </w:p>
    <w:p w14:paraId="42F6C233" w14:textId="77777777" w:rsidR="00336E0F" w:rsidRDefault="00D614DC">
      <w:pPr>
        <w:numPr>
          <w:ilvl w:val="0"/>
          <w:numId w:val="35"/>
        </w:numPr>
        <w:rPr>
          <w:lang w:eastAsia="zh-CN"/>
        </w:rPr>
      </w:pPr>
      <w:r>
        <w:rPr>
          <w:lang w:eastAsia="zh-CN"/>
        </w:rPr>
        <w:t xml:space="preserve">4.2 </w:t>
      </w:r>
      <w:r>
        <w:rPr>
          <w:rFonts w:hint="eastAsia"/>
          <w:lang w:eastAsia="zh-CN"/>
        </w:rPr>
        <w:t>Default SSB subset if not indicated[5]</w:t>
      </w:r>
    </w:p>
    <w:p w14:paraId="0F84E9AF" w14:textId="77777777" w:rsidR="00336E0F" w:rsidRDefault="00D614DC">
      <w:pPr>
        <w:numPr>
          <w:ilvl w:val="0"/>
          <w:numId w:val="35"/>
        </w:numPr>
        <w:rPr>
          <w:lang w:eastAsia="zh-CN"/>
        </w:rPr>
      </w:pPr>
      <w:r>
        <w:rPr>
          <w:lang w:eastAsia="zh-CN"/>
        </w:rPr>
        <w:t xml:space="preserve">4.3 </w:t>
      </w:r>
      <w:r>
        <w:rPr>
          <w:rFonts w:hint="eastAsia"/>
          <w:lang w:eastAsia="zh-CN"/>
        </w:rPr>
        <w:t>SDT type switching[5]</w:t>
      </w:r>
    </w:p>
    <w:p w14:paraId="7905992A" w14:textId="77777777" w:rsidR="00336E0F" w:rsidRDefault="00D614DC">
      <w:pPr>
        <w:numPr>
          <w:ilvl w:val="0"/>
          <w:numId w:val="35"/>
        </w:numPr>
        <w:rPr>
          <w:lang w:eastAsia="zh-CN"/>
        </w:rPr>
      </w:pPr>
      <w:r>
        <w:rPr>
          <w:lang w:eastAsia="zh-CN"/>
        </w:rPr>
        <w:t xml:space="preserve">4.4 </w:t>
      </w:r>
      <w:r>
        <w:rPr>
          <w:rFonts w:hint="eastAsia"/>
          <w:lang w:eastAsia="zh-CN"/>
        </w:rPr>
        <w:t>BFD and BFR procedure[4]</w:t>
      </w:r>
    </w:p>
    <w:p w14:paraId="66D1E21B" w14:textId="77777777" w:rsidR="00336E0F" w:rsidRDefault="00D614DC">
      <w:pPr>
        <w:numPr>
          <w:ilvl w:val="0"/>
          <w:numId w:val="35"/>
        </w:numPr>
        <w:rPr>
          <w:lang w:eastAsia="zh-CN"/>
        </w:rPr>
      </w:pPr>
      <w:r>
        <w:rPr>
          <w:lang w:eastAsia="zh-CN"/>
        </w:rPr>
        <w:t xml:space="preserve">4.5 </w:t>
      </w:r>
      <w:r>
        <w:rPr>
          <w:rFonts w:hint="eastAsia"/>
          <w:lang w:eastAsia="zh-CN"/>
        </w:rPr>
        <w:t>RNTI definition for SDT[4]</w:t>
      </w:r>
    </w:p>
    <w:p w14:paraId="1CDC1DC5" w14:textId="77777777" w:rsidR="00336E0F" w:rsidRDefault="00D614DC">
      <w:pPr>
        <w:numPr>
          <w:ilvl w:val="0"/>
          <w:numId w:val="35"/>
        </w:numPr>
        <w:rPr>
          <w:lang w:eastAsia="zh-CN"/>
        </w:rPr>
      </w:pPr>
      <w:r>
        <w:rPr>
          <w:lang w:eastAsia="zh-CN"/>
        </w:rPr>
        <w:t xml:space="preserve">4.6 </w:t>
      </w:r>
      <w:r>
        <w:rPr>
          <w:rFonts w:hint="eastAsia"/>
          <w:lang w:eastAsia="zh-CN"/>
        </w:rPr>
        <w:t>QCL relationship between PDCCH and SSB[11]</w:t>
      </w:r>
    </w:p>
    <w:p w14:paraId="436EE0FD" w14:textId="77777777" w:rsidR="00336E0F" w:rsidRDefault="00336E0F">
      <w:pPr>
        <w:numPr>
          <w:ilvl w:val="255"/>
          <w:numId w:val="0"/>
        </w:numPr>
        <w:rPr>
          <w:lang w:eastAsia="zh-CN"/>
        </w:rPr>
      </w:pPr>
    </w:p>
    <w:p w14:paraId="0FBA1C42" w14:textId="77777777" w:rsidR="00336E0F" w:rsidRDefault="00D614DC">
      <w:pPr>
        <w:pStyle w:val="Heading3"/>
        <w:rPr>
          <w:lang w:eastAsia="zh-CN"/>
        </w:rPr>
      </w:pPr>
      <w:bookmarkStart w:id="5" w:name="_GoBack"/>
      <w:bookmarkEnd w:id="5"/>
      <w:r>
        <w:rPr>
          <w:lang w:eastAsia="zh-CN"/>
        </w:rPr>
        <w:t xml:space="preserve">4.1.1 </w:t>
      </w:r>
      <w:r>
        <w:rPr>
          <w:rFonts w:hint="eastAsia"/>
          <w:lang w:eastAsia="zh-CN"/>
        </w:rPr>
        <w:t>First round discussion</w:t>
      </w:r>
    </w:p>
    <w:p w14:paraId="71DADB5A" w14:textId="77777777" w:rsidR="00336E0F" w:rsidRDefault="00D614DC">
      <w:pPr>
        <w:rPr>
          <w:lang w:eastAsia="zh-CN"/>
        </w:rPr>
      </w:pPr>
      <w:r>
        <w:rPr>
          <w:rFonts w:hint="eastAsia"/>
          <w:lang w:eastAsia="zh-CN"/>
        </w:rPr>
        <w:lastRenderedPageBreak/>
        <w:t xml:space="preserve">These issues are </w:t>
      </w:r>
      <w:r>
        <w:rPr>
          <w:lang w:eastAsia="zh-CN"/>
        </w:rPr>
        <w:t>mostly proposed</w:t>
      </w:r>
      <w:r>
        <w:rPr>
          <w:rFonts w:hint="eastAsia"/>
          <w:lang w:eastAsia="zh-CN"/>
        </w:rPr>
        <w:t xml:space="preserve"> by single company</w:t>
      </w:r>
      <w:r>
        <w:rPr>
          <w:lang w:eastAsia="zh-CN"/>
        </w:rPr>
        <w:t>.</w:t>
      </w:r>
      <w:r>
        <w:rPr>
          <w:rFonts w:hint="eastAsia"/>
          <w:lang w:eastAsia="zh-CN"/>
        </w:rPr>
        <w:t xml:space="preserve"> </w:t>
      </w:r>
      <w:r>
        <w:rPr>
          <w:lang w:eastAsia="zh-CN"/>
        </w:rPr>
        <w:t>So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 and for the low priority issues we can either treat them later or ask RAN2 to trigger the discussion if needed</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336E0F" w14:paraId="1CDC7D7F" w14:textId="77777777">
        <w:tc>
          <w:tcPr>
            <w:tcW w:w="1696" w:type="dxa"/>
          </w:tcPr>
          <w:p w14:paraId="741E018E" w14:textId="77777777" w:rsidR="00336E0F" w:rsidRDefault="00D614DC">
            <w:r>
              <w:rPr>
                <w:rFonts w:hint="eastAsia"/>
              </w:rPr>
              <w:t>Company</w:t>
            </w:r>
          </w:p>
        </w:tc>
        <w:tc>
          <w:tcPr>
            <w:tcW w:w="7611" w:type="dxa"/>
          </w:tcPr>
          <w:p w14:paraId="3E2E9A26" w14:textId="77777777" w:rsidR="00336E0F" w:rsidRDefault="00D614DC">
            <w:r>
              <w:rPr>
                <w:rFonts w:hint="eastAsia"/>
              </w:rPr>
              <w:t>Comment</w:t>
            </w:r>
          </w:p>
        </w:tc>
      </w:tr>
      <w:tr w:rsidR="00336E0F" w14:paraId="3C1AED05" w14:textId="77777777">
        <w:tc>
          <w:tcPr>
            <w:tcW w:w="1696" w:type="dxa"/>
          </w:tcPr>
          <w:p w14:paraId="51C734DF" w14:textId="77777777" w:rsidR="00336E0F" w:rsidRDefault="00D614DC">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624430A4" w14:textId="77777777" w:rsidR="00336E0F" w:rsidRDefault="00D614DC">
            <w:pPr>
              <w:rPr>
                <w:lang w:eastAsia="zh-CN"/>
              </w:rPr>
            </w:pPr>
            <w:r>
              <w:rPr>
                <w:lang w:eastAsia="zh-CN"/>
              </w:rPr>
              <w:t>For 4.1, the multiple CG occasions per CG period is being discussed in 3.3.</w:t>
            </w:r>
          </w:p>
          <w:p w14:paraId="6D0AF76A" w14:textId="77777777" w:rsidR="00336E0F" w:rsidRDefault="00D614DC">
            <w:pPr>
              <w:rPr>
                <w:lang w:eastAsia="zh-CN"/>
              </w:rPr>
            </w:pPr>
            <w:r>
              <w:rPr>
                <w:lang w:eastAsia="zh-CN"/>
              </w:rPr>
              <w:t xml:space="preserve">4.2, 4.4 and 4.6 need RAN1 input, but can be discussed after more critical issues such as 3.1~3.3 are agreed. </w:t>
            </w:r>
          </w:p>
          <w:p w14:paraId="58C296AA" w14:textId="77777777" w:rsidR="00336E0F" w:rsidRDefault="00D614DC">
            <w:pPr>
              <w:rPr>
                <w:lang w:eastAsia="zh-CN"/>
              </w:rPr>
            </w:pPr>
            <w:r>
              <w:rPr>
                <w:rFonts w:hint="eastAsia"/>
                <w:lang w:eastAsia="zh-CN"/>
              </w:rPr>
              <w:t>4</w:t>
            </w:r>
            <w:r>
              <w:rPr>
                <w:lang w:eastAsia="zh-CN"/>
              </w:rPr>
              <w:t xml:space="preserve">.3 and 4.5 are being discussed in RAN2. We can wait for RAN2’s </w:t>
            </w:r>
            <w:r>
              <w:rPr>
                <w:rFonts w:hint="eastAsia"/>
                <w:lang w:eastAsia="zh-CN"/>
              </w:rPr>
              <w:t>further</w:t>
            </w:r>
            <w:r>
              <w:rPr>
                <w:lang w:eastAsia="zh-CN"/>
              </w:rPr>
              <w:t xml:space="preserve"> input. </w:t>
            </w:r>
          </w:p>
        </w:tc>
      </w:tr>
      <w:tr w:rsidR="00336E0F" w14:paraId="4E24C488" w14:textId="77777777">
        <w:tc>
          <w:tcPr>
            <w:tcW w:w="1696" w:type="dxa"/>
          </w:tcPr>
          <w:p w14:paraId="7003BCEB" w14:textId="77777777" w:rsidR="00336E0F" w:rsidRDefault="00D614DC">
            <w:pPr>
              <w:rPr>
                <w:lang w:eastAsia="zh-CN"/>
              </w:rPr>
            </w:pPr>
            <w:r>
              <w:rPr>
                <w:rFonts w:hint="eastAsia"/>
                <w:lang w:eastAsia="zh-CN"/>
              </w:rPr>
              <w:t>CATT</w:t>
            </w:r>
          </w:p>
        </w:tc>
        <w:tc>
          <w:tcPr>
            <w:tcW w:w="7611" w:type="dxa"/>
          </w:tcPr>
          <w:p w14:paraId="5A7376FC" w14:textId="77777777" w:rsidR="00336E0F" w:rsidRDefault="00D614DC">
            <w:pPr>
              <w:rPr>
                <w:lang w:eastAsia="zh-CN"/>
              </w:rPr>
            </w:pPr>
            <w:r>
              <w:rPr>
                <w:rFonts w:hint="eastAsia"/>
                <w:lang w:eastAsia="zh-CN"/>
              </w:rPr>
              <w:t>For 4.3 and 4.5, we need RAN2</w:t>
            </w:r>
            <w:r>
              <w:rPr>
                <w:lang w:eastAsia="zh-CN"/>
              </w:rPr>
              <w:t>’</w:t>
            </w:r>
            <w:r>
              <w:rPr>
                <w:rFonts w:hint="eastAsia"/>
                <w:lang w:eastAsia="zh-CN"/>
              </w:rPr>
              <w:t>s input.</w:t>
            </w:r>
          </w:p>
          <w:p w14:paraId="1AA885E1" w14:textId="77777777" w:rsidR="00336E0F" w:rsidRDefault="00D614DC">
            <w:pPr>
              <w:rPr>
                <w:lang w:eastAsia="zh-CN"/>
              </w:rPr>
            </w:pPr>
            <w:r>
              <w:rPr>
                <w:rFonts w:hint="eastAsia"/>
                <w:lang w:eastAsia="zh-CN"/>
              </w:rPr>
              <w:t xml:space="preserve">For 4.1, 4.2, 4.4, 4.6, we can come back to these 4 issues after we have </w:t>
            </w:r>
            <w:r>
              <w:rPr>
                <w:lang w:eastAsia="zh-CN"/>
              </w:rPr>
              <w:t>consensus</w:t>
            </w:r>
            <w:r>
              <w:rPr>
                <w:rFonts w:hint="eastAsia"/>
                <w:lang w:eastAsia="zh-CN"/>
              </w:rPr>
              <w:t xml:space="preserve"> on critical issues on 3.1-3.3.</w:t>
            </w:r>
          </w:p>
        </w:tc>
      </w:tr>
      <w:tr w:rsidR="00336E0F" w14:paraId="335BA72F" w14:textId="77777777">
        <w:tc>
          <w:tcPr>
            <w:tcW w:w="1696" w:type="dxa"/>
          </w:tcPr>
          <w:p w14:paraId="73946D4B"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2031D8EC" w14:textId="77777777" w:rsidR="00336E0F" w:rsidRDefault="00D614DC">
            <w:pPr>
              <w:rPr>
                <w:lang w:eastAsia="zh-CN"/>
              </w:rPr>
            </w:pPr>
            <w:r>
              <w:rPr>
                <w:lang w:eastAsia="zh-CN"/>
              </w:rPr>
              <w:t>F</w:t>
            </w:r>
            <w:r>
              <w:rPr>
                <w:rFonts w:hint="eastAsia"/>
                <w:lang w:eastAsia="zh-CN"/>
              </w:rPr>
              <w:t>ine to discuss later.</w:t>
            </w:r>
          </w:p>
        </w:tc>
      </w:tr>
      <w:tr w:rsidR="00336E0F" w14:paraId="20E86AC3" w14:textId="77777777">
        <w:tc>
          <w:tcPr>
            <w:tcW w:w="1696" w:type="dxa"/>
          </w:tcPr>
          <w:p w14:paraId="5E297A8F" w14:textId="77777777" w:rsidR="00336E0F" w:rsidRDefault="00D614DC">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784F9A89" w14:textId="77777777" w:rsidR="00336E0F" w:rsidRDefault="00D614DC">
            <w:pPr>
              <w:rPr>
                <w:lang w:eastAsia="zh-CN"/>
              </w:rPr>
            </w:pPr>
            <w:r>
              <w:rPr>
                <w:rFonts w:hint="eastAsia"/>
                <w:lang w:eastAsia="zh-CN"/>
              </w:rPr>
              <w:t>We are fine to discuss later.</w:t>
            </w:r>
          </w:p>
        </w:tc>
      </w:tr>
      <w:tr w:rsidR="00336E0F" w14:paraId="04105924" w14:textId="77777777">
        <w:tc>
          <w:tcPr>
            <w:tcW w:w="1696" w:type="dxa"/>
          </w:tcPr>
          <w:p w14:paraId="0F549163" w14:textId="77777777" w:rsidR="00336E0F" w:rsidRDefault="00D614DC">
            <w:pPr>
              <w:rPr>
                <w:lang w:eastAsia="zh-CN"/>
              </w:rPr>
            </w:pPr>
            <w:r>
              <w:rPr>
                <w:lang w:eastAsia="zh-CN"/>
              </w:rPr>
              <w:t>Ericsson</w:t>
            </w:r>
          </w:p>
        </w:tc>
        <w:tc>
          <w:tcPr>
            <w:tcW w:w="7611" w:type="dxa"/>
          </w:tcPr>
          <w:p w14:paraId="3A5A2E93" w14:textId="77777777" w:rsidR="00336E0F" w:rsidRDefault="00D614DC">
            <w:pPr>
              <w:rPr>
                <w:lang w:eastAsia="zh-CN"/>
              </w:rPr>
            </w:pPr>
            <w:r>
              <w:rPr>
                <w:lang w:eastAsia="zh-CN"/>
              </w:rPr>
              <w:t xml:space="preserve">For 4.1, it’s important to determine whether a CG period includes one or more POs and whether multiple DMRS configurations are necessary, similar to </w:t>
            </w:r>
            <w:proofErr w:type="spellStart"/>
            <w:r>
              <w:rPr>
                <w:lang w:eastAsia="zh-CN"/>
              </w:rPr>
              <w:t>MsgA</w:t>
            </w:r>
            <w:proofErr w:type="spellEnd"/>
            <w:r>
              <w:rPr>
                <w:lang w:eastAsia="zh-CN"/>
              </w:rPr>
              <w:t xml:space="preserve"> PUSCH resource configuration. This will affect how to do the SSB to PUSCH mapping.</w:t>
            </w:r>
          </w:p>
          <w:p w14:paraId="30B98C4E" w14:textId="77777777" w:rsidR="00336E0F" w:rsidRDefault="00D614DC">
            <w:pPr>
              <w:rPr>
                <w:lang w:eastAsia="zh-CN"/>
              </w:rPr>
            </w:pPr>
            <w:r>
              <w:rPr>
                <w:lang w:eastAsia="zh-CN"/>
              </w:rPr>
              <w:t>For 4.2, what is “</w:t>
            </w:r>
            <w:r>
              <w:rPr>
                <w:rFonts w:hint="eastAsia"/>
                <w:lang w:eastAsia="zh-CN"/>
              </w:rPr>
              <w:t>Default SSB subset</w:t>
            </w:r>
            <w:r>
              <w:rPr>
                <w:lang w:eastAsia="zh-CN"/>
              </w:rPr>
              <w:t>”, isn’t it all SSBs actually transmitted if not configured?</w:t>
            </w:r>
          </w:p>
          <w:p w14:paraId="59484A13" w14:textId="77777777" w:rsidR="00336E0F" w:rsidRDefault="00D614DC">
            <w:pPr>
              <w:rPr>
                <w:lang w:eastAsia="zh-CN"/>
              </w:rPr>
            </w:pPr>
            <w:r>
              <w:rPr>
                <w:lang w:eastAsia="zh-CN"/>
              </w:rPr>
              <w:t>For 4.3, SDT type switching is in RAN2 discussions, maybe RAN1 can clarify what is the definition of the RSRP threshold if it’s not clear. Otherwise, it seems RAN2 discussion is enough.</w:t>
            </w:r>
          </w:p>
          <w:p w14:paraId="454EAE84" w14:textId="77777777" w:rsidR="00336E0F" w:rsidRDefault="00D614DC">
            <w:pPr>
              <w:rPr>
                <w:lang w:eastAsia="zh-CN"/>
              </w:rPr>
            </w:pPr>
            <w:r>
              <w:rPr>
                <w:lang w:eastAsia="zh-CN"/>
              </w:rPr>
              <w:t>For 4.4, RAN2 is discussing this. RAN2 input on whether support this is needed before RAN1 discussions in our view.</w:t>
            </w:r>
          </w:p>
          <w:p w14:paraId="7689E234" w14:textId="77777777" w:rsidR="00336E0F" w:rsidRDefault="00D614DC">
            <w:pPr>
              <w:rPr>
                <w:lang w:eastAsia="zh-CN"/>
              </w:rPr>
            </w:pPr>
            <w:r>
              <w:rPr>
                <w:lang w:eastAsia="zh-CN"/>
              </w:rPr>
              <w:t>For 4.5, For RA-SDT, RNTI overlapping issue should be solved which is related to other features as well. Similar discussions are needed in RAN1 as we did in 2-step RACH work item when separate RO is introduced. But for CG SDT, we do not see the need of such new RNTI.</w:t>
            </w:r>
          </w:p>
          <w:p w14:paraId="22B7E672" w14:textId="77777777" w:rsidR="00336E0F" w:rsidRDefault="00D614DC">
            <w:pPr>
              <w:rPr>
                <w:lang w:eastAsia="zh-CN"/>
              </w:rPr>
            </w:pPr>
            <w:r>
              <w:rPr>
                <w:lang w:eastAsia="zh-CN"/>
              </w:rPr>
              <w:t xml:space="preserve">For 4.6, </w:t>
            </w:r>
            <w:r>
              <w:rPr>
                <w:rFonts w:hint="eastAsia"/>
                <w:lang w:eastAsia="zh-CN"/>
              </w:rPr>
              <w:t>QCL relationship between PDCCH and SSB</w:t>
            </w:r>
            <w:r>
              <w:rPr>
                <w:lang w:eastAsia="zh-CN"/>
              </w:rPr>
              <w:t xml:space="preserve">, it seems this can be up to </w:t>
            </w:r>
            <w:proofErr w:type="spellStart"/>
            <w:r>
              <w:rPr>
                <w:lang w:eastAsia="zh-CN"/>
              </w:rPr>
              <w:t>gNB</w:t>
            </w:r>
            <w:proofErr w:type="spellEnd"/>
            <w:r>
              <w:rPr>
                <w:lang w:eastAsia="zh-CN"/>
              </w:rPr>
              <w:t xml:space="preserve">. </w:t>
            </w:r>
          </w:p>
        </w:tc>
      </w:tr>
      <w:tr w:rsidR="00336E0F" w14:paraId="5F3E7423" w14:textId="77777777">
        <w:tc>
          <w:tcPr>
            <w:tcW w:w="1696" w:type="dxa"/>
          </w:tcPr>
          <w:p w14:paraId="023876A0" w14:textId="77777777" w:rsidR="00336E0F" w:rsidRDefault="00D614DC">
            <w:pPr>
              <w:rPr>
                <w:lang w:eastAsia="zh-CN"/>
              </w:rPr>
            </w:pPr>
            <w:r>
              <w:rPr>
                <w:lang w:eastAsia="zh-CN"/>
              </w:rPr>
              <w:t>vivo</w:t>
            </w:r>
          </w:p>
        </w:tc>
        <w:tc>
          <w:tcPr>
            <w:tcW w:w="7611" w:type="dxa"/>
          </w:tcPr>
          <w:p w14:paraId="4B2B829C" w14:textId="77777777" w:rsidR="00336E0F" w:rsidRDefault="00D614DC">
            <w:pPr>
              <w:rPr>
                <w:lang w:eastAsia="zh-CN"/>
              </w:rPr>
            </w:pPr>
            <w:r>
              <w:rPr>
                <w:rFonts w:hint="eastAsia"/>
                <w:lang w:eastAsia="zh-CN"/>
              </w:rPr>
              <w:t>We are fine to discuss later</w:t>
            </w:r>
            <w:r>
              <w:rPr>
                <w:lang w:eastAsia="zh-CN"/>
              </w:rPr>
              <w:t xml:space="preserve"> and focus on the issues in section 2 and 3 first.</w:t>
            </w:r>
          </w:p>
        </w:tc>
      </w:tr>
      <w:tr w:rsidR="00336E0F" w14:paraId="575845A7" w14:textId="77777777">
        <w:tc>
          <w:tcPr>
            <w:tcW w:w="1696" w:type="dxa"/>
          </w:tcPr>
          <w:p w14:paraId="79FA4EE8" w14:textId="77777777" w:rsidR="00336E0F" w:rsidRDefault="00D614DC">
            <w:pPr>
              <w:rPr>
                <w:rFonts w:eastAsia="Malgun Gothic"/>
                <w:lang w:eastAsia="ko-KR"/>
              </w:rPr>
            </w:pPr>
            <w:r>
              <w:rPr>
                <w:rFonts w:eastAsia="Malgun Gothic" w:hint="eastAsia"/>
                <w:lang w:eastAsia="ko-KR"/>
              </w:rPr>
              <w:t>LG</w:t>
            </w:r>
          </w:p>
        </w:tc>
        <w:tc>
          <w:tcPr>
            <w:tcW w:w="7611" w:type="dxa"/>
          </w:tcPr>
          <w:p w14:paraId="12B22593" w14:textId="77777777" w:rsidR="00336E0F" w:rsidRDefault="00D614DC">
            <w:pPr>
              <w:rPr>
                <w:lang w:eastAsia="zh-CN"/>
              </w:rPr>
            </w:pPr>
            <w:r>
              <w:rPr>
                <w:rFonts w:hint="eastAsia"/>
                <w:lang w:eastAsia="zh-CN"/>
              </w:rPr>
              <w:t xml:space="preserve">We are fine to discuss </w:t>
            </w:r>
            <w:r>
              <w:rPr>
                <w:lang w:eastAsia="zh-CN"/>
              </w:rPr>
              <w:t xml:space="preserve">them </w:t>
            </w:r>
            <w:r>
              <w:rPr>
                <w:rFonts w:hint="eastAsia"/>
                <w:lang w:eastAsia="zh-CN"/>
              </w:rPr>
              <w:t>later.</w:t>
            </w:r>
          </w:p>
        </w:tc>
      </w:tr>
      <w:tr w:rsidR="00336E0F" w14:paraId="122CA4D3" w14:textId="77777777">
        <w:tc>
          <w:tcPr>
            <w:tcW w:w="1696" w:type="dxa"/>
          </w:tcPr>
          <w:p w14:paraId="7074FBEB" w14:textId="77777777" w:rsidR="00336E0F" w:rsidRDefault="00D614DC">
            <w:pPr>
              <w:rPr>
                <w:rFonts w:eastAsia="Malgun Gothic"/>
                <w:lang w:eastAsia="ko-KR"/>
              </w:rPr>
            </w:pPr>
            <w:r>
              <w:rPr>
                <w:lang w:eastAsia="zh-CN"/>
              </w:rPr>
              <w:t>Apple</w:t>
            </w:r>
          </w:p>
        </w:tc>
        <w:tc>
          <w:tcPr>
            <w:tcW w:w="7611" w:type="dxa"/>
          </w:tcPr>
          <w:p w14:paraId="52F167EC" w14:textId="77777777" w:rsidR="00336E0F" w:rsidRDefault="00D614DC">
            <w:pPr>
              <w:rPr>
                <w:lang w:eastAsia="zh-CN"/>
              </w:rPr>
            </w:pPr>
            <w:r>
              <w:rPr>
                <w:lang w:eastAsia="zh-CN"/>
              </w:rPr>
              <w:t>Fine to discuss later.</w:t>
            </w:r>
          </w:p>
        </w:tc>
      </w:tr>
    </w:tbl>
    <w:p w14:paraId="55BBEF32" w14:textId="77777777" w:rsidR="00336E0F" w:rsidRDefault="00336E0F">
      <w:pPr>
        <w:rPr>
          <w:lang w:eastAsia="zh-CN"/>
        </w:rPr>
      </w:pPr>
    </w:p>
    <w:p w14:paraId="25D42203" w14:textId="77777777" w:rsidR="00336E0F" w:rsidRDefault="00336E0F">
      <w:pPr>
        <w:rPr>
          <w:lang w:val="en-GB"/>
        </w:rPr>
      </w:pPr>
    </w:p>
    <w:p w14:paraId="5629A68E" w14:textId="77777777" w:rsidR="00336E0F" w:rsidRDefault="00D614DC">
      <w:pPr>
        <w:pStyle w:val="Heading1"/>
        <w:rPr>
          <w:lang w:eastAsia="zh-CN"/>
        </w:rPr>
      </w:pPr>
      <w:r>
        <w:rPr>
          <w:lang w:eastAsia="zh-CN"/>
        </w:rPr>
        <w:t>Issued raised in the latest RAN2 reply LS (R1-2106405)</w:t>
      </w:r>
    </w:p>
    <w:p w14:paraId="16E76AC8" w14:textId="77777777" w:rsidR="00336E0F" w:rsidRDefault="00D614DC">
      <w:pPr>
        <w:rPr>
          <w:lang w:eastAsia="zh-CN"/>
        </w:rPr>
      </w:pPr>
      <w:r>
        <w:rPr>
          <w:rFonts w:hint="eastAsia"/>
          <w:lang w:eastAsia="zh-CN"/>
        </w:rPr>
        <w:t>T</w:t>
      </w:r>
      <w:r>
        <w:rPr>
          <w:lang w:eastAsia="zh-CN"/>
        </w:rPr>
        <w:t>his one will be handled in a separate email discussion, by using the NWM tool with the document name [</w:t>
      </w:r>
      <w:r>
        <w:rPr>
          <w:b/>
          <w:bCs/>
          <w:i/>
          <w:iCs/>
          <w:color w:val="FF0000"/>
        </w:rPr>
        <w:t>RAN1-106-e-NWM-NR-R17-SDT-02</w:t>
      </w:r>
      <w:r>
        <w:rPr>
          <w:lang w:eastAsia="zh-CN"/>
        </w:rPr>
        <w:t>].</w:t>
      </w:r>
    </w:p>
    <w:p w14:paraId="46F8424A" w14:textId="77777777" w:rsidR="00336E0F" w:rsidRDefault="00D614DC">
      <w:pPr>
        <w:rPr>
          <w:lang w:eastAsia="zh-CN"/>
        </w:rPr>
      </w:pPr>
      <w:r>
        <w:rPr>
          <w:highlight w:val="cyan"/>
        </w:rPr>
        <w:t>[</w:t>
      </w:r>
      <w:r>
        <w:rPr>
          <w:highlight w:val="cyan"/>
          <w:lang w:eastAsia="zh-CN"/>
        </w:rPr>
        <w:t>106-e-NR-R17-SDT-02</w:t>
      </w:r>
      <w:r>
        <w:rPr>
          <w:highlight w:val="cyan"/>
        </w:rPr>
        <w:t xml:space="preserve">] Reply LS to </w:t>
      </w:r>
      <w:hyperlink r:id="rId12" w:history="1">
        <w:r>
          <w:rPr>
            <w:rStyle w:val="Hyperlink"/>
            <w:highlight w:val="cyan"/>
          </w:rPr>
          <w:t>R1-2106405</w:t>
        </w:r>
      </w:hyperlink>
      <w:r>
        <w:rPr>
          <w:highlight w:val="cyan"/>
        </w:rPr>
        <w:t xml:space="preserve"> (Reply LS to RAN1 on physical layer aspects of small data transmission, RAN2) by August 20 – Xiaohang (vivo)</w:t>
      </w:r>
    </w:p>
    <w:p w14:paraId="3D13DD3C" w14:textId="77777777" w:rsidR="00336E0F" w:rsidRDefault="00336E0F"/>
    <w:p w14:paraId="3E1B2428" w14:textId="77777777" w:rsidR="00336E0F" w:rsidRDefault="00D614DC">
      <w:pPr>
        <w:rPr>
          <w:lang w:eastAsia="zh-CN"/>
        </w:rPr>
      </w:pPr>
      <w:r>
        <w:rPr>
          <w:rFonts w:hint="eastAsia"/>
          <w:lang w:eastAsia="zh-CN"/>
        </w:rPr>
        <w:lastRenderedPageBreak/>
        <w:t>A</w:t>
      </w:r>
      <w:r>
        <w:rPr>
          <w:lang w:eastAsia="zh-CN"/>
        </w:rPr>
        <w:t>ny other comments?</w:t>
      </w:r>
    </w:p>
    <w:tbl>
      <w:tblPr>
        <w:tblStyle w:val="TableGrid"/>
        <w:tblW w:w="9307" w:type="dxa"/>
        <w:tblLayout w:type="fixed"/>
        <w:tblLook w:val="04A0" w:firstRow="1" w:lastRow="0" w:firstColumn="1" w:lastColumn="0" w:noHBand="0" w:noVBand="1"/>
      </w:tblPr>
      <w:tblGrid>
        <w:gridCol w:w="1696"/>
        <w:gridCol w:w="7611"/>
      </w:tblGrid>
      <w:tr w:rsidR="00336E0F" w14:paraId="638FF050" w14:textId="77777777">
        <w:tc>
          <w:tcPr>
            <w:tcW w:w="1696" w:type="dxa"/>
          </w:tcPr>
          <w:p w14:paraId="3246F8CF" w14:textId="77777777" w:rsidR="00336E0F" w:rsidRDefault="00D614DC">
            <w:r>
              <w:rPr>
                <w:rFonts w:hint="eastAsia"/>
              </w:rPr>
              <w:t>Company</w:t>
            </w:r>
          </w:p>
        </w:tc>
        <w:tc>
          <w:tcPr>
            <w:tcW w:w="7611" w:type="dxa"/>
          </w:tcPr>
          <w:p w14:paraId="67C3F4B7" w14:textId="77777777" w:rsidR="00336E0F" w:rsidRDefault="00D614DC">
            <w:r>
              <w:rPr>
                <w:rFonts w:hint="eastAsia"/>
              </w:rPr>
              <w:t>Comment</w:t>
            </w:r>
          </w:p>
        </w:tc>
      </w:tr>
      <w:tr w:rsidR="00336E0F" w14:paraId="387BEF6C" w14:textId="77777777">
        <w:tc>
          <w:tcPr>
            <w:tcW w:w="1696" w:type="dxa"/>
          </w:tcPr>
          <w:p w14:paraId="2403131E" w14:textId="77777777" w:rsidR="00336E0F" w:rsidRDefault="00336E0F">
            <w:pPr>
              <w:rPr>
                <w:rFonts w:eastAsia="Malgun Gothic"/>
                <w:lang w:eastAsia="ko-KR"/>
              </w:rPr>
            </w:pPr>
          </w:p>
        </w:tc>
        <w:tc>
          <w:tcPr>
            <w:tcW w:w="7611" w:type="dxa"/>
          </w:tcPr>
          <w:p w14:paraId="25012883" w14:textId="77777777" w:rsidR="00336E0F" w:rsidRDefault="00336E0F">
            <w:pPr>
              <w:rPr>
                <w:rFonts w:eastAsia="Malgun Gothic"/>
                <w:lang w:eastAsia="ko-KR"/>
              </w:rPr>
            </w:pPr>
          </w:p>
        </w:tc>
      </w:tr>
      <w:tr w:rsidR="00336E0F" w14:paraId="5E59969C" w14:textId="77777777">
        <w:tc>
          <w:tcPr>
            <w:tcW w:w="1696" w:type="dxa"/>
          </w:tcPr>
          <w:p w14:paraId="059CE72B" w14:textId="77777777" w:rsidR="00336E0F" w:rsidRDefault="00336E0F">
            <w:pPr>
              <w:rPr>
                <w:rFonts w:eastAsia="Malgun Gothic"/>
                <w:lang w:eastAsia="ko-KR"/>
              </w:rPr>
            </w:pPr>
          </w:p>
        </w:tc>
        <w:tc>
          <w:tcPr>
            <w:tcW w:w="7611" w:type="dxa"/>
          </w:tcPr>
          <w:p w14:paraId="6F5D036E" w14:textId="77777777" w:rsidR="00336E0F" w:rsidRDefault="00336E0F">
            <w:pPr>
              <w:rPr>
                <w:rFonts w:eastAsia="Malgun Gothic"/>
                <w:lang w:eastAsia="ko-KR"/>
              </w:rPr>
            </w:pPr>
          </w:p>
        </w:tc>
      </w:tr>
    </w:tbl>
    <w:p w14:paraId="2DF3BE0F" w14:textId="77777777" w:rsidR="00336E0F" w:rsidRDefault="00336E0F"/>
    <w:p w14:paraId="7ACF01B0" w14:textId="77777777" w:rsidR="00336E0F" w:rsidRDefault="00336E0F"/>
    <w:p w14:paraId="7280BEA3" w14:textId="77777777" w:rsidR="00336E0F" w:rsidRDefault="00D614DC">
      <w:pPr>
        <w:pStyle w:val="Heading1"/>
      </w:pPr>
      <w:r>
        <w:rPr>
          <w:rFonts w:hint="eastAsia"/>
          <w:lang w:eastAsia="zh-CN"/>
        </w:rPr>
        <w:t>Summary</w:t>
      </w:r>
    </w:p>
    <w:p w14:paraId="501E5D3D" w14:textId="77777777" w:rsidR="00336E0F" w:rsidRPr="00187FA2" w:rsidRDefault="00D614DC">
      <w:pPr>
        <w:pStyle w:val="CommentText"/>
        <w:rPr>
          <w:rFonts w:eastAsia="微软雅黑"/>
          <w:strike/>
          <w:color w:val="000000"/>
          <w:highlight w:val="yellow"/>
        </w:rPr>
      </w:pPr>
      <w:r w:rsidRPr="00187FA2">
        <w:rPr>
          <w:strike/>
          <w:highlight w:val="yellow"/>
          <w:lang w:eastAsia="zh-CN"/>
        </w:rPr>
        <w:t>Proposal by the 1</w:t>
      </w:r>
      <w:r w:rsidRPr="00187FA2">
        <w:rPr>
          <w:strike/>
          <w:highlight w:val="yellow"/>
          <w:vertAlign w:val="superscript"/>
          <w:lang w:eastAsia="zh-CN"/>
        </w:rPr>
        <w:t>st</w:t>
      </w:r>
      <w:r w:rsidRPr="00187FA2">
        <w:rPr>
          <w:strike/>
          <w:highlight w:val="yellow"/>
          <w:lang w:eastAsia="zh-CN"/>
        </w:rPr>
        <w:t xml:space="preserve"> check point: </w:t>
      </w:r>
      <w:r w:rsidRPr="00187FA2">
        <w:rPr>
          <w:rFonts w:eastAsia="微软雅黑"/>
          <w:strike/>
          <w:color w:val="000000"/>
        </w:rPr>
        <w:t xml:space="preserve">To agree on </w:t>
      </w:r>
      <w:r w:rsidRPr="00187FA2">
        <w:rPr>
          <w:rFonts w:eastAsia="微软雅黑"/>
          <w:strike/>
          <w:color w:val="FF0000"/>
        </w:rPr>
        <w:t xml:space="preserve">updated </w:t>
      </w:r>
      <w:r w:rsidRPr="00187FA2">
        <w:rPr>
          <w:rFonts w:eastAsia="微软雅黑"/>
          <w:strike/>
          <w:color w:val="000000"/>
        </w:rPr>
        <w:t>Proposal 3.2 and 3.3, and continue the discussions for Proposal 2.1, 3.1 and 3.4</w:t>
      </w:r>
    </w:p>
    <w:p w14:paraId="37EBC7E6" w14:textId="77777777" w:rsidR="00336E0F" w:rsidRDefault="00336E0F">
      <w:pPr>
        <w:pStyle w:val="CommentText"/>
        <w:rPr>
          <w:highlight w:val="yellow"/>
          <w:lang w:eastAsia="zh-CN"/>
        </w:rPr>
      </w:pPr>
    </w:p>
    <w:p w14:paraId="7C1E0E31" w14:textId="4DD964E8" w:rsidR="00187FA2" w:rsidRDefault="00187FA2">
      <w:pPr>
        <w:pStyle w:val="CommentText"/>
        <w:rPr>
          <w:highlight w:val="yellow"/>
          <w:lang w:eastAsia="zh-CN"/>
        </w:rPr>
      </w:pPr>
      <w:r>
        <w:rPr>
          <w:highlight w:val="yellow"/>
          <w:lang w:eastAsia="zh-CN"/>
        </w:rPr>
        <w:t>Proposal</w:t>
      </w:r>
      <w:r w:rsidR="005C7E1C">
        <w:rPr>
          <w:highlight w:val="yellow"/>
          <w:lang w:eastAsia="zh-CN"/>
        </w:rPr>
        <w:t>s</w:t>
      </w:r>
      <w:r>
        <w:rPr>
          <w:highlight w:val="yellow"/>
          <w:lang w:eastAsia="zh-CN"/>
        </w:rPr>
        <w:t xml:space="preserve"> by the 2</w:t>
      </w:r>
      <w:r>
        <w:rPr>
          <w:highlight w:val="yellow"/>
          <w:vertAlign w:val="superscript"/>
          <w:lang w:eastAsia="zh-CN"/>
        </w:rPr>
        <w:t>nd</w:t>
      </w:r>
      <w:r>
        <w:rPr>
          <w:highlight w:val="yellow"/>
          <w:lang w:eastAsia="zh-CN"/>
        </w:rPr>
        <w:t xml:space="preserve"> check point:</w:t>
      </w:r>
    </w:p>
    <w:p w14:paraId="0C827EF7" w14:textId="77777777" w:rsidR="009A2EE0" w:rsidRDefault="009A2EE0" w:rsidP="009A2EE0">
      <w:pPr>
        <w:rPr>
          <w:lang w:eastAsia="zh-CN"/>
        </w:rPr>
      </w:pPr>
      <w:r w:rsidRPr="000D1D68">
        <w:rPr>
          <w:b/>
          <w:highlight w:val="yellow"/>
          <w:u w:val="single"/>
          <w:lang w:eastAsia="zh-CN"/>
        </w:rPr>
        <w:t xml:space="preserve">Proposed </w:t>
      </w:r>
      <w:r w:rsidRPr="000D1D68">
        <w:rPr>
          <w:rFonts w:hint="eastAsia"/>
          <w:b/>
          <w:highlight w:val="yellow"/>
          <w:u w:val="single"/>
          <w:lang w:eastAsia="zh-CN"/>
        </w:rPr>
        <w:t>C</w:t>
      </w:r>
      <w:r w:rsidRPr="000D1D68">
        <w:rPr>
          <w:b/>
          <w:highlight w:val="yellow"/>
          <w:u w:val="single"/>
          <w:lang w:eastAsia="zh-CN"/>
        </w:rPr>
        <w:t>onclusion</w:t>
      </w:r>
      <w:r>
        <w:rPr>
          <w:b/>
          <w:highlight w:val="yellow"/>
          <w:u w:val="single"/>
          <w:lang w:eastAsia="zh-CN"/>
        </w:rPr>
        <w:t xml:space="preserve"> 2.1</w:t>
      </w:r>
      <w:r w:rsidRPr="000D1D68">
        <w:rPr>
          <w:highlight w:val="yellow"/>
          <w:lang w:eastAsia="zh-CN"/>
        </w:rPr>
        <w:t>:</w:t>
      </w:r>
    </w:p>
    <w:p w14:paraId="054D720C" w14:textId="77777777" w:rsidR="009A2EE0" w:rsidRPr="009A2EE0" w:rsidRDefault="009A2EE0" w:rsidP="009A2EE0">
      <w:pPr>
        <w:rPr>
          <w:color w:val="FF0000"/>
        </w:rPr>
      </w:pPr>
      <w:r w:rsidRPr="009A2EE0">
        <w:rPr>
          <w:color w:val="FF0000"/>
          <w:lang w:eastAsia="zh-CN"/>
        </w:rPr>
        <w:t xml:space="preserve">RAN1 cannot reach consensus on the following options for the </w:t>
      </w:r>
      <w:r w:rsidRPr="009A2EE0">
        <w:rPr>
          <w:color w:val="FF0000"/>
        </w:rPr>
        <w:t>SSB subset for RSRP based TA validation. Ask RAN2 if they can do the down-selection.</w:t>
      </w:r>
    </w:p>
    <w:p w14:paraId="071CDF33" w14:textId="77777777" w:rsidR="009A2EE0" w:rsidRDefault="009A2EE0" w:rsidP="009A2EE0">
      <w:pPr>
        <w:numPr>
          <w:ilvl w:val="0"/>
          <w:numId w:val="12"/>
        </w:numPr>
        <w:rPr>
          <w:rFonts w:eastAsia="宋体"/>
          <w:bCs/>
          <w:iCs/>
          <w:lang w:eastAsia="zh-CN"/>
        </w:rPr>
      </w:pPr>
      <w:r>
        <w:rPr>
          <w:rFonts w:hint="eastAsia"/>
          <w:bCs/>
          <w:iCs/>
          <w:lang w:eastAsia="zh-CN"/>
        </w:rPr>
        <w:t>Option 1: W</w:t>
      </w:r>
      <w:r>
        <w:rPr>
          <w:rFonts w:eastAsia="宋体"/>
          <w:bCs/>
          <w:iCs/>
          <w:lang w:eastAsia="zh-CN"/>
        </w:rPr>
        <w:t>ithin a set of SSBs configured per CG configuration</w:t>
      </w:r>
    </w:p>
    <w:p w14:paraId="79AB5AC6" w14:textId="77777777" w:rsidR="009A2EE0" w:rsidRDefault="009A2EE0" w:rsidP="009A2EE0">
      <w:pPr>
        <w:numPr>
          <w:ilvl w:val="0"/>
          <w:numId w:val="12"/>
        </w:numPr>
        <w:rPr>
          <w:rFonts w:eastAsia="宋体"/>
          <w:bCs/>
          <w:iCs/>
          <w:lang w:eastAsia="zh-CN"/>
        </w:rPr>
      </w:pPr>
      <w:r>
        <w:rPr>
          <w:rFonts w:hint="eastAsia"/>
          <w:bCs/>
          <w:iCs/>
          <w:lang w:eastAsia="zh-CN"/>
        </w:rPr>
        <w:t>Option 2: W</w:t>
      </w:r>
      <w:r>
        <w:rPr>
          <w:rFonts w:eastAsia="宋体"/>
          <w:bCs/>
          <w:iCs/>
          <w:lang w:eastAsia="zh-CN"/>
        </w:rPr>
        <w:t>ithin a set of SSBs configured for all CG configurations</w:t>
      </w:r>
    </w:p>
    <w:p w14:paraId="3DC6676C" w14:textId="77777777" w:rsidR="009A2EE0" w:rsidRDefault="009A2EE0" w:rsidP="009A2EE0">
      <w:pPr>
        <w:numPr>
          <w:ilvl w:val="0"/>
          <w:numId w:val="12"/>
        </w:numPr>
        <w:rPr>
          <w:rFonts w:eastAsia="宋体"/>
          <w:bCs/>
          <w:iCs/>
          <w:lang w:eastAsia="zh-CN"/>
        </w:rPr>
      </w:pPr>
      <w:r>
        <w:rPr>
          <w:rFonts w:hint="eastAsia"/>
          <w:bCs/>
          <w:iCs/>
          <w:lang w:eastAsia="zh-CN"/>
        </w:rPr>
        <w:t>Option 3: W</w:t>
      </w:r>
      <w:r>
        <w:rPr>
          <w:rFonts w:eastAsia="宋体"/>
          <w:bCs/>
          <w:iCs/>
          <w:lang w:eastAsia="zh-CN"/>
        </w:rPr>
        <w:t>ithin a set of all SSBs actually transmitted as indicated in SIB1</w:t>
      </w:r>
    </w:p>
    <w:p w14:paraId="7F7A800F" w14:textId="77777777" w:rsidR="009A2EE0" w:rsidRPr="009A2EE0" w:rsidRDefault="009A2EE0" w:rsidP="009A2EE0">
      <w:pPr>
        <w:numPr>
          <w:ilvl w:val="0"/>
          <w:numId w:val="12"/>
        </w:numPr>
        <w:rPr>
          <w:rFonts w:eastAsia="宋体"/>
          <w:bCs/>
          <w:iCs/>
          <w:lang w:eastAsia="zh-CN"/>
        </w:rPr>
      </w:pPr>
      <w:r>
        <w:rPr>
          <w:rFonts w:hint="eastAsia"/>
          <w:bCs/>
          <w:iCs/>
          <w:lang w:eastAsia="zh-CN"/>
        </w:rPr>
        <w:t xml:space="preserve">Option </w:t>
      </w:r>
      <w:r w:rsidRPr="009A2EE0">
        <w:rPr>
          <w:rFonts w:hint="eastAsia"/>
          <w:bCs/>
          <w:iCs/>
          <w:strike/>
          <w:color w:val="FF0000"/>
          <w:lang w:eastAsia="zh-CN"/>
        </w:rPr>
        <w:t>6</w:t>
      </w:r>
      <w:r w:rsidRPr="009A2EE0">
        <w:rPr>
          <w:bCs/>
          <w:iCs/>
          <w:color w:val="FF0000"/>
          <w:lang w:eastAsia="zh-CN"/>
        </w:rPr>
        <w:t>4</w:t>
      </w:r>
      <w:r>
        <w:rPr>
          <w:rFonts w:hint="eastAsia"/>
          <w:bCs/>
          <w:iCs/>
          <w:lang w:eastAsia="zh-CN"/>
        </w:rPr>
        <w:t>: Highest N SSBs of all SSBs actually transmitted as indicated in SIB1</w:t>
      </w:r>
    </w:p>
    <w:p w14:paraId="5ECF2D3B" w14:textId="77777777" w:rsidR="009A2EE0" w:rsidRDefault="009A2EE0" w:rsidP="009A2EE0">
      <w:pPr>
        <w:rPr>
          <w:rFonts w:eastAsia="宋体"/>
          <w:bCs/>
          <w:iCs/>
          <w:lang w:eastAsia="zh-CN"/>
        </w:rPr>
      </w:pPr>
    </w:p>
    <w:p w14:paraId="1083F05D" w14:textId="77777777" w:rsidR="009A2EE0" w:rsidRDefault="009A2EE0" w:rsidP="009A2EE0">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3.1:</w:t>
      </w:r>
    </w:p>
    <w:p w14:paraId="30A8DFDA" w14:textId="77777777" w:rsidR="009A2EE0" w:rsidRDefault="009A2EE0" w:rsidP="009A2EE0">
      <w:pPr>
        <w:pStyle w:val="ListParagraph"/>
        <w:numPr>
          <w:ilvl w:val="0"/>
          <w:numId w:val="21"/>
        </w:numPr>
        <w:ind w:firstLineChars="0"/>
        <w:rPr>
          <w:lang w:eastAsia="zh-CN"/>
        </w:rPr>
      </w:pPr>
      <w:r>
        <w:rPr>
          <w:lang w:eastAsia="zh-CN"/>
        </w:rPr>
        <w:t xml:space="preserve">Each N of consecutive SSB indexes associated to one CG configuration are mapped to </w:t>
      </w:r>
      <w:r>
        <w:rPr>
          <w:color w:val="FF0000"/>
          <w:lang w:eastAsia="zh-CN"/>
        </w:rPr>
        <w:t xml:space="preserve">valid </w:t>
      </w:r>
      <w:r>
        <w:rPr>
          <w:lang w:eastAsia="zh-CN"/>
        </w:rPr>
        <w:t>CG PUSCH resource</w:t>
      </w:r>
      <w:r>
        <w:rPr>
          <w:color w:val="FF0000"/>
          <w:lang w:eastAsia="zh-CN"/>
        </w:rPr>
        <w:t>s</w:t>
      </w:r>
    </w:p>
    <w:p w14:paraId="59A06D49" w14:textId="77777777" w:rsidR="009A2EE0" w:rsidRDefault="009A2EE0" w:rsidP="009A2EE0">
      <w:pPr>
        <w:pStyle w:val="ListParagraph"/>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7A8D611C" w14:textId="77777777" w:rsidR="009A2EE0" w:rsidRDefault="009A2EE0" w:rsidP="009A2EE0">
      <w:pPr>
        <w:pStyle w:val="ListParagraph"/>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1CD355FA" w14:textId="77777777" w:rsidR="009A2EE0" w:rsidRDefault="009A2EE0" w:rsidP="009A2EE0">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r>
        <w:rPr>
          <w:rFonts w:hint="eastAsia"/>
          <w:lang w:eastAsia="zh-CN"/>
        </w:rPr>
        <w:t>signalled</w:t>
      </w:r>
      <w:proofErr w:type="spell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72961363" w14:textId="77777777" w:rsidR="009A2EE0" w:rsidRPr="00834EF6" w:rsidRDefault="009A2EE0" w:rsidP="009A2EE0">
      <w:pPr>
        <w:numPr>
          <w:ilvl w:val="1"/>
          <w:numId w:val="18"/>
        </w:numPr>
        <w:rPr>
          <w:strike/>
          <w:color w:val="FF0000"/>
          <w:lang w:eastAsia="zh-CN"/>
        </w:rPr>
      </w:pPr>
      <w:r>
        <w:rPr>
          <w:rFonts w:hint="eastAsia"/>
          <w:lang w:eastAsia="zh-CN"/>
        </w:rPr>
        <w:t xml:space="preserve">FFS candidate value set of </w:t>
      </w:r>
      <w:r>
        <w:rPr>
          <w:lang w:eastAsia="zh-CN"/>
        </w:rPr>
        <w:t>mapping ratio</w:t>
      </w:r>
      <w:r w:rsidRPr="00834EF6">
        <w:rPr>
          <w:rFonts w:hint="eastAsia"/>
          <w:strike/>
          <w:color w:val="FF0000"/>
          <w:lang w:eastAsia="zh-CN"/>
        </w:rPr>
        <w:t>, e.g. {</w:t>
      </w:r>
      <w:r w:rsidRPr="00834EF6">
        <w:rPr>
          <w:strike/>
          <w:color w:val="FF0000"/>
          <w:lang w:eastAsia="zh-CN"/>
        </w:rPr>
        <w:t>1/8,1/4,1/2,1,2,4,8,16</w:t>
      </w:r>
      <w:r w:rsidRPr="00834EF6">
        <w:rPr>
          <w:rFonts w:hint="eastAsia"/>
          <w:strike/>
          <w:color w:val="FF0000"/>
          <w:lang w:eastAsia="zh-CN"/>
        </w:rPr>
        <w:t xml:space="preserve">} </w:t>
      </w:r>
    </w:p>
    <w:p w14:paraId="0272A651" w14:textId="77777777" w:rsidR="009A2EE0" w:rsidRDefault="009A2EE0" w:rsidP="009A2EE0">
      <w:pPr>
        <w:numPr>
          <w:ilvl w:val="2"/>
          <w:numId w:val="19"/>
        </w:numPr>
        <w:rPr>
          <w:lang w:eastAsia="zh-CN"/>
        </w:rPr>
      </w:pPr>
      <w:r w:rsidRPr="00834EF6">
        <w:rPr>
          <w:strike/>
          <w:color w:val="FF0000"/>
        </w:rPr>
        <w:t xml:space="preserve">If </w:t>
      </w:r>
      <m:oMath>
        <m:r>
          <w:rPr>
            <w:rFonts w:ascii="Cambria Math"/>
            <w:strike/>
            <w:color w:val="FF0000"/>
          </w:rPr>
          <m:t>N</m:t>
        </m:r>
      </m:oMath>
      <w:r w:rsidRPr="00834EF6">
        <w:rPr>
          <w:strike/>
          <w:color w:val="FF0000"/>
        </w:rPr>
        <w:t xml:space="preserve"> &lt;1, each SSB index is mapped to 1/N consecutive valid </w:t>
      </w:r>
      <w:r w:rsidRPr="00834EF6">
        <w:rPr>
          <w:strike/>
          <w:color w:val="FF0000"/>
          <w:sz w:val="20"/>
          <w:szCs w:val="20"/>
        </w:rPr>
        <w:t xml:space="preserve">CG </w:t>
      </w:r>
      <w:r w:rsidRPr="00834EF6">
        <w:rPr>
          <w:strike/>
          <w:color w:val="FF0000"/>
        </w:rPr>
        <w:t xml:space="preserve">PUSCH resources. If </w:t>
      </w:r>
      <m:oMath>
        <m:r>
          <w:rPr>
            <w:rFonts w:ascii="Cambria Math"/>
            <w:strike/>
            <w:color w:val="FF0000"/>
          </w:rPr>
          <m:t>N</m:t>
        </m:r>
        <m:r>
          <w:rPr>
            <w:rFonts w:ascii="Cambria Math" w:hAnsi="Cambria Math"/>
            <w:strike/>
            <w:color w:val="FF0000"/>
          </w:rPr>
          <m:t>≥</m:t>
        </m:r>
        <m:r>
          <w:rPr>
            <w:rFonts w:ascii="Cambria Math"/>
            <w:strike/>
            <w:color w:val="FF0000"/>
          </w:rPr>
          <m:t>1</m:t>
        </m:r>
      </m:oMath>
      <w:r w:rsidRPr="00834EF6">
        <w:rPr>
          <w:strike/>
          <w:color w:val="FF0000"/>
        </w:rPr>
        <w:t xml:space="preserve">, each valid </w:t>
      </w:r>
      <w:r w:rsidRPr="00834EF6">
        <w:rPr>
          <w:strike/>
          <w:color w:val="FF0000"/>
          <w:sz w:val="20"/>
          <w:szCs w:val="20"/>
        </w:rPr>
        <w:t xml:space="preserve">CG </w:t>
      </w:r>
      <w:r w:rsidRPr="00834EF6">
        <w:rPr>
          <w:strike/>
          <w:color w:val="FF0000"/>
        </w:rPr>
        <w:t>PUSCH resource is associated with all the N SSB index.</w:t>
      </w:r>
    </w:p>
    <w:p w14:paraId="036333E4" w14:textId="77777777" w:rsidR="009A2EE0" w:rsidRDefault="009A2EE0" w:rsidP="009A2EE0">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0FCA69BB" w14:textId="77777777" w:rsidR="009A2EE0" w:rsidRDefault="009A2EE0" w:rsidP="009A2EE0">
      <w:pPr>
        <w:pStyle w:val="ListParagraph"/>
        <w:numPr>
          <w:ilvl w:val="1"/>
          <w:numId w:val="18"/>
        </w:numPr>
        <w:ind w:firstLineChars="0"/>
        <w:rPr>
          <w:lang w:eastAsia="zh-CN"/>
        </w:rPr>
      </w:pPr>
      <w:r w:rsidRPr="00494295">
        <w:rPr>
          <w:lang w:eastAsia="zh-CN"/>
        </w:rPr>
        <w:t xml:space="preserve">An association pattern period includes one or more association periods and is determined so that a pattern between CG PUSCH occasions and SS/PBCH block indexes repeats at most every </w:t>
      </w:r>
      <w:r w:rsidRPr="00494295">
        <w:rPr>
          <w:strike/>
          <w:color w:val="FF0000"/>
          <w:lang w:eastAsia="zh-CN"/>
        </w:rPr>
        <w:t>160</w:t>
      </w:r>
      <w:r w:rsidRPr="00494295">
        <w:rPr>
          <w:color w:val="FF0000"/>
          <w:lang w:eastAsia="zh-CN"/>
        </w:rPr>
        <w:t xml:space="preserve"> 640</w:t>
      </w:r>
      <w:r>
        <w:rPr>
          <w:lang w:eastAsia="zh-CN"/>
        </w:rPr>
        <w:t xml:space="preserve"> </w:t>
      </w:r>
      <w:r w:rsidRPr="00494295">
        <w:rPr>
          <w:lang w:eastAsia="zh-CN"/>
        </w:rPr>
        <w:t>msec.</w:t>
      </w:r>
    </w:p>
    <w:p w14:paraId="6346E25F" w14:textId="77777777" w:rsidR="009A2EE0" w:rsidRPr="00834EF6" w:rsidRDefault="009A2EE0" w:rsidP="009A2EE0">
      <w:pPr>
        <w:numPr>
          <w:ilvl w:val="2"/>
          <w:numId w:val="20"/>
        </w:numPr>
        <w:rPr>
          <w:strike/>
          <w:color w:val="FF0000"/>
          <w:lang w:eastAsia="zh-CN"/>
        </w:rPr>
      </w:pPr>
      <w:r w:rsidRPr="00834EF6">
        <w:rPr>
          <w:strike/>
          <w:color w:val="FF0000"/>
          <w:lang w:eastAsia="zh-CN"/>
        </w:rPr>
        <w:t>FFS if the association pattern period needs to be defined</w:t>
      </w:r>
    </w:p>
    <w:p w14:paraId="316730FD" w14:textId="77777777" w:rsidR="009A2EE0" w:rsidRDefault="009A2EE0" w:rsidP="009A2EE0">
      <w:pPr>
        <w:pStyle w:val="ListParagraph"/>
        <w:numPr>
          <w:ilvl w:val="0"/>
          <w:numId w:val="20"/>
        </w:numPr>
        <w:ind w:firstLineChars="0"/>
        <w:rPr>
          <w:rFonts w:eastAsia="宋体"/>
          <w:lang w:eastAsia="zh-CN"/>
        </w:rPr>
      </w:pPr>
      <w:r>
        <w:rPr>
          <w:color w:val="FF0000"/>
          <w:lang w:eastAsia="zh-CN"/>
        </w:rPr>
        <w:t>Note: The mapping ordering and steps may be revisited if multiple CG PUSCH occasions in one CG period is supported</w:t>
      </w:r>
    </w:p>
    <w:p w14:paraId="0652F51B" w14:textId="77777777" w:rsidR="00187FA2" w:rsidRPr="009A2EE0" w:rsidRDefault="00187FA2">
      <w:pPr>
        <w:pStyle w:val="CommentText"/>
        <w:rPr>
          <w:highlight w:val="yellow"/>
          <w:lang w:val="en-US" w:eastAsia="zh-CN"/>
        </w:rPr>
      </w:pPr>
    </w:p>
    <w:p w14:paraId="1EEF20E6" w14:textId="77777777" w:rsidR="009A2EE0" w:rsidRDefault="009A2EE0" w:rsidP="009A2EE0">
      <w:pPr>
        <w:rPr>
          <w:b/>
          <w:u w:val="single"/>
          <w:lang w:eastAsia="zh-CN"/>
        </w:rPr>
      </w:pPr>
      <w:r>
        <w:rPr>
          <w:b/>
          <w:highlight w:val="yellow"/>
          <w:u w:val="single"/>
          <w:lang w:eastAsia="zh-CN"/>
        </w:rPr>
        <w:t>Updated Proposal 3.2:</w:t>
      </w:r>
    </w:p>
    <w:p w14:paraId="56CDC8A2" w14:textId="77777777" w:rsidR="009A2EE0" w:rsidRDefault="009A2EE0" w:rsidP="009A2EE0">
      <w:pPr>
        <w:pStyle w:val="ListParagraph"/>
        <w:numPr>
          <w:ilvl w:val="0"/>
          <w:numId w:val="28"/>
        </w:numPr>
        <w:ind w:firstLineChars="0"/>
        <w:rPr>
          <w:lang w:eastAsia="zh-CN"/>
        </w:rPr>
      </w:pPr>
      <w:r>
        <w:rPr>
          <w:lang w:eastAsia="zh-CN"/>
        </w:rPr>
        <w:t>Support multiple DMRS resources per CG configuration when single layer PUSCH transmission is assumed, and each DMRS resource could be mapped to the same or different SSB(s)</w:t>
      </w:r>
    </w:p>
    <w:p w14:paraId="2F96C7B8" w14:textId="77777777" w:rsidR="009A2EE0" w:rsidRDefault="009A2EE0" w:rsidP="009A2EE0">
      <w:pPr>
        <w:pStyle w:val="ListParagraph"/>
        <w:numPr>
          <w:ilvl w:val="1"/>
          <w:numId w:val="29"/>
        </w:numPr>
        <w:ind w:firstLineChars="0"/>
        <w:rPr>
          <w:lang w:eastAsia="zh-CN"/>
        </w:rPr>
      </w:pPr>
      <w:r w:rsidRPr="00B365F3">
        <w:rPr>
          <w:lang w:eastAsia="zh-CN"/>
        </w:rPr>
        <w:t xml:space="preserve">FFS if </w:t>
      </w:r>
      <w:r>
        <w:rPr>
          <w:lang w:eastAsia="zh-CN"/>
        </w:rPr>
        <w:t>multi-layer PUSCH transmission is supported for CG-SDT</w:t>
      </w:r>
    </w:p>
    <w:p w14:paraId="4678A1A7" w14:textId="77777777" w:rsidR="009A2EE0" w:rsidRDefault="009A2EE0" w:rsidP="009A2EE0">
      <w:pPr>
        <w:pStyle w:val="ListParagraph"/>
        <w:numPr>
          <w:ilvl w:val="1"/>
          <w:numId w:val="29"/>
        </w:numPr>
        <w:ind w:firstLineChars="0"/>
        <w:rPr>
          <w:lang w:eastAsia="zh-CN"/>
        </w:rPr>
      </w:pPr>
      <w:r>
        <w:rPr>
          <w:color w:val="FF0000"/>
          <w:lang w:eastAsia="zh-CN"/>
        </w:rPr>
        <w:t>FFS any limitation on the DMRS configuration if multiple CG PUSCH occasions per CG period is supported</w:t>
      </w:r>
    </w:p>
    <w:p w14:paraId="2AF17AED" w14:textId="77777777" w:rsidR="009A2EE0" w:rsidRDefault="009A2EE0" w:rsidP="009A2EE0">
      <w:pPr>
        <w:rPr>
          <w:b/>
          <w:u w:val="single"/>
          <w:lang w:eastAsia="zh-CN"/>
        </w:rPr>
      </w:pPr>
      <w:r>
        <w:rPr>
          <w:b/>
          <w:highlight w:val="yellow"/>
          <w:u w:val="single"/>
          <w:lang w:eastAsia="zh-CN"/>
        </w:rPr>
        <w:t>Updated proposal 3.3</w:t>
      </w:r>
      <w:r>
        <w:rPr>
          <w:b/>
          <w:u w:val="single"/>
          <w:lang w:eastAsia="zh-CN"/>
        </w:rPr>
        <w:t>:</w:t>
      </w:r>
    </w:p>
    <w:p w14:paraId="0D05A85F" w14:textId="77777777" w:rsidR="009A2EE0" w:rsidRDefault="009A2EE0" w:rsidP="009A2EE0">
      <w:pPr>
        <w:numPr>
          <w:ilvl w:val="0"/>
          <w:numId w:val="27"/>
        </w:numPr>
        <w:rPr>
          <w:lang w:eastAsia="zh-CN"/>
        </w:rPr>
      </w:pPr>
      <w:r w:rsidRPr="00D423A1">
        <w:rPr>
          <w:color w:val="FF0000"/>
          <w:shd w:val="clear" w:color="auto" w:fill="FFFFFF"/>
        </w:rPr>
        <w:t xml:space="preserve">Repetition K&gt;1 is supported </w:t>
      </w:r>
      <w:r>
        <w:rPr>
          <w:color w:val="FF0000"/>
          <w:shd w:val="clear" w:color="auto" w:fill="FFFFFF"/>
        </w:rPr>
        <w:t xml:space="preserve">at least </w:t>
      </w:r>
      <w:r w:rsidRPr="00D423A1">
        <w:rPr>
          <w:color w:val="FF0000"/>
          <w:shd w:val="clear" w:color="auto" w:fill="FFFFFF"/>
        </w:rPr>
        <w:t>when</w:t>
      </w:r>
      <w:r w:rsidRPr="00D423A1">
        <w:rPr>
          <w:rStyle w:val="apple-converted-space"/>
          <w:color w:val="FF0000"/>
          <w:shd w:val="clear" w:color="auto" w:fill="FFFFFF"/>
        </w:rPr>
        <w:t> </w:t>
      </w:r>
      <w:r w:rsidRPr="00D423A1">
        <w:rPr>
          <w:color w:val="FF0000"/>
          <w:shd w:val="clear" w:color="auto" w:fill="FFFFFF"/>
        </w:rPr>
        <w:t>a consistent number of valid repetitions across different CG periods</w:t>
      </w:r>
      <w:r w:rsidRPr="00D423A1">
        <w:rPr>
          <w:rStyle w:val="apple-converted-space"/>
          <w:color w:val="FF0000"/>
          <w:shd w:val="clear" w:color="auto" w:fill="FFFFFF"/>
        </w:rPr>
        <w:t> </w:t>
      </w:r>
      <w:r w:rsidRPr="00D423A1">
        <w:rPr>
          <w:color w:val="FF0000"/>
          <w:shd w:val="clear" w:color="auto" w:fill="FFFFFF"/>
        </w:rPr>
        <w:t>can be guaranteed</w:t>
      </w:r>
      <w:r>
        <w:rPr>
          <w:color w:val="FF0000"/>
          <w:shd w:val="clear" w:color="auto" w:fill="FFFFFF"/>
        </w:rPr>
        <w:t xml:space="preserve"> </w:t>
      </w:r>
      <w:r w:rsidRPr="00D423A1">
        <w:rPr>
          <w:color w:val="FF0000"/>
          <w:shd w:val="clear" w:color="auto" w:fill="FFFFFF"/>
        </w:rPr>
        <w:t>for each associated SSB</w:t>
      </w:r>
      <w:r w:rsidRPr="00D423A1">
        <w:rPr>
          <w:color w:val="FF0000"/>
          <w:lang w:eastAsia="zh-CN"/>
        </w:rPr>
        <w:t>.</w:t>
      </w:r>
    </w:p>
    <w:p w14:paraId="2D1908EC" w14:textId="77777777" w:rsidR="009A2EE0" w:rsidRDefault="009A2EE0" w:rsidP="009A2EE0">
      <w:pPr>
        <w:numPr>
          <w:ilvl w:val="1"/>
          <w:numId w:val="27"/>
        </w:numPr>
        <w:rPr>
          <w:lang w:eastAsia="zh-CN"/>
        </w:rPr>
      </w:pPr>
      <w:r>
        <w:rPr>
          <w:rFonts w:hint="eastAsia"/>
          <w:lang w:eastAsia="zh-CN"/>
        </w:rPr>
        <w:t>The repetitions are considered as a bundle of transmission occasions that are mapped to the same SSB(s)</w:t>
      </w:r>
      <w:proofErr w:type="gramStart"/>
      <w:r>
        <w:rPr>
          <w:strike/>
          <w:color w:val="FF0000"/>
          <w:lang w:eastAsia="zh-CN"/>
        </w:rPr>
        <w:t>,</w:t>
      </w:r>
      <w:proofErr w:type="gramEnd"/>
      <w:r>
        <w:rPr>
          <w:strike/>
          <w:color w:val="FF0000"/>
          <w:lang w:eastAsia="zh-CN"/>
        </w:rPr>
        <w:t xml:space="preserve"> no additional specification rule is needed</w:t>
      </w:r>
      <w:r>
        <w:rPr>
          <w:rFonts w:hint="eastAsia"/>
          <w:lang w:eastAsia="zh-CN"/>
        </w:rPr>
        <w:t>.</w:t>
      </w:r>
    </w:p>
    <w:p w14:paraId="3478195B" w14:textId="77777777" w:rsidR="009A2EE0" w:rsidRDefault="009A2EE0" w:rsidP="009A2EE0">
      <w:pPr>
        <w:numPr>
          <w:ilvl w:val="0"/>
          <w:numId w:val="27"/>
        </w:numPr>
        <w:rPr>
          <w:lang w:eastAsia="zh-CN"/>
        </w:rPr>
      </w:pPr>
      <w:r w:rsidRPr="00D423A1">
        <w:rPr>
          <w:color w:val="FF0000"/>
          <w:lang w:eastAsia="zh-CN"/>
        </w:rPr>
        <w:t xml:space="preserve">FFS if repetition can be supported or not when the </w:t>
      </w:r>
      <w:r w:rsidRPr="00D423A1">
        <w:rPr>
          <w:color w:val="FF0000"/>
          <w:shd w:val="clear" w:color="auto" w:fill="FFFFFF"/>
        </w:rPr>
        <w:t>number of valid repetitions across different CG periods</w:t>
      </w:r>
      <w:r w:rsidRPr="00D423A1">
        <w:rPr>
          <w:rStyle w:val="apple-converted-space"/>
          <w:color w:val="FF0000"/>
          <w:shd w:val="clear" w:color="auto" w:fill="FFFFFF"/>
        </w:rPr>
        <w:t> </w:t>
      </w:r>
      <w:r w:rsidRPr="00D423A1">
        <w:rPr>
          <w:color w:val="FF0000"/>
          <w:shd w:val="clear" w:color="auto" w:fill="FFFFFF"/>
        </w:rPr>
        <w:t>for each associated SSB is not consistent.</w:t>
      </w:r>
    </w:p>
    <w:p w14:paraId="676789A3" w14:textId="77777777" w:rsidR="009A2EE0" w:rsidRDefault="009A2EE0" w:rsidP="009A2EE0">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3.4:</w:t>
      </w:r>
    </w:p>
    <w:p w14:paraId="0A182156" w14:textId="77777777" w:rsidR="009A2EE0" w:rsidRDefault="009A2EE0" w:rsidP="009A2EE0">
      <w:pPr>
        <w:numPr>
          <w:ilvl w:val="0"/>
          <w:numId w:val="32"/>
        </w:numPr>
        <w:rPr>
          <w:lang w:eastAsia="zh-CN"/>
        </w:rPr>
      </w:pPr>
      <w:r>
        <w:rPr>
          <w:lang w:eastAsia="zh-CN"/>
        </w:rPr>
        <w:t>The following PUSCH occasion validation rule is applied for CG-SDT</w:t>
      </w:r>
    </w:p>
    <w:p w14:paraId="5AC3A207" w14:textId="77777777" w:rsidR="009A2EE0" w:rsidRDefault="009A2EE0" w:rsidP="009A2EE0">
      <w:pPr>
        <w:numPr>
          <w:ilvl w:val="1"/>
          <w:numId w:val="32"/>
        </w:numPr>
        <w:rPr>
          <w:lang w:eastAsia="zh-CN"/>
        </w:rPr>
      </w:pPr>
      <w:r>
        <w:rPr>
          <w:lang w:eastAsia="zh-CN"/>
        </w:rPr>
        <w:t xml:space="preserve">for unpaired spectrum and for SS/PBCH blocks with indexes </w:t>
      </w:r>
      <w:r>
        <w:rPr>
          <w:rFonts w:hint="eastAsia"/>
          <w:lang w:eastAsia="zh-CN"/>
        </w:rPr>
        <w:t>provided by</w:t>
      </w:r>
      <w:r>
        <w:t xml:space="preserve">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lang w:eastAsia="zh-CN"/>
        </w:rPr>
        <w:t xml:space="preserve"> </w:t>
      </w:r>
    </w:p>
    <w:p w14:paraId="1E2BD2D1" w14:textId="77777777" w:rsidR="009A2EE0" w:rsidRDefault="009A2EE0" w:rsidP="009A2EE0">
      <w:pPr>
        <w:numPr>
          <w:ilvl w:val="2"/>
          <w:numId w:val="32"/>
        </w:numPr>
        <w:rPr>
          <w:lang w:eastAsia="zh-CN"/>
        </w:rPr>
      </w:pPr>
      <w:r>
        <w:rPr>
          <w:color w:val="FF0000"/>
          <w:lang w:eastAsia="zh-CN"/>
        </w:rPr>
        <w:t xml:space="preserve">if a UE is provided </w:t>
      </w:r>
      <w:proofErr w:type="spellStart"/>
      <w:r>
        <w:rPr>
          <w:i/>
          <w:color w:val="FF0000"/>
        </w:rPr>
        <w:t>tdd</w:t>
      </w:r>
      <w:proofErr w:type="spellEnd"/>
      <w:r>
        <w:rPr>
          <w:i/>
          <w:color w:val="FF0000"/>
        </w:rPr>
        <w:t>-UL-DL-</w:t>
      </w:r>
      <w:proofErr w:type="spellStart"/>
      <w:r>
        <w:rPr>
          <w:i/>
          <w:color w:val="FF0000"/>
        </w:rPr>
        <w:t>ConfigurationCommon</w:t>
      </w:r>
      <w:proofErr w:type="spellEnd"/>
      <w:r>
        <w:rPr>
          <w:color w:val="FF0000"/>
          <w:lang w:eastAsia="zh-CN"/>
        </w:rPr>
        <w:t xml:space="preserve">, </w:t>
      </w: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12436176" w14:textId="77777777" w:rsidR="009A2EE0" w:rsidRDefault="009A2EE0" w:rsidP="009A2EE0">
      <w:pPr>
        <w:numPr>
          <w:ilvl w:val="2"/>
          <w:numId w:val="32"/>
        </w:numPr>
        <w:rPr>
          <w:color w:val="FF0000"/>
          <w:lang w:eastAsia="zh-CN"/>
        </w:rPr>
      </w:pPr>
      <w:r>
        <w:rPr>
          <w:color w:val="FF0000"/>
          <w:lang w:eastAsia="zh-CN"/>
        </w:rPr>
        <w:t xml:space="preserve">if a UE is not provided </w:t>
      </w:r>
      <w:proofErr w:type="spellStart"/>
      <w:r>
        <w:rPr>
          <w:i/>
          <w:color w:val="FF0000"/>
        </w:rPr>
        <w:t>tdd</w:t>
      </w:r>
      <w:proofErr w:type="spellEnd"/>
      <w:r>
        <w:rPr>
          <w:i/>
          <w:color w:val="FF0000"/>
        </w:rPr>
        <w:t>-UL-DL-</w:t>
      </w:r>
      <w:proofErr w:type="spellStart"/>
      <w:r>
        <w:rPr>
          <w:i/>
          <w:color w:val="FF0000"/>
        </w:rPr>
        <w:t>ConfigurationCommon</w:t>
      </w:r>
      <w:proofErr w:type="spellEnd"/>
      <w:r>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3DFEB4EC" w14:textId="77777777" w:rsidR="009A2EE0" w:rsidRDefault="00BB665F" w:rsidP="009A2EE0">
      <w:pPr>
        <w:numPr>
          <w:ilvl w:val="2"/>
          <w:numId w:val="3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9A2EE0">
        <w:rPr>
          <w:iCs/>
          <w:color w:val="FF0000"/>
        </w:rPr>
        <w:t xml:space="preserve">  is provided in Table 8.1-2</w:t>
      </w:r>
    </w:p>
    <w:p w14:paraId="6F6F9F64" w14:textId="77777777" w:rsidR="009A2EE0" w:rsidRPr="0054377E" w:rsidRDefault="009A2EE0" w:rsidP="009A2EE0">
      <w:pPr>
        <w:numPr>
          <w:ilvl w:val="1"/>
          <w:numId w:val="32"/>
        </w:numPr>
        <w:rPr>
          <w:strike/>
          <w:color w:val="FF0000"/>
          <w:lang w:eastAsia="zh-CN"/>
        </w:rPr>
      </w:pPr>
      <w:r w:rsidRPr="0054377E">
        <w:rPr>
          <w:strike/>
          <w:color w:val="FF0000"/>
          <w:lang w:eastAsia="zh-CN"/>
        </w:rPr>
        <w:t xml:space="preserve">A PUSCH occasion is valid if it does not overlap in time and frequency with any valid PRACH occasion associated with either a Type-1 random access procedure or a Type-2 random access procedure. </w:t>
      </w:r>
    </w:p>
    <w:p w14:paraId="2842C17B" w14:textId="77777777" w:rsidR="009A2EE0" w:rsidRDefault="009A2EE0" w:rsidP="009A2EE0">
      <w:pPr>
        <w:numPr>
          <w:ilvl w:val="1"/>
          <w:numId w:val="32"/>
        </w:numPr>
        <w:rPr>
          <w:color w:val="FF0000"/>
          <w:lang w:eastAsia="zh-CN"/>
        </w:rPr>
      </w:pPr>
      <w:r>
        <w:rPr>
          <w:rFonts w:hint="eastAsia"/>
          <w:lang w:eastAsia="zh-CN"/>
        </w:rPr>
        <w:t>F</w:t>
      </w:r>
      <w:r>
        <w:rPr>
          <w:lang w:eastAsia="zh-CN"/>
        </w:rPr>
        <w:t xml:space="preserve">FS if </w:t>
      </w:r>
      <w:r w:rsidRPr="001F372E">
        <w:rPr>
          <w:lang w:eastAsia="zh-CN"/>
        </w:rPr>
        <w:t>any</w:t>
      </w:r>
      <w:r w:rsidRPr="0054377E">
        <w:rPr>
          <w:color w:val="FF0000"/>
          <w:lang w:eastAsia="zh-CN"/>
        </w:rPr>
        <w:t xml:space="preserve"> </w:t>
      </w:r>
      <w:r>
        <w:rPr>
          <w:lang w:eastAsia="zh-CN"/>
        </w:rPr>
        <w:t xml:space="preserve">validation rule following the CG-PUSCH in RRC connected state is applicable, </w:t>
      </w:r>
      <w:r w:rsidRPr="00E34D8C">
        <w:rPr>
          <w:color w:val="FF0000"/>
          <w:lang w:eastAsia="zh-CN"/>
        </w:rPr>
        <w:t>and whether and how to handle the overlapping between CG-PUSCH occasions for CG-SDT and any valid PRACH occasion</w:t>
      </w:r>
      <w:r>
        <w:rPr>
          <w:color w:val="FF0000"/>
          <w:lang w:eastAsia="zh-CN"/>
        </w:rPr>
        <w:t xml:space="preserve"> or </w:t>
      </w:r>
      <w:proofErr w:type="spellStart"/>
      <w:r>
        <w:rPr>
          <w:color w:val="FF0000"/>
          <w:lang w:eastAsia="zh-CN"/>
        </w:rPr>
        <w:t>MsgA</w:t>
      </w:r>
      <w:proofErr w:type="spellEnd"/>
      <w:r>
        <w:rPr>
          <w:color w:val="FF0000"/>
          <w:lang w:eastAsia="zh-CN"/>
        </w:rPr>
        <w:t xml:space="preserve"> PUSCH occasion</w:t>
      </w:r>
      <w:r w:rsidRPr="00E34D8C">
        <w:rPr>
          <w:color w:val="FF0000"/>
          <w:lang w:eastAsia="zh-CN"/>
        </w:rPr>
        <w:t>.</w:t>
      </w:r>
    </w:p>
    <w:p w14:paraId="240552CB" w14:textId="77777777" w:rsidR="009A2EE0" w:rsidRPr="00CF653C" w:rsidRDefault="009A2EE0" w:rsidP="009A2EE0">
      <w:pPr>
        <w:numPr>
          <w:ilvl w:val="1"/>
          <w:numId w:val="32"/>
        </w:numPr>
        <w:rPr>
          <w:color w:val="FF0000"/>
          <w:lang w:eastAsia="zh-CN"/>
        </w:rPr>
      </w:pPr>
      <w:r>
        <w:rPr>
          <w:color w:val="FF0000"/>
          <w:lang w:eastAsia="zh-CN"/>
        </w:rPr>
        <w:t>FF</w:t>
      </w:r>
      <w:r w:rsidRPr="00CF653C">
        <w:rPr>
          <w:color w:val="FF0000"/>
          <w:lang w:eastAsia="zh-CN"/>
        </w:rPr>
        <w:t>S for UEs supporting Type-A HD-FDD and SDT</w:t>
      </w:r>
    </w:p>
    <w:p w14:paraId="742BC28F" w14:textId="77777777" w:rsidR="00336E0F" w:rsidRDefault="00336E0F">
      <w:pPr>
        <w:pStyle w:val="CommentText"/>
        <w:rPr>
          <w:lang w:eastAsia="zh-CN"/>
        </w:rPr>
      </w:pPr>
    </w:p>
    <w:p w14:paraId="4DD3E11C" w14:textId="77777777" w:rsidR="00336E0F" w:rsidRDefault="00336E0F"/>
    <w:p w14:paraId="546FBE12" w14:textId="77777777" w:rsidR="00336E0F" w:rsidRDefault="00336E0F"/>
    <w:p w14:paraId="5DDB9CA4" w14:textId="77777777" w:rsidR="00336E0F" w:rsidRDefault="00D614DC">
      <w:pPr>
        <w:pStyle w:val="Heading1"/>
      </w:pPr>
      <w:r>
        <w:rPr>
          <w:rFonts w:hint="eastAsia"/>
        </w:rPr>
        <w:t>References</w:t>
      </w:r>
    </w:p>
    <w:p w14:paraId="4D153331" w14:textId="77777777" w:rsidR="00336E0F" w:rsidRDefault="00BB665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3" w:history="1">
        <w:r w:rsidR="00D614DC">
          <w:rPr>
            <w:rFonts w:eastAsiaTheme="minorEastAsia"/>
            <w:sz w:val="20"/>
            <w:szCs w:val="20"/>
            <w:lang w:eastAsia="en-US"/>
          </w:rPr>
          <w:t>R1-2106458</w:t>
        </w:r>
      </w:hyperlink>
      <w:r w:rsidR="00D614DC">
        <w:rPr>
          <w:rFonts w:eastAsiaTheme="minorEastAsia"/>
          <w:sz w:val="20"/>
          <w:szCs w:val="20"/>
          <w:lang w:eastAsia="en-US"/>
        </w:rPr>
        <w:tab/>
        <w:t>Physical layer aspects of CG-SDT</w:t>
      </w:r>
      <w:r w:rsidR="00D614DC">
        <w:rPr>
          <w:rFonts w:eastAsiaTheme="minorEastAsia"/>
          <w:sz w:val="20"/>
          <w:szCs w:val="20"/>
          <w:lang w:eastAsia="en-US"/>
        </w:rPr>
        <w:tab/>
        <w:t xml:space="preserve">Huawei, </w:t>
      </w:r>
      <w:proofErr w:type="spellStart"/>
      <w:r w:rsidR="00D614DC">
        <w:rPr>
          <w:rFonts w:eastAsiaTheme="minorEastAsia"/>
          <w:sz w:val="20"/>
          <w:szCs w:val="20"/>
          <w:lang w:eastAsia="en-US"/>
        </w:rPr>
        <w:t>HiSilicon</w:t>
      </w:r>
      <w:proofErr w:type="spellEnd"/>
    </w:p>
    <w:p w14:paraId="4159C30E" w14:textId="77777777" w:rsidR="00336E0F" w:rsidRDefault="00BB665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4" w:history="1">
        <w:r w:rsidR="00D614DC">
          <w:rPr>
            <w:rFonts w:eastAsiaTheme="minorEastAsia"/>
            <w:sz w:val="20"/>
            <w:szCs w:val="20"/>
            <w:lang w:eastAsia="en-US"/>
          </w:rPr>
          <w:t>R1-2106683</w:t>
        </w:r>
      </w:hyperlink>
      <w:r w:rsidR="00D614DC">
        <w:rPr>
          <w:rFonts w:eastAsiaTheme="minorEastAsia"/>
          <w:sz w:val="20"/>
          <w:szCs w:val="20"/>
          <w:lang w:eastAsia="en-US"/>
        </w:rPr>
        <w:tab/>
        <w:t>Discussion on physical layer aspects of small data transmission</w:t>
      </w:r>
      <w:r w:rsidR="00D614DC">
        <w:rPr>
          <w:rFonts w:eastAsiaTheme="minorEastAsia"/>
          <w:sz w:val="20"/>
          <w:szCs w:val="20"/>
          <w:lang w:eastAsia="en-US"/>
        </w:rPr>
        <w:tab/>
      </w:r>
      <w:proofErr w:type="spellStart"/>
      <w:r w:rsidR="00D614DC">
        <w:rPr>
          <w:rFonts w:eastAsiaTheme="minorEastAsia"/>
          <w:sz w:val="20"/>
          <w:szCs w:val="20"/>
          <w:lang w:eastAsia="en-US"/>
        </w:rPr>
        <w:t>Spreadtrum</w:t>
      </w:r>
      <w:proofErr w:type="spellEnd"/>
      <w:r w:rsidR="00D614DC">
        <w:rPr>
          <w:rFonts w:eastAsiaTheme="minorEastAsia"/>
          <w:sz w:val="20"/>
          <w:szCs w:val="20"/>
          <w:lang w:eastAsia="en-US"/>
        </w:rPr>
        <w:t xml:space="preserve"> Communications</w:t>
      </w:r>
    </w:p>
    <w:p w14:paraId="2B9CCB46" w14:textId="77777777" w:rsidR="00336E0F" w:rsidRDefault="00BB665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5" w:history="1">
        <w:r w:rsidR="00D614DC">
          <w:rPr>
            <w:rFonts w:eastAsiaTheme="minorEastAsia"/>
            <w:sz w:val="20"/>
            <w:szCs w:val="20"/>
            <w:lang w:eastAsia="en-US"/>
          </w:rPr>
          <w:t>R1-2106765</w:t>
        </w:r>
      </w:hyperlink>
      <w:r w:rsidR="00D614DC">
        <w:rPr>
          <w:rFonts w:eastAsiaTheme="minorEastAsia"/>
          <w:sz w:val="20"/>
          <w:szCs w:val="20"/>
          <w:lang w:eastAsia="en-US"/>
        </w:rPr>
        <w:tab/>
        <w:t>Physical layer aspects for NR small data transmissions in INACTIVE state</w:t>
      </w:r>
      <w:r w:rsidR="00D614DC">
        <w:rPr>
          <w:rFonts w:eastAsiaTheme="minorEastAsia"/>
          <w:sz w:val="20"/>
          <w:szCs w:val="20"/>
          <w:lang w:eastAsia="en-US"/>
        </w:rPr>
        <w:tab/>
        <w:t>Ericsson</w:t>
      </w:r>
    </w:p>
    <w:p w14:paraId="392F1871" w14:textId="77777777" w:rsidR="00336E0F" w:rsidRDefault="00BB665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6" w:history="1">
        <w:r w:rsidR="00D614DC">
          <w:rPr>
            <w:rFonts w:eastAsiaTheme="minorEastAsia"/>
            <w:sz w:val="20"/>
            <w:szCs w:val="20"/>
            <w:lang w:eastAsia="en-US"/>
          </w:rPr>
          <w:t>R1-2106788</w:t>
        </w:r>
      </w:hyperlink>
      <w:r w:rsidR="00D614DC">
        <w:rPr>
          <w:rFonts w:eastAsiaTheme="minorEastAsia"/>
          <w:sz w:val="20"/>
          <w:szCs w:val="20"/>
          <w:lang w:eastAsia="en-US"/>
        </w:rPr>
        <w:tab/>
        <w:t>Physical layer aspects of small data transmission</w:t>
      </w:r>
      <w:r w:rsidR="00D614DC">
        <w:rPr>
          <w:rFonts w:eastAsiaTheme="minorEastAsia"/>
          <w:sz w:val="20"/>
          <w:szCs w:val="20"/>
          <w:lang w:eastAsia="en-US"/>
        </w:rPr>
        <w:tab/>
        <w:t>Sony</w:t>
      </w:r>
    </w:p>
    <w:p w14:paraId="5EC982FC" w14:textId="77777777" w:rsidR="00336E0F" w:rsidRDefault="00BB665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7" w:history="1">
        <w:r w:rsidR="00D614DC">
          <w:rPr>
            <w:rFonts w:eastAsiaTheme="minorEastAsia"/>
            <w:sz w:val="20"/>
            <w:szCs w:val="20"/>
            <w:lang w:eastAsia="en-US"/>
          </w:rPr>
          <w:t>R1-2106855</w:t>
        </w:r>
      </w:hyperlink>
      <w:r w:rsidR="00D614DC">
        <w:rPr>
          <w:rFonts w:eastAsiaTheme="minorEastAsia"/>
          <w:sz w:val="20"/>
          <w:szCs w:val="20"/>
          <w:lang w:eastAsia="en-US"/>
        </w:rPr>
        <w:tab/>
        <w:t>Discussion on physical layer aspects for NR small data transmissions in INACTIVE state</w:t>
      </w:r>
      <w:r w:rsidR="00D614DC">
        <w:rPr>
          <w:rFonts w:eastAsiaTheme="minorEastAsia"/>
          <w:sz w:val="20"/>
          <w:szCs w:val="20"/>
          <w:lang w:eastAsia="en-US"/>
        </w:rPr>
        <w:tab/>
        <w:t>Samsung</w:t>
      </w:r>
    </w:p>
    <w:p w14:paraId="73B2F8E0" w14:textId="77777777" w:rsidR="00336E0F" w:rsidRDefault="00BB665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8" w:history="1">
        <w:r w:rsidR="00D614DC">
          <w:rPr>
            <w:rFonts w:eastAsiaTheme="minorEastAsia"/>
            <w:sz w:val="20"/>
            <w:szCs w:val="20"/>
            <w:lang w:eastAsia="en-US"/>
          </w:rPr>
          <w:t>R1-2106926</w:t>
        </w:r>
      </w:hyperlink>
      <w:r w:rsidR="00D614DC">
        <w:rPr>
          <w:rFonts w:eastAsiaTheme="minorEastAsia"/>
          <w:sz w:val="20"/>
          <w:szCs w:val="20"/>
          <w:lang w:eastAsia="en-US"/>
        </w:rPr>
        <w:tab/>
        <w:t>Discussion on remaining issues on small data transmission</w:t>
      </w:r>
      <w:r w:rsidR="00D614DC">
        <w:rPr>
          <w:rFonts w:eastAsiaTheme="minorEastAsia"/>
          <w:sz w:val="20"/>
          <w:szCs w:val="20"/>
          <w:lang w:eastAsia="en-US"/>
        </w:rPr>
        <w:tab/>
        <w:t>CATT</w:t>
      </w:r>
    </w:p>
    <w:p w14:paraId="3402A8D4" w14:textId="77777777" w:rsidR="00336E0F" w:rsidRDefault="00BB665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9" w:history="1">
        <w:r w:rsidR="00D614DC">
          <w:rPr>
            <w:rFonts w:eastAsiaTheme="minorEastAsia"/>
            <w:sz w:val="20"/>
            <w:szCs w:val="20"/>
            <w:lang w:eastAsia="en-US"/>
          </w:rPr>
          <w:t>R1-2107007</w:t>
        </w:r>
      </w:hyperlink>
      <w:r w:rsidR="00D614DC">
        <w:rPr>
          <w:rFonts w:eastAsiaTheme="minorEastAsia"/>
          <w:sz w:val="20"/>
          <w:szCs w:val="20"/>
          <w:lang w:eastAsia="en-US"/>
        </w:rPr>
        <w:tab/>
        <w:t>Discussion on the remaining physical layer issues of small data transmission</w:t>
      </w:r>
      <w:r w:rsidR="00D614DC">
        <w:rPr>
          <w:rFonts w:eastAsiaTheme="minorEastAsia"/>
          <w:sz w:val="20"/>
          <w:szCs w:val="20"/>
          <w:lang w:eastAsia="en-US"/>
        </w:rPr>
        <w:tab/>
        <w:t xml:space="preserve">ZTE, </w:t>
      </w:r>
      <w:proofErr w:type="spellStart"/>
      <w:r w:rsidR="00D614DC">
        <w:rPr>
          <w:rFonts w:eastAsiaTheme="minorEastAsia"/>
          <w:sz w:val="20"/>
          <w:szCs w:val="20"/>
          <w:lang w:eastAsia="en-US"/>
        </w:rPr>
        <w:t>Sanechips</w:t>
      </w:r>
      <w:proofErr w:type="spellEnd"/>
    </w:p>
    <w:p w14:paraId="6513A5CE" w14:textId="77777777" w:rsidR="00336E0F" w:rsidRDefault="00BB665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0" w:history="1">
        <w:r w:rsidR="00D614DC">
          <w:rPr>
            <w:rFonts w:eastAsiaTheme="minorEastAsia"/>
            <w:sz w:val="20"/>
            <w:szCs w:val="20"/>
            <w:lang w:eastAsia="en-US"/>
          </w:rPr>
          <w:t>R1-2107075</w:t>
        </w:r>
      </w:hyperlink>
      <w:r w:rsidR="00D614DC">
        <w:rPr>
          <w:rFonts w:eastAsiaTheme="minorEastAsia"/>
          <w:sz w:val="20"/>
          <w:szCs w:val="20"/>
          <w:lang w:eastAsia="en-US"/>
        </w:rPr>
        <w:tab/>
        <w:t>Physical layer aspects of small data transmission</w:t>
      </w:r>
      <w:r w:rsidR="00D614DC">
        <w:rPr>
          <w:rFonts w:eastAsiaTheme="minorEastAsia"/>
          <w:sz w:val="20"/>
          <w:szCs w:val="20"/>
          <w:lang w:eastAsia="en-US"/>
        </w:rPr>
        <w:tab/>
      </w:r>
      <w:proofErr w:type="spellStart"/>
      <w:r w:rsidR="00D614DC">
        <w:rPr>
          <w:rFonts w:eastAsiaTheme="minorEastAsia"/>
          <w:sz w:val="20"/>
          <w:szCs w:val="20"/>
          <w:lang w:eastAsia="en-US"/>
        </w:rPr>
        <w:t>InterDigital</w:t>
      </w:r>
      <w:proofErr w:type="spellEnd"/>
      <w:r w:rsidR="00D614DC">
        <w:rPr>
          <w:rFonts w:eastAsiaTheme="minorEastAsia"/>
          <w:sz w:val="20"/>
          <w:szCs w:val="20"/>
          <w:lang w:eastAsia="en-US"/>
        </w:rPr>
        <w:t>, Inc.</w:t>
      </w:r>
    </w:p>
    <w:p w14:paraId="3DCCB30B" w14:textId="77777777" w:rsidR="00336E0F" w:rsidRDefault="00BB665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1" w:history="1">
        <w:r w:rsidR="00D614DC">
          <w:rPr>
            <w:rFonts w:eastAsiaTheme="minorEastAsia"/>
            <w:sz w:val="20"/>
            <w:szCs w:val="20"/>
            <w:lang w:eastAsia="en-US"/>
          </w:rPr>
          <w:t>R1-2107139</w:t>
        </w:r>
      </w:hyperlink>
      <w:r w:rsidR="00D614DC">
        <w:rPr>
          <w:rFonts w:eastAsiaTheme="minorEastAsia"/>
          <w:sz w:val="20"/>
          <w:szCs w:val="20"/>
          <w:lang w:eastAsia="en-US"/>
        </w:rPr>
        <w:tab/>
        <w:t>Discussion on RAN1 Aspects for NR small data transmissions</w:t>
      </w:r>
      <w:r w:rsidR="00D614DC">
        <w:rPr>
          <w:rFonts w:eastAsiaTheme="minorEastAsia"/>
          <w:sz w:val="20"/>
          <w:szCs w:val="20"/>
          <w:lang w:eastAsia="en-US"/>
        </w:rPr>
        <w:tab/>
        <w:t>NEC</w:t>
      </w:r>
    </w:p>
    <w:p w14:paraId="70FD735A" w14:textId="77777777" w:rsidR="00336E0F" w:rsidRDefault="00BB665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2" w:history="1">
        <w:r w:rsidR="00D614DC">
          <w:rPr>
            <w:rFonts w:eastAsiaTheme="minorEastAsia"/>
            <w:sz w:val="20"/>
            <w:szCs w:val="20"/>
            <w:lang w:eastAsia="en-US"/>
          </w:rPr>
          <w:t>R1-2107309</w:t>
        </w:r>
      </w:hyperlink>
      <w:r w:rsidR="00D614DC">
        <w:rPr>
          <w:rFonts w:eastAsiaTheme="minorEastAsia"/>
          <w:sz w:val="20"/>
          <w:szCs w:val="20"/>
          <w:lang w:eastAsia="en-US"/>
        </w:rPr>
        <w:tab/>
        <w:t>Draft Reply to RAN2 LS on Physical Layer Aspects of SDT</w:t>
      </w:r>
      <w:r w:rsidR="00D614DC">
        <w:rPr>
          <w:rFonts w:eastAsiaTheme="minorEastAsia"/>
          <w:sz w:val="20"/>
          <w:szCs w:val="20"/>
          <w:lang w:eastAsia="en-US"/>
        </w:rPr>
        <w:tab/>
        <w:t>Qualcomm Incorporated</w:t>
      </w:r>
    </w:p>
    <w:p w14:paraId="463F330A" w14:textId="77777777" w:rsidR="00336E0F" w:rsidRDefault="00BB665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3" w:history="1">
        <w:r w:rsidR="00D614DC">
          <w:rPr>
            <w:rFonts w:eastAsiaTheme="minorEastAsia"/>
            <w:sz w:val="20"/>
            <w:szCs w:val="20"/>
            <w:lang w:eastAsia="en-US"/>
          </w:rPr>
          <w:t>R1-2107433</w:t>
        </w:r>
      </w:hyperlink>
      <w:r w:rsidR="00D614DC">
        <w:rPr>
          <w:rFonts w:eastAsiaTheme="minorEastAsia"/>
          <w:sz w:val="20"/>
          <w:szCs w:val="20"/>
          <w:lang w:eastAsia="en-US"/>
        </w:rPr>
        <w:tab/>
        <w:t>Discussion on physical layer aspects of small data transmission</w:t>
      </w:r>
      <w:r w:rsidR="00D614DC">
        <w:rPr>
          <w:rFonts w:eastAsiaTheme="minorEastAsia"/>
          <w:sz w:val="20"/>
          <w:szCs w:val="20"/>
          <w:lang w:eastAsia="en-US"/>
        </w:rPr>
        <w:tab/>
        <w:t>LG Electronics</w:t>
      </w:r>
    </w:p>
    <w:p w14:paraId="0195DD7B" w14:textId="77777777" w:rsidR="00336E0F" w:rsidRDefault="00BB665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4" w:history="1">
        <w:r w:rsidR="00D614DC">
          <w:rPr>
            <w:rFonts w:eastAsiaTheme="minorEastAsia"/>
            <w:sz w:val="20"/>
            <w:szCs w:val="20"/>
            <w:lang w:eastAsia="en-US"/>
          </w:rPr>
          <w:t>R1-2107566</w:t>
        </w:r>
      </w:hyperlink>
      <w:r w:rsidR="00D614DC">
        <w:rPr>
          <w:rFonts w:eastAsiaTheme="minorEastAsia"/>
          <w:sz w:val="20"/>
          <w:szCs w:val="20"/>
          <w:lang w:eastAsia="en-US"/>
        </w:rPr>
        <w:tab/>
        <w:t>Discussion on physical layer aspects of small data transmission</w:t>
      </w:r>
      <w:r w:rsidR="00D614DC">
        <w:rPr>
          <w:rFonts w:eastAsiaTheme="minorEastAsia"/>
          <w:sz w:val="20"/>
          <w:szCs w:val="20"/>
          <w:lang w:eastAsia="en-US"/>
        </w:rPr>
        <w:tab/>
        <w:t>Intel Corporation</w:t>
      </w:r>
    </w:p>
    <w:p w14:paraId="6D5E58CD" w14:textId="77777777" w:rsidR="00336E0F" w:rsidRDefault="00BB665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5" w:history="1">
        <w:r w:rsidR="00D614DC">
          <w:rPr>
            <w:rFonts w:eastAsiaTheme="minorEastAsia"/>
            <w:sz w:val="20"/>
            <w:szCs w:val="20"/>
            <w:lang w:eastAsia="en-US"/>
          </w:rPr>
          <w:t>R1-2107707</w:t>
        </w:r>
      </w:hyperlink>
      <w:r w:rsidR="00D614DC">
        <w:rPr>
          <w:rFonts w:eastAsiaTheme="minorEastAsia"/>
          <w:sz w:val="20"/>
          <w:szCs w:val="20"/>
          <w:lang w:eastAsia="en-US"/>
        </w:rPr>
        <w:tab/>
        <w:t>Discussion on physical layer aspects of small data transmission</w:t>
      </w:r>
      <w:r w:rsidR="00D614DC">
        <w:rPr>
          <w:rFonts w:eastAsiaTheme="minorEastAsia"/>
          <w:sz w:val="20"/>
          <w:szCs w:val="20"/>
          <w:lang w:eastAsia="en-US"/>
        </w:rPr>
        <w:tab/>
        <w:t>Apple</w:t>
      </w:r>
    </w:p>
    <w:p w14:paraId="57819540" w14:textId="77777777" w:rsidR="00336E0F" w:rsidRDefault="00BB665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6" w:history="1">
        <w:r w:rsidR="00D614DC">
          <w:rPr>
            <w:rFonts w:eastAsiaTheme="minorEastAsia"/>
            <w:sz w:val="20"/>
            <w:szCs w:val="20"/>
            <w:lang w:eastAsia="en-US"/>
          </w:rPr>
          <w:t>R1-2107971</w:t>
        </w:r>
      </w:hyperlink>
      <w:r w:rsidR="00D614DC">
        <w:rPr>
          <w:rFonts w:eastAsiaTheme="minorEastAsia"/>
          <w:sz w:val="20"/>
          <w:szCs w:val="20"/>
          <w:lang w:eastAsia="en-US"/>
        </w:rPr>
        <w:tab/>
        <w:t xml:space="preserve">Discussion on RAN1 impacts for small data </w:t>
      </w:r>
      <w:proofErr w:type="spellStart"/>
      <w:r w:rsidR="00D614DC">
        <w:rPr>
          <w:rFonts w:eastAsiaTheme="minorEastAsia"/>
          <w:sz w:val="20"/>
          <w:szCs w:val="20"/>
          <w:lang w:eastAsia="en-US"/>
        </w:rPr>
        <w:t>transmisison</w:t>
      </w:r>
      <w:proofErr w:type="spellEnd"/>
      <w:r w:rsidR="00D614DC">
        <w:rPr>
          <w:rFonts w:eastAsiaTheme="minorEastAsia"/>
          <w:sz w:val="20"/>
          <w:szCs w:val="20"/>
          <w:lang w:eastAsia="en-US"/>
        </w:rPr>
        <w:tab/>
        <w:t>vivo</w:t>
      </w:r>
    </w:p>
    <w:p w14:paraId="2147A978" w14:textId="77777777" w:rsidR="00336E0F" w:rsidRDefault="00BB665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7" w:history="1">
        <w:r w:rsidR="00D614DC">
          <w:rPr>
            <w:rFonts w:eastAsiaTheme="minorEastAsia"/>
            <w:sz w:val="20"/>
            <w:szCs w:val="20"/>
            <w:lang w:eastAsia="en-US"/>
          </w:rPr>
          <w:t>R1-2107972</w:t>
        </w:r>
      </w:hyperlink>
      <w:r w:rsidR="00D614DC">
        <w:rPr>
          <w:rFonts w:eastAsiaTheme="minorEastAsia"/>
          <w:sz w:val="20"/>
          <w:szCs w:val="20"/>
          <w:lang w:eastAsia="en-US"/>
        </w:rPr>
        <w:tab/>
        <w:t>Draft reply LS on physical layer aspects of small data transmission</w:t>
      </w:r>
      <w:r w:rsidR="00D614DC">
        <w:rPr>
          <w:rFonts w:eastAsiaTheme="minorEastAsia"/>
          <w:sz w:val="20"/>
          <w:szCs w:val="20"/>
          <w:lang w:eastAsia="en-US"/>
        </w:rPr>
        <w:tab/>
        <w:t>vivo</w:t>
      </w:r>
    </w:p>
    <w:p w14:paraId="553D25AD" w14:textId="77777777" w:rsidR="00336E0F" w:rsidRDefault="00BB665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8" w:history="1">
        <w:r w:rsidR="00D614DC">
          <w:rPr>
            <w:rFonts w:eastAsiaTheme="minorEastAsia"/>
            <w:sz w:val="20"/>
            <w:szCs w:val="20"/>
            <w:lang w:eastAsia="en-US"/>
          </w:rPr>
          <w:t>R1-2108089</w:t>
        </w:r>
      </w:hyperlink>
      <w:r w:rsidR="00D614DC">
        <w:rPr>
          <w:rFonts w:eastAsiaTheme="minorEastAsia"/>
          <w:sz w:val="20"/>
          <w:szCs w:val="20"/>
          <w:lang w:eastAsia="en-US"/>
        </w:rPr>
        <w:tab/>
        <w:t>On physical layer aspects of small data transmission</w:t>
      </w:r>
      <w:r w:rsidR="00D614DC">
        <w:rPr>
          <w:rFonts w:eastAsiaTheme="minorEastAsia"/>
          <w:sz w:val="20"/>
          <w:szCs w:val="20"/>
          <w:lang w:eastAsia="en-US"/>
        </w:rPr>
        <w:tab/>
        <w:t>Nokia, Nokia Shanghai Bell</w:t>
      </w:r>
    </w:p>
    <w:p w14:paraId="25DB49D2" w14:textId="77777777" w:rsidR="00336E0F" w:rsidRDefault="00BB665F">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9" w:history="1">
        <w:r w:rsidR="00D614DC">
          <w:rPr>
            <w:rFonts w:eastAsiaTheme="minorEastAsia"/>
            <w:sz w:val="20"/>
            <w:szCs w:val="20"/>
            <w:lang w:eastAsia="en-US"/>
          </w:rPr>
          <w:t>R1-2106924</w:t>
        </w:r>
      </w:hyperlink>
      <w:r w:rsidR="00D614DC">
        <w:rPr>
          <w:rFonts w:eastAsiaTheme="minorEastAsia"/>
          <w:sz w:val="20"/>
          <w:szCs w:val="20"/>
          <w:lang w:eastAsia="en-US"/>
        </w:rPr>
        <w:tab/>
        <w:t xml:space="preserve">Draft Reply LS on </w:t>
      </w:r>
      <w:proofErr w:type="spellStart"/>
      <w:r w:rsidR="00D614DC">
        <w:rPr>
          <w:rFonts w:eastAsiaTheme="minorEastAsia"/>
          <w:sz w:val="20"/>
          <w:szCs w:val="20"/>
          <w:lang w:eastAsia="en-US"/>
        </w:rPr>
        <w:t>on</w:t>
      </w:r>
      <w:proofErr w:type="spellEnd"/>
      <w:r w:rsidR="00D614DC">
        <w:rPr>
          <w:rFonts w:eastAsiaTheme="minorEastAsia"/>
          <w:sz w:val="20"/>
          <w:szCs w:val="20"/>
          <w:lang w:eastAsia="en-US"/>
        </w:rPr>
        <w:t xml:space="preserve"> physical layer aspects of small data transmission</w:t>
      </w:r>
      <w:r w:rsidR="00D614DC">
        <w:rPr>
          <w:rFonts w:eastAsiaTheme="minorEastAsia"/>
          <w:sz w:val="20"/>
          <w:szCs w:val="20"/>
          <w:lang w:eastAsia="en-US"/>
        </w:rPr>
        <w:tab/>
        <w:t>CATT</w:t>
      </w:r>
    </w:p>
    <w:p w14:paraId="68ABCD4F" w14:textId="77777777" w:rsidR="00336E0F" w:rsidRDefault="00D614DC">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R1-2106405</w:t>
      </w:r>
      <w:r>
        <w:rPr>
          <w:rFonts w:eastAsiaTheme="minorEastAsia"/>
          <w:sz w:val="20"/>
          <w:szCs w:val="20"/>
          <w:lang w:eastAsia="en-US"/>
        </w:rPr>
        <w:tab/>
        <w:t>Reply LS to RAN1 on physical layer aspects of small data transmission</w:t>
      </w:r>
      <w:r>
        <w:rPr>
          <w:rFonts w:eastAsiaTheme="minorEastAsia"/>
          <w:sz w:val="20"/>
          <w:szCs w:val="20"/>
          <w:lang w:eastAsia="en-US"/>
        </w:rPr>
        <w:tab/>
        <w:t>vivo</w:t>
      </w:r>
    </w:p>
    <w:p w14:paraId="21F04F9B" w14:textId="77777777" w:rsidR="00336E0F" w:rsidRDefault="00336E0F">
      <w:pPr>
        <w:autoSpaceDE/>
        <w:autoSpaceDN/>
        <w:adjustRightInd/>
        <w:snapToGrid/>
        <w:spacing w:after="0"/>
        <w:jc w:val="left"/>
        <w:rPr>
          <w:sz w:val="20"/>
          <w:szCs w:val="20"/>
        </w:rPr>
      </w:pPr>
    </w:p>
    <w:p w14:paraId="1B2AA31C" w14:textId="77777777" w:rsidR="00336E0F" w:rsidRDefault="00336E0F"/>
    <w:sectPr w:rsidR="00336E0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5733C" w14:textId="77777777" w:rsidR="00842E3C" w:rsidRDefault="00842E3C" w:rsidP="00FF04E7">
      <w:pPr>
        <w:spacing w:after="0" w:line="240" w:lineRule="auto"/>
      </w:pPr>
      <w:r>
        <w:separator/>
      </w:r>
    </w:p>
  </w:endnote>
  <w:endnote w:type="continuationSeparator" w:id="0">
    <w:p w14:paraId="27CF3E4B" w14:textId="77777777" w:rsidR="00842E3C" w:rsidRDefault="00842E3C" w:rsidP="00FF0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AF817" w14:textId="77777777" w:rsidR="00842E3C" w:rsidRDefault="00842E3C" w:rsidP="00FF04E7">
      <w:pPr>
        <w:spacing w:after="0" w:line="240" w:lineRule="auto"/>
      </w:pPr>
      <w:r>
        <w:separator/>
      </w:r>
    </w:p>
  </w:footnote>
  <w:footnote w:type="continuationSeparator" w:id="0">
    <w:p w14:paraId="7BA9A4C2" w14:textId="77777777" w:rsidR="00842E3C" w:rsidRDefault="00842E3C" w:rsidP="00FF04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10F38D3"/>
    <w:multiLevelType w:val="multilevel"/>
    <w:tmpl w:val="010F38D3"/>
    <w:lvl w:ilvl="0">
      <w:start w:val="5"/>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nsid w:val="024B25EA"/>
    <w:multiLevelType w:val="multilevel"/>
    <w:tmpl w:val="024B25E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D121832"/>
    <w:multiLevelType w:val="multilevel"/>
    <w:tmpl w:val="0D1218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F53328"/>
    <w:multiLevelType w:val="multilevel"/>
    <w:tmpl w:val="10F533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3B37339"/>
    <w:multiLevelType w:val="multilevel"/>
    <w:tmpl w:val="13B373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5202E80"/>
    <w:multiLevelType w:val="multilevel"/>
    <w:tmpl w:val="15202E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8C0295C"/>
    <w:multiLevelType w:val="multilevel"/>
    <w:tmpl w:val="18C029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E6183B9"/>
    <w:multiLevelType w:val="multilevel"/>
    <w:tmpl w:val="1E6183B9"/>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0FC1F58"/>
    <w:multiLevelType w:val="multilevel"/>
    <w:tmpl w:val="20FC1F58"/>
    <w:lvl w:ilvl="0">
      <w:start w:val="1"/>
      <w:numFmt w:val="bullet"/>
      <w:lvlText w:val=""/>
      <w:lvlJc w:val="left"/>
      <w:pPr>
        <w:ind w:left="660" w:hanging="360"/>
      </w:pPr>
      <w:rPr>
        <w:rFonts w:ascii="Wingdings" w:hAnsi="Wingdings"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11">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AB27F13"/>
    <w:multiLevelType w:val="multilevel"/>
    <w:tmpl w:val="3AB27F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CB4B08"/>
    <w:multiLevelType w:val="multilevel"/>
    <w:tmpl w:val="3ACB4B08"/>
    <w:lvl w:ilvl="0">
      <w:start w:val="1"/>
      <w:numFmt w:val="bullet"/>
      <w:lvlText w:val="o"/>
      <w:lvlJc w:val="left"/>
      <w:pPr>
        <w:ind w:left="780" w:hanging="360"/>
      </w:pPr>
      <w:rPr>
        <w:rFonts w:ascii="Courier New" w:hAnsi="Courier New" w:cs="Courier New"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nsid w:val="3FE78C38"/>
    <w:multiLevelType w:val="multilevel"/>
    <w:tmpl w:val="3FE78C3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nsid w:val="500FAFDD"/>
    <w:multiLevelType w:val="multilevel"/>
    <w:tmpl w:val="500FAF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15332E1"/>
    <w:multiLevelType w:val="multilevel"/>
    <w:tmpl w:val="515332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52B124F2"/>
    <w:multiLevelType w:val="hybridMultilevel"/>
    <w:tmpl w:val="4536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nsid w:val="59E85747"/>
    <w:multiLevelType w:val="multilevel"/>
    <w:tmpl w:val="59E8574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1050101"/>
    <w:multiLevelType w:val="singleLevel"/>
    <w:tmpl w:val="61050101"/>
    <w:lvl w:ilvl="0">
      <w:start w:val="1"/>
      <w:numFmt w:val="bullet"/>
      <w:lvlText w:val=""/>
      <w:lvlJc w:val="left"/>
      <w:pPr>
        <w:ind w:left="420" w:hanging="420"/>
      </w:pPr>
      <w:rPr>
        <w:rFonts w:ascii="Wingdings" w:hAnsi="Wingdings" w:hint="default"/>
      </w:rPr>
    </w:lvl>
  </w:abstractNum>
  <w:abstractNum w:abstractNumId="27">
    <w:nsid w:val="68362A71"/>
    <w:multiLevelType w:val="multilevel"/>
    <w:tmpl w:val="68362A71"/>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6C570A81"/>
    <w:multiLevelType w:val="multilevel"/>
    <w:tmpl w:val="6C570A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EB26824"/>
    <w:multiLevelType w:val="multilevel"/>
    <w:tmpl w:val="6EB2682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76D7570D"/>
    <w:multiLevelType w:val="multilevel"/>
    <w:tmpl w:val="76D757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7B47452"/>
    <w:multiLevelType w:val="multilevel"/>
    <w:tmpl w:val="77B47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A711FF8"/>
    <w:multiLevelType w:val="multilevel"/>
    <w:tmpl w:val="7A711FF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12"/>
  </w:num>
  <w:num w:numId="3">
    <w:abstractNumId w:val="32"/>
  </w:num>
  <w:num w:numId="4">
    <w:abstractNumId w:val="13"/>
  </w:num>
  <w:num w:numId="5">
    <w:abstractNumId w:val="23"/>
  </w:num>
  <w:num w:numId="6">
    <w:abstractNumId w:val="20"/>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5"/>
  </w:num>
  <w:num w:numId="9">
    <w:abstractNumId w:val="18"/>
  </w:num>
  <w:num w:numId="10">
    <w:abstractNumId w:val="3"/>
  </w:num>
  <w:num w:numId="11">
    <w:abstractNumId w:val="14"/>
  </w:num>
  <w:num w:numId="12">
    <w:abstractNumId w:val="29"/>
  </w:num>
  <w:num w:numId="13">
    <w:abstractNumId w:val="10"/>
  </w:num>
  <w:num w:numId="14">
    <w:abstractNumId w:val="26"/>
  </w:num>
  <w:num w:numId="15">
    <w:abstractNumId w:val="31"/>
  </w:num>
  <w:num w:numId="16">
    <w:abstractNumId w:val="17"/>
  </w:num>
  <w:num w:numId="17">
    <w:abstractNumId w:val="1"/>
  </w:num>
  <w:num w:numId="18">
    <w:abstractNumId w:val="9"/>
  </w:num>
  <w:num w:numId="19">
    <w:abstractNumId w:val="27"/>
  </w:num>
  <w:num w:numId="20">
    <w:abstractNumId w:val="2"/>
  </w:num>
  <w:num w:numId="21">
    <w:abstractNumId w:val="8"/>
  </w:num>
  <w:num w:numId="22">
    <w:abstractNumId w:val="5"/>
  </w:num>
  <w:num w:numId="23">
    <w:abstractNumId w:val="34"/>
  </w:num>
  <w:num w:numId="24">
    <w:abstractNumId w:val="35"/>
  </w:num>
  <w:num w:numId="25">
    <w:abstractNumId w:val="24"/>
  </w:num>
  <w:num w:numId="26">
    <w:abstractNumId w:val="6"/>
  </w:num>
  <w:num w:numId="27">
    <w:abstractNumId w:val="19"/>
  </w:num>
  <w:num w:numId="28">
    <w:abstractNumId w:val="7"/>
  </w:num>
  <w:num w:numId="29">
    <w:abstractNumId w:val="21"/>
  </w:num>
  <w:num w:numId="30">
    <w:abstractNumId w:val="28"/>
  </w:num>
  <w:num w:numId="31">
    <w:abstractNumId w:val="36"/>
  </w:num>
  <w:num w:numId="32">
    <w:abstractNumId w:val="16"/>
  </w:num>
  <w:num w:numId="33">
    <w:abstractNumId w:val="15"/>
  </w:num>
  <w:num w:numId="34">
    <w:abstractNumId w:val="4"/>
  </w:num>
  <w:num w:numId="35">
    <w:abstractNumId w:val="33"/>
  </w:num>
  <w:num w:numId="36">
    <w:abstractNumId w:val="3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28"/>
    <w:rsid w:val="00000567"/>
    <w:rsid w:val="000005CF"/>
    <w:rsid w:val="00000D04"/>
    <w:rsid w:val="00000DB2"/>
    <w:rsid w:val="00000F75"/>
    <w:rsid w:val="0000106F"/>
    <w:rsid w:val="00001939"/>
    <w:rsid w:val="00001A81"/>
    <w:rsid w:val="00002065"/>
    <w:rsid w:val="000020F6"/>
    <w:rsid w:val="000024F3"/>
    <w:rsid w:val="0000250A"/>
    <w:rsid w:val="00002893"/>
    <w:rsid w:val="00003018"/>
    <w:rsid w:val="000030AE"/>
    <w:rsid w:val="00003186"/>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754"/>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3C6"/>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77D"/>
    <w:rsid w:val="00044F77"/>
    <w:rsid w:val="000456A4"/>
    <w:rsid w:val="0004571E"/>
    <w:rsid w:val="000458C6"/>
    <w:rsid w:val="00045A32"/>
    <w:rsid w:val="00045A81"/>
    <w:rsid w:val="00045DC5"/>
    <w:rsid w:val="000460DF"/>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859"/>
    <w:rsid w:val="000569FD"/>
    <w:rsid w:val="00056B56"/>
    <w:rsid w:val="00057179"/>
    <w:rsid w:val="00057675"/>
    <w:rsid w:val="00057756"/>
    <w:rsid w:val="000577C9"/>
    <w:rsid w:val="000578EB"/>
    <w:rsid w:val="00057A5A"/>
    <w:rsid w:val="00057DC8"/>
    <w:rsid w:val="0006018A"/>
    <w:rsid w:val="00060587"/>
    <w:rsid w:val="000606CB"/>
    <w:rsid w:val="00060E8E"/>
    <w:rsid w:val="000612E1"/>
    <w:rsid w:val="00061439"/>
    <w:rsid w:val="000614A9"/>
    <w:rsid w:val="000614FE"/>
    <w:rsid w:val="000618B9"/>
    <w:rsid w:val="0006245A"/>
    <w:rsid w:val="0006266F"/>
    <w:rsid w:val="00062913"/>
    <w:rsid w:val="00062AA9"/>
    <w:rsid w:val="00062CA4"/>
    <w:rsid w:val="00063180"/>
    <w:rsid w:val="00063976"/>
    <w:rsid w:val="00064059"/>
    <w:rsid w:val="000640B1"/>
    <w:rsid w:val="00064155"/>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78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0F8"/>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45E"/>
    <w:rsid w:val="00092571"/>
    <w:rsid w:val="000929FA"/>
    <w:rsid w:val="00092C39"/>
    <w:rsid w:val="00092E1F"/>
    <w:rsid w:val="000931ED"/>
    <w:rsid w:val="000932C8"/>
    <w:rsid w:val="000932EC"/>
    <w:rsid w:val="00093462"/>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9EC"/>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3A31"/>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CFA"/>
    <w:rsid w:val="000C5F91"/>
    <w:rsid w:val="000C6025"/>
    <w:rsid w:val="000C60B2"/>
    <w:rsid w:val="000C6452"/>
    <w:rsid w:val="000C65D0"/>
    <w:rsid w:val="000C6682"/>
    <w:rsid w:val="000C679B"/>
    <w:rsid w:val="000C6EAC"/>
    <w:rsid w:val="000C6F65"/>
    <w:rsid w:val="000C70E8"/>
    <w:rsid w:val="000C7285"/>
    <w:rsid w:val="000C7799"/>
    <w:rsid w:val="000C7861"/>
    <w:rsid w:val="000C7CE4"/>
    <w:rsid w:val="000C7EDE"/>
    <w:rsid w:val="000D010F"/>
    <w:rsid w:val="000D0565"/>
    <w:rsid w:val="000D05F5"/>
    <w:rsid w:val="000D0863"/>
    <w:rsid w:val="000D08DE"/>
    <w:rsid w:val="000D0A98"/>
    <w:rsid w:val="000D0AE0"/>
    <w:rsid w:val="000D0CE7"/>
    <w:rsid w:val="000D0E4E"/>
    <w:rsid w:val="000D113C"/>
    <w:rsid w:val="000D1231"/>
    <w:rsid w:val="000D12D1"/>
    <w:rsid w:val="000D159A"/>
    <w:rsid w:val="000D1796"/>
    <w:rsid w:val="000D1D2C"/>
    <w:rsid w:val="000D1D68"/>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34F"/>
    <w:rsid w:val="000E6A2B"/>
    <w:rsid w:val="000E6AD0"/>
    <w:rsid w:val="000E6B13"/>
    <w:rsid w:val="000E704C"/>
    <w:rsid w:val="000E71FE"/>
    <w:rsid w:val="000E7347"/>
    <w:rsid w:val="000E7466"/>
    <w:rsid w:val="000E7621"/>
    <w:rsid w:val="000E7805"/>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4C40"/>
    <w:rsid w:val="000F502D"/>
    <w:rsid w:val="000F5253"/>
    <w:rsid w:val="000F527D"/>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67B"/>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216"/>
    <w:rsid w:val="0011557B"/>
    <w:rsid w:val="00115B1C"/>
    <w:rsid w:val="00115D80"/>
    <w:rsid w:val="00115DF9"/>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3CB8"/>
    <w:rsid w:val="00124085"/>
    <w:rsid w:val="001246AF"/>
    <w:rsid w:val="0012475F"/>
    <w:rsid w:val="001248AC"/>
    <w:rsid w:val="00124980"/>
    <w:rsid w:val="00124D84"/>
    <w:rsid w:val="001250DD"/>
    <w:rsid w:val="0012514C"/>
    <w:rsid w:val="00125420"/>
    <w:rsid w:val="00125733"/>
    <w:rsid w:val="001258E1"/>
    <w:rsid w:val="00125956"/>
    <w:rsid w:val="00125BF2"/>
    <w:rsid w:val="00125E18"/>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A39"/>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92B"/>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87FA2"/>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1"/>
    <w:rsid w:val="001A2C89"/>
    <w:rsid w:val="001A3000"/>
    <w:rsid w:val="001A35D4"/>
    <w:rsid w:val="001A3B15"/>
    <w:rsid w:val="001A3B17"/>
    <w:rsid w:val="001A4086"/>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404"/>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92"/>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BB6"/>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0B7"/>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B74"/>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2E"/>
    <w:rsid w:val="001F3764"/>
    <w:rsid w:val="001F3911"/>
    <w:rsid w:val="001F3A6E"/>
    <w:rsid w:val="001F3BB9"/>
    <w:rsid w:val="001F3D6C"/>
    <w:rsid w:val="001F3E73"/>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0D09"/>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5DF7"/>
    <w:rsid w:val="00226067"/>
    <w:rsid w:val="002266CD"/>
    <w:rsid w:val="002266E4"/>
    <w:rsid w:val="0022672A"/>
    <w:rsid w:val="00226827"/>
    <w:rsid w:val="00226D3D"/>
    <w:rsid w:val="00227003"/>
    <w:rsid w:val="002270EF"/>
    <w:rsid w:val="002273FB"/>
    <w:rsid w:val="00227943"/>
    <w:rsid w:val="00227CAD"/>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745"/>
    <w:rsid w:val="00236911"/>
    <w:rsid w:val="00236921"/>
    <w:rsid w:val="00236925"/>
    <w:rsid w:val="002369B0"/>
    <w:rsid w:val="00236AD8"/>
    <w:rsid w:val="00236EF8"/>
    <w:rsid w:val="00237007"/>
    <w:rsid w:val="002373F2"/>
    <w:rsid w:val="002379DB"/>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531"/>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8A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5F7D"/>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901"/>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80A"/>
    <w:rsid w:val="00291B30"/>
    <w:rsid w:val="00291CDA"/>
    <w:rsid w:val="00291E34"/>
    <w:rsid w:val="002921A0"/>
    <w:rsid w:val="0029237F"/>
    <w:rsid w:val="00292715"/>
    <w:rsid w:val="00292906"/>
    <w:rsid w:val="00292E62"/>
    <w:rsid w:val="00292E81"/>
    <w:rsid w:val="0029344D"/>
    <w:rsid w:val="002934E8"/>
    <w:rsid w:val="00293E57"/>
    <w:rsid w:val="002943BE"/>
    <w:rsid w:val="0029475C"/>
    <w:rsid w:val="002947D1"/>
    <w:rsid w:val="002948DF"/>
    <w:rsid w:val="002949B0"/>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8F6"/>
    <w:rsid w:val="002A2C2C"/>
    <w:rsid w:val="002A2F64"/>
    <w:rsid w:val="002A31FB"/>
    <w:rsid w:val="002A3664"/>
    <w:rsid w:val="002A368A"/>
    <w:rsid w:val="002A3A0B"/>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5FE"/>
    <w:rsid w:val="002C08CB"/>
    <w:rsid w:val="002C099C"/>
    <w:rsid w:val="002C0B74"/>
    <w:rsid w:val="002C0C8B"/>
    <w:rsid w:val="002C0CBB"/>
    <w:rsid w:val="002C1059"/>
    <w:rsid w:val="002C114D"/>
    <w:rsid w:val="002C1201"/>
    <w:rsid w:val="002C1460"/>
    <w:rsid w:val="002C17DE"/>
    <w:rsid w:val="002C1DBB"/>
    <w:rsid w:val="002C20F2"/>
    <w:rsid w:val="002C220F"/>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16F"/>
    <w:rsid w:val="002C5227"/>
    <w:rsid w:val="002C5381"/>
    <w:rsid w:val="002C5AFA"/>
    <w:rsid w:val="002C5C57"/>
    <w:rsid w:val="002C5C7D"/>
    <w:rsid w:val="002C5DFF"/>
    <w:rsid w:val="002C5E25"/>
    <w:rsid w:val="002C7553"/>
    <w:rsid w:val="002C78A7"/>
    <w:rsid w:val="002C7976"/>
    <w:rsid w:val="002C7B4D"/>
    <w:rsid w:val="002C7D5C"/>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6C9"/>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CAA"/>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4C7"/>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40B"/>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C38"/>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008"/>
    <w:rsid w:val="003132BC"/>
    <w:rsid w:val="003132E3"/>
    <w:rsid w:val="003136B3"/>
    <w:rsid w:val="003137B7"/>
    <w:rsid w:val="00313FA5"/>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FC"/>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0F"/>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280"/>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373"/>
    <w:rsid w:val="00352480"/>
    <w:rsid w:val="003524E5"/>
    <w:rsid w:val="0035262A"/>
    <w:rsid w:val="00352B0E"/>
    <w:rsid w:val="003530D2"/>
    <w:rsid w:val="0035331A"/>
    <w:rsid w:val="003533A7"/>
    <w:rsid w:val="003534A9"/>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68A"/>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C64"/>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815"/>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7AB"/>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607"/>
    <w:rsid w:val="003C370A"/>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6C32"/>
    <w:rsid w:val="003E714E"/>
    <w:rsid w:val="003E7445"/>
    <w:rsid w:val="003E76DB"/>
    <w:rsid w:val="003E7877"/>
    <w:rsid w:val="003E7A1E"/>
    <w:rsid w:val="003E7B3A"/>
    <w:rsid w:val="003E7E50"/>
    <w:rsid w:val="003E7E6C"/>
    <w:rsid w:val="003F0096"/>
    <w:rsid w:val="003F026B"/>
    <w:rsid w:val="003F057C"/>
    <w:rsid w:val="003F07B8"/>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EE9"/>
    <w:rsid w:val="00417313"/>
    <w:rsid w:val="0041737A"/>
    <w:rsid w:val="00417B1E"/>
    <w:rsid w:val="00417C9B"/>
    <w:rsid w:val="00417E41"/>
    <w:rsid w:val="00417E6A"/>
    <w:rsid w:val="00420828"/>
    <w:rsid w:val="00420AAF"/>
    <w:rsid w:val="00420D85"/>
    <w:rsid w:val="00420E76"/>
    <w:rsid w:val="00421DCF"/>
    <w:rsid w:val="00421DFB"/>
    <w:rsid w:val="004222F5"/>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62A"/>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302"/>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4EA5"/>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A80"/>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DA1"/>
    <w:rsid w:val="00490EAB"/>
    <w:rsid w:val="00491202"/>
    <w:rsid w:val="0049145D"/>
    <w:rsid w:val="00491705"/>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373"/>
    <w:rsid w:val="00493EC1"/>
    <w:rsid w:val="00493F48"/>
    <w:rsid w:val="00494193"/>
    <w:rsid w:val="00494242"/>
    <w:rsid w:val="00494295"/>
    <w:rsid w:val="00494377"/>
    <w:rsid w:val="00494498"/>
    <w:rsid w:val="00494779"/>
    <w:rsid w:val="004948B8"/>
    <w:rsid w:val="004948CE"/>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002"/>
    <w:rsid w:val="004972A9"/>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8D7"/>
    <w:rsid w:val="004A3BF1"/>
    <w:rsid w:val="004A3D8A"/>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4D5"/>
    <w:rsid w:val="004C181D"/>
    <w:rsid w:val="004C1840"/>
    <w:rsid w:val="004C1872"/>
    <w:rsid w:val="004C1B29"/>
    <w:rsid w:val="004C22E7"/>
    <w:rsid w:val="004C24C9"/>
    <w:rsid w:val="004C2962"/>
    <w:rsid w:val="004C2BCE"/>
    <w:rsid w:val="004C2F89"/>
    <w:rsid w:val="004C31B6"/>
    <w:rsid w:val="004C31DD"/>
    <w:rsid w:val="004C33BC"/>
    <w:rsid w:val="004C36EE"/>
    <w:rsid w:val="004C37FA"/>
    <w:rsid w:val="004C38B3"/>
    <w:rsid w:val="004C414A"/>
    <w:rsid w:val="004C469D"/>
    <w:rsid w:val="004C4769"/>
    <w:rsid w:val="004C4982"/>
    <w:rsid w:val="004C4FAF"/>
    <w:rsid w:val="004C5263"/>
    <w:rsid w:val="004C5271"/>
    <w:rsid w:val="004C5319"/>
    <w:rsid w:val="004C5333"/>
    <w:rsid w:val="004C547C"/>
    <w:rsid w:val="004C55BD"/>
    <w:rsid w:val="004C568C"/>
    <w:rsid w:val="004C5767"/>
    <w:rsid w:val="004C57FE"/>
    <w:rsid w:val="004C5941"/>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9BD"/>
    <w:rsid w:val="004E6B5B"/>
    <w:rsid w:val="004E6D38"/>
    <w:rsid w:val="004E6D9C"/>
    <w:rsid w:val="004E7890"/>
    <w:rsid w:val="004E7BBA"/>
    <w:rsid w:val="004E7E74"/>
    <w:rsid w:val="004F008F"/>
    <w:rsid w:val="004F00DA"/>
    <w:rsid w:val="004F04C0"/>
    <w:rsid w:val="004F0BBB"/>
    <w:rsid w:val="004F0C78"/>
    <w:rsid w:val="004F0FB9"/>
    <w:rsid w:val="004F1039"/>
    <w:rsid w:val="004F11A3"/>
    <w:rsid w:val="004F1507"/>
    <w:rsid w:val="004F21FD"/>
    <w:rsid w:val="004F220E"/>
    <w:rsid w:val="004F23AF"/>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6CF"/>
    <w:rsid w:val="004F68F6"/>
    <w:rsid w:val="004F696B"/>
    <w:rsid w:val="004F6996"/>
    <w:rsid w:val="004F6FD4"/>
    <w:rsid w:val="004F7311"/>
    <w:rsid w:val="004F7528"/>
    <w:rsid w:val="004F7739"/>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A0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0CE"/>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42D"/>
    <w:rsid w:val="00534850"/>
    <w:rsid w:val="005350F1"/>
    <w:rsid w:val="00535193"/>
    <w:rsid w:val="005356F7"/>
    <w:rsid w:val="00535B79"/>
    <w:rsid w:val="00535D7C"/>
    <w:rsid w:val="0053620E"/>
    <w:rsid w:val="0053637E"/>
    <w:rsid w:val="005364EC"/>
    <w:rsid w:val="00536579"/>
    <w:rsid w:val="00536C1E"/>
    <w:rsid w:val="00536CFC"/>
    <w:rsid w:val="005374F5"/>
    <w:rsid w:val="00537A18"/>
    <w:rsid w:val="005400AB"/>
    <w:rsid w:val="005401BD"/>
    <w:rsid w:val="0054020E"/>
    <w:rsid w:val="005408B9"/>
    <w:rsid w:val="00540C23"/>
    <w:rsid w:val="00540ECD"/>
    <w:rsid w:val="00540FE4"/>
    <w:rsid w:val="00541330"/>
    <w:rsid w:val="0054134A"/>
    <w:rsid w:val="00541B7B"/>
    <w:rsid w:val="00542087"/>
    <w:rsid w:val="0054217A"/>
    <w:rsid w:val="00542484"/>
    <w:rsid w:val="005425FD"/>
    <w:rsid w:val="00542669"/>
    <w:rsid w:val="0054276C"/>
    <w:rsid w:val="00542976"/>
    <w:rsid w:val="00542A9D"/>
    <w:rsid w:val="00542B5E"/>
    <w:rsid w:val="00542EA8"/>
    <w:rsid w:val="0054343A"/>
    <w:rsid w:val="005434BE"/>
    <w:rsid w:val="00543563"/>
    <w:rsid w:val="0054368B"/>
    <w:rsid w:val="0054377E"/>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A5E"/>
    <w:rsid w:val="00563B10"/>
    <w:rsid w:val="00563BCF"/>
    <w:rsid w:val="00563C43"/>
    <w:rsid w:val="00563F18"/>
    <w:rsid w:val="0056480D"/>
    <w:rsid w:val="00564CCF"/>
    <w:rsid w:val="005651A0"/>
    <w:rsid w:val="005653D2"/>
    <w:rsid w:val="00565644"/>
    <w:rsid w:val="005656ED"/>
    <w:rsid w:val="00565770"/>
    <w:rsid w:val="00565AFF"/>
    <w:rsid w:val="00565D36"/>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1F42"/>
    <w:rsid w:val="0057205B"/>
    <w:rsid w:val="00572084"/>
    <w:rsid w:val="005720D6"/>
    <w:rsid w:val="005722C9"/>
    <w:rsid w:val="00572760"/>
    <w:rsid w:val="0057284A"/>
    <w:rsid w:val="00572A40"/>
    <w:rsid w:val="00572B5F"/>
    <w:rsid w:val="00572DCF"/>
    <w:rsid w:val="005738D6"/>
    <w:rsid w:val="00573919"/>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C95"/>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4F3F"/>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9EA"/>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05C"/>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C7E1C"/>
    <w:rsid w:val="005D0122"/>
    <w:rsid w:val="005D023C"/>
    <w:rsid w:val="005D04BE"/>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D36"/>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38C4"/>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6C37"/>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D6"/>
    <w:rsid w:val="006131F8"/>
    <w:rsid w:val="00613708"/>
    <w:rsid w:val="006138BE"/>
    <w:rsid w:val="00613AF8"/>
    <w:rsid w:val="00613C69"/>
    <w:rsid w:val="00613D8E"/>
    <w:rsid w:val="006142E0"/>
    <w:rsid w:val="006147D9"/>
    <w:rsid w:val="0061499D"/>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9EF"/>
    <w:rsid w:val="00624F61"/>
    <w:rsid w:val="006250FD"/>
    <w:rsid w:val="00625285"/>
    <w:rsid w:val="006256B5"/>
    <w:rsid w:val="00625D72"/>
    <w:rsid w:val="00625EF0"/>
    <w:rsid w:val="0062660B"/>
    <w:rsid w:val="00626AD1"/>
    <w:rsid w:val="006272FB"/>
    <w:rsid w:val="0062741F"/>
    <w:rsid w:val="0062765C"/>
    <w:rsid w:val="0062787D"/>
    <w:rsid w:val="00627BD8"/>
    <w:rsid w:val="00627CFA"/>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8E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2DC8"/>
    <w:rsid w:val="00643250"/>
    <w:rsid w:val="00643369"/>
    <w:rsid w:val="006434F8"/>
    <w:rsid w:val="00643660"/>
    <w:rsid w:val="00643685"/>
    <w:rsid w:val="0064390A"/>
    <w:rsid w:val="006441BE"/>
    <w:rsid w:val="00644889"/>
    <w:rsid w:val="00644AF5"/>
    <w:rsid w:val="00644CFB"/>
    <w:rsid w:val="00644FCF"/>
    <w:rsid w:val="006455B0"/>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307"/>
    <w:rsid w:val="006524E6"/>
    <w:rsid w:val="00652756"/>
    <w:rsid w:val="00652AA6"/>
    <w:rsid w:val="00652AD8"/>
    <w:rsid w:val="00652B79"/>
    <w:rsid w:val="00652F35"/>
    <w:rsid w:val="0065300A"/>
    <w:rsid w:val="006531B4"/>
    <w:rsid w:val="00653262"/>
    <w:rsid w:val="00653379"/>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A82"/>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61B"/>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A7D"/>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055"/>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5FA"/>
    <w:rsid w:val="006A49FF"/>
    <w:rsid w:val="006A4C1C"/>
    <w:rsid w:val="006A4DB3"/>
    <w:rsid w:val="006A5318"/>
    <w:rsid w:val="006A56DB"/>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3EC"/>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3A"/>
    <w:rsid w:val="006C1C9B"/>
    <w:rsid w:val="006C1CAB"/>
    <w:rsid w:val="006C245C"/>
    <w:rsid w:val="006C272F"/>
    <w:rsid w:val="006C2AA4"/>
    <w:rsid w:val="006C2BB5"/>
    <w:rsid w:val="006C2BEE"/>
    <w:rsid w:val="006C2CD8"/>
    <w:rsid w:val="006C31B4"/>
    <w:rsid w:val="006C348B"/>
    <w:rsid w:val="006C38ED"/>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5DA7"/>
    <w:rsid w:val="006C6107"/>
    <w:rsid w:val="006C6161"/>
    <w:rsid w:val="006C62DE"/>
    <w:rsid w:val="006C643C"/>
    <w:rsid w:val="006C6863"/>
    <w:rsid w:val="006C6BB6"/>
    <w:rsid w:val="006C6E3A"/>
    <w:rsid w:val="006C6FD7"/>
    <w:rsid w:val="006C702A"/>
    <w:rsid w:val="006C7518"/>
    <w:rsid w:val="006C779A"/>
    <w:rsid w:val="006C7853"/>
    <w:rsid w:val="006C792D"/>
    <w:rsid w:val="006C7F8A"/>
    <w:rsid w:val="006D00DB"/>
    <w:rsid w:val="006D0361"/>
    <w:rsid w:val="006D0816"/>
    <w:rsid w:val="006D0B96"/>
    <w:rsid w:val="006D112A"/>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2F64"/>
    <w:rsid w:val="006E3133"/>
    <w:rsid w:val="006E3636"/>
    <w:rsid w:val="006E3739"/>
    <w:rsid w:val="006E3821"/>
    <w:rsid w:val="006E3A22"/>
    <w:rsid w:val="006E3E15"/>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A2F"/>
    <w:rsid w:val="00701DA6"/>
    <w:rsid w:val="00701E81"/>
    <w:rsid w:val="007021B4"/>
    <w:rsid w:val="00702203"/>
    <w:rsid w:val="00702258"/>
    <w:rsid w:val="007025CB"/>
    <w:rsid w:val="00702CBB"/>
    <w:rsid w:val="0070304D"/>
    <w:rsid w:val="007030F3"/>
    <w:rsid w:val="007032F6"/>
    <w:rsid w:val="007034AA"/>
    <w:rsid w:val="00703745"/>
    <w:rsid w:val="00703C9D"/>
    <w:rsid w:val="007044BD"/>
    <w:rsid w:val="0070490C"/>
    <w:rsid w:val="00705070"/>
    <w:rsid w:val="007051B7"/>
    <w:rsid w:val="007051E2"/>
    <w:rsid w:val="00705514"/>
    <w:rsid w:val="00705520"/>
    <w:rsid w:val="00705C38"/>
    <w:rsid w:val="00705D33"/>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A6"/>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7"/>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BFD"/>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09D"/>
    <w:rsid w:val="007403DC"/>
    <w:rsid w:val="0074076A"/>
    <w:rsid w:val="007407EE"/>
    <w:rsid w:val="0074082D"/>
    <w:rsid w:val="00740BDA"/>
    <w:rsid w:val="00741224"/>
    <w:rsid w:val="00741A77"/>
    <w:rsid w:val="00741AA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92C"/>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DF1"/>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2D2"/>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495"/>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67C7"/>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89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533"/>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642"/>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59AA"/>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EF6"/>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2E3C"/>
    <w:rsid w:val="0084309F"/>
    <w:rsid w:val="008430AB"/>
    <w:rsid w:val="008433DB"/>
    <w:rsid w:val="00843583"/>
    <w:rsid w:val="008435AC"/>
    <w:rsid w:val="00843AE8"/>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6B1"/>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0F9C"/>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4FF6"/>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026"/>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0DC"/>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3A2"/>
    <w:rsid w:val="008C5538"/>
    <w:rsid w:val="008C56B0"/>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1B0A"/>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99E"/>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12C"/>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755"/>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241"/>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7A"/>
    <w:rsid w:val="00913CAC"/>
    <w:rsid w:val="00913F12"/>
    <w:rsid w:val="00914884"/>
    <w:rsid w:val="0091488D"/>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E4F"/>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21F"/>
    <w:rsid w:val="0093233B"/>
    <w:rsid w:val="009323FB"/>
    <w:rsid w:val="009328C7"/>
    <w:rsid w:val="00932CB3"/>
    <w:rsid w:val="009330A8"/>
    <w:rsid w:val="00933141"/>
    <w:rsid w:val="00933395"/>
    <w:rsid w:val="009333C4"/>
    <w:rsid w:val="009335B9"/>
    <w:rsid w:val="009336EC"/>
    <w:rsid w:val="0093376E"/>
    <w:rsid w:val="009337A9"/>
    <w:rsid w:val="00933DD9"/>
    <w:rsid w:val="00933F56"/>
    <w:rsid w:val="00934098"/>
    <w:rsid w:val="0093448C"/>
    <w:rsid w:val="00934698"/>
    <w:rsid w:val="00934C13"/>
    <w:rsid w:val="00934EF0"/>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63E"/>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584"/>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89F"/>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6F8A"/>
    <w:rsid w:val="009772C8"/>
    <w:rsid w:val="00977B18"/>
    <w:rsid w:val="00977BA7"/>
    <w:rsid w:val="00977F81"/>
    <w:rsid w:val="00980162"/>
    <w:rsid w:val="009803F2"/>
    <w:rsid w:val="00980A7E"/>
    <w:rsid w:val="00980E9A"/>
    <w:rsid w:val="009811E2"/>
    <w:rsid w:val="0098194F"/>
    <w:rsid w:val="00981A29"/>
    <w:rsid w:val="00981D50"/>
    <w:rsid w:val="00981DDD"/>
    <w:rsid w:val="0098224E"/>
    <w:rsid w:val="009822DE"/>
    <w:rsid w:val="009826C8"/>
    <w:rsid w:val="00982881"/>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A76"/>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2DAD"/>
    <w:rsid w:val="009930A9"/>
    <w:rsid w:val="009932F3"/>
    <w:rsid w:val="0099359F"/>
    <w:rsid w:val="00993EBB"/>
    <w:rsid w:val="0099444E"/>
    <w:rsid w:val="0099484B"/>
    <w:rsid w:val="00994871"/>
    <w:rsid w:val="00994ABF"/>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AF5"/>
    <w:rsid w:val="00996FFA"/>
    <w:rsid w:val="009973F1"/>
    <w:rsid w:val="009973F3"/>
    <w:rsid w:val="009974FC"/>
    <w:rsid w:val="00997986"/>
    <w:rsid w:val="00997C53"/>
    <w:rsid w:val="00997DCC"/>
    <w:rsid w:val="009A010D"/>
    <w:rsid w:val="009A09F2"/>
    <w:rsid w:val="009A0C6F"/>
    <w:rsid w:val="009A10E1"/>
    <w:rsid w:val="009A14EF"/>
    <w:rsid w:val="009A18C8"/>
    <w:rsid w:val="009A1BBF"/>
    <w:rsid w:val="009A209A"/>
    <w:rsid w:val="009A26FE"/>
    <w:rsid w:val="009A283A"/>
    <w:rsid w:val="009A2A82"/>
    <w:rsid w:val="009A2B2A"/>
    <w:rsid w:val="009A2B5C"/>
    <w:rsid w:val="009A2DF9"/>
    <w:rsid w:val="009A2EE0"/>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012"/>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58A"/>
    <w:rsid w:val="009B46A2"/>
    <w:rsid w:val="009B49F4"/>
    <w:rsid w:val="009B4B98"/>
    <w:rsid w:val="009B4E8E"/>
    <w:rsid w:val="009B506B"/>
    <w:rsid w:val="009B5189"/>
    <w:rsid w:val="009B57EF"/>
    <w:rsid w:val="009B5B85"/>
    <w:rsid w:val="009B5D2B"/>
    <w:rsid w:val="009B69B4"/>
    <w:rsid w:val="009B6CA3"/>
    <w:rsid w:val="009B6CB9"/>
    <w:rsid w:val="009B7204"/>
    <w:rsid w:val="009B7320"/>
    <w:rsid w:val="009B7365"/>
    <w:rsid w:val="009B7731"/>
    <w:rsid w:val="009B7A6E"/>
    <w:rsid w:val="009C0074"/>
    <w:rsid w:val="009C00ED"/>
    <w:rsid w:val="009C04A5"/>
    <w:rsid w:val="009C0564"/>
    <w:rsid w:val="009C0A72"/>
    <w:rsid w:val="009C0FB9"/>
    <w:rsid w:val="009C12D7"/>
    <w:rsid w:val="009C1626"/>
    <w:rsid w:val="009C1FBD"/>
    <w:rsid w:val="009C2206"/>
    <w:rsid w:val="009C2212"/>
    <w:rsid w:val="009C25C2"/>
    <w:rsid w:val="009C2685"/>
    <w:rsid w:val="009C283E"/>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D9E"/>
    <w:rsid w:val="009C4E35"/>
    <w:rsid w:val="009C524E"/>
    <w:rsid w:val="009C5A40"/>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04D"/>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51"/>
    <w:rsid w:val="009E7189"/>
    <w:rsid w:val="009E732C"/>
    <w:rsid w:val="009E779D"/>
    <w:rsid w:val="009E79C5"/>
    <w:rsid w:val="009E7BFC"/>
    <w:rsid w:val="009E7C67"/>
    <w:rsid w:val="009E7E46"/>
    <w:rsid w:val="009E7FC1"/>
    <w:rsid w:val="009F01E1"/>
    <w:rsid w:val="009F087D"/>
    <w:rsid w:val="009F0A34"/>
    <w:rsid w:val="009F0B4D"/>
    <w:rsid w:val="009F0F8F"/>
    <w:rsid w:val="009F1096"/>
    <w:rsid w:val="009F13D1"/>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BFE"/>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517"/>
    <w:rsid w:val="00A026D2"/>
    <w:rsid w:val="00A02E74"/>
    <w:rsid w:val="00A02EDB"/>
    <w:rsid w:val="00A03192"/>
    <w:rsid w:val="00A03572"/>
    <w:rsid w:val="00A03801"/>
    <w:rsid w:val="00A0387F"/>
    <w:rsid w:val="00A03A22"/>
    <w:rsid w:val="00A03FCD"/>
    <w:rsid w:val="00A0434F"/>
    <w:rsid w:val="00A04634"/>
    <w:rsid w:val="00A04826"/>
    <w:rsid w:val="00A04D8F"/>
    <w:rsid w:val="00A0519A"/>
    <w:rsid w:val="00A0521B"/>
    <w:rsid w:val="00A05242"/>
    <w:rsid w:val="00A053F1"/>
    <w:rsid w:val="00A05815"/>
    <w:rsid w:val="00A05984"/>
    <w:rsid w:val="00A05C37"/>
    <w:rsid w:val="00A06119"/>
    <w:rsid w:val="00A06138"/>
    <w:rsid w:val="00A06217"/>
    <w:rsid w:val="00A0658D"/>
    <w:rsid w:val="00A066B3"/>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3FBA"/>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6A5E"/>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1D"/>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4B0"/>
    <w:rsid w:val="00A60A28"/>
    <w:rsid w:val="00A60A4F"/>
    <w:rsid w:val="00A60CF0"/>
    <w:rsid w:val="00A610D8"/>
    <w:rsid w:val="00A613C4"/>
    <w:rsid w:val="00A61429"/>
    <w:rsid w:val="00A61514"/>
    <w:rsid w:val="00A61645"/>
    <w:rsid w:val="00A61BF5"/>
    <w:rsid w:val="00A61EB3"/>
    <w:rsid w:val="00A62080"/>
    <w:rsid w:val="00A6239F"/>
    <w:rsid w:val="00A62437"/>
    <w:rsid w:val="00A628BD"/>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5D0F"/>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190"/>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979"/>
    <w:rsid w:val="00AC0BD1"/>
    <w:rsid w:val="00AC0DD8"/>
    <w:rsid w:val="00AC109B"/>
    <w:rsid w:val="00AC10BA"/>
    <w:rsid w:val="00AC125B"/>
    <w:rsid w:val="00AC12AA"/>
    <w:rsid w:val="00AC1BFE"/>
    <w:rsid w:val="00AC20BA"/>
    <w:rsid w:val="00AC25C1"/>
    <w:rsid w:val="00AC2918"/>
    <w:rsid w:val="00AC2960"/>
    <w:rsid w:val="00AC2D0F"/>
    <w:rsid w:val="00AC2E1A"/>
    <w:rsid w:val="00AC41AA"/>
    <w:rsid w:val="00AC424B"/>
    <w:rsid w:val="00AC44BC"/>
    <w:rsid w:val="00AC4651"/>
    <w:rsid w:val="00AC4727"/>
    <w:rsid w:val="00AC4826"/>
    <w:rsid w:val="00AC4ACC"/>
    <w:rsid w:val="00AC4C24"/>
    <w:rsid w:val="00AC4C6D"/>
    <w:rsid w:val="00AC4DCD"/>
    <w:rsid w:val="00AC4EE1"/>
    <w:rsid w:val="00AC5843"/>
    <w:rsid w:val="00AC588E"/>
    <w:rsid w:val="00AC58EB"/>
    <w:rsid w:val="00AC5D26"/>
    <w:rsid w:val="00AC64B7"/>
    <w:rsid w:val="00AC650B"/>
    <w:rsid w:val="00AC65EE"/>
    <w:rsid w:val="00AC6731"/>
    <w:rsid w:val="00AC6FB5"/>
    <w:rsid w:val="00AC7432"/>
    <w:rsid w:val="00AC74DA"/>
    <w:rsid w:val="00AC7959"/>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A2F"/>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AE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906"/>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5D9"/>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63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27EAC"/>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5F3"/>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CDB"/>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95D"/>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283"/>
    <w:rsid w:val="00B603E8"/>
    <w:rsid w:val="00B6057B"/>
    <w:rsid w:val="00B606CE"/>
    <w:rsid w:val="00B6093A"/>
    <w:rsid w:val="00B60A3B"/>
    <w:rsid w:val="00B60C9B"/>
    <w:rsid w:val="00B60FD3"/>
    <w:rsid w:val="00B61723"/>
    <w:rsid w:val="00B617F4"/>
    <w:rsid w:val="00B61A16"/>
    <w:rsid w:val="00B61BE2"/>
    <w:rsid w:val="00B61FDA"/>
    <w:rsid w:val="00B6261D"/>
    <w:rsid w:val="00B6266F"/>
    <w:rsid w:val="00B6275D"/>
    <w:rsid w:val="00B6283C"/>
    <w:rsid w:val="00B629B0"/>
    <w:rsid w:val="00B62E0B"/>
    <w:rsid w:val="00B62E53"/>
    <w:rsid w:val="00B636CC"/>
    <w:rsid w:val="00B63788"/>
    <w:rsid w:val="00B639A7"/>
    <w:rsid w:val="00B63C32"/>
    <w:rsid w:val="00B63DDA"/>
    <w:rsid w:val="00B64109"/>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6DF"/>
    <w:rsid w:val="00B7074E"/>
    <w:rsid w:val="00B708B3"/>
    <w:rsid w:val="00B709BA"/>
    <w:rsid w:val="00B70CF0"/>
    <w:rsid w:val="00B70FE4"/>
    <w:rsid w:val="00B71083"/>
    <w:rsid w:val="00B711CE"/>
    <w:rsid w:val="00B713B8"/>
    <w:rsid w:val="00B71B3C"/>
    <w:rsid w:val="00B71D1C"/>
    <w:rsid w:val="00B71DC8"/>
    <w:rsid w:val="00B71E1F"/>
    <w:rsid w:val="00B720F2"/>
    <w:rsid w:val="00B721E8"/>
    <w:rsid w:val="00B7223C"/>
    <w:rsid w:val="00B7234E"/>
    <w:rsid w:val="00B72514"/>
    <w:rsid w:val="00B72564"/>
    <w:rsid w:val="00B72AA3"/>
    <w:rsid w:val="00B72B7B"/>
    <w:rsid w:val="00B734FB"/>
    <w:rsid w:val="00B73596"/>
    <w:rsid w:val="00B735FC"/>
    <w:rsid w:val="00B73B49"/>
    <w:rsid w:val="00B741F0"/>
    <w:rsid w:val="00B743FE"/>
    <w:rsid w:val="00B746C6"/>
    <w:rsid w:val="00B7488E"/>
    <w:rsid w:val="00B751DA"/>
    <w:rsid w:val="00B751F7"/>
    <w:rsid w:val="00B753A0"/>
    <w:rsid w:val="00B75490"/>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0F7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85"/>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3B7"/>
    <w:rsid w:val="00B86476"/>
    <w:rsid w:val="00B86A3D"/>
    <w:rsid w:val="00B86B6E"/>
    <w:rsid w:val="00B86B77"/>
    <w:rsid w:val="00B87097"/>
    <w:rsid w:val="00B870A5"/>
    <w:rsid w:val="00B875C7"/>
    <w:rsid w:val="00B87744"/>
    <w:rsid w:val="00B87F53"/>
    <w:rsid w:val="00B90024"/>
    <w:rsid w:val="00B90226"/>
    <w:rsid w:val="00B903E1"/>
    <w:rsid w:val="00B9072F"/>
    <w:rsid w:val="00B90D10"/>
    <w:rsid w:val="00B90FE5"/>
    <w:rsid w:val="00B912C4"/>
    <w:rsid w:val="00B919AD"/>
    <w:rsid w:val="00B91A2B"/>
    <w:rsid w:val="00B92651"/>
    <w:rsid w:val="00B92720"/>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339"/>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1D6"/>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6F21"/>
    <w:rsid w:val="00BA701F"/>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65F"/>
    <w:rsid w:val="00BB6A9C"/>
    <w:rsid w:val="00BB6AFF"/>
    <w:rsid w:val="00BB6CD3"/>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6F50"/>
    <w:rsid w:val="00BD7291"/>
    <w:rsid w:val="00BD73EA"/>
    <w:rsid w:val="00BD7723"/>
    <w:rsid w:val="00BD7EA3"/>
    <w:rsid w:val="00BD7FE2"/>
    <w:rsid w:val="00BE011D"/>
    <w:rsid w:val="00BE016E"/>
    <w:rsid w:val="00BE039B"/>
    <w:rsid w:val="00BE0921"/>
    <w:rsid w:val="00BE0B19"/>
    <w:rsid w:val="00BE0DD8"/>
    <w:rsid w:val="00BE0E4B"/>
    <w:rsid w:val="00BE12AC"/>
    <w:rsid w:val="00BE166F"/>
    <w:rsid w:val="00BE1786"/>
    <w:rsid w:val="00BE19B0"/>
    <w:rsid w:val="00BE1D82"/>
    <w:rsid w:val="00BE1EE4"/>
    <w:rsid w:val="00BE1F8B"/>
    <w:rsid w:val="00BE207F"/>
    <w:rsid w:val="00BE23DA"/>
    <w:rsid w:val="00BE24DA"/>
    <w:rsid w:val="00BE25BB"/>
    <w:rsid w:val="00BE2650"/>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B8D"/>
    <w:rsid w:val="00BE6F16"/>
    <w:rsid w:val="00BE7186"/>
    <w:rsid w:val="00BE726F"/>
    <w:rsid w:val="00BE7674"/>
    <w:rsid w:val="00BE7C4D"/>
    <w:rsid w:val="00BE7F3C"/>
    <w:rsid w:val="00BE7F6A"/>
    <w:rsid w:val="00BF01DB"/>
    <w:rsid w:val="00BF0274"/>
    <w:rsid w:val="00BF033B"/>
    <w:rsid w:val="00BF053A"/>
    <w:rsid w:val="00BF0562"/>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8BE"/>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E6C"/>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150"/>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85F"/>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380"/>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660"/>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0FAE"/>
    <w:rsid w:val="00C71008"/>
    <w:rsid w:val="00C717D3"/>
    <w:rsid w:val="00C71A1F"/>
    <w:rsid w:val="00C71E87"/>
    <w:rsid w:val="00C72560"/>
    <w:rsid w:val="00C728FD"/>
    <w:rsid w:val="00C72C9B"/>
    <w:rsid w:val="00C73542"/>
    <w:rsid w:val="00C74159"/>
    <w:rsid w:val="00C741BC"/>
    <w:rsid w:val="00C74386"/>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9A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0B9"/>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0CE8"/>
    <w:rsid w:val="00CC1198"/>
    <w:rsid w:val="00CC1303"/>
    <w:rsid w:val="00CC177F"/>
    <w:rsid w:val="00CC17F0"/>
    <w:rsid w:val="00CC1853"/>
    <w:rsid w:val="00CC1B49"/>
    <w:rsid w:val="00CC1DAB"/>
    <w:rsid w:val="00CC1FAE"/>
    <w:rsid w:val="00CC294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C9B"/>
    <w:rsid w:val="00CD2D6A"/>
    <w:rsid w:val="00CD32F8"/>
    <w:rsid w:val="00CD3629"/>
    <w:rsid w:val="00CD41CE"/>
    <w:rsid w:val="00CD4B24"/>
    <w:rsid w:val="00CD5099"/>
    <w:rsid w:val="00CD54B3"/>
    <w:rsid w:val="00CD5512"/>
    <w:rsid w:val="00CD5565"/>
    <w:rsid w:val="00CD5754"/>
    <w:rsid w:val="00CD5884"/>
    <w:rsid w:val="00CD5F9D"/>
    <w:rsid w:val="00CD61F1"/>
    <w:rsid w:val="00CD6316"/>
    <w:rsid w:val="00CD662F"/>
    <w:rsid w:val="00CD692A"/>
    <w:rsid w:val="00CD6D94"/>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5B0"/>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6"/>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53C"/>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26C"/>
    <w:rsid w:val="00D032B0"/>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7C5"/>
    <w:rsid w:val="00D07CE1"/>
    <w:rsid w:val="00D1026A"/>
    <w:rsid w:val="00D107CF"/>
    <w:rsid w:val="00D10D14"/>
    <w:rsid w:val="00D11928"/>
    <w:rsid w:val="00D119AF"/>
    <w:rsid w:val="00D11A24"/>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0FB"/>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01"/>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423B"/>
    <w:rsid w:val="00D55049"/>
    <w:rsid w:val="00D55072"/>
    <w:rsid w:val="00D5507C"/>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BAF"/>
    <w:rsid w:val="00D57F5C"/>
    <w:rsid w:val="00D603DF"/>
    <w:rsid w:val="00D60488"/>
    <w:rsid w:val="00D60733"/>
    <w:rsid w:val="00D6082A"/>
    <w:rsid w:val="00D60A81"/>
    <w:rsid w:val="00D60AEC"/>
    <w:rsid w:val="00D60B70"/>
    <w:rsid w:val="00D60C8D"/>
    <w:rsid w:val="00D60FE3"/>
    <w:rsid w:val="00D61333"/>
    <w:rsid w:val="00D61374"/>
    <w:rsid w:val="00D614DC"/>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25E"/>
    <w:rsid w:val="00D6734D"/>
    <w:rsid w:val="00D6755B"/>
    <w:rsid w:val="00D67612"/>
    <w:rsid w:val="00D677AF"/>
    <w:rsid w:val="00D679CF"/>
    <w:rsid w:val="00D679D3"/>
    <w:rsid w:val="00D67AD9"/>
    <w:rsid w:val="00D67E3B"/>
    <w:rsid w:val="00D70579"/>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2425"/>
    <w:rsid w:val="00D72972"/>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340"/>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5C1C"/>
    <w:rsid w:val="00D96175"/>
    <w:rsid w:val="00D96264"/>
    <w:rsid w:val="00D962F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6D0"/>
    <w:rsid w:val="00DA2C7B"/>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3"/>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A1E"/>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C82"/>
    <w:rsid w:val="00DC3EA5"/>
    <w:rsid w:val="00DC3FA4"/>
    <w:rsid w:val="00DC3FD2"/>
    <w:rsid w:val="00DC41A4"/>
    <w:rsid w:val="00DC45FE"/>
    <w:rsid w:val="00DC475F"/>
    <w:rsid w:val="00DC49F4"/>
    <w:rsid w:val="00DC4CEA"/>
    <w:rsid w:val="00DC504D"/>
    <w:rsid w:val="00DC5167"/>
    <w:rsid w:val="00DC51E7"/>
    <w:rsid w:val="00DC54A9"/>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0BCC"/>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30"/>
    <w:rsid w:val="00DD3EF5"/>
    <w:rsid w:val="00DD454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DD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0"/>
    <w:rsid w:val="00DF3912"/>
    <w:rsid w:val="00DF3947"/>
    <w:rsid w:val="00DF3AC1"/>
    <w:rsid w:val="00DF3ED8"/>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8DB"/>
    <w:rsid w:val="00E14971"/>
    <w:rsid w:val="00E14A1B"/>
    <w:rsid w:val="00E14A7E"/>
    <w:rsid w:val="00E151E1"/>
    <w:rsid w:val="00E15507"/>
    <w:rsid w:val="00E15644"/>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983"/>
    <w:rsid w:val="00E25F89"/>
    <w:rsid w:val="00E266F2"/>
    <w:rsid w:val="00E26757"/>
    <w:rsid w:val="00E26BD4"/>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0"/>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5B1"/>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43C"/>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3EC1"/>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39E"/>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60"/>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45A"/>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513"/>
    <w:rsid w:val="00EA79DD"/>
    <w:rsid w:val="00EA7FCF"/>
    <w:rsid w:val="00EB0594"/>
    <w:rsid w:val="00EB05A2"/>
    <w:rsid w:val="00EB06A4"/>
    <w:rsid w:val="00EB0CA3"/>
    <w:rsid w:val="00EB0CE3"/>
    <w:rsid w:val="00EB104F"/>
    <w:rsid w:val="00EB119B"/>
    <w:rsid w:val="00EB11AB"/>
    <w:rsid w:val="00EB14A3"/>
    <w:rsid w:val="00EB14F5"/>
    <w:rsid w:val="00EB17A6"/>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331"/>
    <w:rsid w:val="00ED1449"/>
    <w:rsid w:val="00ED162E"/>
    <w:rsid w:val="00ED162F"/>
    <w:rsid w:val="00ED1652"/>
    <w:rsid w:val="00ED1ABE"/>
    <w:rsid w:val="00ED1E47"/>
    <w:rsid w:val="00ED1EED"/>
    <w:rsid w:val="00ED20E1"/>
    <w:rsid w:val="00ED260C"/>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1"/>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3F7E"/>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A"/>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5BD"/>
    <w:rsid w:val="00EF5718"/>
    <w:rsid w:val="00EF58EC"/>
    <w:rsid w:val="00EF5B1C"/>
    <w:rsid w:val="00EF5B4C"/>
    <w:rsid w:val="00EF62B5"/>
    <w:rsid w:val="00EF63D1"/>
    <w:rsid w:val="00EF6513"/>
    <w:rsid w:val="00EF6585"/>
    <w:rsid w:val="00EF65B3"/>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672"/>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AD6"/>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DAB"/>
    <w:rsid w:val="00F37F71"/>
    <w:rsid w:val="00F4001C"/>
    <w:rsid w:val="00F40189"/>
    <w:rsid w:val="00F40216"/>
    <w:rsid w:val="00F405A4"/>
    <w:rsid w:val="00F40CDE"/>
    <w:rsid w:val="00F40CDF"/>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347"/>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13E"/>
    <w:rsid w:val="00F512B2"/>
    <w:rsid w:val="00F5183C"/>
    <w:rsid w:val="00F51C05"/>
    <w:rsid w:val="00F51EE5"/>
    <w:rsid w:val="00F51F25"/>
    <w:rsid w:val="00F520F4"/>
    <w:rsid w:val="00F5283A"/>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31A"/>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4C37"/>
    <w:rsid w:val="00F65267"/>
    <w:rsid w:val="00F6556C"/>
    <w:rsid w:val="00F6583C"/>
    <w:rsid w:val="00F6589A"/>
    <w:rsid w:val="00F65CCE"/>
    <w:rsid w:val="00F66808"/>
    <w:rsid w:val="00F668FA"/>
    <w:rsid w:val="00F66DA7"/>
    <w:rsid w:val="00F67033"/>
    <w:rsid w:val="00F6783E"/>
    <w:rsid w:val="00F67A83"/>
    <w:rsid w:val="00F67B56"/>
    <w:rsid w:val="00F67CF0"/>
    <w:rsid w:val="00F67EA8"/>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0AC"/>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754"/>
    <w:rsid w:val="00F8788E"/>
    <w:rsid w:val="00F878A7"/>
    <w:rsid w:val="00F87935"/>
    <w:rsid w:val="00F87DE3"/>
    <w:rsid w:val="00F87FD3"/>
    <w:rsid w:val="00F9030E"/>
    <w:rsid w:val="00F904E8"/>
    <w:rsid w:val="00F90597"/>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1AF0"/>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549"/>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A9"/>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A18"/>
    <w:rsid w:val="00FA6BDD"/>
    <w:rsid w:val="00FA6C2C"/>
    <w:rsid w:val="00FA6FDB"/>
    <w:rsid w:val="00FA700C"/>
    <w:rsid w:val="00FA72B2"/>
    <w:rsid w:val="00FA77B1"/>
    <w:rsid w:val="00FA7BAE"/>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2C8"/>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2D04"/>
    <w:rsid w:val="00FE30C8"/>
    <w:rsid w:val="00FE3260"/>
    <w:rsid w:val="00FE3465"/>
    <w:rsid w:val="00FE350D"/>
    <w:rsid w:val="00FE380E"/>
    <w:rsid w:val="00FE3D19"/>
    <w:rsid w:val="00FE3D79"/>
    <w:rsid w:val="00FE40AC"/>
    <w:rsid w:val="00FE418F"/>
    <w:rsid w:val="00FE46A5"/>
    <w:rsid w:val="00FE4B06"/>
    <w:rsid w:val="00FE5122"/>
    <w:rsid w:val="00FE53B5"/>
    <w:rsid w:val="00FE5627"/>
    <w:rsid w:val="00FE581A"/>
    <w:rsid w:val="00FE60E2"/>
    <w:rsid w:val="00FE6209"/>
    <w:rsid w:val="00FE62AF"/>
    <w:rsid w:val="00FE66AF"/>
    <w:rsid w:val="00FE67CF"/>
    <w:rsid w:val="00FE6B57"/>
    <w:rsid w:val="00FE6D20"/>
    <w:rsid w:val="00FE6FB9"/>
    <w:rsid w:val="00FE7074"/>
    <w:rsid w:val="00FE73D7"/>
    <w:rsid w:val="00FE740B"/>
    <w:rsid w:val="00FE74C8"/>
    <w:rsid w:val="00FE7549"/>
    <w:rsid w:val="00FE765A"/>
    <w:rsid w:val="00FE767B"/>
    <w:rsid w:val="00FE77CF"/>
    <w:rsid w:val="00FE795F"/>
    <w:rsid w:val="00FE7BCC"/>
    <w:rsid w:val="00FE7FC7"/>
    <w:rsid w:val="00FF0090"/>
    <w:rsid w:val="00FF00E6"/>
    <w:rsid w:val="00FF0120"/>
    <w:rsid w:val="00FF04E7"/>
    <w:rsid w:val="00FF088D"/>
    <w:rsid w:val="00FF0A09"/>
    <w:rsid w:val="00FF0B29"/>
    <w:rsid w:val="00FF0C76"/>
    <w:rsid w:val="00FF0EFB"/>
    <w:rsid w:val="00FF0F67"/>
    <w:rsid w:val="00FF1024"/>
    <w:rsid w:val="00FF126D"/>
    <w:rsid w:val="00FF1709"/>
    <w:rsid w:val="00FF1F75"/>
    <w:rsid w:val="00FF2310"/>
    <w:rsid w:val="00FF23A1"/>
    <w:rsid w:val="00FF23E2"/>
    <w:rsid w:val="00FF2570"/>
    <w:rsid w:val="00FF26E7"/>
    <w:rsid w:val="00FF2986"/>
    <w:rsid w:val="00FF2E73"/>
    <w:rsid w:val="00FF30CD"/>
    <w:rsid w:val="00FF3495"/>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931216"/>
    <w:rsid w:val="03120740"/>
    <w:rsid w:val="0357587A"/>
    <w:rsid w:val="035D436C"/>
    <w:rsid w:val="03E301DC"/>
    <w:rsid w:val="03E5364B"/>
    <w:rsid w:val="04314CCE"/>
    <w:rsid w:val="05021492"/>
    <w:rsid w:val="057C1EC6"/>
    <w:rsid w:val="06970257"/>
    <w:rsid w:val="06BF57A5"/>
    <w:rsid w:val="06C22768"/>
    <w:rsid w:val="06E2135B"/>
    <w:rsid w:val="07393BD6"/>
    <w:rsid w:val="07A04E51"/>
    <w:rsid w:val="08ED7EEA"/>
    <w:rsid w:val="0900022B"/>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5D2445B"/>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CB22A9"/>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3965ECA"/>
    <w:rsid w:val="33F2321A"/>
    <w:rsid w:val="34AF5BC4"/>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2C2C3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90291B"/>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78A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uiPriority="99"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uiPriority="99"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uiPriority="99"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uiPriority="99"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Documents\3GPP%20documents\RAN1\TSGR1_106-e\Docs\R1-2106458.zip" TargetMode="External"/><Relationship Id="rId18" Type="http://schemas.openxmlformats.org/officeDocument/2006/relationships/hyperlink" Target="file:///D:\Documents\3GPP%20documents\RAN1\TSGR1_106-e\Docs\R1-2106926.zip" TargetMode="External"/><Relationship Id="rId26" Type="http://schemas.openxmlformats.org/officeDocument/2006/relationships/hyperlink" Target="file:///D:\Documents\3GPP%20documents\RAN1\TSGR1_106-e\Docs\R1-2107971.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7139.zip" TargetMode="External"/><Relationship Id="rId7" Type="http://schemas.openxmlformats.org/officeDocument/2006/relationships/webSettings" Target="webSettings.xml"/><Relationship Id="rId12" Type="http://schemas.openxmlformats.org/officeDocument/2006/relationships/hyperlink" Target="file:///C:\Users\Docs\R1-2106405.zip" TargetMode="External"/><Relationship Id="rId17" Type="http://schemas.openxmlformats.org/officeDocument/2006/relationships/hyperlink" Target="file:///D:\Documents\3GPP%20documents\RAN1\TSGR1_106-e\Docs\R1-2106855.zip" TargetMode="External"/><Relationship Id="rId25" Type="http://schemas.openxmlformats.org/officeDocument/2006/relationships/hyperlink" Target="file:///D:\Documents\3GPP%20documents\RAN1\TSGR1_106-e\Docs\R1-2107707.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788.zip" TargetMode="External"/><Relationship Id="rId20" Type="http://schemas.openxmlformats.org/officeDocument/2006/relationships/hyperlink" Target="file:///D:\Documents\3GPP%20documents\RAN1\TSGR1_106-e\Docs\R1-2107075.zip" TargetMode="External"/><Relationship Id="rId29" Type="http://schemas.openxmlformats.org/officeDocument/2006/relationships/hyperlink" Target="file:///D:\Documents\3GPP%20documents\RAN1\TSGR1_106-e\Docs\R1-2106924.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file:///D:\Documents\3GPP%20documents\RAN1\TSGR1_106-e\Docs\R1-2107566.zip" TargetMode="External"/><Relationship Id="rId5" Type="http://schemas.microsoft.com/office/2007/relationships/stylesWithEffects" Target="stylesWithEffects.xml"/><Relationship Id="rId15" Type="http://schemas.openxmlformats.org/officeDocument/2006/relationships/hyperlink" Target="file:///D:\Documents\3GPP%20documents\RAN1\TSGR1_106-e\Docs\R1-2106765.zip" TargetMode="External"/><Relationship Id="rId23" Type="http://schemas.openxmlformats.org/officeDocument/2006/relationships/hyperlink" Target="file:///D:\Documents\3GPP%20documents\RAN1\TSGR1_106-e\Docs\R1-2107433.zip" TargetMode="External"/><Relationship Id="rId28" Type="http://schemas.openxmlformats.org/officeDocument/2006/relationships/hyperlink" Target="file:///D:\Documents\3GPP%20documents\RAN1\TSGR1_106-e\Docs\R1-2108089.zip" TargetMode="External"/><Relationship Id="rId10" Type="http://schemas.openxmlformats.org/officeDocument/2006/relationships/image" Target="media/image1.wmf"/><Relationship Id="rId19" Type="http://schemas.openxmlformats.org/officeDocument/2006/relationships/hyperlink" Target="file:///D:\Documents\3GPP%20documents\RAN1\TSGR1_106-e\Docs\R1-2107007.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D:\Documents\3GPP%20documents\RAN1\TSGR1_106-e\Docs\R1-2106683.zip" TargetMode="External"/><Relationship Id="rId22" Type="http://schemas.openxmlformats.org/officeDocument/2006/relationships/hyperlink" Target="file:///D:\Documents\3GPP%20documents\RAN1\TSGR1_106-e\Docs\R1-2107309.zip" TargetMode="External"/><Relationship Id="rId27" Type="http://schemas.openxmlformats.org/officeDocument/2006/relationships/hyperlink" Target="file:///D:\Documents\3GPP%20documents\RAN1\TSGR1_106-e\Docs\R1-210797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574BD7-7682-4EDF-8D6E-40C767BA1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15405</Words>
  <Characters>87811</Characters>
  <Application>Microsoft Office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MarkXiong</cp:lastModifiedBy>
  <cp:revision>2</cp:revision>
  <cp:lastPrinted>2007-06-18T05:08:00Z</cp:lastPrinted>
  <dcterms:created xsi:type="dcterms:W3CDTF">2021-08-25T04:58:00Z</dcterms:created>
  <dcterms:modified xsi:type="dcterms:W3CDTF">2021-08-25T04:58:00Z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1629678826</vt:lpwstr>
  </property>
</Properties>
</file>