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7418177"/>
    <w:p w14:paraId="09AB7D8F" w14:textId="0358FCAE" w:rsidR="00FA36A6" w:rsidRPr="00FA36A6"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MeetingName  \* MERGEFORMAT </w:instrText>
      </w:r>
      <w:r w:rsidRPr="00FA36A6">
        <w:rPr>
          <w:rFonts w:ascii="Arial" w:eastAsia="SimSun" w:hAnsi="Arial" w:cs="Times New Roman"/>
          <w:b/>
          <w:sz w:val="24"/>
          <w:szCs w:val="24"/>
        </w:rPr>
        <w:fldChar w:fldCharType="separate"/>
      </w:r>
      <w:r w:rsidR="00017E7B">
        <w:rPr>
          <w:rFonts w:ascii="Arial" w:eastAsia="SimSun" w:hAnsi="Arial" w:cs="Times New Roman"/>
          <w:b/>
          <w:sz w:val="24"/>
          <w:szCs w:val="24"/>
        </w:rPr>
        <w:t>3GPP TSG RAN WG1 #105-e</w:t>
      </w:r>
      <w:r w:rsidRPr="00FA36A6">
        <w:rPr>
          <w:rFonts w:ascii="Arial" w:eastAsia="SimSun" w:hAnsi="Arial" w:cs="Times New Roman"/>
          <w:b/>
          <w:sz w:val="24"/>
          <w:szCs w:val="24"/>
        </w:rPr>
        <w:fldChar w:fldCharType="end"/>
      </w:r>
      <w:r w:rsidRPr="00FA36A6">
        <w:rPr>
          <w:rFonts w:ascii="Arial" w:eastAsia="SimSun" w:hAnsi="Arial" w:cs="Times New Roman"/>
          <w:b/>
          <w:sz w:val="18"/>
          <w:szCs w:val="20"/>
        </w:rPr>
        <w:tab/>
      </w: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TdocId  \* MERGEFORMAT </w:instrText>
      </w:r>
      <w:r w:rsidRPr="00FA36A6">
        <w:rPr>
          <w:rFonts w:ascii="Arial" w:eastAsia="SimSun" w:hAnsi="Arial" w:cs="Times New Roman"/>
          <w:b/>
          <w:sz w:val="24"/>
          <w:szCs w:val="24"/>
        </w:rPr>
        <w:fldChar w:fldCharType="separate"/>
      </w:r>
      <w:r w:rsidR="00017E7B">
        <w:rPr>
          <w:rFonts w:ascii="Arial" w:eastAsia="SimSun" w:hAnsi="Arial" w:cs="Times New Roman"/>
          <w:b/>
          <w:sz w:val="24"/>
          <w:szCs w:val="24"/>
        </w:rPr>
        <w:t>R1-2104177</w:t>
      </w:r>
      <w:r w:rsidRPr="00FA36A6">
        <w:rPr>
          <w:rFonts w:ascii="Arial" w:eastAsia="SimSun" w:hAnsi="Arial" w:cs="Times New Roman"/>
          <w:b/>
          <w:sz w:val="24"/>
          <w:szCs w:val="24"/>
        </w:rPr>
        <w:fldChar w:fldCharType="end"/>
      </w:r>
    </w:p>
    <w:p w14:paraId="12FC8449" w14:textId="13035F29" w:rsidR="00FA36A6" w:rsidRPr="00FA36A6"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lang w:val="en-US"/>
        </w:rPr>
        <w:fldChar w:fldCharType="begin"/>
      </w:r>
      <w:r w:rsidRPr="00FA36A6">
        <w:rPr>
          <w:rFonts w:ascii="Arial" w:eastAsia="SimSun" w:hAnsi="Arial" w:cs="Times New Roman"/>
          <w:b/>
          <w:sz w:val="24"/>
          <w:szCs w:val="24"/>
          <w:lang w:val="en-US"/>
        </w:rPr>
        <w:instrText xml:space="preserve"> DOCPROPERTY  MeetingPlaceDates  \* MERGEFORMAT </w:instrText>
      </w:r>
      <w:r w:rsidRPr="00FA36A6">
        <w:rPr>
          <w:rFonts w:ascii="Arial" w:eastAsia="SimSun" w:hAnsi="Arial" w:cs="Times New Roman"/>
          <w:b/>
          <w:sz w:val="24"/>
          <w:szCs w:val="24"/>
          <w:lang w:val="en-US"/>
        </w:rPr>
        <w:fldChar w:fldCharType="separate"/>
      </w:r>
      <w:r w:rsidR="00017E7B">
        <w:rPr>
          <w:rFonts w:ascii="Arial" w:eastAsia="SimSun" w:hAnsi="Arial" w:cs="Times New Roman"/>
          <w:b/>
          <w:sz w:val="24"/>
          <w:szCs w:val="24"/>
          <w:lang w:val="en-US"/>
        </w:rPr>
        <w:t>e-Meeting, May 10th - 27th, 2021</w:t>
      </w:r>
      <w:r w:rsidRPr="00FA36A6">
        <w:rPr>
          <w:rFonts w:ascii="Arial" w:eastAsia="SimSun" w:hAnsi="Arial" w:cs="Times New Roman"/>
          <w:b/>
          <w:sz w:val="24"/>
          <w:szCs w:val="24"/>
          <w:lang w:val="en-US"/>
        </w:rPr>
        <w:fldChar w:fldCharType="end"/>
      </w:r>
    </w:p>
    <w:bookmarkEnd w:id="0"/>
    <w:p w14:paraId="7C6B93DF" w14:textId="77777777" w:rsidR="00FA36A6" w:rsidRPr="00BA7938"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614CA6C" w14:textId="77777777" w:rsidR="00FA36A6" w:rsidRPr="00FA36A6" w:rsidRDefault="00FA36A6" w:rsidP="00FA36A6">
      <w:pPr>
        <w:tabs>
          <w:tab w:val="left" w:pos="1985"/>
        </w:tabs>
        <w:spacing w:after="120"/>
        <w:ind w:left="1985" w:hanging="1985"/>
        <w:rPr>
          <w:rFonts w:ascii="Arial" w:eastAsia="SimSun" w:hAnsi="Arial" w:cs="Arial"/>
          <w:b/>
          <w:bCs/>
          <w:sz w:val="24"/>
          <w:szCs w:val="24"/>
          <w:lang w:val="en-US"/>
        </w:rPr>
      </w:pPr>
      <w:r w:rsidRPr="00BA7938">
        <w:rPr>
          <w:rFonts w:ascii="Arial" w:eastAsia="SimSun" w:hAnsi="Arial" w:cs="Arial"/>
          <w:b/>
          <w:bCs/>
          <w:sz w:val="24"/>
          <w:szCs w:val="24"/>
          <w:lang w:val="en-US"/>
        </w:rPr>
        <w:t>Source:</w:t>
      </w:r>
      <w:r w:rsidRPr="00BA7938">
        <w:rPr>
          <w:rFonts w:ascii="Arial" w:eastAsia="SimSun" w:hAnsi="Arial" w:cs="Arial"/>
          <w:b/>
          <w:bCs/>
          <w:sz w:val="24"/>
          <w:lang w:val="en-US"/>
        </w:rPr>
        <w:tab/>
      </w:r>
      <w:r w:rsidRPr="00BA7938">
        <w:rPr>
          <w:rFonts w:ascii="Arial" w:eastAsia="SimSun" w:hAnsi="Arial" w:cs="Arial"/>
          <w:b/>
          <w:bCs/>
          <w:sz w:val="24"/>
          <w:szCs w:val="24"/>
          <w:lang w:val="en-US"/>
        </w:rPr>
        <w:t>Nokia, Nokia Shanghai Bell</w:t>
      </w:r>
    </w:p>
    <w:p w14:paraId="26A6672E" w14:textId="6083A0BE" w:rsidR="00FA36A6" w:rsidRPr="00BA7938" w:rsidRDefault="00FA36A6" w:rsidP="00FA36A6">
      <w:pPr>
        <w:ind w:left="1985" w:hanging="1985"/>
        <w:rPr>
          <w:rFonts w:ascii="Arial" w:eastAsia="SimSun" w:hAnsi="Arial" w:cs="Arial"/>
          <w:b/>
          <w:bCs/>
          <w:sz w:val="24"/>
          <w:szCs w:val="24"/>
          <w:lang w:val="en-US"/>
        </w:rPr>
      </w:pPr>
      <w:r w:rsidRPr="00BA7938">
        <w:rPr>
          <w:rFonts w:ascii="Arial" w:eastAsia="SimSun" w:hAnsi="Arial" w:cs="Arial"/>
          <w:b/>
          <w:bCs/>
          <w:sz w:val="24"/>
          <w:szCs w:val="24"/>
          <w:lang w:val="en-US"/>
        </w:rPr>
        <w:t>Title:</w:t>
      </w:r>
      <w:r w:rsidRPr="00BA7938">
        <w:rPr>
          <w:rFonts w:ascii="Calibri" w:eastAsia="SimSun" w:hAnsi="Calibri" w:cs="Arial"/>
          <w:lang w:val="en-US"/>
        </w:rPr>
        <w:tab/>
      </w:r>
      <w:r w:rsidRPr="00FA36A6">
        <w:rPr>
          <w:rFonts w:ascii="Arial" w:eastAsia="SimSun" w:hAnsi="Arial" w:cs="Arial"/>
          <w:b/>
          <w:bCs/>
          <w:sz w:val="24"/>
          <w:szCs w:val="24"/>
        </w:rPr>
        <w:fldChar w:fldCharType="begin"/>
      </w:r>
      <w:r w:rsidRPr="00BA7938">
        <w:rPr>
          <w:rFonts w:ascii="Arial" w:eastAsia="SimSun" w:hAnsi="Arial" w:cs="Arial"/>
          <w:b/>
          <w:bCs/>
          <w:sz w:val="24"/>
          <w:szCs w:val="24"/>
          <w:lang w:val="en-US"/>
        </w:rPr>
        <w:instrText xml:space="preserve"> DOCPROPERTY  TdocTitle  \* MERGEFORMAT </w:instrText>
      </w:r>
      <w:r w:rsidRPr="00FA36A6">
        <w:rPr>
          <w:rFonts w:ascii="Arial" w:eastAsia="SimSun" w:hAnsi="Arial" w:cs="Arial"/>
          <w:b/>
          <w:bCs/>
          <w:sz w:val="24"/>
          <w:szCs w:val="24"/>
        </w:rPr>
        <w:fldChar w:fldCharType="separate"/>
      </w:r>
      <w:r w:rsidR="00017E7B">
        <w:rPr>
          <w:rFonts w:ascii="Arial" w:eastAsia="SimSun" w:hAnsi="Arial" w:cs="Arial"/>
          <w:b/>
          <w:bCs/>
          <w:sz w:val="24"/>
          <w:szCs w:val="24"/>
          <w:lang w:val="en-US"/>
        </w:rPr>
        <w:t>Inter-UE coordination in mode 2 sidelink resource allocation</w:t>
      </w:r>
      <w:r w:rsidRPr="00FA36A6">
        <w:rPr>
          <w:rFonts w:ascii="Arial" w:eastAsia="SimSun" w:hAnsi="Arial" w:cs="Arial"/>
          <w:b/>
          <w:bCs/>
          <w:sz w:val="24"/>
          <w:szCs w:val="24"/>
        </w:rPr>
        <w:fldChar w:fldCharType="end"/>
      </w:r>
    </w:p>
    <w:p w14:paraId="58D1104C" w14:textId="700BF77F" w:rsidR="00FA36A6" w:rsidRPr="00FA36A6" w:rsidRDefault="00FA36A6" w:rsidP="00FA36A6">
      <w:pPr>
        <w:spacing w:after="120" w:line="240" w:lineRule="auto"/>
        <w:ind w:left="1985" w:hanging="1985"/>
        <w:rPr>
          <w:rFonts w:ascii="Arial" w:eastAsia="MS Mincho" w:hAnsi="Arial" w:cs="Arial"/>
          <w:b/>
          <w:bCs/>
          <w:sz w:val="24"/>
          <w:szCs w:val="24"/>
          <w:lang w:val="en-US" w:eastAsia="ja-JP"/>
        </w:rPr>
      </w:pPr>
      <w:r w:rsidRPr="00BA7938">
        <w:rPr>
          <w:rFonts w:ascii="Arial" w:eastAsia="MS Mincho" w:hAnsi="Arial" w:cs="Arial"/>
          <w:b/>
          <w:sz w:val="24"/>
          <w:szCs w:val="24"/>
          <w:lang w:val="en-US"/>
        </w:rPr>
        <w:t>Agenda item:</w:t>
      </w:r>
      <w:r w:rsidRPr="00BA7938">
        <w:rPr>
          <w:rFonts w:ascii="Arial" w:eastAsia="MS Mincho" w:hAnsi="Arial" w:cs="Arial"/>
          <w:b/>
          <w:sz w:val="24"/>
          <w:szCs w:val="20"/>
          <w:lang w:val="en-US"/>
        </w:rPr>
        <w:tab/>
      </w:r>
      <w:r w:rsidRPr="00FA36A6">
        <w:rPr>
          <w:rFonts w:ascii="Arial" w:eastAsia="MS Mincho" w:hAnsi="Arial" w:cs="Arial"/>
          <w:b/>
          <w:sz w:val="24"/>
          <w:szCs w:val="24"/>
        </w:rPr>
        <w:fldChar w:fldCharType="begin"/>
      </w:r>
      <w:r w:rsidRPr="00BA7938">
        <w:rPr>
          <w:rFonts w:ascii="Arial" w:eastAsia="MS Mincho" w:hAnsi="Arial" w:cs="Arial"/>
          <w:b/>
          <w:sz w:val="24"/>
          <w:szCs w:val="24"/>
          <w:lang w:val="en-US"/>
        </w:rPr>
        <w:instrText xml:space="preserve"> DOCPROPERTY  TdocAgendaItem  \* MERGEFORMAT </w:instrText>
      </w:r>
      <w:r w:rsidRPr="00FA36A6">
        <w:rPr>
          <w:rFonts w:ascii="Arial" w:eastAsia="MS Mincho" w:hAnsi="Arial" w:cs="Arial"/>
          <w:b/>
          <w:sz w:val="24"/>
          <w:szCs w:val="24"/>
        </w:rPr>
        <w:fldChar w:fldCharType="separate"/>
      </w:r>
      <w:r w:rsidR="00017E7B">
        <w:rPr>
          <w:rFonts w:ascii="Arial" w:eastAsia="MS Mincho" w:hAnsi="Arial" w:cs="Arial"/>
          <w:b/>
          <w:sz w:val="24"/>
          <w:szCs w:val="24"/>
          <w:lang w:val="en-US"/>
        </w:rPr>
        <w:t>8.11.1.2</w:t>
      </w:r>
      <w:r w:rsidRPr="00FA36A6">
        <w:rPr>
          <w:rFonts w:ascii="Arial" w:eastAsia="MS Mincho" w:hAnsi="Arial" w:cs="Arial"/>
          <w:b/>
          <w:sz w:val="24"/>
          <w:szCs w:val="24"/>
        </w:rPr>
        <w:fldChar w:fldCharType="end"/>
      </w:r>
    </w:p>
    <w:p w14:paraId="676B237A" w14:textId="4E5F15C5" w:rsidR="00FA36A6" w:rsidRPr="00BA7938" w:rsidRDefault="00FA36A6" w:rsidP="00FA36A6">
      <w:pPr>
        <w:ind w:left="1985" w:hanging="1985"/>
        <w:rPr>
          <w:rFonts w:ascii="Arial" w:eastAsia="SimSun" w:hAnsi="Arial" w:cs="Arial"/>
          <w:b/>
          <w:bCs/>
          <w:sz w:val="24"/>
          <w:szCs w:val="24"/>
          <w:lang w:val="en-US"/>
        </w:rPr>
      </w:pPr>
      <w:r w:rsidRPr="00BA7938">
        <w:rPr>
          <w:rFonts w:ascii="Arial" w:eastAsia="SimSun" w:hAnsi="Arial" w:cs="Arial"/>
          <w:b/>
          <w:bCs/>
          <w:sz w:val="24"/>
          <w:szCs w:val="24"/>
          <w:lang w:val="en-US"/>
        </w:rPr>
        <w:t>Document for:</w:t>
      </w:r>
      <w:r w:rsidRPr="00BA7938">
        <w:rPr>
          <w:rFonts w:ascii="Arial" w:eastAsia="SimSun" w:hAnsi="Arial" w:cs="Arial"/>
          <w:b/>
          <w:bCs/>
          <w:sz w:val="24"/>
          <w:lang w:val="en-US"/>
        </w:rPr>
        <w:tab/>
      </w:r>
      <w:r w:rsidRPr="00FA36A6">
        <w:rPr>
          <w:rFonts w:ascii="Arial" w:eastAsia="SimSun" w:hAnsi="Arial" w:cs="Arial"/>
          <w:b/>
          <w:bCs/>
          <w:sz w:val="24"/>
          <w:szCs w:val="24"/>
        </w:rPr>
        <w:fldChar w:fldCharType="begin"/>
      </w:r>
      <w:r w:rsidRPr="00BA7938">
        <w:rPr>
          <w:rFonts w:ascii="Arial" w:eastAsia="SimSun" w:hAnsi="Arial" w:cs="Arial"/>
          <w:b/>
          <w:bCs/>
          <w:sz w:val="24"/>
          <w:szCs w:val="24"/>
          <w:lang w:val="en-US"/>
        </w:rPr>
        <w:instrText xml:space="preserve"> DOCPROPERTY  TdocFor  \* MERGEFORMAT </w:instrText>
      </w:r>
      <w:r w:rsidRPr="00FA36A6">
        <w:rPr>
          <w:rFonts w:ascii="Arial" w:eastAsia="SimSun" w:hAnsi="Arial" w:cs="Arial"/>
          <w:b/>
          <w:bCs/>
          <w:sz w:val="24"/>
          <w:szCs w:val="24"/>
        </w:rPr>
        <w:fldChar w:fldCharType="separate"/>
      </w:r>
      <w:r w:rsidR="00017E7B">
        <w:rPr>
          <w:rFonts w:ascii="Arial" w:eastAsia="SimSun" w:hAnsi="Arial" w:cs="Arial"/>
          <w:b/>
          <w:bCs/>
          <w:sz w:val="24"/>
          <w:szCs w:val="24"/>
          <w:lang w:val="en-US"/>
        </w:rPr>
        <w:t>Discussion and Decision</w:t>
      </w:r>
      <w:r w:rsidRPr="00FA36A6">
        <w:rPr>
          <w:rFonts w:ascii="Arial" w:eastAsia="SimSun" w:hAnsi="Arial" w:cs="Arial"/>
          <w:b/>
          <w:bCs/>
          <w:sz w:val="24"/>
          <w:szCs w:val="24"/>
        </w:rPr>
        <w:fldChar w:fldCharType="end"/>
      </w:r>
    </w:p>
    <w:p w14:paraId="59A80FE2" w14:textId="77777777" w:rsidR="00653744" w:rsidRPr="007A3449" w:rsidRDefault="00653744" w:rsidP="00E90DF0">
      <w:pPr>
        <w:spacing w:after="0"/>
        <w:rPr>
          <w:rFonts w:ascii="Arial" w:hAnsi="Arial" w:cs="Arial"/>
          <w:b/>
          <w:sz w:val="24"/>
          <w:lang w:val="en-US"/>
        </w:rPr>
      </w:pPr>
    </w:p>
    <w:p w14:paraId="1F762DA4" w14:textId="77777777" w:rsidR="0058787A" w:rsidRPr="00305576" w:rsidRDefault="00653744" w:rsidP="00D73756">
      <w:pPr>
        <w:pStyle w:val="Heading1"/>
        <w:spacing w:line="240" w:lineRule="auto"/>
        <w:ind w:left="357" w:hanging="357"/>
        <w:jc w:val="left"/>
        <w:rPr>
          <w:lang w:val="en-US" w:eastAsia="zh-CN"/>
        </w:rPr>
      </w:pPr>
      <w:r w:rsidRPr="00305576">
        <w:rPr>
          <w:lang w:val="en-US" w:eastAsia="zh-CN"/>
        </w:rPr>
        <w:t>Introduction</w:t>
      </w:r>
    </w:p>
    <w:p w14:paraId="41C6E740" w14:textId="75791BD9" w:rsidR="00452C72" w:rsidRPr="00AE1659" w:rsidRDefault="0042392D" w:rsidP="009B17F4">
      <w:pPr>
        <w:rPr>
          <w:lang w:val="en-US"/>
        </w:rPr>
      </w:pPr>
      <w:r w:rsidRPr="00AE1659">
        <w:rPr>
          <w:lang w:val="en-US"/>
        </w:rPr>
        <w:t xml:space="preserve">At RAN#86, a new work item “NR Sidelink enhancement” (NR_SL_enh) was approved </w:t>
      </w:r>
      <w:r w:rsidRPr="00AE1659">
        <w:rPr>
          <w:rFonts w:hint="cs"/>
          <w:cs/>
          <w:lang w:val="en-US"/>
        </w:rPr>
        <w:t>‎</w:t>
      </w:r>
      <w:r w:rsidRPr="00AE1659">
        <w:rPr>
          <w:lang w:val="en-US"/>
        </w:rPr>
        <w:t>[1]. One of the objectives is relevant for the present agenda item:</w:t>
      </w:r>
    </w:p>
    <w:tbl>
      <w:tblPr>
        <w:tblStyle w:val="TableGrid"/>
        <w:tblW w:w="0" w:type="auto"/>
        <w:tblLook w:val="04A0" w:firstRow="1" w:lastRow="0" w:firstColumn="1" w:lastColumn="0" w:noHBand="0" w:noVBand="1"/>
      </w:tblPr>
      <w:tblGrid>
        <w:gridCol w:w="9017"/>
      </w:tblGrid>
      <w:tr w:rsidR="00C70202" w:rsidRPr="00972900" w14:paraId="1A656C78" w14:textId="77777777" w:rsidTr="00C70202">
        <w:tc>
          <w:tcPr>
            <w:tcW w:w="9017" w:type="dxa"/>
          </w:tcPr>
          <w:p w14:paraId="6A3E4D92" w14:textId="77777777" w:rsidR="00C70202" w:rsidRPr="004100CC" w:rsidRDefault="00C70202" w:rsidP="00C70202">
            <w:pPr>
              <w:overflowPunct w:val="0"/>
              <w:autoSpaceDE w:val="0"/>
              <w:autoSpaceDN w:val="0"/>
              <w:adjustRightInd w:val="0"/>
              <w:spacing w:line="240" w:lineRule="auto"/>
              <w:rPr>
                <w:rFonts w:ascii="Times New Roman" w:eastAsia="Malgun Gothic" w:hAnsi="Times New Roman" w:cs="Times New Roman"/>
                <w:sz w:val="20"/>
                <w:szCs w:val="20"/>
              </w:rPr>
            </w:pPr>
            <w:r w:rsidRPr="004100CC">
              <w:rPr>
                <w:rFonts w:ascii="Times New Roman" w:eastAsia="Malgun Gothic" w:hAnsi="Times New Roman" w:cs="Times New Roman"/>
                <w:sz w:val="20"/>
                <w:szCs w:val="20"/>
              </w:rPr>
              <w:t>2. Resource allocation enhancement:</w:t>
            </w:r>
          </w:p>
          <w:p w14:paraId="182C5BAA" w14:textId="77777777" w:rsidR="00C70202" w:rsidRPr="00AE1659" w:rsidRDefault="00C70202" w:rsidP="00C70202">
            <w:pPr>
              <w:numPr>
                <w:ilvl w:val="0"/>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78C54AC4" w14:textId="77777777" w:rsidR="00C70202" w:rsidRPr="00AE1659" w:rsidRDefault="00C70202" w:rsidP="00C70202">
            <w:pPr>
              <w:numPr>
                <w:ilvl w:val="1"/>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Inter-UE coordination with the following.</w:t>
            </w:r>
          </w:p>
          <w:p w14:paraId="43D24261" w14:textId="77777777" w:rsidR="00C70202" w:rsidRPr="00AE1659" w:rsidRDefault="00C70202" w:rsidP="00C70202">
            <w:pPr>
              <w:numPr>
                <w:ilvl w:val="2"/>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A set of resources is determined at UE-A. This set is sent to UE-B in mode 2, and UE-B takes this into account in the resource selection for its own transmission.</w:t>
            </w:r>
          </w:p>
          <w:p w14:paraId="744962C5" w14:textId="77777777" w:rsidR="00C70202" w:rsidRPr="00AE1659" w:rsidRDefault="00C70202" w:rsidP="00C70202">
            <w:pPr>
              <w:numPr>
                <w:ilvl w:val="1"/>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Note: The solution should be able to operate in-coverage, partial coverage, and out-of-coverage and to address consecutive packet loss in all coverage scenarios.</w:t>
            </w:r>
          </w:p>
          <w:p w14:paraId="1D31CBD5" w14:textId="69292CDF" w:rsidR="00C70202" w:rsidRPr="00AE1659" w:rsidRDefault="00C70202" w:rsidP="00B2402F">
            <w:pPr>
              <w:numPr>
                <w:ilvl w:val="1"/>
                <w:numId w:val="19"/>
              </w:numPr>
              <w:overflowPunct w:val="0"/>
              <w:autoSpaceDE w:val="0"/>
              <w:autoSpaceDN w:val="0"/>
              <w:adjustRightInd w:val="0"/>
              <w:spacing w:line="240" w:lineRule="auto"/>
              <w:rPr>
                <w:lang w:val="en-US"/>
              </w:rPr>
            </w:pPr>
            <w:r w:rsidRPr="00AE1659">
              <w:rPr>
                <w:rFonts w:ascii="Times New Roman" w:eastAsia="Malgun Gothic" w:hAnsi="Times New Roman" w:cs="Times New Roman"/>
                <w:sz w:val="20"/>
                <w:szCs w:val="20"/>
                <w:lang w:val="en-US"/>
              </w:rPr>
              <w:t>Note: RAN2 work will start after RAN#89.</w:t>
            </w:r>
          </w:p>
        </w:tc>
      </w:tr>
    </w:tbl>
    <w:p w14:paraId="4F660BAE" w14:textId="77777777" w:rsidR="00C70202" w:rsidRPr="00AE1659" w:rsidRDefault="00C70202" w:rsidP="00E8648A">
      <w:pPr>
        <w:spacing w:after="0"/>
        <w:rPr>
          <w:lang w:val="en-US"/>
        </w:rPr>
      </w:pPr>
    </w:p>
    <w:p w14:paraId="0DA19FAA" w14:textId="65DFAEC9" w:rsidR="00003519" w:rsidRPr="00AE1659" w:rsidRDefault="00C441D4" w:rsidP="009D47AF">
      <w:pPr>
        <w:rPr>
          <w:lang w:val="en-US"/>
        </w:rPr>
      </w:pPr>
      <w:r w:rsidRPr="00AE1659">
        <w:rPr>
          <w:lang w:val="en-US"/>
        </w:rPr>
        <w:t>In t</w:t>
      </w:r>
      <w:r w:rsidR="00652819" w:rsidRPr="00AE1659">
        <w:rPr>
          <w:lang w:val="en-US"/>
        </w:rPr>
        <w:t>his contribution</w:t>
      </w:r>
      <w:r w:rsidR="008D052B" w:rsidRPr="00AE1659">
        <w:rPr>
          <w:lang w:val="en-US"/>
        </w:rPr>
        <w:t>,</w:t>
      </w:r>
      <w:r w:rsidR="00652819" w:rsidRPr="00AE1659">
        <w:rPr>
          <w:lang w:val="en-US"/>
        </w:rPr>
        <w:t xml:space="preserve"> we </w:t>
      </w:r>
      <w:r w:rsidR="00B62E9E" w:rsidRPr="00AE1659">
        <w:rPr>
          <w:lang w:val="en-US"/>
        </w:rPr>
        <w:t xml:space="preserve">provide our views on </w:t>
      </w:r>
      <w:r w:rsidR="008A2D66" w:rsidRPr="00AE1659">
        <w:rPr>
          <w:lang w:val="en-US"/>
        </w:rPr>
        <w:t>enhancements in sidelink resource allocation mode 2</w:t>
      </w:r>
      <w:r w:rsidR="00B62E9E" w:rsidRPr="00AE1659">
        <w:rPr>
          <w:lang w:val="en-US"/>
        </w:rPr>
        <w:t>.</w:t>
      </w:r>
    </w:p>
    <w:p w14:paraId="547A1AD3" w14:textId="77777777" w:rsidR="000D2D9E" w:rsidRPr="00305576" w:rsidRDefault="005A37FA" w:rsidP="00AE1659">
      <w:pPr>
        <w:pStyle w:val="Heading1"/>
        <w:rPr>
          <w:lang w:eastAsia="zh-CN"/>
        </w:rPr>
      </w:pPr>
      <w:r w:rsidRPr="00305576">
        <w:rPr>
          <w:rFonts w:eastAsia="SimSun"/>
        </w:rPr>
        <w:t>Discussion</w:t>
      </w:r>
    </w:p>
    <w:p w14:paraId="54287E6B" w14:textId="0127C604" w:rsidR="00D2376B" w:rsidRPr="00AE1659" w:rsidRDefault="00407574" w:rsidP="009B17F4">
      <w:pPr>
        <w:rPr>
          <w:lang w:val="en-US"/>
        </w:rPr>
      </w:pPr>
      <w:r w:rsidRPr="00AE1659">
        <w:rPr>
          <w:lang w:val="en-US"/>
        </w:rPr>
        <w:t>In RAN1#103</w:t>
      </w:r>
      <w:r w:rsidR="00E7480F" w:rsidRPr="00AE1659">
        <w:rPr>
          <w:lang w:val="en-US"/>
        </w:rPr>
        <w:t>-e</w:t>
      </w:r>
      <w:r w:rsidR="00255828" w:rsidRPr="00AE1659">
        <w:rPr>
          <w:lang w:val="en-US"/>
        </w:rPr>
        <w:t xml:space="preserve"> the following </w:t>
      </w:r>
      <w:r w:rsidR="003E6055" w:rsidRPr="00AE1659">
        <w:rPr>
          <w:lang w:val="en-US"/>
        </w:rPr>
        <w:t>conclusions were reached</w:t>
      </w:r>
      <w:r w:rsidR="00255828" w:rsidRPr="00AE1659">
        <w:rPr>
          <w:lang w:val="en-US"/>
        </w:rPr>
        <w:t xml:space="preserve"> in relation to th</w:t>
      </w:r>
      <w:r w:rsidR="00D2376B" w:rsidRPr="00AE1659">
        <w:rPr>
          <w:lang w:val="en-US"/>
        </w:rPr>
        <w:t xml:space="preserve">e present </w:t>
      </w:r>
      <w:r w:rsidR="00255828" w:rsidRPr="00AE1659">
        <w:rPr>
          <w:lang w:val="en-US"/>
        </w:rPr>
        <w:t>agenda item</w:t>
      </w:r>
      <w:r w:rsidRPr="00AE1659">
        <w:rPr>
          <w:lang w:val="en-US"/>
        </w:rPr>
        <w:t>:</w:t>
      </w:r>
    </w:p>
    <w:tbl>
      <w:tblPr>
        <w:tblStyle w:val="TableGrid"/>
        <w:tblW w:w="0" w:type="auto"/>
        <w:tblLook w:val="04A0" w:firstRow="1" w:lastRow="0" w:firstColumn="1" w:lastColumn="0" w:noHBand="0" w:noVBand="1"/>
      </w:tblPr>
      <w:tblGrid>
        <w:gridCol w:w="9017"/>
      </w:tblGrid>
      <w:tr w:rsidR="00D2376B" w:rsidRPr="00972900" w14:paraId="7263368F" w14:textId="77777777" w:rsidTr="00D2376B">
        <w:tc>
          <w:tcPr>
            <w:tcW w:w="9017" w:type="dxa"/>
          </w:tcPr>
          <w:p w14:paraId="159E302A" w14:textId="77777777" w:rsidR="00BF7DCB" w:rsidRPr="004100CC" w:rsidRDefault="00BF7DCB" w:rsidP="00BF7DCB">
            <w:pPr>
              <w:spacing w:after="0" w:line="240" w:lineRule="auto"/>
              <w:rPr>
                <w:rFonts w:ascii="Times" w:eastAsia="Times New Roman" w:hAnsi="Times" w:cs="Times"/>
                <w:sz w:val="20"/>
                <w:szCs w:val="20"/>
              </w:rPr>
            </w:pPr>
            <w:r w:rsidRPr="004100CC">
              <w:rPr>
                <w:rFonts w:ascii="Times" w:eastAsia="Times New Roman" w:hAnsi="Times" w:cs="Times"/>
                <w:b/>
                <w:sz w:val="20"/>
                <w:szCs w:val="20"/>
                <w:u w:val="single"/>
              </w:rPr>
              <w:t>Conclusion:</w:t>
            </w:r>
          </w:p>
          <w:p w14:paraId="70AA7D1E" w14:textId="77777777" w:rsidR="00BF7DCB" w:rsidRPr="00AE1659" w:rsidRDefault="00BF7DCB" w:rsidP="00BF7DCB">
            <w:pPr>
              <w:numPr>
                <w:ilvl w:val="0"/>
                <w:numId w:val="22"/>
              </w:numPr>
              <w:spacing w:after="0" w:line="240" w:lineRule="auto"/>
              <w:ind w:left="540"/>
              <w:textAlignment w:val="center"/>
              <w:rPr>
                <w:rFonts w:ascii="Calibri" w:eastAsia="Times New Roman" w:hAnsi="Calibri" w:cs="Calibri"/>
                <w:lang w:val="en-US"/>
              </w:rPr>
            </w:pPr>
            <w:r w:rsidRPr="00AE1659">
              <w:rPr>
                <w:rFonts w:ascii="Times" w:eastAsia="Times New Roman" w:hAnsi="Times" w:cs="Times"/>
                <w:sz w:val="20"/>
                <w:szCs w:val="20"/>
                <w:lang w:val="en-US"/>
              </w:rPr>
              <w:t>The schemes of inter-UE coordination in Mode 2 are categorized as being based on the following types of “A set of resources” sent by UE-A to UE-B:</w:t>
            </w:r>
          </w:p>
          <w:p w14:paraId="578EDB23"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t>UE-A sends to UE-B the set of resources preferred for UE-B’s transmission</w:t>
            </w:r>
          </w:p>
          <w:p w14:paraId="1E79B5A5" w14:textId="77777777" w:rsidR="00BF7DCB" w:rsidRPr="00AE1659" w:rsidRDefault="00BF7DCB" w:rsidP="00BF7DCB">
            <w:pPr>
              <w:numPr>
                <w:ilvl w:val="2"/>
                <w:numId w:val="22"/>
              </w:numPr>
              <w:spacing w:after="0" w:line="240" w:lineRule="auto"/>
              <w:ind w:left="2700"/>
              <w:textAlignment w:val="center"/>
              <w:rPr>
                <w:rFonts w:ascii="Calibri" w:eastAsia="Times New Roman" w:hAnsi="Calibri" w:cs="Calibri"/>
                <w:lang w:val="en-US"/>
              </w:rPr>
            </w:pPr>
            <w:r w:rsidRPr="00AE1659">
              <w:rPr>
                <w:rFonts w:ascii="Times" w:eastAsia="Times New Roman" w:hAnsi="Times" w:cs="Times"/>
                <w:sz w:val="20"/>
                <w:szCs w:val="20"/>
                <w:lang w:val="en-US"/>
              </w:rPr>
              <w:t>e.g., based on its sensing result</w:t>
            </w:r>
          </w:p>
          <w:p w14:paraId="3E3A2BF2"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t>UE-A sends to UE-B the set of resources not preferred for UE-B’s transmission</w:t>
            </w:r>
          </w:p>
          <w:p w14:paraId="58B4B4CF" w14:textId="77777777" w:rsidR="00BF7DCB" w:rsidRPr="00AE1659" w:rsidRDefault="00BF7DCB" w:rsidP="00BF7DCB">
            <w:pPr>
              <w:numPr>
                <w:ilvl w:val="2"/>
                <w:numId w:val="22"/>
              </w:numPr>
              <w:spacing w:after="0" w:line="240" w:lineRule="auto"/>
              <w:ind w:left="2700"/>
              <w:textAlignment w:val="center"/>
              <w:rPr>
                <w:rFonts w:ascii="Calibri" w:eastAsia="Times New Roman" w:hAnsi="Calibri" w:cs="Calibri"/>
                <w:lang w:val="en-US"/>
              </w:rPr>
            </w:pPr>
            <w:r w:rsidRPr="00AE1659">
              <w:rPr>
                <w:rFonts w:ascii="Times" w:eastAsia="Times New Roman" w:hAnsi="Times" w:cs="Times"/>
                <w:sz w:val="20"/>
                <w:szCs w:val="20"/>
                <w:lang w:val="en-US"/>
              </w:rPr>
              <w:t>e.g., based on its sensing result and/or expected/potential resource conflict</w:t>
            </w:r>
          </w:p>
          <w:p w14:paraId="2789577F"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t>UE-A sends to UE-B the set of resource where the resource conflict is detected</w:t>
            </w:r>
          </w:p>
          <w:p w14:paraId="5AEE64FF"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t>FFS: details of resource conflict, e.g., including type of resource conflict</w:t>
            </w:r>
          </w:p>
          <w:p w14:paraId="06A57DE1"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t>FFS: details of sensing operation at UE-A side</w:t>
            </w:r>
          </w:p>
          <w:p w14:paraId="15DAE227"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lastRenderedPageBreak/>
              <w:t>FFS: which type(s) of resource set information is(are) beneficial/feasible to which cast type(s)</w:t>
            </w:r>
          </w:p>
          <w:p w14:paraId="0922BB9A"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t>Note: these different types may be used in combination with each other</w:t>
            </w:r>
          </w:p>
          <w:p w14:paraId="1483B6B9" w14:textId="77777777" w:rsidR="00BF7DCB" w:rsidRPr="00AE1659" w:rsidRDefault="00BF7DCB" w:rsidP="00BF7DCB">
            <w:pPr>
              <w:numPr>
                <w:ilvl w:val="0"/>
                <w:numId w:val="22"/>
              </w:numPr>
              <w:spacing w:after="0" w:line="240" w:lineRule="auto"/>
              <w:ind w:left="540"/>
              <w:textAlignment w:val="center"/>
              <w:rPr>
                <w:rFonts w:ascii="Calibri" w:eastAsia="Times New Roman" w:hAnsi="Calibri" w:cs="Calibri"/>
                <w:lang w:val="en-US"/>
              </w:rPr>
            </w:pPr>
            <w:r w:rsidRPr="00AE1659">
              <w:rPr>
                <w:rFonts w:ascii="Times" w:eastAsia="Times New Roman" w:hAnsi="Times" w:cs="Times"/>
                <w:sz w:val="20"/>
                <w:szCs w:val="20"/>
                <w:lang w:val="en-US"/>
              </w:rPr>
              <w:t>From RAN1 perspective, further study on the feasibility/benefit of inter-UE coordination is required</w:t>
            </w:r>
          </w:p>
          <w:p w14:paraId="1E9A2B3C" w14:textId="7F8A3F2C" w:rsidR="00BF7DCB" w:rsidRPr="00AE1659" w:rsidRDefault="00BF7DCB" w:rsidP="00BF7DCB">
            <w:pPr>
              <w:numPr>
                <w:ilvl w:val="0"/>
                <w:numId w:val="22"/>
              </w:numPr>
              <w:spacing w:after="0" w:line="240" w:lineRule="auto"/>
              <w:ind w:left="540"/>
              <w:textAlignment w:val="center"/>
              <w:rPr>
                <w:rFonts w:ascii="Calibri" w:eastAsia="Times New Roman" w:hAnsi="Calibri" w:cs="Calibri"/>
                <w:lang w:val="en-US"/>
              </w:rPr>
            </w:pPr>
            <w:r w:rsidRPr="00AE1659">
              <w:rPr>
                <w:rFonts w:ascii="Times" w:eastAsia="Times New Roman" w:hAnsi="Times" w:cs="Times"/>
                <w:sz w:val="20"/>
                <w:szCs w:val="20"/>
                <w:lang w:val="en-US"/>
              </w:rPr>
              <w:t>Send an LS to RAN plenary</w:t>
            </w:r>
          </w:p>
          <w:p w14:paraId="2CC0900E" w14:textId="7D575AD4" w:rsidR="00D2376B" w:rsidRPr="00AE1659" w:rsidRDefault="00D2376B" w:rsidP="00BF7DCB">
            <w:pPr>
              <w:spacing w:after="0" w:line="240" w:lineRule="auto"/>
              <w:rPr>
                <w:rFonts w:ascii="Times New Roman" w:eastAsia="Times New Roman" w:hAnsi="Times New Roman" w:cs="Times New Roman"/>
                <w:sz w:val="20"/>
                <w:szCs w:val="20"/>
                <w:lang w:val="en-US"/>
              </w:rPr>
            </w:pPr>
          </w:p>
        </w:tc>
      </w:tr>
      <w:tr w:rsidR="004D1E52" w:rsidRPr="00972900" w14:paraId="0CD1BD59" w14:textId="77777777" w:rsidTr="00F63D34">
        <w:tc>
          <w:tcPr>
            <w:tcW w:w="9017" w:type="dxa"/>
          </w:tcPr>
          <w:p w14:paraId="41F9B613" w14:textId="1D8F8EDF" w:rsidR="004D1E52" w:rsidRPr="004100CC" w:rsidRDefault="00407574" w:rsidP="00F63D34">
            <w:pPr>
              <w:spacing w:after="0" w:line="240" w:lineRule="auto"/>
              <w:rPr>
                <w:rFonts w:ascii="Times" w:eastAsia="Times New Roman" w:hAnsi="Times" w:cs="Times"/>
                <w:sz w:val="20"/>
                <w:szCs w:val="20"/>
              </w:rPr>
            </w:pPr>
            <w:r w:rsidRPr="00AE1659">
              <w:rPr>
                <w:lang w:val="en-US"/>
              </w:rPr>
              <w:lastRenderedPageBreak/>
              <w:t xml:space="preserve"> </w:t>
            </w:r>
            <w:r w:rsidR="004D1E52" w:rsidRPr="004100CC">
              <w:rPr>
                <w:rFonts w:ascii="Times" w:eastAsia="Times New Roman" w:hAnsi="Times" w:cs="Times"/>
                <w:b/>
                <w:sz w:val="20"/>
                <w:szCs w:val="20"/>
                <w:u w:val="single"/>
              </w:rPr>
              <w:t>Conclusion:</w:t>
            </w:r>
          </w:p>
          <w:p w14:paraId="23CAC3EE" w14:textId="77777777" w:rsidR="004D1E52" w:rsidRPr="00AE1659" w:rsidRDefault="004D1E52" w:rsidP="00F63D34">
            <w:pPr>
              <w:numPr>
                <w:ilvl w:val="0"/>
                <w:numId w:val="23"/>
              </w:numPr>
              <w:spacing w:before="0" w:after="0" w:line="240" w:lineRule="auto"/>
              <w:ind w:left="540"/>
              <w:textAlignment w:val="center"/>
              <w:rPr>
                <w:rFonts w:ascii="Calibri" w:eastAsia="Times New Roman" w:hAnsi="Calibri" w:cs="Calibri"/>
                <w:lang w:val="en-US"/>
              </w:rPr>
            </w:pPr>
            <w:r w:rsidRPr="00AE1659">
              <w:rPr>
                <w:rFonts w:ascii="Times New Roman" w:eastAsia="Times New Roman" w:hAnsi="Times New Roman" w:cs="Times New Roman"/>
                <w:sz w:val="20"/>
                <w:szCs w:val="20"/>
                <w:lang w:val="en-US"/>
              </w:rPr>
              <w:t>For the schemes of inter-UE coordination identified as feasible/beneficial, at least the following aspects are further discussed.</w:t>
            </w:r>
          </w:p>
          <w:p w14:paraId="34CB50D0" w14:textId="2CB6F9B0" w:rsidR="004D1E52" w:rsidRPr="00AE1659" w:rsidRDefault="004D1E52" w:rsidP="00F63D34">
            <w:pPr>
              <w:numPr>
                <w:ilvl w:val="1"/>
                <w:numId w:val="23"/>
              </w:numPr>
              <w:spacing w:before="0" w:after="0" w:line="240" w:lineRule="auto"/>
              <w:ind w:left="1620"/>
              <w:textAlignment w:val="center"/>
              <w:rPr>
                <w:rFonts w:ascii="Calibri" w:eastAsia="Times New Roman" w:hAnsi="Calibri" w:cs="Calibri"/>
                <w:lang w:val="en-US"/>
              </w:rPr>
            </w:pPr>
            <w:r w:rsidRPr="00AE1659">
              <w:rPr>
                <w:rFonts w:ascii="Times New Roman" w:eastAsia="Times New Roman" w:hAnsi="Times New Roman" w:cs="Times New Roman"/>
                <w:sz w:val="20"/>
                <w:szCs w:val="20"/>
                <w:lang w:val="en-US"/>
              </w:rPr>
              <w:t xml:space="preserve">How/when UE-A determines the contents of </w:t>
            </w:r>
            <w:r w:rsidR="00B11025" w:rsidRPr="00AE1659">
              <w:rPr>
                <w:rFonts w:ascii="Times New Roman" w:eastAsia="Times New Roman" w:hAnsi="Times New Roman" w:cs="Times New Roman"/>
                <w:sz w:val="20"/>
                <w:szCs w:val="20"/>
                <w:lang w:val="en-US"/>
              </w:rPr>
              <w:t>“</w:t>
            </w:r>
            <w:r w:rsidRPr="00AE1659">
              <w:rPr>
                <w:rFonts w:ascii="Times New Roman" w:eastAsia="Times New Roman" w:hAnsi="Times New Roman" w:cs="Times New Roman"/>
                <w:sz w:val="20"/>
                <w:szCs w:val="20"/>
                <w:lang w:val="en-US"/>
              </w:rPr>
              <w:t>A set of resources”, including consideration of UL scheduling</w:t>
            </w:r>
          </w:p>
          <w:p w14:paraId="76E7FCBF" w14:textId="1A91B918" w:rsidR="004D1E52" w:rsidRPr="00AE1659" w:rsidRDefault="004D1E52" w:rsidP="00F63D34">
            <w:pPr>
              <w:numPr>
                <w:ilvl w:val="1"/>
                <w:numId w:val="23"/>
              </w:numPr>
              <w:spacing w:before="0" w:after="0" w:line="240" w:lineRule="auto"/>
              <w:ind w:left="1620"/>
              <w:textAlignment w:val="center"/>
              <w:rPr>
                <w:rFonts w:ascii="Calibri" w:eastAsia="Times New Roman" w:hAnsi="Calibri" w:cs="Calibri"/>
                <w:lang w:val="en-US"/>
              </w:rPr>
            </w:pPr>
            <w:r w:rsidRPr="00AE1659">
              <w:rPr>
                <w:rFonts w:ascii="Times New Roman" w:eastAsia="Times New Roman" w:hAnsi="Times New Roman" w:cs="Times New Roman"/>
                <w:sz w:val="20"/>
                <w:szCs w:val="20"/>
                <w:lang w:val="en-US"/>
              </w:rPr>
              <w:t xml:space="preserve">When UE-A sends </w:t>
            </w:r>
            <w:r w:rsidR="00B11025" w:rsidRPr="00AE1659">
              <w:rPr>
                <w:rFonts w:ascii="Times New Roman" w:eastAsia="Times New Roman" w:hAnsi="Times New Roman" w:cs="Times New Roman"/>
                <w:sz w:val="20"/>
                <w:szCs w:val="20"/>
                <w:lang w:val="en-US"/>
              </w:rPr>
              <w:t>“</w:t>
            </w:r>
            <w:r w:rsidRPr="00AE1659">
              <w:rPr>
                <w:rFonts w:ascii="Times New Roman" w:eastAsia="Times New Roman" w:hAnsi="Times New Roman" w:cs="Times New Roman"/>
                <w:sz w:val="20"/>
                <w:szCs w:val="20"/>
                <w:lang w:val="en-US"/>
              </w:rPr>
              <w:t>A set of resources” to UE-B, including which UE(s) sends it</w:t>
            </w:r>
          </w:p>
          <w:p w14:paraId="3CD82CA3" w14:textId="77777777" w:rsidR="004D1E52" w:rsidRPr="00AE1659" w:rsidRDefault="004D1E52" w:rsidP="00F63D34">
            <w:pPr>
              <w:numPr>
                <w:ilvl w:val="1"/>
                <w:numId w:val="23"/>
              </w:numPr>
              <w:spacing w:before="0" w:after="0" w:line="240" w:lineRule="auto"/>
              <w:ind w:left="1620"/>
              <w:textAlignment w:val="center"/>
              <w:rPr>
                <w:rFonts w:ascii="Calibri" w:eastAsia="Times New Roman" w:hAnsi="Calibri" w:cs="Calibri"/>
                <w:lang w:val="en-US"/>
              </w:rPr>
            </w:pPr>
            <w:r w:rsidRPr="00AE1659">
              <w:rPr>
                <w:rFonts w:ascii="Times New Roman" w:eastAsia="Times New Roman" w:hAnsi="Times New Roman" w:cs="Times New Roman"/>
                <w:sz w:val="20"/>
                <w:szCs w:val="20"/>
                <w:lang w:val="en-US"/>
              </w:rPr>
              <w:t>How UE-A and UE-B are determined</w:t>
            </w:r>
          </w:p>
          <w:p w14:paraId="4C354FCB" w14:textId="358DEE67" w:rsidR="004D1E52" w:rsidRPr="00AE1659" w:rsidRDefault="004D1E52" w:rsidP="00F63D34">
            <w:pPr>
              <w:numPr>
                <w:ilvl w:val="1"/>
                <w:numId w:val="23"/>
              </w:numPr>
              <w:spacing w:before="0" w:after="0" w:line="240" w:lineRule="auto"/>
              <w:ind w:left="1620"/>
              <w:textAlignment w:val="center"/>
              <w:rPr>
                <w:rFonts w:ascii="Calibri" w:eastAsia="Times New Roman" w:hAnsi="Calibri" w:cs="Calibri"/>
                <w:lang w:val="en-US"/>
              </w:rPr>
            </w:pPr>
            <w:r w:rsidRPr="00AE1659">
              <w:rPr>
                <w:rFonts w:ascii="Times New Roman" w:eastAsia="Times New Roman" w:hAnsi="Times New Roman" w:cs="Times New Roman"/>
                <w:sz w:val="20"/>
                <w:szCs w:val="20"/>
                <w:lang w:val="en-US"/>
              </w:rPr>
              <w:t xml:space="preserve">How UE-A sends </w:t>
            </w:r>
            <w:r w:rsidR="00B11025" w:rsidRPr="00AE1659">
              <w:rPr>
                <w:rFonts w:ascii="Times New Roman" w:eastAsia="Times New Roman" w:hAnsi="Times New Roman" w:cs="Times New Roman"/>
                <w:sz w:val="20"/>
                <w:szCs w:val="20"/>
                <w:lang w:val="en-US"/>
              </w:rPr>
              <w:t>“</w:t>
            </w:r>
            <w:r w:rsidRPr="00AE1659">
              <w:rPr>
                <w:rFonts w:ascii="Times New Roman" w:eastAsia="Times New Roman" w:hAnsi="Times New Roman" w:cs="Times New Roman"/>
                <w:sz w:val="20"/>
                <w:szCs w:val="20"/>
                <w:lang w:val="en-US"/>
              </w:rPr>
              <w:t>A set of resources” to UE-B, including container used for carrying it, implicitly or explicitly or both</w:t>
            </w:r>
          </w:p>
          <w:p w14:paraId="27043BA1" w14:textId="77777777" w:rsidR="00FA46E4" w:rsidRPr="00AE1659" w:rsidRDefault="004D1E52" w:rsidP="00FA46E4">
            <w:pPr>
              <w:numPr>
                <w:ilvl w:val="1"/>
                <w:numId w:val="23"/>
              </w:numPr>
              <w:spacing w:before="0" w:after="0" w:line="240" w:lineRule="auto"/>
              <w:ind w:left="1620"/>
              <w:textAlignment w:val="center"/>
              <w:rPr>
                <w:lang w:val="en-US"/>
              </w:rPr>
            </w:pPr>
            <w:r w:rsidRPr="00AE1659">
              <w:rPr>
                <w:rFonts w:ascii="Times New Roman" w:eastAsia="Times New Roman" w:hAnsi="Times New Roman" w:cs="Times New Roman"/>
                <w:sz w:val="20"/>
                <w:szCs w:val="20"/>
                <w:lang w:val="en-US"/>
              </w:rPr>
              <w:t>How/when/whether UE-B receives “A set of resources” and takes it into account in the resource selection for its own transmission</w:t>
            </w:r>
          </w:p>
          <w:p w14:paraId="6740E00C" w14:textId="77777777" w:rsidR="004D1E52" w:rsidRPr="00AE1659" w:rsidRDefault="004D1E52" w:rsidP="00FA46E4">
            <w:pPr>
              <w:numPr>
                <w:ilvl w:val="1"/>
                <w:numId w:val="23"/>
              </w:numPr>
              <w:spacing w:before="0" w:after="0" w:line="240" w:lineRule="auto"/>
              <w:ind w:left="1620"/>
              <w:textAlignment w:val="center"/>
              <w:rPr>
                <w:lang w:val="en-US"/>
              </w:rPr>
            </w:pPr>
            <w:r w:rsidRPr="00AE1659">
              <w:rPr>
                <w:rFonts w:ascii="Times New Roman" w:eastAsia="Times New Roman" w:hAnsi="Times New Roman" w:cs="Times New Roman"/>
                <w:sz w:val="20"/>
                <w:szCs w:val="20"/>
                <w:lang w:val="en-US"/>
              </w:rPr>
              <w:t>How/whether to define the relationship between support/signaling of inter-UE coordination and cast type</w:t>
            </w:r>
          </w:p>
          <w:p w14:paraId="065BDA48" w14:textId="0CCE73E5" w:rsidR="008A721D" w:rsidRPr="00AE1659" w:rsidRDefault="008A721D" w:rsidP="008A721D">
            <w:pPr>
              <w:spacing w:before="0" w:after="0" w:line="240" w:lineRule="auto"/>
              <w:textAlignment w:val="center"/>
              <w:rPr>
                <w:lang w:val="en-US"/>
              </w:rPr>
            </w:pPr>
          </w:p>
        </w:tc>
      </w:tr>
    </w:tbl>
    <w:p w14:paraId="0EE84CC6" w14:textId="5F78EE54" w:rsidR="009D511E" w:rsidRPr="00AE1659" w:rsidRDefault="009D511E" w:rsidP="009D511E">
      <w:pPr>
        <w:spacing w:line="240" w:lineRule="auto"/>
        <w:contextualSpacing/>
        <w:rPr>
          <w:lang w:val="en-US" w:eastAsia="en-GB"/>
        </w:rPr>
      </w:pPr>
    </w:p>
    <w:p w14:paraId="6CD40538" w14:textId="159BDF08" w:rsidR="009D511E" w:rsidRDefault="009D511E" w:rsidP="00C443DC">
      <w:pPr>
        <w:pStyle w:val="Heading2"/>
        <w:ind w:left="794" w:hanging="794"/>
        <w:rPr>
          <w:lang w:val="en-US"/>
        </w:rPr>
      </w:pPr>
      <w:r w:rsidRPr="00305576">
        <w:rPr>
          <w:lang w:val="en-US"/>
        </w:rPr>
        <w:t>How UE-A determines “a set of resources”</w:t>
      </w:r>
    </w:p>
    <w:p w14:paraId="19F78F00" w14:textId="2C0FC69E" w:rsidR="000E3A26" w:rsidRDefault="00A86F18" w:rsidP="000E3A26">
      <w:pPr>
        <w:rPr>
          <w:lang w:val="en-US" w:eastAsia="en-GB"/>
        </w:rPr>
      </w:pPr>
      <w:r>
        <w:rPr>
          <w:lang w:val="en-US" w:eastAsia="en-GB"/>
        </w:rPr>
        <w:t>In</w:t>
      </w:r>
      <w:r w:rsidR="000E3A26" w:rsidRPr="00501C0D">
        <w:rPr>
          <w:lang w:val="en-US" w:eastAsia="en-GB"/>
        </w:rPr>
        <w:t xml:space="preserve"> RAN1#</w:t>
      </w:r>
      <w:r w:rsidR="004F40CE" w:rsidRPr="00501C0D">
        <w:rPr>
          <w:lang w:val="en-US" w:eastAsia="en-GB"/>
        </w:rPr>
        <w:t>104bis</w:t>
      </w:r>
      <w:r w:rsidR="004C070F" w:rsidRPr="00501C0D">
        <w:rPr>
          <w:lang w:val="en-US" w:eastAsia="en-GB"/>
        </w:rPr>
        <w:t xml:space="preserve">-e </w:t>
      </w:r>
      <w:r w:rsidR="00821FBE" w:rsidRPr="00501C0D">
        <w:rPr>
          <w:lang w:val="en-US" w:eastAsia="en-GB"/>
        </w:rPr>
        <w:t>t</w:t>
      </w:r>
      <w:r w:rsidR="00821FBE" w:rsidRPr="00BA7938">
        <w:rPr>
          <w:lang w:val="en-US" w:eastAsia="en-GB"/>
        </w:rPr>
        <w:t>he fo</w:t>
      </w:r>
      <w:r w:rsidR="00821FBE">
        <w:rPr>
          <w:lang w:val="en-US" w:eastAsia="en-GB"/>
        </w:rPr>
        <w:t xml:space="preserve">llowing proposal was </w:t>
      </w:r>
      <w:r w:rsidR="008967BA">
        <w:rPr>
          <w:lang w:val="en-US" w:eastAsia="en-GB"/>
        </w:rPr>
        <w:t>discussed but not agreed</w:t>
      </w:r>
      <w:r w:rsidR="00846176">
        <w:rPr>
          <w:lang w:val="en-US" w:eastAsia="en-GB"/>
        </w:rPr>
        <w:t>:</w:t>
      </w:r>
    </w:p>
    <w:tbl>
      <w:tblPr>
        <w:tblStyle w:val="TableGrid"/>
        <w:tblW w:w="0" w:type="auto"/>
        <w:tblLook w:val="04A0" w:firstRow="1" w:lastRow="0" w:firstColumn="1" w:lastColumn="0" w:noHBand="0" w:noVBand="1"/>
      </w:tblPr>
      <w:tblGrid>
        <w:gridCol w:w="9017"/>
      </w:tblGrid>
      <w:tr w:rsidR="00F81CFC" w:rsidRPr="00F95869" w14:paraId="16CA60B2" w14:textId="77777777" w:rsidTr="00832C4D">
        <w:tc>
          <w:tcPr>
            <w:tcW w:w="9017" w:type="dxa"/>
          </w:tcPr>
          <w:p w14:paraId="5C3127AF" w14:textId="77777777" w:rsidR="00F81CFC" w:rsidRDefault="00F81CFC" w:rsidP="00F81CFC">
            <w:pPr>
              <w:rPr>
                <w:rFonts w:ascii="Calibri" w:hAnsi="Calibri" w:cs="Times New Roman"/>
                <w:i/>
                <w:u w:val="single"/>
                <w:lang w:val="en-US"/>
              </w:rPr>
            </w:pPr>
            <w:r>
              <w:rPr>
                <w:b/>
                <w:bCs/>
                <w:i/>
                <w:iCs/>
                <w:highlight w:val="yellow"/>
                <w:u w:val="single"/>
                <w:lang w:val="en-US"/>
              </w:rPr>
              <w:t>FL’s proposal</w:t>
            </w:r>
            <w:r>
              <w:rPr>
                <w:i/>
                <w:iCs/>
                <w:lang w:val="en-US"/>
              </w:rPr>
              <w:t>:</w:t>
            </w:r>
          </w:p>
          <w:p w14:paraId="64CC56FD" w14:textId="77777777" w:rsidR="00F81CFC" w:rsidRDefault="00F81CFC" w:rsidP="00BA7938">
            <w:pPr>
              <w:numPr>
                <w:ilvl w:val="0"/>
                <w:numId w:val="43"/>
              </w:numPr>
              <w:autoSpaceDN w:val="0"/>
              <w:spacing w:before="0" w:after="0" w:line="240" w:lineRule="auto"/>
              <w:ind w:left="426" w:hanging="426"/>
              <w:rPr>
                <w:i/>
                <w:iCs/>
                <w:lang w:val="en-US"/>
              </w:rPr>
            </w:pPr>
            <w:r>
              <w:rPr>
                <w:i/>
                <w:iCs/>
                <w:lang w:val="en-US"/>
              </w:rPr>
              <w:t xml:space="preserve">For inter-UE coordination in Mode 2, consider at least one of the following information (with details FFS) </w:t>
            </w:r>
          </w:p>
          <w:p w14:paraId="0E320FC4" w14:textId="77777777" w:rsidR="00F81CFC" w:rsidRDefault="00F81CFC" w:rsidP="00BA7938">
            <w:pPr>
              <w:numPr>
                <w:ilvl w:val="1"/>
                <w:numId w:val="43"/>
              </w:numPr>
              <w:autoSpaceDN w:val="0"/>
              <w:spacing w:before="0" w:after="0" w:line="240" w:lineRule="auto"/>
              <w:rPr>
                <w:i/>
                <w:iCs/>
                <w:lang w:val="en-US"/>
              </w:rPr>
            </w:pPr>
            <w:r>
              <w:rPr>
                <w:i/>
                <w:iCs/>
                <w:lang w:val="en-US"/>
              </w:rPr>
              <w:t>For Scheme 1 to determine by UE-A the set of resources preferred and/or non-preferred for UE-B’s transmission:</w:t>
            </w:r>
          </w:p>
          <w:p w14:paraId="31937C3D" w14:textId="77777777" w:rsidR="00F81CFC" w:rsidRDefault="00F81CFC" w:rsidP="00BA7938">
            <w:pPr>
              <w:numPr>
                <w:ilvl w:val="2"/>
                <w:numId w:val="43"/>
              </w:numPr>
              <w:autoSpaceDN w:val="0"/>
              <w:spacing w:before="0" w:after="0" w:line="240" w:lineRule="auto"/>
              <w:rPr>
                <w:i/>
                <w:iCs/>
                <w:lang w:val="en-US"/>
              </w:rPr>
            </w:pPr>
            <w:r>
              <w:rPr>
                <w:i/>
                <w:iCs/>
                <w:lang w:val="en-US"/>
              </w:rPr>
              <w:t xml:space="preserve">Other UEs’ reserved resources based on UE-A’s sensing result and/or coordination information (e.g., non-preferred resource set) received from other UEs </w:t>
            </w:r>
          </w:p>
          <w:p w14:paraId="0212062F" w14:textId="77777777" w:rsidR="00F81CFC" w:rsidRDefault="00F81CFC" w:rsidP="00BA7938">
            <w:pPr>
              <w:numPr>
                <w:ilvl w:val="2"/>
                <w:numId w:val="43"/>
              </w:numPr>
              <w:autoSpaceDN w:val="0"/>
              <w:spacing w:before="0" w:after="0" w:line="240" w:lineRule="auto"/>
              <w:rPr>
                <w:i/>
                <w:iCs/>
                <w:lang w:val="en-US"/>
              </w:rPr>
            </w:pPr>
            <w:r>
              <w:rPr>
                <w:i/>
                <w:iCs/>
                <w:lang w:val="en-US"/>
              </w:rPr>
              <w:t xml:space="preserve">Coordination information (e.g., preferred resource set) received from other UEs </w:t>
            </w:r>
          </w:p>
          <w:p w14:paraId="0883DA45" w14:textId="77777777" w:rsidR="00F81CFC" w:rsidRDefault="00F81CFC" w:rsidP="00BA7938">
            <w:pPr>
              <w:numPr>
                <w:ilvl w:val="2"/>
                <w:numId w:val="43"/>
              </w:numPr>
              <w:autoSpaceDN w:val="0"/>
              <w:spacing w:before="0" w:after="0" w:line="240" w:lineRule="auto"/>
              <w:rPr>
                <w:i/>
                <w:iCs/>
                <w:lang w:val="en-US"/>
              </w:rPr>
            </w:pPr>
            <w:r>
              <w:rPr>
                <w:i/>
                <w:iCs/>
                <w:lang w:val="en-US"/>
              </w:rPr>
              <w:t>Information on UE-B’s traffic requirements (e.g., conveyed via triggering information from UE-B, if any)</w:t>
            </w:r>
          </w:p>
          <w:p w14:paraId="45594E74" w14:textId="77777777" w:rsidR="00F81CFC" w:rsidRDefault="00F81CFC" w:rsidP="00BA7938">
            <w:pPr>
              <w:numPr>
                <w:ilvl w:val="2"/>
                <w:numId w:val="43"/>
              </w:numPr>
              <w:autoSpaceDN w:val="0"/>
              <w:spacing w:before="0" w:after="0" w:line="240" w:lineRule="auto"/>
              <w:rPr>
                <w:i/>
                <w:iCs/>
                <w:lang w:val="en-US"/>
              </w:rPr>
            </w:pPr>
            <w:r>
              <w:rPr>
                <w:i/>
                <w:iCs/>
                <w:lang w:val="en-US"/>
              </w:rPr>
              <w:t>Location information on UE-B and other UEs</w:t>
            </w:r>
          </w:p>
          <w:p w14:paraId="0E238A42" w14:textId="77777777" w:rsidR="00F81CFC" w:rsidRDefault="00F81CFC" w:rsidP="00BA7938">
            <w:pPr>
              <w:numPr>
                <w:ilvl w:val="2"/>
                <w:numId w:val="43"/>
              </w:numPr>
              <w:autoSpaceDN w:val="0"/>
              <w:spacing w:before="0" w:after="0" w:line="240" w:lineRule="auto"/>
              <w:rPr>
                <w:i/>
                <w:iCs/>
                <w:lang w:val="en-US"/>
              </w:rPr>
            </w:pPr>
            <w:r>
              <w:rPr>
                <w:i/>
                <w:iCs/>
                <w:lang w:val="en-US"/>
              </w:rPr>
              <w:t>Subset or all of UE-A’s NR SL resources selected for its transmission(s) of TB(s)</w:t>
            </w:r>
          </w:p>
          <w:p w14:paraId="047BAD2B" w14:textId="77777777" w:rsidR="00F81CFC" w:rsidRDefault="00F81CFC" w:rsidP="00BA7938">
            <w:pPr>
              <w:numPr>
                <w:ilvl w:val="2"/>
                <w:numId w:val="43"/>
              </w:numPr>
              <w:autoSpaceDN w:val="0"/>
              <w:spacing w:before="0" w:after="0" w:line="240" w:lineRule="auto"/>
              <w:rPr>
                <w:i/>
                <w:iCs/>
                <w:lang w:val="en-US"/>
              </w:rPr>
            </w:pPr>
            <w:r>
              <w:rPr>
                <w:i/>
                <w:iCs/>
                <w:lang w:val="en-US"/>
              </w:rPr>
              <w:t>UE-A’s scheduled/configured resources for UL</w:t>
            </w:r>
          </w:p>
          <w:p w14:paraId="17AEFE06" w14:textId="77777777" w:rsidR="00F81CFC" w:rsidRDefault="00F81CFC" w:rsidP="00BA7938">
            <w:pPr>
              <w:numPr>
                <w:ilvl w:val="2"/>
                <w:numId w:val="43"/>
              </w:numPr>
              <w:autoSpaceDN w:val="0"/>
              <w:spacing w:before="0" w:after="0" w:line="240" w:lineRule="auto"/>
              <w:rPr>
                <w:i/>
                <w:iCs/>
                <w:lang w:val="en-US"/>
              </w:rPr>
            </w:pPr>
            <w:r>
              <w:rPr>
                <w:i/>
                <w:iCs/>
                <w:lang w:val="en-US" w:eastAsia="zh-CN"/>
              </w:rPr>
              <w:t>LTE SL transmission and/or reception of UE-A</w:t>
            </w:r>
          </w:p>
          <w:p w14:paraId="2F53F6E2" w14:textId="77777777" w:rsidR="00F81CFC" w:rsidRDefault="00F81CFC" w:rsidP="00BA7938">
            <w:pPr>
              <w:numPr>
                <w:ilvl w:val="2"/>
                <w:numId w:val="43"/>
              </w:numPr>
              <w:autoSpaceDN w:val="0"/>
              <w:spacing w:before="0" w:after="0" w:line="240" w:lineRule="auto"/>
              <w:rPr>
                <w:i/>
                <w:iCs/>
                <w:lang w:val="en-US"/>
              </w:rPr>
            </w:pPr>
            <w:r>
              <w:rPr>
                <w:i/>
                <w:iCs/>
                <w:lang w:val="en-US"/>
              </w:rPr>
              <w:t>Resource set selected by UE-A for other UE-Bs’ transmissions</w:t>
            </w:r>
          </w:p>
          <w:p w14:paraId="4333199D" w14:textId="77777777" w:rsidR="00F81CFC" w:rsidRDefault="00F81CFC" w:rsidP="00BA7938">
            <w:pPr>
              <w:numPr>
                <w:ilvl w:val="2"/>
                <w:numId w:val="43"/>
              </w:numPr>
              <w:autoSpaceDN w:val="0"/>
              <w:spacing w:before="0" w:after="0" w:line="240" w:lineRule="auto"/>
              <w:rPr>
                <w:i/>
                <w:iCs/>
                <w:lang w:val="en-US"/>
              </w:rPr>
            </w:pPr>
            <w:r>
              <w:rPr>
                <w:i/>
                <w:iCs/>
                <w:lang w:val="en-US"/>
              </w:rPr>
              <w:t>PSFCH transmission and/or reception</w:t>
            </w:r>
          </w:p>
          <w:p w14:paraId="1A6A69E3" w14:textId="77777777" w:rsidR="00F81CFC" w:rsidRDefault="00F81CFC" w:rsidP="00BA7938">
            <w:pPr>
              <w:numPr>
                <w:ilvl w:val="2"/>
                <w:numId w:val="43"/>
              </w:numPr>
              <w:autoSpaceDN w:val="0"/>
              <w:spacing w:before="0" w:after="0" w:line="240" w:lineRule="auto"/>
              <w:rPr>
                <w:i/>
                <w:iCs/>
                <w:lang w:val="en-US"/>
              </w:rPr>
            </w:pPr>
            <w:r>
              <w:rPr>
                <w:i/>
                <w:iCs/>
                <w:lang w:val="en-US"/>
              </w:rPr>
              <w:t>UE-A’s candidate resource set based on UE-A’s sensing</w:t>
            </w:r>
          </w:p>
          <w:p w14:paraId="7F6CF8BC" w14:textId="77777777" w:rsidR="00F81CFC" w:rsidRDefault="00F81CFC" w:rsidP="00BA7938">
            <w:pPr>
              <w:numPr>
                <w:ilvl w:val="2"/>
                <w:numId w:val="43"/>
              </w:numPr>
              <w:autoSpaceDN w:val="0"/>
              <w:spacing w:before="0" w:after="0" w:line="240" w:lineRule="auto"/>
              <w:rPr>
                <w:i/>
                <w:iCs/>
                <w:lang w:val="en-US"/>
              </w:rPr>
            </w:pPr>
            <w:r>
              <w:rPr>
                <w:i/>
                <w:iCs/>
                <w:lang w:val="en-US"/>
              </w:rPr>
              <w:t>UE-B’s ability to use coordination information</w:t>
            </w:r>
          </w:p>
          <w:p w14:paraId="128F4B3F" w14:textId="77777777" w:rsidR="00F81CFC" w:rsidRDefault="00F81CFC" w:rsidP="00BA7938">
            <w:pPr>
              <w:numPr>
                <w:ilvl w:val="2"/>
                <w:numId w:val="43"/>
              </w:numPr>
              <w:autoSpaceDN w:val="0"/>
              <w:spacing w:before="0" w:after="0" w:line="240" w:lineRule="auto"/>
              <w:rPr>
                <w:i/>
                <w:iCs/>
                <w:lang w:val="en-US"/>
              </w:rPr>
            </w:pPr>
            <w:r>
              <w:rPr>
                <w:i/>
                <w:iCs/>
                <w:lang w:val="en-US"/>
              </w:rPr>
              <w:t>Etc.</w:t>
            </w:r>
          </w:p>
          <w:p w14:paraId="1E46689C" w14:textId="77777777" w:rsidR="00F81CFC" w:rsidRDefault="00F81CFC" w:rsidP="00BA7938">
            <w:pPr>
              <w:numPr>
                <w:ilvl w:val="1"/>
                <w:numId w:val="43"/>
              </w:numPr>
              <w:autoSpaceDN w:val="0"/>
              <w:spacing w:before="0" w:after="0" w:line="240" w:lineRule="auto"/>
              <w:rPr>
                <w:i/>
                <w:iCs/>
                <w:lang w:val="en-US"/>
              </w:rPr>
            </w:pPr>
            <w:r>
              <w:rPr>
                <w:i/>
                <w:iCs/>
                <w:lang w:val="en-US"/>
              </w:rPr>
              <w:t>For Scheme 2 to determine by UE-A the presence of expected/potential and/or detected resource conflict on the resources indicated by UE-B’s SCI:</w:t>
            </w:r>
          </w:p>
          <w:p w14:paraId="0E27EF68" w14:textId="77777777" w:rsidR="00F81CFC" w:rsidRDefault="00F81CFC" w:rsidP="00BA7938">
            <w:pPr>
              <w:numPr>
                <w:ilvl w:val="2"/>
                <w:numId w:val="43"/>
              </w:numPr>
              <w:autoSpaceDN w:val="0"/>
              <w:spacing w:before="0" w:after="0" w:line="240" w:lineRule="auto"/>
              <w:rPr>
                <w:i/>
                <w:iCs/>
                <w:lang w:val="en-US"/>
              </w:rPr>
            </w:pPr>
            <w:r>
              <w:rPr>
                <w:i/>
                <w:iCs/>
                <w:lang w:val="en-US"/>
              </w:rPr>
              <w:t>Other UEs’ reserved resources and/or existing transmission (i.e. used resources) based on UE-A’s sensing result (e.g., measurement, information extracted from SCI)</w:t>
            </w:r>
          </w:p>
          <w:p w14:paraId="2D182E3E" w14:textId="77777777" w:rsidR="00F81CFC" w:rsidRDefault="00F81CFC" w:rsidP="00BA7938">
            <w:pPr>
              <w:numPr>
                <w:ilvl w:val="2"/>
                <w:numId w:val="43"/>
              </w:numPr>
              <w:autoSpaceDN w:val="0"/>
              <w:spacing w:before="0" w:after="0" w:line="240" w:lineRule="auto"/>
              <w:rPr>
                <w:i/>
                <w:iCs/>
                <w:lang w:val="en-US"/>
              </w:rPr>
            </w:pPr>
            <w:r>
              <w:rPr>
                <w:i/>
                <w:iCs/>
                <w:lang w:val="en-US"/>
              </w:rPr>
              <w:lastRenderedPageBreak/>
              <w:t xml:space="preserve">Information on UE-B’s traffic requirements </w:t>
            </w:r>
          </w:p>
          <w:p w14:paraId="13B2C29D" w14:textId="77777777" w:rsidR="00F81CFC" w:rsidRDefault="00F81CFC" w:rsidP="00BA7938">
            <w:pPr>
              <w:numPr>
                <w:ilvl w:val="2"/>
                <w:numId w:val="43"/>
              </w:numPr>
              <w:autoSpaceDN w:val="0"/>
              <w:spacing w:before="0" w:after="0" w:line="240" w:lineRule="auto"/>
              <w:rPr>
                <w:i/>
                <w:iCs/>
                <w:lang w:val="en-US"/>
              </w:rPr>
            </w:pPr>
            <w:r>
              <w:rPr>
                <w:i/>
                <w:iCs/>
                <w:lang w:val="en-US"/>
              </w:rPr>
              <w:t>Location information on UE-B and other UEs</w:t>
            </w:r>
          </w:p>
          <w:p w14:paraId="4BE0BC74" w14:textId="77777777" w:rsidR="00F81CFC" w:rsidRDefault="00F81CFC" w:rsidP="00BA7938">
            <w:pPr>
              <w:numPr>
                <w:ilvl w:val="2"/>
                <w:numId w:val="43"/>
              </w:numPr>
              <w:autoSpaceDN w:val="0"/>
              <w:spacing w:before="0" w:after="0" w:line="240" w:lineRule="auto"/>
              <w:rPr>
                <w:i/>
                <w:iCs/>
                <w:lang w:val="en-US"/>
              </w:rPr>
            </w:pPr>
            <w:r>
              <w:rPr>
                <w:i/>
                <w:iCs/>
                <w:lang w:val="en-US"/>
              </w:rPr>
              <w:t>Subset or all of UE-A’s NR SL resources selected for its transmission(s) of TB(s)</w:t>
            </w:r>
          </w:p>
          <w:p w14:paraId="07AA898F" w14:textId="77777777" w:rsidR="00F81CFC" w:rsidRDefault="00F81CFC" w:rsidP="00BA7938">
            <w:pPr>
              <w:numPr>
                <w:ilvl w:val="2"/>
                <w:numId w:val="43"/>
              </w:numPr>
              <w:autoSpaceDN w:val="0"/>
              <w:spacing w:before="0" w:after="0" w:line="240" w:lineRule="auto"/>
              <w:rPr>
                <w:i/>
                <w:iCs/>
                <w:lang w:val="en-US"/>
              </w:rPr>
            </w:pPr>
            <w:r>
              <w:rPr>
                <w:i/>
                <w:iCs/>
                <w:lang w:val="en-US"/>
              </w:rPr>
              <w:t>UE-A’s scheduled/configured resources for UL</w:t>
            </w:r>
          </w:p>
          <w:p w14:paraId="346BD724" w14:textId="77777777" w:rsidR="00F81CFC" w:rsidRDefault="00F81CFC" w:rsidP="00BA7938">
            <w:pPr>
              <w:numPr>
                <w:ilvl w:val="2"/>
                <w:numId w:val="43"/>
              </w:numPr>
              <w:autoSpaceDN w:val="0"/>
              <w:spacing w:before="0" w:after="0" w:line="240" w:lineRule="auto"/>
              <w:rPr>
                <w:i/>
                <w:iCs/>
                <w:lang w:val="en-US"/>
              </w:rPr>
            </w:pPr>
            <w:r>
              <w:rPr>
                <w:i/>
                <w:iCs/>
                <w:lang w:val="en-US" w:eastAsia="zh-CN"/>
              </w:rPr>
              <w:t>LTE SL transmission and/or reception of UE-A</w:t>
            </w:r>
          </w:p>
          <w:p w14:paraId="28294FA7" w14:textId="77777777" w:rsidR="00F81CFC" w:rsidRDefault="00F81CFC" w:rsidP="00BA7938">
            <w:pPr>
              <w:numPr>
                <w:ilvl w:val="2"/>
                <w:numId w:val="43"/>
              </w:numPr>
              <w:autoSpaceDN w:val="0"/>
              <w:spacing w:before="0" w:after="0" w:line="240" w:lineRule="auto"/>
              <w:rPr>
                <w:i/>
                <w:iCs/>
                <w:lang w:val="en-US"/>
              </w:rPr>
            </w:pPr>
            <w:r>
              <w:rPr>
                <w:i/>
                <w:iCs/>
                <w:lang w:val="en-US"/>
              </w:rPr>
              <w:t>PSFCH transmission and/or reception</w:t>
            </w:r>
          </w:p>
          <w:p w14:paraId="53E18FC2" w14:textId="77777777" w:rsidR="00F81CFC" w:rsidRDefault="00F81CFC" w:rsidP="00BA7938">
            <w:pPr>
              <w:numPr>
                <w:ilvl w:val="2"/>
                <w:numId w:val="43"/>
              </w:numPr>
              <w:autoSpaceDN w:val="0"/>
              <w:spacing w:before="0" w:after="0" w:line="240" w:lineRule="auto"/>
              <w:rPr>
                <w:i/>
                <w:iCs/>
                <w:lang w:val="en-US"/>
              </w:rPr>
            </w:pPr>
            <w:r>
              <w:rPr>
                <w:i/>
                <w:iCs/>
                <w:lang w:val="en-US"/>
              </w:rPr>
              <w:t>UE-B’s ability to use coordination information</w:t>
            </w:r>
          </w:p>
          <w:p w14:paraId="5D942132" w14:textId="2656E9BD" w:rsidR="00F81CFC" w:rsidRPr="00BA7938" w:rsidRDefault="00F81CFC" w:rsidP="00BA7938">
            <w:pPr>
              <w:numPr>
                <w:ilvl w:val="2"/>
                <w:numId w:val="43"/>
              </w:numPr>
              <w:autoSpaceDN w:val="0"/>
              <w:spacing w:before="0" w:after="0" w:line="240" w:lineRule="auto"/>
              <w:rPr>
                <w:i/>
                <w:lang w:val="en-US"/>
              </w:rPr>
            </w:pPr>
            <w:r>
              <w:rPr>
                <w:i/>
                <w:iCs/>
                <w:lang w:val="en-US"/>
              </w:rPr>
              <w:t>Etc.</w:t>
            </w:r>
          </w:p>
        </w:tc>
      </w:tr>
    </w:tbl>
    <w:p w14:paraId="606164A4" w14:textId="77777777" w:rsidR="00F81CFC" w:rsidRDefault="00F81CFC" w:rsidP="000E3A26">
      <w:pPr>
        <w:rPr>
          <w:lang w:val="en-US" w:eastAsia="en-GB"/>
        </w:rPr>
      </w:pPr>
    </w:p>
    <w:p w14:paraId="2E2D87A2" w14:textId="4E18C277" w:rsidR="00846176" w:rsidRPr="00BA7938" w:rsidRDefault="0050351D" w:rsidP="00BA7938">
      <w:pPr>
        <w:pStyle w:val="Heading3"/>
      </w:pPr>
      <w:r>
        <w:t xml:space="preserve">Information used by UE-A in </w:t>
      </w:r>
      <w:r w:rsidR="00AD04C9" w:rsidRPr="00BA7938">
        <w:t>Scheme 1</w:t>
      </w:r>
    </w:p>
    <w:p w14:paraId="5C411FF9" w14:textId="2D61E58A" w:rsidR="00D17A39" w:rsidRDefault="00A417E5" w:rsidP="000E3A26">
      <w:pPr>
        <w:rPr>
          <w:lang w:val="en-US" w:eastAsia="en-GB"/>
        </w:rPr>
      </w:pPr>
      <w:r>
        <w:rPr>
          <w:lang w:val="en-US" w:eastAsia="en-GB"/>
        </w:rPr>
        <w:t xml:space="preserve">Our views </w:t>
      </w:r>
      <w:r w:rsidR="009640B9">
        <w:rPr>
          <w:lang w:val="en-US" w:eastAsia="en-GB"/>
        </w:rPr>
        <w:t>on the different</w:t>
      </w:r>
      <w:r w:rsidR="00054806">
        <w:rPr>
          <w:lang w:val="en-US" w:eastAsia="en-GB"/>
        </w:rPr>
        <w:t xml:space="preserve"> pro</w:t>
      </w:r>
      <w:r w:rsidR="00EE75CF">
        <w:rPr>
          <w:lang w:val="en-US" w:eastAsia="en-GB"/>
        </w:rPr>
        <w:t xml:space="preserve">posals </w:t>
      </w:r>
      <w:r w:rsidR="002A5766">
        <w:rPr>
          <w:lang w:val="en-US" w:eastAsia="en-GB"/>
        </w:rPr>
        <w:t xml:space="preserve">for Scheme 1 </w:t>
      </w:r>
      <w:r w:rsidR="00EE75CF">
        <w:rPr>
          <w:lang w:val="en-US" w:eastAsia="en-GB"/>
        </w:rPr>
        <w:t xml:space="preserve">are </w:t>
      </w:r>
      <w:r w:rsidR="00EE75CF" w:rsidRPr="003E448E">
        <w:rPr>
          <w:lang w:val="en-US" w:eastAsia="en-GB"/>
        </w:rPr>
        <w:t>summarized in</w:t>
      </w:r>
      <w:r w:rsidR="002D786F" w:rsidRPr="003E448E">
        <w:rPr>
          <w:lang w:val="en-US" w:eastAsia="en-GB"/>
        </w:rPr>
        <w:t xml:space="preserve"> </w:t>
      </w:r>
      <w:r w:rsidR="002D786F" w:rsidRPr="003E448E">
        <w:rPr>
          <w:lang w:val="en-US" w:eastAsia="en-GB"/>
        </w:rPr>
        <w:fldChar w:fldCharType="begin"/>
      </w:r>
      <w:r w:rsidR="002D786F" w:rsidRPr="003E448E">
        <w:rPr>
          <w:lang w:val="en-US" w:eastAsia="en-GB"/>
        </w:rPr>
        <w:instrText xml:space="preserve"> REF _Ref71190413 \h </w:instrText>
      </w:r>
      <w:r w:rsidR="00DB0D4E" w:rsidRPr="00BA7938">
        <w:rPr>
          <w:lang w:val="en-US" w:eastAsia="en-GB"/>
        </w:rPr>
        <w:instrText xml:space="preserve"> \* MERGEFORMAT </w:instrText>
      </w:r>
      <w:r w:rsidR="002D786F" w:rsidRPr="003E448E">
        <w:rPr>
          <w:lang w:val="en-US" w:eastAsia="en-GB"/>
        </w:rPr>
      </w:r>
      <w:r w:rsidR="002D786F" w:rsidRPr="003E448E">
        <w:rPr>
          <w:lang w:val="en-US" w:eastAsia="en-GB"/>
        </w:rPr>
        <w:fldChar w:fldCharType="separate"/>
      </w:r>
      <w:r w:rsidR="00017E7B" w:rsidRPr="00BA7938">
        <w:rPr>
          <w:lang w:val="en-US" w:eastAsia="x-none"/>
        </w:rPr>
        <w:t xml:space="preserve">Table </w:t>
      </w:r>
      <w:r w:rsidR="00017E7B">
        <w:rPr>
          <w:noProof/>
          <w:lang w:val="en-US"/>
        </w:rPr>
        <w:t>1</w:t>
      </w:r>
      <w:r w:rsidR="002D786F" w:rsidRPr="003E448E">
        <w:rPr>
          <w:lang w:val="en-US" w:eastAsia="en-GB"/>
        </w:rPr>
        <w:fldChar w:fldCharType="end"/>
      </w:r>
      <w:r w:rsidR="00C00663">
        <w:rPr>
          <w:lang w:val="en-US" w:eastAsia="en-GB"/>
        </w:rPr>
        <w:t xml:space="preserve">, where </w:t>
      </w:r>
      <w:r w:rsidR="003A7054">
        <w:rPr>
          <w:lang w:val="en-US" w:eastAsia="en-GB"/>
        </w:rPr>
        <w:t xml:space="preserve">color code is used to indicate whether we believe the information to be essential or </w:t>
      </w:r>
      <w:r w:rsidR="00E24C25">
        <w:rPr>
          <w:lang w:val="en-US" w:eastAsia="en-GB"/>
        </w:rPr>
        <w:t>very</w:t>
      </w:r>
      <w:r w:rsidR="003A7054">
        <w:rPr>
          <w:lang w:val="en-US" w:eastAsia="en-GB"/>
        </w:rPr>
        <w:t xml:space="preserve"> useful (green)</w:t>
      </w:r>
      <w:r w:rsidR="00E24C25">
        <w:rPr>
          <w:lang w:val="en-US" w:eastAsia="en-GB"/>
        </w:rPr>
        <w:t>, useful in certain situations (yellow), or not useful at all (red).</w:t>
      </w:r>
    </w:p>
    <w:p w14:paraId="4194E17F" w14:textId="1C57A214" w:rsidR="002A5766" w:rsidRPr="00BA7938" w:rsidRDefault="002A5766" w:rsidP="00DB0D4E">
      <w:pPr>
        <w:pStyle w:val="Caption"/>
        <w:keepNext/>
        <w:jc w:val="center"/>
        <w:rPr>
          <w:lang w:val="en-US"/>
        </w:rPr>
      </w:pPr>
      <w:bookmarkStart w:id="1" w:name="_Ref71190413"/>
      <w:r w:rsidRPr="00BA7938">
        <w:rPr>
          <w:lang w:val="en-US"/>
        </w:rPr>
        <w:t xml:space="preserve">Table </w:t>
      </w:r>
      <w:r>
        <w:fldChar w:fldCharType="begin"/>
      </w:r>
      <w:r w:rsidRPr="00BA7938">
        <w:rPr>
          <w:lang w:val="en-US"/>
        </w:rPr>
        <w:instrText xml:space="preserve"> SEQ Table \* ARABIC </w:instrText>
      </w:r>
      <w:r>
        <w:fldChar w:fldCharType="separate"/>
      </w:r>
      <w:r w:rsidR="00017E7B">
        <w:rPr>
          <w:noProof/>
          <w:lang w:val="en-US"/>
        </w:rPr>
        <w:t>1</w:t>
      </w:r>
      <w:r>
        <w:fldChar w:fldCharType="end"/>
      </w:r>
      <w:bookmarkEnd w:id="1"/>
      <w:r w:rsidR="00912774" w:rsidRPr="00BA7938">
        <w:rPr>
          <w:lang w:val="en-US"/>
        </w:rPr>
        <w:t>. Our views on</w:t>
      </w:r>
      <w:r w:rsidR="00464390" w:rsidRPr="00BA7938">
        <w:rPr>
          <w:lang w:val="en-US"/>
        </w:rPr>
        <w:t xml:space="preserve"> information used by UE-A in</w:t>
      </w:r>
      <w:r w:rsidR="00912774" w:rsidRPr="00BA7938">
        <w:rPr>
          <w:lang w:val="en-US"/>
        </w:rPr>
        <w:t xml:space="preserve"> </w:t>
      </w:r>
      <w:r w:rsidR="00EC167B" w:rsidRPr="00BA7938">
        <w:rPr>
          <w:lang w:val="en-US"/>
        </w:rPr>
        <w:t>Scheme 1</w:t>
      </w:r>
    </w:p>
    <w:tbl>
      <w:tblPr>
        <w:tblStyle w:val="GridTable5Dark-Accent1"/>
        <w:tblW w:w="0" w:type="auto"/>
        <w:tblLook w:val="06A0" w:firstRow="1" w:lastRow="0" w:firstColumn="1" w:lastColumn="0" w:noHBand="1" w:noVBand="1"/>
      </w:tblPr>
      <w:tblGrid>
        <w:gridCol w:w="421"/>
        <w:gridCol w:w="3260"/>
        <w:gridCol w:w="5336"/>
      </w:tblGrid>
      <w:tr w:rsidR="00CA2039" w:rsidRPr="00CF7F94" w14:paraId="44DA3867" w14:textId="77777777" w:rsidTr="00BA4B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5BD39549" w14:textId="77777777" w:rsidR="00814C5B" w:rsidRPr="00BA7938" w:rsidRDefault="00814C5B" w:rsidP="00BC63FD">
            <w:pPr>
              <w:rPr>
                <w:sz w:val="20"/>
                <w:szCs w:val="20"/>
                <w:lang w:val="en-US" w:eastAsia="en-GB"/>
              </w:rPr>
            </w:pPr>
          </w:p>
        </w:tc>
        <w:tc>
          <w:tcPr>
            <w:tcW w:w="3260" w:type="dxa"/>
          </w:tcPr>
          <w:p w14:paraId="5F130116" w14:textId="5B401988" w:rsidR="00814C5B" w:rsidRPr="00BA7938" w:rsidRDefault="00C77FB3" w:rsidP="00A37468">
            <w:pPr>
              <w:cnfStyle w:val="100000000000" w:firstRow="1" w:lastRow="0" w:firstColumn="0" w:lastColumn="0" w:oddVBand="0" w:evenVBand="0" w:oddHBand="0" w:evenHBand="0" w:firstRowFirstColumn="0" w:firstRowLastColumn="0" w:lastRowFirstColumn="0" w:lastRowLastColumn="0"/>
              <w:rPr>
                <w:sz w:val="20"/>
                <w:szCs w:val="20"/>
                <w:lang w:val="en-US" w:eastAsia="en-GB"/>
              </w:rPr>
            </w:pPr>
            <w:r w:rsidRPr="00BA7938">
              <w:rPr>
                <w:sz w:val="20"/>
                <w:szCs w:val="20"/>
                <w:lang w:val="en-US" w:eastAsia="en-GB"/>
              </w:rPr>
              <w:t>Information used by UE-A to determine</w:t>
            </w:r>
            <w:r w:rsidR="00FE4ACD" w:rsidRPr="00BA7938">
              <w:rPr>
                <w:sz w:val="20"/>
                <w:szCs w:val="20"/>
                <w:lang w:val="en-US" w:eastAsia="en-GB"/>
              </w:rPr>
              <w:t xml:space="preserve"> the set of resources preferred or non-preferred for UE-B’s transmission</w:t>
            </w:r>
          </w:p>
        </w:tc>
        <w:tc>
          <w:tcPr>
            <w:tcW w:w="5336" w:type="dxa"/>
          </w:tcPr>
          <w:p w14:paraId="771D9496" w14:textId="02BF86F4" w:rsidR="00814C5B" w:rsidRPr="00BA7938" w:rsidRDefault="00FF5C37" w:rsidP="00843236">
            <w:pPr>
              <w:cnfStyle w:val="100000000000" w:firstRow="1" w:lastRow="0" w:firstColumn="0" w:lastColumn="0" w:oddVBand="0" w:evenVBand="0" w:oddHBand="0" w:evenHBand="0" w:firstRowFirstColumn="0" w:firstRowLastColumn="0" w:lastRowFirstColumn="0" w:lastRowLastColumn="0"/>
              <w:rPr>
                <w:sz w:val="20"/>
                <w:szCs w:val="20"/>
                <w:lang w:val="en-US" w:eastAsia="en-GB"/>
              </w:rPr>
            </w:pPr>
            <w:r w:rsidRPr="00BA7938">
              <w:rPr>
                <w:sz w:val="20"/>
                <w:szCs w:val="20"/>
                <w:lang w:val="en-US" w:eastAsia="en-GB"/>
              </w:rPr>
              <w:t>Nokia+NSB’s view</w:t>
            </w:r>
          </w:p>
        </w:tc>
      </w:tr>
      <w:tr w:rsidR="00591876" w:rsidRPr="00763053" w14:paraId="5B80D83A" w14:textId="77777777" w:rsidTr="00BA4B69">
        <w:tc>
          <w:tcPr>
            <w:cnfStyle w:val="001000000000" w:firstRow="0" w:lastRow="0" w:firstColumn="1" w:lastColumn="0" w:oddVBand="0" w:evenVBand="0" w:oddHBand="0" w:evenHBand="0" w:firstRowFirstColumn="0" w:firstRowLastColumn="0" w:lastRowFirstColumn="0" w:lastRowLastColumn="0"/>
            <w:tcW w:w="421" w:type="dxa"/>
          </w:tcPr>
          <w:p w14:paraId="02B28F47" w14:textId="45205544" w:rsidR="00814C5B" w:rsidRPr="00BA7938" w:rsidRDefault="00FE4ACD" w:rsidP="00BC63FD">
            <w:pPr>
              <w:rPr>
                <w:sz w:val="20"/>
                <w:szCs w:val="20"/>
                <w:lang w:val="en-US" w:eastAsia="en-GB"/>
              </w:rPr>
            </w:pPr>
            <w:r w:rsidRPr="00BA7938">
              <w:rPr>
                <w:sz w:val="20"/>
                <w:szCs w:val="20"/>
                <w:lang w:val="en-US" w:eastAsia="en-GB"/>
              </w:rPr>
              <w:t>1</w:t>
            </w:r>
          </w:p>
        </w:tc>
        <w:tc>
          <w:tcPr>
            <w:tcW w:w="3260" w:type="dxa"/>
            <w:shd w:val="clear" w:color="auto" w:fill="92D050"/>
          </w:tcPr>
          <w:p w14:paraId="172F51B0" w14:textId="2277E8D5" w:rsidR="00814C5B" w:rsidRPr="00BA7938" w:rsidRDefault="00B26E01" w:rsidP="00A37468">
            <w:pPr>
              <w:cnfStyle w:val="000000000000" w:firstRow="0" w:lastRow="0" w:firstColumn="0" w:lastColumn="0" w:oddVBand="0" w:evenVBand="0" w:oddHBand="0" w:evenHBand="0" w:firstRowFirstColumn="0" w:firstRowLastColumn="0" w:lastRowFirstColumn="0" w:lastRowLastColumn="0"/>
              <w:rPr>
                <w:i/>
                <w:iCs/>
                <w:sz w:val="20"/>
                <w:szCs w:val="20"/>
                <w:lang w:val="en-US" w:eastAsia="en-GB"/>
              </w:rPr>
            </w:pPr>
            <w:r w:rsidRPr="00BA7938">
              <w:rPr>
                <w:i/>
                <w:iCs/>
                <w:sz w:val="20"/>
                <w:szCs w:val="20"/>
                <w:lang w:val="en-US" w:eastAsia="en-GB"/>
              </w:rPr>
              <w:t>Other UEs’ reserved resources based on UE-A’s sensing result and/or coordination information (e.g., non-preferred resource set) received from other UEs</w:t>
            </w:r>
          </w:p>
        </w:tc>
        <w:tc>
          <w:tcPr>
            <w:tcW w:w="5336" w:type="dxa"/>
            <w:shd w:val="clear" w:color="auto" w:fill="92D050"/>
          </w:tcPr>
          <w:p w14:paraId="2F8DBED6" w14:textId="70DA4F87" w:rsidR="00814C5B" w:rsidRDefault="002E29BF"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w:t>
            </w:r>
            <w:r w:rsidR="00372BB1">
              <w:rPr>
                <w:sz w:val="20"/>
                <w:szCs w:val="20"/>
                <w:lang w:val="en-US" w:eastAsia="en-GB"/>
              </w:rPr>
              <w:t>ssential for collision avoidance.</w:t>
            </w:r>
          </w:p>
          <w:p w14:paraId="0A0D4CCD" w14:textId="13A07662" w:rsidR="00630C70" w:rsidRPr="00BA4B69" w:rsidRDefault="00630C70" w:rsidP="00533F0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 xml:space="preserve">UE-A’s sensing </w:t>
            </w:r>
            <w:r w:rsidR="00D12BF5">
              <w:rPr>
                <w:sz w:val="20"/>
                <w:szCs w:val="20"/>
                <w:lang w:val="en-US" w:eastAsia="en-GB"/>
              </w:rPr>
              <w:t>can be enhanced over Rel-16 sensing</w:t>
            </w:r>
            <w:r w:rsidR="00C714EE">
              <w:rPr>
                <w:sz w:val="20"/>
                <w:szCs w:val="20"/>
                <w:lang w:val="en-US" w:eastAsia="en-GB"/>
              </w:rPr>
              <w:t>.</w:t>
            </w:r>
            <w:r w:rsidR="00F23A87">
              <w:rPr>
                <w:sz w:val="20"/>
                <w:szCs w:val="20"/>
                <w:lang w:val="en-US" w:eastAsia="en-GB"/>
              </w:rPr>
              <w:t xml:space="preserve"> For example, </w:t>
            </w:r>
            <w:r w:rsidR="00B143EB">
              <w:rPr>
                <w:sz w:val="20"/>
                <w:szCs w:val="20"/>
                <w:lang w:val="en-US" w:eastAsia="en-GB"/>
              </w:rPr>
              <w:t xml:space="preserve">UE-A’s </w:t>
            </w:r>
            <w:r w:rsidR="00F23A87">
              <w:rPr>
                <w:sz w:val="20"/>
                <w:szCs w:val="20"/>
                <w:lang w:val="en-US" w:eastAsia="en-GB"/>
              </w:rPr>
              <w:t xml:space="preserve">sensing </w:t>
            </w:r>
            <w:r w:rsidR="007A202A">
              <w:rPr>
                <w:sz w:val="20"/>
                <w:szCs w:val="20"/>
                <w:lang w:val="en-US" w:eastAsia="en-GB"/>
              </w:rPr>
              <w:t>may take into account</w:t>
            </w:r>
            <w:r w:rsidR="0033580A">
              <w:rPr>
                <w:sz w:val="20"/>
                <w:szCs w:val="20"/>
                <w:lang w:val="en-US" w:eastAsia="en-GB"/>
              </w:rPr>
              <w:t xml:space="preserve"> the identities</w:t>
            </w:r>
            <w:r w:rsidR="007335AB">
              <w:rPr>
                <w:sz w:val="20"/>
                <w:szCs w:val="20"/>
                <w:lang w:val="en-US" w:eastAsia="en-GB"/>
              </w:rPr>
              <w:t xml:space="preserve"> in 2</w:t>
            </w:r>
            <w:r w:rsidR="007335AB" w:rsidRPr="00BA4B69">
              <w:rPr>
                <w:sz w:val="20"/>
                <w:szCs w:val="20"/>
                <w:vertAlign w:val="superscript"/>
                <w:lang w:val="en-US" w:eastAsia="en-GB"/>
              </w:rPr>
              <w:t>nd</w:t>
            </w:r>
            <w:r w:rsidR="007335AB">
              <w:rPr>
                <w:sz w:val="20"/>
                <w:szCs w:val="20"/>
                <w:lang w:val="en-US" w:eastAsia="en-GB"/>
              </w:rPr>
              <w:t>-stage SCI.</w:t>
            </w:r>
            <w:r w:rsidR="006E2261">
              <w:rPr>
                <w:sz w:val="20"/>
                <w:szCs w:val="20"/>
                <w:lang w:val="en-US" w:eastAsia="en-GB"/>
              </w:rPr>
              <w:t xml:space="preserve"> This is </w:t>
            </w:r>
            <w:r w:rsidR="00BA4B69">
              <w:rPr>
                <w:sz w:val="20"/>
                <w:szCs w:val="20"/>
                <w:lang w:val="en-US" w:eastAsia="en-GB"/>
              </w:rPr>
              <w:t>necessary</w:t>
            </w:r>
            <w:r w:rsidR="006E2261">
              <w:rPr>
                <w:sz w:val="20"/>
                <w:szCs w:val="20"/>
                <w:lang w:val="en-US" w:eastAsia="en-GB"/>
              </w:rPr>
              <w:t>,</w:t>
            </w:r>
            <w:r w:rsidR="00533F08">
              <w:rPr>
                <w:sz w:val="20"/>
                <w:szCs w:val="20"/>
                <w:lang w:val="en-US" w:eastAsia="en-GB"/>
              </w:rPr>
              <w:t xml:space="preserve"> e.g., for </w:t>
            </w:r>
            <w:r w:rsidR="00F47AB5">
              <w:rPr>
                <w:sz w:val="20"/>
                <w:szCs w:val="20"/>
                <w:lang w:val="en-US" w:eastAsia="en-GB"/>
              </w:rPr>
              <w:t>UE</w:t>
            </w:r>
            <w:r w:rsidR="00276C3D">
              <w:rPr>
                <w:sz w:val="20"/>
                <w:szCs w:val="20"/>
                <w:lang w:val="en-US" w:eastAsia="en-GB"/>
              </w:rPr>
              <w:t>-A</w:t>
            </w:r>
            <w:r w:rsidR="00DB2509">
              <w:rPr>
                <w:sz w:val="20"/>
                <w:szCs w:val="20"/>
                <w:lang w:val="en-US" w:eastAsia="en-GB"/>
              </w:rPr>
              <w:t xml:space="preserve"> </w:t>
            </w:r>
            <w:r w:rsidR="00533F08">
              <w:rPr>
                <w:sz w:val="20"/>
                <w:szCs w:val="20"/>
                <w:lang w:val="en-US" w:eastAsia="en-GB"/>
              </w:rPr>
              <w:t xml:space="preserve">to </w:t>
            </w:r>
            <w:r w:rsidR="00DB2509">
              <w:rPr>
                <w:sz w:val="20"/>
                <w:szCs w:val="20"/>
                <w:lang w:val="en-US" w:eastAsia="en-GB"/>
              </w:rPr>
              <w:t>determin</w:t>
            </w:r>
            <w:r w:rsidR="00533F08">
              <w:rPr>
                <w:sz w:val="20"/>
                <w:szCs w:val="20"/>
                <w:lang w:val="en-US" w:eastAsia="en-GB"/>
              </w:rPr>
              <w:t>e</w:t>
            </w:r>
            <w:r w:rsidR="0078748E">
              <w:rPr>
                <w:sz w:val="20"/>
                <w:szCs w:val="20"/>
                <w:lang w:val="en-US" w:eastAsia="en-GB"/>
              </w:rPr>
              <w:t xml:space="preserve"> </w:t>
            </w:r>
            <w:r w:rsidR="0078748E" w:rsidRPr="00F95869">
              <w:rPr>
                <w:i/>
                <w:iCs/>
                <w:sz w:val="20"/>
                <w:szCs w:val="20"/>
                <w:lang w:val="en-US"/>
              </w:rPr>
              <w:t>NR SL resources</w:t>
            </w:r>
            <w:r w:rsidR="001A2014">
              <w:rPr>
                <w:i/>
                <w:iCs/>
                <w:sz w:val="20"/>
                <w:szCs w:val="20"/>
                <w:lang w:val="en-US"/>
              </w:rPr>
              <w:t xml:space="preserve"> reserved</w:t>
            </w:r>
            <w:r w:rsidR="0078748E" w:rsidRPr="00F95869">
              <w:rPr>
                <w:i/>
                <w:iCs/>
                <w:sz w:val="20"/>
                <w:szCs w:val="20"/>
                <w:lang w:val="en-US"/>
              </w:rPr>
              <w:t xml:space="preserve"> for its </w:t>
            </w:r>
            <w:r w:rsidR="00D23455">
              <w:rPr>
                <w:i/>
                <w:iCs/>
                <w:sz w:val="20"/>
                <w:szCs w:val="20"/>
                <w:lang w:val="en-US"/>
              </w:rPr>
              <w:t>reception</w:t>
            </w:r>
            <w:r w:rsidR="0078748E" w:rsidRPr="00F95869">
              <w:rPr>
                <w:i/>
                <w:iCs/>
                <w:sz w:val="20"/>
                <w:szCs w:val="20"/>
                <w:lang w:val="en-US"/>
              </w:rPr>
              <w:t>(s) of TB(s)</w:t>
            </w:r>
            <w:r w:rsidR="00FA63A8">
              <w:rPr>
                <w:sz w:val="20"/>
                <w:szCs w:val="20"/>
                <w:lang w:val="en-US"/>
              </w:rPr>
              <w:t>.</w:t>
            </w:r>
          </w:p>
          <w:p w14:paraId="0D5D9DF1" w14:textId="73E3A888" w:rsidR="00F23893" w:rsidRPr="00BA7938" w:rsidRDefault="00F23893"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 xml:space="preserve">We </w:t>
            </w:r>
            <w:r w:rsidR="00340B72">
              <w:rPr>
                <w:sz w:val="20"/>
                <w:szCs w:val="20"/>
                <w:lang w:val="en-US" w:eastAsia="en-GB"/>
              </w:rPr>
              <w:t>pr</w:t>
            </w:r>
            <w:r w:rsidR="00534F4E">
              <w:rPr>
                <w:sz w:val="20"/>
                <w:szCs w:val="20"/>
                <w:lang w:val="en-US" w:eastAsia="en-GB"/>
              </w:rPr>
              <w:t>opose</w:t>
            </w:r>
            <w:r w:rsidR="00340B72">
              <w:rPr>
                <w:sz w:val="20"/>
                <w:szCs w:val="20"/>
                <w:lang w:val="en-US" w:eastAsia="en-GB"/>
              </w:rPr>
              <w:t xml:space="preserve"> to </w:t>
            </w:r>
            <w:r w:rsidR="00E42408">
              <w:rPr>
                <w:sz w:val="20"/>
                <w:szCs w:val="20"/>
                <w:lang w:val="en-US" w:eastAsia="en-GB"/>
              </w:rPr>
              <w:t>remove</w:t>
            </w:r>
            <w:r w:rsidR="007218A5">
              <w:rPr>
                <w:sz w:val="20"/>
                <w:szCs w:val="20"/>
                <w:lang w:val="en-US" w:eastAsia="en-GB"/>
              </w:rPr>
              <w:t xml:space="preserve"> “coordination information</w:t>
            </w:r>
            <w:r w:rsidR="00904191">
              <w:rPr>
                <w:sz w:val="20"/>
                <w:szCs w:val="20"/>
                <w:lang w:val="en-US" w:eastAsia="en-GB"/>
              </w:rPr>
              <w:t>”</w:t>
            </w:r>
            <w:r w:rsidR="00D920F9">
              <w:rPr>
                <w:sz w:val="20"/>
                <w:szCs w:val="20"/>
                <w:lang w:val="en-US" w:eastAsia="en-GB"/>
              </w:rPr>
              <w:t xml:space="preserve"> </w:t>
            </w:r>
            <w:r w:rsidR="00904974">
              <w:rPr>
                <w:sz w:val="20"/>
                <w:szCs w:val="20"/>
                <w:lang w:val="en-US" w:eastAsia="en-GB"/>
              </w:rPr>
              <w:t xml:space="preserve">from this item once </w:t>
            </w:r>
            <w:r w:rsidR="00534F4E">
              <w:rPr>
                <w:sz w:val="20"/>
                <w:szCs w:val="20"/>
                <w:lang w:val="en-US" w:eastAsia="en-GB"/>
              </w:rPr>
              <w:t>item 2</w:t>
            </w:r>
            <w:r w:rsidR="00164001">
              <w:rPr>
                <w:sz w:val="20"/>
                <w:szCs w:val="20"/>
                <w:lang w:val="en-US" w:eastAsia="en-GB"/>
              </w:rPr>
              <w:t xml:space="preserve"> below</w:t>
            </w:r>
            <w:r w:rsidR="00534F4E">
              <w:rPr>
                <w:sz w:val="20"/>
                <w:szCs w:val="20"/>
                <w:lang w:val="en-US" w:eastAsia="en-GB"/>
              </w:rPr>
              <w:t xml:space="preserve"> is agreed (as it would be redundant).</w:t>
            </w:r>
            <w:r w:rsidR="007C370F">
              <w:rPr>
                <w:sz w:val="20"/>
                <w:szCs w:val="20"/>
                <w:lang w:val="en-US" w:eastAsia="en-GB"/>
              </w:rPr>
              <w:t xml:space="preserve"> In that case, </w:t>
            </w:r>
            <w:r w:rsidR="00CD3055">
              <w:rPr>
                <w:sz w:val="20"/>
                <w:szCs w:val="20"/>
                <w:lang w:val="en-US" w:eastAsia="en-GB"/>
              </w:rPr>
              <w:t>“</w:t>
            </w:r>
            <w:r w:rsidR="007C370F">
              <w:rPr>
                <w:sz w:val="20"/>
                <w:szCs w:val="20"/>
                <w:lang w:val="en-US" w:eastAsia="en-GB"/>
              </w:rPr>
              <w:t>coordination information</w:t>
            </w:r>
            <w:r w:rsidR="00CD3055">
              <w:rPr>
                <w:sz w:val="20"/>
                <w:szCs w:val="20"/>
                <w:lang w:val="en-US" w:eastAsia="en-GB"/>
              </w:rPr>
              <w:t>”</w:t>
            </w:r>
            <w:r w:rsidR="007C370F">
              <w:rPr>
                <w:sz w:val="20"/>
                <w:szCs w:val="20"/>
                <w:lang w:val="en-US" w:eastAsia="en-GB"/>
              </w:rPr>
              <w:t xml:space="preserve"> in item 2 should include both preferred and non-preferred resource sets.</w:t>
            </w:r>
          </w:p>
        </w:tc>
      </w:tr>
      <w:tr w:rsidR="004D4869" w:rsidRPr="00763053" w14:paraId="798DCE6D" w14:textId="77777777" w:rsidTr="00BA4B69">
        <w:tc>
          <w:tcPr>
            <w:cnfStyle w:val="001000000000" w:firstRow="0" w:lastRow="0" w:firstColumn="1" w:lastColumn="0" w:oddVBand="0" w:evenVBand="0" w:oddHBand="0" w:evenHBand="0" w:firstRowFirstColumn="0" w:firstRowLastColumn="0" w:lastRowFirstColumn="0" w:lastRowLastColumn="0"/>
            <w:tcW w:w="421" w:type="dxa"/>
          </w:tcPr>
          <w:p w14:paraId="78F41351" w14:textId="0473E9E6" w:rsidR="00814C5B" w:rsidRPr="00BA7938" w:rsidRDefault="00FE4ACD" w:rsidP="00BC63FD">
            <w:pPr>
              <w:rPr>
                <w:sz w:val="20"/>
                <w:szCs w:val="20"/>
                <w:lang w:val="en-US" w:eastAsia="en-GB"/>
              </w:rPr>
            </w:pPr>
            <w:r w:rsidRPr="00BA7938">
              <w:rPr>
                <w:sz w:val="20"/>
                <w:szCs w:val="20"/>
                <w:lang w:val="en-US" w:eastAsia="en-GB"/>
              </w:rPr>
              <w:t>2</w:t>
            </w:r>
          </w:p>
        </w:tc>
        <w:tc>
          <w:tcPr>
            <w:tcW w:w="3260" w:type="dxa"/>
            <w:shd w:val="clear" w:color="auto" w:fill="92D050"/>
          </w:tcPr>
          <w:p w14:paraId="4695F9FE" w14:textId="354A4544" w:rsidR="00814C5B" w:rsidRPr="00BA7938" w:rsidRDefault="00B26E01"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i/>
                <w:iCs/>
                <w:sz w:val="20"/>
                <w:szCs w:val="20"/>
                <w:lang w:val="en-US"/>
              </w:rPr>
              <w:t>Coordination information (e.g., preferred resource set) received from other UEs</w:t>
            </w:r>
          </w:p>
        </w:tc>
        <w:tc>
          <w:tcPr>
            <w:tcW w:w="5336" w:type="dxa"/>
            <w:shd w:val="clear" w:color="auto" w:fill="92D050"/>
          </w:tcPr>
          <w:p w14:paraId="7A139C23" w14:textId="78196CA5" w:rsidR="00814C5B" w:rsidRDefault="002E29BF" w:rsidP="00BA793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U</w:t>
            </w:r>
            <w:r w:rsidR="00E538BC">
              <w:rPr>
                <w:sz w:val="20"/>
                <w:szCs w:val="20"/>
                <w:lang w:val="en-US" w:eastAsia="en-GB"/>
              </w:rPr>
              <w:t>seful</w:t>
            </w:r>
            <w:r w:rsidR="002F001B">
              <w:rPr>
                <w:sz w:val="20"/>
                <w:szCs w:val="20"/>
                <w:lang w:val="en-US" w:eastAsia="en-GB"/>
              </w:rPr>
              <w:t xml:space="preserve"> in at least two ways</w:t>
            </w:r>
            <w:r w:rsidR="003A5EFB">
              <w:rPr>
                <w:sz w:val="20"/>
                <w:szCs w:val="20"/>
                <w:lang w:val="en-US" w:eastAsia="en-GB"/>
              </w:rPr>
              <w:t>:</w:t>
            </w:r>
          </w:p>
          <w:p w14:paraId="3D2B4A2E" w14:textId="33E9FAEC" w:rsidR="003A5EFB" w:rsidRDefault="0059288A" w:rsidP="0098702E">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sz w:val="20"/>
                <w:szCs w:val="20"/>
                <w:lang w:val="en-US" w:eastAsia="en-GB"/>
              </w:rPr>
              <w:t>C</w:t>
            </w:r>
            <w:r w:rsidR="0041357F" w:rsidRPr="00BA7938">
              <w:rPr>
                <w:sz w:val="20"/>
                <w:szCs w:val="20"/>
                <w:lang w:val="en-US" w:eastAsia="en-GB"/>
              </w:rPr>
              <w:t>oordination information</w:t>
            </w:r>
            <w:r w:rsidRPr="00BA7938">
              <w:rPr>
                <w:sz w:val="20"/>
                <w:szCs w:val="20"/>
                <w:lang w:val="en-US" w:eastAsia="en-GB"/>
              </w:rPr>
              <w:t xml:space="preserve"> received from UE-B</w:t>
            </w:r>
            <w:r w:rsidR="00D333F2">
              <w:rPr>
                <w:sz w:val="20"/>
                <w:szCs w:val="20"/>
                <w:lang w:val="en-US" w:eastAsia="en-GB"/>
              </w:rPr>
              <w:t xml:space="preserve">: </w:t>
            </w:r>
            <w:r w:rsidR="00310614">
              <w:rPr>
                <w:sz w:val="20"/>
                <w:szCs w:val="20"/>
                <w:lang w:val="en-US" w:eastAsia="en-GB"/>
              </w:rPr>
              <w:t>UE-B may</w:t>
            </w:r>
            <w:r w:rsidR="00FC674C">
              <w:rPr>
                <w:sz w:val="20"/>
                <w:szCs w:val="20"/>
                <w:lang w:val="en-US" w:eastAsia="en-GB"/>
              </w:rPr>
              <w:t xml:space="preserve"> </w:t>
            </w:r>
            <w:r w:rsidR="00310614">
              <w:rPr>
                <w:sz w:val="20"/>
                <w:szCs w:val="20"/>
                <w:lang w:val="en-US" w:eastAsia="en-GB"/>
              </w:rPr>
              <w:t>inform UE-A</w:t>
            </w:r>
            <w:r w:rsidR="00396EEC">
              <w:rPr>
                <w:sz w:val="20"/>
                <w:szCs w:val="20"/>
                <w:lang w:val="en-US" w:eastAsia="en-GB"/>
              </w:rPr>
              <w:t xml:space="preserve"> (e.g., in a </w:t>
            </w:r>
            <w:r w:rsidR="00193835">
              <w:rPr>
                <w:sz w:val="20"/>
                <w:szCs w:val="20"/>
                <w:lang w:val="en-US" w:eastAsia="en-GB"/>
              </w:rPr>
              <w:t>coordination request)</w:t>
            </w:r>
            <w:r w:rsidR="006679A4">
              <w:rPr>
                <w:sz w:val="20"/>
                <w:szCs w:val="20"/>
                <w:lang w:val="en-US" w:eastAsia="en-GB"/>
              </w:rPr>
              <w:t xml:space="preserve"> of a set of preferred</w:t>
            </w:r>
            <w:r w:rsidR="00AC4C4B">
              <w:rPr>
                <w:sz w:val="20"/>
                <w:szCs w:val="20"/>
                <w:lang w:val="en-US" w:eastAsia="en-GB"/>
              </w:rPr>
              <w:t xml:space="preserve"> or non-preferred resources</w:t>
            </w:r>
            <w:r w:rsidR="00224EC0">
              <w:rPr>
                <w:sz w:val="20"/>
                <w:szCs w:val="20"/>
                <w:lang w:val="en-US" w:eastAsia="en-GB"/>
              </w:rPr>
              <w:t xml:space="preserve"> </w:t>
            </w:r>
            <w:r w:rsidR="00BE630A">
              <w:rPr>
                <w:sz w:val="20"/>
                <w:szCs w:val="20"/>
                <w:lang w:val="en-US" w:eastAsia="en-GB"/>
              </w:rPr>
              <w:t>for</w:t>
            </w:r>
            <w:r w:rsidR="00224EC0">
              <w:rPr>
                <w:sz w:val="20"/>
                <w:szCs w:val="20"/>
                <w:lang w:val="en-US" w:eastAsia="en-GB"/>
              </w:rPr>
              <w:t xml:space="preserve"> </w:t>
            </w:r>
            <w:r w:rsidR="00FC674C">
              <w:rPr>
                <w:sz w:val="20"/>
                <w:szCs w:val="20"/>
                <w:lang w:val="en-US" w:eastAsia="en-GB"/>
              </w:rPr>
              <w:t>UE-B’s</w:t>
            </w:r>
            <w:r w:rsidR="00224EC0">
              <w:rPr>
                <w:sz w:val="20"/>
                <w:szCs w:val="20"/>
                <w:lang w:val="en-US" w:eastAsia="en-GB"/>
              </w:rPr>
              <w:t xml:space="preserve"> transmission. UE</w:t>
            </w:r>
            <w:r w:rsidR="00B47D94">
              <w:rPr>
                <w:sz w:val="20"/>
                <w:szCs w:val="20"/>
                <w:lang w:val="en-US" w:eastAsia="en-GB"/>
              </w:rPr>
              <w:t>-</w:t>
            </w:r>
            <w:r w:rsidR="004354D1">
              <w:rPr>
                <w:sz w:val="20"/>
                <w:szCs w:val="20"/>
                <w:lang w:val="en-US" w:eastAsia="en-GB"/>
              </w:rPr>
              <w:t xml:space="preserve">A may then </w:t>
            </w:r>
            <w:r w:rsidR="002D6982">
              <w:rPr>
                <w:sz w:val="20"/>
                <w:szCs w:val="20"/>
                <w:lang w:val="en-US" w:eastAsia="en-GB"/>
              </w:rPr>
              <w:t xml:space="preserve">better </w:t>
            </w:r>
            <w:r w:rsidR="00A73FEF">
              <w:rPr>
                <w:sz w:val="20"/>
                <w:szCs w:val="20"/>
                <w:lang w:val="en-US" w:eastAsia="en-GB"/>
              </w:rPr>
              <w:t>optimize its</w:t>
            </w:r>
            <w:r w:rsidR="00D46442">
              <w:rPr>
                <w:sz w:val="20"/>
                <w:szCs w:val="20"/>
                <w:lang w:val="en-US" w:eastAsia="en-GB"/>
              </w:rPr>
              <w:t xml:space="preserve"> determined set</w:t>
            </w:r>
            <w:r w:rsidR="00F72637">
              <w:rPr>
                <w:sz w:val="20"/>
                <w:szCs w:val="20"/>
                <w:lang w:val="en-US" w:eastAsia="en-GB"/>
              </w:rPr>
              <w:t xml:space="preserve"> (e.g., it may be smaller</w:t>
            </w:r>
            <w:r w:rsidR="00E05B6D">
              <w:rPr>
                <w:sz w:val="20"/>
                <w:szCs w:val="20"/>
                <w:lang w:val="en-US" w:eastAsia="en-GB"/>
              </w:rPr>
              <w:t>, thus saving overhead)</w:t>
            </w:r>
            <w:r w:rsidR="00951DA1">
              <w:rPr>
                <w:sz w:val="20"/>
                <w:szCs w:val="20"/>
                <w:lang w:val="en-US" w:eastAsia="en-GB"/>
              </w:rPr>
              <w:t>.</w:t>
            </w:r>
          </w:p>
          <w:p w14:paraId="02A470F3" w14:textId="0B2B1390" w:rsidR="0059288A" w:rsidRPr="00BA7938" w:rsidRDefault="0059288A" w:rsidP="00BA7938">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sz w:val="20"/>
                <w:szCs w:val="20"/>
                <w:lang w:val="en-US" w:eastAsia="en-GB"/>
              </w:rPr>
              <w:t>Coordination information received from UE-C</w:t>
            </w:r>
            <w:r w:rsidR="00926C41">
              <w:rPr>
                <w:sz w:val="20"/>
                <w:szCs w:val="20"/>
                <w:lang w:val="en-US" w:eastAsia="en-GB"/>
              </w:rPr>
              <w:t>: UE-A may</w:t>
            </w:r>
            <w:r w:rsidR="00CE2F24">
              <w:rPr>
                <w:sz w:val="20"/>
                <w:szCs w:val="20"/>
                <w:lang w:val="en-US" w:eastAsia="en-GB"/>
              </w:rPr>
              <w:t xml:space="preserve"> </w:t>
            </w:r>
            <w:r w:rsidR="00930314">
              <w:rPr>
                <w:sz w:val="20"/>
                <w:szCs w:val="20"/>
                <w:lang w:val="en-US" w:eastAsia="en-GB"/>
              </w:rPr>
              <w:t>overhear</w:t>
            </w:r>
            <w:r w:rsidR="00CE2F24">
              <w:rPr>
                <w:sz w:val="20"/>
                <w:szCs w:val="20"/>
                <w:lang w:val="en-US" w:eastAsia="en-GB"/>
              </w:rPr>
              <w:t xml:space="preserve"> </w:t>
            </w:r>
            <w:r w:rsidR="007D63F8">
              <w:rPr>
                <w:sz w:val="20"/>
                <w:szCs w:val="20"/>
                <w:lang w:val="en-US" w:eastAsia="en-GB"/>
              </w:rPr>
              <w:t>recom</w:t>
            </w:r>
            <w:r w:rsidR="00930314">
              <w:rPr>
                <w:sz w:val="20"/>
                <w:szCs w:val="20"/>
                <w:lang w:val="en-US" w:eastAsia="en-GB"/>
              </w:rPr>
              <w:t>m</w:t>
            </w:r>
            <w:r w:rsidR="007D63F8">
              <w:rPr>
                <w:sz w:val="20"/>
                <w:szCs w:val="20"/>
                <w:lang w:val="en-US" w:eastAsia="en-GB"/>
              </w:rPr>
              <w:t>endations</w:t>
            </w:r>
            <w:r w:rsidR="00B4199C">
              <w:rPr>
                <w:sz w:val="20"/>
                <w:szCs w:val="20"/>
                <w:lang w:val="en-US" w:eastAsia="en-GB"/>
              </w:rPr>
              <w:t xml:space="preserve"> (</w:t>
            </w:r>
            <w:r w:rsidR="006B2B41">
              <w:rPr>
                <w:sz w:val="20"/>
                <w:szCs w:val="20"/>
                <w:lang w:val="en-US" w:eastAsia="en-GB"/>
              </w:rPr>
              <w:t xml:space="preserve">e.g., </w:t>
            </w:r>
            <w:r w:rsidR="00B4199C">
              <w:rPr>
                <w:sz w:val="20"/>
                <w:szCs w:val="20"/>
                <w:lang w:val="en-US" w:eastAsia="en-GB"/>
              </w:rPr>
              <w:t>preferred</w:t>
            </w:r>
            <w:r w:rsidR="001745D0">
              <w:rPr>
                <w:sz w:val="20"/>
                <w:szCs w:val="20"/>
                <w:lang w:val="en-US" w:eastAsia="en-GB"/>
              </w:rPr>
              <w:t xml:space="preserve"> resources</w:t>
            </w:r>
            <w:r w:rsidR="00B4199C">
              <w:rPr>
                <w:sz w:val="20"/>
                <w:szCs w:val="20"/>
                <w:lang w:val="en-US" w:eastAsia="en-GB"/>
              </w:rPr>
              <w:t>)</w:t>
            </w:r>
            <w:r w:rsidR="00013538">
              <w:rPr>
                <w:sz w:val="20"/>
                <w:szCs w:val="20"/>
                <w:lang w:val="en-US" w:eastAsia="en-GB"/>
              </w:rPr>
              <w:t xml:space="preserve"> </w:t>
            </w:r>
            <w:r w:rsidR="00727464">
              <w:rPr>
                <w:sz w:val="20"/>
                <w:szCs w:val="20"/>
                <w:lang w:val="en-US" w:eastAsia="en-GB"/>
              </w:rPr>
              <w:t xml:space="preserve">sent </w:t>
            </w:r>
            <w:r w:rsidR="00CD7097">
              <w:rPr>
                <w:sz w:val="20"/>
                <w:szCs w:val="20"/>
                <w:lang w:val="en-US" w:eastAsia="en-GB"/>
              </w:rPr>
              <w:t>by other nearby UE-As</w:t>
            </w:r>
            <w:r w:rsidR="008D4203">
              <w:rPr>
                <w:sz w:val="20"/>
                <w:szCs w:val="20"/>
                <w:lang w:val="en-US" w:eastAsia="en-GB"/>
              </w:rPr>
              <w:t xml:space="preserve"> and </w:t>
            </w:r>
            <w:r w:rsidR="00B33A3A">
              <w:rPr>
                <w:sz w:val="20"/>
                <w:szCs w:val="20"/>
                <w:lang w:val="en-US" w:eastAsia="en-GB"/>
              </w:rPr>
              <w:t>may decide not to recommend the same resources</w:t>
            </w:r>
            <w:r w:rsidR="00585442">
              <w:rPr>
                <w:sz w:val="20"/>
                <w:szCs w:val="20"/>
                <w:lang w:val="en-US" w:eastAsia="en-GB"/>
              </w:rPr>
              <w:t xml:space="preserve"> to UE-B, to </w:t>
            </w:r>
            <w:r w:rsidR="00AD38D6">
              <w:rPr>
                <w:sz w:val="20"/>
                <w:szCs w:val="20"/>
                <w:lang w:val="en-US" w:eastAsia="en-GB"/>
              </w:rPr>
              <w:t>minimize the probability of a resource conflict</w:t>
            </w:r>
            <w:r w:rsidR="00585442">
              <w:rPr>
                <w:sz w:val="20"/>
                <w:szCs w:val="20"/>
                <w:lang w:val="en-US" w:eastAsia="en-GB"/>
              </w:rPr>
              <w:t>.</w:t>
            </w:r>
          </w:p>
        </w:tc>
      </w:tr>
      <w:tr w:rsidR="00591876" w:rsidRPr="00763053" w14:paraId="159A7F06" w14:textId="77777777" w:rsidTr="00BA4B69">
        <w:tc>
          <w:tcPr>
            <w:cnfStyle w:val="001000000000" w:firstRow="0" w:lastRow="0" w:firstColumn="1" w:lastColumn="0" w:oddVBand="0" w:evenVBand="0" w:oddHBand="0" w:evenHBand="0" w:firstRowFirstColumn="0" w:firstRowLastColumn="0" w:lastRowFirstColumn="0" w:lastRowLastColumn="0"/>
            <w:tcW w:w="421" w:type="dxa"/>
          </w:tcPr>
          <w:p w14:paraId="5035159F" w14:textId="6DE0C803" w:rsidR="00814C5B" w:rsidRPr="00BA7938" w:rsidRDefault="00FE4ACD" w:rsidP="00BC63FD">
            <w:pPr>
              <w:rPr>
                <w:sz w:val="20"/>
                <w:szCs w:val="20"/>
                <w:lang w:val="en-US" w:eastAsia="en-GB"/>
              </w:rPr>
            </w:pPr>
            <w:r w:rsidRPr="00BA7938">
              <w:rPr>
                <w:sz w:val="20"/>
                <w:szCs w:val="20"/>
                <w:lang w:val="en-US" w:eastAsia="en-GB"/>
              </w:rPr>
              <w:t>3</w:t>
            </w:r>
          </w:p>
        </w:tc>
        <w:tc>
          <w:tcPr>
            <w:tcW w:w="3260" w:type="dxa"/>
            <w:shd w:val="clear" w:color="auto" w:fill="92D050"/>
          </w:tcPr>
          <w:p w14:paraId="1F8B666E" w14:textId="21A5AEFB" w:rsidR="00814C5B" w:rsidRPr="00BA7938" w:rsidRDefault="00B26E01"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i/>
                <w:iCs/>
                <w:sz w:val="20"/>
                <w:szCs w:val="20"/>
                <w:lang w:val="en-US"/>
              </w:rPr>
              <w:t>Information on UE-B’s traffic requirements (e.g., conveyed via triggering information from UE-B, if any)</w:t>
            </w:r>
          </w:p>
        </w:tc>
        <w:tc>
          <w:tcPr>
            <w:tcW w:w="5336" w:type="dxa"/>
            <w:shd w:val="clear" w:color="auto" w:fill="92D050"/>
          </w:tcPr>
          <w:p w14:paraId="41E5527E" w14:textId="54C9B1E3" w:rsidR="00814C5B" w:rsidRPr="00BA7938" w:rsidRDefault="002E29BF" w:rsidP="00843236">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w:t>
            </w:r>
            <w:r w:rsidR="008F5EC4">
              <w:rPr>
                <w:sz w:val="20"/>
                <w:szCs w:val="20"/>
                <w:lang w:val="en-US" w:eastAsia="en-GB"/>
              </w:rPr>
              <w:t>ssential</w:t>
            </w:r>
            <w:r w:rsidR="00196745">
              <w:rPr>
                <w:sz w:val="20"/>
                <w:szCs w:val="20"/>
                <w:lang w:val="en-US" w:eastAsia="en-GB"/>
              </w:rPr>
              <w:t xml:space="preserve"> in Scheme 1</w:t>
            </w:r>
            <w:r w:rsidR="00145F77">
              <w:rPr>
                <w:sz w:val="20"/>
                <w:szCs w:val="20"/>
                <w:lang w:val="en-US" w:eastAsia="en-GB"/>
              </w:rPr>
              <w:t>, as otherwise the needs of UE-B</w:t>
            </w:r>
            <w:r w:rsidR="00577EFA">
              <w:rPr>
                <w:sz w:val="20"/>
                <w:szCs w:val="20"/>
                <w:lang w:val="en-US" w:eastAsia="en-GB"/>
              </w:rPr>
              <w:t xml:space="preserve"> cannot be</w:t>
            </w:r>
            <w:r w:rsidR="00E8022D">
              <w:rPr>
                <w:sz w:val="20"/>
                <w:szCs w:val="20"/>
                <w:lang w:val="en-US" w:eastAsia="en-GB"/>
              </w:rPr>
              <w:t xml:space="preserve"> </w:t>
            </w:r>
            <w:r w:rsidR="00245F83">
              <w:rPr>
                <w:sz w:val="20"/>
                <w:szCs w:val="20"/>
                <w:lang w:val="en-US" w:eastAsia="en-GB"/>
              </w:rPr>
              <w:t>properly addressed</w:t>
            </w:r>
            <w:r w:rsidR="00577EFA">
              <w:rPr>
                <w:sz w:val="20"/>
                <w:szCs w:val="20"/>
                <w:lang w:val="en-US" w:eastAsia="en-GB"/>
              </w:rPr>
              <w:t>.</w:t>
            </w:r>
            <w:r w:rsidR="00AA0A0C">
              <w:rPr>
                <w:sz w:val="20"/>
                <w:szCs w:val="20"/>
                <w:lang w:val="en-US" w:eastAsia="en-GB"/>
              </w:rPr>
              <w:t xml:space="preserve"> Such information may include</w:t>
            </w:r>
            <w:r w:rsidR="00052F6B">
              <w:rPr>
                <w:sz w:val="20"/>
                <w:szCs w:val="20"/>
                <w:lang w:val="en-US" w:eastAsia="en-GB"/>
              </w:rPr>
              <w:t>:</w:t>
            </w:r>
            <w:r w:rsidR="00A41243">
              <w:rPr>
                <w:sz w:val="20"/>
                <w:szCs w:val="20"/>
                <w:lang w:val="en-US" w:eastAsia="en-GB"/>
              </w:rPr>
              <w:t xml:space="preserve"> </w:t>
            </w:r>
            <w:r w:rsidR="00DA7206" w:rsidRPr="00DA7206">
              <w:rPr>
                <w:sz w:val="20"/>
                <w:szCs w:val="20"/>
                <w:lang w:val="en-US" w:eastAsia="en-GB"/>
              </w:rPr>
              <w:t>priority, remaining PDB, number of subchannels</w:t>
            </w:r>
            <w:r w:rsidR="004E706B">
              <w:rPr>
                <w:sz w:val="20"/>
                <w:szCs w:val="20"/>
                <w:lang w:val="en-US" w:eastAsia="en-GB"/>
              </w:rPr>
              <w:t xml:space="preserve"> (or TBS)</w:t>
            </w:r>
            <w:r w:rsidR="00DA7206" w:rsidRPr="00DA7206">
              <w:rPr>
                <w:sz w:val="20"/>
                <w:szCs w:val="20"/>
                <w:lang w:val="en-US" w:eastAsia="en-GB"/>
              </w:rPr>
              <w:t>, resource reservation interval, etc.</w:t>
            </w:r>
          </w:p>
        </w:tc>
      </w:tr>
      <w:tr w:rsidR="004D4869" w:rsidRPr="008449F7" w14:paraId="62138666" w14:textId="77777777" w:rsidTr="00BA4B69">
        <w:tc>
          <w:tcPr>
            <w:cnfStyle w:val="001000000000" w:firstRow="0" w:lastRow="0" w:firstColumn="1" w:lastColumn="0" w:oddVBand="0" w:evenVBand="0" w:oddHBand="0" w:evenHBand="0" w:firstRowFirstColumn="0" w:firstRowLastColumn="0" w:lastRowFirstColumn="0" w:lastRowLastColumn="0"/>
            <w:tcW w:w="421" w:type="dxa"/>
          </w:tcPr>
          <w:p w14:paraId="6307B516" w14:textId="6366026A" w:rsidR="00814C5B" w:rsidRPr="00BA7938" w:rsidRDefault="00FE4ACD" w:rsidP="00BC63FD">
            <w:pPr>
              <w:rPr>
                <w:sz w:val="20"/>
                <w:szCs w:val="20"/>
                <w:lang w:val="en-US" w:eastAsia="en-GB"/>
              </w:rPr>
            </w:pPr>
            <w:r w:rsidRPr="00BA7938">
              <w:rPr>
                <w:sz w:val="20"/>
                <w:szCs w:val="20"/>
                <w:lang w:val="en-US" w:eastAsia="en-GB"/>
              </w:rPr>
              <w:t>4</w:t>
            </w:r>
          </w:p>
        </w:tc>
        <w:tc>
          <w:tcPr>
            <w:tcW w:w="3260" w:type="dxa"/>
            <w:shd w:val="clear" w:color="auto" w:fill="FFFF00"/>
          </w:tcPr>
          <w:p w14:paraId="39BAF7C4" w14:textId="1D7CD5E3" w:rsidR="00814C5B" w:rsidRPr="00BA7938" w:rsidRDefault="00B26E01"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i/>
                <w:iCs/>
                <w:sz w:val="20"/>
                <w:szCs w:val="20"/>
                <w:lang w:val="en-US"/>
              </w:rPr>
              <w:t>Location information on UE-B and other UEs</w:t>
            </w:r>
          </w:p>
        </w:tc>
        <w:tc>
          <w:tcPr>
            <w:tcW w:w="5336" w:type="dxa"/>
            <w:shd w:val="clear" w:color="auto" w:fill="FFFF00"/>
          </w:tcPr>
          <w:p w14:paraId="54BFEDD2" w14:textId="17D357E8" w:rsidR="00814C5B" w:rsidRPr="00BA7938" w:rsidRDefault="00892E48" w:rsidP="00843236">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M</w:t>
            </w:r>
            <w:r w:rsidR="006C7789">
              <w:rPr>
                <w:sz w:val="20"/>
                <w:szCs w:val="20"/>
                <w:lang w:val="en-US" w:eastAsia="en-GB"/>
              </w:rPr>
              <w:t xml:space="preserve">ay be useful, but overhead involved in acquiring </w:t>
            </w:r>
            <w:r>
              <w:rPr>
                <w:sz w:val="20"/>
                <w:szCs w:val="20"/>
                <w:lang w:val="en-US" w:eastAsia="en-GB"/>
              </w:rPr>
              <w:t>UE location information</w:t>
            </w:r>
            <w:r w:rsidR="005E3300">
              <w:rPr>
                <w:sz w:val="20"/>
                <w:szCs w:val="20"/>
                <w:lang w:val="en-US" w:eastAsia="en-GB"/>
              </w:rPr>
              <w:t xml:space="preserve"> by UE-A</w:t>
            </w:r>
            <w:r w:rsidR="003D57E3">
              <w:rPr>
                <w:sz w:val="20"/>
                <w:szCs w:val="20"/>
                <w:lang w:val="en-US" w:eastAsia="en-GB"/>
              </w:rPr>
              <w:t xml:space="preserve"> (especially from many </w:t>
            </w:r>
            <w:r w:rsidR="00951612">
              <w:rPr>
                <w:sz w:val="20"/>
                <w:szCs w:val="20"/>
                <w:lang w:val="en-US" w:eastAsia="en-GB"/>
              </w:rPr>
              <w:t xml:space="preserve">other </w:t>
            </w:r>
            <w:r w:rsidR="003D57E3">
              <w:rPr>
                <w:sz w:val="20"/>
                <w:szCs w:val="20"/>
                <w:lang w:val="en-US" w:eastAsia="en-GB"/>
              </w:rPr>
              <w:t>UEs)</w:t>
            </w:r>
            <w:r w:rsidR="006C7789">
              <w:rPr>
                <w:sz w:val="20"/>
                <w:szCs w:val="20"/>
                <w:lang w:val="en-US" w:eastAsia="en-GB"/>
              </w:rPr>
              <w:t xml:space="preserve"> and</w:t>
            </w:r>
            <w:r w:rsidR="00067C4E">
              <w:rPr>
                <w:sz w:val="20"/>
                <w:szCs w:val="20"/>
                <w:lang w:val="en-US" w:eastAsia="en-GB"/>
              </w:rPr>
              <w:t xml:space="preserve"> </w:t>
            </w:r>
            <w:r w:rsidR="005E3300">
              <w:rPr>
                <w:sz w:val="20"/>
                <w:szCs w:val="20"/>
                <w:lang w:val="en-US" w:eastAsia="en-GB"/>
              </w:rPr>
              <w:t xml:space="preserve">UE </w:t>
            </w:r>
            <w:r w:rsidR="00067C4E">
              <w:rPr>
                <w:sz w:val="20"/>
                <w:szCs w:val="20"/>
                <w:lang w:val="en-US" w:eastAsia="en-GB"/>
              </w:rPr>
              <w:t>location</w:t>
            </w:r>
            <w:r w:rsidR="006C7789">
              <w:rPr>
                <w:sz w:val="20"/>
                <w:szCs w:val="20"/>
                <w:lang w:val="en-US" w:eastAsia="en-GB"/>
              </w:rPr>
              <w:t xml:space="preserve"> accuracy</w:t>
            </w:r>
            <w:r w:rsidR="00F13054">
              <w:rPr>
                <w:sz w:val="20"/>
                <w:szCs w:val="20"/>
                <w:lang w:val="en-US" w:eastAsia="en-GB"/>
              </w:rPr>
              <w:t>/availability</w:t>
            </w:r>
            <w:r w:rsidR="006C7789">
              <w:rPr>
                <w:sz w:val="20"/>
                <w:szCs w:val="20"/>
                <w:lang w:val="en-US" w:eastAsia="en-GB"/>
              </w:rPr>
              <w:t xml:space="preserve"> need to be </w:t>
            </w:r>
            <w:r w:rsidR="00067C4E">
              <w:rPr>
                <w:sz w:val="20"/>
                <w:szCs w:val="20"/>
                <w:lang w:val="en-US" w:eastAsia="en-GB"/>
              </w:rPr>
              <w:t>carefully considered.</w:t>
            </w:r>
          </w:p>
        </w:tc>
      </w:tr>
      <w:tr w:rsidR="00F71ACF" w:rsidRPr="00763053" w14:paraId="7B9B45F3" w14:textId="77777777" w:rsidTr="00F71ACF">
        <w:tc>
          <w:tcPr>
            <w:cnfStyle w:val="001000000000" w:firstRow="0" w:lastRow="0" w:firstColumn="1" w:lastColumn="0" w:oddVBand="0" w:evenVBand="0" w:oddHBand="0" w:evenHBand="0" w:firstRowFirstColumn="0" w:firstRowLastColumn="0" w:lastRowFirstColumn="0" w:lastRowLastColumn="0"/>
            <w:tcW w:w="421" w:type="dxa"/>
          </w:tcPr>
          <w:p w14:paraId="2217F396" w14:textId="5B7788ED" w:rsidR="00814C5B" w:rsidRPr="00BA7938" w:rsidRDefault="00FE4ACD" w:rsidP="00BC63FD">
            <w:pPr>
              <w:rPr>
                <w:sz w:val="20"/>
                <w:szCs w:val="20"/>
                <w:lang w:val="en-US" w:eastAsia="en-GB"/>
              </w:rPr>
            </w:pPr>
            <w:r w:rsidRPr="00BA7938">
              <w:rPr>
                <w:sz w:val="20"/>
                <w:szCs w:val="20"/>
                <w:lang w:val="en-US" w:eastAsia="en-GB"/>
              </w:rPr>
              <w:t>5</w:t>
            </w:r>
          </w:p>
        </w:tc>
        <w:tc>
          <w:tcPr>
            <w:tcW w:w="3260" w:type="dxa"/>
            <w:shd w:val="clear" w:color="auto" w:fill="92D050"/>
          </w:tcPr>
          <w:p w14:paraId="0BE896FD" w14:textId="58F84A07" w:rsidR="00814C5B" w:rsidRPr="00BA7938" w:rsidRDefault="00B26E01"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i/>
                <w:iCs/>
                <w:sz w:val="20"/>
                <w:szCs w:val="20"/>
                <w:lang w:val="en-US"/>
              </w:rPr>
              <w:t>Subset or all of UE-A’s NR SL resources selected for its transmission(s) of TB(s)</w:t>
            </w:r>
          </w:p>
        </w:tc>
        <w:tc>
          <w:tcPr>
            <w:tcW w:w="5336" w:type="dxa"/>
            <w:shd w:val="clear" w:color="auto" w:fill="92D050"/>
          </w:tcPr>
          <w:p w14:paraId="771B5C4F" w14:textId="26A784AA" w:rsidR="00814C5B" w:rsidRDefault="001C3DBE" w:rsidP="00BA793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w:t>
            </w:r>
            <w:r w:rsidR="00653343">
              <w:rPr>
                <w:sz w:val="20"/>
                <w:szCs w:val="20"/>
                <w:lang w:val="en-US" w:eastAsia="en-GB"/>
              </w:rPr>
              <w:t>ssential</w:t>
            </w:r>
            <w:r w:rsidR="004F523F">
              <w:rPr>
                <w:sz w:val="20"/>
                <w:szCs w:val="20"/>
                <w:lang w:val="en-US" w:eastAsia="en-GB"/>
              </w:rPr>
              <w:t xml:space="preserve"> for at least two reasons:</w:t>
            </w:r>
          </w:p>
          <w:p w14:paraId="4E697109" w14:textId="77777777" w:rsidR="00AA4712" w:rsidRDefault="00DB5561" w:rsidP="005045F8">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sz w:val="20"/>
                <w:szCs w:val="20"/>
                <w:lang w:val="en-US" w:eastAsia="en-GB"/>
              </w:rPr>
              <w:t>If UE-A</w:t>
            </w:r>
            <w:r w:rsidR="002F2DEE" w:rsidRPr="00BA7938">
              <w:rPr>
                <w:sz w:val="20"/>
                <w:szCs w:val="20"/>
                <w:lang w:val="en-US" w:eastAsia="en-GB"/>
              </w:rPr>
              <w:t xml:space="preserve"> is an intended recipient</w:t>
            </w:r>
            <w:r w:rsidR="0033271F" w:rsidRPr="00BA7938">
              <w:rPr>
                <w:sz w:val="20"/>
                <w:szCs w:val="20"/>
                <w:lang w:val="en-US" w:eastAsia="en-GB"/>
              </w:rPr>
              <w:t xml:space="preserve"> of UE-B’s transmission</w:t>
            </w:r>
            <w:r w:rsidR="00BA57C8" w:rsidRPr="00BA7938">
              <w:rPr>
                <w:sz w:val="20"/>
                <w:szCs w:val="20"/>
                <w:lang w:val="en-US" w:eastAsia="en-GB"/>
              </w:rPr>
              <w:t xml:space="preserve">, given the </w:t>
            </w:r>
            <w:r w:rsidR="00A728D4" w:rsidRPr="00BA7938">
              <w:rPr>
                <w:sz w:val="20"/>
                <w:szCs w:val="20"/>
                <w:lang w:val="en-US" w:eastAsia="en-GB"/>
              </w:rPr>
              <w:t>half-duplex (</w:t>
            </w:r>
            <w:r w:rsidR="00BA57C8" w:rsidRPr="00BA7938">
              <w:rPr>
                <w:sz w:val="20"/>
                <w:szCs w:val="20"/>
                <w:lang w:val="en-US" w:eastAsia="en-GB"/>
              </w:rPr>
              <w:t>HD</w:t>
            </w:r>
            <w:r w:rsidR="00A728D4" w:rsidRPr="00BA7938">
              <w:rPr>
                <w:sz w:val="20"/>
                <w:szCs w:val="20"/>
                <w:lang w:val="en-US" w:eastAsia="en-GB"/>
              </w:rPr>
              <w:t>)</w:t>
            </w:r>
            <w:r w:rsidR="00BA57C8" w:rsidRPr="00BA7938">
              <w:rPr>
                <w:sz w:val="20"/>
                <w:szCs w:val="20"/>
                <w:lang w:val="en-US" w:eastAsia="en-GB"/>
              </w:rPr>
              <w:t xml:space="preserve"> con</w:t>
            </w:r>
            <w:r w:rsidR="00A728D4" w:rsidRPr="00BA7938">
              <w:rPr>
                <w:sz w:val="20"/>
                <w:szCs w:val="20"/>
                <w:lang w:val="en-US" w:eastAsia="en-GB"/>
              </w:rPr>
              <w:t>s</w:t>
            </w:r>
            <w:r w:rsidR="00BA57C8" w:rsidRPr="00BA7938">
              <w:rPr>
                <w:sz w:val="20"/>
                <w:szCs w:val="20"/>
                <w:lang w:val="en-US" w:eastAsia="en-GB"/>
              </w:rPr>
              <w:t>traint</w:t>
            </w:r>
            <w:r w:rsidR="00A728D4" w:rsidRPr="00BA7938">
              <w:rPr>
                <w:sz w:val="20"/>
                <w:szCs w:val="20"/>
                <w:lang w:val="en-US" w:eastAsia="en-GB"/>
              </w:rPr>
              <w:t xml:space="preserve">, </w:t>
            </w:r>
            <w:r w:rsidR="000039F5">
              <w:rPr>
                <w:sz w:val="20"/>
                <w:szCs w:val="20"/>
                <w:lang w:val="en-US" w:eastAsia="en-GB"/>
              </w:rPr>
              <w:t xml:space="preserve">UE-A will not be able to receive </w:t>
            </w:r>
            <w:r w:rsidR="006C0D94">
              <w:rPr>
                <w:sz w:val="20"/>
                <w:szCs w:val="20"/>
                <w:lang w:val="en-US" w:eastAsia="en-GB"/>
              </w:rPr>
              <w:t>UE-B’s</w:t>
            </w:r>
            <w:r w:rsidR="000039F5">
              <w:rPr>
                <w:sz w:val="20"/>
                <w:szCs w:val="20"/>
                <w:lang w:val="en-US" w:eastAsia="en-GB"/>
              </w:rPr>
              <w:t xml:space="preserve"> transmission</w:t>
            </w:r>
            <w:r w:rsidR="00B24EF1">
              <w:rPr>
                <w:sz w:val="20"/>
                <w:szCs w:val="20"/>
                <w:lang w:val="en-US" w:eastAsia="en-GB"/>
              </w:rPr>
              <w:t xml:space="preserve"> in </w:t>
            </w:r>
            <w:r w:rsidR="00623B38">
              <w:rPr>
                <w:sz w:val="20"/>
                <w:szCs w:val="20"/>
                <w:lang w:val="en-US" w:eastAsia="en-GB"/>
              </w:rPr>
              <w:t xml:space="preserve">a slot </w:t>
            </w:r>
            <w:r w:rsidR="002809C0">
              <w:rPr>
                <w:sz w:val="20"/>
                <w:szCs w:val="20"/>
                <w:lang w:val="en-US" w:eastAsia="en-GB"/>
              </w:rPr>
              <w:t>if UE-A</w:t>
            </w:r>
            <w:r w:rsidR="003A6810">
              <w:rPr>
                <w:sz w:val="20"/>
                <w:szCs w:val="20"/>
                <w:lang w:val="en-US" w:eastAsia="en-GB"/>
              </w:rPr>
              <w:t xml:space="preserve"> </w:t>
            </w:r>
            <w:r w:rsidR="002809C0">
              <w:rPr>
                <w:sz w:val="20"/>
                <w:szCs w:val="20"/>
                <w:lang w:val="en-US" w:eastAsia="en-GB"/>
              </w:rPr>
              <w:t>transmits in that slot</w:t>
            </w:r>
            <w:r w:rsidR="003A6810">
              <w:rPr>
                <w:sz w:val="20"/>
                <w:szCs w:val="20"/>
                <w:lang w:val="en-US" w:eastAsia="en-GB"/>
              </w:rPr>
              <w:t>.</w:t>
            </w:r>
          </w:p>
          <w:p w14:paraId="74F5250C" w14:textId="60E21056" w:rsidR="002D7B66" w:rsidRPr="00BA7938" w:rsidRDefault="008E52EC" w:rsidP="00BA7938">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lastRenderedPageBreak/>
              <w:t>Even if UE-A is not</w:t>
            </w:r>
            <w:r w:rsidR="006B2688">
              <w:rPr>
                <w:sz w:val="20"/>
                <w:szCs w:val="20"/>
                <w:lang w:val="en-US" w:eastAsia="en-GB"/>
              </w:rPr>
              <w:t xml:space="preserve"> an intended recipient, </w:t>
            </w:r>
            <w:r w:rsidR="005115E2">
              <w:rPr>
                <w:sz w:val="20"/>
                <w:szCs w:val="20"/>
                <w:lang w:val="en-US" w:eastAsia="en-GB"/>
              </w:rPr>
              <w:t>UE-</w:t>
            </w:r>
            <w:r w:rsidR="007E7AE2">
              <w:rPr>
                <w:sz w:val="20"/>
                <w:szCs w:val="20"/>
                <w:lang w:val="en-US" w:eastAsia="en-GB"/>
              </w:rPr>
              <w:t>A may</w:t>
            </w:r>
            <w:r w:rsidR="00842235">
              <w:rPr>
                <w:sz w:val="20"/>
                <w:szCs w:val="20"/>
                <w:lang w:val="en-US" w:eastAsia="en-GB"/>
              </w:rPr>
              <w:t xml:space="preserve"> indicate</w:t>
            </w:r>
            <w:r w:rsidR="00934625">
              <w:rPr>
                <w:sz w:val="20"/>
                <w:szCs w:val="20"/>
                <w:lang w:val="en-US" w:eastAsia="en-GB"/>
              </w:rPr>
              <w:t xml:space="preserve"> such resources</w:t>
            </w:r>
            <w:r w:rsidR="00733406">
              <w:rPr>
                <w:sz w:val="20"/>
                <w:szCs w:val="20"/>
                <w:lang w:val="en-US" w:eastAsia="en-GB"/>
              </w:rPr>
              <w:t xml:space="preserve"> as </w:t>
            </w:r>
            <w:r w:rsidR="007854CD">
              <w:rPr>
                <w:sz w:val="20"/>
                <w:szCs w:val="20"/>
                <w:lang w:val="en-US" w:eastAsia="en-GB"/>
              </w:rPr>
              <w:t>non-preferred for UE-B’s</w:t>
            </w:r>
            <w:r w:rsidR="00D00177">
              <w:rPr>
                <w:sz w:val="20"/>
                <w:szCs w:val="20"/>
                <w:lang w:val="en-US" w:eastAsia="en-GB"/>
              </w:rPr>
              <w:t xml:space="preserve"> transmission, as they could interfere </w:t>
            </w:r>
            <w:r w:rsidR="00DD4DE7">
              <w:rPr>
                <w:sz w:val="20"/>
                <w:szCs w:val="20"/>
                <w:lang w:val="en-US" w:eastAsia="en-GB"/>
              </w:rPr>
              <w:t>with</w:t>
            </w:r>
            <w:r w:rsidR="002D7B66">
              <w:rPr>
                <w:sz w:val="20"/>
                <w:szCs w:val="20"/>
                <w:lang w:val="en-US" w:eastAsia="en-GB"/>
              </w:rPr>
              <w:t xml:space="preserve"> UE-A’s transmission.</w:t>
            </w:r>
          </w:p>
        </w:tc>
      </w:tr>
      <w:tr w:rsidR="000E5370" w:rsidRPr="00763053" w14:paraId="51C774D5" w14:textId="77777777" w:rsidTr="00022FF4">
        <w:tc>
          <w:tcPr>
            <w:cnfStyle w:val="001000000000" w:firstRow="0" w:lastRow="0" w:firstColumn="1" w:lastColumn="0" w:oddVBand="0" w:evenVBand="0" w:oddHBand="0" w:evenHBand="0" w:firstRowFirstColumn="0" w:firstRowLastColumn="0" w:lastRowFirstColumn="0" w:lastRowLastColumn="0"/>
            <w:tcW w:w="421" w:type="dxa"/>
          </w:tcPr>
          <w:p w14:paraId="0ED78094" w14:textId="13CCE5EF" w:rsidR="00814C5B" w:rsidRPr="00BA7938" w:rsidRDefault="00FE4ACD" w:rsidP="00BC63FD">
            <w:pPr>
              <w:rPr>
                <w:sz w:val="20"/>
                <w:szCs w:val="20"/>
                <w:lang w:val="en-US" w:eastAsia="en-GB"/>
              </w:rPr>
            </w:pPr>
            <w:r w:rsidRPr="00BA7938">
              <w:rPr>
                <w:sz w:val="20"/>
                <w:szCs w:val="20"/>
                <w:lang w:val="en-US" w:eastAsia="en-GB"/>
              </w:rPr>
              <w:lastRenderedPageBreak/>
              <w:t>6</w:t>
            </w:r>
          </w:p>
        </w:tc>
        <w:tc>
          <w:tcPr>
            <w:tcW w:w="3260" w:type="dxa"/>
            <w:shd w:val="clear" w:color="auto" w:fill="92D050"/>
          </w:tcPr>
          <w:p w14:paraId="7C6C66A2" w14:textId="259497C5" w:rsidR="00814C5B" w:rsidRPr="00BA7938" w:rsidRDefault="00B26E01"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i/>
                <w:iCs/>
                <w:sz w:val="20"/>
                <w:szCs w:val="20"/>
                <w:lang w:val="en-US"/>
              </w:rPr>
              <w:t>UE-A’s scheduled/configured resources for UL</w:t>
            </w:r>
          </w:p>
        </w:tc>
        <w:tc>
          <w:tcPr>
            <w:tcW w:w="5336" w:type="dxa"/>
            <w:shd w:val="clear" w:color="auto" w:fill="92D050"/>
          </w:tcPr>
          <w:p w14:paraId="65AA4FE2" w14:textId="7B64D5FF" w:rsidR="00814C5B" w:rsidRPr="00BA7938" w:rsidRDefault="001C3DBE" w:rsidP="00843236">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w:t>
            </w:r>
            <w:r w:rsidR="00065728">
              <w:rPr>
                <w:sz w:val="20"/>
                <w:szCs w:val="20"/>
                <w:lang w:val="en-US" w:eastAsia="en-GB"/>
              </w:rPr>
              <w:t>ssential</w:t>
            </w:r>
            <w:r w:rsidR="00F27723">
              <w:rPr>
                <w:sz w:val="20"/>
                <w:szCs w:val="20"/>
                <w:lang w:val="en-US" w:eastAsia="en-GB"/>
              </w:rPr>
              <w:t xml:space="preserve"> for the same reasons as item 5 above.</w:t>
            </w:r>
          </w:p>
        </w:tc>
      </w:tr>
      <w:tr w:rsidR="004D4869" w:rsidRPr="000F31EF" w14:paraId="79BB8107" w14:textId="77777777" w:rsidTr="00022FF4">
        <w:tc>
          <w:tcPr>
            <w:cnfStyle w:val="001000000000" w:firstRow="0" w:lastRow="0" w:firstColumn="1" w:lastColumn="0" w:oddVBand="0" w:evenVBand="0" w:oddHBand="0" w:evenHBand="0" w:firstRowFirstColumn="0" w:firstRowLastColumn="0" w:lastRowFirstColumn="0" w:lastRowLastColumn="0"/>
            <w:tcW w:w="421" w:type="dxa"/>
          </w:tcPr>
          <w:p w14:paraId="6BD9E026" w14:textId="369DC2A3" w:rsidR="00814C5B" w:rsidRPr="00BA7938" w:rsidRDefault="00FE4ACD" w:rsidP="00BC63FD">
            <w:pPr>
              <w:rPr>
                <w:sz w:val="20"/>
                <w:szCs w:val="20"/>
                <w:lang w:val="en-US" w:eastAsia="en-GB"/>
              </w:rPr>
            </w:pPr>
            <w:r w:rsidRPr="00BA7938">
              <w:rPr>
                <w:sz w:val="20"/>
                <w:szCs w:val="20"/>
                <w:lang w:val="en-US" w:eastAsia="en-GB"/>
              </w:rPr>
              <w:t>7</w:t>
            </w:r>
          </w:p>
        </w:tc>
        <w:tc>
          <w:tcPr>
            <w:tcW w:w="3260" w:type="dxa"/>
            <w:shd w:val="clear" w:color="auto" w:fill="FFFF00"/>
          </w:tcPr>
          <w:p w14:paraId="20790AAB" w14:textId="2886A544" w:rsidR="00814C5B" w:rsidRPr="00BA7938" w:rsidRDefault="008259F9"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i/>
                <w:iCs/>
                <w:sz w:val="20"/>
                <w:szCs w:val="20"/>
                <w:lang w:val="en-US" w:eastAsia="zh-CN"/>
              </w:rPr>
              <w:t>LTE SL transmission and/or reception of UE-A</w:t>
            </w:r>
          </w:p>
        </w:tc>
        <w:tc>
          <w:tcPr>
            <w:tcW w:w="5336" w:type="dxa"/>
            <w:shd w:val="clear" w:color="auto" w:fill="FFFF00"/>
          </w:tcPr>
          <w:p w14:paraId="5E9AF525" w14:textId="0197BDFB" w:rsidR="00814C5B" w:rsidRPr="00BA7938" w:rsidRDefault="000218AF" w:rsidP="00843236">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M</w:t>
            </w:r>
            <w:r w:rsidR="000176B9">
              <w:rPr>
                <w:sz w:val="20"/>
                <w:szCs w:val="20"/>
                <w:lang w:val="en-US" w:eastAsia="en-GB"/>
              </w:rPr>
              <w:t>ay be necessary in case LTE SL operate</w:t>
            </w:r>
            <w:r w:rsidR="00892E8D">
              <w:rPr>
                <w:sz w:val="20"/>
                <w:szCs w:val="20"/>
                <w:lang w:val="en-US" w:eastAsia="en-GB"/>
              </w:rPr>
              <w:t>s</w:t>
            </w:r>
            <w:r w:rsidR="000176B9">
              <w:rPr>
                <w:sz w:val="20"/>
                <w:szCs w:val="20"/>
                <w:lang w:val="en-US" w:eastAsia="en-GB"/>
              </w:rPr>
              <w:t xml:space="preserve"> </w:t>
            </w:r>
            <w:r w:rsidR="000F31EF">
              <w:rPr>
                <w:sz w:val="20"/>
                <w:szCs w:val="20"/>
                <w:lang w:val="en-US" w:eastAsia="en-GB"/>
              </w:rPr>
              <w:t>i</w:t>
            </w:r>
            <w:r w:rsidR="000176B9">
              <w:rPr>
                <w:sz w:val="20"/>
                <w:szCs w:val="20"/>
                <w:lang w:val="en-US" w:eastAsia="en-GB"/>
              </w:rPr>
              <w:t xml:space="preserve">n the same </w:t>
            </w:r>
            <w:r w:rsidR="000F31EF">
              <w:rPr>
                <w:sz w:val="20"/>
                <w:szCs w:val="20"/>
                <w:lang w:val="en-US" w:eastAsia="en-GB"/>
              </w:rPr>
              <w:t>band</w:t>
            </w:r>
            <w:r w:rsidR="003B3F48">
              <w:rPr>
                <w:sz w:val="20"/>
                <w:szCs w:val="20"/>
                <w:lang w:val="en-US" w:eastAsia="en-GB"/>
              </w:rPr>
              <w:t xml:space="preserve"> as NR SL</w:t>
            </w:r>
            <w:r w:rsidR="00892E8D">
              <w:rPr>
                <w:sz w:val="20"/>
                <w:szCs w:val="20"/>
                <w:lang w:val="en-US" w:eastAsia="en-GB"/>
              </w:rPr>
              <w:t xml:space="preserve"> (e.g., the 5.9 GHz ITS band)</w:t>
            </w:r>
            <w:r w:rsidR="003B3F48">
              <w:rPr>
                <w:sz w:val="20"/>
                <w:szCs w:val="20"/>
                <w:lang w:val="en-US" w:eastAsia="en-GB"/>
              </w:rPr>
              <w:t>.</w:t>
            </w:r>
            <w:r w:rsidR="000248FF">
              <w:rPr>
                <w:sz w:val="20"/>
                <w:szCs w:val="20"/>
                <w:lang w:val="en-US" w:eastAsia="en-GB"/>
              </w:rPr>
              <w:t xml:space="preserve"> In that case, for example, it may not be possible for a UE to transmit LTE SL and receive NR SL</w:t>
            </w:r>
            <w:r w:rsidR="005C2BD1">
              <w:rPr>
                <w:sz w:val="20"/>
                <w:szCs w:val="20"/>
                <w:lang w:val="en-US" w:eastAsia="en-GB"/>
              </w:rPr>
              <w:t xml:space="preserve"> (or vice versa)</w:t>
            </w:r>
            <w:r w:rsidR="000248FF">
              <w:rPr>
                <w:sz w:val="20"/>
                <w:szCs w:val="20"/>
                <w:lang w:val="en-US" w:eastAsia="en-GB"/>
              </w:rPr>
              <w:t xml:space="preserve"> in the same slot</w:t>
            </w:r>
            <w:r w:rsidR="001B392A">
              <w:rPr>
                <w:sz w:val="20"/>
                <w:szCs w:val="20"/>
                <w:lang w:val="en-US" w:eastAsia="en-GB"/>
              </w:rPr>
              <w:t>, even on different carriers</w:t>
            </w:r>
            <w:r w:rsidR="000248FF">
              <w:rPr>
                <w:sz w:val="20"/>
                <w:szCs w:val="20"/>
                <w:lang w:val="en-US" w:eastAsia="en-GB"/>
              </w:rPr>
              <w:t>.</w:t>
            </w:r>
          </w:p>
        </w:tc>
      </w:tr>
      <w:tr w:rsidR="004D4869" w:rsidRPr="00763053" w14:paraId="6844C2AB" w14:textId="77777777" w:rsidTr="00022FF4">
        <w:tc>
          <w:tcPr>
            <w:cnfStyle w:val="001000000000" w:firstRow="0" w:lastRow="0" w:firstColumn="1" w:lastColumn="0" w:oddVBand="0" w:evenVBand="0" w:oddHBand="0" w:evenHBand="0" w:firstRowFirstColumn="0" w:firstRowLastColumn="0" w:lastRowFirstColumn="0" w:lastRowLastColumn="0"/>
            <w:tcW w:w="421" w:type="dxa"/>
          </w:tcPr>
          <w:p w14:paraId="24592D69" w14:textId="5C7762F0" w:rsidR="002B71A0" w:rsidRPr="00CF7F94" w:rsidRDefault="003310FD" w:rsidP="002B71A0">
            <w:pPr>
              <w:rPr>
                <w:sz w:val="20"/>
                <w:szCs w:val="20"/>
                <w:lang w:val="en-US" w:eastAsia="en-GB"/>
              </w:rPr>
            </w:pPr>
            <w:r>
              <w:rPr>
                <w:sz w:val="20"/>
                <w:szCs w:val="20"/>
                <w:lang w:val="en-US" w:eastAsia="en-GB"/>
              </w:rPr>
              <w:t>8</w:t>
            </w:r>
          </w:p>
        </w:tc>
        <w:tc>
          <w:tcPr>
            <w:tcW w:w="3260" w:type="dxa"/>
            <w:shd w:val="clear" w:color="auto" w:fill="FFFF00"/>
          </w:tcPr>
          <w:p w14:paraId="0C2FCB65" w14:textId="7C28663D" w:rsidR="002B71A0" w:rsidRPr="00CF7F94" w:rsidRDefault="002B71A0" w:rsidP="002B71A0">
            <w:pPr>
              <w:cnfStyle w:val="000000000000" w:firstRow="0" w:lastRow="0" w:firstColumn="0" w:lastColumn="0" w:oddVBand="0" w:evenVBand="0" w:oddHBand="0" w:evenHBand="0" w:firstRowFirstColumn="0" w:firstRowLastColumn="0" w:lastRowFirstColumn="0" w:lastRowLastColumn="0"/>
              <w:rPr>
                <w:i/>
                <w:sz w:val="20"/>
                <w:szCs w:val="20"/>
                <w:lang w:val="en-US" w:eastAsia="zh-CN"/>
              </w:rPr>
            </w:pPr>
            <w:r w:rsidRPr="00F95869">
              <w:rPr>
                <w:i/>
                <w:iCs/>
                <w:sz w:val="20"/>
                <w:szCs w:val="20"/>
                <w:lang w:val="en-US"/>
              </w:rPr>
              <w:t>Resource set selected by UE-A for other UE-Bs’ transmissions</w:t>
            </w:r>
          </w:p>
        </w:tc>
        <w:tc>
          <w:tcPr>
            <w:tcW w:w="5336" w:type="dxa"/>
            <w:shd w:val="clear" w:color="auto" w:fill="FFFF00"/>
          </w:tcPr>
          <w:p w14:paraId="209AA8A7" w14:textId="717E22B9" w:rsidR="002B71A0" w:rsidRPr="00CF7F94" w:rsidRDefault="00C8177E" w:rsidP="002B71A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Yes. But it d</w:t>
            </w:r>
            <w:r w:rsidR="00A55AA8">
              <w:rPr>
                <w:sz w:val="20"/>
                <w:szCs w:val="20"/>
                <w:lang w:val="en-US" w:eastAsia="en-GB"/>
              </w:rPr>
              <w:t xml:space="preserve">epends on </w:t>
            </w:r>
            <w:r w:rsidR="00D553A5">
              <w:rPr>
                <w:sz w:val="20"/>
                <w:szCs w:val="20"/>
                <w:lang w:val="en-US" w:eastAsia="en-GB"/>
              </w:rPr>
              <w:t xml:space="preserve">the </w:t>
            </w:r>
            <w:r w:rsidR="000E140D">
              <w:rPr>
                <w:sz w:val="20"/>
                <w:szCs w:val="20"/>
                <w:lang w:val="en-US" w:eastAsia="en-GB"/>
              </w:rPr>
              <w:t>temporal separation</w:t>
            </w:r>
            <w:r w:rsidR="00CE48D7">
              <w:rPr>
                <w:sz w:val="20"/>
                <w:szCs w:val="20"/>
                <w:lang w:val="en-US" w:eastAsia="en-GB"/>
              </w:rPr>
              <w:t xml:space="preserve"> between</w:t>
            </w:r>
            <w:r w:rsidR="00F5180F">
              <w:rPr>
                <w:sz w:val="20"/>
                <w:szCs w:val="20"/>
                <w:lang w:val="en-US" w:eastAsia="en-GB"/>
              </w:rPr>
              <w:t xml:space="preserve"> the</w:t>
            </w:r>
            <w:r w:rsidR="003A7DE3">
              <w:rPr>
                <w:sz w:val="20"/>
                <w:szCs w:val="20"/>
                <w:lang w:val="en-US" w:eastAsia="en-GB"/>
              </w:rPr>
              <w:t xml:space="preserve"> resource </w:t>
            </w:r>
            <w:r w:rsidR="00670507">
              <w:rPr>
                <w:sz w:val="20"/>
                <w:szCs w:val="20"/>
                <w:lang w:val="en-US" w:eastAsia="en-GB"/>
              </w:rPr>
              <w:t>selection for UE-B and the resource selection for other UE-Bs.</w:t>
            </w:r>
            <w:r w:rsidR="005476A6">
              <w:rPr>
                <w:sz w:val="20"/>
                <w:szCs w:val="20"/>
                <w:lang w:val="en-US" w:eastAsia="en-GB"/>
              </w:rPr>
              <w:t xml:space="preserve"> For example, </w:t>
            </w:r>
            <w:r w:rsidR="005F61DB">
              <w:rPr>
                <w:sz w:val="20"/>
                <w:szCs w:val="20"/>
                <w:lang w:val="en-US" w:eastAsia="en-GB"/>
              </w:rPr>
              <w:t xml:space="preserve">if </w:t>
            </w:r>
            <w:r w:rsidR="00675899">
              <w:rPr>
                <w:sz w:val="20"/>
                <w:szCs w:val="20"/>
                <w:lang w:val="en-US" w:eastAsia="en-GB"/>
              </w:rPr>
              <w:t>UE-A has s</w:t>
            </w:r>
            <w:r w:rsidR="00F01A53">
              <w:rPr>
                <w:sz w:val="20"/>
                <w:szCs w:val="20"/>
                <w:lang w:val="en-US" w:eastAsia="en-GB"/>
              </w:rPr>
              <w:t xml:space="preserve">ent </w:t>
            </w:r>
            <w:r w:rsidR="003C50B1">
              <w:rPr>
                <w:sz w:val="20"/>
                <w:szCs w:val="20"/>
                <w:lang w:val="en-US" w:eastAsia="en-GB"/>
              </w:rPr>
              <w:t>a preferred resource set</w:t>
            </w:r>
            <w:r w:rsidR="00B91943">
              <w:rPr>
                <w:sz w:val="20"/>
                <w:szCs w:val="20"/>
                <w:lang w:val="en-US" w:eastAsia="en-GB"/>
              </w:rPr>
              <w:t xml:space="preserve"> to UE-B</w:t>
            </w:r>
            <w:r w:rsidR="0073116C">
              <w:rPr>
                <w:sz w:val="20"/>
                <w:szCs w:val="20"/>
                <w:lang w:val="en-US" w:eastAsia="en-GB"/>
              </w:rPr>
              <w:t>1</w:t>
            </w:r>
            <w:r w:rsidR="00263AA3">
              <w:rPr>
                <w:sz w:val="20"/>
                <w:szCs w:val="20"/>
                <w:lang w:val="en-US" w:eastAsia="en-GB"/>
              </w:rPr>
              <w:t xml:space="preserve"> a while ago, </w:t>
            </w:r>
            <w:r w:rsidR="00CC6702">
              <w:rPr>
                <w:sz w:val="20"/>
                <w:szCs w:val="20"/>
                <w:lang w:val="en-US" w:eastAsia="en-GB"/>
              </w:rPr>
              <w:t>UE-B</w:t>
            </w:r>
            <w:r w:rsidR="0033163C">
              <w:rPr>
                <w:sz w:val="20"/>
                <w:szCs w:val="20"/>
                <w:lang w:val="en-US" w:eastAsia="en-GB"/>
              </w:rPr>
              <w:t>1 is li</w:t>
            </w:r>
            <w:r w:rsidR="00CE2298">
              <w:rPr>
                <w:sz w:val="20"/>
                <w:szCs w:val="20"/>
                <w:lang w:val="en-US" w:eastAsia="en-GB"/>
              </w:rPr>
              <w:t>kely already transmitting on a resource from that set, so UE-A will pick up the corresponding SCI</w:t>
            </w:r>
            <w:r w:rsidR="00A4501A">
              <w:rPr>
                <w:sz w:val="20"/>
                <w:szCs w:val="20"/>
                <w:lang w:val="en-US" w:eastAsia="en-GB"/>
              </w:rPr>
              <w:t>(</w:t>
            </w:r>
            <w:r w:rsidR="00CE2298">
              <w:rPr>
                <w:sz w:val="20"/>
                <w:szCs w:val="20"/>
                <w:lang w:val="en-US" w:eastAsia="en-GB"/>
              </w:rPr>
              <w:t>s</w:t>
            </w:r>
            <w:r w:rsidR="00A4501A">
              <w:rPr>
                <w:sz w:val="20"/>
                <w:szCs w:val="20"/>
                <w:lang w:val="en-US" w:eastAsia="en-GB"/>
              </w:rPr>
              <w:t>)</w:t>
            </w:r>
            <w:r w:rsidR="00A9162F">
              <w:rPr>
                <w:sz w:val="20"/>
                <w:szCs w:val="20"/>
                <w:lang w:val="en-US" w:eastAsia="en-GB"/>
              </w:rPr>
              <w:t xml:space="preserve"> in its sensing procedure</w:t>
            </w:r>
            <w:r w:rsidR="0006193B">
              <w:rPr>
                <w:sz w:val="20"/>
                <w:szCs w:val="20"/>
                <w:lang w:val="en-US" w:eastAsia="en-GB"/>
              </w:rPr>
              <w:t xml:space="preserve"> and</w:t>
            </w:r>
            <w:r w:rsidR="00073766">
              <w:rPr>
                <w:sz w:val="20"/>
                <w:szCs w:val="20"/>
                <w:lang w:val="en-US" w:eastAsia="en-GB"/>
              </w:rPr>
              <w:t xml:space="preserve"> implicitly take it into account when determining the set of resources for UE-B2.</w:t>
            </w:r>
            <w:r w:rsidR="00A14C3C">
              <w:rPr>
                <w:sz w:val="20"/>
                <w:szCs w:val="20"/>
                <w:lang w:val="en-US" w:eastAsia="en-GB"/>
              </w:rPr>
              <w:t xml:space="preserve"> On the other hand, </w:t>
            </w:r>
            <w:r>
              <w:rPr>
                <w:sz w:val="20"/>
                <w:szCs w:val="20"/>
                <w:lang w:val="en-US" w:eastAsia="en-GB"/>
              </w:rPr>
              <w:t>if UE-A</w:t>
            </w:r>
            <w:r w:rsidR="006B3159">
              <w:rPr>
                <w:sz w:val="20"/>
                <w:szCs w:val="20"/>
                <w:lang w:val="en-US" w:eastAsia="en-GB"/>
              </w:rPr>
              <w:t xml:space="preserve"> determines the set of </w:t>
            </w:r>
            <w:r w:rsidR="009C1A80">
              <w:rPr>
                <w:sz w:val="20"/>
                <w:szCs w:val="20"/>
                <w:lang w:val="en-US" w:eastAsia="en-GB"/>
              </w:rPr>
              <w:t xml:space="preserve">resources for both UE-Bs </w:t>
            </w:r>
            <w:r w:rsidR="00DE4F79">
              <w:rPr>
                <w:sz w:val="20"/>
                <w:szCs w:val="20"/>
                <w:lang w:val="en-US" w:eastAsia="en-GB"/>
              </w:rPr>
              <w:t>very close in time (or even at the same time)</w:t>
            </w:r>
            <w:r w:rsidR="00320C9A">
              <w:rPr>
                <w:sz w:val="20"/>
                <w:szCs w:val="20"/>
                <w:lang w:val="en-US" w:eastAsia="en-GB"/>
              </w:rPr>
              <w:t>, then</w:t>
            </w:r>
            <w:r w:rsidR="00694A29">
              <w:rPr>
                <w:sz w:val="20"/>
                <w:szCs w:val="20"/>
                <w:lang w:val="en-US" w:eastAsia="en-GB"/>
              </w:rPr>
              <w:t xml:space="preserve"> UE-A’s sensing will not yet reflect</w:t>
            </w:r>
            <w:r w:rsidR="0043680E">
              <w:rPr>
                <w:sz w:val="20"/>
                <w:szCs w:val="20"/>
                <w:lang w:val="en-US" w:eastAsia="en-GB"/>
              </w:rPr>
              <w:t xml:space="preserve"> the</w:t>
            </w:r>
            <w:r w:rsidR="00950DC4">
              <w:rPr>
                <w:sz w:val="20"/>
                <w:szCs w:val="20"/>
                <w:lang w:val="en-US" w:eastAsia="en-GB"/>
              </w:rPr>
              <w:t xml:space="preserve"> </w:t>
            </w:r>
            <w:r w:rsidR="007B08C6">
              <w:rPr>
                <w:sz w:val="20"/>
                <w:szCs w:val="20"/>
                <w:lang w:val="en-US" w:eastAsia="en-GB"/>
              </w:rPr>
              <w:t>respective choices made by the UE-Bs</w:t>
            </w:r>
            <w:r w:rsidR="00631145">
              <w:rPr>
                <w:sz w:val="20"/>
                <w:szCs w:val="20"/>
                <w:lang w:val="en-US" w:eastAsia="en-GB"/>
              </w:rPr>
              <w:t xml:space="preserve">. </w:t>
            </w:r>
            <w:r w:rsidR="00F164FC">
              <w:rPr>
                <w:sz w:val="20"/>
                <w:szCs w:val="20"/>
                <w:lang w:val="en-US" w:eastAsia="en-GB"/>
              </w:rPr>
              <w:t>In that case</w:t>
            </w:r>
            <w:r w:rsidR="00631145">
              <w:rPr>
                <w:sz w:val="20"/>
                <w:szCs w:val="20"/>
                <w:lang w:val="en-US" w:eastAsia="en-GB"/>
              </w:rPr>
              <w:t>, UE-A may</w:t>
            </w:r>
            <w:r w:rsidR="00BA3BE6">
              <w:rPr>
                <w:sz w:val="20"/>
                <w:szCs w:val="20"/>
                <w:lang w:val="en-US" w:eastAsia="en-GB"/>
              </w:rPr>
              <w:t xml:space="preserve"> send non-overlapping </w:t>
            </w:r>
            <w:r w:rsidR="00F87FD5">
              <w:rPr>
                <w:sz w:val="20"/>
                <w:szCs w:val="20"/>
                <w:lang w:val="en-US" w:eastAsia="en-GB"/>
              </w:rPr>
              <w:t>preferred resource</w:t>
            </w:r>
            <w:r w:rsidR="00476B03">
              <w:rPr>
                <w:sz w:val="20"/>
                <w:szCs w:val="20"/>
                <w:lang w:val="en-US" w:eastAsia="en-GB"/>
              </w:rPr>
              <w:t xml:space="preserve"> sets</w:t>
            </w:r>
            <w:r w:rsidR="00AA2F50">
              <w:rPr>
                <w:sz w:val="20"/>
                <w:szCs w:val="20"/>
                <w:lang w:val="en-US" w:eastAsia="en-GB"/>
              </w:rPr>
              <w:t xml:space="preserve"> to UE-B1 and UE-B2</w:t>
            </w:r>
            <w:r w:rsidR="00C37BE7">
              <w:rPr>
                <w:sz w:val="20"/>
                <w:szCs w:val="20"/>
                <w:lang w:val="en-US" w:eastAsia="en-GB"/>
              </w:rPr>
              <w:t xml:space="preserve"> to minimize the chances of a resource conflict.</w:t>
            </w:r>
          </w:p>
        </w:tc>
      </w:tr>
      <w:tr w:rsidR="004D4869" w:rsidRPr="00763053" w14:paraId="08F813B0" w14:textId="77777777" w:rsidTr="00022FF4">
        <w:tc>
          <w:tcPr>
            <w:cnfStyle w:val="001000000000" w:firstRow="0" w:lastRow="0" w:firstColumn="1" w:lastColumn="0" w:oddVBand="0" w:evenVBand="0" w:oddHBand="0" w:evenHBand="0" w:firstRowFirstColumn="0" w:firstRowLastColumn="0" w:lastRowFirstColumn="0" w:lastRowLastColumn="0"/>
            <w:tcW w:w="421" w:type="dxa"/>
          </w:tcPr>
          <w:p w14:paraId="6819957C" w14:textId="6B1B6F12" w:rsidR="002B71A0" w:rsidRPr="00CF7F94" w:rsidRDefault="003310FD" w:rsidP="002B71A0">
            <w:pPr>
              <w:rPr>
                <w:sz w:val="20"/>
                <w:szCs w:val="20"/>
                <w:lang w:val="en-US" w:eastAsia="en-GB"/>
              </w:rPr>
            </w:pPr>
            <w:r>
              <w:rPr>
                <w:sz w:val="20"/>
                <w:szCs w:val="20"/>
                <w:lang w:val="en-US" w:eastAsia="en-GB"/>
              </w:rPr>
              <w:t>9</w:t>
            </w:r>
          </w:p>
        </w:tc>
        <w:tc>
          <w:tcPr>
            <w:tcW w:w="3260" w:type="dxa"/>
            <w:shd w:val="clear" w:color="auto" w:fill="FFFF00"/>
          </w:tcPr>
          <w:p w14:paraId="3888B1C1" w14:textId="34E72720" w:rsidR="002B71A0" w:rsidRPr="00CF7F94" w:rsidRDefault="002B71A0" w:rsidP="002B71A0">
            <w:pPr>
              <w:cnfStyle w:val="000000000000" w:firstRow="0" w:lastRow="0" w:firstColumn="0" w:lastColumn="0" w:oddVBand="0" w:evenVBand="0" w:oddHBand="0" w:evenHBand="0" w:firstRowFirstColumn="0" w:firstRowLastColumn="0" w:lastRowFirstColumn="0" w:lastRowLastColumn="0"/>
              <w:rPr>
                <w:i/>
                <w:sz w:val="20"/>
                <w:szCs w:val="20"/>
                <w:lang w:val="en-US" w:eastAsia="zh-CN"/>
              </w:rPr>
            </w:pPr>
            <w:r w:rsidRPr="00F95869">
              <w:rPr>
                <w:i/>
                <w:iCs/>
                <w:sz w:val="20"/>
                <w:szCs w:val="20"/>
                <w:lang w:val="en-US"/>
              </w:rPr>
              <w:t>PSFCH transmission and/or reception</w:t>
            </w:r>
          </w:p>
        </w:tc>
        <w:tc>
          <w:tcPr>
            <w:tcW w:w="5336" w:type="dxa"/>
            <w:shd w:val="clear" w:color="auto" w:fill="FFFF00"/>
          </w:tcPr>
          <w:p w14:paraId="3EC9B636" w14:textId="77777777" w:rsidR="002B71A0" w:rsidRDefault="00D03941" w:rsidP="002B71A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Useful i</w:t>
            </w:r>
            <w:r w:rsidR="007F03F0">
              <w:rPr>
                <w:sz w:val="20"/>
                <w:szCs w:val="20"/>
                <w:lang w:val="en-US" w:eastAsia="en-GB"/>
              </w:rPr>
              <w:t xml:space="preserve">n case UE-A is an </w:t>
            </w:r>
            <w:r w:rsidR="00EB326E">
              <w:rPr>
                <w:sz w:val="20"/>
                <w:szCs w:val="20"/>
                <w:lang w:val="en-US" w:eastAsia="en-GB"/>
              </w:rPr>
              <w:t>intended recipient of UE-B’s transmission</w:t>
            </w:r>
            <w:r w:rsidR="009232C6">
              <w:rPr>
                <w:sz w:val="20"/>
                <w:szCs w:val="20"/>
                <w:lang w:val="en-US" w:eastAsia="en-GB"/>
              </w:rPr>
              <w:t xml:space="preserve"> and </w:t>
            </w:r>
            <w:r w:rsidR="008C2BC8">
              <w:rPr>
                <w:sz w:val="20"/>
                <w:szCs w:val="20"/>
                <w:lang w:val="en-US" w:eastAsia="en-GB"/>
              </w:rPr>
              <w:t>SL HARQ feedback is enabled</w:t>
            </w:r>
            <w:r>
              <w:rPr>
                <w:sz w:val="20"/>
                <w:szCs w:val="20"/>
                <w:lang w:val="en-US" w:eastAsia="en-GB"/>
              </w:rPr>
              <w:t>.</w:t>
            </w:r>
          </w:p>
          <w:p w14:paraId="6F180EAE" w14:textId="1A1E428F" w:rsidR="00D03941" w:rsidRPr="00CF7F94" w:rsidRDefault="00D03941" w:rsidP="002B71A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 xml:space="preserve">For example, UE-A may not recommend a </w:t>
            </w:r>
            <w:r w:rsidR="00A50377">
              <w:rPr>
                <w:sz w:val="20"/>
                <w:szCs w:val="20"/>
                <w:lang w:val="en-US" w:eastAsia="en-GB"/>
              </w:rPr>
              <w:t>slo</w:t>
            </w:r>
            <w:r w:rsidR="000950E2">
              <w:rPr>
                <w:sz w:val="20"/>
                <w:szCs w:val="20"/>
                <w:lang w:val="en-US" w:eastAsia="en-GB"/>
              </w:rPr>
              <w:t>t</w:t>
            </w:r>
            <w:r w:rsidR="00BE3D5E">
              <w:rPr>
                <w:sz w:val="20"/>
                <w:szCs w:val="20"/>
                <w:lang w:val="en-US" w:eastAsia="en-GB"/>
              </w:rPr>
              <w:t xml:space="preserve"> for UE-B’s transmission</w:t>
            </w:r>
            <w:r w:rsidR="00A96284">
              <w:rPr>
                <w:sz w:val="20"/>
                <w:szCs w:val="20"/>
                <w:lang w:val="en-US" w:eastAsia="en-GB"/>
              </w:rPr>
              <w:t xml:space="preserve"> if </w:t>
            </w:r>
            <w:r w:rsidR="00646181">
              <w:rPr>
                <w:sz w:val="20"/>
                <w:szCs w:val="20"/>
                <w:lang w:val="en-US" w:eastAsia="en-GB"/>
              </w:rPr>
              <w:t>the corresponding</w:t>
            </w:r>
            <w:r w:rsidR="00A96284">
              <w:rPr>
                <w:sz w:val="20"/>
                <w:szCs w:val="20"/>
                <w:lang w:val="en-US" w:eastAsia="en-GB"/>
              </w:rPr>
              <w:t xml:space="preserve"> PSFCH</w:t>
            </w:r>
            <w:r w:rsidR="00FE4AA5">
              <w:rPr>
                <w:sz w:val="20"/>
                <w:szCs w:val="20"/>
                <w:lang w:val="en-US" w:eastAsia="en-GB"/>
              </w:rPr>
              <w:t xml:space="preserve"> transmission</w:t>
            </w:r>
            <w:r w:rsidR="00625F4E">
              <w:rPr>
                <w:sz w:val="20"/>
                <w:szCs w:val="20"/>
                <w:lang w:val="en-US" w:eastAsia="en-GB"/>
              </w:rPr>
              <w:t xml:space="preserve"> by UE-A</w:t>
            </w:r>
            <w:r w:rsidR="00FE4AA5">
              <w:rPr>
                <w:sz w:val="20"/>
                <w:szCs w:val="20"/>
                <w:lang w:val="en-US" w:eastAsia="en-GB"/>
              </w:rPr>
              <w:t xml:space="preserve"> would </w:t>
            </w:r>
            <w:r w:rsidR="00905E93">
              <w:rPr>
                <w:sz w:val="20"/>
                <w:szCs w:val="20"/>
                <w:lang w:val="en-US" w:eastAsia="en-GB"/>
              </w:rPr>
              <w:t>conflict</w:t>
            </w:r>
            <w:r w:rsidR="001B0DFD">
              <w:rPr>
                <w:sz w:val="20"/>
                <w:szCs w:val="20"/>
                <w:lang w:val="en-US" w:eastAsia="en-GB"/>
              </w:rPr>
              <w:t xml:space="preserve"> with a PSFCH</w:t>
            </w:r>
            <w:r w:rsidR="005461AE">
              <w:rPr>
                <w:sz w:val="20"/>
                <w:szCs w:val="20"/>
                <w:lang w:val="en-US" w:eastAsia="en-GB"/>
              </w:rPr>
              <w:t xml:space="preserve"> </w:t>
            </w:r>
            <w:r w:rsidR="000114C1">
              <w:rPr>
                <w:sz w:val="20"/>
                <w:szCs w:val="20"/>
                <w:lang w:val="en-US" w:eastAsia="en-GB"/>
              </w:rPr>
              <w:t>transmission/</w:t>
            </w:r>
            <w:r w:rsidR="005461AE">
              <w:rPr>
                <w:sz w:val="20"/>
                <w:szCs w:val="20"/>
                <w:lang w:val="en-US" w:eastAsia="en-GB"/>
              </w:rPr>
              <w:t>reception at UE-A.</w:t>
            </w:r>
          </w:p>
        </w:tc>
      </w:tr>
      <w:tr w:rsidR="00DB0BFD" w:rsidRPr="00763053" w14:paraId="4D66258E" w14:textId="77777777" w:rsidTr="00022FF4">
        <w:tc>
          <w:tcPr>
            <w:cnfStyle w:val="001000000000" w:firstRow="0" w:lastRow="0" w:firstColumn="1" w:lastColumn="0" w:oddVBand="0" w:evenVBand="0" w:oddHBand="0" w:evenHBand="0" w:firstRowFirstColumn="0" w:firstRowLastColumn="0" w:lastRowFirstColumn="0" w:lastRowLastColumn="0"/>
            <w:tcW w:w="421" w:type="dxa"/>
          </w:tcPr>
          <w:p w14:paraId="1EF01B6F" w14:textId="6C731677" w:rsidR="002B71A0" w:rsidRPr="00CF7F94" w:rsidRDefault="003310FD" w:rsidP="002B71A0">
            <w:pPr>
              <w:rPr>
                <w:sz w:val="20"/>
                <w:szCs w:val="20"/>
                <w:lang w:val="en-US" w:eastAsia="en-GB"/>
              </w:rPr>
            </w:pPr>
            <w:r>
              <w:rPr>
                <w:sz w:val="20"/>
                <w:szCs w:val="20"/>
                <w:lang w:val="en-US" w:eastAsia="en-GB"/>
              </w:rPr>
              <w:t>10</w:t>
            </w:r>
          </w:p>
        </w:tc>
        <w:tc>
          <w:tcPr>
            <w:tcW w:w="3260" w:type="dxa"/>
            <w:shd w:val="clear" w:color="auto" w:fill="92D050"/>
          </w:tcPr>
          <w:p w14:paraId="7C5930A3" w14:textId="22D4BEEF" w:rsidR="002B71A0" w:rsidRPr="00CF7F94" w:rsidRDefault="002B71A0" w:rsidP="002B71A0">
            <w:pPr>
              <w:cnfStyle w:val="000000000000" w:firstRow="0" w:lastRow="0" w:firstColumn="0" w:lastColumn="0" w:oddVBand="0" w:evenVBand="0" w:oddHBand="0" w:evenHBand="0" w:firstRowFirstColumn="0" w:firstRowLastColumn="0" w:lastRowFirstColumn="0" w:lastRowLastColumn="0"/>
              <w:rPr>
                <w:i/>
                <w:sz w:val="20"/>
                <w:szCs w:val="20"/>
                <w:lang w:val="en-US" w:eastAsia="zh-CN"/>
              </w:rPr>
            </w:pPr>
            <w:r w:rsidRPr="00F95869">
              <w:rPr>
                <w:i/>
                <w:iCs/>
                <w:sz w:val="20"/>
                <w:szCs w:val="20"/>
                <w:lang w:val="en-US"/>
              </w:rPr>
              <w:t>UE-A’s candidate resource set based on UE-A’s sensing</w:t>
            </w:r>
          </w:p>
        </w:tc>
        <w:tc>
          <w:tcPr>
            <w:tcW w:w="5336" w:type="dxa"/>
            <w:shd w:val="clear" w:color="auto" w:fill="92D050"/>
          </w:tcPr>
          <w:p w14:paraId="042D5F1F" w14:textId="77777777" w:rsidR="00C071F3" w:rsidRDefault="00052F9B" w:rsidP="002B71A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In general, yes.</w:t>
            </w:r>
          </w:p>
          <w:p w14:paraId="04ABC9B7" w14:textId="033E32BE" w:rsidR="002B71A0" w:rsidRPr="00CF7F94" w:rsidRDefault="00052F9B" w:rsidP="002B71A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However, d</w:t>
            </w:r>
            <w:r w:rsidR="002213F7">
              <w:rPr>
                <w:sz w:val="20"/>
                <w:szCs w:val="20"/>
                <w:lang w:val="en-US" w:eastAsia="en-GB"/>
              </w:rPr>
              <w:t xml:space="preserve">etermining </w:t>
            </w:r>
            <w:r w:rsidR="00AF250E">
              <w:rPr>
                <w:sz w:val="20"/>
                <w:szCs w:val="20"/>
                <w:lang w:val="en-US" w:eastAsia="en-GB"/>
              </w:rPr>
              <w:t xml:space="preserve">a candidate resource set </w:t>
            </w:r>
            <w:r w:rsidR="002C5C82">
              <w:rPr>
                <w:sz w:val="20"/>
                <w:szCs w:val="20"/>
                <w:lang w:val="en-US" w:eastAsia="en-GB"/>
              </w:rPr>
              <w:t>at UE-A</w:t>
            </w:r>
            <w:r w:rsidR="00890D46">
              <w:rPr>
                <w:sz w:val="20"/>
                <w:szCs w:val="20"/>
                <w:lang w:val="en-US" w:eastAsia="en-GB"/>
              </w:rPr>
              <w:t xml:space="preserve"> </w:t>
            </w:r>
            <w:r w:rsidR="00042119">
              <w:rPr>
                <w:sz w:val="20"/>
                <w:szCs w:val="20"/>
                <w:lang w:val="en-US" w:eastAsia="en-GB"/>
              </w:rPr>
              <w:t>for UE-B’s transmission</w:t>
            </w:r>
            <w:r w:rsidR="006337C4">
              <w:rPr>
                <w:sz w:val="20"/>
                <w:szCs w:val="20"/>
                <w:lang w:val="en-US" w:eastAsia="en-GB"/>
              </w:rPr>
              <w:t xml:space="preserve"> may not always be necessary</w:t>
            </w:r>
            <w:r w:rsidR="00851757">
              <w:rPr>
                <w:sz w:val="20"/>
                <w:szCs w:val="20"/>
                <w:lang w:val="en-US" w:eastAsia="en-GB"/>
              </w:rPr>
              <w:t xml:space="preserve">. For example, if UE-B </w:t>
            </w:r>
            <w:r w:rsidR="004374BF">
              <w:rPr>
                <w:sz w:val="20"/>
                <w:szCs w:val="20"/>
                <w:lang w:val="en-US" w:eastAsia="en-GB"/>
              </w:rPr>
              <w:t>sends a coordination request to UE-A</w:t>
            </w:r>
            <w:r w:rsidR="00AF2BE0">
              <w:rPr>
                <w:sz w:val="20"/>
                <w:szCs w:val="20"/>
                <w:lang w:val="en-US" w:eastAsia="en-GB"/>
              </w:rPr>
              <w:t xml:space="preserve"> including a </w:t>
            </w:r>
            <w:r w:rsidR="00336CAF">
              <w:rPr>
                <w:sz w:val="20"/>
                <w:szCs w:val="20"/>
                <w:lang w:val="en-US" w:eastAsia="en-GB"/>
              </w:rPr>
              <w:t>set o</w:t>
            </w:r>
            <w:r w:rsidR="00D000EA">
              <w:rPr>
                <w:sz w:val="20"/>
                <w:szCs w:val="20"/>
                <w:lang w:val="en-US" w:eastAsia="en-GB"/>
              </w:rPr>
              <w:t xml:space="preserve">f preferred resources for UE-B’s transmission, UE-A may </w:t>
            </w:r>
            <w:r w:rsidR="00C71072">
              <w:rPr>
                <w:sz w:val="20"/>
                <w:szCs w:val="20"/>
                <w:lang w:val="en-US" w:eastAsia="en-GB"/>
              </w:rPr>
              <w:t>treat the received set</w:t>
            </w:r>
            <w:r w:rsidR="00361A54">
              <w:rPr>
                <w:sz w:val="20"/>
                <w:szCs w:val="20"/>
                <w:lang w:val="en-US" w:eastAsia="en-GB"/>
              </w:rPr>
              <w:t xml:space="preserve"> as the candidate resource set and determine a subset </w:t>
            </w:r>
            <w:r w:rsidR="002E1715">
              <w:rPr>
                <w:sz w:val="20"/>
                <w:szCs w:val="20"/>
                <w:lang w:val="en-US" w:eastAsia="en-GB"/>
              </w:rPr>
              <w:t>thereof</w:t>
            </w:r>
            <w:r w:rsidR="007F4706">
              <w:rPr>
                <w:sz w:val="20"/>
                <w:szCs w:val="20"/>
                <w:lang w:val="en-US" w:eastAsia="en-GB"/>
              </w:rPr>
              <w:t xml:space="preserve"> as the </w:t>
            </w:r>
            <w:r w:rsidR="002A2741">
              <w:rPr>
                <w:sz w:val="20"/>
                <w:szCs w:val="20"/>
                <w:lang w:val="en-US" w:eastAsia="en-GB"/>
              </w:rPr>
              <w:t>preferred resource set for UE-B</w:t>
            </w:r>
            <w:r w:rsidR="002F38EA">
              <w:rPr>
                <w:sz w:val="20"/>
                <w:szCs w:val="20"/>
                <w:lang w:val="en-US" w:eastAsia="en-GB"/>
              </w:rPr>
              <w:t>’s transmission</w:t>
            </w:r>
            <w:r w:rsidR="00D000EA">
              <w:rPr>
                <w:sz w:val="20"/>
                <w:szCs w:val="20"/>
                <w:lang w:val="en-US" w:eastAsia="en-GB"/>
              </w:rPr>
              <w:t>.</w:t>
            </w:r>
          </w:p>
        </w:tc>
      </w:tr>
      <w:tr w:rsidR="00DB0BFD" w:rsidRPr="00DF5275" w14:paraId="48B637E3" w14:textId="77777777" w:rsidTr="00022FF4">
        <w:tc>
          <w:tcPr>
            <w:cnfStyle w:val="001000000000" w:firstRow="0" w:lastRow="0" w:firstColumn="1" w:lastColumn="0" w:oddVBand="0" w:evenVBand="0" w:oddHBand="0" w:evenHBand="0" w:firstRowFirstColumn="0" w:firstRowLastColumn="0" w:lastRowFirstColumn="0" w:lastRowLastColumn="0"/>
            <w:tcW w:w="421" w:type="dxa"/>
          </w:tcPr>
          <w:p w14:paraId="2FBDC8AC" w14:textId="0C13EE7E" w:rsidR="002B71A0" w:rsidRPr="00CF7F94" w:rsidRDefault="003310FD" w:rsidP="002B71A0">
            <w:pPr>
              <w:rPr>
                <w:sz w:val="20"/>
                <w:szCs w:val="20"/>
                <w:lang w:val="en-US" w:eastAsia="en-GB"/>
              </w:rPr>
            </w:pPr>
            <w:r>
              <w:rPr>
                <w:sz w:val="20"/>
                <w:szCs w:val="20"/>
                <w:lang w:val="en-US" w:eastAsia="en-GB"/>
              </w:rPr>
              <w:t>11</w:t>
            </w:r>
          </w:p>
        </w:tc>
        <w:tc>
          <w:tcPr>
            <w:tcW w:w="3260" w:type="dxa"/>
            <w:shd w:val="clear" w:color="auto" w:fill="FF0000"/>
          </w:tcPr>
          <w:p w14:paraId="1EC82F13" w14:textId="56AD952A" w:rsidR="002B71A0" w:rsidRPr="00CF7F94" w:rsidRDefault="002B71A0" w:rsidP="002B71A0">
            <w:pPr>
              <w:cnfStyle w:val="000000000000" w:firstRow="0" w:lastRow="0" w:firstColumn="0" w:lastColumn="0" w:oddVBand="0" w:evenVBand="0" w:oddHBand="0" w:evenHBand="0" w:firstRowFirstColumn="0" w:firstRowLastColumn="0" w:lastRowFirstColumn="0" w:lastRowLastColumn="0"/>
              <w:rPr>
                <w:i/>
                <w:sz w:val="20"/>
                <w:szCs w:val="20"/>
                <w:lang w:val="en-US" w:eastAsia="zh-CN"/>
              </w:rPr>
            </w:pPr>
            <w:r w:rsidRPr="00F95869">
              <w:rPr>
                <w:i/>
                <w:iCs/>
                <w:sz w:val="20"/>
                <w:szCs w:val="20"/>
                <w:lang w:val="en-US"/>
              </w:rPr>
              <w:t>UE-B’s ability to use coordination information</w:t>
            </w:r>
          </w:p>
        </w:tc>
        <w:tc>
          <w:tcPr>
            <w:tcW w:w="5336" w:type="dxa"/>
            <w:shd w:val="clear" w:color="auto" w:fill="FF0000"/>
          </w:tcPr>
          <w:p w14:paraId="00C2B569" w14:textId="71253B48" w:rsidR="002B71A0" w:rsidRPr="00CF7F94" w:rsidRDefault="008A5B53" w:rsidP="002B71A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Not clear why this is needed: If UE-A is aware that UE-B is not able to use coordination information then “UE-A determines set of resources … for UE-B” should not trigger in the first place.</w:t>
            </w:r>
          </w:p>
        </w:tc>
      </w:tr>
    </w:tbl>
    <w:p w14:paraId="124EA477" w14:textId="00C90F47" w:rsidR="00EE75CF" w:rsidRDefault="00EE75CF" w:rsidP="000E3A26">
      <w:pPr>
        <w:rPr>
          <w:lang w:val="en-US" w:eastAsia="en-GB"/>
        </w:rPr>
      </w:pPr>
    </w:p>
    <w:p w14:paraId="5B7FD9C1" w14:textId="14AD416B" w:rsidR="00A1325A" w:rsidRDefault="008D3214" w:rsidP="000E3A26">
      <w:pPr>
        <w:rPr>
          <w:lang w:val="en-US" w:eastAsia="en-GB"/>
        </w:rPr>
      </w:pPr>
      <w:r>
        <w:rPr>
          <w:lang w:val="en-US" w:eastAsia="en-GB"/>
        </w:rPr>
        <w:t xml:space="preserve">In connection </w:t>
      </w:r>
      <w:r w:rsidR="006E0B74">
        <w:rPr>
          <w:lang w:val="en-US" w:eastAsia="en-GB"/>
        </w:rPr>
        <w:t>with</w:t>
      </w:r>
      <w:r>
        <w:rPr>
          <w:lang w:val="en-US" w:eastAsia="en-GB"/>
        </w:rPr>
        <w:t xml:space="preserve"> item 2 above, </w:t>
      </w:r>
      <w:r w:rsidR="0059730A">
        <w:rPr>
          <w:lang w:val="en-US" w:eastAsia="en-GB"/>
        </w:rPr>
        <w:t>and i</w:t>
      </w:r>
      <w:r w:rsidR="0059730A" w:rsidRPr="0059730A">
        <w:rPr>
          <w:lang w:val="en-US" w:eastAsia="en-GB"/>
        </w:rPr>
        <w:t>n order to minimize the probability of a resource conflict (e.g., due to near-simultaneous resource (re)selection), UE-A may take into account a recently overheard resource recommendation by a third UE (UE-C) when determining its own recommendation for UE-B’s transmission, as shown in</w:t>
      </w:r>
      <w:r w:rsidR="00763053">
        <w:rPr>
          <w:lang w:val="en-US" w:eastAsia="en-GB"/>
        </w:rPr>
        <w:t xml:space="preserve"> </w:t>
      </w:r>
      <w:r w:rsidR="00763053">
        <w:rPr>
          <w:lang w:val="en-US" w:eastAsia="en-GB"/>
        </w:rPr>
        <w:fldChar w:fldCharType="begin"/>
      </w:r>
      <w:r w:rsidR="00763053">
        <w:rPr>
          <w:lang w:val="en-US" w:eastAsia="en-GB"/>
        </w:rPr>
        <w:instrText xml:space="preserve"> REF _Ref70450796 \h </w:instrText>
      </w:r>
      <w:r w:rsidR="00763053">
        <w:rPr>
          <w:lang w:val="en-US" w:eastAsia="en-GB"/>
        </w:rPr>
      </w:r>
      <w:r w:rsidR="00763053">
        <w:rPr>
          <w:lang w:val="en-US" w:eastAsia="en-GB"/>
        </w:rPr>
        <w:fldChar w:fldCharType="separate"/>
      </w:r>
      <w:r w:rsidR="00017E7B" w:rsidRPr="00BA7938">
        <w:rPr>
          <w:lang w:val="en-US"/>
        </w:rPr>
        <w:t>Figu</w:t>
      </w:r>
      <w:r w:rsidR="00017E7B" w:rsidRPr="00BA7938">
        <w:rPr>
          <w:rFonts w:cstheme="minorHAnsi"/>
          <w:lang w:val="en-US"/>
        </w:rPr>
        <w:t xml:space="preserve">re </w:t>
      </w:r>
      <w:r w:rsidR="00017E7B">
        <w:rPr>
          <w:rFonts w:cstheme="minorHAnsi"/>
          <w:noProof/>
          <w:lang w:val="en-US"/>
        </w:rPr>
        <w:t>1</w:t>
      </w:r>
      <w:r w:rsidR="00763053">
        <w:rPr>
          <w:lang w:val="en-US" w:eastAsia="en-GB"/>
        </w:rPr>
        <w:fldChar w:fldCharType="end"/>
      </w:r>
      <w:r w:rsidR="009564E3">
        <w:rPr>
          <w:lang w:val="en-US" w:eastAsia="en-GB"/>
        </w:rPr>
        <w:t>.</w:t>
      </w:r>
    </w:p>
    <w:p w14:paraId="5E10A72F" w14:textId="22C33263" w:rsidR="00217235" w:rsidRDefault="00217235" w:rsidP="00217235">
      <w:pPr>
        <w:keepNext/>
        <w:spacing w:after="120"/>
        <w:ind w:left="357"/>
        <w:jc w:val="center"/>
      </w:pPr>
      <w:r>
        <w:rPr>
          <w:noProof/>
        </w:rPr>
        <w:drawing>
          <wp:inline distT="0" distB="0" distL="0" distR="0" wp14:anchorId="2920BB79" wp14:editId="1063A190">
            <wp:extent cx="4508625" cy="16144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08625" cy="1614430"/>
                    </a:xfrm>
                    <a:prstGeom prst="rect">
                      <a:avLst/>
                    </a:prstGeom>
                  </pic:spPr>
                </pic:pic>
              </a:graphicData>
            </a:graphic>
          </wp:inline>
        </w:drawing>
      </w:r>
    </w:p>
    <w:p w14:paraId="3FEA95FC" w14:textId="69047FB3" w:rsidR="00217235" w:rsidRPr="00BA7938" w:rsidRDefault="00217235" w:rsidP="00BA7938">
      <w:pPr>
        <w:pStyle w:val="Caption"/>
        <w:keepNext/>
        <w:jc w:val="center"/>
        <w:rPr>
          <w:lang w:val="en-US"/>
        </w:rPr>
      </w:pPr>
      <w:bookmarkStart w:id="2" w:name="_Ref70450796"/>
      <w:r w:rsidRPr="00BA7938">
        <w:rPr>
          <w:lang w:val="en-US"/>
        </w:rPr>
        <w:t>Figu</w:t>
      </w:r>
      <w:r w:rsidRPr="00BA7938">
        <w:rPr>
          <w:rFonts w:cstheme="minorHAnsi"/>
          <w:lang w:val="en-US"/>
        </w:rPr>
        <w:t xml:space="preserve">re </w:t>
      </w:r>
      <w:r w:rsidRPr="00BA7938">
        <w:rPr>
          <w:rFonts w:cstheme="minorHAnsi"/>
          <w:lang w:val="en-US"/>
        </w:rPr>
        <w:fldChar w:fldCharType="begin"/>
      </w:r>
      <w:r w:rsidRPr="00BA7938">
        <w:rPr>
          <w:rFonts w:cstheme="minorHAnsi"/>
          <w:lang w:val="en-US"/>
        </w:rPr>
        <w:instrText xml:space="preserve"> SEQ Figure \* ARABIC </w:instrText>
      </w:r>
      <w:r w:rsidRPr="00BA7938">
        <w:rPr>
          <w:rFonts w:cstheme="minorHAnsi"/>
          <w:lang w:val="en-US"/>
        </w:rPr>
        <w:fldChar w:fldCharType="separate"/>
      </w:r>
      <w:r w:rsidR="00017E7B">
        <w:rPr>
          <w:rFonts w:cstheme="minorHAnsi"/>
          <w:noProof/>
          <w:lang w:val="en-US"/>
        </w:rPr>
        <w:t>1</w:t>
      </w:r>
      <w:r w:rsidRPr="00BA7938">
        <w:rPr>
          <w:rFonts w:cstheme="minorHAnsi"/>
          <w:lang w:val="en-US"/>
        </w:rPr>
        <w:fldChar w:fldCharType="end"/>
      </w:r>
      <w:bookmarkEnd w:id="2"/>
      <w:r w:rsidRPr="00BA7938">
        <w:rPr>
          <w:rFonts w:cstheme="minorHAnsi"/>
          <w:lang w:val="en-US"/>
        </w:rPr>
        <w:t>. UE-</w:t>
      </w:r>
      <w:r w:rsidRPr="00BA7938">
        <w:rPr>
          <w:lang w:val="en-US"/>
        </w:rPr>
        <w:t>A takes into account an overheard recommendation from UE-C when determining its own recommendation to UE-B</w:t>
      </w:r>
    </w:p>
    <w:p w14:paraId="3D8DC3D1" w14:textId="4866C8FE" w:rsidR="00847E06" w:rsidRDefault="00847E06" w:rsidP="00847E06">
      <w:pPr>
        <w:rPr>
          <w:lang w:val="en-US" w:eastAsia="en-GB"/>
        </w:rPr>
      </w:pPr>
      <w:r w:rsidRPr="00502D27">
        <w:rPr>
          <w:lang w:val="en-US" w:eastAsia="en-GB"/>
        </w:rPr>
        <w:t>It is likely that one (or more) of the recommended resources in the overheard resource recommendation will be selected for transmission by the respective transmitter UE (UE-D). Since it may not be possible for UE-A to determine exactly which resource(s) will be selected (or has been selected) for transmission by the respective transmitter (UE-D), UE-A may d</w:t>
      </w:r>
      <w:r w:rsidR="001D0347">
        <w:rPr>
          <w:lang w:val="en-US" w:eastAsia="en-GB"/>
        </w:rPr>
        <w:t>e</w:t>
      </w:r>
      <w:r w:rsidRPr="00502D27">
        <w:rPr>
          <w:lang w:val="en-US" w:eastAsia="en-GB"/>
        </w:rPr>
        <w:t xml:space="preserve">prioritize (in the extreme case, even exclude) from its resource recommendation to UE-B any </w:t>
      </w:r>
      <w:r w:rsidR="001D0347">
        <w:rPr>
          <w:lang w:val="en-US" w:eastAsia="en-GB"/>
        </w:rPr>
        <w:t xml:space="preserve">candidate </w:t>
      </w:r>
      <w:r w:rsidRPr="00502D27">
        <w:rPr>
          <w:lang w:val="en-US" w:eastAsia="en-GB"/>
        </w:rPr>
        <w:t>resource overlapping with a resource indicated in the overheard resource recommendation.</w:t>
      </w:r>
    </w:p>
    <w:p w14:paraId="650E0F8C" w14:textId="55B35680" w:rsidR="00230F60" w:rsidRPr="00BA7938" w:rsidRDefault="00847E06" w:rsidP="00847E06">
      <w:pPr>
        <w:rPr>
          <w:b/>
          <w:lang w:val="en-US" w:eastAsia="en-GB"/>
        </w:rPr>
      </w:pPr>
      <w:bookmarkStart w:id="3" w:name="P_Overheard"/>
      <w:r w:rsidRPr="00F95869">
        <w:rPr>
          <w:b/>
          <w:lang w:val="en-US" w:eastAsia="en-GB"/>
        </w:rPr>
        <w:t xml:space="preserve">Proposal </w:t>
      </w:r>
      <w:r w:rsidR="00D646C1" w:rsidRPr="00257778">
        <w:rPr>
          <w:b/>
          <w:color w:val="2B579A"/>
          <w:shd w:val="clear" w:color="auto" w:fill="E6E6E6"/>
        </w:rPr>
        <w:fldChar w:fldCharType="begin"/>
      </w:r>
      <w:r w:rsidR="00D646C1" w:rsidRPr="008A3448">
        <w:rPr>
          <w:b/>
          <w:lang w:val="en-US"/>
        </w:rPr>
        <w:instrText xml:space="preserve"> SEQ Proposal \* Arabic </w:instrText>
      </w:r>
      <w:r w:rsidR="00D646C1" w:rsidRPr="00257778">
        <w:rPr>
          <w:b/>
          <w:color w:val="2B579A"/>
          <w:shd w:val="clear" w:color="auto" w:fill="E6E6E6"/>
        </w:rPr>
        <w:fldChar w:fldCharType="separate"/>
      </w:r>
      <w:r w:rsidR="00017E7B">
        <w:rPr>
          <w:b/>
          <w:noProof/>
          <w:lang w:val="en-US"/>
        </w:rPr>
        <w:t>1</w:t>
      </w:r>
      <w:r w:rsidR="00D646C1" w:rsidRPr="00257778">
        <w:rPr>
          <w:b/>
          <w:color w:val="2B579A"/>
          <w:shd w:val="clear" w:color="auto" w:fill="E6E6E6"/>
        </w:rPr>
        <w:fldChar w:fldCharType="end"/>
      </w:r>
      <w:r>
        <w:rPr>
          <w:b/>
          <w:lang w:val="en-US" w:eastAsia="en-GB"/>
        </w:rPr>
        <w:t xml:space="preserve">: In determining a “preferred resource set” for UE-B’s transmission, UE-A deprioritizes candidate resources overlapping with </w:t>
      </w:r>
      <w:r w:rsidR="00FA76C6">
        <w:rPr>
          <w:b/>
          <w:lang w:val="en-US" w:eastAsia="en-GB"/>
        </w:rPr>
        <w:t xml:space="preserve">resources in </w:t>
      </w:r>
      <w:r>
        <w:rPr>
          <w:b/>
          <w:lang w:val="en-US" w:eastAsia="en-GB"/>
        </w:rPr>
        <w:t>overheard “preferred resource sets” from other UE-As.</w:t>
      </w:r>
    </w:p>
    <w:bookmarkEnd w:id="3"/>
    <w:p w14:paraId="409EFCF3" w14:textId="7430646A" w:rsidR="00AD04C9" w:rsidRPr="00BA7938" w:rsidRDefault="0050351D" w:rsidP="00BA7938">
      <w:pPr>
        <w:pStyle w:val="Heading3"/>
      </w:pPr>
      <w:r>
        <w:t xml:space="preserve">Information used by UE-A in </w:t>
      </w:r>
      <w:r w:rsidR="00AD04C9" w:rsidRPr="00BA7938">
        <w:t>Scheme 2</w:t>
      </w:r>
    </w:p>
    <w:p w14:paraId="32E9BE2E" w14:textId="108FB0E9" w:rsidR="004645D0" w:rsidRDefault="004645D0" w:rsidP="004645D0">
      <w:pPr>
        <w:rPr>
          <w:lang w:val="en-US" w:eastAsia="en-GB"/>
        </w:rPr>
      </w:pPr>
      <w:r>
        <w:rPr>
          <w:lang w:val="en-US" w:eastAsia="en-GB"/>
        </w:rPr>
        <w:t xml:space="preserve">Our views on the different proposals </w:t>
      </w:r>
      <w:r w:rsidR="008B7982">
        <w:rPr>
          <w:lang w:val="en-US" w:eastAsia="en-GB"/>
        </w:rPr>
        <w:t xml:space="preserve">for Scheme 2 </w:t>
      </w:r>
      <w:r>
        <w:rPr>
          <w:lang w:val="en-US" w:eastAsia="en-GB"/>
        </w:rPr>
        <w:t>are summarized in</w:t>
      </w:r>
      <w:r w:rsidR="002A5766">
        <w:rPr>
          <w:lang w:val="en-US" w:eastAsia="en-GB"/>
        </w:rPr>
        <w:t xml:space="preserve"> </w:t>
      </w:r>
      <w:r w:rsidR="002A5766">
        <w:rPr>
          <w:lang w:val="en-US" w:eastAsia="en-GB"/>
        </w:rPr>
        <w:fldChar w:fldCharType="begin"/>
      </w:r>
      <w:r w:rsidR="002A5766">
        <w:rPr>
          <w:lang w:val="en-US" w:eastAsia="en-GB"/>
        </w:rPr>
        <w:instrText xml:space="preserve"> REF _Ref71190446 \h </w:instrText>
      </w:r>
      <w:r w:rsidR="002A5766">
        <w:rPr>
          <w:lang w:val="en-US" w:eastAsia="en-GB"/>
        </w:rPr>
      </w:r>
      <w:r w:rsidR="002A5766">
        <w:rPr>
          <w:lang w:val="en-US" w:eastAsia="en-GB"/>
        </w:rPr>
        <w:fldChar w:fldCharType="separate"/>
      </w:r>
      <w:r w:rsidR="00017E7B" w:rsidRPr="00BA7938">
        <w:rPr>
          <w:lang w:val="en-US"/>
        </w:rPr>
        <w:t xml:space="preserve">Table </w:t>
      </w:r>
      <w:r w:rsidR="00017E7B">
        <w:rPr>
          <w:noProof/>
          <w:lang w:val="en-US"/>
        </w:rPr>
        <w:t>2</w:t>
      </w:r>
      <w:r w:rsidR="002A5766">
        <w:rPr>
          <w:lang w:val="en-US" w:eastAsia="en-GB"/>
        </w:rPr>
        <w:fldChar w:fldCharType="end"/>
      </w:r>
      <w:r w:rsidR="00DC110C">
        <w:rPr>
          <w:lang w:val="en-US" w:eastAsia="en-GB"/>
        </w:rPr>
        <w:t>, where color code is used to indicate whether we believe the information to be essential or very useful (green), useful in certain situations (yellow), or not useful at all (red).</w:t>
      </w:r>
    </w:p>
    <w:p w14:paraId="066960C9" w14:textId="4D0EB9F8" w:rsidR="00674AFD" w:rsidRDefault="00674AFD" w:rsidP="00912774">
      <w:pPr>
        <w:pStyle w:val="Caption"/>
        <w:keepNext/>
        <w:jc w:val="center"/>
        <w:rPr>
          <w:lang w:val="en-US"/>
        </w:rPr>
      </w:pPr>
      <w:bookmarkStart w:id="4" w:name="_Ref71190446"/>
      <w:r w:rsidRPr="00BA7938">
        <w:rPr>
          <w:lang w:val="en-US"/>
        </w:rPr>
        <w:t xml:space="preserve">Table </w:t>
      </w:r>
      <w:r>
        <w:fldChar w:fldCharType="begin"/>
      </w:r>
      <w:r w:rsidRPr="00BA7938">
        <w:rPr>
          <w:lang w:val="en-US"/>
        </w:rPr>
        <w:instrText xml:space="preserve"> SEQ Table \* ARABIC </w:instrText>
      </w:r>
      <w:r>
        <w:fldChar w:fldCharType="separate"/>
      </w:r>
      <w:r w:rsidR="00017E7B">
        <w:rPr>
          <w:noProof/>
          <w:lang w:val="en-US"/>
        </w:rPr>
        <w:t>2</w:t>
      </w:r>
      <w:r>
        <w:fldChar w:fldCharType="end"/>
      </w:r>
      <w:bookmarkEnd w:id="4"/>
      <w:r w:rsidR="00B17B75" w:rsidRPr="00BA7938">
        <w:rPr>
          <w:lang w:val="en-US"/>
        </w:rPr>
        <w:t>. Our views on information used by UE-A in Scheme 2</w:t>
      </w:r>
    </w:p>
    <w:tbl>
      <w:tblPr>
        <w:tblStyle w:val="GridTable5Dark-Accent1"/>
        <w:tblW w:w="8926" w:type="dxa"/>
        <w:tblLook w:val="06A0" w:firstRow="1" w:lastRow="0" w:firstColumn="1" w:lastColumn="0" w:noHBand="1" w:noVBand="1"/>
      </w:tblPr>
      <w:tblGrid>
        <w:gridCol w:w="646"/>
        <w:gridCol w:w="3999"/>
        <w:gridCol w:w="4281"/>
      </w:tblGrid>
      <w:tr w:rsidR="00154C88" w:rsidRPr="00154C88" w14:paraId="671DE867" w14:textId="77777777" w:rsidTr="009614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right w:val="none" w:sz="0" w:space="0" w:color="auto"/>
            </w:tcBorders>
            <w:shd w:val="clear" w:color="auto" w:fill="D9E2F3" w:themeFill="accent1" w:themeFillTint="33"/>
          </w:tcPr>
          <w:p w14:paraId="01C3293C" w14:textId="77777777" w:rsidR="00154C88" w:rsidRPr="00F95869" w:rsidRDefault="00154C88" w:rsidP="00154C88">
            <w:pPr>
              <w:rPr>
                <w:sz w:val="20"/>
                <w:szCs w:val="20"/>
                <w:lang w:val="en-US" w:eastAsia="en-GB"/>
              </w:rPr>
            </w:pPr>
          </w:p>
        </w:tc>
        <w:tc>
          <w:tcPr>
            <w:tcW w:w="0" w:type="dxa"/>
            <w:tcBorders>
              <w:top w:val="none" w:sz="0" w:space="0" w:color="auto"/>
              <w:left w:val="none" w:sz="0" w:space="0" w:color="auto"/>
              <w:right w:val="none" w:sz="0" w:space="0" w:color="auto"/>
            </w:tcBorders>
            <w:shd w:val="clear" w:color="auto" w:fill="D9E2F3" w:themeFill="accent1" w:themeFillTint="33"/>
          </w:tcPr>
          <w:p w14:paraId="3711A02A" w14:textId="16C548E5" w:rsidR="00154C88" w:rsidRPr="00F95869" w:rsidRDefault="00154C88" w:rsidP="00154C88">
            <w:pPr>
              <w:cnfStyle w:val="100000000000" w:firstRow="1" w:lastRow="0" w:firstColumn="0" w:lastColumn="0" w:oddVBand="0" w:evenVBand="0" w:oddHBand="0" w:evenHBand="0" w:firstRowFirstColumn="0" w:firstRowLastColumn="0" w:lastRowFirstColumn="0" w:lastRowLastColumn="0"/>
              <w:rPr>
                <w:sz w:val="20"/>
                <w:szCs w:val="20"/>
                <w:lang w:val="en-US" w:eastAsia="en-GB"/>
              </w:rPr>
            </w:pPr>
            <w:r w:rsidRPr="00F95869">
              <w:rPr>
                <w:sz w:val="20"/>
                <w:szCs w:val="20"/>
                <w:lang w:val="en-US" w:eastAsia="en-GB"/>
              </w:rPr>
              <w:t xml:space="preserve">Information used by UE-A to determine </w:t>
            </w:r>
            <w:r>
              <w:rPr>
                <w:sz w:val="20"/>
                <w:szCs w:val="20"/>
                <w:lang w:val="en-US" w:eastAsia="en-GB"/>
              </w:rPr>
              <w:t xml:space="preserve">presence </w:t>
            </w:r>
            <w:r w:rsidRPr="00A7488C">
              <w:rPr>
                <w:sz w:val="20"/>
                <w:szCs w:val="20"/>
                <w:lang w:val="en-US" w:eastAsia="en-GB"/>
              </w:rPr>
              <w:t>of expected/potential and/or detected resource conflict on resources indicated by UE-B’s SCI</w:t>
            </w:r>
          </w:p>
        </w:tc>
        <w:tc>
          <w:tcPr>
            <w:tcW w:w="0" w:type="dxa"/>
            <w:tcBorders>
              <w:top w:val="none" w:sz="0" w:space="0" w:color="auto"/>
              <w:left w:val="none" w:sz="0" w:space="0" w:color="auto"/>
              <w:right w:val="none" w:sz="0" w:space="0" w:color="auto"/>
            </w:tcBorders>
            <w:shd w:val="clear" w:color="auto" w:fill="D9E2F3" w:themeFill="accent1" w:themeFillTint="33"/>
          </w:tcPr>
          <w:p w14:paraId="3A3A3C09" w14:textId="298A343D" w:rsidR="00154C88" w:rsidRPr="00F95869" w:rsidRDefault="00154C88" w:rsidP="00154C88">
            <w:pPr>
              <w:cnfStyle w:val="100000000000" w:firstRow="1" w:lastRow="0" w:firstColumn="0" w:lastColumn="0" w:oddVBand="0" w:evenVBand="0" w:oddHBand="0" w:evenHBand="0" w:firstRowFirstColumn="0" w:firstRowLastColumn="0" w:lastRowFirstColumn="0" w:lastRowLastColumn="0"/>
              <w:rPr>
                <w:sz w:val="20"/>
                <w:szCs w:val="20"/>
                <w:lang w:val="en-US" w:eastAsia="en-GB"/>
              </w:rPr>
            </w:pPr>
            <w:r w:rsidRPr="00F95869">
              <w:rPr>
                <w:sz w:val="20"/>
                <w:szCs w:val="20"/>
                <w:lang w:val="en-US" w:eastAsia="en-GB"/>
              </w:rPr>
              <w:t>Nokia+NSB’s view</w:t>
            </w:r>
          </w:p>
        </w:tc>
      </w:tr>
      <w:tr w:rsidR="00A8799A" w:rsidRPr="00763053" w14:paraId="311C6C53" w14:textId="77777777" w:rsidTr="00961433">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D9E2F3" w:themeFill="accent1" w:themeFillTint="33"/>
          </w:tcPr>
          <w:p w14:paraId="0169AE09" w14:textId="79CA666E" w:rsidR="004D0021" w:rsidRPr="00F95869" w:rsidRDefault="004D0021" w:rsidP="004D0021">
            <w:pPr>
              <w:rPr>
                <w:sz w:val="20"/>
                <w:szCs w:val="20"/>
                <w:lang w:val="en-US" w:eastAsia="en-GB"/>
              </w:rPr>
            </w:pPr>
            <w:r>
              <w:rPr>
                <w:sz w:val="20"/>
                <w:szCs w:val="20"/>
                <w:lang w:val="en-US" w:eastAsia="en-GB"/>
              </w:rPr>
              <w:t>1</w:t>
            </w:r>
          </w:p>
        </w:tc>
        <w:tc>
          <w:tcPr>
            <w:tcW w:w="0" w:type="dxa"/>
            <w:shd w:val="clear" w:color="auto" w:fill="92D050"/>
          </w:tcPr>
          <w:p w14:paraId="4E4630FD" w14:textId="1A925B01" w:rsidR="004D0021" w:rsidRPr="00F95869" w:rsidRDefault="004D0021" w:rsidP="004D0021">
            <w:pPr>
              <w:cnfStyle w:val="000000000000" w:firstRow="0" w:lastRow="0" w:firstColumn="0" w:lastColumn="0" w:oddVBand="0" w:evenVBand="0" w:oddHBand="0" w:evenHBand="0" w:firstRowFirstColumn="0" w:firstRowLastColumn="0" w:lastRowFirstColumn="0" w:lastRowLastColumn="0"/>
              <w:rPr>
                <w:i/>
                <w:iCs/>
                <w:sz w:val="20"/>
                <w:szCs w:val="20"/>
                <w:lang w:val="en-US" w:eastAsia="en-GB"/>
              </w:rPr>
            </w:pPr>
            <w:r w:rsidRPr="00A9703B">
              <w:rPr>
                <w:i/>
                <w:iCs/>
                <w:sz w:val="20"/>
                <w:szCs w:val="20"/>
                <w:lang w:val="en-US" w:eastAsia="en-GB"/>
              </w:rPr>
              <w:t>Other UEs’ reserved resources and/or existing transmission (i.e. used resources) based on UE-A’s sensing result (e.g., measurement, information extracted from SCI)</w:t>
            </w:r>
          </w:p>
        </w:tc>
        <w:tc>
          <w:tcPr>
            <w:tcW w:w="0" w:type="dxa"/>
            <w:shd w:val="clear" w:color="auto" w:fill="92D050"/>
          </w:tcPr>
          <w:p w14:paraId="742D2603" w14:textId="77777777" w:rsidR="004D0021" w:rsidRDefault="00A504B1"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Essential for collision detection.</w:t>
            </w:r>
          </w:p>
          <w:p w14:paraId="2D304D91" w14:textId="0B8D83FB" w:rsidR="004602D6" w:rsidRPr="00F95869" w:rsidRDefault="004602D6"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 xml:space="preserve">Note: UE-A’s sensing should include UE-A determining </w:t>
            </w:r>
            <w:r w:rsidRPr="00F95869">
              <w:rPr>
                <w:i/>
                <w:iCs/>
                <w:sz w:val="20"/>
                <w:szCs w:val="20"/>
                <w:lang w:val="en-US"/>
              </w:rPr>
              <w:t>NR SL resources</w:t>
            </w:r>
            <w:r>
              <w:rPr>
                <w:i/>
                <w:iCs/>
                <w:sz w:val="20"/>
                <w:szCs w:val="20"/>
                <w:lang w:val="en-US"/>
              </w:rPr>
              <w:t xml:space="preserve"> reserved</w:t>
            </w:r>
            <w:r w:rsidRPr="00F95869">
              <w:rPr>
                <w:i/>
                <w:iCs/>
                <w:sz w:val="20"/>
                <w:szCs w:val="20"/>
                <w:lang w:val="en-US"/>
              </w:rPr>
              <w:t xml:space="preserve"> for its </w:t>
            </w:r>
            <w:r>
              <w:rPr>
                <w:i/>
                <w:iCs/>
                <w:sz w:val="20"/>
                <w:szCs w:val="20"/>
                <w:lang w:val="en-US"/>
              </w:rPr>
              <w:t>reception</w:t>
            </w:r>
            <w:r w:rsidRPr="00F95869">
              <w:rPr>
                <w:i/>
                <w:iCs/>
                <w:sz w:val="20"/>
                <w:szCs w:val="20"/>
                <w:lang w:val="en-US"/>
              </w:rPr>
              <w:t>(s) of TB(s)</w:t>
            </w:r>
            <w:r>
              <w:rPr>
                <w:sz w:val="20"/>
                <w:szCs w:val="20"/>
                <w:lang w:val="en-US"/>
              </w:rPr>
              <w:t>.</w:t>
            </w:r>
          </w:p>
        </w:tc>
      </w:tr>
      <w:tr w:rsidR="00A8799A" w:rsidRPr="00763053" w14:paraId="634395B6" w14:textId="77777777" w:rsidTr="00961433">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D9E2F3" w:themeFill="accent1" w:themeFillTint="33"/>
          </w:tcPr>
          <w:p w14:paraId="2A746BEB" w14:textId="64C88AFC" w:rsidR="004D0021" w:rsidRPr="00F95869" w:rsidRDefault="004D0021" w:rsidP="004D0021">
            <w:pPr>
              <w:rPr>
                <w:sz w:val="20"/>
                <w:szCs w:val="20"/>
                <w:lang w:val="en-US" w:eastAsia="en-GB"/>
              </w:rPr>
            </w:pPr>
            <w:r>
              <w:rPr>
                <w:sz w:val="20"/>
                <w:szCs w:val="20"/>
                <w:lang w:val="en-US" w:eastAsia="en-GB"/>
              </w:rPr>
              <w:t>2</w:t>
            </w:r>
          </w:p>
        </w:tc>
        <w:tc>
          <w:tcPr>
            <w:tcW w:w="0" w:type="dxa"/>
            <w:shd w:val="clear" w:color="auto" w:fill="FF0000"/>
          </w:tcPr>
          <w:p w14:paraId="4F5CDFF3" w14:textId="7BBA0023" w:rsidR="004D0021" w:rsidRPr="00F95869" w:rsidRDefault="004D0021"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A9703B">
              <w:rPr>
                <w:i/>
                <w:iCs/>
                <w:sz w:val="20"/>
                <w:szCs w:val="20"/>
                <w:lang w:val="en-US" w:eastAsia="en-GB"/>
              </w:rPr>
              <w:t>Information on UE-B’s traffic requirements</w:t>
            </w:r>
          </w:p>
        </w:tc>
        <w:tc>
          <w:tcPr>
            <w:tcW w:w="0" w:type="dxa"/>
            <w:shd w:val="clear" w:color="auto" w:fill="FF0000"/>
          </w:tcPr>
          <w:p w14:paraId="377A20A8" w14:textId="3C7F40EA" w:rsidR="004D0021" w:rsidRPr="00BA7938" w:rsidRDefault="006A780A" w:rsidP="00BA793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 xml:space="preserve">Not </w:t>
            </w:r>
            <w:r w:rsidR="00AD36B3">
              <w:rPr>
                <w:sz w:val="20"/>
                <w:szCs w:val="20"/>
                <w:lang w:val="en-US" w:eastAsia="en-GB"/>
              </w:rPr>
              <w:t xml:space="preserve">useful </w:t>
            </w:r>
            <w:r w:rsidR="00BC0044">
              <w:rPr>
                <w:sz w:val="20"/>
                <w:szCs w:val="20"/>
                <w:lang w:val="en-US" w:eastAsia="en-GB"/>
              </w:rPr>
              <w:t>for</w:t>
            </w:r>
            <w:r w:rsidR="00AD36B3">
              <w:rPr>
                <w:sz w:val="20"/>
                <w:szCs w:val="20"/>
                <w:lang w:val="en-US" w:eastAsia="en-GB"/>
              </w:rPr>
              <w:t xml:space="preserve"> </w:t>
            </w:r>
            <w:r w:rsidR="009E4B59">
              <w:rPr>
                <w:sz w:val="20"/>
                <w:szCs w:val="20"/>
                <w:lang w:val="en-US" w:eastAsia="en-GB"/>
              </w:rPr>
              <w:t>collision</w:t>
            </w:r>
            <w:r w:rsidR="00397DAE">
              <w:rPr>
                <w:sz w:val="20"/>
                <w:szCs w:val="20"/>
                <w:lang w:val="en-US" w:eastAsia="en-GB"/>
              </w:rPr>
              <w:t xml:space="preserve"> detection.</w:t>
            </w:r>
          </w:p>
        </w:tc>
      </w:tr>
      <w:tr w:rsidR="00A8799A" w:rsidRPr="00972900" w14:paraId="28329C55" w14:textId="77777777" w:rsidTr="00961433">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D9E2F3" w:themeFill="accent1" w:themeFillTint="33"/>
          </w:tcPr>
          <w:p w14:paraId="32D3484D" w14:textId="48091D72" w:rsidR="004D0021" w:rsidRPr="00F95869" w:rsidRDefault="004D0021" w:rsidP="004D0021">
            <w:pPr>
              <w:rPr>
                <w:sz w:val="20"/>
                <w:szCs w:val="20"/>
                <w:lang w:val="en-US" w:eastAsia="en-GB"/>
              </w:rPr>
            </w:pPr>
            <w:r>
              <w:rPr>
                <w:sz w:val="20"/>
                <w:szCs w:val="20"/>
                <w:lang w:val="en-US" w:eastAsia="en-GB"/>
              </w:rPr>
              <w:t>3</w:t>
            </w:r>
          </w:p>
        </w:tc>
        <w:tc>
          <w:tcPr>
            <w:tcW w:w="0" w:type="dxa"/>
            <w:shd w:val="clear" w:color="auto" w:fill="FFFF00"/>
          </w:tcPr>
          <w:p w14:paraId="6E897C00" w14:textId="3052E890" w:rsidR="004D0021" w:rsidRPr="00F95869" w:rsidRDefault="004D0021"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A9703B">
              <w:rPr>
                <w:i/>
                <w:iCs/>
                <w:sz w:val="20"/>
                <w:szCs w:val="20"/>
                <w:lang w:val="en-US" w:eastAsia="en-GB"/>
              </w:rPr>
              <w:t>Location information on UE-B and other UEs</w:t>
            </w:r>
          </w:p>
        </w:tc>
        <w:tc>
          <w:tcPr>
            <w:tcW w:w="0" w:type="dxa"/>
            <w:shd w:val="clear" w:color="auto" w:fill="FFFF00"/>
          </w:tcPr>
          <w:p w14:paraId="2B66F786" w14:textId="38B7FBAD" w:rsidR="004D0021" w:rsidRPr="00F95869" w:rsidRDefault="00D404F0"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May be useful, but overhead involved in acquiring UE location information by UE-A and UE location accuracy/availability need to be carefully considered.</w:t>
            </w:r>
          </w:p>
        </w:tc>
      </w:tr>
      <w:tr w:rsidR="00A8799A" w:rsidRPr="00972900" w14:paraId="30712656" w14:textId="77777777" w:rsidTr="00961433">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D9E2F3" w:themeFill="accent1" w:themeFillTint="33"/>
          </w:tcPr>
          <w:p w14:paraId="38A43BC0" w14:textId="3D1456DB" w:rsidR="004D0021" w:rsidRPr="00F95869" w:rsidRDefault="004D0021" w:rsidP="004D0021">
            <w:pPr>
              <w:rPr>
                <w:sz w:val="20"/>
                <w:szCs w:val="20"/>
                <w:lang w:val="en-US" w:eastAsia="en-GB"/>
              </w:rPr>
            </w:pPr>
            <w:r>
              <w:rPr>
                <w:sz w:val="20"/>
                <w:szCs w:val="20"/>
                <w:lang w:val="en-US" w:eastAsia="en-GB"/>
              </w:rPr>
              <w:t>4</w:t>
            </w:r>
          </w:p>
        </w:tc>
        <w:tc>
          <w:tcPr>
            <w:tcW w:w="0" w:type="dxa"/>
            <w:shd w:val="clear" w:color="auto" w:fill="92D050"/>
          </w:tcPr>
          <w:p w14:paraId="0F950A8C" w14:textId="1EA6BCC2" w:rsidR="004D0021" w:rsidRPr="00F95869" w:rsidRDefault="004D0021"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A9703B">
              <w:rPr>
                <w:i/>
                <w:iCs/>
                <w:sz w:val="20"/>
                <w:szCs w:val="20"/>
                <w:lang w:val="en-US" w:eastAsia="en-GB"/>
              </w:rPr>
              <w:t>Subset or all of UE-A’s NR SL resources selected for its transmission(s) of TB(s)</w:t>
            </w:r>
          </w:p>
        </w:tc>
        <w:tc>
          <w:tcPr>
            <w:tcW w:w="0" w:type="dxa"/>
            <w:shd w:val="clear" w:color="auto" w:fill="92D050"/>
          </w:tcPr>
          <w:p w14:paraId="63C24F82" w14:textId="791947CB" w:rsidR="004D0021" w:rsidRPr="00F95869" w:rsidRDefault="008319C6"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Essential</w:t>
            </w:r>
            <w:r w:rsidR="00AD63E9">
              <w:rPr>
                <w:sz w:val="20"/>
                <w:szCs w:val="20"/>
                <w:lang w:val="en-US" w:eastAsia="en-GB"/>
              </w:rPr>
              <w:t>.</w:t>
            </w:r>
          </w:p>
        </w:tc>
      </w:tr>
      <w:tr w:rsidR="00A8799A" w:rsidRPr="00972900" w14:paraId="3A4B3083" w14:textId="77777777" w:rsidTr="00961433">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D9E2F3" w:themeFill="accent1" w:themeFillTint="33"/>
          </w:tcPr>
          <w:p w14:paraId="7FD89199" w14:textId="537B0495" w:rsidR="004D0021" w:rsidRPr="00F95869" w:rsidRDefault="004D0021" w:rsidP="004D0021">
            <w:pPr>
              <w:rPr>
                <w:sz w:val="20"/>
                <w:szCs w:val="20"/>
                <w:lang w:val="en-US" w:eastAsia="en-GB"/>
              </w:rPr>
            </w:pPr>
            <w:r>
              <w:rPr>
                <w:sz w:val="20"/>
                <w:szCs w:val="20"/>
                <w:lang w:val="en-US" w:eastAsia="en-GB"/>
              </w:rPr>
              <w:t>5</w:t>
            </w:r>
          </w:p>
        </w:tc>
        <w:tc>
          <w:tcPr>
            <w:tcW w:w="0" w:type="dxa"/>
            <w:shd w:val="clear" w:color="auto" w:fill="92D050"/>
          </w:tcPr>
          <w:p w14:paraId="32568B0D" w14:textId="7DA40EBA" w:rsidR="004D0021" w:rsidRPr="00F95869" w:rsidRDefault="004D0021"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A9703B">
              <w:rPr>
                <w:i/>
                <w:iCs/>
                <w:sz w:val="20"/>
                <w:szCs w:val="20"/>
                <w:lang w:val="en-US" w:eastAsia="en-GB"/>
              </w:rPr>
              <w:t>UE-A’s scheduled/configured resources for UL</w:t>
            </w:r>
          </w:p>
        </w:tc>
        <w:tc>
          <w:tcPr>
            <w:tcW w:w="0" w:type="dxa"/>
            <w:shd w:val="clear" w:color="auto" w:fill="92D050"/>
          </w:tcPr>
          <w:p w14:paraId="3422E8D6" w14:textId="59E432FA" w:rsidR="004D0021" w:rsidRPr="00BA7938" w:rsidRDefault="00AD63E9" w:rsidP="00BA793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Essential.</w:t>
            </w:r>
          </w:p>
        </w:tc>
      </w:tr>
      <w:tr w:rsidR="00A8799A" w:rsidRPr="00DE1E5C" w14:paraId="1ED7E037" w14:textId="77777777" w:rsidTr="00961433">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D9E2F3" w:themeFill="accent1" w:themeFillTint="33"/>
          </w:tcPr>
          <w:p w14:paraId="7190D21A" w14:textId="316BA232" w:rsidR="004D0021" w:rsidRPr="00F95869" w:rsidRDefault="004D0021" w:rsidP="004D0021">
            <w:pPr>
              <w:rPr>
                <w:sz w:val="20"/>
                <w:szCs w:val="20"/>
                <w:lang w:val="en-US" w:eastAsia="en-GB"/>
              </w:rPr>
            </w:pPr>
            <w:r>
              <w:rPr>
                <w:sz w:val="20"/>
                <w:szCs w:val="20"/>
                <w:lang w:val="en-US" w:eastAsia="en-GB"/>
              </w:rPr>
              <w:t>6</w:t>
            </w:r>
          </w:p>
        </w:tc>
        <w:tc>
          <w:tcPr>
            <w:tcW w:w="0" w:type="dxa"/>
            <w:shd w:val="clear" w:color="auto" w:fill="FFFF00"/>
          </w:tcPr>
          <w:p w14:paraId="5BD91858" w14:textId="29D32DB2" w:rsidR="004D0021" w:rsidRPr="00F95869" w:rsidRDefault="00B46E43"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F95869">
              <w:rPr>
                <w:i/>
                <w:iCs/>
                <w:sz w:val="20"/>
                <w:szCs w:val="20"/>
                <w:lang w:val="en-US" w:eastAsia="zh-CN"/>
              </w:rPr>
              <w:t>LTE SL transmission and/or reception of UE-A</w:t>
            </w:r>
          </w:p>
        </w:tc>
        <w:tc>
          <w:tcPr>
            <w:tcW w:w="0" w:type="dxa"/>
            <w:shd w:val="clear" w:color="auto" w:fill="FFFF00"/>
          </w:tcPr>
          <w:p w14:paraId="3287CD33" w14:textId="6C21B176" w:rsidR="004D0021" w:rsidRPr="00E3630D" w:rsidRDefault="00DE1E5C"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May be necessary in case LTE SL operates in the same band as NR SL (e.g., the 5.9 GHz ITS band). In that case, for example, it may not be possible for a UE to transmit LTE SL and receive NR SL</w:t>
            </w:r>
            <w:r w:rsidR="005C2BD1">
              <w:rPr>
                <w:sz w:val="20"/>
                <w:szCs w:val="20"/>
                <w:lang w:val="en-US" w:eastAsia="en-GB"/>
              </w:rPr>
              <w:t xml:space="preserve"> (or vice versa)</w:t>
            </w:r>
            <w:r>
              <w:rPr>
                <w:sz w:val="20"/>
                <w:szCs w:val="20"/>
                <w:lang w:val="en-US" w:eastAsia="en-GB"/>
              </w:rPr>
              <w:t xml:space="preserve"> in the same slot, even on different carriers.</w:t>
            </w:r>
          </w:p>
        </w:tc>
      </w:tr>
      <w:tr w:rsidR="00A8799A" w:rsidRPr="00972900" w14:paraId="1DC81F6C" w14:textId="77777777" w:rsidTr="00961433">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shd w:val="clear" w:color="auto" w:fill="D9E2F3" w:themeFill="accent1" w:themeFillTint="33"/>
          </w:tcPr>
          <w:p w14:paraId="5AC16AC8" w14:textId="093A1862" w:rsidR="004D0021" w:rsidRPr="00F95869" w:rsidRDefault="004D0021" w:rsidP="004D0021">
            <w:pPr>
              <w:rPr>
                <w:sz w:val="20"/>
                <w:szCs w:val="20"/>
                <w:lang w:val="en-US" w:eastAsia="en-GB"/>
              </w:rPr>
            </w:pPr>
            <w:r>
              <w:rPr>
                <w:sz w:val="20"/>
                <w:szCs w:val="20"/>
                <w:lang w:val="en-US" w:eastAsia="en-GB"/>
              </w:rPr>
              <w:t>7</w:t>
            </w:r>
          </w:p>
        </w:tc>
        <w:tc>
          <w:tcPr>
            <w:tcW w:w="0" w:type="dxa"/>
            <w:shd w:val="clear" w:color="auto" w:fill="FFFF00"/>
          </w:tcPr>
          <w:p w14:paraId="492A5B77" w14:textId="7D6F6946" w:rsidR="004D0021" w:rsidRPr="00F95869" w:rsidRDefault="00CB65C5"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F95869">
              <w:rPr>
                <w:i/>
                <w:iCs/>
                <w:sz w:val="20"/>
                <w:szCs w:val="20"/>
                <w:lang w:val="en-US"/>
              </w:rPr>
              <w:t>PSFCH transmission and/or reception</w:t>
            </w:r>
          </w:p>
        </w:tc>
        <w:tc>
          <w:tcPr>
            <w:tcW w:w="0" w:type="dxa"/>
            <w:shd w:val="clear" w:color="auto" w:fill="FFFF00"/>
          </w:tcPr>
          <w:p w14:paraId="7CA8E6F2" w14:textId="77777777" w:rsidR="00106C2B" w:rsidRDefault="00106C2B" w:rsidP="00106C2B">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Useful in case UE-A is an intended recipient of UE-B’s transmission and SL HARQ feedback is enabled.</w:t>
            </w:r>
          </w:p>
          <w:p w14:paraId="7903B1C7" w14:textId="585C4240" w:rsidR="004D0021" w:rsidRPr="00F95869" w:rsidRDefault="00106C2B" w:rsidP="00106C2B">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For example, UE-A may indicate a res</w:t>
            </w:r>
            <w:r w:rsidR="009D14B9">
              <w:rPr>
                <w:sz w:val="20"/>
                <w:szCs w:val="20"/>
                <w:lang w:val="en-US" w:eastAsia="en-GB"/>
              </w:rPr>
              <w:t xml:space="preserve">ource conflict </w:t>
            </w:r>
            <w:r w:rsidR="005F3EC9">
              <w:rPr>
                <w:sz w:val="20"/>
                <w:szCs w:val="20"/>
                <w:lang w:val="en-US" w:eastAsia="en-GB"/>
              </w:rPr>
              <w:t>on resources indicated by UE-B’s SCI</w:t>
            </w:r>
            <w:r>
              <w:rPr>
                <w:sz w:val="20"/>
                <w:szCs w:val="20"/>
                <w:lang w:val="en-US" w:eastAsia="en-GB"/>
              </w:rPr>
              <w:t xml:space="preserve"> if the corresponding PSFCH transmission by UE-A would conflict with a PSFCH transmission/reception at UE-A.</w:t>
            </w:r>
          </w:p>
        </w:tc>
      </w:tr>
      <w:tr w:rsidR="00037B8A" w:rsidRPr="00802FFC" w14:paraId="0CB9E76C" w14:textId="77777777" w:rsidTr="00961433">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bottom w:val="none" w:sz="0" w:space="0" w:color="auto"/>
            </w:tcBorders>
            <w:shd w:val="clear" w:color="auto" w:fill="D9E2F3" w:themeFill="accent1" w:themeFillTint="33"/>
          </w:tcPr>
          <w:p w14:paraId="216A3D17" w14:textId="14C60E44" w:rsidR="004D0021" w:rsidRPr="00CF7F94" w:rsidRDefault="004D0021" w:rsidP="004D0021">
            <w:pPr>
              <w:rPr>
                <w:sz w:val="20"/>
                <w:szCs w:val="20"/>
                <w:lang w:val="en-US" w:eastAsia="en-GB"/>
              </w:rPr>
            </w:pPr>
            <w:r>
              <w:rPr>
                <w:sz w:val="20"/>
                <w:szCs w:val="20"/>
                <w:lang w:val="en-US" w:eastAsia="en-GB"/>
              </w:rPr>
              <w:t>8</w:t>
            </w:r>
          </w:p>
        </w:tc>
        <w:tc>
          <w:tcPr>
            <w:tcW w:w="0" w:type="dxa"/>
            <w:shd w:val="clear" w:color="auto" w:fill="FF0000"/>
          </w:tcPr>
          <w:p w14:paraId="03B66072" w14:textId="2AD518F9" w:rsidR="004D0021" w:rsidRPr="00CF7F94" w:rsidRDefault="00CB65C5" w:rsidP="004D0021">
            <w:pPr>
              <w:cnfStyle w:val="000000000000" w:firstRow="0" w:lastRow="0" w:firstColumn="0" w:lastColumn="0" w:oddVBand="0" w:evenVBand="0" w:oddHBand="0" w:evenHBand="0" w:firstRowFirstColumn="0" w:firstRowLastColumn="0" w:lastRowFirstColumn="0" w:lastRowLastColumn="0"/>
              <w:rPr>
                <w:i/>
                <w:sz w:val="20"/>
                <w:szCs w:val="20"/>
                <w:lang w:val="en-US" w:eastAsia="zh-CN"/>
              </w:rPr>
            </w:pPr>
            <w:r w:rsidRPr="00F95869">
              <w:rPr>
                <w:i/>
                <w:iCs/>
                <w:sz w:val="20"/>
                <w:szCs w:val="20"/>
                <w:lang w:val="en-US"/>
              </w:rPr>
              <w:t>UE-B’s ability to use coordination information</w:t>
            </w:r>
          </w:p>
        </w:tc>
        <w:tc>
          <w:tcPr>
            <w:tcW w:w="0" w:type="dxa"/>
            <w:shd w:val="clear" w:color="auto" w:fill="FF0000"/>
          </w:tcPr>
          <w:p w14:paraId="22A69FBD" w14:textId="74731755" w:rsidR="00A24A80" w:rsidRDefault="00A24A80" w:rsidP="00A24A8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No</w:t>
            </w:r>
            <w:r w:rsidR="001D51F4">
              <w:rPr>
                <w:sz w:val="20"/>
                <w:szCs w:val="20"/>
                <w:lang w:val="en-US" w:eastAsia="en-GB"/>
              </w:rPr>
              <w:t xml:space="preserve">t </w:t>
            </w:r>
            <w:r w:rsidR="008A5B53">
              <w:rPr>
                <w:sz w:val="20"/>
                <w:szCs w:val="20"/>
                <w:lang w:val="en-US" w:eastAsia="en-GB"/>
              </w:rPr>
              <w:t>needed at this stage – the issue at hand is “to determine presence of … resource conflict”; presence of a conflict does not depend on UE-B’s ability to use coordination information. This item could be considered at the step where UE-A decides whether to transmit a conflict indication.</w:t>
            </w:r>
          </w:p>
          <w:p w14:paraId="069E94AA" w14:textId="53E40487" w:rsidR="004D0021" w:rsidRPr="00CF7F94" w:rsidRDefault="004D0021" w:rsidP="00A24A8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p>
        </w:tc>
      </w:tr>
    </w:tbl>
    <w:p w14:paraId="7C8743D8" w14:textId="31C56291" w:rsidR="00AF6250" w:rsidRDefault="00AF6250" w:rsidP="00AF6250">
      <w:pPr>
        <w:rPr>
          <w:lang w:val="en-US" w:eastAsia="x-none"/>
        </w:rPr>
      </w:pPr>
    </w:p>
    <w:p w14:paraId="298795BE" w14:textId="73AB152E" w:rsidR="006B003F" w:rsidRPr="008A3448" w:rsidRDefault="006B003F" w:rsidP="00AE1659">
      <w:pPr>
        <w:pStyle w:val="Heading3"/>
      </w:pPr>
      <w:bookmarkStart w:id="5" w:name="_Ref71641578"/>
      <w:r w:rsidRPr="008A3448">
        <w:t>On details of no</w:t>
      </w:r>
      <w:r w:rsidR="00FE4437" w:rsidRPr="008A3448">
        <w:t>n-</w:t>
      </w:r>
      <w:r w:rsidRPr="008A3448">
        <w:t>preferred resources</w:t>
      </w:r>
      <w:bookmarkEnd w:id="5"/>
    </w:p>
    <w:p w14:paraId="7A57B84A" w14:textId="3D5BEB73" w:rsidR="002421C4" w:rsidRPr="008A3448" w:rsidRDefault="00F34B4C" w:rsidP="002334B3">
      <w:pPr>
        <w:contextualSpacing/>
        <w:rPr>
          <w:lang w:val="en-US" w:eastAsia="en-GB"/>
        </w:rPr>
      </w:pPr>
      <w:r w:rsidRPr="008A3448">
        <w:rPr>
          <w:lang w:val="en-US" w:eastAsia="en-GB"/>
        </w:rPr>
        <w:t xml:space="preserve">The </w:t>
      </w:r>
      <w:r w:rsidR="00AC695B" w:rsidRPr="008A3448">
        <w:rPr>
          <w:lang w:val="en-US" w:eastAsia="en-GB"/>
        </w:rPr>
        <w:t xml:space="preserve">acquisition </w:t>
      </w:r>
      <w:r w:rsidRPr="008A3448">
        <w:rPr>
          <w:lang w:val="en-US" w:eastAsia="en-GB"/>
        </w:rPr>
        <w:t>of</w:t>
      </w:r>
      <w:r w:rsidR="00D07FCF" w:rsidRPr="008A3448">
        <w:rPr>
          <w:lang w:val="en-US" w:eastAsia="en-GB"/>
        </w:rPr>
        <w:t xml:space="preserve"> information about </w:t>
      </w:r>
      <w:r w:rsidR="002541B6" w:rsidRPr="008A3448">
        <w:rPr>
          <w:lang w:val="en-US" w:eastAsia="en-GB"/>
        </w:rPr>
        <w:t>no</w:t>
      </w:r>
      <w:r w:rsidR="00F253EC" w:rsidRPr="008A3448">
        <w:rPr>
          <w:lang w:val="en-US" w:eastAsia="en-GB"/>
        </w:rPr>
        <w:t>n-</w:t>
      </w:r>
      <w:r w:rsidR="002541B6" w:rsidRPr="008A3448">
        <w:rPr>
          <w:lang w:val="en-US" w:eastAsia="en-GB"/>
        </w:rPr>
        <w:t xml:space="preserve">preferred resources </w:t>
      </w:r>
      <w:r w:rsidR="00B03802" w:rsidRPr="008A3448">
        <w:rPr>
          <w:lang w:val="en-US" w:eastAsia="en-GB"/>
        </w:rPr>
        <w:t>on</w:t>
      </w:r>
      <w:r w:rsidR="00D07FCF" w:rsidRPr="008A3448">
        <w:rPr>
          <w:lang w:val="en-US" w:eastAsia="en-GB"/>
        </w:rPr>
        <w:t xml:space="preserve"> UE</w:t>
      </w:r>
      <w:r w:rsidR="00085F0A" w:rsidRPr="008A3448">
        <w:rPr>
          <w:lang w:val="en-US" w:eastAsia="en-GB"/>
        </w:rPr>
        <w:t>-</w:t>
      </w:r>
      <w:r w:rsidR="00D07FCF" w:rsidRPr="008A3448">
        <w:rPr>
          <w:lang w:val="en-US" w:eastAsia="en-GB"/>
        </w:rPr>
        <w:t xml:space="preserve">A’s side </w:t>
      </w:r>
      <w:r w:rsidRPr="008A3448">
        <w:rPr>
          <w:lang w:val="en-US" w:eastAsia="en-GB"/>
        </w:rPr>
        <w:t xml:space="preserve">depends </w:t>
      </w:r>
      <w:r w:rsidR="00900BB8" w:rsidRPr="008A3448">
        <w:rPr>
          <w:lang w:val="en-US" w:eastAsia="en-GB"/>
        </w:rPr>
        <w:t>o</w:t>
      </w:r>
      <w:r w:rsidR="003D3D6D" w:rsidRPr="008A3448">
        <w:rPr>
          <w:lang w:val="en-US" w:eastAsia="en-GB"/>
        </w:rPr>
        <w:t>n</w:t>
      </w:r>
      <w:r w:rsidR="00D16F7C" w:rsidRPr="008A3448">
        <w:rPr>
          <w:lang w:val="en-US" w:eastAsia="en-GB"/>
        </w:rPr>
        <w:t xml:space="preserve"> which </w:t>
      </w:r>
      <w:r w:rsidR="0010659E" w:rsidRPr="008A3448">
        <w:rPr>
          <w:lang w:val="en-US" w:eastAsia="en-GB"/>
        </w:rPr>
        <w:t>UE</w:t>
      </w:r>
      <w:r w:rsidR="00BF3619" w:rsidRPr="008A3448">
        <w:rPr>
          <w:lang w:val="en-US" w:eastAsia="en-GB"/>
        </w:rPr>
        <w:t>(s)</w:t>
      </w:r>
      <w:r w:rsidR="00D16F7C" w:rsidRPr="008A3448">
        <w:rPr>
          <w:lang w:val="en-US" w:eastAsia="en-GB"/>
        </w:rPr>
        <w:t xml:space="preserve"> is</w:t>
      </w:r>
      <w:r w:rsidR="00BF3619" w:rsidRPr="008A3448">
        <w:rPr>
          <w:lang w:val="en-US" w:eastAsia="en-GB"/>
        </w:rPr>
        <w:t>/are</w:t>
      </w:r>
      <w:r w:rsidR="00D16F7C" w:rsidRPr="008A3448">
        <w:rPr>
          <w:lang w:val="en-US" w:eastAsia="en-GB"/>
        </w:rPr>
        <w:t xml:space="preserve"> the intended receiver</w:t>
      </w:r>
      <w:r w:rsidR="00BF3619" w:rsidRPr="008A3448">
        <w:rPr>
          <w:lang w:val="en-US" w:eastAsia="en-GB"/>
        </w:rPr>
        <w:t>(s)</w:t>
      </w:r>
      <w:r w:rsidR="00D16F7C" w:rsidRPr="008A3448">
        <w:rPr>
          <w:lang w:val="en-US" w:eastAsia="en-GB"/>
        </w:rPr>
        <w:t xml:space="preserve"> </w:t>
      </w:r>
      <w:r w:rsidR="002421C4" w:rsidRPr="008A3448">
        <w:rPr>
          <w:lang w:val="en-US" w:eastAsia="en-GB"/>
        </w:rPr>
        <w:t>of UE</w:t>
      </w:r>
      <w:r w:rsidR="00085F0A" w:rsidRPr="008A3448">
        <w:rPr>
          <w:lang w:val="en-US" w:eastAsia="en-GB"/>
        </w:rPr>
        <w:t>-</w:t>
      </w:r>
      <w:r w:rsidR="002421C4" w:rsidRPr="008A3448">
        <w:rPr>
          <w:lang w:val="en-US" w:eastAsia="en-GB"/>
        </w:rPr>
        <w:t>B’s transmission</w:t>
      </w:r>
      <w:r w:rsidR="00194AA5" w:rsidRPr="008A3448">
        <w:rPr>
          <w:lang w:val="en-US" w:eastAsia="en-GB"/>
        </w:rPr>
        <w:t>, sp</w:t>
      </w:r>
      <w:r w:rsidR="00366725" w:rsidRPr="008A3448">
        <w:rPr>
          <w:lang w:val="en-US" w:eastAsia="en-GB"/>
        </w:rPr>
        <w:t>ecifically</w:t>
      </w:r>
      <w:r w:rsidR="00F531A3" w:rsidRPr="008A3448">
        <w:rPr>
          <w:lang w:val="en-US" w:eastAsia="en-GB"/>
        </w:rPr>
        <w:t>:</w:t>
      </w:r>
    </w:p>
    <w:p w14:paraId="6417F3D6" w14:textId="45C2837C" w:rsidR="00A07AA6" w:rsidRPr="008A3448" w:rsidRDefault="004254D8" w:rsidP="002334B3">
      <w:pPr>
        <w:pStyle w:val="ListParagraph"/>
        <w:numPr>
          <w:ilvl w:val="0"/>
          <w:numId w:val="24"/>
        </w:numPr>
        <w:spacing w:after="160"/>
        <w:contextualSpacing/>
        <w:rPr>
          <w:lang w:val="en-US" w:eastAsia="en-GB"/>
        </w:rPr>
      </w:pPr>
      <w:r w:rsidRPr="008A3448">
        <w:rPr>
          <w:lang w:val="en-US" w:eastAsia="en-GB"/>
        </w:rPr>
        <w:t>UE</w:t>
      </w:r>
      <w:r w:rsidR="00085F0A" w:rsidRPr="008A3448">
        <w:rPr>
          <w:lang w:val="en-US" w:eastAsia="en-GB"/>
        </w:rPr>
        <w:t>-</w:t>
      </w:r>
      <w:r w:rsidRPr="008A3448">
        <w:rPr>
          <w:lang w:val="en-US" w:eastAsia="en-GB"/>
        </w:rPr>
        <w:t xml:space="preserve">A </w:t>
      </w:r>
      <w:r w:rsidR="003D3D6D" w:rsidRPr="008A3448">
        <w:rPr>
          <w:lang w:val="en-US" w:eastAsia="en-GB"/>
        </w:rPr>
        <w:t>is the</w:t>
      </w:r>
      <w:r w:rsidR="00E20EBC" w:rsidRPr="008A3448">
        <w:rPr>
          <w:lang w:val="en-US" w:eastAsia="en-GB"/>
        </w:rPr>
        <w:t xml:space="preserve"> only</w:t>
      </w:r>
      <w:r w:rsidR="00A07AA6" w:rsidRPr="008A3448">
        <w:rPr>
          <w:lang w:val="en-US" w:eastAsia="en-GB"/>
        </w:rPr>
        <w:t xml:space="preserve"> intended receiver of UE</w:t>
      </w:r>
      <w:r w:rsidR="00085F0A" w:rsidRPr="008A3448">
        <w:rPr>
          <w:lang w:val="en-US" w:eastAsia="en-GB"/>
        </w:rPr>
        <w:t>-</w:t>
      </w:r>
      <w:r w:rsidR="00A07AA6" w:rsidRPr="008A3448">
        <w:rPr>
          <w:lang w:val="en-US" w:eastAsia="en-GB"/>
        </w:rPr>
        <w:t>B</w:t>
      </w:r>
      <w:r w:rsidR="00085F0A" w:rsidRPr="008A3448">
        <w:rPr>
          <w:lang w:val="en-US" w:eastAsia="en-GB"/>
        </w:rPr>
        <w:t>’s</w:t>
      </w:r>
      <w:r w:rsidR="00A07AA6" w:rsidRPr="008A3448">
        <w:rPr>
          <w:lang w:val="en-US" w:eastAsia="en-GB"/>
        </w:rPr>
        <w:t xml:space="preserve"> transmission</w:t>
      </w:r>
      <w:r w:rsidRPr="008A3448">
        <w:rPr>
          <w:lang w:val="en-US" w:eastAsia="en-GB"/>
        </w:rPr>
        <w:t xml:space="preserve">; </w:t>
      </w:r>
      <w:r w:rsidR="00AC17EB" w:rsidRPr="008A3448">
        <w:rPr>
          <w:lang w:val="en-US" w:eastAsia="en-GB"/>
        </w:rPr>
        <w:t>or</w:t>
      </w:r>
    </w:p>
    <w:p w14:paraId="4756DB3C" w14:textId="4CCEE6B5" w:rsidR="00AC17EB" w:rsidRPr="008A3448" w:rsidRDefault="00DA7085" w:rsidP="002334B3">
      <w:pPr>
        <w:pStyle w:val="ListParagraph"/>
        <w:numPr>
          <w:ilvl w:val="0"/>
          <w:numId w:val="24"/>
        </w:numPr>
        <w:spacing w:after="160"/>
        <w:contextualSpacing/>
        <w:rPr>
          <w:lang w:val="en-US" w:eastAsia="en-GB"/>
        </w:rPr>
      </w:pPr>
      <w:r w:rsidRPr="008A3448">
        <w:rPr>
          <w:lang w:val="en-US" w:eastAsia="en-GB"/>
        </w:rPr>
        <w:t xml:space="preserve">At least one other </w:t>
      </w:r>
      <w:r w:rsidR="00DB25C8" w:rsidRPr="008A3448">
        <w:rPr>
          <w:lang w:val="en-US" w:eastAsia="en-GB"/>
        </w:rPr>
        <w:t>UE (e.g.</w:t>
      </w:r>
      <w:r w:rsidR="00BA19C1" w:rsidRPr="008A3448">
        <w:rPr>
          <w:lang w:val="en-US" w:eastAsia="en-GB"/>
        </w:rPr>
        <w:t>,</w:t>
      </w:r>
      <w:r w:rsidR="00DB25C8" w:rsidRPr="008A3448">
        <w:rPr>
          <w:lang w:val="en-US" w:eastAsia="en-GB"/>
        </w:rPr>
        <w:t xml:space="preserve"> </w:t>
      </w:r>
      <w:r w:rsidR="00AC17EB" w:rsidRPr="008A3448">
        <w:rPr>
          <w:lang w:val="en-US" w:eastAsia="en-GB"/>
        </w:rPr>
        <w:t>UE</w:t>
      </w:r>
      <w:r w:rsidR="0018004D" w:rsidRPr="008A3448">
        <w:rPr>
          <w:lang w:val="en-US" w:eastAsia="en-GB"/>
        </w:rPr>
        <w:t>-</w:t>
      </w:r>
      <w:r w:rsidR="00AC17EB" w:rsidRPr="008A3448">
        <w:rPr>
          <w:lang w:val="en-US" w:eastAsia="en-GB"/>
        </w:rPr>
        <w:t>C</w:t>
      </w:r>
      <w:r w:rsidR="00DB25C8" w:rsidRPr="008A3448">
        <w:rPr>
          <w:lang w:val="en-US" w:eastAsia="en-GB"/>
        </w:rPr>
        <w:t>)</w:t>
      </w:r>
      <w:r w:rsidR="00AC17EB" w:rsidRPr="008A3448">
        <w:rPr>
          <w:lang w:val="en-US" w:eastAsia="en-GB"/>
        </w:rPr>
        <w:t xml:space="preserve"> is </w:t>
      </w:r>
      <w:r w:rsidR="00F931E5" w:rsidRPr="008A3448">
        <w:rPr>
          <w:lang w:val="en-US" w:eastAsia="en-GB"/>
        </w:rPr>
        <w:t xml:space="preserve">an </w:t>
      </w:r>
      <w:r w:rsidR="00AC17EB" w:rsidRPr="008A3448">
        <w:rPr>
          <w:lang w:val="en-US" w:eastAsia="en-GB"/>
        </w:rPr>
        <w:t>intended receiver of UE</w:t>
      </w:r>
      <w:r w:rsidR="0018004D" w:rsidRPr="008A3448">
        <w:rPr>
          <w:lang w:val="en-US" w:eastAsia="en-GB"/>
        </w:rPr>
        <w:t>-</w:t>
      </w:r>
      <w:r w:rsidR="00AC17EB" w:rsidRPr="008A3448">
        <w:rPr>
          <w:lang w:val="en-US" w:eastAsia="en-GB"/>
        </w:rPr>
        <w:t>B</w:t>
      </w:r>
      <w:r w:rsidR="0018004D" w:rsidRPr="008A3448">
        <w:rPr>
          <w:lang w:val="en-US" w:eastAsia="en-GB"/>
        </w:rPr>
        <w:t>’s</w:t>
      </w:r>
      <w:r w:rsidR="00AC17EB" w:rsidRPr="008A3448">
        <w:rPr>
          <w:lang w:val="en-US" w:eastAsia="en-GB"/>
        </w:rPr>
        <w:t xml:space="preserve"> transmission.</w:t>
      </w:r>
    </w:p>
    <w:p w14:paraId="2B2781FC" w14:textId="240002FE" w:rsidR="003F69FC" w:rsidRPr="008A3448" w:rsidRDefault="00BE6B63" w:rsidP="002334B3">
      <w:pPr>
        <w:contextualSpacing/>
        <w:rPr>
          <w:lang w:val="en-US" w:eastAsia="en-GB"/>
        </w:rPr>
      </w:pPr>
      <w:r w:rsidRPr="008A3448">
        <w:rPr>
          <w:lang w:val="en-US" w:eastAsia="en-GB"/>
        </w:rPr>
        <w:t>In both cases, the type of</w:t>
      </w:r>
      <w:r w:rsidR="005902C8" w:rsidRPr="008A3448">
        <w:rPr>
          <w:lang w:val="en-US" w:eastAsia="en-GB"/>
        </w:rPr>
        <w:t xml:space="preserve"> </w:t>
      </w:r>
      <w:r w:rsidR="00211EB4" w:rsidRPr="008A3448">
        <w:rPr>
          <w:lang w:val="en-US" w:eastAsia="en-GB"/>
        </w:rPr>
        <w:t>no</w:t>
      </w:r>
      <w:r w:rsidR="00337984" w:rsidRPr="008A3448">
        <w:rPr>
          <w:lang w:val="en-US" w:eastAsia="en-GB"/>
        </w:rPr>
        <w:t>n-</w:t>
      </w:r>
      <w:r w:rsidR="00211EB4" w:rsidRPr="008A3448">
        <w:rPr>
          <w:lang w:val="en-US" w:eastAsia="en-GB"/>
        </w:rPr>
        <w:t xml:space="preserve">preferred </w:t>
      </w:r>
      <w:r w:rsidR="005902C8" w:rsidRPr="008A3448">
        <w:rPr>
          <w:lang w:val="en-US" w:eastAsia="en-GB"/>
        </w:rPr>
        <w:t xml:space="preserve">resource </w:t>
      </w:r>
      <w:r w:rsidR="003F69FC" w:rsidRPr="008A3448">
        <w:rPr>
          <w:lang w:val="en-US" w:eastAsia="en-GB"/>
        </w:rPr>
        <w:t>can</w:t>
      </w:r>
      <w:r w:rsidR="00AB0A2C" w:rsidRPr="008A3448">
        <w:rPr>
          <w:lang w:val="en-US" w:eastAsia="en-GB"/>
        </w:rPr>
        <w:t xml:space="preserve"> at least</w:t>
      </w:r>
      <w:r w:rsidR="003F69FC" w:rsidRPr="008A3448">
        <w:rPr>
          <w:lang w:val="en-US" w:eastAsia="en-GB"/>
        </w:rPr>
        <w:t xml:space="preserve"> include:</w:t>
      </w:r>
    </w:p>
    <w:p w14:paraId="59127F99" w14:textId="4BD91321" w:rsidR="00F61BF2" w:rsidRPr="008A3448" w:rsidRDefault="00F61BF2" w:rsidP="002334B3">
      <w:pPr>
        <w:pStyle w:val="ListParagraph"/>
        <w:numPr>
          <w:ilvl w:val="0"/>
          <w:numId w:val="25"/>
        </w:numPr>
        <w:spacing w:after="160"/>
        <w:contextualSpacing/>
        <w:rPr>
          <w:lang w:val="en-US" w:eastAsia="en-GB"/>
        </w:rPr>
      </w:pPr>
      <w:r w:rsidRPr="008A3448">
        <w:rPr>
          <w:lang w:val="en-US" w:eastAsia="en-GB"/>
        </w:rPr>
        <w:t xml:space="preserve">Half-duplex </w:t>
      </w:r>
      <w:r w:rsidR="006F45D4" w:rsidRPr="008A3448">
        <w:rPr>
          <w:lang w:val="en-US" w:eastAsia="en-GB"/>
        </w:rPr>
        <w:t>–</w:t>
      </w:r>
      <w:r w:rsidRPr="008A3448">
        <w:rPr>
          <w:lang w:val="en-US" w:eastAsia="en-GB"/>
        </w:rPr>
        <w:t xml:space="preserve"> </w:t>
      </w:r>
      <w:r w:rsidR="00E66DD6" w:rsidRPr="008A3448">
        <w:rPr>
          <w:lang w:val="en-US" w:eastAsia="en-GB"/>
        </w:rPr>
        <w:t xml:space="preserve">Resources where the </w:t>
      </w:r>
      <w:r w:rsidRPr="008A3448">
        <w:rPr>
          <w:lang w:val="en-US" w:eastAsia="en-GB"/>
        </w:rPr>
        <w:t>intended receiver</w:t>
      </w:r>
      <w:r w:rsidR="005F533C" w:rsidRPr="008A3448">
        <w:rPr>
          <w:lang w:val="en-US" w:eastAsia="en-GB"/>
        </w:rPr>
        <w:t xml:space="preserve"> is </w:t>
      </w:r>
      <w:r w:rsidR="003C0744" w:rsidRPr="008A3448">
        <w:rPr>
          <w:lang w:val="en-US" w:eastAsia="en-GB"/>
        </w:rPr>
        <w:t>expected to be transmitting;</w:t>
      </w:r>
    </w:p>
    <w:p w14:paraId="49701EA0" w14:textId="2DCC037D" w:rsidR="003C0744" w:rsidRPr="008A3448" w:rsidRDefault="003C0744" w:rsidP="002334B3">
      <w:pPr>
        <w:pStyle w:val="ListParagraph"/>
        <w:numPr>
          <w:ilvl w:val="0"/>
          <w:numId w:val="25"/>
        </w:numPr>
        <w:spacing w:after="160"/>
        <w:contextualSpacing/>
        <w:rPr>
          <w:lang w:val="en-US" w:eastAsia="en-GB"/>
        </w:rPr>
      </w:pPr>
      <w:r w:rsidRPr="008A3448">
        <w:rPr>
          <w:lang w:val="en-US" w:eastAsia="en-GB"/>
        </w:rPr>
        <w:t>Unavailability – Resources where the intended receiver is unavailable</w:t>
      </w:r>
      <w:r w:rsidR="00F319AD" w:rsidRPr="008A3448">
        <w:rPr>
          <w:lang w:val="en-US" w:eastAsia="en-GB"/>
        </w:rPr>
        <w:t>, e.g</w:t>
      </w:r>
      <w:r w:rsidR="00467AFA" w:rsidRPr="008A3448">
        <w:rPr>
          <w:lang w:val="en-US" w:eastAsia="en-GB"/>
        </w:rPr>
        <w:t>.</w:t>
      </w:r>
      <w:r w:rsidR="00265CAA" w:rsidRPr="008A3448">
        <w:rPr>
          <w:lang w:val="en-US" w:eastAsia="en-GB"/>
        </w:rPr>
        <w:t>,</w:t>
      </w:r>
      <w:r w:rsidR="00467AFA" w:rsidRPr="008A3448">
        <w:rPr>
          <w:lang w:val="en-US" w:eastAsia="en-GB"/>
        </w:rPr>
        <w:t xml:space="preserve"> during</w:t>
      </w:r>
      <w:r w:rsidR="009A123F" w:rsidRPr="008A3448">
        <w:rPr>
          <w:lang w:val="en-US" w:eastAsia="en-GB"/>
        </w:rPr>
        <w:t xml:space="preserve"> </w:t>
      </w:r>
      <w:r w:rsidR="00231B2E" w:rsidRPr="008A3448">
        <w:rPr>
          <w:lang w:val="en-US" w:eastAsia="en-GB"/>
        </w:rPr>
        <w:t xml:space="preserve">receiving UE </w:t>
      </w:r>
      <w:r w:rsidR="009A123F" w:rsidRPr="008A3448">
        <w:rPr>
          <w:lang w:val="en-US" w:eastAsia="en-GB"/>
        </w:rPr>
        <w:t>DRX Off period</w:t>
      </w:r>
      <w:r w:rsidR="008F575D" w:rsidRPr="008A3448">
        <w:rPr>
          <w:lang w:val="en-US" w:eastAsia="en-GB"/>
        </w:rPr>
        <w:t>, etc.</w:t>
      </w:r>
      <w:r w:rsidR="00F319AD" w:rsidRPr="008A3448">
        <w:rPr>
          <w:lang w:val="en-US" w:eastAsia="en-GB"/>
        </w:rPr>
        <w:t>;</w:t>
      </w:r>
    </w:p>
    <w:p w14:paraId="1E148CBD" w14:textId="109ED0E4" w:rsidR="00F61BF2" w:rsidRPr="008A3448" w:rsidRDefault="00BC608A" w:rsidP="002334B3">
      <w:pPr>
        <w:pStyle w:val="ListParagraph"/>
        <w:numPr>
          <w:ilvl w:val="0"/>
          <w:numId w:val="25"/>
        </w:numPr>
        <w:spacing w:after="160"/>
        <w:contextualSpacing/>
        <w:rPr>
          <w:lang w:val="en-US" w:eastAsia="en-GB"/>
        </w:rPr>
      </w:pPr>
      <w:r w:rsidRPr="008A3448">
        <w:rPr>
          <w:lang w:val="en-US" w:eastAsia="en-GB"/>
        </w:rPr>
        <w:t>Reception resources of the intended receiver</w:t>
      </w:r>
      <w:r w:rsidR="00E77D86" w:rsidRPr="008A3448">
        <w:rPr>
          <w:lang w:val="en-US" w:eastAsia="en-GB"/>
        </w:rPr>
        <w:t xml:space="preserve"> –</w:t>
      </w:r>
      <w:r w:rsidR="00F540E7" w:rsidRPr="008A3448">
        <w:rPr>
          <w:lang w:val="en-US" w:eastAsia="en-GB"/>
        </w:rPr>
        <w:t xml:space="preserve"> </w:t>
      </w:r>
      <w:r w:rsidR="007176E6" w:rsidRPr="008A3448">
        <w:rPr>
          <w:lang w:val="en-US" w:eastAsia="en-GB"/>
        </w:rPr>
        <w:t>R</w:t>
      </w:r>
      <w:r w:rsidR="00F540E7" w:rsidRPr="008A3448">
        <w:rPr>
          <w:lang w:val="en-US" w:eastAsia="en-GB"/>
        </w:rPr>
        <w:t>esources where it is known that the intended receiver will be receiving transmission</w:t>
      </w:r>
      <w:r w:rsidR="00154B18" w:rsidRPr="008A3448">
        <w:rPr>
          <w:lang w:val="en-US" w:eastAsia="en-GB"/>
        </w:rPr>
        <w:t>s</w:t>
      </w:r>
      <w:r w:rsidR="00CB3AEC" w:rsidRPr="008A3448">
        <w:rPr>
          <w:lang w:val="en-US" w:eastAsia="en-GB"/>
        </w:rPr>
        <w:t xml:space="preserve"> as the intended receiver, e.g.</w:t>
      </w:r>
      <w:r w:rsidR="00CE5303" w:rsidRPr="008A3448">
        <w:rPr>
          <w:lang w:val="en-US" w:eastAsia="en-GB"/>
        </w:rPr>
        <w:t>,</w:t>
      </w:r>
      <w:r w:rsidR="00CB3AEC" w:rsidRPr="008A3448">
        <w:rPr>
          <w:lang w:val="en-US" w:eastAsia="en-GB"/>
        </w:rPr>
        <w:t xml:space="preserve"> due to known </w:t>
      </w:r>
      <w:r w:rsidR="00C1043F" w:rsidRPr="008A3448">
        <w:rPr>
          <w:lang w:val="en-US" w:eastAsia="en-GB"/>
        </w:rPr>
        <w:t>periodic</w:t>
      </w:r>
      <w:r w:rsidR="00900CB8" w:rsidRPr="008A3448">
        <w:rPr>
          <w:lang w:val="en-US" w:eastAsia="en-GB"/>
        </w:rPr>
        <w:t xml:space="preserve"> transmissions</w:t>
      </w:r>
      <w:r w:rsidR="00155A46" w:rsidRPr="008A3448">
        <w:rPr>
          <w:lang w:val="en-US" w:eastAsia="en-GB"/>
        </w:rPr>
        <w:t>;</w:t>
      </w:r>
    </w:p>
    <w:p w14:paraId="55ADF982" w14:textId="09EFF01C" w:rsidR="00E77D86" w:rsidRPr="008A3448" w:rsidRDefault="00E77D86" w:rsidP="002334B3">
      <w:pPr>
        <w:pStyle w:val="ListParagraph"/>
        <w:numPr>
          <w:ilvl w:val="0"/>
          <w:numId w:val="25"/>
        </w:numPr>
        <w:spacing w:after="160"/>
        <w:contextualSpacing/>
        <w:rPr>
          <w:lang w:val="en-US" w:eastAsia="en-GB"/>
        </w:rPr>
      </w:pPr>
      <w:r w:rsidRPr="008A3448">
        <w:rPr>
          <w:lang w:val="en-US" w:eastAsia="en-GB"/>
        </w:rPr>
        <w:t xml:space="preserve">Interference – Resources where </w:t>
      </w:r>
      <w:r w:rsidR="00953D89" w:rsidRPr="008A3448">
        <w:rPr>
          <w:lang w:val="en-US" w:eastAsia="en-GB"/>
        </w:rPr>
        <w:t xml:space="preserve">it is known that </w:t>
      </w:r>
      <w:r w:rsidRPr="008A3448">
        <w:rPr>
          <w:lang w:val="en-US" w:eastAsia="en-GB"/>
        </w:rPr>
        <w:t xml:space="preserve">the intended receiver </w:t>
      </w:r>
      <w:r w:rsidR="00953D89" w:rsidRPr="008A3448">
        <w:rPr>
          <w:lang w:val="en-US" w:eastAsia="en-GB"/>
        </w:rPr>
        <w:t xml:space="preserve">will be </w:t>
      </w:r>
      <w:r w:rsidR="00155A46" w:rsidRPr="008A3448">
        <w:rPr>
          <w:lang w:val="en-US" w:eastAsia="en-GB"/>
        </w:rPr>
        <w:t>interfered</w:t>
      </w:r>
      <w:r w:rsidR="00F540E7" w:rsidRPr="008A3448">
        <w:rPr>
          <w:lang w:val="en-US" w:eastAsia="en-GB"/>
        </w:rPr>
        <w:t xml:space="preserve"> by other UEs</w:t>
      </w:r>
      <w:r w:rsidR="00E03B79" w:rsidRPr="008A3448">
        <w:rPr>
          <w:lang w:val="en-US" w:eastAsia="en-GB"/>
        </w:rPr>
        <w:t>’</w:t>
      </w:r>
      <w:r w:rsidR="00F540E7" w:rsidRPr="008A3448">
        <w:rPr>
          <w:lang w:val="en-US" w:eastAsia="en-GB"/>
        </w:rPr>
        <w:t xml:space="preserve"> transmissions.</w:t>
      </w:r>
    </w:p>
    <w:p w14:paraId="40F66AC0" w14:textId="169C203E" w:rsidR="00235AE7" w:rsidRPr="008A3448" w:rsidRDefault="008D1251" w:rsidP="00BF7905">
      <w:pPr>
        <w:rPr>
          <w:lang w:val="en-US" w:eastAsia="en-GB"/>
        </w:rPr>
      </w:pPr>
      <w:r w:rsidRPr="008A3448">
        <w:rPr>
          <w:lang w:val="en-US" w:eastAsia="en-GB"/>
        </w:rPr>
        <w:t xml:space="preserve">The resources affected by </w:t>
      </w:r>
      <w:r w:rsidR="00255994" w:rsidRPr="008A3448">
        <w:rPr>
          <w:lang w:val="en-US" w:eastAsia="en-GB"/>
        </w:rPr>
        <w:t>I</w:t>
      </w:r>
      <w:r w:rsidR="000C5E7C" w:rsidRPr="008A3448">
        <w:rPr>
          <w:lang w:val="en-US" w:eastAsia="en-GB"/>
        </w:rPr>
        <w:t>,</w:t>
      </w:r>
      <w:r w:rsidR="00255994" w:rsidRPr="008A3448">
        <w:rPr>
          <w:lang w:val="en-US" w:eastAsia="en-GB"/>
        </w:rPr>
        <w:t xml:space="preserve"> II</w:t>
      </w:r>
      <w:r w:rsidR="00CD16CC" w:rsidRPr="008A3448">
        <w:rPr>
          <w:lang w:val="en-US" w:eastAsia="en-GB"/>
        </w:rPr>
        <w:t xml:space="preserve">, III and </w:t>
      </w:r>
      <w:r w:rsidR="000C5E7C" w:rsidRPr="008A3448">
        <w:rPr>
          <w:lang w:val="en-US" w:eastAsia="en-GB"/>
        </w:rPr>
        <w:t>I</w:t>
      </w:r>
      <w:r w:rsidR="00CD16CC" w:rsidRPr="008A3448">
        <w:rPr>
          <w:lang w:val="en-US" w:eastAsia="en-GB"/>
        </w:rPr>
        <w:t>V</w:t>
      </w:r>
      <w:r w:rsidR="00255994" w:rsidRPr="008A3448">
        <w:rPr>
          <w:lang w:val="en-US" w:eastAsia="en-GB"/>
        </w:rPr>
        <w:t xml:space="preserve"> are </w:t>
      </w:r>
      <w:r w:rsidR="001F2E64" w:rsidRPr="008A3448">
        <w:rPr>
          <w:lang w:val="en-US" w:eastAsia="en-GB"/>
        </w:rPr>
        <w:t xml:space="preserve">expected to be </w:t>
      </w:r>
      <w:r w:rsidR="00255994" w:rsidRPr="008A3448">
        <w:rPr>
          <w:lang w:val="en-US" w:eastAsia="en-GB"/>
        </w:rPr>
        <w:t xml:space="preserve">known at the </w:t>
      </w:r>
      <w:r w:rsidR="001F2E64" w:rsidRPr="008A3448">
        <w:rPr>
          <w:lang w:val="en-US" w:eastAsia="en-GB"/>
        </w:rPr>
        <w:t>intended receiver</w:t>
      </w:r>
      <w:r w:rsidR="005F7AA6" w:rsidRPr="008A3448">
        <w:rPr>
          <w:lang w:val="en-US" w:eastAsia="en-GB"/>
        </w:rPr>
        <w:t xml:space="preserve">, which for case a) </w:t>
      </w:r>
      <w:r w:rsidR="00E86433" w:rsidRPr="008A3448">
        <w:rPr>
          <w:lang w:val="en-US" w:eastAsia="en-GB"/>
        </w:rPr>
        <w:t xml:space="preserve">does </w:t>
      </w:r>
      <w:r w:rsidR="0087493C" w:rsidRPr="008A3448">
        <w:rPr>
          <w:lang w:val="en-US" w:eastAsia="en-GB"/>
        </w:rPr>
        <w:t>not require</w:t>
      </w:r>
      <w:r w:rsidR="00B829B5" w:rsidRPr="008A3448">
        <w:rPr>
          <w:lang w:val="en-US" w:eastAsia="en-GB"/>
        </w:rPr>
        <w:t xml:space="preserve"> </w:t>
      </w:r>
      <w:r w:rsidR="0087493C" w:rsidRPr="008A3448">
        <w:rPr>
          <w:lang w:val="en-US" w:eastAsia="en-GB"/>
        </w:rPr>
        <w:t>UE</w:t>
      </w:r>
      <w:r w:rsidR="00E70E35" w:rsidRPr="008A3448">
        <w:rPr>
          <w:lang w:val="en-US" w:eastAsia="en-GB"/>
        </w:rPr>
        <w:t>-</w:t>
      </w:r>
      <w:r w:rsidR="0087493C" w:rsidRPr="008A3448">
        <w:rPr>
          <w:lang w:val="en-US" w:eastAsia="en-GB"/>
        </w:rPr>
        <w:t xml:space="preserve">A to acquire any additional information from an external source. However, </w:t>
      </w:r>
      <w:r w:rsidR="008A7179" w:rsidRPr="008A3448">
        <w:rPr>
          <w:lang w:val="en-US" w:eastAsia="en-GB"/>
        </w:rPr>
        <w:t>for case b), UE</w:t>
      </w:r>
      <w:r w:rsidR="00E70E35" w:rsidRPr="008A3448">
        <w:rPr>
          <w:lang w:val="en-US" w:eastAsia="en-GB"/>
        </w:rPr>
        <w:t>-</w:t>
      </w:r>
      <w:r w:rsidR="008A7179" w:rsidRPr="008A3448">
        <w:rPr>
          <w:lang w:val="en-US" w:eastAsia="en-GB"/>
        </w:rPr>
        <w:t xml:space="preserve">A needs to be made aware of </w:t>
      </w:r>
      <w:r w:rsidR="005C1E7C" w:rsidRPr="008A3448">
        <w:rPr>
          <w:lang w:val="en-US" w:eastAsia="en-GB"/>
        </w:rPr>
        <w:t xml:space="preserve">the </w:t>
      </w:r>
      <w:r w:rsidR="00333D3C" w:rsidRPr="008A3448">
        <w:rPr>
          <w:lang w:val="en-US" w:eastAsia="en-GB"/>
        </w:rPr>
        <w:t>no</w:t>
      </w:r>
      <w:r w:rsidR="00143425" w:rsidRPr="008A3448">
        <w:rPr>
          <w:lang w:val="en-US" w:eastAsia="en-GB"/>
        </w:rPr>
        <w:t>n-</w:t>
      </w:r>
      <w:r w:rsidR="00333D3C" w:rsidRPr="008A3448">
        <w:rPr>
          <w:lang w:val="en-US" w:eastAsia="en-GB"/>
        </w:rPr>
        <w:t>prefer</w:t>
      </w:r>
      <w:r w:rsidR="003213AC" w:rsidRPr="008A3448">
        <w:rPr>
          <w:lang w:val="en-US" w:eastAsia="en-GB"/>
        </w:rPr>
        <w:t>r</w:t>
      </w:r>
      <w:r w:rsidR="00333D3C" w:rsidRPr="008A3448">
        <w:rPr>
          <w:lang w:val="en-US" w:eastAsia="en-GB"/>
        </w:rPr>
        <w:t xml:space="preserve">ed </w:t>
      </w:r>
      <w:r w:rsidR="005A2AFC" w:rsidRPr="008A3448">
        <w:rPr>
          <w:lang w:val="en-US" w:eastAsia="en-GB"/>
        </w:rPr>
        <w:t>resources</w:t>
      </w:r>
      <w:r w:rsidR="00653E5E" w:rsidRPr="008A3448">
        <w:rPr>
          <w:lang w:val="en-US" w:eastAsia="en-GB"/>
        </w:rPr>
        <w:t xml:space="preserve"> at the intended</w:t>
      </w:r>
      <w:r w:rsidR="004861EF" w:rsidRPr="008A3448">
        <w:rPr>
          <w:lang w:val="en-US" w:eastAsia="en-GB"/>
        </w:rPr>
        <w:t xml:space="preserve"> receiver</w:t>
      </w:r>
      <w:r w:rsidR="005A2AFC" w:rsidRPr="008A3448">
        <w:rPr>
          <w:lang w:val="en-US" w:eastAsia="en-GB"/>
        </w:rPr>
        <w:t>.</w:t>
      </w:r>
    </w:p>
    <w:p w14:paraId="6E65AB2D" w14:textId="33471C79" w:rsidR="004861EF" w:rsidRPr="008A3448" w:rsidRDefault="00E75AE4" w:rsidP="00BF7905">
      <w:pPr>
        <w:rPr>
          <w:b/>
          <w:lang w:val="en-US" w:eastAsia="en-GB"/>
        </w:rPr>
      </w:pPr>
      <w:bookmarkStart w:id="6" w:name="Obs_RX"/>
      <w:r w:rsidRPr="008A3448">
        <w:rPr>
          <w:b/>
          <w:lang w:val="en-US" w:eastAsia="en-GB"/>
        </w:rPr>
        <w:t>Obser</w:t>
      </w:r>
      <w:r w:rsidR="00AE60FD" w:rsidRPr="008A3448">
        <w:rPr>
          <w:b/>
          <w:lang w:val="en-US" w:eastAsia="en-GB"/>
        </w:rPr>
        <w:t xml:space="preserve">vation </w:t>
      </w:r>
      <w:r w:rsidR="00F862B6" w:rsidRPr="00257778">
        <w:rPr>
          <w:b/>
          <w:color w:val="2B579A"/>
          <w:shd w:val="clear" w:color="auto" w:fill="E6E6E6"/>
        </w:rPr>
        <w:fldChar w:fldCharType="begin"/>
      </w:r>
      <w:r w:rsidR="00F862B6" w:rsidRPr="008A3448">
        <w:rPr>
          <w:b/>
          <w:lang w:val="en-US"/>
        </w:rPr>
        <w:instrText xml:space="preserve"> SEQ Obs \* Arabic </w:instrText>
      </w:r>
      <w:r w:rsidR="00F862B6" w:rsidRPr="00257778">
        <w:rPr>
          <w:b/>
          <w:color w:val="2B579A"/>
          <w:shd w:val="clear" w:color="auto" w:fill="E6E6E6"/>
        </w:rPr>
        <w:fldChar w:fldCharType="separate"/>
      </w:r>
      <w:r w:rsidR="00017E7B">
        <w:rPr>
          <w:b/>
          <w:noProof/>
          <w:lang w:val="en-US"/>
        </w:rPr>
        <w:t>1</w:t>
      </w:r>
      <w:r w:rsidR="00F862B6" w:rsidRPr="00257778">
        <w:rPr>
          <w:b/>
          <w:color w:val="2B579A"/>
          <w:shd w:val="clear" w:color="auto" w:fill="E6E6E6"/>
        </w:rPr>
        <w:fldChar w:fldCharType="end"/>
      </w:r>
      <w:r w:rsidR="00AE60FD" w:rsidRPr="00257778">
        <w:rPr>
          <w:b/>
          <w:lang w:val="en-US" w:eastAsia="en-GB"/>
        </w:rPr>
        <w:t>: When UE</w:t>
      </w:r>
      <w:r w:rsidR="0018004D" w:rsidRPr="00257778">
        <w:rPr>
          <w:b/>
          <w:lang w:val="en-US" w:eastAsia="en-GB"/>
        </w:rPr>
        <w:t>-</w:t>
      </w:r>
      <w:r w:rsidR="00AE60FD" w:rsidRPr="00257778">
        <w:rPr>
          <w:b/>
          <w:lang w:val="en-US" w:eastAsia="en-GB"/>
        </w:rPr>
        <w:t>A is not the intended receiver</w:t>
      </w:r>
      <w:r w:rsidR="00AB1E42" w:rsidRPr="00257778">
        <w:rPr>
          <w:b/>
          <w:lang w:val="en-US" w:eastAsia="en-GB"/>
        </w:rPr>
        <w:t xml:space="preserve"> (or not the only intended receiver)</w:t>
      </w:r>
      <w:r w:rsidR="00AE60FD" w:rsidRPr="004A097B">
        <w:rPr>
          <w:b/>
          <w:lang w:val="en-US" w:eastAsia="en-GB"/>
        </w:rPr>
        <w:t xml:space="preserve">, then it needs to acquire </w:t>
      </w:r>
      <w:r w:rsidR="00406CC9" w:rsidRPr="006D3F7A">
        <w:rPr>
          <w:b/>
          <w:lang w:val="en-US" w:eastAsia="en-GB"/>
        </w:rPr>
        <w:t xml:space="preserve">information about the </w:t>
      </w:r>
      <w:r w:rsidR="008728F6" w:rsidRPr="006D3F7A">
        <w:rPr>
          <w:b/>
          <w:lang w:val="en-US" w:eastAsia="en-GB"/>
        </w:rPr>
        <w:t>no</w:t>
      </w:r>
      <w:r w:rsidR="00143425" w:rsidRPr="008A3448">
        <w:rPr>
          <w:b/>
          <w:lang w:val="en-US" w:eastAsia="en-GB"/>
        </w:rPr>
        <w:t>n-</w:t>
      </w:r>
      <w:r w:rsidR="008728F6" w:rsidRPr="008A3448">
        <w:rPr>
          <w:b/>
          <w:lang w:val="en-US" w:eastAsia="en-GB"/>
        </w:rPr>
        <w:t xml:space="preserve">preferred </w:t>
      </w:r>
      <w:r w:rsidR="00406CC9" w:rsidRPr="008A3448">
        <w:rPr>
          <w:b/>
          <w:lang w:val="en-US" w:eastAsia="en-GB"/>
        </w:rPr>
        <w:t xml:space="preserve">resources </w:t>
      </w:r>
      <w:r w:rsidR="008A5514" w:rsidRPr="008A3448">
        <w:rPr>
          <w:b/>
          <w:lang w:val="en-US" w:eastAsia="en-GB"/>
        </w:rPr>
        <w:t xml:space="preserve">at the </w:t>
      </w:r>
      <w:r w:rsidR="00BB36A8" w:rsidRPr="008A3448">
        <w:rPr>
          <w:b/>
          <w:lang w:val="en-US" w:eastAsia="en-GB"/>
        </w:rPr>
        <w:t>(other)</w:t>
      </w:r>
      <w:r w:rsidR="008A5514" w:rsidRPr="008A3448">
        <w:rPr>
          <w:b/>
          <w:lang w:val="en-US" w:eastAsia="en-GB"/>
        </w:rPr>
        <w:t xml:space="preserve"> intended receiver</w:t>
      </w:r>
      <w:r w:rsidR="0011548D" w:rsidRPr="008A3448">
        <w:rPr>
          <w:b/>
          <w:lang w:val="en-US" w:eastAsia="en-GB"/>
        </w:rPr>
        <w:t>(s)</w:t>
      </w:r>
      <w:r w:rsidR="008A5514" w:rsidRPr="008A3448">
        <w:rPr>
          <w:b/>
          <w:lang w:val="en-US" w:eastAsia="en-GB"/>
        </w:rPr>
        <w:t>.</w:t>
      </w:r>
    </w:p>
    <w:bookmarkEnd w:id="6"/>
    <w:p w14:paraId="68F703F6" w14:textId="28220CDA" w:rsidR="00F478A2" w:rsidRPr="008A3448" w:rsidRDefault="00AE73CA" w:rsidP="00BF7905">
      <w:pPr>
        <w:rPr>
          <w:lang w:val="en-US" w:eastAsia="en-GB"/>
        </w:rPr>
      </w:pPr>
      <w:r w:rsidRPr="008A3448">
        <w:rPr>
          <w:lang w:val="en-US" w:eastAsia="en-GB"/>
        </w:rPr>
        <w:t xml:space="preserve">The information of the </w:t>
      </w:r>
      <w:r w:rsidR="008728F6" w:rsidRPr="008A3448">
        <w:rPr>
          <w:lang w:val="en-US" w:eastAsia="en-GB"/>
        </w:rPr>
        <w:t>no</w:t>
      </w:r>
      <w:r w:rsidR="009B3A10" w:rsidRPr="008A3448">
        <w:rPr>
          <w:lang w:val="en-US" w:eastAsia="en-GB"/>
        </w:rPr>
        <w:t>n-</w:t>
      </w:r>
      <w:r w:rsidR="008728F6" w:rsidRPr="008A3448">
        <w:rPr>
          <w:lang w:val="en-US" w:eastAsia="en-GB"/>
        </w:rPr>
        <w:t xml:space="preserve">preferred </w:t>
      </w:r>
      <w:r w:rsidRPr="008A3448">
        <w:rPr>
          <w:lang w:val="en-US" w:eastAsia="en-GB"/>
        </w:rPr>
        <w:t xml:space="preserve">resources </w:t>
      </w:r>
      <w:r w:rsidR="00FD14C6" w:rsidRPr="008A3448">
        <w:rPr>
          <w:lang w:val="en-US" w:eastAsia="en-GB"/>
        </w:rPr>
        <w:t xml:space="preserve">can be </w:t>
      </w:r>
      <w:r w:rsidR="0070126A" w:rsidRPr="008A3448">
        <w:rPr>
          <w:lang w:val="en-US" w:eastAsia="en-GB"/>
        </w:rPr>
        <w:t>requested by UE</w:t>
      </w:r>
      <w:r w:rsidR="00017C9A" w:rsidRPr="008A3448">
        <w:rPr>
          <w:lang w:val="en-US" w:eastAsia="en-GB"/>
        </w:rPr>
        <w:t>-</w:t>
      </w:r>
      <w:r w:rsidR="0070126A" w:rsidRPr="008A3448">
        <w:rPr>
          <w:lang w:val="en-US" w:eastAsia="en-GB"/>
        </w:rPr>
        <w:t xml:space="preserve">A </w:t>
      </w:r>
      <w:r w:rsidR="00857C6F" w:rsidRPr="008A3448">
        <w:rPr>
          <w:lang w:val="en-US" w:eastAsia="en-GB"/>
        </w:rPr>
        <w:t xml:space="preserve">from </w:t>
      </w:r>
      <w:r w:rsidR="0070126A" w:rsidRPr="008A3448">
        <w:rPr>
          <w:lang w:val="en-US" w:eastAsia="en-GB"/>
        </w:rPr>
        <w:t xml:space="preserve">the intended receiver or it can be </w:t>
      </w:r>
      <w:r w:rsidR="00201F57" w:rsidRPr="008A3448">
        <w:rPr>
          <w:lang w:val="en-US" w:eastAsia="en-GB"/>
        </w:rPr>
        <w:t>provided directly without request to UE</w:t>
      </w:r>
      <w:r w:rsidR="00017C9A" w:rsidRPr="008A3448">
        <w:rPr>
          <w:lang w:val="en-US" w:eastAsia="en-GB"/>
        </w:rPr>
        <w:t>-</w:t>
      </w:r>
      <w:r w:rsidR="00201F57" w:rsidRPr="008A3448">
        <w:rPr>
          <w:lang w:val="en-US" w:eastAsia="en-GB"/>
        </w:rPr>
        <w:t>A</w:t>
      </w:r>
      <w:r w:rsidR="007D7719" w:rsidRPr="008A3448">
        <w:rPr>
          <w:lang w:val="en-US" w:eastAsia="en-GB"/>
        </w:rPr>
        <w:t>.</w:t>
      </w:r>
      <w:r w:rsidR="00782828" w:rsidRPr="008A3448">
        <w:rPr>
          <w:lang w:val="en-US" w:eastAsia="en-GB"/>
        </w:rPr>
        <w:t xml:space="preserve"> </w:t>
      </w:r>
      <w:r w:rsidR="00AB62DC" w:rsidRPr="008A3448">
        <w:rPr>
          <w:lang w:val="en-US" w:eastAsia="en-GB"/>
        </w:rPr>
        <w:t xml:space="preserve">The case where this information </w:t>
      </w:r>
      <w:r w:rsidR="00931D66" w:rsidRPr="008A3448">
        <w:rPr>
          <w:lang w:val="en-US" w:eastAsia="en-GB"/>
        </w:rPr>
        <w:t>is made available to UE</w:t>
      </w:r>
      <w:r w:rsidR="00017C9A" w:rsidRPr="008A3448">
        <w:rPr>
          <w:lang w:val="en-US" w:eastAsia="en-GB"/>
        </w:rPr>
        <w:t>-</w:t>
      </w:r>
      <w:r w:rsidR="006C0B53" w:rsidRPr="008A3448">
        <w:rPr>
          <w:lang w:val="en-US" w:eastAsia="en-GB"/>
        </w:rPr>
        <w:t>B directly from the intended receiver corresponds in practice to application of inter-UE coordination case a).</w:t>
      </w:r>
    </w:p>
    <w:p w14:paraId="5B85238D" w14:textId="2F6C93D3" w:rsidR="005F2DD6" w:rsidRPr="008A3448" w:rsidRDefault="003334B2" w:rsidP="00BF7905">
      <w:pPr>
        <w:rPr>
          <w:lang w:val="en-US" w:eastAsia="en-GB"/>
        </w:rPr>
      </w:pPr>
      <w:r w:rsidRPr="008A3448">
        <w:rPr>
          <w:lang w:val="en-US" w:eastAsia="en-GB"/>
        </w:rPr>
        <w:t>We note that</w:t>
      </w:r>
      <w:r w:rsidR="006C5A4D" w:rsidRPr="008A3448">
        <w:rPr>
          <w:lang w:val="en-US" w:eastAsia="en-GB"/>
        </w:rPr>
        <w:t>,</w:t>
      </w:r>
      <w:r w:rsidRPr="008A3448">
        <w:rPr>
          <w:lang w:val="en-US" w:eastAsia="en-GB"/>
        </w:rPr>
        <w:t xml:space="preserve"> </w:t>
      </w:r>
      <w:r w:rsidR="00992D0E" w:rsidRPr="008A3448">
        <w:rPr>
          <w:lang w:val="en-US" w:eastAsia="en-GB"/>
        </w:rPr>
        <w:t>if UE</w:t>
      </w:r>
      <w:r w:rsidR="00017C9A" w:rsidRPr="008A3448">
        <w:rPr>
          <w:lang w:val="en-US" w:eastAsia="en-GB"/>
        </w:rPr>
        <w:t>-</w:t>
      </w:r>
      <w:r w:rsidR="00992D0E" w:rsidRPr="008A3448">
        <w:rPr>
          <w:lang w:val="en-US" w:eastAsia="en-GB"/>
        </w:rPr>
        <w:t xml:space="preserve">A is </w:t>
      </w:r>
      <w:r w:rsidR="00AA30B6" w:rsidRPr="008A3448">
        <w:rPr>
          <w:lang w:val="en-US" w:eastAsia="en-GB"/>
        </w:rPr>
        <w:t xml:space="preserve">made </w:t>
      </w:r>
      <w:r w:rsidR="00992D0E" w:rsidRPr="008A3448">
        <w:rPr>
          <w:lang w:val="en-US" w:eastAsia="en-GB"/>
        </w:rPr>
        <w:t xml:space="preserve">aware of the identity </w:t>
      </w:r>
      <w:r w:rsidR="00106AE0" w:rsidRPr="008A3448">
        <w:rPr>
          <w:lang w:val="en-US" w:eastAsia="en-GB"/>
        </w:rPr>
        <w:t>used by</w:t>
      </w:r>
      <w:r w:rsidR="00AA30B6" w:rsidRPr="008A3448">
        <w:rPr>
          <w:lang w:val="en-US" w:eastAsia="en-GB"/>
        </w:rPr>
        <w:t xml:space="preserve"> the intended receiver</w:t>
      </w:r>
      <w:r w:rsidR="00A72A52" w:rsidRPr="008A3448">
        <w:rPr>
          <w:lang w:val="en-US" w:eastAsia="en-GB"/>
        </w:rPr>
        <w:t>(s)</w:t>
      </w:r>
      <w:r w:rsidR="00E2289A" w:rsidRPr="008A3448">
        <w:rPr>
          <w:lang w:val="en-US" w:eastAsia="en-GB"/>
        </w:rPr>
        <w:t>,</w:t>
      </w:r>
      <w:r w:rsidR="00AA30B6" w:rsidRPr="008A3448">
        <w:rPr>
          <w:lang w:val="en-US" w:eastAsia="en-GB"/>
        </w:rPr>
        <w:t xml:space="preserve"> then it can in principle </w:t>
      </w:r>
      <w:r w:rsidR="003623C3" w:rsidRPr="008A3448">
        <w:rPr>
          <w:lang w:val="en-US" w:eastAsia="en-GB"/>
        </w:rPr>
        <w:t>infer</w:t>
      </w:r>
      <w:r w:rsidR="00AA30B6" w:rsidRPr="008A3448">
        <w:rPr>
          <w:lang w:val="en-US" w:eastAsia="en-GB"/>
        </w:rPr>
        <w:t xml:space="preserve"> </w:t>
      </w:r>
      <w:r w:rsidR="00094AD6" w:rsidRPr="008A3448">
        <w:rPr>
          <w:lang w:val="en-US" w:eastAsia="en-GB"/>
        </w:rPr>
        <w:t xml:space="preserve">some of </w:t>
      </w:r>
      <w:r w:rsidR="00AA30B6" w:rsidRPr="008A3448">
        <w:rPr>
          <w:lang w:val="en-US" w:eastAsia="en-GB"/>
        </w:rPr>
        <w:t xml:space="preserve">the </w:t>
      </w:r>
      <w:r w:rsidR="00194142" w:rsidRPr="008A3448">
        <w:rPr>
          <w:lang w:val="en-US" w:eastAsia="en-GB"/>
        </w:rPr>
        <w:t>reso</w:t>
      </w:r>
      <w:r w:rsidR="00D71B0D" w:rsidRPr="008A3448">
        <w:rPr>
          <w:lang w:val="en-US" w:eastAsia="en-GB"/>
        </w:rPr>
        <w:t xml:space="preserve">urce conflicts type I and III by </w:t>
      </w:r>
      <w:r w:rsidR="00CE00A0" w:rsidRPr="008A3448">
        <w:rPr>
          <w:lang w:val="en-US" w:eastAsia="en-GB"/>
        </w:rPr>
        <w:t xml:space="preserve">active monitoring of </w:t>
      </w:r>
      <w:r w:rsidR="00D71B0D" w:rsidRPr="008A3448">
        <w:rPr>
          <w:lang w:val="en-US" w:eastAsia="en-GB"/>
        </w:rPr>
        <w:t>the resource pool</w:t>
      </w:r>
      <w:r w:rsidR="005A158F" w:rsidRPr="008A3448">
        <w:rPr>
          <w:lang w:val="en-US" w:eastAsia="en-GB"/>
        </w:rPr>
        <w:t xml:space="preserve"> (i.e., by detecting SCI</w:t>
      </w:r>
      <w:r w:rsidR="00551B52" w:rsidRPr="008A3448">
        <w:rPr>
          <w:lang w:val="en-US" w:eastAsia="en-GB"/>
        </w:rPr>
        <w:t xml:space="preserve">s containing </w:t>
      </w:r>
      <w:r w:rsidR="000A7484" w:rsidRPr="008A3448">
        <w:rPr>
          <w:lang w:val="en-US" w:eastAsia="en-GB"/>
        </w:rPr>
        <w:t>that identity</w:t>
      </w:r>
      <w:r w:rsidR="005A158F" w:rsidRPr="008A3448">
        <w:rPr>
          <w:lang w:val="en-US" w:eastAsia="en-GB"/>
        </w:rPr>
        <w:t>)</w:t>
      </w:r>
      <w:r w:rsidR="00D71B0D" w:rsidRPr="008A3448">
        <w:rPr>
          <w:lang w:val="en-US" w:eastAsia="en-GB"/>
        </w:rPr>
        <w:t xml:space="preserve">. </w:t>
      </w:r>
      <w:r w:rsidR="00CE00A0" w:rsidRPr="008A3448">
        <w:rPr>
          <w:lang w:val="en-US" w:eastAsia="en-GB"/>
        </w:rPr>
        <w:t xml:space="preserve">The main benefit of this approach is that </w:t>
      </w:r>
      <w:r w:rsidR="005E0E4B" w:rsidRPr="008A3448">
        <w:rPr>
          <w:lang w:val="en-US" w:eastAsia="en-GB"/>
        </w:rPr>
        <w:t xml:space="preserve">it </w:t>
      </w:r>
      <w:r w:rsidR="00805619" w:rsidRPr="008A3448">
        <w:rPr>
          <w:lang w:val="en-US" w:eastAsia="en-GB"/>
        </w:rPr>
        <w:t xml:space="preserve">can </w:t>
      </w:r>
      <w:r w:rsidR="00462AF0" w:rsidRPr="008A3448">
        <w:rPr>
          <w:lang w:val="en-US" w:eastAsia="en-GB"/>
        </w:rPr>
        <w:t xml:space="preserve">lead to </w:t>
      </w:r>
      <w:r w:rsidR="008A3C01" w:rsidRPr="008A3448">
        <w:rPr>
          <w:lang w:val="en-US" w:eastAsia="en-GB"/>
        </w:rPr>
        <w:t>more efficient signaling</w:t>
      </w:r>
      <w:r w:rsidR="006D2ADC" w:rsidRPr="008A3448">
        <w:rPr>
          <w:lang w:val="en-US" w:eastAsia="en-GB"/>
        </w:rPr>
        <w:t>,</w:t>
      </w:r>
      <w:r w:rsidR="008A3C01" w:rsidRPr="008A3448">
        <w:rPr>
          <w:lang w:val="en-US" w:eastAsia="en-GB"/>
        </w:rPr>
        <w:t xml:space="preserve"> </w:t>
      </w:r>
      <w:r w:rsidR="00805619" w:rsidRPr="008A3448">
        <w:rPr>
          <w:lang w:val="en-US" w:eastAsia="en-GB"/>
        </w:rPr>
        <w:t xml:space="preserve">as </w:t>
      </w:r>
      <w:r w:rsidR="005F2DD6" w:rsidRPr="008A3448">
        <w:rPr>
          <w:lang w:val="en-US" w:eastAsia="en-GB"/>
        </w:rPr>
        <w:t xml:space="preserve">only the ID of the intended receiver needs to be provided </w:t>
      </w:r>
      <w:r w:rsidR="00D00A05" w:rsidRPr="008A3448">
        <w:rPr>
          <w:lang w:val="en-US" w:eastAsia="en-GB"/>
        </w:rPr>
        <w:t>compared</w:t>
      </w:r>
      <w:r w:rsidR="00565C79" w:rsidRPr="008A3448">
        <w:rPr>
          <w:lang w:val="en-US" w:eastAsia="en-GB"/>
        </w:rPr>
        <w:t xml:space="preserve"> to</w:t>
      </w:r>
      <w:r w:rsidR="00D00A05" w:rsidRPr="008A3448">
        <w:rPr>
          <w:lang w:val="en-US" w:eastAsia="en-GB"/>
        </w:rPr>
        <w:t xml:space="preserve"> </w:t>
      </w:r>
      <w:r w:rsidR="00B66116" w:rsidRPr="008A3448">
        <w:rPr>
          <w:lang w:val="en-US" w:eastAsia="en-GB"/>
        </w:rPr>
        <w:t>signaling</w:t>
      </w:r>
      <w:r w:rsidR="005662EF" w:rsidRPr="008A3448">
        <w:rPr>
          <w:lang w:val="en-US" w:eastAsia="en-GB"/>
        </w:rPr>
        <w:t xml:space="preserve"> the</w:t>
      </w:r>
      <w:r w:rsidR="00565C79" w:rsidRPr="008A3448">
        <w:rPr>
          <w:lang w:val="en-US" w:eastAsia="en-GB"/>
        </w:rPr>
        <w:t xml:space="preserve"> </w:t>
      </w:r>
      <w:r w:rsidR="008C2BE1" w:rsidRPr="008A3448">
        <w:rPr>
          <w:lang w:val="en-US" w:eastAsia="en-GB"/>
        </w:rPr>
        <w:t>no</w:t>
      </w:r>
      <w:r w:rsidR="009B3A10" w:rsidRPr="008A3448">
        <w:rPr>
          <w:lang w:val="en-US" w:eastAsia="en-GB"/>
        </w:rPr>
        <w:t>n-</w:t>
      </w:r>
      <w:r w:rsidR="008C2BE1" w:rsidRPr="008A3448">
        <w:rPr>
          <w:lang w:val="en-US" w:eastAsia="en-GB"/>
        </w:rPr>
        <w:t xml:space="preserve">preferred </w:t>
      </w:r>
      <w:r w:rsidR="00565C79" w:rsidRPr="008A3448">
        <w:rPr>
          <w:lang w:val="en-US" w:eastAsia="en-GB"/>
        </w:rPr>
        <w:t>resource</w:t>
      </w:r>
      <w:r w:rsidR="008C2BE1" w:rsidRPr="008A3448">
        <w:rPr>
          <w:lang w:val="en-US" w:eastAsia="en-GB"/>
        </w:rPr>
        <w:t>s</w:t>
      </w:r>
      <w:r w:rsidR="001C3470" w:rsidRPr="008A3448">
        <w:rPr>
          <w:lang w:val="en-US" w:eastAsia="en-GB"/>
        </w:rPr>
        <w:t xml:space="preserve"> type I and III.</w:t>
      </w:r>
    </w:p>
    <w:p w14:paraId="3B63B738" w14:textId="25C23544" w:rsidR="002829AB" w:rsidRPr="008A3448" w:rsidRDefault="006E30B8" w:rsidP="00BF7905">
      <w:pPr>
        <w:rPr>
          <w:lang w:val="en-US" w:eastAsia="en-GB"/>
        </w:rPr>
      </w:pPr>
      <w:bookmarkStart w:id="7" w:name="Obs_IDs"/>
      <w:r w:rsidRPr="008A3448">
        <w:rPr>
          <w:b/>
          <w:lang w:val="en-US" w:eastAsia="en-GB"/>
        </w:rPr>
        <w:t xml:space="preserve">Observation </w:t>
      </w:r>
      <w:r w:rsidR="00F862B6" w:rsidRPr="00257778">
        <w:rPr>
          <w:b/>
          <w:color w:val="2B579A"/>
          <w:shd w:val="clear" w:color="auto" w:fill="E6E6E6"/>
        </w:rPr>
        <w:fldChar w:fldCharType="begin"/>
      </w:r>
      <w:r w:rsidR="00F862B6" w:rsidRPr="008A3448">
        <w:rPr>
          <w:b/>
          <w:lang w:val="en-US"/>
        </w:rPr>
        <w:instrText xml:space="preserve"> SEQ Obs \* Arabic </w:instrText>
      </w:r>
      <w:r w:rsidR="00F862B6" w:rsidRPr="00257778">
        <w:rPr>
          <w:b/>
          <w:color w:val="2B579A"/>
          <w:shd w:val="clear" w:color="auto" w:fill="E6E6E6"/>
        </w:rPr>
        <w:fldChar w:fldCharType="separate"/>
      </w:r>
      <w:r w:rsidR="00017E7B">
        <w:rPr>
          <w:b/>
          <w:noProof/>
          <w:lang w:val="en-US"/>
        </w:rPr>
        <w:t>2</w:t>
      </w:r>
      <w:r w:rsidR="00F862B6" w:rsidRPr="00257778">
        <w:rPr>
          <w:b/>
          <w:color w:val="2B579A"/>
          <w:shd w:val="clear" w:color="auto" w:fill="E6E6E6"/>
        </w:rPr>
        <w:fldChar w:fldCharType="end"/>
      </w:r>
      <w:r w:rsidRPr="00257778">
        <w:rPr>
          <w:lang w:val="en-US" w:eastAsia="en-GB"/>
        </w:rPr>
        <w:t xml:space="preserve">: </w:t>
      </w:r>
      <w:r w:rsidR="005C4B46" w:rsidRPr="00257778">
        <w:rPr>
          <w:b/>
          <w:lang w:val="en-US" w:eastAsia="en-GB"/>
        </w:rPr>
        <w:t>The acquisition of the</w:t>
      </w:r>
      <w:r w:rsidR="00A9039F" w:rsidRPr="00257778">
        <w:rPr>
          <w:b/>
          <w:lang w:val="en-US" w:eastAsia="en-GB"/>
        </w:rPr>
        <w:t xml:space="preserve"> </w:t>
      </w:r>
      <w:r w:rsidR="00F17921" w:rsidRPr="00257778">
        <w:rPr>
          <w:b/>
          <w:lang w:val="en-US" w:eastAsia="en-GB"/>
        </w:rPr>
        <w:t>ID</w:t>
      </w:r>
      <w:r w:rsidR="00121910" w:rsidRPr="004A097B">
        <w:rPr>
          <w:b/>
          <w:lang w:val="en-US" w:eastAsia="en-GB"/>
        </w:rPr>
        <w:t>(s)</w:t>
      </w:r>
      <w:r w:rsidR="00F17921" w:rsidRPr="005E52B2">
        <w:rPr>
          <w:b/>
          <w:lang w:val="en-US" w:eastAsia="en-GB"/>
        </w:rPr>
        <w:t xml:space="preserve"> </w:t>
      </w:r>
      <w:r w:rsidR="001D411E" w:rsidRPr="005018E2">
        <w:rPr>
          <w:b/>
          <w:lang w:val="en-US" w:eastAsia="en-GB"/>
        </w:rPr>
        <w:t>used by the intended receiver</w:t>
      </w:r>
      <w:r w:rsidR="00A72A52" w:rsidRPr="005018E2">
        <w:rPr>
          <w:b/>
          <w:lang w:val="en-US" w:eastAsia="en-GB"/>
        </w:rPr>
        <w:t>(s)</w:t>
      </w:r>
      <w:r w:rsidR="00F17921" w:rsidRPr="006D2CF4">
        <w:rPr>
          <w:b/>
          <w:lang w:val="en-US" w:eastAsia="en-GB"/>
        </w:rPr>
        <w:t xml:space="preserve"> </w:t>
      </w:r>
      <w:r w:rsidR="00DD52D2" w:rsidRPr="006D2CF4">
        <w:rPr>
          <w:b/>
          <w:lang w:val="en-US" w:eastAsia="en-GB"/>
        </w:rPr>
        <w:t>allow</w:t>
      </w:r>
      <w:r w:rsidR="005C4B46" w:rsidRPr="006D3F7A">
        <w:rPr>
          <w:b/>
          <w:lang w:val="en-US" w:eastAsia="en-GB"/>
        </w:rPr>
        <w:t>s</w:t>
      </w:r>
      <w:r w:rsidR="00DD52D2" w:rsidRPr="006D3F7A">
        <w:rPr>
          <w:b/>
          <w:lang w:val="en-US" w:eastAsia="en-GB"/>
        </w:rPr>
        <w:t xml:space="preserve"> UE</w:t>
      </w:r>
      <w:r w:rsidR="00017C9A" w:rsidRPr="006D3F7A">
        <w:rPr>
          <w:b/>
          <w:lang w:val="en-US" w:eastAsia="en-GB"/>
        </w:rPr>
        <w:t>-</w:t>
      </w:r>
      <w:r w:rsidR="00DD52D2" w:rsidRPr="008A3448">
        <w:rPr>
          <w:b/>
          <w:lang w:val="en-US" w:eastAsia="en-GB"/>
        </w:rPr>
        <w:t xml:space="preserve">A to obtain </w:t>
      </w:r>
      <w:r w:rsidR="0077632D" w:rsidRPr="008A3448">
        <w:rPr>
          <w:b/>
          <w:lang w:val="en-US" w:eastAsia="en-GB"/>
        </w:rPr>
        <w:t>from its sensing</w:t>
      </w:r>
      <w:r w:rsidR="002B2995" w:rsidRPr="008A3448">
        <w:rPr>
          <w:b/>
          <w:lang w:val="en-US" w:eastAsia="en-GB"/>
        </w:rPr>
        <w:t xml:space="preserve"> of the resource pool</w:t>
      </w:r>
      <w:r w:rsidR="003E3563" w:rsidRPr="008A3448">
        <w:rPr>
          <w:b/>
          <w:lang w:val="en-US" w:eastAsia="en-GB"/>
        </w:rPr>
        <w:t xml:space="preserve"> (including decoding of </w:t>
      </w:r>
      <w:r w:rsidR="00882259" w:rsidRPr="008A3448">
        <w:rPr>
          <w:b/>
          <w:lang w:val="en-US" w:eastAsia="en-GB"/>
        </w:rPr>
        <w:t>2</w:t>
      </w:r>
      <w:r w:rsidR="00882259" w:rsidRPr="008A3448">
        <w:rPr>
          <w:b/>
          <w:vertAlign w:val="superscript"/>
          <w:lang w:val="en-US" w:eastAsia="en-GB"/>
        </w:rPr>
        <w:t>nd</w:t>
      </w:r>
      <w:r w:rsidR="00882259">
        <w:rPr>
          <w:b/>
          <w:lang w:val="en-US" w:eastAsia="en-GB"/>
        </w:rPr>
        <w:t>-</w:t>
      </w:r>
      <w:r w:rsidR="003E3563" w:rsidRPr="008A3448">
        <w:rPr>
          <w:b/>
          <w:lang w:val="en-US" w:eastAsia="en-GB"/>
        </w:rPr>
        <w:t>stage SCI)</w:t>
      </w:r>
      <w:r w:rsidR="00392434" w:rsidRPr="008A3448">
        <w:rPr>
          <w:b/>
          <w:lang w:val="en-US" w:eastAsia="en-GB"/>
        </w:rPr>
        <w:t>,</w:t>
      </w:r>
      <w:r w:rsidR="003E3563" w:rsidRPr="008A3448">
        <w:rPr>
          <w:b/>
          <w:lang w:val="en-US" w:eastAsia="en-GB"/>
        </w:rPr>
        <w:t xml:space="preserve"> transmissions of the intended receiver</w:t>
      </w:r>
      <w:r w:rsidR="004D7BEE" w:rsidRPr="008A3448">
        <w:rPr>
          <w:b/>
          <w:lang w:val="en-US" w:eastAsia="en-GB"/>
        </w:rPr>
        <w:t xml:space="preserve"> </w:t>
      </w:r>
      <w:r w:rsidR="003E3563" w:rsidRPr="008A3448">
        <w:rPr>
          <w:b/>
          <w:lang w:val="en-US" w:eastAsia="en-GB"/>
        </w:rPr>
        <w:t>as wel</w:t>
      </w:r>
      <w:r w:rsidR="003607E9" w:rsidRPr="008A3448">
        <w:rPr>
          <w:b/>
          <w:lang w:val="en-US" w:eastAsia="en-GB"/>
        </w:rPr>
        <w:t xml:space="preserve">l as </w:t>
      </w:r>
      <w:r w:rsidR="002829AB" w:rsidRPr="008A3448">
        <w:rPr>
          <w:b/>
          <w:lang w:val="en-US" w:eastAsia="en-GB"/>
        </w:rPr>
        <w:t>transmissions from other UEs to the intended receiver.</w:t>
      </w:r>
    </w:p>
    <w:bookmarkEnd w:id="7"/>
    <w:p w14:paraId="547318C2" w14:textId="12E5AF61" w:rsidR="00452F1C" w:rsidRPr="008A3448" w:rsidRDefault="0090242E" w:rsidP="00452F1C">
      <w:pPr>
        <w:rPr>
          <w:lang w:val="en-US" w:eastAsia="en-GB"/>
        </w:rPr>
      </w:pPr>
      <w:r w:rsidRPr="008A3448">
        <w:rPr>
          <w:lang w:val="en-US" w:eastAsia="en-GB"/>
        </w:rPr>
        <w:t xml:space="preserve">Note that a UE </w:t>
      </w:r>
      <w:r w:rsidR="0051609E" w:rsidRPr="008A3448">
        <w:rPr>
          <w:lang w:val="en-US" w:eastAsia="en-GB"/>
        </w:rPr>
        <w:t>can</w:t>
      </w:r>
      <w:r w:rsidRPr="008A3448">
        <w:rPr>
          <w:lang w:val="en-US" w:eastAsia="en-GB"/>
        </w:rPr>
        <w:t xml:space="preserve"> use different IDs when communicating with different </w:t>
      </w:r>
      <w:r w:rsidR="00425509" w:rsidRPr="008A3448">
        <w:rPr>
          <w:lang w:val="en-US" w:eastAsia="en-GB"/>
        </w:rPr>
        <w:t xml:space="preserve">UEs and </w:t>
      </w:r>
      <w:r w:rsidR="004D7520" w:rsidRPr="008A3448">
        <w:rPr>
          <w:lang w:val="en-US" w:eastAsia="en-GB"/>
        </w:rPr>
        <w:t>cast types.</w:t>
      </w:r>
      <w:r w:rsidR="0051609E" w:rsidRPr="008A3448">
        <w:rPr>
          <w:lang w:val="en-US" w:eastAsia="en-GB"/>
        </w:rPr>
        <w:t xml:space="preserve"> However, it is expected that </w:t>
      </w:r>
      <w:r w:rsidR="003361F5" w:rsidRPr="008A3448">
        <w:rPr>
          <w:lang w:val="en-US" w:eastAsia="en-GB"/>
        </w:rPr>
        <w:t xml:space="preserve">these IDs will </w:t>
      </w:r>
      <w:r w:rsidR="00461CC4" w:rsidRPr="008A3448">
        <w:rPr>
          <w:lang w:val="en-US" w:eastAsia="en-GB"/>
        </w:rPr>
        <w:t xml:space="preserve">change </w:t>
      </w:r>
      <w:r w:rsidR="00443169" w:rsidRPr="008A3448">
        <w:rPr>
          <w:lang w:val="en-US" w:eastAsia="en-GB"/>
        </w:rPr>
        <w:t>on a</w:t>
      </w:r>
      <w:r w:rsidR="00461CC4" w:rsidRPr="008A3448">
        <w:rPr>
          <w:lang w:val="en-US" w:eastAsia="en-GB"/>
        </w:rPr>
        <w:t xml:space="preserve"> </w:t>
      </w:r>
      <w:r w:rsidR="00CE0CBA" w:rsidRPr="008A3448">
        <w:rPr>
          <w:lang w:val="en-US" w:eastAsia="en-GB"/>
        </w:rPr>
        <w:t xml:space="preserve">much longer </w:t>
      </w:r>
      <w:r w:rsidR="00461CC4" w:rsidRPr="008A3448">
        <w:rPr>
          <w:lang w:val="en-US" w:eastAsia="en-GB"/>
        </w:rPr>
        <w:t xml:space="preserve">time scale than </w:t>
      </w:r>
      <w:r w:rsidR="00495EC5" w:rsidRPr="008A3448">
        <w:rPr>
          <w:lang w:val="en-US" w:eastAsia="en-GB"/>
        </w:rPr>
        <w:t>that of</w:t>
      </w:r>
      <w:r w:rsidR="00461CC4" w:rsidRPr="008A3448">
        <w:rPr>
          <w:lang w:val="en-US" w:eastAsia="en-GB"/>
        </w:rPr>
        <w:t xml:space="preserve"> inter-UE coordination.</w:t>
      </w:r>
    </w:p>
    <w:p w14:paraId="3E555D46" w14:textId="26824553" w:rsidR="00CE1F97" w:rsidRPr="008A3448" w:rsidRDefault="00DA65B4" w:rsidP="00B33467">
      <w:pPr>
        <w:rPr>
          <w:lang w:val="en-US" w:eastAsia="en-GB"/>
        </w:rPr>
      </w:pPr>
      <w:r w:rsidRPr="008A3448">
        <w:rPr>
          <w:lang w:val="en-US" w:eastAsia="en-GB"/>
        </w:rPr>
        <w:t xml:space="preserve">Additionally, if the UE-A is </w:t>
      </w:r>
      <w:r w:rsidR="00210FB3" w:rsidRPr="008A3448">
        <w:rPr>
          <w:lang w:val="en-US" w:eastAsia="en-GB"/>
        </w:rPr>
        <w:t xml:space="preserve">also made </w:t>
      </w:r>
      <w:r w:rsidRPr="008A3448">
        <w:rPr>
          <w:lang w:val="en-US" w:eastAsia="en-GB"/>
        </w:rPr>
        <w:t>aware of U</w:t>
      </w:r>
      <w:r w:rsidR="00210FB3" w:rsidRPr="008A3448">
        <w:rPr>
          <w:lang w:val="en-US" w:eastAsia="en-GB"/>
        </w:rPr>
        <w:t xml:space="preserve">E-B’s </w:t>
      </w:r>
      <w:r w:rsidR="00531E82" w:rsidRPr="008A3448">
        <w:rPr>
          <w:lang w:val="en-US" w:eastAsia="en-GB"/>
        </w:rPr>
        <w:t xml:space="preserve">ID(s) then it can also </w:t>
      </w:r>
      <w:r w:rsidR="00EF64A2" w:rsidRPr="008A3448">
        <w:rPr>
          <w:lang w:val="en-US" w:eastAsia="en-GB"/>
        </w:rPr>
        <w:t>use this information to detect</w:t>
      </w:r>
      <w:r w:rsidR="00FD47C8" w:rsidRPr="008A3448">
        <w:rPr>
          <w:lang w:val="en-US" w:eastAsia="en-GB"/>
        </w:rPr>
        <w:t>, based on pool monitoring, which resources</w:t>
      </w:r>
      <w:r w:rsidR="00EF64A2" w:rsidRPr="008A3448">
        <w:rPr>
          <w:lang w:val="en-US" w:eastAsia="en-GB"/>
        </w:rPr>
        <w:t xml:space="preserve"> </w:t>
      </w:r>
      <w:r w:rsidR="00956E8A" w:rsidRPr="008A3448">
        <w:rPr>
          <w:lang w:val="en-US" w:eastAsia="en-GB"/>
        </w:rPr>
        <w:t xml:space="preserve">UE-B would </w:t>
      </w:r>
      <w:r w:rsidR="000B243F" w:rsidRPr="008A3448">
        <w:rPr>
          <w:lang w:val="en-US" w:eastAsia="en-GB"/>
        </w:rPr>
        <w:t>not be able to use</w:t>
      </w:r>
      <w:r w:rsidR="008B2548" w:rsidRPr="008A3448">
        <w:rPr>
          <w:lang w:val="en-US" w:eastAsia="en-GB"/>
        </w:rPr>
        <w:t xml:space="preserve"> for a transmission to its intended receiver. For example, </w:t>
      </w:r>
      <w:r w:rsidR="007D7FC4" w:rsidRPr="008A3448">
        <w:rPr>
          <w:lang w:val="en-US" w:eastAsia="en-GB"/>
        </w:rPr>
        <w:t xml:space="preserve">detection of future reserved </w:t>
      </w:r>
      <w:r w:rsidR="00100C79" w:rsidRPr="008A3448">
        <w:rPr>
          <w:lang w:val="en-US" w:eastAsia="en-GB"/>
        </w:rPr>
        <w:t>SL communications</w:t>
      </w:r>
      <w:r w:rsidR="007D7FC4" w:rsidRPr="008A3448">
        <w:rPr>
          <w:lang w:val="en-US" w:eastAsia="en-GB"/>
        </w:rPr>
        <w:t xml:space="preserve"> </w:t>
      </w:r>
      <w:r w:rsidR="00274D36" w:rsidRPr="008A3448">
        <w:rPr>
          <w:lang w:val="en-US" w:eastAsia="en-GB"/>
        </w:rPr>
        <w:t xml:space="preserve">with </w:t>
      </w:r>
      <w:r w:rsidR="00100C79" w:rsidRPr="008A3448">
        <w:rPr>
          <w:lang w:val="en-US" w:eastAsia="en-GB"/>
        </w:rPr>
        <w:t>a</w:t>
      </w:r>
      <w:r w:rsidR="00274D36" w:rsidRPr="008A3448">
        <w:rPr>
          <w:lang w:val="en-US" w:eastAsia="en-GB"/>
        </w:rPr>
        <w:t xml:space="preserve"> high priority</w:t>
      </w:r>
      <w:r w:rsidR="007D7FC4" w:rsidRPr="008A3448">
        <w:rPr>
          <w:lang w:val="en-US" w:eastAsia="en-GB"/>
        </w:rPr>
        <w:t xml:space="preserve"> </w:t>
      </w:r>
      <w:r w:rsidR="00100C79" w:rsidRPr="008A3448">
        <w:rPr>
          <w:lang w:val="en-US" w:eastAsia="en-GB"/>
        </w:rPr>
        <w:t>between</w:t>
      </w:r>
      <w:r w:rsidR="007D7FC4" w:rsidRPr="008A3448">
        <w:rPr>
          <w:lang w:val="en-US" w:eastAsia="en-GB"/>
        </w:rPr>
        <w:t xml:space="preserve"> UE-B </w:t>
      </w:r>
      <w:r w:rsidR="00100C79" w:rsidRPr="008A3448">
        <w:rPr>
          <w:lang w:val="en-US" w:eastAsia="en-GB"/>
        </w:rPr>
        <w:t>and</w:t>
      </w:r>
      <w:r w:rsidR="007D7FC4" w:rsidRPr="008A3448">
        <w:rPr>
          <w:lang w:val="en-US" w:eastAsia="en-GB"/>
        </w:rPr>
        <w:t xml:space="preserve"> another UE other than the intended receiver</w:t>
      </w:r>
      <w:r w:rsidR="00515374" w:rsidRPr="008A3448">
        <w:rPr>
          <w:lang w:val="en-US" w:eastAsia="en-GB"/>
        </w:rPr>
        <w:t xml:space="preserve">. </w:t>
      </w:r>
      <w:r w:rsidR="007D0259" w:rsidRPr="008A3448">
        <w:rPr>
          <w:lang w:val="en-US" w:eastAsia="en-GB"/>
        </w:rPr>
        <w:t xml:space="preserve">This information could then be used </w:t>
      </w:r>
      <w:r w:rsidR="005603C4" w:rsidRPr="008A3448">
        <w:rPr>
          <w:lang w:val="en-US" w:eastAsia="en-GB"/>
        </w:rPr>
        <w:t>by</w:t>
      </w:r>
      <w:r w:rsidR="007D0259" w:rsidRPr="008A3448">
        <w:rPr>
          <w:lang w:val="en-US" w:eastAsia="en-GB"/>
        </w:rPr>
        <w:t xml:space="preserve"> UE-A to optimize the set of </w:t>
      </w:r>
      <w:r w:rsidR="00F51CC2" w:rsidRPr="008A3448">
        <w:rPr>
          <w:lang w:val="en-US" w:eastAsia="en-GB"/>
        </w:rPr>
        <w:t>non-preferred resources to UE-B, e.g. by excluding the resources that would anyway not be used by UE-B</w:t>
      </w:r>
      <w:r w:rsidR="0054102C" w:rsidRPr="008A3448">
        <w:rPr>
          <w:lang w:val="en-US" w:eastAsia="en-GB"/>
        </w:rPr>
        <w:t xml:space="preserve"> due to half duplex or </w:t>
      </w:r>
      <w:r w:rsidR="00B87C60" w:rsidRPr="008A3448">
        <w:rPr>
          <w:lang w:val="en-US" w:eastAsia="en-GB"/>
        </w:rPr>
        <w:t>simultaneous SL transmissions</w:t>
      </w:r>
      <w:r w:rsidR="00F51CC2" w:rsidRPr="008A3448">
        <w:rPr>
          <w:lang w:val="en-US" w:eastAsia="en-GB"/>
        </w:rPr>
        <w:t>.</w:t>
      </w:r>
    </w:p>
    <w:p w14:paraId="7B96FC6B" w14:textId="15D8D44C" w:rsidR="00203EF3" w:rsidRPr="008A3448" w:rsidRDefault="00203EF3" w:rsidP="688512A0">
      <w:pPr>
        <w:rPr>
          <w:b/>
          <w:lang w:val="en-US" w:eastAsia="en-GB"/>
        </w:rPr>
      </w:pPr>
      <w:bookmarkStart w:id="8" w:name="Obs_IDsOther"/>
      <w:r w:rsidRPr="008A3448">
        <w:rPr>
          <w:b/>
          <w:lang w:val="en-US" w:eastAsia="en-GB"/>
        </w:rPr>
        <w:t xml:space="preserve">Observation </w:t>
      </w:r>
      <w:r w:rsidRPr="00257778">
        <w:rPr>
          <w:b/>
          <w:bCs/>
        </w:rPr>
        <w:fldChar w:fldCharType="begin"/>
      </w:r>
      <w:r w:rsidRPr="008A3448">
        <w:rPr>
          <w:b/>
          <w:lang w:val="en-US"/>
        </w:rPr>
        <w:instrText xml:space="preserve"> SEQ Obs \* Arabic </w:instrText>
      </w:r>
      <w:r w:rsidRPr="00257778">
        <w:rPr>
          <w:b/>
        </w:rPr>
        <w:fldChar w:fldCharType="separate"/>
      </w:r>
      <w:r w:rsidR="00017E7B">
        <w:rPr>
          <w:b/>
          <w:noProof/>
          <w:lang w:val="en-US"/>
        </w:rPr>
        <w:t>3</w:t>
      </w:r>
      <w:r w:rsidRPr="00257778">
        <w:rPr>
          <w:b/>
          <w:bCs/>
        </w:rPr>
        <w:fldChar w:fldCharType="end"/>
      </w:r>
      <w:r w:rsidRPr="00257778">
        <w:rPr>
          <w:b/>
          <w:bCs/>
          <w:lang w:val="en-US" w:eastAsia="en-GB"/>
        </w:rPr>
        <w:t xml:space="preserve">: The acquisition of the </w:t>
      </w:r>
      <w:r w:rsidR="00303C6B" w:rsidRPr="00257778">
        <w:rPr>
          <w:b/>
          <w:bCs/>
          <w:lang w:val="en-US" w:eastAsia="en-GB"/>
        </w:rPr>
        <w:t xml:space="preserve">ID(s) of UE-B allows UE-A </w:t>
      </w:r>
      <w:r w:rsidR="00120D7F" w:rsidRPr="00257778">
        <w:rPr>
          <w:b/>
          <w:bCs/>
          <w:lang w:val="en-US" w:eastAsia="en-GB"/>
        </w:rPr>
        <w:t xml:space="preserve">to obtain from its sensing of the resource pool (including decoding of </w:t>
      </w:r>
      <w:r w:rsidR="00882259" w:rsidRPr="00257778">
        <w:rPr>
          <w:b/>
          <w:bCs/>
          <w:lang w:val="en-US" w:eastAsia="en-GB"/>
        </w:rPr>
        <w:t>2</w:t>
      </w:r>
      <w:r w:rsidR="00882259" w:rsidRPr="004A097B">
        <w:rPr>
          <w:b/>
          <w:vertAlign w:val="superscript"/>
          <w:lang w:val="en-US" w:eastAsia="en-GB"/>
        </w:rPr>
        <w:t>nd</w:t>
      </w:r>
      <w:r w:rsidR="00882259">
        <w:rPr>
          <w:b/>
          <w:lang w:val="en-US" w:eastAsia="en-GB"/>
        </w:rPr>
        <w:t>-</w:t>
      </w:r>
      <w:r w:rsidR="00120D7F" w:rsidRPr="005E52B2">
        <w:rPr>
          <w:b/>
          <w:lang w:val="en-US" w:eastAsia="en-GB"/>
        </w:rPr>
        <w:t xml:space="preserve">stage SCI), </w:t>
      </w:r>
      <w:r w:rsidR="00EC5AF4" w:rsidRPr="005018E2">
        <w:rPr>
          <w:b/>
          <w:lang w:val="en-US" w:eastAsia="en-GB"/>
        </w:rPr>
        <w:t xml:space="preserve">ongoing </w:t>
      </w:r>
      <w:r w:rsidR="000D3C83" w:rsidRPr="006D2CF4">
        <w:rPr>
          <w:b/>
          <w:lang w:val="en-US" w:eastAsia="en-GB"/>
        </w:rPr>
        <w:t>communications between</w:t>
      </w:r>
      <w:r w:rsidR="001A230A" w:rsidRPr="006D3F7A">
        <w:rPr>
          <w:b/>
          <w:bCs/>
          <w:lang w:val="en-US" w:eastAsia="en-GB"/>
        </w:rPr>
        <w:t xml:space="preserve"> UE-B</w:t>
      </w:r>
      <w:r w:rsidR="000418AF" w:rsidRPr="006D3F7A">
        <w:rPr>
          <w:b/>
          <w:lang w:val="en-US" w:eastAsia="en-GB"/>
        </w:rPr>
        <w:t xml:space="preserve"> </w:t>
      </w:r>
      <w:r w:rsidR="000D3C83" w:rsidRPr="008A3448">
        <w:rPr>
          <w:b/>
          <w:lang w:val="en-US" w:eastAsia="en-GB"/>
        </w:rPr>
        <w:t>and</w:t>
      </w:r>
      <w:r w:rsidR="000418AF" w:rsidRPr="008A3448">
        <w:rPr>
          <w:b/>
          <w:lang w:val="en-US" w:eastAsia="en-GB"/>
        </w:rPr>
        <w:t xml:space="preserve"> </w:t>
      </w:r>
      <w:r w:rsidR="000D3C83" w:rsidRPr="008A3448">
        <w:rPr>
          <w:b/>
          <w:lang w:val="en-US" w:eastAsia="en-GB"/>
        </w:rPr>
        <w:t>an</w:t>
      </w:r>
      <w:r w:rsidR="000418AF" w:rsidRPr="008A3448">
        <w:rPr>
          <w:b/>
          <w:lang w:val="en-US" w:eastAsia="en-GB"/>
        </w:rPr>
        <w:t>other UE other than UE-B</w:t>
      </w:r>
      <w:r w:rsidR="00BE0019">
        <w:rPr>
          <w:b/>
          <w:lang w:val="en-US" w:eastAsia="en-GB"/>
        </w:rPr>
        <w:t>’s</w:t>
      </w:r>
      <w:r w:rsidR="000418AF" w:rsidRPr="008A3448">
        <w:rPr>
          <w:b/>
          <w:lang w:val="en-US" w:eastAsia="en-GB"/>
        </w:rPr>
        <w:t xml:space="preserve"> intended receiver</w:t>
      </w:r>
      <w:r w:rsidR="008B2548" w:rsidRPr="008A3448">
        <w:rPr>
          <w:b/>
          <w:lang w:val="en-US" w:eastAsia="en-GB"/>
        </w:rPr>
        <w:t>.</w:t>
      </w:r>
    </w:p>
    <w:p w14:paraId="6770ADF1" w14:textId="032A7EB8" w:rsidR="00245D45" w:rsidRPr="008A3448" w:rsidRDefault="00871B5D" w:rsidP="00245D45">
      <w:pPr>
        <w:rPr>
          <w:b/>
          <w:lang w:val="en-US" w:eastAsia="en-GB"/>
        </w:rPr>
      </w:pPr>
      <w:bookmarkStart w:id="9" w:name="P_IndIDs"/>
      <w:bookmarkEnd w:id="8"/>
      <w:r w:rsidRPr="008A3448">
        <w:rPr>
          <w:b/>
          <w:lang w:val="en-US" w:eastAsia="en-GB"/>
        </w:rPr>
        <w:t xml:space="preserve">Proposal </w:t>
      </w:r>
      <w:r w:rsidR="00F862B6" w:rsidRPr="00257778">
        <w:rPr>
          <w:b/>
          <w:color w:val="2B579A"/>
          <w:shd w:val="clear" w:color="auto" w:fill="E6E6E6"/>
        </w:rPr>
        <w:fldChar w:fldCharType="begin"/>
      </w:r>
      <w:r w:rsidR="00F862B6" w:rsidRPr="008A3448">
        <w:rPr>
          <w:b/>
          <w:lang w:val="en-US"/>
        </w:rPr>
        <w:instrText xml:space="preserve"> SEQ Proposal \* Arabic </w:instrText>
      </w:r>
      <w:r w:rsidR="00F862B6" w:rsidRPr="00257778">
        <w:rPr>
          <w:b/>
          <w:color w:val="2B579A"/>
          <w:shd w:val="clear" w:color="auto" w:fill="E6E6E6"/>
        </w:rPr>
        <w:fldChar w:fldCharType="separate"/>
      </w:r>
      <w:r w:rsidR="00017E7B">
        <w:rPr>
          <w:b/>
          <w:noProof/>
          <w:lang w:val="en-US"/>
        </w:rPr>
        <w:t>2</w:t>
      </w:r>
      <w:r w:rsidR="00F862B6" w:rsidRPr="00257778">
        <w:rPr>
          <w:b/>
          <w:color w:val="2B579A"/>
          <w:shd w:val="clear" w:color="auto" w:fill="E6E6E6"/>
        </w:rPr>
        <w:fldChar w:fldCharType="end"/>
      </w:r>
      <w:r w:rsidRPr="00257778">
        <w:rPr>
          <w:lang w:val="en-US" w:eastAsia="en-GB"/>
        </w:rPr>
        <w:t xml:space="preserve">: </w:t>
      </w:r>
      <w:r w:rsidRPr="00257778">
        <w:rPr>
          <w:b/>
          <w:lang w:val="en-US" w:eastAsia="en-GB"/>
        </w:rPr>
        <w:t xml:space="preserve">RAN1 to </w:t>
      </w:r>
      <w:r w:rsidRPr="00BA7938">
        <w:rPr>
          <w:b/>
          <w:lang w:val="en-US" w:eastAsia="en-GB"/>
        </w:rPr>
        <w:t>consider</w:t>
      </w:r>
      <w:r w:rsidR="00335856" w:rsidRPr="00257778">
        <w:rPr>
          <w:b/>
          <w:lang w:val="en-US" w:eastAsia="en-GB"/>
        </w:rPr>
        <w:t xml:space="preserve"> </w:t>
      </w:r>
      <w:r w:rsidR="00956E6B" w:rsidRPr="00257778">
        <w:rPr>
          <w:b/>
          <w:lang w:val="en-US" w:eastAsia="en-GB"/>
        </w:rPr>
        <w:t>the indication to UE</w:t>
      </w:r>
      <w:r w:rsidR="00017C9A" w:rsidRPr="00257778">
        <w:rPr>
          <w:b/>
          <w:lang w:val="en-US" w:eastAsia="en-GB"/>
        </w:rPr>
        <w:t>-</w:t>
      </w:r>
      <w:r w:rsidR="00956E6B" w:rsidRPr="00257778">
        <w:rPr>
          <w:b/>
          <w:lang w:val="en-US" w:eastAsia="en-GB"/>
        </w:rPr>
        <w:t xml:space="preserve">A </w:t>
      </w:r>
      <w:r w:rsidR="00B83D75" w:rsidRPr="004A097B">
        <w:rPr>
          <w:b/>
          <w:lang w:val="en-US" w:eastAsia="en-GB"/>
        </w:rPr>
        <w:t>of the ID</w:t>
      </w:r>
      <w:r w:rsidR="00484365" w:rsidRPr="005E52B2">
        <w:rPr>
          <w:b/>
          <w:lang w:val="en-US" w:eastAsia="en-GB"/>
        </w:rPr>
        <w:t>(s)</w:t>
      </w:r>
      <w:r w:rsidR="00B83D75" w:rsidRPr="005018E2">
        <w:rPr>
          <w:b/>
          <w:lang w:val="en-US" w:eastAsia="en-GB"/>
        </w:rPr>
        <w:t xml:space="preserve"> </w:t>
      </w:r>
      <w:r w:rsidR="00F31105" w:rsidRPr="005018E2">
        <w:rPr>
          <w:b/>
          <w:lang w:val="en-US" w:eastAsia="en-GB"/>
        </w:rPr>
        <w:t>used by</w:t>
      </w:r>
      <w:r w:rsidR="00B83D75" w:rsidRPr="006D2CF4">
        <w:rPr>
          <w:b/>
          <w:lang w:val="en-US" w:eastAsia="en-GB"/>
        </w:rPr>
        <w:t xml:space="preserve"> </w:t>
      </w:r>
      <w:r w:rsidR="00AF6F67" w:rsidRPr="006D3F7A">
        <w:rPr>
          <w:b/>
          <w:lang w:val="en-US" w:eastAsia="en-GB"/>
        </w:rPr>
        <w:t xml:space="preserve">UE-B </w:t>
      </w:r>
      <w:r w:rsidR="001E3A25" w:rsidRPr="006D3F7A">
        <w:rPr>
          <w:b/>
          <w:lang w:val="en-US" w:eastAsia="en-GB"/>
        </w:rPr>
        <w:t xml:space="preserve">and </w:t>
      </w:r>
      <w:r w:rsidR="00B83D75" w:rsidRPr="006D3F7A">
        <w:rPr>
          <w:b/>
          <w:lang w:val="en-US" w:eastAsia="en-GB"/>
        </w:rPr>
        <w:t>the intended receiver</w:t>
      </w:r>
      <w:r w:rsidR="00A72A52" w:rsidRPr="008A3448">
        <w:rPr>
          <w:b/>
          <w:lang w:val="en-US" w:eastAsia="en-GB"/>
        </w:rPr>
        <w:t>(s)</w:t>
      </w:r>
      <w:r w:rsidR="00B83D75" w:rsidRPr="008A3448">
        <w:rPr>
          <w:b/>
          <w:lang w:val="en-US" w:eastAsia="en-GB"/>
        </w:rPr>
        <w:t xml:space="preserve"> </w:t>
      </w:r>
      <w:r w:rsidR="00517130" w:rsidRPr="008A3448">
        <w:rPr>
          <w:b/>
          <w:lang w:val="en-US" w:eastAsia="en-GB"/>
        </w:rPr>
        <w:t>of UE</w:t>
      </w:r>
      <w:r w:rsidR="00017C9A" w:rsidRPr="008A3448">
        <w:rPr>
          <w:b/>
          <w:lang w:val="en-US" w:eastAsia="en-GB"/>
        </w:rPr>
        <w:t>-</w:t>
      </w:r>
      <w:r w:rsidR="00517130" w:rsidRPr="008A3448">
        <w:rPr>
          <w:b/>
          <w:lang w:val="en-US" w:eastAsia="en-GB"/>
        </w:rPr>
        <w:t>B</w:t>
      </w:r>
      <w:r w:rsidR="00085F0A" w:rsidRPr="008A3448">
        <w:rPr>
          <w:b/>
          <w:lang w:val="en-US" w:eastAsia="en-GB"/>
        </w:rPr>
        <w:t>’s</w:t>
      </w:r>
      <w:r w:rsidR="00517130" w:rsidRPr="008A3448">
        <w:rPr>
          <w:b/>
          <w:lang w:val="en-US" w:eastAsia="en-GB"/>
        </w:rPr>
        <w:t xml:space="preserve"> transmission</w:t>
      </w:r>
      <w:r w:rsidR="00484365" w:rsidRPr="008A3448">
        <w:rPr>
          <w:b/>
          <w:lang w:val="en-US" w:eastAsia="en-GB"/>
        </w:rPr>
        <w:t xml:space="preserve"> to enable UE</w:t>
      </w:r>
      <w:r w:rsidR="00017C9A" w:rsidRPr="008A3448">
        <w:rPr>
          <w:b/>
          <w:lang w:val="en-US" w:eastAsia="en-GB"/>
        </w:rPr>
        <w:t>-</w:t>
      </w:r>
      <w:r w:rsidR="00484365" w:rsidRPr="008A3448">
        <w:rPr>
          <w:b/>
          <w:lang w:val="en-US" w:eastAsia="en-GB"/>
        </w:rPr>
        <w:t xml:space="preserve">A </w:t>
      </w:r>
      <w:r w:rsidR="00B5117C" w:rsidRPr="008A3448">
        <w:rPr>
          <w:b/>
          <w:lang w:val="en-US" w:eastAsia="en-GB"/>
        </w:rPr>
        <w:t>to</w:t>
      </w:r>
      <w:r w:rsidR="00484365" w:rsidRPr="008A3448">
        <w:rPr>
          <w:b/>
          <w:lang w:val="en-US" w:eastAsia="en-GB"/>
        </w:rPr>
        <w:t xml:space="preserve"> </w:t>
      </w:r>
      <w:r w:rsidR="00202D6A" w:rsidRPr="008A3448">
        <w:rPr>
          <w:b/>
          <w:lang w:val="en-US" w:eastAsia="en-GB"/>
        </w:rPr>
        <w:t>identify</w:t>
      </w:r>
      <w:r w:rsidR="0015399F" w:rsidRPr="008A3448">
        <w:rPr>
          <w:b/>
          <w:lang w:val="en-US" w:eastAsia="en-GB"/>
        </w:rPr>
        <w:t xml:space="preserve"> </w:t>
      </w:r>
      <w:r w:rsidR="004D7383" w:rsidRPr="008A3448">
        <w:rPr>
          <w:b/>
          <w:lang w:val="en-US" w:eastAsia="en-GB"/>
        </w:rPr>
        <w:t>no</w:t>
      </w:r>
      <w:r w:rsidR="00EE6668" w:rsidRPr="008A3448">
        <w:rPr>
          <w:b/>
          <w:lang w:val="en-US" w:eastAsia="en-GB"/>
        </w:rPr>
        <w:t>n-</w:t>
      </w:r>
      <w:r w:rsidR="000D38F8" w:rsidRPr="008A3448">
        <w:rPr>
          <w:b/>
          <w:lang w:val="en-US" w:eastAsia="en-GB"/>
        </w:rPr>
        <w:t xml:space="preserve">preferred </w:t>
      </w:r>
      <w:r w:rsidR="0015399F" w:rsidRPr="008A3448">
        <w:rPr>
          <w:b/>
          <w:lang w:val="en-US" w:eastAsia="en-GB"/>
        </w:rPr>
        <w:t>resource</w:t>
      </w:r>
      <w:r w:rsidR="00027CB7" w:rsidRPr="008A3448">
        <w:rPr>
          <w:b/>
          <w:lang w:val="en-US" w:eastAsia="en-GB"/>
        </w:rPr>
        <w:t>s</w:t>
      </w:r>
      <w:r w:rsidR="00202D6A" w:rsidRPr="008A3448">
        <w:rPr>
          <w:b/>
          <w:lang w:val="en-US" w:eastAsia="en-GB"/>
        </w:rPr>
        <w:t xml:space="preserve"> directly from </w:t>
      </w:r>
      <w:r w:rsidR="004B23E2" w:rsidRPr="008A3448">
        <w:rPr>
          <w:b/>
          <w:lang w:val="en-US" w:eastAsia="en-GB"/>
        </w:rPr>
        <w:t>its resource pool monitoring.</w:t>
      </w:r>
    </w:p>
    <w:bookmarkEnd w:id="9"/>
    <w:p w14:paraId="7728608A" w14:textId="77777777" w:rsidR="007A387F" w:rsidRPr="008A3448" w:rsidRDefault="007A387F" w:rsidP="00BF7905">
      <w:pPr>
        <w:rPr>
          <w:lang w:val="en-US" w:eastAsia="en-GB"/>
        </w:rPr>
      </w:pPr>
    </w:p>
    <w:p w14:paraId="5CC3A7A0" w14:textId="27B2EC5B" w:rsidR="00406C39" w:rsidRPr="008A3448" w:rsidRDefault="00406C39" w:rsidP="00AE1659">
      <w:pPr>
        <w:pStyle w:val="Heading3"/>
      </w:pPr>
      <w:r w:rsidRPr="008A3448">
        <w:t xml:space="preserve">On details of </w:t>
      </w:r>
      <w:r w:rsidR="004677DC" w:rsidRPr="008A3448">
        <w:t xml:space="preserve">preferred </w:t>
      </w:r>
      <w:r w:rsidR="00D31237" w:rsidRPr="008A3448">
        <w:t>resources</w:t>
      </w:r>
    </w:p>
    <w:p w14:paraId="3700D332" w14:textId="1753B1A2" w:rsidR="00F10483" w:rsidRPr="008A3448" w:rsidRDefault="004F3205" w:rsidP="00280564">
      <w:pPr>
        <w:contextualSpacing/>
        <w:rPr>
          <w:lang w:val="en-US" w:eastAsia="en-GB"/>
        </w:rPr>
      </w:pPr>
      <w:r>
        <w:rPr>
          <w:lang w:val="en-US" w:eastAsia="en-GB"/>
        </w:rPr>
        <w:t>Similar</w:t>
      </w:r>
      <w:r w:rsidR="00A57DDB">
        <w:rPr>
          <w:lang w:val="en-US" w:eastAsia="en-GB"/>
        </w:rPr>
        <w:t xml:space="preserve"> to non-preferred resources as</w:t>
      </w:r>
      <w:r w:rsidR="00A57DDB" w:rsidRPr="008A3448">
        <w:rPr>
          <w:lang w:val="en-US" w:eastAsia="en-GB"/>
        </w:rPr>
        <w:t xml:space="preserve"> discussed in</w:t>
      </w:r>
      <w:r w:rsidR="00A57DDB">
        <w:rPr>
          <w:lang w:val="en-US" w:eastAsia="en-GB"/>
        </w:rPr>
        <w:t xml:space="preserve"> </w:t>
      </w:r>
      <w:r w:rsidR="00A57DDB">
        <w:rPr>
          <w:lang w:val="en-US" w:eastAsia="en-GB"/>
        </w:rPr>
        <w:fldChar w:fldCharType="begin"/>
      </w:r>
      <w:r w:rsidR="00A57DDB">
        <w:rPr>
          <w:lang w:val="en-US" w:eastAsia="en-GB"/>
        </w:rPr>
        <w:instrText xml:space="preserve"> REF _Ref71641578 \r \h </w:instrText>
      </w:r>
      <w:r w:rsidR="00A57DDB">
        <w:rPr>
          <w:lang w:val="en-US" w:eastAsia="en-GB"/>
        </w:rPr>
      </w:r>
      <w:r w:rsidR="00A57DDB">
        <w:rPr>
          <w:lang w:val="en-US" w:eastAsia="en-GB"/>
        </w:rPr>
        <w:fldChar w:fldCharType="separate"/>
      </w:r>
      <w:r w:rsidR="00017E7B">
        <w:rPr>
          <w:lang w:val="en-US" w:eastAsia="en-GB"/>
        </w:rPr>
        <w:t>2.1.3</w:t>
      </w:r>
      <w:r w:rsidR="00A57DDB">
        <w:rPr>
          <w:lang w:val="en-US" w:eastAsia="en-GB"/>
        </w:rPr>
        <w:fldChar w:fldCharType="end"/>
      </w:r>
      <w:r w:rsidR="00F10483" w:rsidRPr="008A3448">
        <w:rPr>
          <w:lang w:val="en-US" w:eastAsia="en-GB"/>
        </w:rPr>
        <w:t xml:space="preserve">, the acquisition of information about </w:t>
      </w:r>
      <w:r w:rsidR="006C01BD" w:rsidRPr="008A3448">
        <w:rPr>
          <w:lang w:val="en-US" w:eastAsia="en-GB"/>
        </w:rPr>
        <w:t xml:space="preserve">preferred </w:t>
      </w:r>
      <w:r w:rsidR="00F10483" w:rsidRPr="008A3448">
        <w:rPr>
          <w:lang w:val="en-US" w:eastAsia="en-GB"/>
        </w:rPr>
        <w:t>resource</w:t>
      </w:r>
      <w:r w:rsidR="00DC0C98" w:rsidRPr="008A3448">
        <w:rPr>
          <w:lang w:val="en-US" w:eastAsia="en-GB"/>
        </w:rPr>
        <w:t>s</w:t>
      </w:r>
      <w:r w:rsidR="00F10483" w:rsidRPr="008A3448">
        <w:rPr>
          <w:lang w:val="en-US" w:eastAsia="en-GB"/>
        </w:rPr>
        <w:t xml:space="preserve"> depends on which </w:t>
      </w:r>
      <w:r w:rsidR="00760324" w:rsidRPr="008A3448">
        <w:rPr>
          <w:lang w:val="en-US" w:eastAsia="en-GB"/>
        </w:rPr>
        <w:t xml:space="preserve">UE </w:t>
      </w:r>
      <w:r w:rsidR="00F10483" w:rsidRPr="008A3448">
        <w:rPr>
          <w:lang w:val="en-US" w:eastAsia="en-GB"/>
        </w:rPr>
        <w:t>is the intended receiver of UE-B’s transmission, specifically:</w:t>
      </w:r>
    </w:p>
    <w:p w14:paraId="35B2E78E" w14:textId="21B5DD16" w:rsidR="00F10483" w:rsidRPr="008A3448" w:rsidRDefault="00F10483" w:rsidP="00280564">
      <w:pPr>
        <w:pStyle w:val="ListParagraph"/>
        <w:numPr>
          <w:ilvl w:val="0"/>
          <w:numId w:val="27"/>
        </w:numPr>
        <w:spacing w:after="160"/>
        <w:contextualSpacing/>
        <w:rPr>
          <w:lang w:val="en-US" w:eastAsia="en-GB"/>
        </w:rPr>
      </w:pPr>
      <w:r w:rsidRPr="008A3448">
        <w:rPr>
          <w:lang w:val="en-US" w:eastAsia="en-GB"/>
        </w:rPr>
        <w:t xml:space="preserve">UE-A is the </w:t>
      </w:r>
      <w:r w:rsidR="006549DF" w:rsidRPr="008A3448">
        <w:rPr>
          <w:lang w:val="en-US" w:eastAsia="en-GB"/>
        </w:rPr>
        <w:t xml:space="preserve">only </w:t>
      </w:r>
      <w:r w:rsidRPr="008A3448">
        <w:rPr>
          <w:lang w:val="en-US" w:eastAsia="en-GB"/>
        </w:rPr>
        <w:t>intended receiver of UE-B’s transmission; or</w:t>
      </w:r>
    </w:p>
    <w:p w14:paraId="2B69FA85" w14:textId="4342A46D" w:rsidR="00F10483" w:rsidRPr="008A3448" w:rsidRDefault="00F10483" w:rsidP="00280564">
      <w:pPr>
        <w:pStyle w:val="ListParagraph"/>
        <w:numPr>
          <w:ilvl w:val="0"/>
          <w:numId w:val="27"/>
        </w:numPr>
        <w:spacing w:after="160"/>
        <w:contextualSpacing/>
        <w:rPr>
          <w:lang w:val="en-US" w:eastAsia="en-GB"/>
        </w:rPr>
      </w:pPr>
      <w:r w:rsidRPr="008A3448">
        <w:rPr>
          <w:lang w:val="en-US" w:eastAsia="en-GB"/>
        </w:rPr>
        <w:t>A</w:t>
      </w:r>
      <w:r w:rsidR="008718AA" w:rsidRPr="008A3448">
        <w:rPr>
          <w:lang w:val="en-US" w:eastAsia="en-GB"/>
        </w:rPr>
        <w:t>t least one other</w:t>
      </w:r>
      <w:r w:rsidRPr="008A3448">
        <w:rPr>
          <w:lang w:val="en-US" w:eastAsia="en-GB"/>
        </w:rPr>
        <w:t xml:space="preserve"> UE (e.g.</w:t>
      </w:r>
      <w:r w:rsidR="00C27B80" w:rsidRPr="008A3448">
        <w:rPr>
          <w:lang w:val="en-US" w:eastAsia="en-GB"/>
        </w:rPr>
        <w:t>,</w:t>
      </w:r>
      <w:r w:rsidRPr="008A3448">
        <w:rPr>
          <w:lang w:val="en-US" w:eastAsia="en-GB"/>
        </w:rPr>
        <w:t xml:space="preserve"> UE-C) is </w:t>
      </w:r>
      <w:r w:rsidR="008718AA" w:rsidRPr="008A3448">
        <w:rPr>
          <w:lang w:val="en-US" w:eastAsia="en-GB"/>
        </w:rPr>
        <w:t>an</w:t>
      </w:r>
      <w:r w:rsidRPr="008A3448">
        <w:rPr>
          <w:lang w:val="en-US" w:eastAsia="en-GB"/>
        </w:rPr>
        <w:t xml:space="preserve"> intended receiver of UE-B’s transmission.</w:t>
      </w:r>
    </w:p>
    <w:p w14:paraId="7F68FCFA" w14:textId="22ABC972" w:rsidR="006A585B" w:rsidRPr="008A3448" w:rsidRDefault="00612EA9" w:rsidP="00280564">
      <w:pPr>
        <w:contextualSpacing/>
        <w:rPr>
          <w:lang w:val="en-US" w:eastAsia="en-GB"/>
        </w:rPr>
      </w:pPr>
      <w:r w:rsidRPr="008A3448">
        <w:rPr>
          <w:lang w:val="en-US" w:eastAsia="en-GB"/>
        </w:rPr>
        <w:t xml:space="preserve">In case </w:t>
      </w:r>
      <w:r w:rsidR="00BD3758" w:rsidRPr="008A3448">
        <w:rPr>
          <w:lang w:val="en-US" w:eastAsia="en-GB"/>
        </w:rPr>
        <w:t>a)</w:t>
      </w:r>
      <w:r w:rsidRPr="008A3448">
        <w:rPr>
          <w:lang w:val="en-US" w:eastAsia="en-GB"/>
        </w:rPr>
        <w:t xml:space="preserve">, the preferred resources </w:t>
      </w:r>
      <w:r w:rsidR="00B51C4C" w:rsidRPr="008A3448">
        <w:rPr>
          <w:lang w:val="en-US" w:eastAsia="en-GB"/>
        </w:rPr>
        <w:t>are identified from UE-A’s own sensing</w:t>
      </w:r>
      <w:r w:rsidR="008B0744" w:rsidRPr="008A3448">
        <w:rPr>
          <w:lang w:val="en-US" w:eastAsia="en-GB"/>
        </w:rPr>
        <w:t>. I</w:t>
      </w:r>
      <w:r w:rsidR="001C28DC" w:rsidRPr="008A3448">
        <w:rPr>
          <w:lang w:val="en-US" w:eastAsia="en-GB"/>
        </w:rPr>
        <w:t>n case</w:t>
      </w:r>
      <w:r w:rsidR="00BD3758" w:rsidRPr="008A3448">
        <w:rPr>
          <w:lang w:val="en-US" w:eastAsia="en-GB"/>
        </w:rPr>
        <w:t xml:space="preserve"> b), UE-A should be made aware </w:t>
      </w:r>
      <w:r w:rsidR="004C13A0" w:rsidRPr="008A3448">
        <w:rPr>
          <w:lang w:val="en-US" w:eastAsia="en-GB"/>
        </w:rPr>
        <w:t xml:space="preserve">of </w:t>
      </w:r>
      <w:r w:rsidR="002A46F5" w:rsidRPr="008A3448">
        <w:rPr>
          <w:lang w:val="en-US" w:eastAsia="en-GB"/>
        </w:rPr>
        <w:t>UE-C</w:t>
      </w:r>
      <w:r w:rsidR="008B0744" w:rsidRPr="008A3448">
        <w:rPr>
          <w:lang w:val="en-US" w:eastAsia="en-GB"/>
        </w:rPr>
        <w:t>’s</w:t>
      </w:r>
      <w:r w:rsidR="002A46F5" w:rsidRPr="008A3448">
        <w:rPr>
          <w:lang w:val="en-US" w:eastAsia="en-GB"/>
        </w:rPr>
        <w:t xml:space="preserve"> </w:t>
      </w:r>
      <w:r w:rsidR="00FA2354" w:rsidRPr="008A3448">
        <w:rPr>
          <w:lang w:val="en-US" w:eastAsia="en-GB"/>
        </w:rPr>
        <w:t xml:space="preserve">preferred </w:t>
      </w:r>
      <w:r w:rsidR="004C13A0" w:rsidRPr="008A3448">
        <w:rPr>
          <w:lang w:val="en-US" w:eastAsia="en-GB"/>
        </w:rPr>
        <w:t>resources</w:t>
      </w:r>
      <w:r w:rsidR="002A46F5" w:rsidRPr="008A3448">
        <w:rPr>
          <w:lang w:val="en-US" w:eastAsia="en-GB"/>
        </w:rPr>
        <w:t>.</w:t>
      </w:r>
    </w:p>
    <w:p w14:paraId="67243231" w14:textId="29F86246" w:rsidR="00FE3DBC" w:rsidRPr="008A3448" w:rsidRDefault="006A585B" w:rsidP="00280564">
      <w:pPr>
        <w:rPr>
          <w:lang w:val="en-US" w:eastAsia="en-GB"/>
        </w:rPr>
      </w:pPr>
      <w:r w:rsidRPr="008A3448">
        <w:rPr>
          <w:lang w:val="en-US" w:eastAsia="en-GB"/>
        </w:rPr>
        <w:t>For case b)</w:t>
      </w:r>
      <w:r w:rsidR="00BC14ED" w:rsidRPr="008A3448">
        <w:rPr>
          <w:lang w:val="en-US" w:eastAsia="en-GB"/>
        </w:rPr>
        <w:t>, UE-C</w:t>
      </w:r>
      <w:r w:rsidR="00262441" w:rsidRPr="008A3448">
        <w:rPr>
          <w:lang w:val="en-US" w:eastAsia="en-GB"/>
        </w:rPr>
        <w:t>’s</w:t>
      </w:r>
      <w:r w:rsidR="00BC14ED" w:rsidRPr="008A3448">
        <w:rPr>
          <w:lang w:val="en-US" w:eastAsia="en-GB"/>
        </w:rPr>
        <w:t xml:space="preserve"> </w:t>
      </w:r>
      <w:r w:rsidR="00933B35" w:rsidRPr="008A3448">
        <w:rPr>
          <w:lang w:val="en-US" w:eastAsia="en-GB"/>
        </w:rPr>
        <w:t xml:space="preserve">preferred </w:t>
      </w:r>
      <w:r w:rsidR="00BC14ED" w:rsidRPr="008A3448">
        <w:rPr>
          <w:lang w:val="en-US" w:eastAsia="en-GB"/>
        </w:rPr>
        <w:t xml:space="preserve">resources can be indicated explicitly </w:t>
      </w:r>
      <w:r w:rsidR="00853EC2" w:rsidRPr="008A3448">
        <w:rPr>
          <w:lang w:val="en-US" w:eastAsia="en-GB"/>
        </w:rPr>
        <w:t xml:space="preserve">by UE-C </w:t>
      </w:r>
      <w:r w:rsidR="00BC14ED" w:rsidRPr="008A3448">
        <w:rPr>
          <w:lang w:val="en-US" w:eastAsia="en-GB"/>
        </w:rPr>
        <w:t xml:space="preserve">to UE-A or </w:t>
      </w:r>
      <w:r w:rsidR="00A261CB" w:rsidRPr="008A3448">
        <w:rPr>
          <w:lang w:val="en-US" w:eastAsia="en-GB"/>
        </w:rPr>
        <w:t>instead UE-C can indicate its</w:t>
      </w:r>
      <w:r w:rsidR="00806547" w:rsidRPr="008A3448">
        <w:rPr>
          <w:lang w:val="en-US" w:eastAsia="en-GB"/>
        </w:rPr>
        <w:t xml:space="preserve"> used</w:t>
      </w:r>
      <w:r w:rsidR="00A261CB" w:rsidRPr="008A3448">
        <w:rPr>
          <w:lang w:val="en-US" w:eastAsia="en-GB"/>
        </w:rPr>
        <w:t xml:space="preserve"> </w:t>
      </w:r>
      <w:r w:rsidR="00691DB8" w:rsidRPr="008A3448">
        <w:rPr>
          <w:lang w:val="en-US" w:eastAsia="en-GB"/>
        </w:rPr>
        <w:t>ID</w:t>
      </w:r>
      <w:r w:rsidR="007B2773" w:rsidRPr="008A3448">
        <w:rPr>
          <w:lang w:val="en-US" w:eastAsia="en-GB"/>
        </w:rPr>
        <w:t>s</w:t>
      </w:r>
      <w:r w:rsidR="00897F99" w:rsidRPr="008A3448">
        <w:rPr>
          <w:lang w:val="en-US" w:eastAsia="en-GB"/>
        </w:rPr>
        <w:t xml:space="preserve"> to UE-A</w:t>
      </w:r>
      <w:r w:rsidR="00FE3DBC" w:rsidRPr="008A3448">
        <w:rPr>
          <w:lang w:val="en-US" w:eastAsia="en-GB"/>
        </w:rPr>
        <w:t>.</w:t>
      </w:r>
      <w:r w:rsidR="007D1CCC" w:rsidRPr="008A3448">
        <w:rPr>
          <w:lang w:val="en-US" w:eastAsia="en-GB"/>
        </w:rPr>
        <w:t xml:space="preserve"> </w:t>
      </w:r>
      <w:r w:rsidR="00BD0422" w:rsidRPr="008A3448">
        <w:rPr>
          <w:lang w:val="en-US" w:eastAsia="en-GB"/>
        </w:rPr>
        <w:t>In the latter</w:t>
      </w:r>
      <w:r w:rsidR="009F4959" w:rsidRPr="008A3448">
        <w:rPr>
          <w:lang w:val="en-US" w:eastAsia="en-GB"/>
        </w:rPr>
        <w:t xml:space="preserve"> case</w:t>
      </w:r>
      <w:r w:rsidR="00BD0422" w:rsidRPr="008A3448">
        <w:rPr>
          <w:lang w:val="en-US" w:eastAsia="en-GB"/>
        </w:rPr>
        <w:t xml:space="preserve">, </w:t>
      </w:r>
      <w:r w:rsidR="007D1CCC" w:rsidRPr="008A3448">
        <w:rPr>
          <w:lang w:val="en-US" w:eastAsia="en-GB"/>
        </w:rPr>
        <w:t xml:space="preserve">UE-A can then </w:t>
      </w:r>
      <w:r w:rsidR="00535DE8" w:rsidRPr="008A3448">
        <w:rPr>
          <w:lang w:val="en-US" w:eastAsia="en-GB"/>
        </w:rPr>
        <w:t>obtain</w:t>
      </w:r>
      <w:r w:rsidR="002D0135" w:rsidRPr="008A3448">
        <w:rPr>
          <w:lang w:val="en-US" w:eastAsia="en-GB"/>
        </w:rPr>
        <w:t>,</w:t>
      </w:r>
      <w:r w:rsidR="00535DE8" w:rsidRPr="008A3448">
        <w:rPr>
          <w:lang w:val="en-US" w:eastAsia="en-GB"/>
        </w:rPr>
        <w:t xml:space="preserve"> </w:t>
      </w:r>
      <w:r w:rsidR="003824E8" w:rsidRPr="008A3448">
        <w:rPr>
          <w:lang w:val="en-US" w:eastAsia="en-GB"/>
        </w:rPr>
        <w:t>directly from its sensing of the resource pool</w:t>
      </w:r>
      <w:r w:rsidR="002D0135" w:rsidRPr="008A3448">
        <w:rPr>
          <w:lang w:val="en-US" w:eastAsia="en-GB"/>
        </w:rPr>
        <w:t>,</w:t>
      </w:r>
      <w:r w:rsidR="003824E8" w:rsidRPr="008A3448">
        <w:rPr>
          <w:lang w:val="en-US" w:eastAsia="en-GB"/>
        </w:rPr>
        <w:t xml:space="preserve"> </w:t>
      </w:r>
      <w:r w:rsidR="00BD0422" w:rsidRPr="008A3448">
        <w:rPr>
          <w:lang w:val="en-US" w:eastAsia="en-GB"/>
        </w:rPr>
        <w:t>based on the indicated IDs of UE-C</w:t>
      </w:r>
      <w:r w:rsidR="00E3238A" w:rsidRPr="008A3448">
        <w:rPr>
          <w:lang w:val="en-US" w:eastAsia="en-GB"/>
        </w:rPr>
        <w:t>,</w:t>
      </w:r>
      <w:r w:rsidR="00BD0422" w:rsidRPr="008A3448">
        <w:rPr>
          <w:lang w:val="en-US" w:eastAsia="en-GB"/>
        </w:rPr>
        <w:t xml:space="preserve"> </w:t>
      </w:r>
      <w:r w:rsidR="003824E8" w:rsidRPr="008A3448">
        <w:rPr>
          <w:lang w:val="en-US" w:eastAsia="en-GB"/>
        </w:rPr>
        <w:t>w</w:t>
      </w:r>
      <w:r w:rsidR="003D5D61" w:rsidRPr="008A3448">
        <w:rPr>
          <w:lang w:val="en-US" w:eastAsia="en-GB"/>
        </w:rPr>
        <w:t xml:space="preserve">hat are </w:t>
      </w:r>
      <w:r w:rsidR="001A18EB" w:rsidRPr="008A3448">
        <w:rPr>
          <w:lang w:val="en-US" w:eastAsia="en-GB"/>
        </w:rPr>
        <w:t xml:space="preserve">the </w:t>
      </w:r>
      <w:r w:rsidR="0056248C" w:rsidRPr="008A3448">
        <w:rPr>
          <w:lang w:val="en-US" w:eastAsia="en-GB"/>
        </w:rPr>
        <w:t xml:space="preserve">transmissions that UE-C will be performing and then exclude </w:t>
      </w:r>
      <w:r w:rsidR="00C273DA" w:rsidRPr="008A3448">
        <w:rPr>
          <w:lang w:val="en-US" w:eastAsia="en-GB"/>
        </w:rPr>
        <w:t>the corresponding resources</w:t>
      </w:r>
      <w:r w:rsidR="0056248C" w:rsidRPr="008A3448">
        <w:rPr>
          <w:lang w:val="en-US" w:eastAsia="en-GB"/>
        </w:rPr>
        <w:t xml:space="preserve"> from </w:t>
      </w:r>
      <w:r w:rsidR="00E3238A" w:rsidRPr="008A3448">
        <w:rPr>
          <w:lang w:val="en-US" w:eastAsia="en-GB"/>
        </w:rPr>
        <w:t xml:space="preserve">the </w:t>
      </w:r>
      <w:r w:rsidR="00D84891" w:rsidRPr="008A3448">
        <w:rPr>
          <w:lang w:val="en-US" w:eastAsia="en-GB"/>
        </w:rPr>
        <w:t>preferred</w:t>
      </w:r>
      <w:r w:rsidR="007937FB" w:rsidRPr="008A3448">
        <w:rPr>
          <w:lang w:val="en-US" w:eastAsia="en-GB"/>
        </w:rPr>
        <w:t xml:space="preserve"> resource set.</w:t>
      </w:r>
      <w:r w:rsidR="00BD0422" w:rsidRPr="008A3448">
        <w:rPr>
          <w:lang w:val="en-US" w:eastAsia="en-GB"/>
        </w:rPr>
        <w:t xml:space="preserve"> As the preferred resources from UE-C may be quite dynamic</w:t>
      </w:r>
      <w:r w:rsidR="00921794" w:rsidRPr="008A3448">
        <w:rPr>
          <w:lang w:val="en-US" w:eastAsia="en-GB"/>
        </w:rPr>
        <w:t>,</w:t>
      </w:r>
      <w:r w:rsidR="00BD0422" w:rsidRPr="008A3448">
        <w:rPr>
          <w:lang w:val="en-US" w:eastAsia="en-GB"/>
        </w:rPr>
        <w:t xml:space="preserve"> wh</w:t>
      </w:r>
      <w:r w:rsidR="00921794" w:rsidRPr="008A3448">
        <w:rPr>
          <w:lang w:val="en-US" w:eastAsia="en-GB"/>
        </w:rPr>
        <w:t>ereas</w:t>
      </w:r>
      <w:r w:rsidR="00BD0422" w:rsidRPr="008A3448">
        <w:rPr>
          <w:lang w:val="en-US" w:eastAsia="en-GB"/>
        </w:rPr>
        <w:t xml:space="preserve"> UE</w:t>
      </w:r>
      <w:r w:rsidR="00F215FA" w:rsidRPr="008A3448">
        <w:rPr>
          <w:lang w:val="en-US" w:eastAsia="en-GB"/>
        </w:rPr>
        <w:t>-C</w:t>
      </w:r>
      <w:r w:rsidR="00BD0422" w:rsidRPr="008A3448">
        <w:rPr>
          <w:lang w:val="en-US" w:eastAsia="en-GB"/>
        </w:rPr>
        <w:t>’s ID</w:t>
      </w:r>
      <w:r w:rsidR="00344D17" w:rsidRPr="008A3448">
        <w:rPr>
          <w:lang w:val="en-US" w:eastAsia="en-GB"/>
        </w:rPr>
        <w:t>s</w:t>
      </w:r>
      <w:r w:rsidR="00BD0422" w:rsidRPr="008A3448">
        <w:rPr>
          <w:lang w:val="en-US" w:eastAsia="en-GB"/>
        </w:rPr>
        <w:t xml:space="preserve"> </w:t>
      </w:r>
      <w:r w:rsidR="00344D17" w:rsidRPr="008A3448">
        <w:rPr>
          <w:lang w:val="en-US" w:eastAsia="en-GB"/>
        </w:rPr>
        <w:t>are</w:t>
      </w:r>
      <w:r w:rsidR="00BD0422" w:rsidRPr="008A3448">
        <w:rPr>
          <w:lang w:val="en-US" w:eastAsia="en-GB"/>
        </w:rPr>
        <w:t xml:space="preserve"> updated less frequently, it is more efficient in term</w:t>
      </w:r>
      <w:r w:rsidR="00921794" w:rsidRPr="008A3448">
        <w:rPr>
          <w:lang w:val="en-US" w:eastAsia="en-GB"/>
        </w:rPr>
        <w:t>s</w:t>
      </w:r>
      <w:r w:rsidR="00BD0422" w:rsidRPr="008A3448">
        <w:rPr>
          <w:lang w:val="en-US" w:eastAsia="en-GB"/>
        </w:rPr>
        <w:t xml:space="preserve"> of signaling overhead to all</w:t>
      </w:r>
      <w:r w:rsidR="009614AC" w:rsidRPr="008A3448">
        <w:rPr>
          <w:lang w:val="en-US" w:eastAsia="en-GB"/>
        </w:rPr>
        <w:t>ow</w:t>
      </w:r>
      <w:r w:rsidR="00BD0422" w:rsidRPr="008A3448">
        <w:rPr>
          <w:lang w:val="en-US" w:eastAsia="en-GB"/>
        </w:rPr>
        <w:t xml:space="preserve"> the intended receiver to indicate to UE-A all the IDs instea</w:t>
      </w:r>
      <w:r w:rsidR="009614AC" w:rsidRPr="008A3448">
        <w:rPr>
          <w:lang w:val="en-US" w:eastAsia="en-GB"/>
        </w:rPr>
        <w:t>d of the preferred resources.</w:t>
      </w:r>
    </w:p>
    <w:p w14:paraId="127B6136" w14:textId="187D9EF0" w:rsidR="007937FB" w:rsidRPr="004A097B" w:rsidRDefault="006B0E29" w:rsidP="00280564">
      <w:pPr>
        <w:rPr>
          <w:b/>
          <w:lang w:val="en-US" w:eastAsia="en-GB"/>
        </w:rPr>
      </w:pPr>
      <w:bookmarkStart w:id="10" w:name="P_IndIDsPref"/>
      <w:r w:rsidRPr="008A3448">
        <w:rPr>
          <w:b/>
          <w:lang w:val="en-US" w:eastAsia="en-GB"/>
        </w:rPr>
        <w:t xml:space="preserve">Proposal </w:t>
      </w:r>
      <w:r w:rsidR="00F862B6" w:rsidRPr="00257778">
        <w:rPr>
          <w:b/>
          <w:color w:val="2B579A"/>
          <w:shd w:val="clear" w:color="auto" w:fill="E6E6E6"/>
        </w:rPr>
        <w:fldChar w:fldCharType="begin"/>
      </w:r>
      <w:r w:rsidR="00F862B6" w:rsidRPr="008A3448">
        <w:rPr>
          <w:b/>
          <w:lang w:val="en-US"/>
        </w:rPr>
        <w:instrText xml:space="preserve"> SEQ Proposal \* Arabic </w:instrText>
      </w:r>
      <w:r w:rsidR="00F862B6" w:rsidRPr="00257778">
        <w:rPr>
          <w:b/>
          <w:color w:val="2B579A"/>
          <w:shd w:val="clear" w:color="auto" w:fill="E6E6E6"/>
        </w:rPr>
        <w:fldChar w:fldCharType="separate"/>
      </w:r>
      <w:r w:rsidR="00017E7B">
        <w:rPr>
          <w:b/>
          <w:noProof/>
          <w:lang w:val="en-US"/>
        </w:rPr>
        <w:t>3</w:t>
      </w:r>
      <w:r w:rsidR="00F862B6" w:rsidRPr="00257778">
        <w:rPr>
          <w:b/>
          <w:color w:val="2B579A"/>
          <w:shd w:val="clear" w:color="auto" w:fill="E6E6E6"/>
        </w:rPr>
        <w:fldChar w:fldCharType="end"/>
      </w:r>
      <w:r w:rsidRPr="00257778">
        <w:rPr>
          <w:b/>
          <w:lang w:val="en-US" w:eastAsia="en-GB"/>
        </w:rPr>
        <w:t xml:space="preserve">: RAN1 to consider </w:t>
      </w:r>
      <w:r w:rsidR="00B43736" w:rsidRPr="00257778">
        <w:rPr>
          <w:b/>
          <w:lang w:val="en-US" w:eastAsia="en-GB"/>
        </w:rPr>
        <w:t>the indication to UE-A of the ID(s) of the intended receiver, to allow UE-A to determine the preferred resource set.</w:t>
      </w:r>
    </w:p>
    <w:bookmarkEnd w:id="10"/>
    <w:p w14:paraId="78715CD6" w14:textId="0B028E80" w:rsidR="009E5422" w:rsidRPr="008A3448" w:rsidRDefault="009E5422" w:rsidP="00280564">
      <w:pPr>
        <w:rPr>
          <w:lang w:val="en-US" w:eastAsia="en-GB"/>
        </w:rPr>
      </w:pPr>
      <w:r w:rsidRPr="006D3F7A">
        <w:rPr>
          <w:lang w:val="en-US" w:eastAsia="en-GB"/>
        </w:rPr>
        <w:t>UE-B can also experience the following types of resource</w:t>
      </w:r>
      <w:r w:rsidR="004A255F" w:rsidRPr="006D3F7A">
        <w:rPr>
          <w:lang w:val="en-US" w:eastAsia="en-GB"/>
        </w:rPr>
        <w:t xml:space="preserve"> conflict</w:t>
      </w:r>
      <w:r w:rsidRPr="008A3448">
        <w:rPr>
          <w:lang w:val="en-US" w:eastAsia="en-GB"/>
        </w:rPr>
        <w:t>, where it is not able to perform a transmission indicated by UE-A:</w:t>
      </w:r>
    </w:p>
    <w:p w14:paraId="300372DB" w14:textId="2B4D0E1D" w:rsidR="009E5422" w:rsidRPr="008A3448" w:rsidRDefault="009E5422" w:rsidP="00280564">
      <w:pPr>
        <w:pStyle w:val="ListParagraph"/>
        <w:numPr>
          <w:ilvl w:val="0"/>
          <w:numId w:val="25"/>
        </w:numPr>
        <w:spacing w:after="160" w:line="240" w:lineRule="auto"/>
        <w:contextualSpacing/>
        <w:rPr>
          <w:lang w:val="en-US" w:eastAsia="en-GB"/>
        </w:rPr>
      </w:pPr>
      <w:r w:rsidRPr="008A3448">
        <w:rPr>
          <w:lang w:val="en-US" w:eastAsia="en-GB"/>
        </w:rPr>
        <w:t xml:space="preserve">Concurrent transmission </w:t>
      </w:r>
      <w:r w:rsidR="001373E6" w:rsidRPr="008A3448">
        <w:rPr>
          <w:lang w:val="en-US" w:eastAsia="en-GB"/>
        </w:rPr>
        <w:t>o</w:t>
      </w:r>
      <w:r w:rsidRPr="008A3448">
        <w:rPr>
          <w:lang w:val="en-US" w:eastAsia="en-GB"/>
        </w:rPr>
        <w:t xml:space="preserve">n Uu – </w:t>
      </w:r>
      <w:r w:rsidR="00CB0B68" w:rsidRPr="008A3448">
        <w:rPr>
          <w:lang w:val="en-US" w:eastAsia="en-GB"/>
        </w:rPr>
        <w:t>Slots in</w:t>
      </w:r>
      <w:r w:rsidRPr="008A3448">
        <w:rPr>
          <w:lang w:val="en-US" w:eastAsia="en-GB"/>
        </w:rPr>
        <w:t xml:space="preserve"> which UE-B has a concurrent higher priority transmission </w:t>
      </w:r>
      <w:r w:rsidR="005702DD" w:rsidRPr="008A3448">
        <w:rPr>
          <w:lang w:val="en-US" w:eastAsia="en-GB"/>
        </w:rPr>
        <w:t>o</w:t>
      </w:r>
      <w:r w:rsidRPr="008A3448">
        <w:rPr>
          <w:lang w:val="en-US" w:eastAsia="en-GB"/>
        </w:rPr>
        <w:t xml:space="preserve">n the Uu interface and due to </w:t>
      </w:r>
      <w:r w:rsidR="00FE4E1D" w:rsidRPr="008A3448">
        <w:rPr>
          <w:lang w:val="en-US" w:eastAsia="en-GB"/>
        </w:rPr>
        <w:t xml:space="preserve">UE capability or </w:t>
      </w:r>
      <w:r w:rsidRPr="008A3448">
        <w:rPr>
          <w:lang w:val="en-US" w:eastAsia="en-GB"/>
        </w:rPr>
        <w:t>power limitations is unable to perform the PC5 transmission;</w:t>
      </w:r>
    </w:p>
    <w:p w14:paraId="0F5A11CE" w14:textId="7065DBBC" w:rsidR="009E5422" w:rsidRPr="008A3448" w:rsidRDefault="009E5422" w:rsidP="00280564">
      <w:pPr>
        <w:pStyle w:val="ListParagraph"/>
        <w:numPr>
          <w:ilvl w:val="0"/>
          <w:numId w:val="25"/>
        </w:numPr>
        <w:spacing w:after="160" w:line="240" w:lineRule="auto"/>
        <w:contextualSpacing/>
        <w:rPr>
          <w:lang w:val="en-US" w:eastAsia="en-GB"/>
        </w:rPr>
      </w:pPr>
      <w:r w:rsidRPr="008A3448">
        <w:rPr>
          <w:lang w:val="en-US" w:eastAsia="en-GB"/>
        </w:rPr>
        <w:t xml:space="preserve">Concurrent transmission </w:t>
      </w:r>
      <w:r w:rsidR="001373E6" w:rsidRPr="008A3448">
        <w:rPr>
          <w:lang w:val="en-US" w:eastAsia="en-GB"/>
        </w:rPr>
        <w:t>o</w:t>
      </w:r>
      <w:r w:rsidRPr="008A3448">
        <w:rPr>
          <w:lang w:val="en-US" w:eastAsia="en-GB"/>
        </w:rPr>
        <w:t xml:space="preserve">n PC5 – </w:t>
      </w:r>
      <w:r w:rsidR="00E757DB" w:rsidRPr="008A3448">
        <w:rPr>
          <w:lang w:val="en-US" w:eastAsia="en-GB"/>
        </w:rPr>
        <w:t>Slots in</w:t>
      </w:r>
      <w:r w:rsidRPr="008A3448">
        <w:rPr>
          <w:lang w:val="en-US" w:eastAsia="en-GB"/>
        </w:rPr>
        <w:t xml:space="preserve"> which UE-B has a concurrent transmission (e.g.</w:t>
      </w:r>
      <w:r w:rsidR="00C27B80" w:rsidRPr="008A3448">
        <w:rPr>
          <w:lang w:val="en-US" w:eastAsia="en-GB"/>
        </w:rPr>
        <w:t>,</w:t>
      </w:r>
      <w:r w:rsidRPr="008A3448">
        <w:rPr>
          <w:lang w:val="en-US" w:eastAsia="en-GB"/>
        </w:rPr>
        <w:t xml:space="preserve"> from an existing pre-reserved resource) and </w:t>
      </w:r>
      <w:r w:rsidR="00181AE8" w:rsidRPr="008A3448">
        <w:rPr>
          <w:lang w:val="en-US" w:eastAsia="en-GB"/>
        </w:rPr>
        <w:t>hence</w:t>
      </w:r>
      <w:r w:rsidRPr="008A3448">
        <w:rPr>
          <w:lang w:val="en-US" w:eastAsia="en-GB"/>
        </w:rPr>
        <w:t xml:space="preserve"> it is unable to perform an additional PC5 transmission (i.e.</w:t>
      </w:r>
      <w:r w:rsidR="00674BE1" w:rsidRPr="008A3448">
        <w:rPr>
          <w:lang w:val="en-US" w:eastAsia="en-GB"/>
        </w:rPr>
        <w:t>,</w:t>
      </w:r>
      <w:r w:rsidRPr="008A3448">
        <w:rPr>
          <w:lang w:val="en-US" w:eastAsia="en-GB"/>
        </w:rPr>
        <w:t xml:space="preserve"> in another sub-channel); </w:t>
      </w:r>
    </w:p>
    <w:p w14:paraId="0D69C1F0" w14:textId="046EE04A" w:rsidR="009E5422" w:rsidRPr="008A3448" w:rsidRDefault="009E5422" w:rsidP="00280564">
      <w:pPr>
        <w:pStyle w:val="ListParagraph"/>
        <w:numPr>
          <w:ilvl w:val="0"/>
          <w:numId w:val="25"/>
        </w:numPr>
        <w:spacing w:after="160" w:line="240" w:lineRule="auto"/>
        <w:contextualSpacing/>
        <w:rPr>
          <w:lang w:val="en-US" w:eastAsia="en-GB"/>
        </w:rPr>
      </w:pPr>
      <w:r w:rsidRPr="008A3448">
        <w:rPr>
          <w:lang w:val="en-US" w:eastAsia="en-GB"/>
        </w:rPr>
        <w:t xml:space="preserve">Half-duplex due to reception – </w:t>
      </w:r>
      <w:r w:rsidR="00E757DB" w:rsidRPr="008A3448">
        <w:rPr>
          <w:lang w:val="en-US" w:eastAsia="en-GB"/>
        </w:rPr>
        <w:t>Slots in</w:t>
      </w:r>
      <w:r w:rsidRPr="008A3448">
        <w:rPr>
          <w:lang w:val="en-US" w:eastAsia="en-GB"/>
        </w:rPr>
        <w:t xml:space="preserve"> which UE-B has </w:t>
      </w:r>
      <w:r w:rsidR="00F37B1A" w:rsidRPr="008A3448">
        <w:rPr>
          <w:lang w:val="en-US" w:eastAsia="en-GB"/>
        </w:rPr>
        <w:t>to perform SL reception</w:t>
      </w:r>
      <w:r w:rsidRPr="008A3448">
        <w:rPr>
          <w:lang w:val="en-US" w:eastAsia="en-GB"/>
        </w:rPr>
        <w:t>.</w:t>
      </w:r>
    </w:p>
    <w:p w14:paraId="3C2401B6" w14:textId="0EABA33A" w:rsidR="00C21D1F" w:rsidRPr="008A3448" w:rsidRDefault="00F0219E" w:rsidP="00280564">
      <w:pPr>
        <w:contextualSpacing/>
        <w:rPr>
          <w:lang w:val="en-US" w:eastAsia="en-GB"/>
        </w:rPr>
      </w:pPr>
      <w:r w:rsidRPr="008A3448">
        <w:rPr>
          <w:lang w:val="en-US" w:eastAsia="en-GB"/>
        </w:rPr>
        <w:t xml:space="preserve">When UE-A indicates the preferred resources, UE-B then has to exclude </w:t>
      </w:r>
      <w:r w:rsidR="00106B8F" w:rsidRPr="008A3448">
        <w:rPr>
          <w:lang w:val="en-US" w:eastAsia="en-GB"/>
        </w:rPr>
        <w:t xml:space="preserve">all the resources in </w:t>
      </w:r>
      <w:r w:rsidR="005835B9" w:rsidRPr="008A3448">
        <w:rPr>
          <w:lang w:val="en-US" w:eastAsia="en-GB"/>
        </w:rPr>
        <w:t xml:space="preserve">which it has detected a conflict </w:t>
      </w:r>
      <w:r w:rsidR="00D2122D" w:rsidRPr="008A3448">
        <w:rPr>
          <w:lang w:val="en-US" w:eastAsia="en-GB"/>
        </w:rPr>
        <w:t>(e.g.</w:t>
      </w:r>
      <w:r w:rsidR="00C27B80" w:rsidRPr="008A3448">
        <w:rPr>
          <w:lang w:val="en-US" w:eastAsia="en-GB"/>
        </w:rPr>
        <w:t>,</w:t>
      </w:r>
      <w:r w:rsidR="00D2122D" w:rsidRPr="008A3448">
        <w:rPr>
          <w:lang w:val="en-US" w:eastAsia="en-GB"/>
        </w:rPr>
        <w:t xml:space="preserve"> due to its own </w:t>
      </w:r>
      <w:r w:rsidR="00FC3CCB" w:rsidRPr="008A3448">
        <w:rPr>
          <w:lang w:val="en-US" w:eastAsia="en-GB"/>
        </w:rPr>
        <w:t xml:space="preserve">concurrent transmissions or receptions, </w:t>
      </w:r>
      <w:r w:rsidR="0041085C" w:rsidRPr="008A3448">
        <w:rPr>
          <w:lang w:val="en-US" w:eastAsia="en-GB"/>
        </w:rPr>
        <w:t xml:space="preserve">defined </w:t>
      </w:r>
      <w:r w:rsidR="00FC3CCB" w:rsidRPr="008A3448">
        <w:rPr>
          <w:lang w:val="en-US" w:eastAsia="en-GB"/>
        </w:rPr>
        <w:t>respectively</w:t>
      </w:r>
      <w:r w:rsidR="0041085C" w:rsidRPr="008A3448">
        <w:rPr>
          <w:lang w:val="en-US" w:eastAsia="en-GB"/>
        </w:rPr>
        <w:t xml:space="preserve"> as</w:t>
      </w:r>
      <w:r w:rsidR="00FC3CCB" w:rsidRPr="008A3448">
        <w:rPr>
          <w:lang w:val="en-US" w:eastAsia="en-GB"/>
        </w:rPr>
        <w:t xml:space="preserve"> resource conflict type V</w:t>
      </w:r>
      <w:r w:rsidR="005D71AA" w:rsidRPr="008A3448">
        <w:rPr>
          <w:lang w:val="en-US" w:eastAsia="en-GB"/>
        </w:rPr>
        <w:t>,</w:t>
      </w:r>
      <w:r w:rsidR="00FC3CCB" w:rsidRPr="008A3448">
        <w:rPr>
          <w:lang w:val="en-US" w:eastAsia="en-GB"/>
        </w:rPr>
        <w:t xml:space="preserve"> VI</w:t>
      </w:r>
      <w:r w:rsidR="005D71AA" w:rsidRPr="008A3448">
        <w:rPr>
          <w:lang w:val="en-US" w:eastAsia="en-GB"/>
        </w:rPr>
        <w:t xml:space="preserve"> and VII</w:t>
      </w:r>
      <w:r w:rsidR="00FC3CCB" w:rsidRPr="008A3448">
        <w:rPr>
          <w:lang w:val="en-US" w:eastAsia="en-GB"/>
        </w:rPr>
        <w:t>).</w:t>
      </w:r>
      <w:r w:rsidR="00AC4396" w:rsidRPr="008A3448">
        <w:rPr>
          <w:lang w:val="en-US" w:eastAsia="en-GB"/>
        </w:rPr>
        <w:t xml:space="preserve"> This</w:t>
      </w:r>
      <w:r w:rsidR="00253996" w:rsidRPr="008A3448">
        <w:rPr>
          <w:lang w:val="en-US" w:eastAsia="en-GB"/>
        </w:rPr>
        <w:t>,</w:t>
      </w:r>
      <w:r w:rsidR="00AC4396" w:rsidRPr="008A3448">
        <w:rPr>
          <w:lang w:val="en-US" w:eastAsia="en-GB"/>
        </w:rPr>
        <w:t xml:space="preserve"> </w:t>
      </w:r>
      <w:r w:rsidR="00EE50CF" w:rsidRPr="008A3448">
        <w:rPr>
          <w:lang w:val="en-US" w:eastAsia="en-GB"/>
        </w:rPr>
        <w:t>of course</w:t>
      </w:r>
      <w:r w:rsidR="00253996" w:rsidRPr="008A3448">
        <w:rPr>
          <w:lang w:val="en-US" w:eastAsia="en-GB"/>
        </w:rPr>
        <w:t>,</w:t>
      </w:r>
      <w:r w:rsidR="00EE50CF" w:rsidRPr="008A3448">
        <w:rPr>
          <w:lang w:val="en-US" w:eastAsia="en-GB"/>
        </w:rPr>
        <w:t xml:space="preserve"> is not very signaling</w:t>
      </w:r>
      <w:r w:rsidR="00D53D24" w:rsidRPr="008A3448">
        <w:rPr>
          <w:lang w:val="en-US" w:eastAsia="en-GB"/>
        </w:rPr>
        <w:t>-</w:t>
      </w:r>
      <w:r w:rsidR="00C21D1F" w:rsidRPr="008A3448">
        <w:rPr>
          <w:lang w:val="en-US" w:eastAsia="en-GB"/>
        </w:rPr>
        <w:t>efficient;</w:t>
      </w:r>
      <w:r w:rsidR="00EE50CF" w:rsidRPr="008A3448">
        <w:rPr>
          <w:lang w:val="en-US" w:eastAsia="en-GB"/>
        </w:rPr>
        <w:t xml:space="preserve"> </w:t>
      </w:r>
      <w:r w:rsidR="00C17C4B" w:rsidRPr="008A3448">
        <w:rPr>
          <w:lang w:val="en-US" w:eastAsia="en-GB"/>
        </w:rPr>
        <w:t>therefore,</w:t>
      </w:r>
      <w:r w:rsidR="00EE50CF" w:rsidRPr="008A3448">
        <w:rPr>
          <w:lang w:val="en-US" w:eastAsia="en-GB"/>
        </w:rPr>
        <w:t xml:space="preserve"> it is desirable that UE-A </w:t>
      </w:r>
      <w:r w:rsidR="002E26C6" w:rsidRPr="008A3448">
        <w:rPr>
          <w:lang w:val="en-US" w:eastAsia="en-GB"/>
        </w:rPr>
        <w:t>be</w:t>
      </w:r>
      <w:r w:rsidR="007D5480" w:rsidRPr="008A3448">
        <w:rPr>
          <w:lang w:val="en-US" w:eastAsia="en-GB"/>
        </w:rPr>
        <w:t xml:space="preserve"> made aware of the resource conflicts at UE-B and </w:t>
      </w:r>
      <w:r w:rsidR="0039575D" w:rsidRPr="008A3448">
        <w:rPr>
          <w:lang w:val="en-US" w:eastAsia="en-GB"/>
        </w:rPr>
        <w:t xml:space="preserve">then exclude </w:t>
      </w:r>
      <w:r w:rsidR="005A7CFA" w:rsidRPr="008A3448">
        <w:rPr>
          <w:lang w:val="en-US" w:eastAsia="en-GB"/>
        </w:rPr>
        <w:t>the corresponding resources</w:t>
      </w:r>
      <w:r w:rsidR="0039575D" w:rsidRPr="008A3448">
        <w:rPr>
          <w:lang w:val="en-US" w:eastAsia="en-GB"/>
        </w:rPr>
        <w:t xml:space="preserve"> from </w:t>
      </w:r>
      <w:r w:rsidR="00F441BA" w:rsidRPr="008A3448">
        <w:rPr>
          <w:lang w:val="en-US" w:eastAsia="en-GB"/>
        </w:rPr>
        <w:t xml:space="preserve">the </w:t>
      </w:r>
      <w:r w:rsidR="005504FE" w:rsidRPr="008A3448">
        <w:rPr>
          <w:lang w:val="en-US" w:eastAsia="en-GB"/>
        </w:rPr>
        <w:t>preferred resource set prior to informing UE-B</w:t>
      </w:r>
      <w:r w:rsidR="00C21D1F" w:rsidRPr="008A3448">
        <w:rPr>
          <w:lang w:val="en-US" w:eastAsia="en-GB"/>
        </w:rPr>
        <w:t>.</w:t>
      </w:r>
    </w:p>
    <w:p w14:paraId="7C523BF7" w14:textId="1CCC311E" w:rsidR="00C461A6" w:rsidRPr="008A3448" w:rsidRDefault="00D43D38" w:rsidP="00280564">
      <w:pPr>
        <w:rPr>
          <w:lang w:val="en-US" w:eastAsia="en-GB"/>
        </w:rPr>
      </w:pPr>
      <w:r w:rsidRPr="008A3448">
        <w:rPr>
          <w:lang w:val="en-US" w:eastAsia="en-GB"/>
        </w:rPr>
        <w:t>The information of UE-B</w:t>
      </w:r>
      <w:r w:rsidR="000E672F" w:rsidRPr="008A3448">
        <w:rPr>
          <w:lang w:val="en-US" w:eastAsia="en-GB"/>
        </w:rPr>
        <w:t>’s</w:t>
      </w:r>
      <w:r w:rsidRPr="008A3448">
        <w:rPr>
          <w:lang w:val="en-US" w:eastAsia="en-GB"/>
        </w:rPr>
        <w:t xml:space="preserve"> con</w:t>
      </w:r>
      <w:r w:rsidR="00751301" w:rsidRPr="008A3448">
        <w:rPr>
          <w:lang w:val="en-US" w:eastAsia="en-GB"/>
        </w:rPr>
        <w:t>flicts can be indicated explicitly by UE-B to UE-A</w:t>
      </w:r>
      <w:r w:rsidR="00267E4A" w:rsidRPr="008A3448">
        <w:rPr>
          <w:lang w:val="en-US" w:eastAsia="en-GB"/>
        </w:rPr>
        <w:t xml:space="preserve"> or instead UE-B can indicate its </w:t>
      </w:r>
      <w:r w:rsidR="00E700AA" w:rsidRPr="008A3448">
        <w:rPr>
          <w:lang w:val="en-US" w:eastAsia="en-GB"/>
        </w:rPr>
        <w:t xml:space="preserve">used </w:t>
      </w:r>
      <w:r w:rsidR="00267E4A" w:rsidRPr="008A3448">
        <w:rPr>
          <w:lang w:val="en-US" w:eastAsia="en-GB"/>
        </w:rPr>
        <w:t>IDs</w:t>
      </w:r>
      <w:r w:rsidR="000C39B0" w:rsidRPr="008A3448">
        <w:rPr>
          <w:lang w:val="en-US" w:eastAsia="en-GB"/>
        </w:rPr>
        <w:t xml:space="preserve"> to UE-A</w:t>
      </w:r>
      <w:r w:rsidR="002658A9" w:rsidRPr="008A3448">
        <w:rPr>
          <w:lang w:val="en-US" w:eastAsia="en-GB"/>
        </w:rPr>
        <w:t xml:space="preserve">. </w:t>
      </w:r>
      <w:r w:rsidR="00C461A6" w:rsidRPr="008A3448">
        <w:rPr>
          <w:lang w:val="en-US" w:eastAsia="en-GB"/>
        </w:rPr>
        <w:t>UE-A can then</w:t>
      </w:r>
      <w:r w:rsidR="00100E57" w:rsidRPr="008A3448">
        <w:rPr>
          <w:lang w:val="en-US" w:eastAsia="en-GB"/>
        </w:rPr>
        <w:t>,</w:t>
      </w:r>
      <w:r w:rsidR="004C23B4" w:rsidRPr="008A3448">
        <w:rPr>
          <w:lang w:val="en-US" w:eastAsia="en-GB"/>
        </w:rPr>
        <w:t xml:space="preserve"> </w:t>
      </w:r>
      <w:r w:rsidR="00100E57" w:rsidRPr="008A3448">
        <w:rPr>
          <w:lang w:val="en-US" w:eastAsia="en-GB"/>
        </w:rPr>
        <w:t>at least for resource conflict</w:t>
      </w:r>
      <w:r w:rsidR="00B450E9" w:rsidRPr="008A3448">
        <w:rPr>
          <w:lang w:val="en-US" w:eastAsia="en-GB"/>
        </w:rPr>
        <w:t>s</w:t>
      </w:r>
      <w:r w:rsidR="00100E57" w:rsidRPr="008A3448">
        <w:rPr>
          <w:lang w:val="en-US" w:eastAsia="en-GB"/>
        </w:rPr>
        <w:t xml:space="preserve"> type VI and VII,</w:t>
      </w:r>
      <w:r w:rsidR="00C461A6" w:rsidRPr="008A3448">
        <w:rPr>
          <w:lang w:val="en-US" w:eastAsia="en-GB"/>
        </w:rPr>
        <w:t xml:space="preserve"> obtain directly from its sensing of the resource pool what are </w:t>
      </w:r>
      <w:r w:rsidR="00100E57" w:rsidRPr="008A3448">
        <w:rPr>
          <w:lang w:val="en-US" w:eastAsia="en-GB"/>
        </w:rPr>
        <w:t>the</w:t>
      </w:r>
      <w:r w:rsidR="00C461A6" w:rsidRPr="008A3448">
        <w:rPr>
          <w:lang w:val="en-US" w:eastAsia="en-GB"/>
        </w:rPr>
        <w:t xml:space="preserve"> transmissions that UE-B will be performing as well as </w:t>
      </w:r>
      <w:r w:rsidR="00C51C9F" w:rsidRPr="008A3448">
        <w:rPr>
          <w:lang w:val="en-US" w:eastAsia="en-GB"/>
        </w:rPr>
        <w:t xml:space="preserve">in which resources UE-B will be </w:t>
      </w:r>
      <w:r w:rsidR="00C461A6" w:rsidRPr="008A3448">
        <w:rPr>
          <w:lang w:val="en-US" w:eastAsia="en-GB"/>
        </w:rPr>
        <w:t>receiving</w:t>
      </w:r>
      <w:r w:rsidR="00100E57" w:rsidRPr="008A3448">
        <w:rPr>
          <w:lang w:val="en-US" w:eastAsia="en-GB"/>
        </w:rPr>
        <w:t>;</w:t>
      </w:r>
      <w:r w:rsidR="00C461A6" w:rsidRPr="008A3448">
        <w:rPr>
          <w:lang w:val="en-US" w:eastAsia="en-GB"/>
        </w:rPr>
        <w:t xml:space="preserve"> and</w:t>
      </w:r>
      <w:r w:rsidR="00100E57" w:rsidRPr="008A3448">
        <w:rPr>
          <w:lang w:val="en-US" w:eastAsia="en-GB"/>
        </w:rPr>
        <w:t xml:space="preserve"> from that</w:t>
      </w:r>
      <w:r w:rsidR="00336374" w:rsidRPr="008A3448">
        <w:rPr>
          <w:lang w:val="en-US" w:eastAsia="en-GB"/>
        </w:rPr>
        <w:t>,</w:t>
      </w:r>
      <w:r w:rsidR="00C461A6" w:rsidRPr="008A3448">
        <w:rPr>
          <w:lang w:val="en-US" w:eastAsia="en-GB"/>
        </w:rPr>
        <w:t xml:space="preserve"> exclude th</w:t>
      </w:r>
      <w:r w:rsidR="00336374" w:rsidRPr="008A3448">
        <w:rPr>
          <w:lang w:val="en-US" w:eastAsia="en-GB"/>
        </w:rPr>
        <w:t>e corresponding resources</w:t>
      </w:r>
      <w:r w:rsidR="00C461A6" w:rsidRPr="008A3448">
        <w:rPr>
          <w:lang w:val="en-US" w:eastAsia="en-GB"/>
        </w:rPr>
        <w:t xml:space="preserve"> from </w:t>
      </w:r>
      <w:r w:rsidR="00100E57" w:rsidRPr="008A3448">
        <w:rPr>
          <w:lang w:val="en-US" w:eastAsia="en-GB"/>
        </w:rPr>
        <w:t xml:space="preserve">the </w:t>
      </w:r>
      <w:r w:rsidR="00C461A6" w:rsidRPr="008A3448">
        <w:rPr>
          <w:lang w:val="en-US" w:eastAsia="en-GB"/>
        </w:rPr>
        <w:t>preferred resource set.</w:t>
      </w:r>
      <w:r w:rsidR="009614AC" w:rsidRPr="008A3448">
        <w:rPr>
          <w:lang w:val="en-US" w:eastAsia="en-GB"/>
        </w:rPr>
        <w:t xml:space="preserve"> Again</w:t>
      </w:r>
      <w:r w:rsidR="004C23B4" w:rsidRPr="008A3448">
        <w:rPr>
          <w:lang w:val="en-US" w:eastAsia="en-GB"/>
        </w:rPr>
        <w:t>,</w:t>
      </w:r>
      <w:r w:rsidR="009614AC" w:rsidRPr="008A3448">
        <w:rPr>
          <w:lang w:val="en-US" w:eastAsia="en-GB"/>
        </w:rPr>
        <w:t xml:space="preserve"> the change of conflict</w:t>
      </w:r>
      <w:r w:rsidR="00DD0D34" w:rsidRPr="008A3448">
        <w:rPr>
          <w:lang w:val="en-US" w:eastAsia="en-GB"/>
        </w:rPr>
        <w:t>ing</w:t>
      </w:r>
      <w:r w:rsidR="009614AC" w:rsidRPr="008A3448">
        <w:rPr>
          <w:lang w:val="en-US" w:eastAsia="en-GB"/>
        </w:rPr>
        <w:t xml:space="preserve"> resources is more dynamic than the update of UE</w:t>
      </w:r>
      <w:r w:rsidR="002C1770" w:rsidRPr="008A3448">
        <w:rPr>
          <w:lang w:val="en-US" w:eastAsia="en-GB"/>
        </w:rPr>
        <w:t>-B</w:t>
      </w:r>
      <w:r w:rsidR="009614AC" w:rsidRPr="008A3448">
        <w:rPr>
          <w:lang w:val="en-US" w:eastAsia="en-GB"/>
        </w:rPr>
        <w:t>’s ID</w:t>
      </w:r>
      <w:r w:rsidR="009846E6" w:rsidRPr="008A3448">
        <w:rPr>
          <w:lang w:val="en-US" w:eastAsia="en-GB"/>
        </w:rPr>
        <w:t>s</w:t>
      </w:r>
      <w:r w:rsidR="009614AC" w:rsidRPr="008A3448">
        <w:rPr>
          <w:lang w:val="en-US" w:eastAsia="en-GB"/>
        </w:rPr>
        <w:t>. Therefore, it is more signaling</w:t>
      </w:r>
      <w:r w:rsidR="009846E6" w:rsidRPr="008A3448">
        <w:rPr>
          <w:lang w:val="en-US" w:eastAsia="en-GB"/>
        </w:rPr>
        <w:t>-</w:t>
      </w:r>
      <w:r w:rsidR="009614AC" w:rsidRPr="008A3448">
        <w:rPr>
          <w:lang w:val="en-US" w:eastAsia="en-GB"/>
        </w:rPr>
        <w:t>efficient to indicate to UE-A the relevant IDs of UE-B instead of the list of conflict</w:t>
      </w:r>
      <w:r w:rsidR="00DD0D34" w:rsidRPr="008A3448">
        <w:rPr>
          <w:lang w:val="en-US" w:eastAsia="en-GB"/>
        </w:rPr>
        <w:t>ing</w:t>
      </w:r>
      <w:r w:rsidR="009614AC" w:rsidRPr="008A3448">
        <w:rPr>
          <w:lang w:val="en-US" w:eastAsia="en-GB"/>
        </w:rPr>
        <w:t xml:space="preserve"> resources.</w:t>
      </w:r>
    </w:p>
    <w:p w14:paraId="787683FB" w14:textId="29F869E7" w:rsidR="00E405CE" w:rsidRPr="005E52B2" w:rsidRDefault="00C461A6" w:rsidP="00E405CE">
      <w:pPr>
        <w:rPr>
          <w:b/>
          <w:lang w:val="en-US" w:eastAsia="en-GB"/>
        </w:rPr>
      </w:pPr>
      <w:bookmarkStart w:id="11" w:name="P_IndIDsPrefOptim"/>
      <w:r w:rsidRPr="008A3448">
        <w:rPr>
          <w:b/>
          <w:lang w:val="en-US" w:eastAsia="en-GB"/>
        </w:rPr>
        <w:t xml:space="preserve">Proposal </w:t>
      </w:r>
      <w:r w:rsidR="00F862B6" w:rsidRPr="00257778">
        <w:rPr>
          <w:b/>
          <w:color w:val="2B579A"/>
          <w:shd w:val="clear" w:color="auto" w:fill="E6E6E6"/>
        </w:rPr>
        <w:fldChar w:fldCharType="begin"/>
      </w:r>
      <w:r w:rsidR="00F862B6" w:rsidRPr="008A3448">
        <w:rPr>
          <w:b/>
          <w:lang w:val="en-US"/>
        </w:rPr>
        <w:instrText xml:space="preserve"> SEQ Proposal \* Arabic </w:instrText>
      </w:r>
      <w:r w:rsidR="00F862B6" w:rsidRPr="00257778">
        <w:rPr>
          <w:b/>
          <w:color w:val="2B579A"/>
          <w:shd w:val="clear" w:color="auto" w:fill="E6E6E6"/>
        </w:rPr>
        <w:fldChar w:fldCharType="separate"/>
      </w:r>
      <w:r w:rsidR="00017E7B">
        <w:rPr>
          <w:b/>
          <w:noProof/>
          <w:lang w:val="en-US"/>
        </w:rPr>
        <w:t>4</w:t>
      </w:r>
      <w:r w:rsidR="00F862B6" w:rsidRPr="00257778">
        <w:rPr>
          <w:b/>
          <w:color w:val="2B579A"/>
          <w:shd w:val="clear" w:color="auto" w:fill="E6E6E6"/>
        </w:rPr>
        <w:fldChar w:fldCharType="end"/>
      </w:r>
      <w:r w:rsidRPr="00257778">
        <w:rPr>
          <w:b/>
          <w:lang w:val="en-US" w:eastAsia="en-GB"/>
        </w:rPr>
        <w:t>: RAN1 to consider the indication to UE-A of the ID(s) of UE-B, to allow UE-A to optimize the preferred resource set.</w:t>
      </w:r>
    </w:p>
    <w:bookmarkEnd w:id="11"/>
    <w:p w14:paraId="4957999B" w14:textId="11233E1C" w:rsidR="001213C7" w:rsidRPr="008A3448" w:rsidRDefault="00766B2C" w:rsidP="00280564">
      <w:pPr>
        <w:rPr>
          <w:lang w:val="en-US" w:eastAsia="en-GB"/>
        </w:rPr>
      </w:pPr>
      <w:r w:rsidRPr="006D3F7A">
        <w:rPr>
          <w:lang w:val="en-US" w:eastAsia="en-GB"/>
        </w:rPr>
        <w:t xml:space="preserve">It is noted </w:t>
      </w:r>
      <w:r w:rsidR="00C2128C" w:rsidRPr="006D3F7A">
        <w:rPr>
          <w:lang w:val="en-US" w:eastAsia="en-GB"/>
        </w:rPr>
        <w:t xml:space="preserve">that </w:t>
      </w:r>
      <w:r w:rsidR="00263918" w:rsidRPr="008A3448">
        <w:rPr>
          <w:lang w:val="en-US" w:eastAsia="en-GB"/>
        </w:rPr>
        <w:t xml:space="preserve">UE-B indicating its ID(s) to UE-A may also be beneficial </w:t>
      </w:r>
      <w:r w:rsidR="006D2BBC" w:rsidRPr="008A3448">
        <w:rPr>
          <w:lang w:val="en-US" w:eastAsia="en-GB"/>
        </w:rPr>
        <w:t>in</w:t>
      </w:r>
      <w:r w:rsidR="00263918" w:rsidRPr="008A3448">
        <w:rPr>
          <w:lang w:val="en-US" w:eastAsia="en-GB"/>
        </w:rPr>
        <w:t xml:space="preserve"> other </w:t>
      </w:r>
      <w:r w:rsidR="006D2BBC" w:rsidRPr="008A3448">
        <w:rPr>
          <w:lang w:val="en-US" w:eastAsia="en-GB"/>
        </w:rPr>
        <w:t>aspects</w:t>
      </w:r>
      <w:r w:rsidR="00FF2DAB" w:rsidRPr="008A3448">
        <w:rPr>
          <w:lang w:val="en-US" w:eastAsia="en-GB"/>
        </w:rPr>
        <w:t xml:space="preserve"> besides inter-UE coordination</w:t>
      </w:r>
      <w:r w:rsidR="008B09A6" w:rsidRPr="008A3448">
        <w:rPr>
          <w:lang w:val="en-US" w:eastAsia="en-GB"/>
        </w:rPr>
        <w:t>, e.g.</w:t>
      </w:r>
      <w:r w:rsidR="00265CAA" w:rsidRPr="008A3448">
        <w:rPr>
          <w:lang w:val="en-US" w:eastAsia="en-GB"/>
        </w:rPr>
        <w:t>,</w:t>
      </w:r>
      <w:r w:rsidR="008B09A6" w:rsidRPr="008A3448">
        <w:rPr>
          <w:lang w:val="en-US" w:eastAsia="en-GB"/>
        </w:rPr>
        <w:t xml:space="preserve"> in terms of SL DRX</w:t>
      </w:r>
      <w:r w:rsidR="006D2BBC" w:rsidRPr="008A3448">
        <w:rPr>
          <w:lang w:val="en-US" w:eastAsia="en-GB"/>
        </w:rPr>
        <w:t xml:space="preserve">. For example, </w:t>
      </w:r>
      <w:r w:rsidR="00A92118" w:rsidRPr="008A3448">
        <w:rPr>
          <w:lang w:val="en-US" w:eastAsia="en-GB"/>
        </w:rPr>
        <w:t>based on the</w:t>
      </w:r>
      <w:r w:rsidR="008B09A6" w:rsidRPr="008A3448">
        <w:rPr>
          <w:lang w:val="en-US" w:eastAsia="en-GB"/>
        </w:rPr>
        <w:t xml:space="preserve"> obtained</w:t>
      </w:r>
      <w:r w:rsidR="00A92118" w:rsidRPr="008A3448">
        <w:rPr>
          <w:lang w:val="en-US" w:eastAsia="en-GB"/>
        </w:rPr>
        <w:t xml:space="preserve"> ID(s), UE-A may</w:t>
      </w:r>
      <w:r w:rsidR="008B09A6" w:rsidRPr="008A3448">
        <w:rPr>
          <w:lang w:val="en-US" w:eastAsia="en-GB"/>
        </w:rPr>
        <w:t xml:space="preserve"> detect </w:t>
      </w:r>
      <w:r w:rsidR="002113C2" w:rsidRPr="008A3448">
        <w:rPr>
          <w:lang w:val="en-US" w:eastAsia="en-GB"/>
        </w:rPr>
        <w:t>UE-B is active in receiving from a third UE</w:t>
      </w:r>
      <w:r w:rsidR="00D9408D" w:rsidRPr="008A3448">
        <w:rPr>
          <w:lang w:val="en-US" w:eastAsia="en-GB"/>
        </w:rPr>
        <w:t xml:space="preserve">, </w:t>
      </w:r>
      <w:r w:rsidR="003420F0" w:rsidRPr="008A3448">
        <w:rPr>
          <w:lang w:val="en-US" w:eastAsia="en-GB"/>
        </w:rPr>
        <w:t>upon</w:t>
      </w:r>
      <w:r w:rsidR="00D9408D" w:rsidRPr="008A3448">
        <w:rPr>
          <w:lang w:val="en-US" w:eastAsia="en-GB"/>
        </w:rPr>
        <w:t xml:space="preserve"> monitoring a transmission from the third UE to UE-B</w:t>
      </w:r>
      <w:r w:rsidR="0028627B" w:rsidRPr="008A3448">
        <w:rPr>
          <w:lang w:val="en-US" w:eastAsia="en-GB"/>
        </w:rPr>
        <w:t xml:space="preserve"> with the obtained ID</w:t>
      </w:r>
      <w:r w:rsidR="00F52976" w:rsidRPr="008A3448">
        <w:rPr>
          <w:lang w:val="en-US" w:eastAsia="en-GB"/>
        </w:rPr>
        <w:t>(s)</w:t>
      </w:r>
      <w:r w:rsidR="00D9408D" w:rsidRPr="008A3448">
        <w:rPr>
          <w:lang w:val="en-US" w:eastAsia="en-GB"/>
        </w:rPr>
        <w:t>.</w:t>
      </w:r>
      <w:r w:rsidR="0028627B" w:rsidRPr="008A3448">
        <w:rPr>
          <w:lang w:val="en-US" w:eastAsia="en-GB"/>
        </w:rPr>
        <w:t xml:space="preserve"> </w:t>
      </w:r>
      <w:r w:rsidR="00D4528E" w:rsidRPr="008A3448">
        <w:rPr>
          <w:lang w:val="en-US" w:eastAsia="en-GB"/>
        </w:rPr>
        <w:t xml:space="preserve">Thus, </w:t>
      </w:r>
      <w:r w:rsidR="00C96943" w:rsidRPr="008A3448">
        <w:rPr>
          <w:lang w:val="en-US" w:eastAsia="en-GB"/>
        </w:rPr>
        <w:t>if the data towards UE-B is generated at UE-A outside the SL DRX On-duration of UE-B</w:t>
      </w:r>
      <w:r w:rsidR="00A501D3" w:rsidRPr="008A3448">
        <w:rPr>
          <w:lang w:val="en-US" w:eastAsia="en-GB"/>
        </w:rPr>
        <w:t xml:space="preserve"> for unicast communication from UE-A to UE-B</w:t>
      </w:r>
      <w:r w:rsidR="00B055DC" w:rsidRPr="008A3448">
        <w:rPr>
          <w:lang w:val="en-US" w:eastAsia="en-GB"/>
        </w:rPr>
        <w:t>,</w:t>
      </w:r>
      <w:r w:rsidR="00C96943" w:rsidRPr="008A3448">
        <w:rPr>
          <w:lang w:val="en-US" w:eastAsia="en-GB"/>
        </w:rPr>
        <w:t xml:space="preserve"> </w:t>
      </w:r>
      <w:r w:rsidR="00D4528E" w:rsidRPr="008A3448">
        <w:rPr>
          <w:lang w:val="en-US" w:eastAsia="en-GB"/>
        </w:rPr>
        <w:t>UE-A may attempt to transmit to UE-B immediately, without waiting for the next SL DRX On-duration of UE-B</w:t>
      </w:r>
      <w:r w:rsidR="00B055DC" w:rsidRPr="008A3448">
        <w:rPr>
          <w:lang w:val="en-US" w:eastAsia="en-GB"/>
        </w:rPr>
        <w:t xml:space="preserve">. It is noted that there </w:t>
      </w:r>
      <w:r w:rsidR="001907DB" w:rsidRPr="008A3448">
        <w:rPr>
          <w:lang w:val="en-US" w:eastAsia="en-GB"/>
        </w:rPr>
        <w:t>may be different reasons for UE-B to be active outside the</w:t>
      </w:r>
      <w:r w:rsidR="00266FAF" w:rsidRPr="008A3448">
        <w:rPr>
          <w:lang w:val="en-US" w:eastAsia="en-GB"/>
        </w:rPr>
        <w:t xml:space="preserve"> </w:t>
      </w:r>
      <w:r w:rsidR="00C14FE2" w:rsidRPr="008A3448">
        <w:rPr>
          <w:lang w:val="en-US" w:eastAsia="en-GB"/>
        </w:rPr>
        <w:t>configured</w:t>
      </w:r>
      <w:r w:rsidR="001907DB" w:rsidRPr="008A3448">
        <w:rPr>
          <w:lang w:val="en-US" w:eastAsia="en-GB"/>
        </w:rPr>
        <w:t xml:space="preserve"> </w:t>
      </w:r>
      <w:r w:rsidR="00C14FE2" w:rsidRPr="008A3448">
        <w:rPr>
          <w:lang w:val="en-US" w:eastAsia="en-GB"/>
        </w:rPr>
        <w:t>SL DRX On-duration between UE-B and UE-A, e.g.</w:t>
      </w:r>
      <w:r w:rsidR="00265CAA" w:rsidRPr="008A3448">
        <w:rPr>
          <w:lang w:val="en-US" w:eastAsia="en-GB"/>
        </w:rPr>
        <w:t>,</w:t>
      </w:r>
      <w:r w:rsidR="00266FAF" w:rsidRPr="008A3448">
        <w:rPr>
          <w:lang w:val="en-US" w:eastAsia="en-GB"/>
        </w:rPr>
        <w:t xml:space="preserve"> the DRX inactivity timer is running at UE-B due to </w:t>
      </w:r>
      <w:r w:rsidR="00110A4D" w:rsidRPr="008A3448">
        <w:rPr>
          <w:lang w:val="en-US" w:eastAsia="en-GB"/>
        </w:rPr>
        <w:t>its</w:t>
      </w:r>
      <w:r w:rsidR="00266FAF" w:rsidRPr="008A3448">
        <w:rPr>
          <w:lang w:val="en-US" w:eastAsia="en-GB"/>
        </w:rPr>
        <w:t xml:space="preserve"> communication with the third UE, or if UE-B applies a different SL DRX configuration to communicat</w:t>
      </w:r>
      <w:r w:rsidR="005A054B" w:rsidRPr="008A3448">
        <w:rPr>
          <w:lang w:val="en-US" w:eastAsia="en-GB"/>
        </w:rPr>
        <w:t>e</w:t>
      </w:r>
      <w:r w:rsidR="00266FAF" w:rsidRPr="008A3448">
        <w:rPr>
          <w:lang w:val="en-US" w:eastAsia="en-GB"/>
        </w:rPr>
        <w:t xml:space="preserve"> with the third UE</w:t>
      </w:r>
      <w:r w:rsidR="00E3499F" w:rsidRPr="008A3448">
        <w:rPr>
          <w:lang w:val="en-US" w:eastAsia="en-GB"/>
        </w:rPr>
        <w:t>.</w:t>
      </w:r>
      <w:r w:rsidR="00B3239A" w:rsidRPr="008A3448">
        <w:rPr>
          <w:lang w:val="en-US" w:eastAsia="en-GB"/>
        </w:rPr>
        <w:t xml:space="preserve"> </w:t>
      </w:r>
    </w:p>
    <w:p w14:paraId="43979C3C" w14:textId="3E9DE239" w:rsidR="000E29EA" w:rsidRPr="008A3448" w:rsidRDefault="00AA4210" w:rsidP="00AE1659">
      <w:pPr>
        <w:pStyle w:val="Heading3"/>
      </w:pPr>
      <w:r w:rsidRPr="008A3448">
        <w:t>On details of sensing operation at UE-A</w:t>
      </w:r>
    </w:p>
    <w:p w14:paraId="27EFB179" w14:textId="1D861999" w:rsidR="00F62E53" w:rsidRPr="008A3448" w:rsidRDefault="00325E83" w:rsidP="00FE4D09">
      <w:pPr>
        <w:rPr>
          <w:lang w:val="en-US" w:eastAsia="en-GB"/>
        </w:rPr>
      </w:pPr>
      <w:r w:rsidRPr="008A3448">
        <w:rPr>
          <w:lang w:val="en-US" w:eastAsia="en-GB"/>
        </w:rPr>
        <w:t xml:space="preserve">For </w:t>
      </w:r>
      <w:r w:rsidR="00F74713" w:rsidRPr="008A3448">
        <w:rPr>
          <w:lang w:val="en-US" w:eastAsia="en-GB"/>
        </w:rPr>
        <w:t xml:space="preserve">UE-A </w:t>
      </w:r>
      <w:r w:rsidRPr="008A3448">
        <w:rPr>
          <w:lang w:val="en-US" w:eastAsia="en-GB"/>
        </w:rPr>
        <w:t>to be able to provide the best set of preferred resources</w:t>
      </w:r>
      <w:r w:rsidR="002D6492" w:rsidRPr="008A3448">
        <w:rPr>
          <w:lang w:val="en-US" w:eastAsia="en-GB"/>
        </w:rPr>
        <w:t>, UE-A</w:t>
      </w:r>
      <w:r w:rsidR="005C74F8" w:rsidRPr="008A3448">
        <w:rPr>
          <w:lang w:val="en-US" w:eastAsia="en-GB"/>
        </w:rPr>
        <w:t xml:space="preserve"> will need to</w:t>
      </w:r>
      <w:r w:rsidR="008B600B" w:rsidRPr="008A3448">
        <w:rPr>
          <w:lang w:val="en-US" w:eastAsia="en-GB"/>
        </w:rPr>
        <w:t xml:space="preserve"> perform full</w:t>
      </w:r>
      <w:r w:rsidR="00164C6F" w:rsidRPr="008A3448">
        <w:rPr>
          <w:lang w:val="en-US" w:eastAsia="en-GB"/>
        </w:rPr>
        <w:t xml:space="preserve"> </w:t>
      </w:r>
      <w:r w:rsidR="00005BF5" w:rsidRPr="008A3448">
        <w:rPr>
          <w:lang w:val="en-US" w:eastAsia="en-GB"/>
        </w:rPr>
        <w:t>sensing of</w:t>
      </w:r>
      <w:r w:rsidR="003B4AAB" w:rsidRPr="008A3448">
        <w:rPr>
          <w:lang w:val="en-US" w:eastAsia="en-GB"/>
        </w:rPr>
        <w:t xml:space="preserve"> the resource pool</w:t>
      </w:r>
      <w:r w:rsidR="00F342A5" w:rsidRPr="008A3448">
        <w:rPr>
          <w:lang w:val="en-US" w:eastAsia="en-GB"/>
        </w:rPr>
        <w:t xml:space="preserve">. </w:t>
      </w:r>
      <w:r w:rsidR="00AE5654" w:rsidRPr="008A3448">
        <w:rPr>
          <w:lang w:val="en-US" w:eastAsia="en-GB"/>
        </w:rPr>
        <w:t>In case UE-A only performs partial sensing</w:t>
      </w:r>
      <w:r w:rsidR="00605A50" w:rsidRPr="008A3448">
        <w:rPr>
          <w:lang w:val="en-US" w:eastAsia="en-GB"/>
        </w:rPr>
        <w:t>, then the</w:t>
      </w:r>
      <w:r w:rsidR="008800F2" w:rsidRPr="008A3448">
        <w:rPr>
          <w:lang w:val="en-US" w:eastAsia="en-GB"/>
        </w:rPr>
        <w:t xml:space="preserve"> </w:t>
      </w:r>
      <w:r w:rsidR="009075CF" w:rsidRPr="008A3448">
        <w:rPr>
          <w:lang w:val="en-US" w:eastAsia="en-GB"/>
        </w:rPr>
        <w:t>resources</w:t>
      </w:r>
      <w:r w:rsidR="008800F2" w:rsidRPr="008A3448">
        <w:rPr>
          <w:lang w:val="en-US" w:eastAsia="en-GB"/>
        </w:rPr>
        <w:t xml:space="preserve"> that are not sensed</w:t>
      </w:r>
      <w:r w:rsidR="009075CF" w:rsidRPr="008A3448">
        <w:rPr>
          <w:lang w:val="en-US" w:eastAsia="en-GB"/>
        </w:rPr>
        <w:t xml:space="preserve"> </w:t>
      </w:r>
      <w:r w:rsidR="0044555D" w:rsidRPr="008A3448">
        <w:rPr>
          <w:lang w:val="en-US" w:eastAsia="en-GB"/>
        </w:rPr>
        <w:t>will not be part of the preferred resources</w:t>
      </w:r>
      <w:r w:rsidR="00B07A5D" w:rsidRPr="008A3448">
        <w:rPr>
          <w:lang w:val="en-US" w:eastAsia="en-GB"/>
        </w:rPr>
        <w:t xml:space="preserve"> indicated by UE-A</w:t>
      </w:r>
      <w:r w:rsidR="0044555D" w:rsidRPr="008A3448">
        <w:rPr>
          <w:lang w:val="en-US" w:eastAsia="en-GB"/>
        </w:rPr>
        <w:t>.</w:t>
      </w:r>
    </w:p>
    <w:p w14:paraId="2B786D5C" w14:textId="245CF92A" w:rsidR="00EA0DF3" w:rsidRPr="008A3448" w:rsidRDefault="00671A63" w:rsidP="00FE4D09">
      <w:pPr>
        <w:rPr>
          <w:lang w:val="en-US" w:eastAsia="en-GB"/>
        </w:rPr>
      </w:pPr>
      <w:r w:rsidRPr="008A3448">
        <w:rPr>
          <w:lang w:val="en-US" w:eastAsia="en-GB"/>
        </w:rPr>
        <w:t xml:space="preserve">Furthermore, </w:t>
      </w:r>
      <w:r w:rsidR="00237CD5" w:rsidRPr="008A3448">
        <w:rPr>
          <w:lang w:val="en-US" w:eastAsia="en-GB"/>
        </w:rPr>
        <w:t xml:space="preserve">in order to be able to detect </w:t>
      </w:r>
      <w:r w:rsidR="00D62D33" w:rsidRPr="008A3448">
        <w:rPr>
          <w:lang w:val="en-US" w:eastAsia="en-GB"/>
        </w:rPr>
        <w:t>no</w:t>
      </w:r>
      <w:r w:rsidR="008800F2" w:rsidRPr="008A3448">
        <w:rPr>
          <w:lang w:val="en-US" w:eastAsia="en-GB"/>
        </w:rPr>
        <w:t>n-</w:t>
      </w:r>
      <w:r w:rsidR="005D4738" w:rsidRPr="008A3448">
        <w:rPr>
          <w:lang w:val="en-US" w:eastAsia="en-GB"/>
        </w:rPr>
        <w:t>preferred</w:t>
      </w:r>
      <w:r w:rsidR="00237CD5" w:rsidRPr="008A3448">
        <w:rPr>
          <w:lang w:val="en-US" w:eastAsia="en-GB"/>
        </w:rPr>
        <w:t xml:space="preserve"> and </w:t>
      </w:r>
      <w:r w:rsidR="005D4738" w:rsidRPr="008A3448">
        <w:rPr>
          <w:lang w:val="en-US" w:eastAsia="en-GB"/>
        </w:rPr>
        <w:t>conflict</w:t>
      </w:r>
      <w:r w:rsidR="00335C38" w:rsidRPr="008A3448">
        <w:rPr>
          <w:lang w:val="en-US" w:eastAsia="en-GB"/>
        </w:rPr>
        <w:t>ing</w:t>
      </w:r>
      <w:r w:rsidR="005D4738" w:rsidRPr="008A3448">
        <w:rPr>
          <w:lang w:val="en-US" w:eastAsia="en-GB"/>
        </w:rPr>
        <w:t xml:space="preserve"> resources directly from the sensing procedure</w:t>
      </w:r>
      <w:r w:rsidR="006E63F5" w:rsidRPr="008A3448">
        <w:rPr>
          <w:lang w:val="en-US" w:eastAsia="en-GB"/>
        </w:rPr>
        <w:t>,</w:t>
      </w:r>
      <w:r w:rsidR="005D4738" w:rsidRPr="008A3448">
        <w:rPr>
          <w:lang w:val="en-US" w:eastAsia="en-GB"/>
        </w:rPr>
        <w:t xml:space="preserve"> it is desirable that UE-A </w:t>
      </w:r>
      <w:r w:rsidR="00075A7C" w:rsidRPr="008A3448">
        <w:rPr>
          <w:lang w:val="en-US" w:eastAsia="en-GB"/>
        </w:rPr>
        <w:t>be</w:t>
      </w:r>
      <w:r w:rsidR="00612C68" w:rsidRPr="008A3448">
        <w:rPr>
          <w:lang w:val="en-US" w:eastAsia="en-GB"/>
        </w:rPr>
        <w:t xml:space="preserve"> aware of UE-B’s and UE-</w:t>
      </w:r>
      <w:r w:rsidR="00EA0DF3" w:rsidRPr="008A3448">
        <w:rPr>
          <w:lang w:val="en-US" w:eastAsia="en-GB"/>
        </w:rPr>
        <w:t>C’s (</w:t>
      </w:r>
      <w:r w:rsidR="00335C38" w:rsidRPr="008A3448">
        <w:rPr>
          <w:lang w:val="en-US" w:eastAsia="en-GB"/>
        </w:rPr>
        <w:t>in case</w:t>
      </w:r>
      <w:r w:rsidR="00EA0DF3" w:rsidRPr="008A3448">
        <w:rPr>
          <w:lang w:val="en-US" w:eastAsia="en-GB"/>
        </w:rPr>
        <w:t xml:space="preserve"> UE-A is not the intended receiver of UE-B’s transmission) ID(s).</w:t>
      </w:r>
      <w:r w:rsidR="00045964" w:rsidRPr="008A3448">
        <w:rPr>
          <w:lang w:val="en-US" w:eastAsia="en-GB"/>
        </w:rPr>
        <w:t xml:space="preserve"> This implies that</w:t>
      </w:r>
      <w:r w:rsidR="0039443F" w:rsidRPr="008A3448">
        <w:rPr>
          <w:lang w:val="en-US" w:eastAsia="en-GB"/>
        </w:rPr>
        <w:t>,</w:t>
      </w:r>
      <w:r w:rsidR="00045964" w:rsidRPr="008A3448">
        <w:rPr>
          <w:lang w:val="en-US" w:eastAsia="en-GB"/>
        </w:rPr>
        <w:t xml:space="preserve"> during the sensing procedure of UE-A, UE-A should monitor both PSCCH and PSSCH</w:t>
      </w:r>
      <w:r w:rsidR="00E661DD" w:rsidRPr="008A3448">
        <w:rPr>
          <w:lang w:val="en-US" w:eastAsia="en-GB"/>
        </w:rPr>
        <w:t xml:space="preserve"> </w:t>
      </w:r>
      <w:r w:rsidR="00407AEA" w:rsidRPr="008A3448">
        <w:rPr>
          <w:lang w:val="en-US" w:eastAsia="en-GB"/>
        </w:rPr>
        <w:t xml:space="preserve">so that it is able to decode </w:t>
      </w:r>
      <w:r w:rsidR="003A74A9" w:rsidRPr="008A3448">
        <w:rPr>
          <w:lang w:val="en-US" w:eastAsia="en-GB"/>
        </w:rPr>
        <w:t>1</w:t>
      </w:r>
      <w:r w:rsidR="003A74A9" w:rsidRPr="008A3448">
        <w:rPr>
          <w:vertAlign w:val="superscript"/>
          <w:lang w:val="en-US" w:eastAsia="en-GB"/>
        </w:rPr>
        <w:t>st</w:t>
      </w:r>
      <w:r w:rsidR="003A74A9">
        <w:rPr>
          <w:lang w:val="en-US" w:eastAsia="en-GB"/>
        </w:rPr>
        <w:t xml:space="preserve">-stage </w:t>
      </w:r>
      <w:r w:rsidR="00407AEA" w:rsidRPr="008A3448">
        <w:rPr>
          <w:lang w:val="en-US" w:eastAsia="en-GB"/>
        </w:rPr>
        <w:t xml:space="preserve">and </w:t>
      </w:r>
      <w:r w:rsidR="003A74A9" w:rsidRPr="008A3448">
        <w:rPr>
          <w:lang w:val="en-US" w:eastAsia="en-GB"/>
        </w:rPr>
        <w:t>2</w:t>
      </w:r>
      <w:r w:rsidR="003A74A9" w:rsidRPr="008A3448">
        <w:rPr>
          <w:vertAlign w:val="superscript"/>
          <w:lang w:val="en-US" w:eastAsia="en-GB"/>
        </w:rPr>
        <w:t>nd</w:t>
      </w:r>
      <w:r w:rsidR="003A74A9">
        <w:rPr>
          <w:lang w:val="en-US" w:eastAsia="en-GB"/>
        </w:rPr>
        <w:t>-</w:t>
      </w:r>
      <w:r w:rsidR="00407AEA" w:rsidRPr="008A3448">
        <w:rPr>
          <w:lang w:val="en-US" w:eastAsia="en-GB"/>
        </w:rPr>
        <w:t>stage SCIs.</w:t>
      </w:r>
    </w:p>
    <w:p w14:paraId="6C8F5D37" w14:textId="55E6B4E5" w:rsidR="009D511E" w:rsidRPr="00AE1659" w:rsidRDefault="00315CC8" w:rsidP="00FE4D09">
      <w:pPr>
        <w:rPr>
          <w:b/>
          <w:lang w:val="en-US" w:eastAsia="en-GB"/>
        </w:rPr>
      </w:pPr>
      <w:bookmarkStart w:id="12" w:name="P_SenseIDs"/>
      <w:r w:rsidRPr="008A3448">
        <w:rPr>
          <w:b/>
          <w:lang w:val="en-US" w:eastAsia="en-GB"/>
        </w:rPr>
        <w:t xml:space="preserve">Proposal </w:t>
      </w:r>
      <w:r w:rsidR="00F862B6" w:rsidRPr="00257778">
        <w:rPr>
          <w:b/>
          <w:color w:val="2B579A"/>
          <w:shd w:val="clear" w:color="auto" w:fill="E6E6E6"/>
        </w:rPr>
        <w:fldChar w:fldCharType="begin"/>
      </w:r>
      <w:r w:rsidR="00F862B6" w:rsidRPr="008A3448">
        <w:rPr>
          <w:b/>
          <w:lang w:val="en-US"/>
        </w:rPr>
        <w:instrText xml:space="preserve"> SEQ Proposal \* Arabic </w:instrText>
      </w:r>
      <w:r w:rsidR="00F862B6" w:rsidRPr="00257778">
        <w:rPr>
          <w:b/>
          <w:color w:val="2B579A"/>
          <w:shd w:val="clear" w:color="auto" w:fill="E6E6E6"/>
        </w:rPr>
        <w:fldChar w:fldCharType="separate"/>
      </w:r>
      <w:r w:rsidR="00017E7B">
        <w:rPr>
          <w:b/>
          <w:noProof/>
          <w:lang w:val="en-US"/>
        </w:rPr>
        <w:t>5</w:t>
      </w:r>
      <w:r w:rsidR="00F862B6" w:rsidRPr="00257778">
        <w:rPr>
          <w:b/>
          <w:color w:val="2B579A"/>
          <w:shd w:val="clear" w:color="auto" w:fill="E6E6E6"/>
        </w:rPr>
        <w:fldChar w:fldCharType="end"/>
      </w:r>
      <w:r w:rsidRPr="00257778">
        <w:rPr>
          <w:b/>
          <w:lang w:val="en-US" w:eastAsia="en-GB"/>
        </w:rPr>
        <w:t xml:space="preserve">: </w:t>
      </w:r>
      <w:r w:rsidR="00F3682A" w:rsidRPr="00257778">
        <w:rPr>
          <w:b/>
          <w:lang w:val="en-US" w:eastAsia="en-GB"/>
        </w:rPr>
        <w:t>RAN1 to consider that during UE-A</w:t>
      </w:r>
      <w:r w:rsidR="00AE367B" w:rsidRPr="00257778">
        <w:rPr>
          <w:b/>
          <w:lang w:val="en-US" w:eastAsia="en-GB"/>
        </w:rPr>
        <w:t>’s</w:t>
      </w:r>
      <w:r w:rsidR="00F3682A" w:rsidRPr="00257778">
        <w:rPr>
          <w:b/>
          <w:lang w:val="en-US" w:eastAsia="en-GB"/>
        </w:rPr>
        <w:t xml:space="preserve"> sensing</w:t>
      </w:r>
      <w:r w:rsidR="00A133BE" w:rsidRPr="00257778">
        <w:rPr>
          <w:b/>
          <w:lang w:val="en-US" w:eastAsia="en-GB"/>
        </w:rPr>
        <w:t xml:space="preserve"> </w:t>
      </w:r>
      <w:r w:rsidR="00F3682A" w:rsidRPr="004A097B">
        <w:rPr>
          <w:b/>
          <w:lang w:val="en-US" w:eastAsia="en-GB"/>
        </w:rPr>
        <w:t xml:space="preserve">for </w:t>
      </w:r>
      <w:r w:rsidR="00F3682A" w:rsidRPr="005E52B2">
        <w:rPr>
          <w:b/>
          <w:lang w:val="en-US" w:eastAsia="en-GB"/>
        </w:rPr>
        <w:t xml:space="preserve">the purpose of inter-UE coordination, </w:t>
      </w:r>
      <w:r w:rsidRPr="006D3F7A">
        <w:rPr>
          <w:b/>
          <w:lang w:val="en-US" w:eastAsia="en-GB"/>
        </w:rPr>
        <w:t>UE</w:t>
      </w:r>
      <w:r w:rsidR="00B1369B" w:rsidRPr="006D3F7A">
        <w:rPr>
          <w:b/>
          <w:lang w:val="en-US" w:eastAsia="en-GB"/>
        </w:rPr>
        <w:t xml:space="preserve">-A </w:t>
      </w:r>
      <w:r w:rsidR="00281828" w:rsidRPr="008A3448">
        <w:rPr>
          <w:b/>
          <w:lang w:val="en-US" w:eastAsia="en-GB"/>
        </w:rPr>
        <w:t xml:space="preserve">decodes both </w:t>
      </w:r>
      <w:r w:rsidR="003A74A9" w:rsidRPr="008A3448">
        <w:rPr>
          <w:b/>
          <w:lang w:val="en-US" w:eastAsia="en-GB"/>
        </w:rPr>
        <w:t>1</w:t>
      </w:r>
      <w:r w:rsidR="003A74A9" w:rsidRPr="008A3448">
        <w:rPr>
          <w:b/>
          <w:vertAlign w:val="superscript"/>
          <w:lang w:val="en-US" w:eastAsia="en-GB"/>
        </w:rPr>
        <w:t>st</w:t>
      </w:r>
      <w:r w:rsidR="003A74A9">
        <w:rPr>
          <w:b/>
          <w:lang w:val="en-US" w:eastAsia="en-GB"/>
        </w:rPr>
        <w:t xml:space="preserve">-stage </w:t>
      </w:r>
      <w:r w:rsidR="00281828" w:rsidRPr="008A3448">
        <w:rPr>
          <w:b/>
          <w:lang w:val="en-US" w:eastAsia="en-GB"/>
        </w:rPr>
        <w:t xml:space="preserve">and </w:t>
      </w:r>
      <w:r w:rsidR="003A74A9" w:rsidRPr="008A3448">
        <w:rPr>
          <w:b/>
          <w:lang w:val="en-US" w:eastAsia="en-GB"/>
        </w:rPr>
        <w:t>2</w:t>
      </w:r>
      <w:r w:rsidR="003A74A9" w:rsidRPr="008A3448">
        <w:rPr>
          <w:b/>
          <w:vertAlign w:val="superscript"/>
          <w:lang w:val="en-US" w:eastAsia="en-GB"/>
        </w:rPr>
        <w:t>nd</w:t>
      </w:r>
      <w:r w:rsidR="003A74A9">
        <w:rPr>
          <w:b/>
          <w:lang w:val="en-US" w:eastAsia="en-GB"/>
        </w:rPr>
        <w:t>-</w:t>
      </w:r>
      <w:r w:rsidR="00281828" w:rsidRPr="008A3448">
        <w:rPr>
          <w:b/>
          <w:lang w:val="en-US" w:eastAsia="en-GB"/>
        </w:rPr>
        <w:t>stage SCIs</w:t>
      </w:r>
      <w:r w:rsidR="008A69E6" w:rsidRPr="008A3448">
        <w:rPr>
          <w:b/>
          <w:lang w:val="en-US" w:eastAsia="en-GB"/>
        </w:rPr>
        <w:t xml:space="preserve"> and</w:t>
      </w:r>
      <w:r w:rsidR="004D6302" w:rsidRPr="008A3448">
        <w:rPr>
          <w:b/>
          <w:lang w:val="en-US" w:eastAsia="en-GB"/>
        </w:rPr>
        <w:t xml:space="preserve"> from these</w:t>
      </w:r>
      <w:r w:rsidR="008A69E6" w:rsidRPr="008A3448">
        <w:rPr>
          <w:b/>
          <w:lang w:val="en-US" w:eastAsia="en-GB"/>
        </w:rPr>
        <w:t xml:space="preserve"> </w:t>
      </w:r>
      <w:r w:rsidR="003C7A21" w:rsidRPr="008A3448">
        <w:rPr>
          <w:b/>
          <w:lang w:val="en-US" w:eastAsia="en-GB"/>
        </w:rPr>
        <w:t>infer</w:t>
      </w:r>
      <w:r w:rsidR="008A69E6" w:rsidRPr="008A3448">
        <w:rPr>
          <w:b/>
          <w:lang w:val="en-US" w:eastAsia="en-GB"/>
        </w:rPr>
        <w:t xml:space="preserve">s </w:t>
      </w:r>
      <w:r w:rsidR="00274153" w:rsidRPr="008A3448">
        <w:rPr>
          <w:b/>
          <w:lang w:val="en-US" w:eastAsia="en-GB"/>
        </w:rPr>
        <w:t xml:space="preserve">potential resource conflicts at UE-B as well as </w:t>
      </w:r>
      <w:r w:rsidR="00965256" w:rsidRPr="008A3448">
        <w:rPr>
          <w:b/>
          <w:lang w:val="en-US" w:eastAsia="en-GB"/>
        </w:rPr>
        <w:t>no</w:t>
      </w:r>
      <w:r w:rsidR="00C2179D" w:rsidRPr="008A3448">
        <w:rPr>
          <w:b/>
          <w:lang w:val="en-US" w:eastAsia="en-GB"/>
        </w:rPr>
        <w:t>n-</w:t>
      </w:r>
      <w:r w:rsidR="00965256" w:rsidRPr="008A3448">
        <w:rPr>
          <w:b/>
          <w:lang w:val="en-US" w:eastAsia="en-GB"/>
        </w:rPr>
        <w:t xml:space="preserve">preferred resources </w:t>
      </w:r>
      <w:r w:rsidR="00274153" w:rsidRPr="008A3448">
        <w:rPr>
          <w:b/>
          <w:lang w:val="en-US" w:eastAsia="en-GB"/>
        </w:rPr>
        <w:t xml:space="preserve">at </w:t>
      </w:r>
      <w:r w:rsidR="00806822" w:rsidRPr="008A3448">
        <w:rPr>
          <w:b/>
          <w:lang w:val="en-US" w:eastAsia="en-GB"/>
        </w:rPr>
        <w:t>UE-B’s</w:t>
      </w:r>
      <w:r w:rsidR="00274153" w:rsidRPr="008A3448">
        <w:rPr>
          <w:b/>
          <w:lang w:val="en-US" w:eastAsia="en-GB"/>
        </w:rPr>
        <w:t xml:space="preserve"> intended receiver.</w:t>
      </w:r>
      <w:bookmarkEnd w:id="12"/>
    </w:p>
    <w:p w14:paraId="6705B4F8" w14:textId="615B42E7" w:rsidR="009D511E" w:rsidRPr="00C443DC" w:rsidRDefault="00AB4C54" w:rsidP="00C443DC">
      <w:pPr>
        <w:pStyle w:val="Heading2"/>
        <w:ind w:left="794" w:hanging="794"/>
        <w:rPr>
          <w:lang w:val="en-US"/>
        </w:rPr>
      </w:pPr>
      <w:r w:rsidRPr="00C443DC">
        <w:rPr>
          <w:lang w:val="en-US"/>
        </w:rPr>
        <w:t>When UE-A sends “a set of resources”, including which UE sends it</w:t>
      </w:r>
    </w:p>
    <w:p w14:paraId="4D49F6D4" w14:textId="67DF37CE" w:rsidR="00D55D0F" w:rsidRPr="00327987" w:rsidRDefault="00D55D0F" w:rsidP="00AE1659">
      <w:pPr>
        <w:pStyle w:val="Heading3"/>
      </w:pPr>
      <w:r w:rsidRPr="00327987">
        <w:t xml:space="preserve">Information carried by </w:t>
      </w:r>
      <w:r w:rsidR="00C5641D">
        <w:t xml:space="preserve">explicit </w:t>
      </w:r>
      <w:r w:rsidR="00B33467">
        <w:t>coordination request</w:t>
      </w:r>
      <w:r w:rsidR="00B75C90">
        <w:t xml:space="preserve"> in Scheme 1</w:t>
      </w:r>
    </w:p>
    <w:p w14:paraId="67BC5BFA" w14:textId="39B67D17" w:rsidR="0060679B" w:rsidRPr="00AE1659" w:rsidRDefault="003344C5" w:rsidP="00FE4D09">
      <w:pPr>
        <w:rPr>
          <w:b/>
          <w:lang w:val="en-US" w:eastAsia="en-GB"/>
        </w:rPr>
      </w:pPr>
      <w:r w:rsidRPr="00AE1659">
        <w:rPr>
          <w:b/>
          <w:lang w:val="en-US" w:eastAsia="en-GB"/>
        </w:rPr>
        <w:t>A. S</w:t>
      </w:r>
      <w:r w:rsidR="00041B11" w:rsidRPr="00AE1659">
        <w:rPr>
          <w:b/>
          <w:lang w:val="en-US" w:eastAsia="en-GB"/>
        </w:rPr>
        <w:t>et of resources</w:t>
      </w:r>
      <w:r w:rsidR="00386900" w:rsidRPr="00AE1659">
        <w:rPr>
          <w:b/>
          <w:lang w:val="en-US" w:eastAsia="en-GB"/>
        </w:rPr>
        <w:t xml:space="preserve"> </w:t>
      </w:r>
      <w:r w:rsidR="00036290" w:rsidRPr="00AE1659">
        <w:rPr>
          <w:b/>
          <w:lang w:val="en-US" w:eastAsia="en-GB"/>
        </w:rPr>
        <w:t xml:space="preserve">(preferred or non-preferred) </w:t>
      </w:r>
      <w:r w:rsidR="000B201B" w:rsidRPr="00AE1659">
        <w:rPr>
          <w:b/>
          <w:lang w:val="en-US" w:eastAsia="en-GB"/>
        </w:rPr>
        <w:t>determined at</w:t>
      </w:r>
      <w:r w:rsidR="00233411" w:rsidRPr="00AE1659">
        <w:rPr>
          <w:b/>
          <w:lang w:val="en-US" w:eastAsia="en-GB"/>
        </w:rPr>
        <w:t xml:space="preserve"> UE-B</w:t>
      </w:r>
    </w:p>
    <w:p w14:paraId="3039A9B2" w14:textId="4AD06CE0" w:rsidR="00FD3F5A" w:rsidRPr="00AE1659" w:rsidRDefault="00A7036E" w:rsidP="000C02E7">
      <w:pPr>
        <w:rPr>
          <w:lang w:val="en-US" w:eastAsia="en-GB"/>
        </w:rPr>
      </w:pPr>
      <w:r w:rsidRPr="00AE1659">
        <w:rPr>
          <w:lang w:val="en-US" w:eastAsia="en-GB"/>
        </w:rPr>
        <w:t xml:space="preserve">As shown in </w:t>
      </w:r>
      <w:r>
        <w:rPr>
          <w:color w:val="2B579A"/>
          <w:shd w:val="clear" w:color="auto" w:fill="E6E6E6"/>
          <w:lang w:eastAsia="en-GB"/>
        </w:rPr>
        <w:fldChar w:fldCharType="begin"/>
      </w:r>
      <w:r w:rsidRPr="00AE1659">
        <w:rPr>
          <w:lang w:val="en-US" w:eastAsia="en-GB"/>
        </w:rPr>
        <w:instrText xml:space="preserve"> REF _Ref68165202 \h </w:instrText>
      </w:r>
      <w:r>
        <w:rPr>
          <w:color w:val="2B579A"/>
          <w:shd w:val="clear" w:color="auto" w:fill="E6E6E6"/>
          <w:lang w:eastAsia="en-GB"/>
        </w:rPr>
      </w:r>
      <w:r>
        <w:rPr>
          <w:color w:val="2B579A"/>
          <w:shd w:val="clear" w:color="auto" w:fill="E6E6E6"/>
          <w:lang w:eastAsia="en-GB"/>
        </w:rPr>
        <w:fldChar w:fldCharType="end"/>
      </w:r>
      <w:r w:rsidRPr="00AE1659">
        <w:rPr>
          <w:lang w:val="en-US" w:eastAsia="en-GB"/>
        </w:rPr>
        <w:t xml:space="preserve">, </w:t>
      </w:r>
      <w:r w:rsidR="002B6B23" w:rsidRPr="00AE1659">
        <w:rPr>
          <w:lang w:val="en-US" w:eastAsia="en-GB"/>
        </w:rPr>
        <w:t xml:space="preserve">UEs within </w:t>
      </w:r>
      <w:r w:rsidR="00FD3F5A" w:rsidRPr="00AE1659">
        <w:rPr>
          <w:lang w:val="en-US" w:eastAsia="en-GB"/>
        </w:rPr>
        <w:t>a</w:t>
      </w:r>
      <w:r w:rsidR="002B6B23" w:rsidRPr="00AE1659">
        <w:rPr>
          <w:lang w:val="en-US" w:eastAsia="en-GB"/>
        </w:rPr>
        <w:t xml:space="preserve"> group</w:t>
      </w:r>
      <w:r w:rsidR="00B920D1" w:rsidRPr="00AE1659">
        <w:rPr>
          <w:lang w:val="en-US" w:eastAsia="en-GB"/>
        </w:rPr>
        <w:t xml:space="preserve"> (e.g., a platoon)</w:t>
      </w:r>
      <w:r w:rsidR="002B6B23" w:rsidRPr="00AE1659">
        <w:rPr>
          <w:lang w:val="en-US" w:eastAsia="en-GB"/>
        </w:rPr>
        <w:t xml:space="preserve"> may coordinate to select and reserve resources for a certain time duration. For example,</w:t>
      </w:r>
      <w:r w:rsidR="00632FF1" w:rsidRPr="00AE1659">
        <w:rPr>
          <w:lang w:val="en-US" w:eastAsia="en-GB"/>
        </w:rPr>
        <w:t xml:space="preserve"> as shown in </w:t>
      </w:r>
      <w:r w:rsidR="00632FF1">
        <w:rPr>
          <w:color w:val="2B579A"/>
          <w:shd w:val="clear" w:color="auto" w:fill="E6E6E6"/>
          <w:lang w:eastAsia="en-GB"/>
        </w:rPr>
        <w:fldChar w:fldCharType="begin"/>
      </w:r>
      <w:r w:rsidR="00632FF1" w:rsidRPr="00AE1659">
        <w:rPr>
          <w:lang w:val="en-US" w:eastAsia="en-GB"/>
        </w:rPr>
        <w:instrText xml:space="preserve"> REF _Ref68165202 \h </w:instrText>
      </w:r>
      <w:r w:rsidR="00632FF1">
        <w:rPr>
          <w:color w:val="2B579A"/>
          <w:shd w:val="clear" w:color="auto" w:fill="E6E6E6"/>
          <w:lang w:eastAsia="en-GB"/>
        </w:rPr>
      </w:r>
      <w:r w:rsidR="00632FF1">
        <w:rPr>
          <w:color w:val="2B579A"/>
          <w:shd w:val="clear" w:color="auto" w:fill="E6E6E6"/>
          <w:lang w:eastAsia="en-GB"/>
        </w:rPr>
        <w:fldChar w:fldCharType="end"/>
      </w:r>
      <w:r w:rsidR="00632FF1" w:rsidRPr="00AE1659">
        <w:rPr>
          <w:lang w:val="en-US" w:eastAsia="en-GB"/>
        </w:rPr>
        <w:t>(a),</w:t>
      </w:r>
      <w:r w:rsidR="002B6B23" w:rsidRPr="00AE1659">
        <w:rPr>
          <w:lang w:val="en-US" w:eastAsia="en-GB"/>
        </w:rPr>
        <w:t xml:space="preserve"> </w:t>
      </w:r>
      <w:r w:rsidR="00DC6D9B" w:rsidRPr="00AE1659">
        <w:rPr>
          <w:lang w:val="en-US" w:eastAsia="en-GB"/>
        </w:rPr>
        <w:t>a group leader (</w:t>
      </w:r>
      <w:r w:rsidR="002B6B23" w:rsidRPr="00AE1659">
        <w:rPr>
          <w:lang w:val="en-US" w:eastAsia="en-GB"/>
        </w:rPr>
        <w:t>UE-A</w:t>
      </w:r>
      <w:r w:rsidR="00DC6D9B" w:rsidRPr="00AE1659">
        <w:rPr>
          <w:lang w:val="en-US" w:eastAsia="en-GB"/>
        </w:rPr>
        <w:t>)</w:t>
      </w:r>
      <w:r w:rsidR="002B6B23" w:rsidRPr="00AE1659">
        <w:rPr>
          <w:lang w:val="en-US" w:eastAsia="en-GB"/>
        </w:rPr>
        <w:t xml:space="preserve"> may propose </w:t>
      </w:r>
      <w:r w:rsidR="00851BF1" w:rsidRPr="00AE1659">
        <w:rPr>
          <w:lang w:val="en-US" w:eastAsia="en-GB"/>
        </w:rPr>
        <w:t xml:space="preserve">a </w:t>
      </w:r>
      <w:r w:rsidR="003B66DF" w:rsidRPr="00AE1659">
        <w:rPr>
          <w:lang w:val="en-US" w:eastAsia="en-GB"/>
        </w:rPr>
        <w:t>“</w:t>
      </w:r>
      <w:r w:rsidR="00851BF1" w:rsidRPr="00AE1659">
        <w:rPr>
          <w:lang w:val="en-US" w:eastAsia="en-GB"/>
        </w:rPr>
        <w:t xml:space="preserve">set of </w:t>
      </w:r>
      <w:r w:rsidR="002B6B23" w:rsidRPr="00AE1659">
        <w:rPr>
          <w:lang w:val="en-US" w:eastAsia="en-GB"/>
        </w:rPr>
        <w:t>resources</w:t>
      </w:r>
      <w:r w:rsidR="003B66DF" w:rsidRPr="00AE1659">
        <w:rPr>
          <w:lang w:val="en-US" w:eastAsia="en-GB"/>
        </w:rPr>
        <w:t>”</w:t>
      </w:r>
      <w:r w:rsidR="002B6B23" w:rsidRPr="00AE1659">
        <w:rPr>
          <w:lang w:val="en-US" w:eastAsia="en-GB"/>
        </w:rPr>
        <w:t xml:space="preserve"> to be allocate</w:t>
      </w:r>
      <w:r w:rsidR="00FA5412" w:rsidRPr="00AE1659">
        <w:rPr>
          <w:lang w:val="en-US" w:eastAsia="en-GB"/>
        </w:rPr>
        <w:t>d</w:t>
      </w:r>
      <w:r w:rsidR="002B6B23" w:rsidRPr="00AE1659">
        <w:rPr>
          <w:lang w:val="en-US" w:eastAsia="en-GB"/>
        </w:rPr>
        <w:t xml:space="preserve"> to the </w:t>
      </w:r>
      <w:r w:rsidR="004351A2" w:rsidRPr="00AE1659">
        <w:rPr>
          <w:lang w:val="en-US" w:eastAsia="en-GB"/>
        </w:rPr>
        <w:t>(</w:t>
      </w:r>
      <w:r w:rsidR="007F2B31" w:rsidRPr="00AE1659">
        <w:rPr>
          <w:lang w:val="en-US" w:eastAsia="en-GB"/>
        </w:rPr>
        <w:t xml:space="preserve">other) </w:t>
      </w:r>
      <w:r w:rsidR="002B6B23" w:rsidRPr="00AE1659">
        <w:rPr>
          <w:lang w:val="en-US" w:eastAsia="en-GB"/>
        </w:rPr>
        <w:t>group</w:t>
      </w:r>
      <w:r w:rsidR="00A445C0" w:rsidRPr="00AE1659">
        <w:rPr>
          <w:lang w:val="en-US" w:eastAsia="en-GB"/>
        </w:rPr>
        <w:t xml:space="preserve"> members (UE-B</w:t>
      </w:r>
      <w:r w:rsidR="00905022" w:rsidRPr="00AE1659">
        <w:rPr>
          <w:lang w:val="en-US" w:eastAsia="en-GB"/>
        </w:rPr>
        <w:t>1 and UE-B2</w:t>
      </w:r>
      <w:r w:rsidR="00A445C0" w:rsidRPr="00AE1659">
        <w:rPr>
          <w:lang w:val="en-US" w:eastAsia="en-GB"/>
        </w:rPr>
        <w:t>)</w:t>
      </w:r>
      <w:r w:rsidR="005717DF" w:rsidRPr="00AE1659">
        <w:rPr>
          <w:lang w:val="en-US" w:eastAsia="en-GB"/>
        </w:rPr>
        <w:t xml:space="preserve">, e.g., based on </w:t>
      </w:r>
      <w:r w:rsidR="00F12B44" w:rsidRPr="00AE1659">
        <w:rPr>
          <w:lang w:val="en-US" w:eastAsia="en-GB"/>
        </w:rPr>
        <w:t>coordination request</w:t>
      </w:r>
      <w:r w:rsidR="00292F06" w:rsidRPr="00AE1659">
        <w:rPr>
          <w:lang w:val="en-US" w:eastAsia="en-GB"/>
        </w:rPr>
        <w:t>s</w:t>
      </w:r>
      <w:r w:rsidR="00E120F8" w:rsidRPr="00AE1659">
        <w:rPr>
          <w:lang w:val="en-US" w:eastAsia="en-GB"/>
        </w:rPr>
        <w:t xml:space="preserve"> received from </w:t>
      </w:r>
      <w:r w:rsidR="00A17A43" w:rsidRPr="00AE1659">
        <w:rPr>
          <w:lang w:val="en-US" w:eastAsia="en-GB"/>
        </w:rPr>
        <w:t>the</w:t>
      </w:r>
      <w:r w:rsidR="00454757" w:rsidRPr="00AE1659">
        <w:rPr>
          <w:lang w:val="en-US" w:eastAsia="en-GB"/>
        </w:rPr>
        <w:t xml:space="preserve"> group members</w:t>
      </w:r>
      <w:r w:rsidR="002B6B23" w:rsidRPr="00AE1659">
        <w:rPr>
          <w:lang w:val="en-US" w:eastAsia="en-GB"/>
        </w:rPr>
        <w:t>.</w:t>
      </w:r>
      <w:r w:rsidR="00E92350" w:rsidRPr="00AE1659">
        <w:rPr>
          <w:lang w:val="en-US" w:eastAsia="en-GB"/>
        </w:rPr>
        <w:t xml:space="preserve"> </w:t>
      </w:r>
      <w:r w:rsidR="00A02ADE" w:rsidRPr="00AE1659">
        <w:rPr>
          <w:lang w:val="en-US" w:eastAsia="en-GB"/>
        </w:rPr>
        <w:t>Similarly</w:t>
      </w:r>
      <w:r w:rsidR="00632FF1" w:rsidRPr="00AE1659">
        <w:rPr>
          <w:lang w:val="en-US" w:eastAsia="en-GB"/>
        </w:rPr>
        <w:t>,</w:t>
      </w:r>
      <w:r w:rsidR="00404FAE" w:rsidRPr="00AE1659">
        <w:rPr>
          <w:lang w:val="en-US" w:eastAsia="en-GB"/>
        </w:rPr>
        <w:t xml:space="preserve"> as shown in </w:t>
      </w:r>
      <w:r w:rsidR="00404FAE">
        <w:rPr>
          <w:color w:val="2B579A"/>
          <w:shd w:val="clear" w:color="auto" w:fill="E6E6E6"/>
          <w:lang w:eastAsia="en-GB"/>
        </w:rPr>
        <w:fldChar w:fldCharType="begin"/>
      </w:r>
      <w:r w:rsidR="00404FAE" w:rsidRPr="00AE1659">
        <w:rPr>
          <w:lang w:val="en-US" w:eastAsia="en-GB"/>
        </w:rPr>
        <w:instrText xml:space="preserve"> REF _Ref68165202 \h </w:instrText>
      </w:r>
      <w:r w:rsidR="00404FAE">
        <w:rPr>
          <w:color w:val="2B579A"/>
          <w:shd w:val="clear" w:color="auto" w:fill="E6E6E6"/>
          <w:lang w:eastAsia="en-GB"/>
        </w:rPr>
      </w:r>
      <w:r w:rsidR="00404FAE">
        <w:rPr>
          <w:color w:val="2B579A"/>
          <w:shd w:val="clear" w:color="auto" w:fill="E6E6E6"/>
          <w:lang w:eastAsia="en-GB"/>
        </w:rPr>
        <w:fldChar w:fldCharType="end"/>
      </w:r>
      <w:r w:rsidR="00404FAE" w:rsidRPr="00AE1659">
        <w:rPr>
          <w:lang w:val="en-US" w:eastAsia="en-GB"/>
        </w:rPr>
        <w:t>(b),</w:t>
      </w:r>
      <w:r w:rsidR="00632FF1" w:rsidRPr="00AE1659">
        <w:rPr>
          <w:lang w:val="en-US" w:eastAsia="en-GB"/>
        </w:rPr>
        <w:t xml:space="preserve"> a group </w:t>
      </w:r>
      <w:r w:rsidR="00A02ADE" w:rsidRPr="00AE1659">
        <w:rPr>
          <w:lang w:val="en-US" w:eastAsia="en-GB"/>
        </w:rPr>
        <w:t>leader</w:t>
      </w:r>
      <w:r w:rsidR="00632FF1" w:rsidRPr="00AE1659">
        <w:rPr>
          <w:lang w:val="en-US" w:eastAsia="en-GB"/>
        </w:rPr>
        <w:t xml:space="preserve"> (UE-B)</w:t>
      </w:r>
      <w:r w:rsidR="009841B0" w:rsidRPr="00AE1659">
        <w:rPr>
          <w:lang w:val="en-US" w:eastAsia="en-GB"/>
        </w:rPr>
        <w:t xml:space="preserve"> may</w:t>
      </w:r>
      <w:r w:rsidR="006E4126" w:rsidRPr="00AE1659">
        <w:rPr>
          <w:lang w:val="en-US" w:eastAsia="en-GB"/>
        </w:rPr>
        <w:t xml:space="preserve"> send a groupcast coordination request</w:t>
      </w:r>
      <w:r w:rsidR="0033321E" w:rsidRPr="00AE1659">
        <w:rPr>
          <w:lang w:val="en-US" w:eastAsia="en-GB"/>
        </w:rPr>
        <w:t xml:space="preserve"> and receive coordination messages from the </w:t>
      </w:r>
      <w:r w:rsidR="001B5927" w:rsidRPr="00AE1659">
        <w:rPr>
          <w:lang w:val="en-US" w:eastAsia="en-GB"/>
        </w:rPr>
        <w:t>(</w:t>
      </w:r>
      <w:r w:rsidR="0033321E" w:rsidRPr="00AE1659">
        <w:rPr>
          <w:lang w:val="en-US" w:eastAsia="en-GB"/>
        </w:rPr>
        <w:t>other</w:t>
      </w:r>
      <w:r w:rsidR="001B5927" w:rsidRPr="00AE1659">
        <w:rPr>
          <w:lang w:val="en-US" w:eastAsia="en-GB"/>
        </w:rPr>
        <w:t>)</w:t>
      </w:r>
      <w:r w:rsidR="0033321E" w:rsidRPr="00AE1659">
        <w:rPr>
          <w:lang w:val="en-US" w:eastAsia="en-GB"/>
        </w:rPr>
        <w:t xml:space="preserve"> group members (</w:t>
      </w:r>
      <w:r w:rsidR="00914CB3" w:rsidRPr="00AE1659">
        <w:rPr>
          <w:lang w:val="en-US" w:eastAsia="en-GB"/>
        </w:rPr>
        <w:t>UE-A1 and UE-A2).</w:t>
      </w:r>
    </w:p>
    <w:p w14:paraId="50DEF696" w14:textId="6CC1770E" w:rsidR="00D85682" w:rsidRPr="00AE1659" w:rsidRDefault="00E82721" w:rsidP="00FE4D09">
      <w:pPr>
        <w:rPr>
          <w:lang w:val="en-US" w:eastAsia="en-GB"/>
        </w:rPr>
      </w:pPr>
      <w:r w:rsidRPr="00AE1659">
        <w:rPr>
          <w:lang w:val="en-US" w:eastAsia="en-GB"/>
        </w:rPr>
        <w:t xml:space="preserve">In order to </w:t>
      </w:r>
      <w:r w:rsidR="00B524BE" w:rsidRPr="00AE1659">
        <w:rPr>
          <w:lang w:val="en-US" w:eastAsia="en-GB"/>
        </w:rPr>
        <w:t xml:space="preserve">optimize the </w:t>
      </w:r>
      <w:r w:rsidR="00CB32BC" w:rsidRPr="00AE1659">
        <w:rPr>
          <w:lang w:val="en-US" w:eastAsia="en-GB"/>
        </w:rPr>
        <w:t>“</w:t>
      </w:r>
      <w:r w:rsidR="00B524BE" w:rsidRPr="00AE1659">
        <w:rPr>
          <w:lang w:val="en-US" w:eastAsia="en-GB"/>
        </w:rPr>
        <w:t>set of resources</w:t>
      </w:r>
      <w:r w:rsidR="00CB32BC" w:rsidRPr="00AE1659">
        <w:rPr>
          <w:lang w:val="en-US" w:eastAsia="en-GB"/>
        </w:rPr>
        <w:t>”</w:t>
      </w:r>
      <w:r w:rsidR="00B524BE" w:rsidRPr="00AE1659">
        <w:rPr>
          <w:lang w:val="en-US" w:eastAsia="en-GB"/>
        </w:rPr>
        <w:t xml:space="preserve"> determined at UE-A, </w:t>
      </w:r>
      <w:r w:rsidR="003362A8" w:rsidRPr="00AE1659">
        <w:rPr>
          <w:lang w:val="en-US" w:eastAsia="en-GB"/>
        </w:rPr>
        <w:t>a</w:t>
      </w:r>
      <w:r w:rsidR="007441F9" w:rsidRPr="00AE1659">
        <w:rPr>
          <w:lang w:val="en-US" w:eastAsia="en-GB"/>
        </w:rPr>
        <w:t xml:space="preserve"> </w:t>
      </w:r>
      <w:r w:rsidR="001D445D" w:rsidRPr="00AE1659">
        <w:rPr>
          <w:lang w:val="en-US" w:eastAsia="en-GB"/>
        </w:rPr>
        <w:t xml:space="preserve">UE-B may </w:t>
      </w:r>
      <w:r w:rsidRPr="00AE1659">
        <w:rPr>
          <w:lang w:val="en-US" w:eastAsia="en-GB"/>
        </w:rPr>
        <w:t>provide</w:t>
      </w:r>
      <w:r w:rsidR="00BD213D" w:rsidRPr="00AE1659">
        <w:rPr>
          <w:lang w:val="en-US" w:eastAsia="en-GB"/>
        </w:rPr>
        <w:t xml:space="preserve"> to UE-A</w:t>
      </w:r>
      <w:r w:rsidR="00467508" w:rsidRPr="00AE1659">
        <w:rPr>
          <w:lang w:val="en-US" w:eastAsia="en-GB"/>
        </w:rPr>
        <w:t xml:space="preserve"> in </w:t>
      </w:r>
      <w:r w:rsidR="00D95A00" w:rsidRPr="00AE1659">
        <w:rPr>
          <w:lang w:val="en-US" w:eastAsia="en-GB"/>
        </w:rPr>
        <w:t>its</w:t>
      </w:r>
      <w:r w:rsidR="00467508" w:rsidRPr="00AE1659">
        <w:rPr>
          <w:lang w:val="en-US" w:eastAsia="en-GB"/>
        </w:rPr>
        <w:t xml:space="preserve"> coordination request</w:t>
      </w:r>
      <w:r w:rsidR="00646CA4" w:rsidRPr="00AE1659">
        <w:rPr>
          <w:lang w:val="en-US" w:eastAsia="en-GB"/>
        </w:rPr>
        <w:t xml:space="preserve"> message</w:t>
      </w:r>
      <w:r w:rsidR="002E323E" w:rsidRPr="00AE1659">
        <w:rPr>
          <w:lang w:val="en-US" w:eastAsia="en-GB"/>
        </w:rPr>
        <w:t xml:space="preserve"> a</w:t>
      </w:r>
      <w:r w:rsidR="00CE0163" w:rsidRPr="00AE1659">
        <w:rPr>
          <w:lang w:val="en-US" w:eastAsia="en-GB"/>
        </w:rPr>
        <w:t xml:space="preserve"> set of preferred or non-preferred resources </w:t>
      </w:r>
      <w:r w:rsidR="008A1491" w:rsidRPr="00AE1659">
        <w:rPr>
          <w:lang w:val="en-US" w:eastAsia="en-GB"/>
        </w:rPr>
        <w:t>determined at</w:t>
      </w:r>
      <w:r w:rsidR="00467508" w:rsidRPr="00AE1659">
        <w:rPr>
          <w:lang w:val="en-US" w:eastAsia="en-GB"/>
        </w:rPr>
        <w:t xml:space="preserve"> UE-B.</w:t>
      </w:r>
      <w:r w:rsidR="00E63505" w:rsidRPr="00AE1659">
        <w:rPr>
          <w:lang w:val="en-US" w:eastAsia="en-GB"/>
        </w:rPr>
        <w:t xml:space="preserve"> In this way, </w:t>
      </w:r>
      <w:r w:rsidR="00D85682" w:rsidRPr="00AE1659">
        <w:rPr>
          <w:lang w:val="en-US" w:eastAsia="en-GB"/>
        </w:rPr>
        <w:t xml:space="preserve">the “set of resources” </w:t>
      </w:r>
      <w:r w:rsidR="0089102B" w:rsidRPr="00AE1659">
        <w:rPr>
          <w:lang w:val="en-US" w:eastAsia="en-GB"/>
        </w:rPr>
        <w:t xml:space="preserve">subsequently </w:t>
      </w:r>
      <w:r w:rsidR="00D85682" w:rsidRPr="00AE1659">
        <w:rPr>
          <w:lang w:val="en-US" w:eastAsia="en-GB"/>
        </w:rPr>
        <w:t xml:space="preserve">determined at UE-A </w:t>
      </w:r>
      <w:r w:rsidR="0089102B" w:rsidRPr="00AE1659">
        <w:rPr>
          <w:lang w:val="en-US" w:eastAsia="en-GB"/>
        </w:rPr>
        <w:t>may</w:t>
      </w:r>
      <w:r w:rsidR="00D85682" w:rsidRPr="00AE1659">
        <w:rPr>
          <w:lang w:val="en-US" w:eastAsia="en-GB"/>
        </w:rPr>
        <w:t xml:space="preserve"> already be optimized from UE-B</w:t>
      </w:r>
      <w:r w:rsidR="0045030C" w:rsidRPr="00AE1659">
        <w:rPr>
          <w:lang w:val="en-US" w:eastAsia="en-GB"/>
        </w:rPr>
        <w:t>’s</w:t>
      </w:r>
      <w:r w:rsidR="00D85682" w:rsidRPr="00AE1659">
        <w:rPr>
          <w:lang w:val="en-US" w:eastAsia="en-GB"/>
        </w:rPr>
        <w:t xml:space="preserve"> perspective. For example</w:t>
      </w:r>
      <w:r w:rsidR="00824916" w:rsidRPr="00AE1659">
        <w:rPr>
          <w:lang w:val="en-US" w:eastAsia="en-GB"/>
        </w:rPr>
        <w:t xml:space="preserve">, if UE-A </w:t>
      </w:r>
      <w:r w:rsidR="00AB040D" w:rsidRPr="00AE1659">
        <w:rPr>
          <w:lang w:val="en-US" w:eastAsia="en-GB"/>
        </w:rPr>
        <w:t xml:space="preserve">determines a set of preferred resources, </w:t>
      </w:r>
      <w:r w:rsidR="008837D5" w:rsidRPr="00AE1659">
        <w:rPr>
          <w:lang w:val="en-US" w:eastAsia="en-GB"/>
        </w:rPr>
        <w:t>it may exclude resources that have been indicated as non-preferred by UE-B</w:t>
      </w:r>
      <w:r w:rsidR="007D3AFF" w:rsidRPr="00AE1659">
        <w:rPr>
          <w:lang w:val="en-US" w:eastAsia="en-GB"/>
        </w:rPr>
        <w:t xml:space="preserve"> in the first place</w:t>
      </w:r>
      <w:r w:rsidR="008837D5" w:rsidRPr="00AE1659">
        <w:rPr>
          <w:lang w:val="en-US" w:eastAsia="en-GB"/>
        </w:rPr>
        <w:t>.</w:t>
      </w:r>
    </w:p>
    <w:p w14:paraId="0148FC2E" w14:textId="38EDBCF2" w:rsidR="00CE4C4E" w:rsidRDefault="000D5433" w:rsidP="00FE4D09">
      <w:pPr>
        <w:rPr>
          <w:b/>
          <w:lang w:val="en-US" w:eastAsia="en-GB"/>
        </w:rPr>
      </w:pPr>
      <w:bookmarkStart w:id="13" w:name="P_ReqSet"/>
      <w:r w:rsidRPr="00AE1659">
        <w:rPr>
          <w:b/>
          <w:lang w:val="en-US" w:eastAsia="en-GB"/>
        </w:rPr>
        <w:t xml:space="preserve">Proposal </w:t>
      </w:r>
      <w:r w:rsidR="00B775C3" w:rsidRPr="00305576">
        <w:rPr>
          <w:b/>
          <w:color w:val="2B579A"/>
          <w:shd w:val="clear" w:color="auto" w:fill="E6E6E6"/>
        </w:rPr>
        <w:fldChar w:fldCharType="begin"/>
      </w:r>
      <w:r w:rsidR="00B775C3" w:rsidRPr="002137EB">
        <w:rPr>
          <w:b/>
          <w:lang w:val="en-US"/>
        </w:rPr>
        <w:instrText xml:space="preserve"> SEQ Proposal \* Arabic </w:instrText>
      </w:r>
      <w:r w:rsidR="00B775C3" w:rsidRPr="00305576">
        <w:rPr>
          <w:b/>
          <w:color w:val="2B579A"/>
          <w:shd w:val="clear" w:color="auto" w:fill="E6E6E6"/>
        </w:rPr>
        <w:fldChar w:fldCharType="separate"/>
      </w:r>
      <w:r w:rsidR="00017E7B">
        <w:rPr>
          <w:b/>
          <w:noProof/>
          <w:lang w:val="en-US"/>
        </w:rPr>
        <w:t>6</w:t>
      </w:r>
      <w:r w:rsidR="00B775C3" w:rsidRPr="00305576">
        <w:rPr>
          <w:b/>
          <w:color w:val="2B579A"/>
          <w:shd w:val="clear" w:color="auto" w:fill="E6E6E6"/>
        </w:rPr>
        <w:fldChar w:fldCharType="end"/>
      </w:r>
      <w:r w:rsidRPr="00AE1659">
        <w:rPr>
          <w:b/>
          <w:lang w:val="en-US" w:eastAsia="en-GB"/>
        </w:rPr>
        <w:t xml:space="preserve">: </w:t>
      </w:r>
      <w:r w:rsidR="000156A7">
        <w:rPr>
          <w:b/>
          <w:lang w:val="en-US" w:eastAsia="en-GB"/>
        </w:rPr>
        <w:t>In inter-UE coordination scheme 1, t</w:t>
      </w:r>
      <w:r w:rsidR="000156A7" w:rsidRPr="00AE1659">
        <w:rPr>
          <w:b/>
          <w:lang w:val="en-US" w:eastAsia="en-GB"/>
        </w:rPr>
        <w:t xml:space="preserve">he </w:t>
      </w:r>
      <w:r w:rsidR="007A3FFC" w:rsidRPr="00AE1659">
        <w:rPr>
          <w:b/>
          <w:lang w:val="en-US" w:eastAsia="en-GB"/>
        </w:rPr>
        <w:t>coordination request</w:t>
      </w:r>
      <w:r w:rsidR="009465D8" w:rsidRPr="00AE1659">
        <w:rPr>
          <w:b/>
          <w:lang w:val="en-US" w:eastAsia="en-GB"/>
        </w:rPr>
        <w:t xml:space="preserve"> message</w:t>
      </w:r>
      <w:r w:rsidR="007A3FFC" w:rsidRPr="00AE1659">
        <w:rPr>
          <w:b/>
          <w:lang w:val="en-US" w:eastAsia="en-GB"/>
        </w:rPr>
        <w:t xml:space="preserve"> </w:t>
      </w:r>
      <w:r w:rsidR="001555B2" w:rsidRPr="00AE1659">
        <w:rPr>
          <w:b/>
          <w:lang w:val="en-US" w:eastAsia="en-GB"/>
        </w:rPr>
        <w:t>from UE-B</w:t>
      </w:r>
      <w:r w:rsidR="00B93EEE" w:rsidRPr="00AE1659">
        <w:rPr>
          <w:b/>
          <w:lang w:val="en-US" w:eastAsia="en-GB"/>
        </w:rPr>
        <w:t xml:space="preserve"> to UE-A</w:t>
      </w:r>
      <w:r w:rsidR="007A3FFC" w:rsidRPr="00AE1659">
        <w:rPr>
          <w:b/>
          <w:lang w:val="en-US" w:eastAsia="en-GB"/>
        </w:rPr>
        <w:t xml:space="preserve"> may include a set of </w:t>
      </w:r>
      <w:r w:rsidR="00A9271C" w:rsidRPr="00AE1659">
        <w:rPr>
          <w:b/>
          <w:lang w:val="en-US" w:eastAsia="en-GB"/>
        </w:rPr>
        <w:t>preferred or non-preferred resources determined at UE-B.</w:t>
      </w:r>
    </w:p>
    <w:bookmarkEnd w:id="13"/>
    <w:p w14:paraId="2F222609" w14:textId="77777777" w:rsidR="007D44C1" w:rsidRPr="00AE1659" w:rsidRDefault="007D44C1" w:rsidP="008C2A24">
      <w:pPr>
        <w:rPr>
          <w:lang w:val="en-US" w:eastAsia="en-GB"/>
        </w:rPr>
      </w:pPr>
    </w:p>
    <w:p w14:paraId="2208D00E" w14:textId="36683906" w:rsidR="00E8468D" w:rsidRPr="00AE1659" w:rsidRDefault="003344C5" w:rsidP="00FE4D09">
      <w:pPr>
        <w:rPr>
          <w:lang w:val="en-US" w:eastAsia="en-GB"/>
        </w:rPr>
      </w:pPr>
      <w:r w:rsidRPr="00AE1659">
        <w:rPr>
          <w:b/>
          <w:lang w:val="en-US" w:eastAsia="en-GB"/>
        </w:rPr>
        <w:t>B. S</w:t>
      </w:r>
      <w:r w:rsidR="00D55D0F" w:rsidRPr="00AE1659">
        <w:rPr>
          <w:b/>
          <w:lang w:val="en-US" w:eastAsia="en-GB"/>
        </w:rPr>
        <w:t>et of resources</w:t>
      </w:r>
      <w:r w:rsidR="003330FF" w:rsidRPr="00AE1659">
        <w:rPr>
          <w:b/>
          <w:lang w:val="en-US" w:eastAsia="en-GB"/>
        </w:rPr>
        <w:t xml:space="preserve"> (preferred or non-preferred)</w:t>
      </w:r>
      <w:r w:rsidR="00D55D0F" w:rsidRPr="00AE1659">
        <w:rPr>
          <w:b/>
          <w:lang w:val="en-US" w:eastAsia="en-GB"/>
        </w:rPr>
        <w:t xml:space="preserve"> for receiving </w:t>
      </w:r>
      <w:r w:rsidR="0077251E" w:rsidRPr="00AE1659">
        <w:rPr>
          <w:b/>
          <w:lang w:val="en-US" w:eastAsia="en-GB"/>
        </w:rPr>
        <w:t xml:space="preserve">the </w:t>
      </w:r>
      <w:r w:rsidR="00D55D0F" w:rsidRPr="00AE1659">
        <w:rPr>
          <w:b/>
          <w:lang w:val="en-US" w:eastAsia="en-GB"/>
        </w:rPr>
        <w:t>coordination message</w:t>
      </w:r>
    </w:p>
    <w:p w14:paraId="02520D7D" w14:textId="10FEB311" w:rsidR="000B3070" w:rsidRPr="00AE1659" w:rsidRDefault="000B3070" w:rsidP="00D56CC5">
      <w:pPr>
        <w:rPr>
          <w:lang w:val="en-US" w:eastAsia="en-GB"/>
        </w:rPr>
      </w:pPr>
      <w:r w:rsidRPr="00AE1659">
        <w:rPr>
          <w:lang w:val="en-US" w:eastAsia="en-GB"/>
        </w:rPr>
        <w:t>In order to</w:t>
      </w:r>
      <w:r w:rsidR="00EA03D0" w:rsidRPr="00AE1659">
        <w:rPr>
          <w:lang w:val="en-US" w:eastAsia="en-GB"/>
        </w:rPr>
        <w:t xml:space="preserve"> avoid</w:t>
      </w:r>
      <w:r w:rsidR="00C46E0C" w:rsidRPr="00AE1659">
        <w:rPr>
          <w:lang w:val="en-US" w:eastAsia="en-GB"/>
        </w:rPr>
        <w:t xml:space="preserve"> the</w:t>
      </w:r>
      <w:r w:rsidR="00EA03D0" w:rsidRPr="00AE1659">
        <w:rPr>
          <w:lang w:val="en-US" w:eastAsia="en-GB"/>
        </w:rPr>
        <w:t xml:space="preserve"> half-duplex issue </w:t>
      </w:r>
      <w:r w:rsidR="00C46E0C" w:rsidRPr="00AE1659">
        <w:rPr>
          <w:lang w:val="en-US" w:eastAsia="en-GB"/>
        </w:rPr>
        <w:t>at UE-B</w:t>
      </w:r>
      <w:r w:rsidR="009A7F2F" w:rsidRPr="00AE1659">
        <w:rPr>
          <w:lang w:val="en-US" w:eastAsia="en-GB"/>
        </w:rPr>
        <w:t xml:space="preserve"> in the inter-UE coordination procedure</w:t>
      </w:r>
      <w:r w:rsidR="00225A6C" w:rsidRPr="00AE1659">
        <w:rPr>
          <w:lang w:val="en-US" w:eastAsia="en-GB"/>
        </w:rPr>
        <w:t xml:space="preserve">, UE-B should </w:t>
      </w:r>
      <w:r w:rsidR="00F65351" w:rsidRPr="00AE1659">
        <w:rPr>
          <w:lang w:val="en-US" w:eastAsia="en-GB"/>
        </w:rPr>
        <w:t>not trans</w:t>
      </w:r>
      <w:r w:rsidR="00EA03D0" w:rsidRPr="00AE1659">
        <w:rPr>
          <w:lang w:val="en-US" w:eastAsia="en-GB"/>
        </w:rPr>
        <w:t xml:space="preserve">mit at the same time </w:t>
      </w:r>
      <w:r w:rsidR="008D73A5" w:rsidRPr="00AE1659">
        <w:rPr>
          <w:lang w:val="en-US" w:eastAsia="en-GB"/>
        </w:rPr>
        <w:t>as UE-A transmit</w:t>
      </w:r>
      <w:r w:rsidR="00ED29F9" w:rsidRPr="00AE1659">
        <w:rPr>
          <w:lang w:val="en-US" w:eastAsia="en-GB"/>
        </w:rPr>
        <w:t>s</w:t>
      </w:r>
      <w:r w:rsidR="00EA03D0" w:rsidRPr="00AE1659">
        <w:rPr>
          <w:lang w:val="en-US" w:eastAsia="en-GB"/>
        </w:rPr>
        <w:t xml:space="preserve"> </w:t>
      </w:r>
      <w:r w:rsidR="005A5204" w:rsidRPr="00AE1659">
        <w:rPr>
          <w:lang w:val="en-US" w:eastAsia="en-GB"/>
        </w:rPr>
        <w:t>its</w:t>
      </w:r>
      <w:r w:rsidR="00EA03D0" w:rsidRPr="00AE1659">
        <w:rPr>
          <w:lang w:val="en-US" w:eastAsia="en-GB"/>
        </w:rPr>
        <w:t xml:space="preserve"> coordination message</w:t>
      </w:r>
      <w:r w:rsidR="00BB324A" w:rsidRPr="00AE1659">
        <w:rPr>
          <w:lang w:val="en-US" w:eastAsia="en-GB"/>
        </w:rPr>
        <w:t xml:space="preserve"> towards UE-B</w:t>
      </w:r>
      <w:r w:rsidR="009A7F2F" w:rsidRPr="00AE1659">
        <w:rPr>
          <w:lang w:val="en-US" w:eastAsia="en-GB"/>
        </w:rPr>
        <w:t>.</w:t>
      </w:r>
      <w:r w:rsidR="00D71C76" w:rsidRPr="00AE1659">
        <w:rPr>
          <w:lang w:val="en-US" w:eastAsia="en-GB"/>
        </w:rPr>
        <w:t xml:space="preserve"> </w:t>
      </w:r>
      <w:r w:rsidR="00A55945" w:rsidRPr="00AE1659">
        <w:rPr>
          <w:lang w:val="en-US" w:eastAsia="en-GB"/>
        </w:rPr>
        <w:t>As a simple solution, UE-B may indicate to UE-A a set of time resources</w:t>
      </w:r>
      <w:r w:rsidR="00BB324A" w:rsidRPr="00AE1659">
        <w:rPr>
          <w:lang w:val="en-US" w:eastAsia="en-GB"/>
        </w:rPr>
        <w:t xml:space="preserve"> in its coordination request message</w:t>
      </w:r>
      <w:r w:rsidR="00A55945" w:rsidRPr="00AE1659">
        <w:rPr>
          <w:lang w:val="en-US" w:eastAsia="en-GB"/>
        </w:rPr>
        <w:t xml:space="preserve">, </w:t>
      </w:r>
      <w:r w:rsidR="00BB324A" w:rsidRPr="00AE1659">
        <w:rPr>
          <w:lang w:val="en-US" w:eastAsia="en-GB"/>
        </w:rPr>
        <w:t>wh</w:t>
      </w:r>
      <w:r w:rsidR="00901788" w:rsidRPr="00AE1659">
        <w:rPr>
          <w:lang w:val="en-US" w:eastAsia="en-GB"/>
        </w:rPr>
        <w:t>ere the set of time resources</w:t>
      </w:r>
      <w:r w:rsidR="00BB324A" w:rsidRPr="00AE1659">
        <w:rPr>
          <w:lang w:val="en-US" w:eastAsia="en-GB"/>
        </w:rPr>
        <w:t xml:space="preserve"> is </w:t>
      </w:r>
      <w:r w:rsidR="00625505" w:rsidRPr="00AE1659">
        <w:rPr>
          <w:lang w:val="en-US" w:eastAsia="en-GB"/>
        </w:rPr>
        <w:t xml:space="preserve">then </w:t>
      </w:r>
      <w:r w:rsidR="00BB324A" w:rsidRPr="00AE1659">
        <w:rPr>
          <w:lang w:val="en-US" w:eastAsia="en-GB"/>
        </w:rPr>
        <w:t xml:space="preserve">taken </w:t>
      </w:r>
      <w:r w:rsidR="00C82C22" w:rsidRPr="00AE1659">
        <w:rPr>
          <w:lang w:val="en-US" w:eastAsia="en-GB"/>
        </w:rPr>
        <w:t xml:space="preserve">into </w:t>
      </w:r>
      <w:r w:rsidR="00BB324A" w:rsidRPr="00AE1659">
        <w:rPr>
          <w:lang w:val="en-US" w:eastAsia="en-GB"/>
        </w:rPr>
        <w:t>account by</w:t>
      </w:r>
      <w:r w:rsidR="00A55945" w:rsidRPr="00AE1659">
        <w:rPr>
          <w:lang w:val="en-US" w:eastAsia="en-GB"/>
        </w:rPr>
        <w:t xml:space="preserve"> UE-</w:t>
      </w:r>
      <w:r w:rsidR="00BB324A" w:rsidRPr="00AE1659">
        <w:rPr>
          <w:lang w:val="en-US" w:eastAsia="en-GB"/>
        </w:rPr>
        <w:t>A</w:t>
      </w:r>
      <w:r w:rsidR="00A55945" w:rsidRPr="00AE1659">
        <w:rPr>
          <w:lang w:val="en-US" w:eastAsia="en-GB"/>
        </w:rPr>
        <w:t xml:space="preserve"> </w:t>
      </w:r>
      <w:r w:rsidR="00BB324A" w:rsidRPr="00AE1659">
        <w:rPr>
          <w:lang w:val="en-US" w:eastAsia="en-GB"/>
        </w:rPr>
        <w:t>to</w:t>
      </w:r>
      <w:r w:rsidR="00A55945" w:rsidRPr="00AE1659">
        <w:rPr>
          <w:lang w:val="en-US" w:eastAsia="en-GB"/>
        </w:rPr>
        <w:t xml:space="preserve"> select a resource </w:t>
      </w:r>
      <w:r w:rsidR="00BB324A" w:rsidRPr="00AE1659">
        <w:rPr>
          <w:lang w:val="en-US" w:eastAsia="en-GB"/>
        </w:rPr>
        <w:t>for</w:t>
      </w:r>
      <w:r w:rsidR="00A55945" w:rsidRPr="00AE1659">
        <w:rPr>
          <w:lang w:val="en-US" w:eastAsia="en-GB"/>
        </w:rPr>
        <w:t xml:space="preserve"> transmit</w:t>
      </w:r>
      <w:r w:rsidR="00BB324A" w:rsidRPr="00AE1659">
        <w:rPr>
          <w:lang w:val="en-US" w:eastAsia="en-GB"/>
        </w:rPr>
        <w:t>ting</w:t>
      </w:r>
      <w:r w:rsidR="00A55945" w:rsidRPr="00AE1659">
        <w:rPr>
          <w:lang w:val="en-US" w:eastAsia="en-GB"/>
        </w:rPr>
        <w:t xml:space="preserve"> </w:t>
      </w:r>
      <w:r w:rsidR="008D73A5" w:rsidRPr="00AE1659">
        <w:rPr>
          <w:lang w:val="en-US" w:eastAsia="en-GB"/>
        </w:rPr>
        <w:t>the coordination message to UE-B.</w:t>
      </w:r>
      <w:r w:rsidR="000C1330" w:rsidRPr="00AE1659">
        <w:rPr>
          <w:lang w:val="en-US" w:eastAsia="en-GB"/>
        </w:rPr>
        <w:t xml:space="preserve"> </w:t>
      </w:r>
      <w:r w:rsidR="00844145" w:rsidRPr="00AE1659">
        <w:rPr>
          <w:lang w:val="en-US" w:eastAsia="en-GB"/>
        </w:rPr>
        <w:t>As</w:t>
      </w:r>
      <w:r w:rsidR="000C1330" w:rsidRPr="00AE1659">
        <w:rPr>
          <w:lang w:val="en-US" w:eastAsia="en-GB"/>
        </w:rPr>
        <w:t xml:space="preserve"> one ex</w:t>
      </w:r>
      <w:r w:rsidR="0031325F" w:rsidRPr="00AE1659">
        <w:rPr>
          <w:lang w:val="en-US" w:eastAsia="en-GB"/>
        </w:rPr>
        <w:t xml:space="preserve">ample, </w:t>
      </w:r>
      <w:r w:rsidR="002A6651" w:rsidRPr="00AE1659">
        <w:rPr>
          <w:lang w:val="en-US" w:eastAsia="en-GB"/>
        </w:rPr>
        <w:t>UE-B may indicate a</w:t>
      </w:r>
      <w:r w:rsidR="0031325F" w:rsidRPr="00AE1659">
        <w:rPr>
          <w:lang w:val="en-US" w:eastAsia="en-GB"/>
        </w:rPr>
        <w:t xml:space="preserve"> </w:t>
      </w:r>
      <w:r w:rsidR="00A65536" w:rsidRPr="00AE1659">
        <w:rPr>
          <w:lang w:val="en-US" w:eastAsia="en-GB"/>
        </w:rPr>
        <w:t xml:space="preserve">set of time resources </w:t>
      </w:r>
      <w:r w:rsidR="002A6651" w:rsidRPr="00AE1659">
        <w:rPr>
          <w:lang w:val="en-US" w:eastAsia="en-GB"/>
        </w:rPr>
        <w:t xml:space="preserve">where UE-B will monitor the PC5 interface, such that </w:t>
      </w:r>
      <w:r w:rsidR="00C46EFF" w:rsidRPr="00AE1659">
        <w:rPr>
          <w:lang w:val="en-US" w:eastAsia="en-GB"/>
        </w:rPr>
        <w:t xml:space="preserve">UE-A may select </w:t>
      </w:r>
      <w:r w:rsidR="00A826A4" w:rsidRPr="00AE1659">
        <w:rPr>
          <w:lang w:val="en-US" w:eastAsia="en-GB"/>
        </w:rPr>
        <w:t xml:space="preserve">a resource from the indicated set to avoid </w:t>
      </w:r>
      <w:r w:rsidR="000F224D" w:rsidRPr="00AE1659">
        <w:rPr>
          <w:lang w:val="en-US" w:eastAsia="en-GB"/>
        </w:rPr>
        <w:t xml:space="preserve">the </w:t>
      </w:r>
      <w:r w:rsidR="00A826A4" w:rsidRPr="00AE1659">
        <w:rPr>
          <w:lang w:val="en-US" w:eastAsia="en-GB"/>
        </w:rPr>
        <w:t>half-duplex problem at UE-B.</w:t>
      </w:r>
      <w:r w:rsidR="00A65536" w:rsidRPr="00AE1659">
        <w:rPr>
          <w:lang w:val="en-US" w:eastAsia="en-GB"/>
        </w:rPr>
        <w:t xml:space="preserve"> </w:t>
      </w:r>
    </w:p>
    <w:p w14:paraId="255A920E" w14:textId="1A791F0F" w:rsidR="00BE1465" w:rsidRPr="00AE1659" w:rsidRDefault="0062297E" w:rsidP="00FE4D09">
      <w:pPr>
        <w:rPr>
          <w:b/>
          <w:lang w:val="en-US" w:eastAsia="en-GB"/>
        </w:rPr>
      </w:pPr>
      <w:bookmarkStart w:id="14" w:name="P_ReqTime"/>
      <w:r w:rsidRPr="00AE1659">
        <w:rPr>
          <w:b/>
          <w:lang w:val="en-US" w:eastAsia="en-GB"/>
        </w:rPr>
        <w:t xml:space="preserve">Proposal </w:t>
      </w:r>
      <w:r w:rsidR="003A5011" w:rsidRPr="00305576">
        <w:rPr>
          <w:b/>
          <w:color w:val="2B579A"/>
          <w:shd w:val="clear" w:color="auto" w:fill="E6E6E6"/>
        </w:rPr>
        <w:fldChar w:fldCharType="begin"/>
      </w:r>
      <w:r w:rsidR="003A5011" w:rsidRPr="002137EB">
        <w:rPr>
          <w:b/>
          <w:lang w:val="en-US"/>
        </w:rPr>
        <w:instrText xml:space="preserve"> SEQ Proposal \* Arabic </w:instrText>
      </w:r>
      <w:r w:rsidR="003A5011" w:rsidRPr="00305576">
        <w:rPr>
          <w:b/>
          <w:color w:val="2B579A"/>
          <w:shd w:val="clear" w:color="auto" w:fill="E6E6E6"/>
        </w:rPr>
        <w:fldChar w:fldCharType="separate"/>
      </w:r>
      <w:r w:rsidR="00017E7B">
        <w:rPr>
          <w:b/>
          <w:noProof/>
          <w:lang w:val="en-US"/>
        </w:rPr>
        <w:t>7</w:t>
      </w:r>
      <w:r w:rsidR="003A5011" w:rsidRPr="00305576">
        <w:rPr>
          <w:b/>
          <w:color w:val="2B579A"/>
          <w:shd w:val="clear" w:color="auto" w:fill="E6E6E6"/>
        </w:rPr>
        <w:fldChar w:fldCharType="end"/>
      </w:r>
      <w:r w:rsidRPr="00AE1659">
        <w:rPr>
          <w:b/>
          <w:lang w:val="en-US" w:eastAsia="en-GB"/>
        </w:rPr>
        <w:t xml:space="preserve">: </w:t>
      </w:r>
      <w:r w:rsidR="00F15BEE">
        <w:rPr>
          <w:b/>
          <w:lang w:val="en-US" w:eastAsia="en-GB"/>
        </w:rPr>
        <w:t>In inter-UE coordination scheme 1, t</w:t>
      </w:r>
      <w:r w:rsidR="00F15BEE" w:rsidRPr="00AE1659">
        <w:rPr>
          <w:b/>
          <w:lang w:val="en-US" w:eastAsia="en-GB"/>
        </w:rPr>
        <w:t xml:space="preserve">he </w:t>
      </w:r>
      <w:r w:rsidR="001654DC" w:rsidRPr="00AE1659">
        <w:rPr>
          <w:b/>
          <w:lang w:val="en-US" w:eastAsia="en-GB"/>
        </w:rPr>
        <w:t>coordination request message from UE-B to UE-A may include</w:t>
      </w:r>
      <w:r w:rsidR="00430C4E" w:rsidRPr="00AE1659">
        <w:rPr>
          <w:b/>
          <w:lang w:val="en-US" w:eastAsia="en-GB"/>
        </w:rPr>
        <w:t xml:space="preserve"> a set of </w:t>
      </w:r>
      <w:r w:rsidR="008E2EB1" w:rsidRPr="00AE1659">
        <w:rPr>
          <w:b/>
          <w:lang w:val="en-US" w:eastAsia="en-GB"/>
        </w:rPr>
        <w:t xml:space="preserve">preferred or non-preferred </w:t>
      </w:r>
      <w:r w:rsidR="00430C4E" w:rsidRPr="00AE1659">
        <w:rPr>
          <w:b/>
          <w:lang w:val="en-US" w:eastAsia="en-GB"/>
        </w:rPr>
        <w:t>time resources for receiving the coordination message</w:t>
      </w:r>
      <w:r w:rsidR="00006BCB" w:rsidRPr="00AE1659">
        <w:rPr>
          <w:b/>
          <w:lang w:val="en-US" w:eastAsia="en-GB"/>
        </w:rPr>
        <w:t>,</w:t>
      </w:r>
      <w:r w:rsidR="00527CDA" w:rsidRPr="00AE1659">
        <w:rPr>
          <w:b/>
          <w:lang w:val="en-US" w:eastAsia="en-GB"/>
        </w:rPr>
        <w:t xml:space="preserve"> in order</w:t>
      </w:r>
      <w:r w:rsidR="00006BCB" w:rsidRPr="00AE1659">
        <w:rPr>
          <w:b/>
          <w:lang w:val="en-US" w:eastAsia="en-GB"/>
        </w:rPr>
        <w:t xml:space="preserve"> </w:t>
      </w:r>
      <w:r w:rsidR="000E7AD3" w:rsidRPr="00AE1659">
        <w:rPr>
          <w:b/>
          <w:lang w:val="en-US" w:eastAsia="en-GB"/>
        </w:rPr>
        <w:t xml:space="preserve">to </w:t>
      </w:r>
      <w:r w:rsidR="003871CD" w:rsidRPr="00AE1659">
        <w:rPr>
          <w:b/>
          <w:lang w:val="en-US" w:eastAsia="en-GB"/>
        </w:rPr>
        <w:t xml:space="preserve">assist UE-A </w:t>
      </w:r>
      <w:r w:rsidR="0012581E" w:rsidRPr="00AE1659">
        <w:rPr>
          <w:b/>
          <w:lang w:val="en-US" w:eastAsia="en-GB"/>
        </w:rPr>
        <w:t>in</w:t>
      </w:r>
      <w:r w:rsidR="003871CD" w:rsidRPr="00AE1659">
        <w:rPr>
          <w:b/>
          <w:lang w:val="en-US" w:eastAsia="en-GB"/>
        </w:rPr>
        <w:t xml:space="preserve"> mitigat</w:t>
      </w:r>
      <w:r w:rsidR="0012581E" w:rsidRPr="00AE1659">
        <w:rPr>
          <w:b/>
          <w:lang w:val="en-US" w:eastAsia="en-GB"/>
        </w:rPr>
        <w:t>ing</w:t>
      </w:r>
      <w:r w:rsidR="003871CD" w:rsidRPr="00AE1659">
        <w:rPr>
          <w:b/>
          <w:lang w:val="en-US" w:eastAsia="en-GB"/>
        </w:rPr>
        <w:t xml:space="preserve"> the</w:t>
      </w:r>
      <w:r w:rsidR="000E7AD3" w:rsidRPr="00AE1659">
        <w:rPr>
          <w:b/>
          <w:lang w:val="en-US" w:eastAsia="en-GB"/>
        </w:rPr>
        <w:t xml:space="preserve"> half-duplex issue at UE-B</w:t>
      </w:r>
      <w:r w:rsidR="00527CDA" w:rsidRPr="00AE1659">
        <w:rPr>
          <w:b/>
          <w:lang w:val="en-US" w:eastAsia="en-GB"/>
        </w:rPr>
        <w:t>.</w:t>
      </w:r>
    </w:p>
    <w:bookmarkEnd w:id="14"/>
    <w:p w14:paraId="052274C2" w14:textId="7F891F9E" w:rsidR="00AB4C54" w:rsidRPr="00327987" w:rsidRDefault="00D04065" w:rsidP="00AE1659">
      <w:pPr>
        <w:pStyle w:val="Heading3"/>
      </w:pPr>
      <w:r w:rsidRPr="00327987">
        <w:t>Density/distance-based triggering</w:t>
      </w:r>
      <w:r w:rsidR="00370CB2">
        <w:t xml:space="preserve"> in Scheme 2</w:t>
      </w:r>
    </w:p>
    <w:p w14:paraId="16ACF50F" w14:textId="4F47DA32" w:rsidR="00A572F6" w:rsidRPr="00AE1659" w:rsidRDefault="00A572F6" w:rsidP="00A572F6">
      <w:pPr>
        <w:rPr>
          <w:lang w:val="en-US" w:eastAsia="en-GB"/>
        </w:rPr>
      </w:pPr>
      <w:r w:rsidRPr="00AE1659">
        <w:rPr>
          <w:lang w:val="en-US" w:eastAsia="en-GB"/>
        </w:rPr>
        <w:t>For UE-B</w:t>
      </w:r>
      <w:r w:rsidR="007A0F31" w:rsidRPr="00AE1659">
        <w:rPr>
          <w:lang w:val="en-US" w:eastAsia="en-GB"/>
        </w:rPr>
        <w:t>’</w:t>
      </w:r>
      <w:r w:rsidRPr="00AE1659">
        <w:rPr>
          <w:lang w:val="en-US" w:eastAsia="en-GB"/>
        </w:rPr>
        <w:t>s transmission to its intended receivers, multiple UE-As</w:t>
      </w:r>
      <w:r w:rsidR="009837B4" w:rsidRPr="00AE1659">
        <w:rPr>
          <w:lang w:val="en-US" w:eastAsia="en-GB"/>
        </w:rPr>
        <w:t xml:space="preserve"> (that are not the intended receiver</w:t>
      </w:r>
      <w:r w:rsidR="005E4900" w:rsidRPr="00AE1659">
        <w:rPr>
          <w:lang w:val="en-US" w:eastAsia="en-GB"/>
        </w:rPr>
        <w:t>s</w:t>
      </w:r>
      <w:r w:rsidR="009837B4" w:rsidRPr="00AE1659">
        <w:rPr>
          <w:lang w:val="en-US" w:eastAsia="en-GB"/>
        </w:rPr>
        <w:t>)</w:t>
      </w:r>
      <w:r w:rsidRPr="00AE1659">
        <w:rPr>
          <w:lang w:val="en-US" w:eastAsia="en-GB"/>
        </w:rPr>
        <w:t xml:space="preserve"> may detect </w:t>
      </w:r>
      <w:r w:rsidR="007A0F31" w:rsidRPr="00AE1659">
        <w:rPr>
          <w:lang w:val="en-US" w:eastAsia="en-GB"/>
        </w:rPr>
        <w:t>a</w:t>
      </w:r>
      <w:r w:rsidR="00C76970">
        <w:rPr>
          <w:lang w:val="en-US" w:eastAsia="en-GB"/>
        </w:rPr>
        <w:t xml:space="preserve"> given</w:t>
      </w:r>
      <w:r w:rsidR="007A0F31" w:rsidRPr="00AE1659">
        <w:rPr>
          <w:lang w:val="en-US" w:eastAsia="en-GB"/>
        </w:rPr>
        <w:t xml:space="preserve"> </w:t>
      </w:r>
      <w:r w:rsidRPr="00AE1659">
        <w:rPr>
          <w:lang w:val="en-US" w:eastAsia="en-GB"/>
        </w:rPr>
        <w:t xml:space="preserve">resource conflict. However, multiple UE-As sending to UE-B </w:t>
      </w:r>
      <w:r w:rsidR="00C970CF">
        <w:rPr>
          <w:lang w:val="en-US" w:eastAsia="en-GB"/>
        </w:rPr>
        <w:t>coordination informat</w:t>
      </w:r>
      <w:r w:rsidR="00035D87">
        <w:rPr>
          <w:lang w:val="en-US" w:eastAsia="en-GB"/>
        </w:rPr>
        <w:t>ion</w:t>
      </w:r>
      <w:r w:rsidRPr="00AE1659">
        <w:rPr>
          <w:lang w:val="en-US" w:eastAsia="en-GB"/>
        </w:rPr>
        <w:t xml:space="preserve"> about the same </w:t>
      </w:r>
      <w:r w:rsidR="005519F9" w:rsidRPr="00AE1659">
        <w:rPr>
          <w:lang w:val="en-US" w:eastAsia="en-GB"/>
        </w:rPr>
        <w:t xml:space="preserve">resource conflict </w:t>
      </w:r>
      <w:r w:rsidRPr="00AE1659">
        <w:rPr>
          <w:lang w:val="en-US" w:eastAsia="en-GB"/>
        </w:rPr>
        <w:t>may caus</w:t>
      </w:r>
      <w:r w:rsidR="006F3CCC" w:rsidRPr="00AE1659">
        <w:rPr>
          <w:lang w:val="en-US" w:eastAsia="en-GB"/>
        </w:rPr>
        <w:t>e</w:t>
      </w:r>
      <w:r w:rsidRPr="00AE1659">
        <w:rPr>
          <w:lang w:val="en-US" w:eastAsia="en-GB"/>
        </w:rPr>
        <w:t xml:space="preserve"> resource wastage</w:t>
      </w:r>
      <w:r w:rsidR="00D413D7">
        <w:rPr>
          <w:lang w:val="en-US" w:eastAsia="en-GB"/>
        </w:rPr>
        <w:t xml:space="preserve"> (e.g., power)</w:t>
      </w:r>
      <w:r w:rsidRPr="00AE1659">
        <w:rPr>
          <w:lang w:val="en-US" w:eastAsia="en-GB"/>
        </w:rPr>
        <w:t xml:space="preserve"> since it is sufficient if only one (or a few) UE-A</w:t>
      </w:r>
      <w:r w:rsidR="004D2635" w:rsidRPr="00AE1659">
        <w:rPr>
          <w:lang w:val="en-US" w:eastAsia="en-GB"/>
        </w:rPr>
        <w:t>(s)</w:t>
      </w:r>
      <w:r w:rsidRPr="00AE1659">
        <w:rPr>
          <w:lang w:val="en-US" w:eastAsia="en-GB"/>
        </w:rPr>
        <w:t xml:space="preserve"> send</w:t>
      </w:r>
      <w:r w:rsidR="004D2635" w:rsidRPr="00AE1659">
        <w:rPr>
          <w:lang w:val="en-US" w:eastAsia="en-GB"/>
        </w:rPr>
        <w:t>(</w:t>
      </w:r>
      <w:r w:rsidR="000C5D33" w:rsidRPr="00AE1659">
        <w:rPr>
          <w:lang w:val="en-US" w:eastAsia="en-GB"/>
        </w:rPr>
        <w:t>s</w:t>
      </w:r>
      <w:r w:rsidR="004D2635" w:rsidRPr="00AE1659">
        <w:rPr>
          <w:lang w:val="en-US" w:eastAsia="en-GB"/>
        </w:rPr>
        <w:t>)</w:t>
      </w:r>
      <w:r w:rsidRPr="00AE1659">
        <w:rPr>
          <w:lang w:val="en-US" w:eastAsia="en-GB"/>
        </w:rPr>
        <w:t xml:space="preserve"> </w:t>
      </w:r>
      <w:r w:rsidR="00822A16" w:rsidRPr="00AE1659">
        <w:rPr>
          <w:lang w:val="en-US" w:eastAsia="en-GB"/>
        </w:rPr>
        <w:t xml:space="preserve">the </w:t>
      </w:r>
      <w:r w:rsidR="008E2EA9">
        <w:rPr>
          <w:lang w:val="en-US" w:eastAsia="en-GB"/>
        </w:rPr>
        <w:t>coordination information</w:t>
      </w:r>
      <w:r w:rsidRPr="00AE1659">
        <w:rPr>
          <w:lang w:val="en-US" w:eastAsia="en-GB"/>
        </w:rPr>
        <w:t xml:space="preserve">. It is also </w:t>
      </w:r>
      <w:r w:rsidR="00CF605F" w:rsidRPr="00AE1659">
        <w:rPr>
          <w:lang w:val="en-US" w:eastAsia="en-GB"/>
        </w:rPr>
        <w:t xml:space="preserve">worth </w:t>
      </w:r>
      <w:r w:rsidRPr="00AE1659">
        <w:rPr>
          <w:lang w:val="en-US" w:eastAsia="en-GB"/>
        </w:rPr>
        <w:t>not</w:t>
      </w:r>
      <w:r w:rsidR="00CF605F" w:rsidRPr="00AE1659">
        <w:rPr>
          <w:lang w:val="en-US" w:eastAsia="en-GB"/>
        </w:rPr>
        <w:t>ing</w:t>
      </w:r>
      <w:r w:rsidRPr="00AE1659">
        <w:rPr>
          <w:lang w:val="en-US" w:eastAsia="en-GB"/>
        </w:rPr>
        <w:t xml:space="preserve"> that sending </w:t>
      </w:r>
      <w:r w:rsidR="001E5EB8">
        <w:rPr>
          <w:lang w:val="en-US" w:eastAsia="en-GB"/>
        </w:rPr>
        <w:t>coordi</w:t>
      </w:r>
      <w:r w:rsidR="00926ABA">
        <w:rPr>
          <w:lang w:val="en-US" w:eastAsia="en-GB"/>
        </w:rPr>
        <w:t>n</w:t>
      </w:r>
      <w:r w:rsidR="001E5EB8">
        <w:rPr>
          <w:lang w:val="en-US" w:eastAsia="en-GB"/>
        </w:rPr>
        <w:t>ation information</w:t>
      </w:r>
      <w:r w:rsidRPr="00AE1659">
        <w:rPr>
          <w:lang w:val="en-US" w:eastAsia="en-GB"/>
        </w:rPr>
        <w:t xml:space="preserve"> </w:t>
      </w:r>
      <w:r w:rsidR="00CF605F" w:rsidRPr="00AE1659">
        <w:rPr>
          <w:lang w:val="en-US" w:eastAsia="en-GB"/>
        </w:rPr>
        <w:t xml:space="preserve">may </w:t>
      </w:r>
      <w:r w:rsidR="007A0F31" w:rsidRPr="00AE1659">
        <w:rPr>
          <w:lang w:val="en-US" w:eastAsia="en-GB"/>
        </w:rPr>
        <w:t>cause</w:t>
      </w:r>
      <w:r w:rsidRPr="00AE1659">
        <w:rPr>
          <w:lang w:val="en-US" w:eastAsia="en-GB"/>
        </w:rPr>
        <w:t xml:space="preserve"> those UE-As </w:t>
      </w:r>
      <w:r w:rsidR="007A0F31" w:rsidRPr="00AE1659">
        <w:rPr>
          <w:lang w:val="en-US" w:eastAsia="en-GB"/>
        </w:rPr>
        <w:t xml:space="preserve">to </w:t>
      </w:r>
      <w:r w:rsidRPr="00AE1659">
        <w:rPr>
          <w:lang w:val="en-US" w:eastAsia="en-GB"/>
        </w:rPr>
        <w:t>not</w:t>
      </w:r>
      <w:r w:rsidR="007A0F31" w:rsidRPr="00AE1659">
        <w:rPr>
          <w:lang w:val="en-US" w:eastAsia="en-GB"/>
        </w:rPr>
        <w:t xml:space="preserve"> be</w:t>
      </w:r>
      <w:r w:rsidRPr="00AE1659">
        <w:rPr>
          <w:lang w:val="en-US" w:eastAsia="en-GB"/>
        </w:rPr>
        <w:t xml:space="preserve"> able to receive sidelink transmissions</w:t>
      </w:r>
      <w:r w:rsidR="00405CFD">
        <w:rPr>
          <w:lang w:val="en-US" w:eastAsia="en-GB"/>
        </w:rPr>
        <w:t xml:space="preserve"> (e.g., PSFCH)</w:t>
      </w:r>
      <w:r w:rsidRPr="00AE1659">
        <w:rPr>
          <w:lang w:val="en-US" w:eastAsia="en-GB"/>
        </w:rPr>
        <w:t xml:space="preserve"> concurrently due to the half-duplex </w:t>
      </w:r>
      <w:r w:rsidR="00CF605F" w:rsidRPr="00AE1659">
        <w:rPr>
          <w:lang w:val="en-US" w:eastAsia="en-GB"/>
        </w:rPr>
        <w:t>constraint</w:t>
      </w:r>
      <w:r w:rsidRPr="00AE1659">
        <w:rPr>
          <w:lang w:val="en-US" w:eastAsia="en-GB"/>
        </w:rPr>
        <w:t>, which may not be desirable for many UE-As.</w:t>
      </w:r>
    </w:p>
    <w:p w14:paraId="0441EE62" w14:textId="61181202" w:rsidR="00A572F6" w:rsidRPr="00AE1659" w:rsidRDefault="00A572F6" w:rsidP="00A572F6">
      <w:pPr>
        <w:rPr>
          <w:b/>
          <w:lang w:val="en-US" w:eastAsia="en-GB"/>
        </w:rPr>
      </w:pPr>
      <w:bookmarkStart w:id="15" w:name="Obs_ResConflictMulti"/>
      <w:r w:rsidRPr="00AE1659">
        <w:rPr>
          <w:b/>
          <w:lang w:val="en-US" w:eastAsia="en-GB"/>
        </w:rPr>
        <w:t xml:space="preserve">Observation </w:t>
      </w:r>
      <w:r w:rsidR="003C7089" w:rsidRPr="00305576">
        <w:rPr>
          <w:b/>
          <w:color w:val="2B579A"/>
          <w:shd w:val="clear" w:color="auto" w:fill="E6E6E6"/>
        </w:rPr>
        <w:fldChar w:fldCharType="begin"/>
      </w:r>
      <w:r w:rsidR="003C7089" w:rsidRPr="002137EB">
        <w:rPr>
          <w:b/>
          <w:lang w:val="en-US"/>
        </w:rPr>
        <w:instrText xml:space="preserve"> SEQ Obs \* Arabic </w:instrText>
      </w:r>
      <w:r w:rsidR="003C7089" w:rsidRPr="00305576">
        <w:rPr>
          <w:b/>
          <w:color w:val="2B579A"/>
          <w:shd w:val="clear" w:color="auto" w:fill="E6E6E6"/>
        </w:rPr>
        <w:fldChar w:fldCharType="separate"/>
      </w:r>
      <w:r w:rsidR="00017E7B">
        <w:rPr>
          <w:b/>
          <w:noProof/>
          <w:lang w:val="en-US"/>
        </w:rPr>
        <w:t>4</w:t>
      </w:r>
      <w:r w:rsidR="003C7089" w:rsidRPr="00305576">
        <w:rPr>
          <w:b/>
          <w:color w:val="2B579A"/>
          <w:shd w:val="clear" w:color="auto" w:fill="E6E6E6"/>
        </w:rPr>
        <w:fldChar w:fldCharType="end"/>
      </w:r>
      <w:r w:rsidR="003C7089" w:rsidRPr="002137EB">
        <w:rPr>
          <w:lang w:val="en-US" w:eastAsia="en-GB"/>
        </w:rPr>
        <w:t>:</w:t>
      </w:r>
      <w:r w:rsidRPr="00AE1659">
        <w:rPr>
          <w:b/>
          <w:lang w:val="en-US" w:eastAsia="en-GB"/>
        </w:rPr>
        <w:t xml:space="preserve"> </w:t>
      </w:r>
      <w:r w:rsidR="0007126E" w:rsidRPr="00AE1659">
        <w:rPr>
          <w:b/>
          <w:lang w:val="en-US" w:eastAsia="en-GB"/>
        </w:rPr>
        <w:t>M</w:t>
      </w:r>
      <w:r w:rsidR="0007126E">
        <w:rPr>
          <w:b/>
          <w:lang w:val="en-US" w:eastAsia="en-GB"/>
        </w:rPr>
        <w:t>any</w:t>
      </w:r>
      <w:r w:rsidR="0007126E" w:rsidRPr="00AE1659">
        <w:rPr>
          <w:b/>
          <w:lang w:val="en-US" w:eastAsia="en-GB"/>
        </w:rPr>
        <w:t xml:space="preserve"> </w:t>
      </w:r>
      <w:r w:rsidR="004B5BD8" w:rsidRPr="00AE1659">
        <w:rPr>
          <w:b/>
          <w:lang w:val="en-US" w:eastAsia="en-GB"/>
        </w:rPr>
        <w:t xml:space="preserve">UE-As sending to UE-B </w:t>
      </w:r>
      <w:r w:rsidR="00D9549D">
        <w:rPr>
          <w:b/>
          <w:lang w:val="en-US" w:eastAsia="en-GB"/>
        </w:rPr>
        <w:t>coordination information</w:t>
      </w:r>
      <w:r w:rsidR="00D65DC2" w:rsidRPr="00AE1659">
        <w:rPr>
          <w:b/>
          <w:lang w:val="en-US" w:eastAsia="en-GB"/>
        </w:rPr>
        <w:t xml:space="preserve"> about the same resource conflict</w:t>
      </w:r>
      <w:r w:rsidR="004B5BD8" w:rsidRPr="00AE1659">
        <w:rPr>
          <w:b/>
          <w:lang w:val="en-US" w:eastAsia="en-GB"/>
        </w:rPr>
        <w:t xml:space="preserve"> </w:t>
      </w:r>
      <w:r w:rsidR="00D65DC2" w:rsidRPr="00AE1659">
        <w:rPr>
          <w:b/>
          <w:lang w:val="en-US" w:eastAsia="en-GB"/>
        </w:rPr>
        <w:t xml:space="preserve">may </w:t>
      </w:r>
      <w:r w:rsidR="004B5BD8" w:rsidRPr="00AE1659">
        <w:rPr>
          <w:b/>
          <w:lang w:val="en-US" w:eastAsia="en-GB"/>
        </w:rPr>
        <w:t>caus</w:t>
      </w:r>
      <w:r w:rsidR="00121D03" w:rsidRPr="00AE1659">
        <w:rPr>
          <w:b/>
          <w:lang w:val="en-US" w:eastAsia="en-GB"/>
        </w:rPr>
        <w:t>e</w:t>
      </w:r>
      <w:r w:rsidR="004B5BD8" w:rsidRPr="00AE1659">
        <w:rPr>
          <w:b/>
          <w:lang w:val="en-US" w:eastAsia="en-GB"/>
        </w:rPr>
        <w:t xml:space="preserve"> resource wastage</w:t>
      </w:r>
      <w:r w:rsidR="00FD63FE">
        <w:rPr>
          <w:b/>
          <w:lang w:val="en-US" w:eastAsia="en-GB"/>
        </w:rPr>
        <w:t xml:space="preserve"> and half-duplex conflicts</w:t>
      </w:r>
      <w:r w:rsidR="00AB5FFA">
        <w:rPr>
          <w:b/>
          <w:lang w:val="en-US" w:eastAsia="en-GB"/>
        </w:rPr>
        <w:t xml:space="preserve"> at the UE-As</w:t>
      </w:r>
      <w:r w:rsidRPr="00AE1659">
        <w:rPr>
          <w:b/>
          <w:lang w:val="en-US" w:eastAsia="en-GB"/>
        </w:rPr>
        <w:t>.</w:t>
      </w:r>
    </w:p>
    <w:bookmarkEnd w:id="15"/>
    <w:p w14:paraId="7062E656" w14:textId="4DB21B07" w:rsidR="00A572F6" w:rsidRPr="00AE1659" w:rsidRDefault="00EB2ECD" w:rsidP="00A572F6">
      <w:pPr>
        <w:rPr>
          <w:lang w:val="en-US" w:eastAsia="en-GB"/>
        </w:rPr>
      </w:pPr>
      <w:r w:rsidRPr="00AE1659">
        <w:rPr>
          <w:lang w:val="en-US" w:eastAsia="en-GB"/>
        </w:rPr>
        <w:t>A circumstance where a non-recipient UE-A</w:t>
      </w:r>
      <w:r w:rsidR="004D2635" w:rsidRPr="00AE1659">
        <w:rPr>
          <w:lang w:val="en-US" w:eastAsia="en-GB"/>
        </w:rPr>
        <w:t>’s</w:t>
      </w:r>
      <w:r w:rsidRPr="00AE1659">
        <w:rPr>
          <w:lang w:val="en-US" w:eastAsia="en-GB"/>
        </w:rPr>
        <w:t xml:space="preserve"> assistance on resource conflicts is more likely to be an overhead than an advantage is when there is a large number</w:t>
      </w:r>
      <w:r w:rsidR="00AA250B" w:rsidRPr="00AE1659">
        <w:rPr>
          <w:lang w:val="en-US" w:eastAsia="en-GB"/>
        </w:rPr>
        <w:t xml:space="preserve"> (or high </w:t>
      </w:r>
      <w:r w:rsidRPr="00AE1659">
        <w:rPr>
          <w:lang w:val="en-US" w:eastAsia="en-GB"/>
        </w:rPr>
        <w:t>density</w:t>
      </w:r>
      <w:r w:rsidR="00AA250B" w:rsidRPr="00AE1659">
        <w:rPr>
          <w:lang w:val="en-US" w:eastAsia="en-GB"/>
        </w:rPr>
        <w:t>)</w:t>
      </w:r>
      <w:r w:rsidRPr="00AE1659">
        <w:rPr>
          <w:lang w:val="en-US" w:eastAsia="en-GB"/>
        </w:rPr>
        <w:t xml:space="preserve"> of UEs in the surrounding area</w:t>
      </w:r>
      <w:r w:rsidR="00D8718E" w:rsidRPr="00AE1659">
        <w:rPr>
          <w:lang w:val="en-US" w:eastAsia="en-GB"/>
        </w:rPr>
        <w:t xml:space="preserve"> of UE-B</w:t>
      </w:r>
      <w:r w:rsidRPr="00AE1659">
        <w:rPr>
          <w:lang w:val="en-US" w:eastAsia="en-GB"/>
        </w:rPr>
        <w:t>. Here, it is very likely that many UEs may have the information on the same resource conflict and they may choose to act as UE-As</w:t>
      </w:r>
      <w:r w:rsidR="004D2635" w:rsidRPr="00AE1659">
        <w:rPr>
          <w:lang w:val="en-US" w:eastAsia="en-GB"/>
        </w:rPr>
        <w:t>,</w:t>
      </w:r>
      <w:r w:rsidRPr="00AE1659">
        <w:rPr>
          <w:lang w:val="en-US" w:eastAsia="en-GB"/>
        </w:rPr>
        <w:t xml:space="preserve"> causing resource wastage. Therefore, to inhibit too many non-recipient UE-As from sending </w:t>
      </w:r>
      <w:r w:rsidR="00A66191">
        <w:rPr>
          <w:lang w:val="en-US" w:eastAsia="en-GB"/>
        </w:rPr>
        <w:t>coordination information</w:t>
      </w:r>
      <w:r w:rsidRPr="00AE1659">
        <w:rPr>
          <w:lang w:val="en-US" w:eastAsia="en-GB"/>
        </w:rPr>
        <w:t xml:space="preserve"> to UE-B regarding the same resource conflict, a probability that depends on UE density and</w:t>
      </w:r>
      <w:r w:rsidR="004D2635" w:rsidRPr="00AE1659">
        <w:rPr>
          <w:lang w:val="en-US" w:eastAsia="en-GB"/>
        </w:rPr>
        <w:t>/or</w:t>
      </w:r>
      <w:r w:rsidRPr="00AE1659">
        <w:rPr>
          <w:lang w:val="en-US" w:eastAsia="en-GB"/>
        </w:rPr>
        <w:t xml:space="preserve"> distance</w:t>
      </w:r>
      <w:r w:rsidR="004D2635" w:rsidRPr="00AE1659">
        <w:rPr>
          <w:lang w:val="en-US" w:eastAsia="en-GB"/>
        </w:rPr>
        <w:t xml:space="preserve"> (to UE-B)</w:t>
      </w:r>
      <w:r w:rsidRPr="00AE1659">
        <w:rPr>
          <w:lang w:val="en-US" w:eastAsia="en-GB"/>
        </w:rPr>
        <w:t xml:space="preserve"> can be used to trigger assistance </w:t>
      </w:r>
      <w:r w:rsidR="00D8718E" w:rsidRPr="00AE1659">
        <w:rPr>
          <w:lang w:val="en-US" w:eastAsia="en-GB"/>
        </w:rPr>
        <w:t>from</w:t>
      </w:r>
      <w:r w:rsidRPr="00AE1659">
        <w:rPr>
          <w:lang w:val="en-US" w:eastAsia="en-GB"/>
        </w:rPr>
        <w:t xml:space="preserve"> </w:t>
      </w:r>
      <w:r w:rsidR="004D2635" w:rsidRPr="00AE1659">
        <w:rPr>
          <w:lang w:val="en-US" w:eastAsia="en-GB"/>
        </w:rPr>
        <w:t xml:space="preserve">the </w:t>
      </w:r>
      <w:r w:rsidRPr="00AE1659">
        <w:rPr>
          <w:lang w:val="en-US" w:eastAsia="en-GB"/>
        </w:rPr>
        <w:t xml:space="preserve">UEs. </w:t>
      </w:r>
      <w:r w:rsidR="00D8718E" w:rsidRPr="00AE1659">
        <w:rPr>
          <w:lang w:val="en-US" w:eastAsia="en-GB"/>
        </w:rPr>
        <w:t>For instance</w:t>
      </w:r>
      <w:r w:rsidRPr="00AE1659">
        <w:rPr>
          <w:lang w:val="en-US" w:eastAsia="en-GB"/>
        </w:rPr>
        <w:t xml:space="preserve">, a UE can be configured with a higher probability to send </w:t>
      </w:r>
      <w:r w:rsidR="00237F25">
        <w:rPr>
          <w:lang w:val="en-US" w:eastAsia="en-GB"/>
        </w:rPr>
        <w:t>coor</w:t>
      </w:r>
      <w:r w:rsidR="002E0A03">
        <w:rPr>
          <w:lang w:val="en-US" w:eastAsia="en-GB"/>
        </w:rPr>
        <w:t>dination information</w:t>
      </w:r>
      <w:r w:rsidRPr="00AE1659">
        <w:rPr>
          <w:lang w:val="en-US" w:eastAsia="en-GB"/>
        </w:rPr>
        <w:t xml:space="preserve"> when there are fewer UEs around, while </w:t>
      </w:r>
      <w:r w:rsidR="00660B5E" w:rsidRPr="00AE1659">
        <w:rPr>
          <w:lang w:val="en-US" w:eastAsia="en-GB"/>
        </w:rPr>
        <w:t>the</w:t>
      </w:r>
      <w:r w:rsidRPr="00AE1659">
        <w:rPr>
          <w:lang w:val="en-US" w:eastAsia="en-GB"/>
        </w:rPr>
        <w:t xml:space="preserve"> UE is configured with a lower probability </w:t>
      </w:r>
      <w:r w:rsidR="00660B5E" w:rsidRPr="00AE1659">
        <w:rPr>
          <w:lang w:val="en-US" w:eastAsia="en-GB"/>
        </w:rPr>
        <w:t>when the UE density is higher</w:t>
      </w:r>
      <w:r w:rsidRPr="00AE1659">
        <w:rPr>
          <w:lang w:val="en-US" w:eastAsia="en-GB"/>
        </w:rPr>
        <w:t xml:space="preserve"> to reduce the likelihood of </w:t>
      </w:r>
      <w:r w:rsidR="00830036">
        <w:rPr>
          <w:lang w:val="en-US" w:eastAsia="en-GB"/>
        </w:rPr>
        <w:t>too many</w:t>
      </w:r>
      <w:r w:rsidR="00830036" w:rsidRPr="00AE1659">
        <w:rPr>
          <w:lang w:val="en-US" w:eastAsia="en-GB"/>
        </w:rPr>
        <w:t xml:space="preserve"> </w:t>
      </w:r>
      <w:r w:rsidRPr="00AE1659">
        <w:rPr>
          <w:lang w:val="en-US" w:eastAsia="en-GB"/>
        </w:rPr>
        <w:t xml:space="preserve">UEs sending the same </w:t>
      </w:r>
      <w:r w:rsidR="000F0643">
        <w:rPr>
          <w:lang w:val="en-US" w:eastAsia="en-GB"/>
        </w:rPr>
        <w:t>coordination</w:t>
      </w:r>
      <w:r w:rsidR="000F0643" w:rsidRPr="00AE1659">
        <w:rPr>
          <w:lang w:val="en-US" w:eastAsia="en-GB"/>
        </w:rPr>
        <w:t xml:space="preserve"> </w:t>
      </w:r>
      <w:r w:rsidRPr="00AE1659">
        <w:rPr>
          <w:lang w:val="en-US" w:eastAsia="en-GB"/>
        </w:rPr>
        <w:t>information to UE-B.</w:t>
      </w:r>
      <w:r w:rsidR="005C3CDB" w:rsidRPr="00AE1659">
        <w:rPr>
          <w:lang w:val="en-US" w:eastAsia="en-GB"/>
        </w:rPr>
        <w:t xml:space="preserve"> In addition, distance can</w:t>
      </w:r>
      <w:r w:rsidR="00280112" w:rsidRPr="00AE1659">
        <w:rPr>
          <w:lang w:val="en-US" w:eastAsia="en-GB"/>
        </w:rPr>
        <w:t xml:space="preserve"> also</w:t>
      </w:r>
      <w:r w:rsidR="005C3CDB" w:rsidRPr="00AE1659">
        <w:rPr>
          <w:lang w:val="en-US" w:eastAsia="en-GB"/>
        </w:rPr>
        <w:t xml:space="preserve"> be considered as a </w:t>
      </w:r>
      <w:r w:rsidR="00660B5E" w:rsidRPr="00AE1659">
        <w:rPr>
          <w:lang w:val="en-US" w:eastAsia="en-GB"/>
        </w:rPr>
        <w:t>triggering criterion</w:t>
      </w:r>
      <w:r w:rsidR="005C3CDB" w:rsidRPr="00AE1659">
        <w:rPr>
          <w:lang w:val="en-US" w:eastAsia="en-GB"/>
        </w:rPr>
        <w:t xml:space="preserve">, </w:t>
      </w:r>
      <w:r w:rsidR="009C49CC" w:rsidRPr="00AE1659">
        <w:rPr>
          <w:lang w:val="en-US" w:eastAsia="en-GB"/>
        </w:rPr>
        <w:t>e.g.,</w:t>
      </w:r>
      <w:r w:rsidR="005C3CDB" w:rsidRPr="00AE1659">
        <w:rPr>
          <w:lang w:val="en-US" w:eastAsia="en-GB"/>
        </w:rPr>
        <w:t xml:space="preserve"> </w:t>
      </w:r>
      <w:r w:rsidR="00280112" w:rsidRPr="00AE1659">
        <w:rPr>
          <w:lang w:val="en-US" w:eastAsia="en-GB"/>
        </w:rPr>
        <w:t>further</w:t>
      </w:r>
      <w:r w:rsidR="005C3CDB" w:rsidRPr="00AE1659">
        <w:rPr>
          <w:lang w:val="en-US" w:eastAsia="en-GB"/>
        </w:rPr>
        <w:t xml:space="preserve"> UEs</w:t>
      </w:r>
      <w:r w:rsidR="00280112" w:rsidRPr="00AE1659">
        <w:rPr>
          <w:lang w:val="en-US" w:eastAsia="en-GB"/>
        </w:rPr>
        <w:t xml:space="preserve"> (from UE-B’s perspective)</w:t>
      </w:r>
      <w:r w:rsidR="005C3CDB" w:rsidRPr="00AE1659">
        <w:rPr>
          <w:lang w:val="en-US" w:eastAsia="en-GB"/>
        </w:rPr>
        <w:t xml:space="preserve"> </w:t>
      </w:r>
      <w:r w:rsidR="009C49CC" w:rsidRPr="00AE1659">
        <w:rPr>
          <w:lang w:val="en-US" w:eastAsia="en-GB"/>
        </w:rPr>
        <w:t>may be configured with</w:t>
      </w:r>
      <w:r w:rsidR="00280112" w:rsidRPr="00AE1659">
        <w:rPr>
          <w:lang w:val="en-US" w:eastAsia="en-GB"/>
        </w:rPr>
        <w:t xml:space="preserve"> </w:t>
      </w:r>
      <w:r w:rsidR="005C3CDB" w:rsidRPr="00AE1659">
        <w:rPr>
          <w:lang w:val="en-US" w:eastAsia="en-GB"/>
        </w:rPr>
        <w:t xml:space="preserve">a lower probability </w:t>
      </w:r>
      <w:r w:rsidR="00280112" w:rsidRPr="00AE1659">
        <w:rPr>
          <w:lang w:val="en-US" w:eastAsia="en-GB"/>
        </w:rPr>
        <w:t>of</w:t>
      </w:r>
      <w:r w:rsidR="005C3CDB" w:rsidRPr="00AE1659">
        <w:rPr>
          <w:lang w:val="en-US" w:eastAsia="en-GB"/>
        </w:rPr>
        <w:t xml:space="preserve"> sending </w:t>
      </w:r>
      <w:r w:rsidR="00660B5E" w:rsidRPr="00AE1659">
        <w:rPr>
          <w:lang w:val="en-US" w:eastAsia="en-GB"/>
        </w:rPr>
        <w:t>the co</w:t>
      </w:r>
      <w:r w:rsidR="000F0643">
        <w:rPr>
          <w:lang w:val="en-US" w:eastAsia="en-GB"/>
        </w:rPr>
        <w:t>ordination information</w:t>
      </w:r>
      <w:r w:rsidR="005C3CDB" w:rsidRPr="00AE1659">
        <w:rPr>
          <w:lang w:val="en-US" w:eastAsia="en-GB"/>
        </w:rPr>
        <w:t>.</w:t>
      </w:r>
    </w:p>
    <w:p w14:paraId="5F8A71CB" w14:textId="1CA6D9C6" w:rsidR="00BE1465" w:rsidRPr="00AE1659" w:rsidRDefault="00A572F6" w:rsidP="00FE4D09">
      <w:pPr>
        <w:rPr>
          <w:lang w:val="en-US" w:eastAsia="en-GB"/>
        </w:rPr>
      </w:pPr>
      <w:bookmarkStart w:id="16" w:name="P_ResConflictMultiDensDist"/>
      <w:r w:rsidRPr="00AE1659">
        <w:rPr>
          <w:b/>
          <w:lang w:val="en-US" w:eastAsia="en-GB"/>
        </w:rPr>
        <w:t xml:space="preserve">Proposal </w:t>
      </w:r>
      <w:r w:rsidR="003A5011" w:rsidRPr="00305576">
        <w:rPr>
          <w:b/>
          <w:color w:val="2B579A"/>
          <w:shd w:val="clear" w:color="auto" w:fill="E6E6E6"/>
        </w:rPr>
        <w:fldChar w:fldCharType="begin"/>
      </w:r>
      <w:r w:rsidR="003A5011" w:rsidRPr="002137EB">
        <w:rPr>
          <w:b/>
          <w:lang w:val="en-US"/>
        </w:rPr>
        <w:instrText xml:space="preserve"> SEQ Proposal \* Arabic </w:instrText>
      </w:r>
      <w:r w:rsidR="003A5011" w:rsidRPr="00305576">
        <w:rPr>
          <w:b/>
          <w:color w:val="2B579A"/>
          <w:shd w:val="clear" w:color="auto" w:fill="E6E6E6"/>
        </w:rPr>
        <w:fldChar w:fldCharType="separate"/>
      </w:r>
      <w:r w:rsidR="00017E7B">
        <w:rPr>
          <w:b/>
          <w:noProof/>
          <w:lang w:val="en-US"/>
        </w:rPr>
        <w:t>8</w:t>
      </w:r>
      <w:r w:rsidR="003A5011" w:rsidRPr="00305576">
        <w:rPr>
          <w:b/>
          <w:color w:val="2B579A"/>
          <w:shd w:val="clear" w:color="auto" w:fill="E6E6E6"/>
        </w:rPr>
        <w:fldChar w:fldCharType="end"/>
      </w:r>
      <w:r w:rsidRPr="00AE1659">
        <w:rPr>
          <w:b/>
          <w:lang w:val="en-US" w:eastAsia="en-GB"/>
        </w:rPr>
        <w:t xml:space="preserve">: </w:t>
      </w:r>
      <w:r w:rsidR="005643C7" w:rsidRPr="00AE1659">
        <w:rPr>
          <w:b/>
          <w:lang w:val="en-US" w:eastAsia="en-GB"/>
        </w:rPr>
        <w:t>RAN1 to consider UE density and</w:t>
      </w:r>
      <w:r w:rsidR="004D2635" w:rsidRPr="00AE1659">
        <w:rPr>
          <w:b/>
          <w:lang w:val="en-US" w:eastAsia="en-GB"/>
        </w:rPr>
        <w:t>/or</w:t>
      </w:r>
      <w:r w:rsidR="005643C7" w:rsidRPr="00AE1659">
        <w:rPr>
          <w:b/>
          <w:lang w:val="en-US" w:eastAsia="en-GB"/>
        </w:rPr>
        <w:t xml:space="preserve"> distance dependent probability for triggering </w:t>
      </w:r>
      <w:r w:rsidR="004E7F95" w:rsidRPr="00AE1659">
        <w:rPr>
          <w:b/>
          <w:lang w:val="en-US" w:eastAsia="en-GB"/>
        </w:rPr>
        <w:t>UE</w:t>
      </w:r>
      <w:r w:rsidR="00280112" w:rsidRPr="00AE1659">
        <w:rPr>
          <w:b/>
          <w:lang w:val="en-US" w:eastAsia="en-GB"/>
        </w:rPr>
        <w:t>-A</w:t>
      </w:r>
      <w:r w:rsidR="004E7F95" w:rsidRPr="00AE1659">
        <w:rPr>
          <w:b/>
          <w:lang w:val="en-US" w:eastAsia="en-GB"/>
        </w:rPr>
        <w:t xml:space="preserve"> </w:t>
      </w:r>
      <w:r w:rsidR="005643C7" w:rsidRPr="00AE1659">
        <w:rPr>
          <w:b/>
          <w:lang w:val="en-US" w:eastAsia="en-GB"/>
        </w:rPr>
        <w:t>to</w:t>
      </w:r>
      <w:r w:rsidR="004E7F95" w:rsidRPr="00AE1659">
        <w:rPr>
          <w:b/>
          <w:lang w:val="en-US" w:eastAsia="en-GB"/>
        </w:rPr>
        <w:t xml:space="preserve"> send </w:t>
      </w:r>
      <w:r w:rsidR="00C91E86">
        <w:rPr>
          <w:b/>
          <w:lang w:val="en-US" w:eastAsia="en-GB"/>
        </w:rPr>
        <w:t>a</w:t>
      </w:r>
      <w:r w:rsidR="00B963A1">
        <w:rPr>
          <w:b/>
          <w:lang w:val="en-US" w:eastAsia="en-GB"/>
        </w:rPr>
        <w:t xml:space="preserve"> </w:t>
      </w:r>
      <w:r w:rsidR="00D65DC2" w:rsidRPr="00AE1659">
        <w:rPr>
          <w:b/>
          <w:lang w:val="en-US" w:eastAsia="en-GB"/>
        </w:rPr>
        <w:t>conflict indication</w:t>
      </w:r>
      <w:r w:rsidR="00C91E86">
        <w:rPr>
          <w:b/>
          <w:lang w:val="en-US" w:eastAsia="en-GB"/>
        </w:rPr>
        <w:t xml:space="preserve"> in inter-UE</w:t>
      </w:r>
      <w:r w:rsidR="006B75E4">
        <w:rPr>
          <w:b/>
          <w:lang w:val="en-US" w:eastAsia="en-GB"/>
        </w:rPr>
        <w:t xml:space="preserve"> coordination scheme 2</w:t>
      </w:r>
      <w:r w:rsidRPr="00AE1659">
        <w:rPr>
          <w:b/>
          <w:lang w:val="en-US" w:eastAsia="en-GB"/>
        </w:rPr>
        <w:t>.</w:t>
      </w:r>
    </w:p>
    <w:bookmarkEnd w:id="16"/>
    <w:p w14:paraId="15A5CA86" w14:textId="0B3984C7" w:rsidR="00AB4C54" w:rsidRPr="00C443DC" w:rsidRDefault="008D022E" w:rsidP="00C443DC">
      <w:pPr>
        <w:pStyle w:val="Heading2"/>
        <w:ind w:left="794" w:hanging="794"/>
        <w:rPr>
          <w:lang w:val="en-US"/>
        </w:rPr>
      </w:pPr>
      <w:r w:rsidRPr="00C443DC">
        <w:rPr>
          <w:lang w:val="en-US"/>
        </w:rPr>
        <w:t>How UE-A sends “a set of resources”</w:t>
      </w:r>
    </w:p>
    <w:p w14:paraId="39AECBF9" w14:textId="1251FBF8" w:rsidR="008D022E" w:rsidRPr="00C443DC" w:rsidRDefault="008D022E" w:rsidP="00AE1659">
      <w:pPr>
        <w:pStyle w:val="Heading3"/>
      </w:pPr>
      <w:r w:rsidRPr="00C443DC">
        <w:t>Signaling format</w:t>
      </w:r>
      <w:r w:rsidR="00A6132A">
        <w:t xml:space="preserve"> for Scheme 1</w:t>
      </w:r>
    </w:p>
    <w:p w14:paraId="780DD6B6" w14:textId="58ADA17E" w:rsidR="000D19E9" w:rsidRPr="00AE1659" w:rsidRDefault="000D19E9" w:rsidP="000D19E9">
      <w:pPr>
        <w:rPr>
          <w:lang w:val="en-US" w:eastAsia="en-GB"/>
        </w:rPr>
      </w:pPr>
      <w:r w:rsidRPr="00AE1659">
        <w:rPr>
          <w:lang w:val="en-US" w:eastAsia="en-GB"/>
        </w:rPr>
        <w:t>This section addresses the question of how to efficiently encode the “set of resources” determined by UE-A</w:t>
      </w:r>
      <w:r w:rsidR="00D0109A">
        <w:rPr>
          <w:lang w:val="en-US" w:eastAsia="en-GB"/>
        </w:rPr>
        <w:t xml:space="preserve"> in inter-UE coordination scheme 1</w:t>
      </w:r>
      <w:r w:rsidRPr="00AE1659">
        <w:rPr>
          <w:lang w:val="en-US" w:eastAsia="en-GB"/>
        </w:rPr>
        <w:t xml:space="preserve"> so as to minimize control signaling overhead. </w:t>
      </w:r>
      <w:r w:rsidRPr="00C443DC">
        <w:rPr>
          <w:color w:val="2B579A"/>
          <w:shd w:val="clear" w:color="auto" w:fill="E6E6E6"/>
          <w:lang w:eastAsia="en-GB"/>
        </w:rPr>
        <w:fldChar w:fldCharType="begin"/>
      </w:r>
      <w:r w:rsidRPr="004100CC">
        <w:rPr>
          <w:lang w:val="en-US" w:eastAsia="en-GB"/>
        </w:rPr>
        <w:instrText xml:space="preserve"> REF _Ref54266038 \h  \* MERGEFORMAT </w:instrText>
      </w:r>
      <w:r w:rsidRPr="00C443DC">
        <w:rPr>
          <w:color w:val="2B579A"/>
          <w:shd w:val="clear" w:color="auto" w:fill="E6E6E6"/>
          <w:lang w:eastAsia="en-GB"/>
        </w:rPr>
      </w:r>
      <w:r w:rsidRPr="00C443DC">
        <w:rPr>
          <w:color w:val="2B579A"/>
          <w:shd w:val="clear" w:color="auto" w:fill="E6E6E6"/>
          <w:lang w:eastAsia="en-GB"/>
        </w:rPr>
        <w:fldChar w:fldCharType="separate"/>
      </w:r>
      <w:r w:rsidR="00017E7B" w:rsidRPr="00AE1659">
        <w:rPr>
          <w:lang w:val="en-US" w:eastAsia="en-GB"/>
        </w:rPr>
        <w:t xml:space="preserve">Figure </w:t>
      </w:r>
      <w:r w:rsidR="00017E7B">
        <w:rPr>
          <w:lang w:val="en-US" w:eastAsia="en-GB"/>
        </w:rPr>
        <w:t>2</w:t>
      </w:r>
      <w:r w:rsidRPr="00C443DC">
        <w:rPr>
          <w:color w:val="2B579A"/>
          <w:shd w:val="clear" w:color="auto" w:fill="E6E6E6"/>
          <w:lang w:eastAsia="en-GB"/>
        </w:rPr>
        <w:fldChar w:fldCharType="end"/>
      </w:r>
      <w:r w:rsidRPr="00AE1659">
        <w:rPr>
          <w:lang w:val="en-US" w:eastAsia="en-GB"/>
        </w:rPr>
        <w:t xml:space="preserve"> shows an example of a “set of resources” consisting of </w:t>
      </w:r>
      <m:oMath>
        <m:r>
          <w:rPr>
            <w:rFonts w:ascii="Cambria Math" w:hAnsi="Cambria Math"/>
            <w:lang w:eastAsia="en-GB"/>
          </w:rPr>
          <m:t>k</m:t>
        </m:r>
        <m:r>
          <m:rPr>
            <m:sty m:val="p"/>
          </m:rPr>
          <w:rPr>
            <w:rFonts w:ascii="Cambria Math" w:hAnsi="Cambria Math"/>
            <w:lang w:val="en-US" w:eastAsia="en-GB"/>
          </w:rPr>
          <m:t>=2</m:t>
        </m:r>
      </m:oMath>
      <w:r w:rsidRPr="00AE1659">
        <w:rPr>
          <w:lang w:val="en-US" w:eastAsia="en-GB"/>
        </w:rPr>
        <w:t xml:space="preserve"> selected resources (e.g., preferred or non-preferred) within a resource selection window (RSW) of length </w:t>
      </w:r>
      <m:oMath>
        <m:r>
          <w:rPr>
            <w:rFonts w:ascii="Cambria Math" w:hAnsi="Cambria Math"/>
            <w:lang w:eastAsia="en-GB"/>
          </w:rPr>
          <m:t>T</m:t>
        </m:r>
      </m:oMath>
      <w:r w:rsidRPr="00AE1659">
        <w:rPr>
          <w:lang w:val="en-US" w:eastAsia="en-GB"/>
        </w:rPr>
        <w:t xml:space="preserve"> logical slots of a resource pool (RP) consisting of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oMath>
      <w:r w:rsidRPr="00AE1659">
        <w:rPr>
          <w:lang w:val="en-US" w:eastAsia="en-GB"/>
        </w:rPr>
        <w:t xml:space="preserve"> subchannels.</w:t>
      </w:r>
    </w:p>
    <w:p w14:paraId="45F2EF90" w14:textId="584DF7AE" w:rsidR="000D19E9" w:rsidRPr="004100CC" w:rsidRDefault="00B220C6" w:rsidP="000D19E9">
      <w:pPr>
        <w:jc w:val="center"/>
        <w:rPr>
          <w:lang w:eastAsia="en-GB"/>
        </w:rPr>
      </w:pPr>
      <w:r>
        <w:rPr>
          <w:noProof/>
        </w:rPr>
        <w:drawing>
          <wp:inline distT="0" distB="0" distL="0" distR="0" wp14:anchorId="6AEDDD93" wp14:editId="7263367D">
            <wp:extent cx="2795412" cy="1996724"/>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2">
                      <a:extLst>
                        <a:ext uri="{28A0092B-C50C-407E-A947-70E740481C1C}">
                          <a14:useLocalDpi xmlns:a14="http://schemas.microsoft.com/office/drawing/2010/main"/>
                        </a:ext>
                      </a:extLst>
                    </a:blip>
                    <a:stretch>
                      <a:fillRect/>
                    </a:stretch>
                  </pic:blipFill>
                  <pic:spPr>
                    <a:xfrm>
                      <a:off x="0" y="0"/>
                      <a:ext cx="2795412" cy="1996724"/>
                    </a:xfrm>
                    <a:prstGeom prst="rect">
                      <a:avLst/>
                    </a:prstGeom>
                  </pic:spPr>
                </pic:pic>
              </a:graphicData>
            </a:graphic>
          </wp:inline>
        </w:drawing>
      </w:r>
    </w:p>
    <w:p w14:paraId="13DD5370" w14:textId="1819541D" w:rsidR="000D19E9" w:rsidRPr="00AE1659" w:rsidRDefault="000D19E9" w:rsidP="000D19E9">
      <w:pPr>
        <w:pStyle w:val="Caption"/>
        <w:spacing w:before="0" w:after="160"/>
        <w:jc w:val="center"/>
        <w:rPr>
          <w:lang w:val="en-US" w:eastAsia="en-GB"/>
        </w:rPr>
      </w:pPr>
      <w:bookmarkStart w:id="17" w:name="_Ref54266038"/>
      <w:r w:rsidRPr="00AE1659">
        <w:rPr>
          <w:lang w:val="en-US" w:eastAsia="en-GB"/>
        </w:rPr>
        <w:t xml:space="preserve">Figure </w:t>
      </w:r>
      <w:r w:rsidRPr="00C443DC">
        <w:rPr>
          <w:color w:val="2B579A"/>
          <w:shd w:val="clear" w:color="auto" w:fill="E6E6E6"/>
          <w:lang w:eastAsia="en-GB"/>
        </w:rPr>
        <w:fldChar w:fldCharType="begin"/>
      </w:r>
      <w:r w:rsidRPr="004100CC">
        <w:rPr>
          <w:lang w:val="en-US"/>
        </w:rPr>
        <w:instrText xml:space="preserve"> SEQ Figure \* ARABIC </w:instrText>
      </w:r>
      <w:r w:rsidRPr="00C443DC">
        <w:rPr>
          <w:color w:val="2B579A"/>
          <w:shd w:val="clear" w:color="auto" w:fill="E6E6E6"/>
          <w:lang w:eastAsia="en-GB"/>
        </w:rPr>
        <w:fldChar w:fldCharType="separate"/>
      </w:r>
      <w:r w:rsidR="00017E7B">
        <w:rPr>
          <w:noProof/>
          <w:lang w:val="en-US"/>
        </w:rPr>
        <w:t>2</w:t>
      </w:r>
      <w:r w:rsidRPr="00C443DC">
        <w:rPr>
          <w:color w:val="2B579A"/>
          <w:shd w:val="clear" w:color="auto" w:fill="E6E6E6"/>
          <w:lang w:eastAsia="en-GB"/>
        </w:rPr>
        <w:fldChar w:fldCharType="end"/>
      </w:r>
      <w:bookmarkEnd w:id="17"/>
      <w:r w:rsidRPr="00AE1659">
        <w:rPr>
          <w:lang w:val="en-US" w:eastAsia="en-GB"/>
        </w:rPr>
        <w:t xml:space="preserve">. Example showing </w:t>
      </w:r>
      <m:oMath>
        <m:r>
          <m:rPr>
            <m:sty m:val="bi"/>
          </m:rPr>
          <w:rPr>
            <w:rFonts w:ascii="Cambria Math" w:hAnsi="Cambria Math"/>
            <w:lang w:eastAsia="en-GB"/>
          </w:rPr>
          <m:t>k</m:t>
        </m:r>
        <m:r>
          <m:rPr>
            <m:sty m:val="bi"/>
          </m:rPr>
          <w:rPr>
            <w:rFonts w:ascii="Cambria Math" w:hAnsi="Cambria Math"/>
            <w:lang w:val="en-US" w:eastAsia="en-GB"/>
          </w:rPr>
          <m:t>=</m:t>
        </m:r>
        <m:r>
          <m:rPr>
            <m:sty m:val="bi"/>
          </m:rPr>
          <w:rPr>
            <w:rFonts w:ascii="Cambria Math" w:hAnsi="Cambria Math"/>
            <w:lang w:eastAsia="en-GB"/>
          </w:rPr>
          <m:t>2</m:t>
        </m:r>
      </m:oMath>
      <w:r w:rsidRPr="00AE1659">
        <w:rPr>
          <w:lang w:val="en-US" w:eastAsia="en-GB"/>
        </w:rPr>
        <w:t xml:space="preserve"> selected resources within a RSW and RP</w:t>
      </w:r>
    </w:p>
    <w:p w14:paraId="2CD6A749" w14:textId="77777777" w:rsidR="000D19E9" w:rsidRPr="00AE1659" w:rsidRDefault="000D19E9" w:rsidP="000D19E9">
      <w:pPr>
        <w:rPr>
          <w:lang w:val="en-US" w:eastAsia="en-GB"/>
        </w:rPr>
      </w:pPr>
      <w:r w:rsidRPr="00AE1659">
        <w:rPr>
          <w:lang w:val="en-US" w:eastAsia="en-GB"/>
        </w:rPr>
        <w:t>We can distinguish the following four cases (A, B, C, D), depending on:</w:t>
      </w:r>
    </w:p>
    <w:p w14:paraId="41DC6CD1" w14:textId="2F1539B9" w:rsidR="000D19E9" w:rsidRPr="00C443DC" w:rsidRDefault="000D19E9" w:rsidP="000D19E9">
      <w:pPr>
        <w:pStyle w:val="ListParagraph"/>
        <w:numPr>
          <w:ilvl w:val="0"/>
          <w:numId w:val="35"/>
        </w:numPr>
        <w:rPr>
          <w:lang w:val="en-US" w:eastAsia="en-GB"/>
        </w:rPr>
      </w:pPr>
      <w:r w:rsidRPr="00C443DC">
        <w:rPr>
          <w:lang w:val="en-US" w:eastAsia="en-GB"/>
        </w:rPr>
        <w:t xml:space="preserve">whether or not the resources in the “set of resources” </w:t>
      </w:r>
      <w:r w:rsidR="00096721">
        <w:rPr>
          <w:lang w:val="en-US" w:eastAsia="en-GB"/>
        </w:rPr>
        <w:t>may</w:t>
      </w:r>
      <w:r w:rsidRPr="00C443DC">
        <w:rPr>
          <w:lang w:val="en-US" w:eastAsia="en-GB"/>
        </w:rPr>
        <w:t xml:space="preserve"> overlap in time, and</w:t>
      </w:r>
    </w:p>
    <w:p w14:paraId="40476AD6" w14:textId="77777777" w:rsidR="000D19E9" w:rsidRPr="00DD7F42" w:rsidRDefault="000D19E9" w:rsidP="000D19E9">
      <w:pPr>
        <w:pStyle w:val="ListParagraph"/>
        <w:numPr>
          <w:ilvl w:val="0"/>
          <w:numId w:val="35"/>
        </w:numPr>
        <w:rPr>
          <w:lang w:val="en-US" w:eastAsia="en-GB"/>
        </w:rPr>
      </w:pPr>
      <w:r w:rsidRPr="00C443DC">
        <w:rPr>
          <w:lang w:val="en-US" w:eastAsia="en-GB"/>
        </w:rPr>
        <w:t xml:space="preserve">whether or not the resource size </w:t>
      </w:r>
      <m:oMath>
        <m:sSub>
          <m:sSubPr>
            <m:ctrlPr>
              <w:rPr>
                <w:rFonts w:ascii="Cambria Math" w:hAnsi="Cambria Math"/>
                <w:lang w:val="en-US" w:eastAsia="en-GB"/>
              </w:rPr>
            </m:ctrlPr>
          </m:sSubPr>
          <m:e>
            <m:r>
              <w:rPr>
                <w:rFonts w:ascii="Cambria Math" w:hAnsi="Cambria Math"/>
                <w:lang w:val="en-US" w:eastAsia="en-GB"/>
              </w:rPr>
              <m:t>L</m:t>
            </m:r>
          </m:e>
          <m:sub>
            <m:r>
              <w:rPr>
                <w:rFonts w:ascii="Cambria Math" w:hAnsi="Cambria Math"/>
                <w:lang w:val="en-US" w:eastAsia="en-GB"/>
              </w:rPr>
              <m:t>subCH</m:t>
            </m:r>
          </m:sub>
        </m:sSub>
      </m:oMath>
      <w:r w:rsidRPr="00C443DC">
        <w:rPr>
          <w:lang w:val="en-US" w:eastAsia="en-GB"/>
        </w:rPr>
        <w:t xml:space="preserve"> (i.e., number of contiguously allocated subchannels) needs to be signaled to UE-B (e.g., if the resource size has been indicated as a sensing parameter by UE-B to UE-A when requesting the “set of resources”, then UE-B already has this information).</w:t>
      </w:r>
    </w:p>
    <w:p w14:paraId="0EDA7693" w14:textId="5C5434DD" w:rsidR="000D19E9" w:rsidRPr="00AE1659" w:rsidRDefault="000D19E9" w:rsidP="000D19E9">
      <w:pPr>
        <w:spacing w:before="240"/>
        <w:rPr>
          <w:b/>
          <w:lang w:val="en-US" w:eastAsia="en-GB"/>
        </w:rPr>
      </w:pPr>
      <w:r w:rsidRPr="00AE1659">
        <w:rPr>
          <w:b/>
          <w:lang w:val="en-US" w:eastAsia="en-GB"/>
        </w:rPr>
        <w:t xml:space="preserve">Case A. Resources </w:t>
      </w:r>
      <w:r w:rsidR="008A701D">
        <w:rPr>
          <w:b/>
          <w:lang w:val="en-US" w:eastAsia="en-GB"/>
        </w:rPr>
        <w:t>may not</w:t>
      </w:r>
      <w:r w:rsidRPr="00AE1659">
        <w:rPr>
          <w:b/>
          <w:lang w:val="en-US" w:eastAsia="en-GB"/>
        </w:rPr>
        <w:t xml:space="preserve"> overlap in time, resource size is not signaled</w:t>
      </w:r>
    </w:p>
    <w:p w14:paraId="6E03AF47" w14:textId="77777777" w:rsidR="000D19E9" w:rsidRPr="00AE1659" w:rsidRDefault="000D19E9" w:rsidP="000D19E9">
      <w:pPr>
        <w:rPr>
          <w:lang w:val="en-US" w:eastAsia="en-GB"/>
        </w:rPr>
      </w:pPr>
      <w:r w:rsidRPr="00AE1659">
        <w:rPr>
          <w:lang w:val="en-US" w:eastAsia="en-GB"/>
        </w:rPr>
        <w:t>If the selected resources are assumed not to overlap in time (i.e., they always occur in different slots), UE-A may determine a time RIV (TRIV)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7753"/>
        <w:gridCol w:w="461"/>
      </w:tblGrid>
      <w:tr w:rsidR="000D19E9" w:rsidRPr="00305576" w14:paraId="34889A9C" w14:textId="77777777" w:rsidTr="0063237C">
        <w:tc>
          <w:tcPr>
            <w:tcW w:w="486" w:type="dxa"/>
            <w:vAlign w:val="center"/>
          </w:tcPr>
          <w:p w14:paraId="1E683ABE" w14:textId="77777777" w:rsidR="000D19E9" w:rsidRPr="00AE1659" w:rsidRDefault="000D19E9" w:rsidP="0063237C">
            <w:pPr>
              <w:spacing w:before="0" w:line="259" w:lineRule="auto"/>
              <w:rPr>
                <w:lang w:val="en-US" w:eastAsia="en-GB"/>
              </w:rPr>
            </w:pPr>
          </w:p>
        </w:tc>
        <w:tc>
          <w:tcPr>
            <w:tcW w:w="8647" w:type="dxa"/>
            <w:vAlign w:val="center"/>
          </w:tcPr>
          <w:p w14:paraId="1FA25FEB" w14:textId="77777777" w:rsidR="000D19E9" w:rsidRPr="004100CC" w:rsidRDefault="000D19E9" w:rsidP="0063237C">
            <w:pPr>
              <w:spacing w:before="0" w:line="259" w:lineRule="auto"/>
              <w:rPr>
                <w:lang w:eastAsia="en-GB"/>
              </w:rPr>
            </w:pPr>
            <m:oMathPara>
              <m:oMath>
                <m:r>
                  <w:rPr>
                    <w:rFonts w:ascii="Cambria Math" w:hAnsi="Cambria Math"/>
                    <w:lang w:eastAsia="en-GB"/>
                  </w:rPr>
                  <m:t>TRIV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j</m:t>
                                </m:r>
                              </m:sub>
                            </m:sSub>
                          </m:num>
                          <m:den>
                            <m:r>
                              <w:rPr>
                                <w:rFonts w:ascii="Cambria Math" w:hAnsi="Cambria Math"/>
                                <w:lang w:eastAsia="en-GB"/>
                              </w:rPr>
                              <m:t>j</m:t>
                            </m:r>
                          </m:den>
                        </m:f>
                      </m:e>
                    </m:d>
                  </m:e>
                </m:nary>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eastAsia="en-GB"/>
                              </w:rPr>
                              <m:t>1</m:t>
                            </m:r>
                          </m:sub>
                        </m:sSub>
                      </m:num>
                      <m:den>
                        <m:r>
                          <m:rPr>
                            <m:sty m:val="p"/>
                          </m:rPr>
                          <w:rPr>
                            <w:rFonts w:ascii="Cambria Math" w:hAnsi="Cambria Math"/>
                            <w:lang w:eastAsia="en-GB"/>
                          </w:rPr>
                          <m:t>1</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eastAsia="en-GB"/>
                              </w:rPr>
                              <m:t>2</m:t>
                            </m:r>
                          </m:sub>
                        </m:sSub>
                      </m:num>
                      <m:den>
                        <m:r>
                          <m:rPr>
                            <m:sty m:val="p"/>
                          </m:rPr>
                          <w:rPr>
                            <w:rFonts w:ascii="Cambria Math" w:hAnsi="Cambria Math"/>
                            <w:lang w:eastAsia="en-GB"/>
                          </w:rPr>
                          <m:t>2</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k</m:t>
                            </m:r>
                          </m:sub>
                        </m:sSub>
                      </m:num>
                      <m:den>
                        <m:r>
                          <w:rPr>
                            <w:rFonts w:ascii="Cambria Math" w:hAnsi="Cambria Math"/>
                            <w:lang w:eastAsia="en-GB"/>
                          </w:rPr>
                          <m:t>k</m:t>
                        </m:r>
                      </m:den>
                    </m:f>
                  </m:e>
                </m:d>
              </m:oMath>
            </m:oMathPara>
          </w:p>
        </w:tc>
        <w:tc>
          <w:tcPr>
            <w:tcW w:w="420" w:type="dxa"/>
            <w:vAlign w:val="center"/>
          </w:tcPr>
          <w:p w14:paraId="33468C7E" w14:textId="4CCD4E11"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017E7B">
              <w:rPr>
                <w:noProof/>
                <w:lang w:eastAsia="en-GB"/>
              </w:rPr>
              <w:t>1</w:t>
            </w:r>
            <w:r w:rsidRPr="00C443DC">
              <w:rPr>
                <w:color w:val="2B579A"/>
                <w:shd w:val="clear" w:color="auto" w:fill="E6E6E6"/>
                <w:lang w:eastAsia="en-GB"/>
              </w:rPr>
              <w:fldChar w:fldCharType="end"/>
            </w:r>
            <w:r w:rsidRPr="004100CC">
              <w:rPr>
                <w:lang w:eastAsia="en-GB"/>
              </w:rPr>
              <w:t>)</w:t>
            </w:r>
          </w:p>
        </w:tc>
      </w:tr>
    </w:tbl>
    <w:p w14:paraId="699E61DA" w14:textId="1413AA07" w:rsidR="000D19E9" w:rsidRPr="00BA7938" w:rsidRDefault="000D19E9" w:rsidP="000D19E9">
      <w:pPr>
        <w:rPr>
          <w:lang w:val="en-US" w:eastAsia="en-GB"/>
        </w:rPr>
      </w:pPr>
      <w:r w:rsidRPr="00AE1659">
        <w:rPr>
          <w:lang w:val="en-US" w:eastAsia="en-GB"/>
        </w:rPr>
        <w:t xml:space="preserve">where </w:t>
      </w:r>
      <m:oMath>
        <m:r>
          <m:rPr>
            <m:sty m:val="p"/>
          </m:rPr>
          <w:rPr>
            <w:rFonts w:ascii="Cambria Math" w:hAnsi="Cambria Math" w:hint="eastAsia"/>
            <w:lang w:val="en-US" w:eastAsia="en-GB"/>
          </w:rPr>
          <m:t>0</m:t>
        </m:r>
        <m:r>
          <m:rPr>
            <m:sty m:val="p"/>
          </m:rPr>
          <w:rPr>
            <w:rFonts w:ascii="Cambria Math" w:hAnsi="Cambria Math" w:hint="eastAsia"/>
            <w:lang w:val="en-US" w:eastAsia="en-GB"/>
          </w:rPr>
          <m:t>≤</m:t>
        </m:r>
        <m:r>
          <w:rPr>
            <w:rFonts w:ascii="Cambria Math" w:hAnsi="Cambria Math"/>
            <w:lang w:eastAsia="en-GB"/>
          </w:rPr>
          <m:t>TRIV</m:t>
        </m:r>
        <m:r>
          <m:rPr>
            <m:sty m:val="p"/>
          </m:rPr>
          <w:rPr>
            <w:rFonts w:ascii="Cambria Math" w:hAnsi="Cambria Math"/>
            <w:lang w:val="en-US" w:eastAsia="en-GB"/>
          </w:rPr>
          <m:t>&lt;</m:t>
        </m:r>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T</m:t>
                </m:r>
              </m:num>
              <m:den>
                <m:r>
                  <w:rPr>
                    <w:rFonts w:ascii="Cambria Math" w:hAnsi="Cambria Math"/>
                    <w:lang w:eastAsia="en-GB"/>
                  </w:rPr>
                  <m:t>k</m:t>
                </m:r>
              </m:den>
            </m:f>
          </m:e>
        </m:d>
      </m:oMath>
      <w:r w:rsidRPr="00AE1659">
        <w:rPr>
          <w:lang w:val="en-US" w:eastAsia="en-GB"/>
        </w:rPr>
        <w:t xml:space="preserve"> and </w:t>
      </w:r>
      <m:oMath>
        <m:r>
          <m:rPr>
            <m:sty m:val="p"/>
          </m:rPr>
          <w:rPr>
            <w:rFonts w:ascii="Cambria Math" w:hAnsi="Cambria Math" w:hint="eastAsia"/>
            <w:lang w:val="en-US" w:eastAsia="en-GB"/>
          </w:rPr>
          <m:t>0</m:t>
        </m:r>
        <m:r>
          <m:rPr>
            <m:sty m:val="p"/>
          </m:rPr>
          <w:rPr>
            <w:rFonts w:ascii="Cambria Math" w:hAnsi="Cambria Math" w:hint="eastAsia"/>
            <w:lang w:val="en-US"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1</m:t>
            </m:r>
          </m:sub>
        </m:sSub>
        <m:r>
          <m:rPr>
            <m:sty m:val="p"/>
          </m:rPr>
          <w:rPr>
            <w:rFonts w:ascii="Cambria Math" w:hAnsi="Cambria Math"/>
            <w:lang w:val="en-US" w:eastAsia="en-GB"/>
          </w:rPr>
          <m:t>&lt;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2</m:t>
            </m:r>
          </m:sub>
        </m:sSub>
        <m:r>
          <m:rPr>
            <m:sty m:val="p"/>
          </m:rPr>
          <w:rPr>
            <w:rFonts w:ascii="Cambria Math" w:hAnsi="Cambria Math"/>
            <w:lang w:val="en-US" w:eastAsia="en-GB"/>
          </w:rPr>
          <m:t>&lt;…&lt;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k</m:t>
            </m:r>
          </m:sub>
        </m:sSub>
        <m:r>
          <m:rPr>
            <m:sty m:val="p"/>
          </m:rPr>
          <w:rPr>
            <w:rFonts w:ascii="Cambria Math" w:hAnsi="Cambria Math"/>
            <w:lang w:val="en-US" w:eastAsia="en-GB"/>
          </w:rPr>
          <m:t>&lt;</m:t>
        </m:r>
        <m:r>
          <w:rPr>
            <w:rFonts w:ascii="Cambria Math" w:hAnsi="Cambria Math"/>
            <w:lang w:eastAsia="en-GB"/>
          </w:rPr>
          <m:t>T</m:t>
        </m:r>
      </m:oMath>
      <w:r w:rsidRPr="00AE1659">
        <w:rPr>
          <w:lang w:val="en-US" w:eastAsia="en-GB"/>
        </w:rPr>
        <w:t xml:space="preserve"> are the logical slot offsets (in strictly increasing order) of the selected resources with respect to the first logical slot of the RSW. </w:t>
      </w:r>
      <w:r w:rsidRPr="00BA7938">
        <w:rPr>
          <w:lang w:val="en-US" w:eastAsia="en-GB"/>
        </w:rPr>
        <w:t xml:space="preserve">(Note: </w:t>
      </w:r>
      <w:r w:rsidR="00194086" w:rsidRPr="00BA7938">
        <w:rPr>
          <w:lang w:val="en-US" w:eastAsia="en-GB"/>
        </w:rPr>
        <w:t xml:space="preserve">By convention, </w:t>
      </w:r>
      <m:oMath>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u</m:t>
                </m:r>
              </m:num>
              <m:den>
                <m:r>
                  <w:rPr>
                    <w:rFonts w:ascii="Cambria Math" w:hAnsi="Cambria Math"/>
                    <w:lang w:eastAsia="en-GB"/>
                  </w:rPr>
                  <m:t>v</m:t>
                </m:r>
              </m:den>
            </m:f>
          </m:e>
        </m:d>
        <m:r>
          <m:rPr>
            <m:sty m:val="p"/>
          </m:rPr>
          <w:rPr>
            <w:rFonts w:ascii="Cambria Math" w:hAnsi="Cambria Math"/>
            <w:lang w:val="en-US" w:eastAsia="en-GB"/>
          </w:rPr>
          <m:t>=0</m:t>
        </m:r>
      </m:oMath>
      <w:r w:rsidR="005B2336" w:rsidRPr="00BA7938">
        <w:rPr>
          <w:lang w:val="en-US" w:eastAsia="en-GB"/>
        </w:rPr>
        <w:t xml:space="preserve"> if </w:t>
      </w:r>
      <m:oMath>
        <m:r>
          <w:rPr>
            <w:rFonts w:ascii="Cambria Math" w:hAnsi="Cambria Math"/>
            <w:lang w:eastAsia="en-GB"/>
          </w:rPr>
          <m:t>u</m:t>
        </m:r>
        <m:r>
          <m:rPr>
            <m:sty m:val="p"/>
          </m:rPr>
          <w:rPr>
            <w:rFonts w:ascii="Cambria Math" w:hAnsi="Cambria Math"/>
            <w:lang w:val="en-US" w:eastAsia="en-GB"/>
          </w:rPr>
          <m:t>&lt;</m:t>
        </m:r>
        <m:r>
          <w:rPr>
            <w:rFonts w:ascii="Cambria Math" w:hAnsi="Cambria Math"/>
            <w:lang w:eastAsia="en-GB"/>
          </w:rPr>
          <m:t>v</m:t>
        </m:r>
      </m:oMath>
      <w:r w:rsidRPr="00BA7938">
        <w:rPr>
          <w:lang w:val="en-US" w:eastAsia="en-GB"/>
        </w:rPr>
        <w:t>.)</w:t>
      </w:r>
    </w:p>
    <w:p w14:paraId="6774BD08" w14:textId="4582B704" w:rsidR="000D19E9" w:rsidRPr="00AE1659" w:rsidRDefault="000D19E9" w:rsidP="000D19E9">
      <w:pPr>
        <w:rPr>
          <w:lang w:val="en-US" w:eastAsia="en-GB"/>
        </w:rPr>
      </w:pPr>
      <w:r w:rsidRPr="00AE1659">
        <w:rPr>
          <w:lang w:val="en-US" w:eastAsia="en-GB"/>
        </w:rPr>
        <w:t xml:space="preserve">In the example shown in </w:t>
      </w:r>
      <w:r w:rsidRPr="00C443DC">
        <w:rPr>
          <w:color w:val="2B579A"/>
          <w:shd w:val="clear" w:color="auto" w:fill="E6E6E6"/>
          <w:lang w:eastAsia="en-GB"/>
        </w:rPr>
        <w:fldChar w:fldCharType="begin"/>
      </w:r>
      <w:r w:rsidRPr="004100CC">
        <w:rPr>
          <w:lang w:val="en-US" w:eastAsia="en-GB"/>
        </w:rPr>
        <w:instrText xml:space="preserve"> REF _Ref54266038 \h  \* MERGEFORMAT </w:instrText>
      </w:r>
      <w:r w:rsidRPr="00C443DC">
        <w:rPr>
          <w:color w:val="2B579A"/>
          <w:shd w:val="clear" w:color="auto" w:fill="E6E6E6"/>
          <w:lang w:eastAsia="en-GB"/>
        </w:rPr>
      </w:r>
      <w:r w:rsidRPr="00C443DC">
        <w:rPr>
          <w:color w:val="2B579A"/>
          <w:shd w:val="clear" w:color="auto" w:fill="E6E6E6"/>
          <w:lang w:eastAsia="en-GB"/>
        </w:rPr>
        <w:fldChar w:fldCharType="separate"/>
      </w:r>
      <w:r w:rsidR="00017E7B" w:rsidRPr="00AE1659">
        <w:rPr>
          <w:lang w:val="en-US" w:eastAsia="en-GB"/>
        </w:rPr>
        <w:t xml:space="preserve">Figure </w:t>
      </w:r>
      <w:r w:rsidR="00017E7B">
        <w:rPr>
          <w:lang w:val="en-US" w:eastAsia="en-GB"/>
        </w:rPr>
        <w:t>2</w:t>
      </w:r>
      <w:r w:rsidRPr="00C443DC">
        <w:rPr>
          <w:color w:val="2B579A"/>
          <w:shd w:val="clear" w:color="auto" w:fill="E6E6E6"/>
          <w:lang w:eastAsia="en-GB"/>
        </w:rPr>
        <w:fldChar w:fldCharType="end"/>
      </w:r>
      <w:r w:rsidRPr="00AE1659">
        <w:rPr>
          <w:lang w:val="en-US" w:eastAsia="en-GB"/>
        </w:rPr>
        <w:t xml:space="preserve">, the logical slot offsets of the selected resources are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2</m:t>
                </m:r>
              </m:sub>
            </m:sSub>
          </m:e>
        </m:d>
        <m:r>
          <m:rPr>
            <m:sty m:val="p"/>
          </m:rPr>
          <w:rPr>
            <w:rFonts w:ascii="Cambria Math" w:hAnsi="Cambria Math"/>
            <w:lang w:val="en-US" w:eastAsia="en-GB"/>
          </w:rPr>
          <m:t>=</m:t>
        </m:r>
        <m:d>
          <m:dPr>
            <m:begChr m:val="{"/>
            <m:endChr m:val="}"/>
            <m:ctrlPr>
              <w:rPr>
                <w:rFonts w:ascii="Cambria Math" w:hAnsi="Cambria Math"/>
                <w:lang w:eastAsia="en-GB"/>
              </w:rPr>
            </m:ctrlPr>
          </m:dPr>
          <m:e>
            <m:r>
              <m:rPr>
                <m:sty m:val="p"/>
              </m:rPr>
              <w:rPr>
                <w:rFonts w:ascii="Cambria Math" w:hAnsi="Cambria Math"/>
                <w:lang w:val="en-US" w:eastAsia="en-GB"/>
              </w:rPr>
              <m:t>3, 7</m:t>
            </m:r>
          </m:e>
        </m:d>
      </m:oMath>
      <w:r w:rsidRPr="00AE1659">
        <w:rPr>
          <w:lang w:val="en-US" w:eastAsia="en-GB"/>
        </w:rPr>
        <w:t xml:space="preserve">, thus </w:t>
      </w:r>
      <m:oMath>
        <m:r>
          <w:rPr>
            <w:rFonts w:ascii="Cambria Math" w:hAnsi="Cambria Math"/>
            <w:lang w:eastAsia="en-GB"/>
          </w:rPr>
          <m:t>TRIV</m:t>
        </m:r>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3</m:t>
                </m:r>
              </m:num>
              <m:den>
                <m:r>
                  <m:rPr>
                    <m:sty m:val="p"/>
                  </m:rPr>
                  <w:rPr>
                    <w:rFonts w:ascii="Cambria Math" w:hAnsi="Cambria Math"/>
                    <w:lang w:val="en-US" w:eastAsia="en-GB"/>
                  </w:rPr>
                  <m:t>1</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7</m:t>
                </m:r>
              </m:num>
              <m:den>
                <m:r>
                  <m:rPr>
                    <m:sty m:val="p"/>
                  </m:rPr>
                  <w:rPr>
                    <w:rFonts w:ascii="Cambria Math" w:hAnsi="Cambria Math"/>
                    <w:lang w:val="en-US" w:eastAsia="en-GB"/>
                  </w:rPr>
                  <m:t>2</m:t>
                </m:r>
              </m:den>
            </m:f>
          </m:e>
        </m:d>
        <m:r>
          <m:rPr>
            <m:sty m:val="p"/>
          </m:rPr>
          <w:rPr>
            <w:rFonts w:ascii="Cambria Math" w:hAnsi="Cambria Math"/>
            <w:lang w:val="en-US" w:eastAsia="en-GB"/>
          </w:rPr>
          <m:t>=24</m:t>
        </m:r>
      </m:oMath>
      <w:r w:rsidRPr="00AE1659">
        <w:rPr>
          <w:lang w:val="en-US" w:eastAsia="en-GB"/>
        </w:rPr>
        <w:t xml:space="preserve">. This may be seen as a generalization of the TRIV used in Rel-16 SCI format 1-A (see TS 38.214, Section 8.1.5) for an arbitrary </w:t>
      </w:r>
      <m:oMath>
        <m:r>
          <w:rPr>
            <w:rFonts w:ascii="Cambria Math" w:hAnsi="Cambria Math"/>
            <w:lang w:eastAsia="en-GB"/>
          </w:rPr>
          <m:t>k</m:t>
        </m:r>
      </m:oMath>
      <w:r w:rsidRPr="00AE1659">
        <w:rPr>
          <w:lang w:val="en-US" w:eastAsia="en-GB"/>
        </w:rPr>
        <w:t>. (Note: A similar “combinatorial index”, albeit in the frequency domain, was introduced in LTE Rel-10 for UL resource allocation type 1, see TS 36.213, Section 8.1.2.)</w:t>
      </w:r>
    </w:p>
    <w:p w14:paraId="75A70ABE" w14:textId="2695A004" w:rsidR="000D19E9" w:rsidRPr="00AE1659" w:rsidRDefault="000D19E9" w:rsidP="000D19E9">
      <w:pPr>
        <w:rPr>
          <w:lang w:val="en-US" w:eastAsia="en-GB"/>
        </w:rPr>
      </w:pPr>
      <w:r w:rsidRPr="00AE1659">
        <w:rPr>
          <w:lang w:val="en-US" w:eastAsia="en-GB"/>
        </w:rPr>
        <w:t xml:space="preserve">As there are </w:t>
      </w:r>
      <m:oMath>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T</m:t>
                </m:r>
              </m:num>
              <m:den>
                <m:r>
                  <w:rPr>
                    <w:rFonts w:ascii="Cambria Math" w:hAnsi="Cambria Math"/>
                    <w:lang w:eastAsia="en-GB"/>
                  </w:rPr>
                  <m:t>k</m:t>
                </m:r>
              </m:den>
            </m:f>
          </m:e>
        </m:d>
      </m:oMath>
      <w:r w:rsidRPr="00AE1659">
        <w:rPr>
          <w:lang w:val="en-US" w:eastAsia="en-GB"/>
        </w:rPr>
        <w:t xml:space="preserve"> possible values for </w:t>
      </w:r>
      <w:r w:rsidR="00802854" w:rsidRPr="00AE1659">
        <w:rPr>
          <w:lang w:val="en-US" w:eastAsia="en-GB"/>
        </w:rPr>
        <w:t xml:space="preserve">the </w:t>
      </w:r>
      <w:r w:rsidRPr="00AE1659">
        <w:rPr>
          <w:lang w:val="en-US" w:eastAsia="en-GB"/>
        </w:rPr>
        <w:t xml:space="preserve">TRIV, the overhead incurred is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TRIV</m:t>
            </m:r>
          </m:sub>
        </m:sSub>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T</m:t>
                        </m:r>
                      </m:num>
                      <m:den>
                        <m:r>
                          <w:rPr>
                            <w:rFonts w:ascii="Cambria Math" w:hAnsi="Cambria Math"/>
                            <w:lang w:eastAsia="en-GB"/>
                          </w:rPr>
                          <m:t>k</m:t>
                        </m:r>
                      </m:den>
                    </m:f>
                  </m:e>
                </m:d>
              </m:e>
            </m:func>
          </m:e>
        </m:d>
      </m:oMath>
      <w:r w:rsidRPr="00AE1659">
        <w:rPr>
          <w:lang w:val="en-US" w:eastAsia="en-GB"/>
        </w:rPr>
        <w:t xml:space="preserve"> bits. Using a combinatorial number system allows UE-B to rapidly compute the </w:t>
      </w:r>
      <m:oMath>
        <m:r>
          <w:rPr>
            <w:rFonts w:ascii="Cambria Math" w:hAnsi="Cambria Math"/>
            <w:lang w:eastAsia="en-GB"/>
          </w:rPr>
          <m:t>k</m:t>
        </m:r>
      </m:oMath>
      <w:r w:rsidRPr="00AE1659">
        <w:rPr>
          <w:lang w:val="en-US" w:eastAsia="en-GB"/>
        </w:rPr>
        <w:t xml:space="preserve">-combination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2</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k</m:t>
                </m:r>
              </m:sub>
            </m:sSub>
          </m:e>
        </m:d>
      </m:oMath>
      <w:r w:rsidRPr="00AE1659">
        <w:rPr>
          <w:lang w:val="en-US" w:eastAsia="en-GB"/>
        </w:rPr>
        <w:t xml:space="preserve"> from the received TRIV without having to explicitly list all preceding </w:t>
      </w:r>
      <m:oMath>
        <m:r>
          <w:rPr>
            <w:rFonts w:ascii="Cambria Math" w:hAnsi="Cambria Math"/>
            <w:lang w:eastAsia="en-GB"/>
          </w:rPr>
          <m:t>k</m:t>
        </m:r>
      </m:oMath>
      <w:r w:rsidRPr="00AE1659">
        <w:rPr>
          <w:lang w:val="en-US" w:eastAsia="en-GB"/>
        </w:rPr>
        <w:t>-combinations in the lexicographic ordering.</w:t>
      </w:r>
    </w:p>
    <w:p w14:paraId="45CE3E0C" w14:textId="0FA6B5E5" w:rsidR="000D19E9" w:rsidRPr="00AE1659" w:rsidRDefault="000D19E9" w:rsidP="000D19E9">
      <w:pPr>
        <w:rPr>
          <w:lang w:val="en-US" w:eastAsia="en-GB"/>
        </w:rPr>
      </w:pPr>
      <w:r w:rsidRPr="00AE1659">
        <w:rPr>
          <w:lang w:val="en-US" w:eastAsia="en-GB"/>
        </w:rPr>
        <w:t xml:space="preserve">The TRIV may be used in a standalone manner (e.g., to indicate a set of preferred or non-preferred slots to UE-B), or it may be accompanied by a frequency RIV (FRIV) indicating the starting subchannel indices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val="en-US" w:eastAsia="en-GB"/>
              </w:rPr>
              <m:t>,</m:t>
            </m:r>
            <m:r>
              <w:rPr>
                <w:rFonts w:ascii="Cambria Math" w:hAnsi="Cambria Math"/>
                <w:lang w:eastAsia="en-GB"/>
              </w:rPr>
              <m:t>j</m:t>
            </m:r>
          </m:sub>
          <m:sup>
            <m:r>
              <w:rPr>
                <w:rFonts w:ascii="Cambria Math" w:hAnsi="Cambria Math"/>
                <w:lang w:eastAsia="en-GB"/>
              </w:rPr>
              <m:t>start</m:t>
            </m:r>
          </m:sup>
        </m:sSubSup>
      </m:oMath>
      <w:r w:rsidRPr="00AE1659">
        <w:rPr>
          <w:lang w:val="en-US" w:eastAsia="en-GB"/>
        </w:rPr>
        <w:t xml:space="preserve"> of the selected resources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
        <w:gridCol w:w="7762"/>
        <w:gridCol w:w="461"/>
      </w:tblGrid>
      <w:tr w:rsidR="000D19E9" w:rsidRPr="00305576" w14:paraId="4CA73737" w14:textId="77777777" w:rsidTr="0063237C">
        <w:tc>
          <w:tcPr>
            <w:tcW w:w="486" w:type="dxa"/>
            <w:vAlign w:val="center"/>
          </w:tcPr>
          <w:p w14:paraId="142F28AE" w14:textId="77777777" w:rsidR="000D19E9" w:rsidRPr="00AE1659" w:rsidRDefault="000D19E9" w:rsidP="0063237C">
            <w:pPr>
              <w:spacing w:before="0" w:line="259" w:lineRule="auto"/>
              <w:rPr>
                <w:lang w:val="en-US" w:eastAsia="en-GB"/>
              </w:rPr>
            </w:pPr>
          </w:p>
        </w:tc>
        <w:tc>
          <w:tcPr>
            <w:tcW w:w="8647" w:type="dxa"/>
            <w:vAlign w:val="center"/>
          </w:tcPr>
          <w:p w14:paraId="70385846" w14:textId="77777777" w:rsidR="000D19E9" w:rsidRPr="004100CC" w:rsidRDefault="000D19E9" w:rsidP="0063237C">
            <w:pPr>
              <w:spacing w:before="0" w:line="259" w:lineRule="auto"/>
              <w:rPr>
                <w:lang w:eastAsia="en-GB"/>
              </w:rPr>
            </w:pPr>
            <m:oMathPara>
              <m:oMath>
                <m:r>
                  <w:rPr>
                    <w:rFonts w:ascii="Cambria Math" w:hAnsi="Cambria Math"/>
                    <w:lang w:eastAsia="en-GB"/>
                  </w:rPr>
                  <m:t>FRIV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sSup>
                      <m:sSupPr>
                        <m:ctrlPr>
                          <w:rPr>
                            <w:rFonts w:ascii="Cambria Math" w:hAnsi="Cambria Math"/>
                            <w:lang w:eastAsia="en-GB"/>
                          </w:rPr>
                        </m:ctrlPr>
                      </m:sSup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sup>
                        <m:r>
                          <w:rPr>
                            <w:rFonts w:ascii="Cambria Math" w:hAnsi="Cambria Math"/>
                            <w:lang w:eastAsia="en-GB"/>
                          </w:rPr>
                          <m:t>j</m:t>
                        </m:r>
                        <m:r>
                          <m:rPr>
                            <m:sty m:val="p"/>
                          </m:rPr>
                          <w:rPr>
                            <w:rFonts w:ascii="Cambria Math" w:hAnsi="Cambria Math"/>
                            <w:lang w:eastAsia="en-GB"/>
                          </w:rPr>
                          <m:t>-1</m:t>
                        </m:r>
                      </m:sup>
                    </m:sSup>
                  </m:e>
                </m:nary>
              </m:oMath>
            </m:oMathPara>
          </w:p>
        </w:tc>
        <w:tc>
          <w:tcPr>
            <w:tcW w:w="420" w:type="dxa"/>
            <w:vAlign w:val="center"/>
          </w:tcPr>
          <w:p w14:paraId="3C9F770E" w14:textId="438E6C9B"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017E7B">
              <w:rPr>
                <w:noProof/>
                <w:lang w:eastAsia="en-GB"/>
              </w:rPr>
              <w:t>2</w:t>
            </w:r>
            <w:r w:rsidRPr="00C443DC">
              <w:rPr>
                <w:color w:val="2B579A"/>
                <w:shd w:val="clear" w:color="auto" w:fill="E6E6E6"/>
                <w:lang w:eastAsia="en-GB"/>
              </w:rPr>
              <w:fldChar w:fldCharType="end"/>
            </w:r>
            <w:r w:rsidRPr="004100CC">
              <w:rPr>
                <w:lang w:eastAsia="en-GB"/>
              </w:rPr>
              <w:t>)</w:t>
            </w:r>
          </w:p>
        </w:tc>
      </w:tr>
    </w:tbl>
    <w:p w14:paraId="00A02260" w14:textId="7095F6EF" w:rsidR="000D19E9" w:rsidRPr="00AE1659" w:rsidRDefault="000D19E9" w:rsidP="000D19E9">
      <w:pPr>
        <w:rPr>
          <w:lang w:val="en-US" w:eastAsia="en-GB"/>
        </w:rPr>
      </w:pPr>
      <w:r w:rsidRPr="00AE1659">
        <w:rPr>
          <w:lang w:val="en-US" w:eastAsia="en-GB"/>
        </w:rPr>
        <w:t xml:space="preserve">where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is assumed to be known by UE-B. This results in an overhead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FRIV</m:t>
            </m:r>
          </m:sub>
        </m:sSub>
        <m:r>
          <m:rPr>
            <m:sty m:val="p"/>
          </m:rPr>
          <w:rPr>
            <w:rFonts w:ascii="Cambria Math" w:hAnsi="Cambria Math"/>
            <w:lang w:val="en-US" w:eastAsia="en-GB"/>
          </w:rPr>
          <m:t>=</m:t>
        </m:r>
        <m:d>
          <m:dPr>
            <m:begChr m:val="⌈"/>
            <m:endChr m:val="⌉"/>
            <m:ctrlPr>
              <w:rPr>
                <w:rFonts w:ascii="Cambria Math" w:hAnsi="Cambria Math"/>
                <w:lang w:eastAsia="en-GB"/>
              </w:rPr>
            </m:ctrlPr>
          </m:dPr>
          <m:e>
            <m:r>
              <w:rPr>
                <w:rFonts w:ascii="Cambria Math" w:hAnsi="Cambria Math"/>
                <w:lang w:eastAsia="en-GB"/>
              </w:rPr>
              <m:t>k</m:t>
            </m:r>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func>
          </m:e>
        </m:d>
      </m:oMath>
      <w:r w:rsidRPr="00AE1659">
        <w:rPr>
          <w:lang w:val="en-US" w:eastAsia="en-GB"/>
        </w:rPr>
        <w:t xml:space="preserve"> bits.</w:t>
      </w:r>
    </w:p>
    <w:p w14:paraId="0F79EDD1" w14:textId="46AFCD21" w:rsidR="000D19E9" w:rsidRPr="00AE1659" w:rsidRDefault="000D19E9" w:rsidP="000D19E9">
      <w:pPr>
        <w:spacing w:before="240"/>
        <w:rPr>
          <w:b/>
          <w:lang w:val="en-US" w:eastAsia="en-GB"/>
        </w:rPr>
      </w:pPr>
      <w:r w:rsidRPr="00AE1659">
        <w:rPr>
          <w:b/>
          <w:lang w:val="en-US" w:eastAsia="en-GB"/>
        </w:rPr>
        <w:t xml:space="preserve">Case B. Resources </w:t>
      </w:r>
      <w:r w:rsidR="00BF08F0">
        <w:rPr>
          <w:b/>
          <w:lang w:val="en-US" w:eastAsia="en-GB"/>
        </w:rPr>
        <w:t>may not</w:t>
      </w:r>
      <w:r w:rsidRPr="00AE1659">
        <w:rPr>
          <w:b/>
          <w:lang w:val="en-US" w:eastAsia="en-GB"/>
        </w:rPr>
        <w:t xml:space="preserve"> overlap in time, resource size is signaled</w:t>
      </w:r>
    </w:p>
    <w:p w14:paraId="488B6B96" w14:textId="0E8E015D" w:rsidR="000D19E9" w:rsidRPr="00AE1659" w:rsidRDefault="000D19E9" w:rsidP="000D19E9">
      <w:pPr>
        <w:rPr>
          <w:lang w:val="en-US" w:eastAsia="en-GB"/>
        </w:rPr>
      </w:pPr>
      <w:r w:rsidRPr="00AE1659">
        <w:rPr>
          <w:lang w:val="en-US" w:eastAsia="en-GB"/>
        </w:rPr>
        <w:t xml:space="preserve">If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needs to be signaled to UE-B, the FRIV formula used in Rel-16 SCI format 1-A (see TS 38.214, Section 8.1.5) may be generalized for an arbitrary </w:t>
      </w:r>
      <m:oMath>
        <m:r>
          <w:rPr>
            <w:rFonts w:ascii="Cambria Math" w:hAnsi="Cambria Math"/>
            <w:lang w:eastAsia="en-GB"/>
          </w:rPr>
          <m:t>k</m:t>
        </m:r>
      </m:oMath>
      <w:r w:rsidRPr="00AE1659">
        <w:rPr>
          <w:lang w:val="en-US" w:eastAsia="en-GB"/>
        </w:rPr>
        <w:t xml:space="preserve">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
        <w:gridCol w:w="7762"/>
        <w:gridCol w:w="461"/>
      </w:tblGrid>
      <w:tr w:rsidR="000D19E9" w:rsidRPr="00305576" w14:paraId="50AE0F3F" w14:textId="77777777" w:rsidTr="0063237C">
        <w:tc>
          <w:tcPr>
            <w:tcW w:w="486" w:type="dxa"/>
            <w:vAlign w:val="center"/>
          </w:tcPr>
          <w:p w14:paraId="27AB2B8A" w14:textId="77777777" w:rsidR="000D19E9" w:rsidRPr="00AE1659" w:rsidRDefault="000D19E9" w:rsidP="0063237C">
            <w:pPr>
              <w:spacing w:before="0" w:line="259" w:lineRule="auto"/>
              <w:rPr>
                <w:lang w:val="en-US" w:eastAsia="en-GB"/>
              </w:rPr>
            </w:pPr>
          </w:p>
        </w:tc>
        <w:tc>
          <w:tcPr>
            <w:tcW w:w="8647" w:type="dxa"/>
            <w:vAlign w:val="center"/>
          </w:tcPr>
          <w:p w14:paraId="6CB22300" w14:textId="77777777" w:rsidR="000D19E9" w:rsidRPr="004100CC" w:rsidRDefault="000D19E9" w:rsidP="0063237C">
            <w:pPr>
              <w:spacing w:before="0" w:line="259" w:lineRule="auto"/>
              <w:rPr>
                <w:lang w:eastAsia="en-GB"/>
              </w:rPr>
            </w:pPr>
            <m:oMathPara>
              <m:oMath>
                <m:r>
                  <w:rPr>
                    <w:rFonts w:ascii="Cambria Math" w:hAnsi="Cambria Math"/>
                    <w:lang w:eastAsia="en-GB"/>
                  </w:rPr>
                  <m:t>FRIV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sSup>
                      <m:sSupPr>
                        <m:ctrlPr>
                          <w:rPr>
                            <w:rFonts w:ascii="Cambria Math" w:hAnsi="Cambria Math"/>
                            <w:lang w:eastAsia="en-GB"/>
                          </w:rPr>
                        </m:ctrlPr>
                      </m:sSup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sup>
                        <m:r>
                          <w:rPr>
                            <w:rFonts w:ascii="Cambria Math" w:hAnsi="Cambria Math"/>
                            <w:lang w:eastAsia="en-GB"/>
                          </w:rPr>
                          <m:t>j</m:t>
                        </m:r>
                        <m:r>
                          <m:rPr>
                            <m:sty m:val="p"/>
                          </m:rPr>
                          <w:rPr>
                            <w:rFonts w:ascii="Cambria Math" w:hAnsi="Cambria Math"/>
                            <w:lang w:eastAsia="en-GB"/>
                          </w:rPr>
                          <m:t>-1</m:t>
                        </m:r>
                      </m:sup>
                    </m:sSup>
                  </m:e>
                </m:nary>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eastAsia="en-GB"/>
                      </w:rPr>
                      <m:t>=1</m:t>
                    </m:r>
                  </m:sub>
                  <m:sup>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eastAsia="en-GB"/>
                      </w:rPr>
                      <m:t>-1</m:t>
                    </m:r>
                  </m:sup>
                  <m:e>
                    <m:sSup>
                      <m:sSupPr>
                        <m:ctrlPr>
                          <w:rPr>
                            <w:rFonts w:ascii="Cambria Math" w:hAnsi="Cambria Math"/>
                            <w:lang w:eastAsia="en-GB"/>
                          </w:rPr>
                        </m:ctrlPr>
                      </m:sSup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r>
                              <w:rPr>
                                <w:rFonts w:ascii="Cambria Math" w:hAnsi="Cambria Math"/>
                                <w:lang w:eastAsia="en-GB"/>
                              </w:rPr>
                              <m:t>i</m:t>
                            </m:r>
                          </m:e>
                        </m:d>
                      </m:e>
                      <m:sup>
                        <m:r>
                          <w:rPr>
                            <w:rFonts w:ascii="Cambria Math" w:hAnsi="Cambria Math"/>
                            <w:lang w:eastAsia="en-GB"/>
                          </w:rPr>
                          <m:t>k</m:t>
                        </m:r>
                      </m:sup>
                    </m:sSup>
                  </m:e>
                </m:nary>
              </m:oMath>
            </m:oMathPara>
          </w:p>
        </w:tc>
        <w:tc>
          <w:tcPr>
            <w:tcW w:w="420" w:type="dxa"/>
            <w:vAlign w:val="center"/>
          </w:tcPr>
          <w:p w14:paraId="08F596FD" w14:textId="16F0F0C3"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017E7B">
              <w:rPr>
                <w:noProof/>
                <w:lang w:eastAsia="en-GB"/>
              </w:rPr>
              <w:t>3</w:t>
            </w:r>
            <w:r w:rsidRPr="00C443DC">
              <w:rPr>
                <w:color w:val="2B579A"/>
                <w:shd w:val="clear" w:color="auto" w:fill="E6E6E6"/>
                <w:lang w:eastAsia="en-GB"/>
              </w:rPr>
              <w:fldChar w:fldCharType="end"/>
            </w:r>
            <w:r w:rsidRPr="004100CC">
              <w:rPr>
                <w:lang w:eastAsia="en-GB"/>
              </w:rPr>
              <w:t>)</w:t>
            </w:r>
          </w:p>
        </w:tc>
      </w:tr>
    </w:tbl>
    <w:p w14:paraId="0F475BB0" w14:textId="7C7D0E2E" w:rsidR="000D19E9" w:rsidRPr="00AE1659" w:rsidRDefault="000D19E9" w:rsidP="000D19E9">
      <w:pPr>
        <w:rPr>
          <w:lang w:val="en-US" w:eastAsia="en-GB"/>
        </w:rPr>
      </w:pPr>
      <w:r w:rsidRPr="00AE1659">
        <w:rPr>
          <w:lang w:val="en-US" w:eastAsia="en-GB"/>
        </w:rPr>
        <w:t xml:space="preserve">where the second sum term is used to convey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This incurs an overhead </w:t>
      </w:r>
      <m:oMath>
        <m:sSubSup>
          <m:sSubSupPr>
            <m:ctrlPr>
              <w:rPr>
                <w:rFonts w:ascii="Cambria Math" w:hAnsi="Cambria Math"/>
                <w:lang w:eastAsia="en-GB"/>
              </w:rPr>
            </m:ctrlPr>
          </m:sSubSupPr>
          <m:e>
            <m:r>
              <m:rPr>
                <m:sty m:val="p"/>
              </m:rPr>
              <w:rPr>
                <w:rFonts w:ascii="Cambria Math" w:hAnsi="Cambria Math"/>
                <w:lang w:eastAsia="en-GB"/>
              </w:rPr>
              <m:t>Φ</m:t>
            </m:r>
          </m:e>
          <m:sub>
            <m:r>
              <w:rPr>
                <w:rFonts w:ascii="Cambria Math" w:hAnsi="Cambria Math"/>
                <w:lang w:eastAsia="en-GB"/>
              </w:rPr>
              <m:t>FRIV</m:t>
            </m:r>
          </m:sub>
          <m:sup>
            <m:r>
              <m:rPr>
                <m:sty m:val="p"/>
              </m:rPr>
              <w:rPr>
                <w:rFonts w:ascii="Cambria Math" w:hAnsi="Cambria Math" w:hint="eastAsia"/>
                <w:lang w:val="en-US" w:eastAsia="en-GB"/>
              </w:rPr>
              <m:t>'</m:t>
            </m:r>
          </m:sup>
        </m:sSubSup>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val="en-US" w:eastAsia="en-GB"/>
                          </w:rPr>
                          <m:t>=1</m:t>
                        </m:r>
                      </m:sub>
                      <m:sup>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sup>
                      <m:e>
                        <m:sSup>
                          <m:sSupPr>
                            <m:ctrlPr>
                              <w:rPr>
                                <w:rFonts w:ascii="Cambria Math" w:hAnsi="Cambria Math"/>
                                <w:lang w:eastAsia="en-GB"/>
                              </w:rPr>
                            </m:ctrlPr>
                          </m:sSupPr>
                          <m:e>
                            <m:r>
                              <w:rPr>
                                <w:rFonts w:ascii="Cambria Math" w:hAnsi="Cambria Math"/>
                                <w:lang w:eastAsia="en-GB"/>
                              </w:rPr>
                              <m:t>i</m:t>
                            </m:r>
                          </m:e>
                          <m:sup>
                            <m:r>
                              <w:rPr>
                                <w:rFonts w:ascii="Cambria Math" w:hAnsi="Cambria Math"/>
                                <w:lang w:eastAsia="en-GB"/>
                              </w:rPr>
                              <m:t>k</m:t>
                            </m:r>
                          </m:sup>
                        </m:sSup>
                      </m:e>
                    </m:nary>
                  </m:e>
                </m:d>
              </m:e>
            </m:func>
          </m:e>
        </m:d>
      </m:oMath>
      <w:r w:rsidRPr="00AE1659">
        <w:rPr>
          <w:lang w:val="en-US" w:eastAsia="en-GB"/>
        </w:rPr>
        <w:t xml:space="preserve"> bits.</w:t>
      </w:r>
    </w:p>
    <w:p w14:paraId="5A3BACD0" w14:textId="1D85A988" w:rsidR="000D19E9" w:rsidRPr="00AE1659" w:rsidRDefault="000D19E9" w:rsidP="000D19E9">
      <w:pPr>
        <w:rPr>
          <w:lang w:val="en-US" w:eastAsia="en-GB"/>
        </w:rPr>
      </w:pPr>
      <w:r w:rsidRPr="00AE1659">
        <w:rPr>
          <w:lang w:val="en-US" w:eastAsia="en-GB"/>
        </w:rPr>
        <w:t xml:space="preserve">In some scenarios, the selected resources may have different resource sizes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val="en-US" w:eastAsia="en-GB"/>
              </w:rPr>
              <m:t>,</m:t>
            </m:r>
            <m:r>
              <w:rPr>
                <w:rFonts w:ascii="Cambria Math" w:hAnsi="Cambria Math"/>
                <w:lang w:eastAsia="en-GB"/>
              </w:rPr>
              <m:t>k</m:t>
            </m:r>
          </m:sub>
        </m:sSub>
      </m:oMath>
      <w:r w:rsidRPr="00AE1659">
        <w:rPr>
          <w:lang w:val="en-US" w:eastAsia="en-GB"/>
        </w:rPr>
        <w:t xml:space="preserve"> (e.g., when the “set of resources” is sent to multiple UE-Bs). In this case, the FRIV formula may be further generalized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
        <w:gridCol w:w="7767"/>
        <w:gridCol w:w="461"/>
      </w:tblGrid>
      <w:tr w:rsidR="000D19E9" w:rsidRPr="00305576" w14:paraId="04CE1701" w14:textId="77777777" w:rsidTr="0063237C">
        <w:tc>
          <w:tcPr>
            <w:tcW w:w="486" w:type="dxa"/>
            <w:vAlign w:val="center"/>
          </w:tcPr>
          <w:p w14:paraId="3E618BE4" w14:textId="77777777" w:rsidR="000D19E9" w:rsidRPr="00AE1659" w:rsidRDefault="000D19E9" w:rsidP="0063237C">
            <w:pPr>
              <w:spacing w:before="0" w:line="259" w:lineRule="auto"/>
              <w:rPr>
                <w:lang w:val="en-US" w:eastAsia="en-GB"/>
              </w:rPr>
            </w:pPr>
          </w:p>
        </w:tc>
        <w:tc>
          <w:tcPr>
            <w:tcW w:w="8647" w:type="dxa"/>
            <w:vAlign w:val="center"/>
          </w:tcPr>
          <w:p w14:paraId="3F408BFC" w14:textId="77777777" w:rsidR="000D19E9" w:rsidRPr="004100CC" w:rsidRDefault="000D19E9" w:rsidP="0063237C">
            <w:pPr>
              <w:spacing w:before="0" w:line="259" w:lineRule="auto"/>
              <w:rPr>
                <w:lang w:eastAsia="en-GB"/>
              </w:rPr>
            </w:pPr>
            <m:oMathPara>
              <m:oMath>
                <m:r>
                  <w:rPr>
                    <w:rFonts w:ascii="Cambria Math" w:hAnsi="Cambria Math"/>
                    <w:lang w:eastAsia="en-GB"/>
                  </w:rPr>
                  <m:t>FRIV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eastAsia="en-GB"/>
                          </w:rPr>
                          <m:t>=1</m:t>
                        </m:r>
                      </m:sub>
                      <m:sup>
                        <m:r>
                          <w:rPr>
                            <w:rFonts w:ascii="Cambria Math" w:hAnsi="Cambria Math"/>
                            <w:lang w:eastAsia="en-GB"/>
                          </w:rPr>
                          <m:t>j</m:t>
                        </m:r>
                        <m:r>
                          <m:rPr>
                            <m:sty m:val="p"/>
                          </m:rPr>
                          <w:rPr>
                            <w:rFonts w:ascii="Cambria Math" w:hAnsi="Cambria Math"/>
                            <w:lang w:eastAsia="en-GB"/>
                          </w:rPr>
                          <m:t>-1</m:t>
                        </m:r>
                      </m:sup>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i</m:t>
                                </m:r>
                              </m:sub>
                            </m:sSub>
                          </m:e>
                        </m:d>
                      </m:e>
                    </m:nary>
                  </m:e>
                </m:nary>
                <m:r>
                  <m:rPr>
                    <m:sty m:val="p"/>
                  </m:rPr>
                  <w:rPr>
                    <w:rFonts w:ascii="Cambria Math" w:hAnsi="Cambria Math"/>
                    <w:lang w:eastAsia="en-GB"/>
                  </w:rPr>
                  <m:t>+</m:t>
                </m:r>
                <m:nary>
                  <m:naryPr>
                    <m:chr m:val="∑"/>
                    <m:limLoc m:val="subSup"/>
                    <m:supHide m:val="1"/>
                    <m:ctrlPr>
                      <w:rPr>
                        <w:rFonts w:ascii="Cambria Math" w:hAnsi="Cambria Math"/>
                        <w:lang w:eastAsia="en-GB"/>
                      </w:rPr>
                    </m:ctrlPr>
                  </m:naryPr>
                  <m:sub>
                    <m:acc>
                      <m:accPr>
                        <m:chr m:val="⃗"/>
                        <m:ctrlPr>
                          <w:rPr>
                            <w:rFonts w:ascii="Cambria Math" w:hAnsi="Cambria Math"/>
                            <w:lang w:eastAsia="en-GB"/>
                          </w:rPr>
                        </m:ctrlPr>
                      </m:accPr>
                      <m:e>
                        <m:r>
                          <w:rPr>
                            <w:rFonts w:ascii="Cambria Math" w:hAnsi="Cambria Math"/>
                            <w:lang w:eastAsia="en-GB"/>
                          </w:rPr>
                          <m:t>l</m:t>
                        </m:r>
                      </m:e>
                    </m:acc>
                    <m:r>
                      <m:rPr>
                        <m:sty m:val="p"/>
                      </m:rPr>
                      <w:rPr>
                        <w:rFonts w:ascii="Cambria Math" w:hAnsi="Cambria Math"/>
                        <w:lang w:eastAsia="en-GB"/>
                      </w:rPr>
                      <m:t>&lt;</m:t>
                    </m:r>
                    <m:acc>
                      <m:accPr>
                        <m:chr m:val="⃗"/>
                        <m:ctrlPr>
                          <w:rPr>
                            <w:rFonts w:ascii="Cambria Math" w:hAnsi="Cambria Math"/>
                            <w:lang w:eastAsia="en-GB"/>
                          </w:rPr>
                        </m:ctrlPr>
                      </m:accPr>
                      <m:e>
                        <m:r>
                          <w:rPr>
                            <w:rFonts w:ascii="Cambria Math" w:hAnsi="Cambria Math"/>
                            <w:lang w:eastAsia="en-GB"/>
                          </w:rPr>
                          <m:t>L</m:t>
                        </m:r>
                      </m:e>
                    </m:acc>
                  </m:sub>
                  <m:sup/>
                  <m:e>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j</m:t>
                                </m:r>
                              </m:sub>
                            </m:sSub>
                          </m:e>
                        </m:d>
                      </m:e>
                    </m:nary>
                  </m:e>
                </m:nary>
              </m:oMath>
            </m:oMathPara>
          </w:p>
        </w:tc>
        <w:tc>
          <w:tcPr>
            <w:tcW w:w="420" w:type="dxa"/>
            <w:vAlign w:val="center"/>
          </w:tcPr>
          <w:p w14:paraId="2A471A70" w14:textId="2AEE109A"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017E7B">
              <w:rPr>
                <w:noProof/>
                <w:lang w:eastAsia="en-GB"/>
              </w:rPr>
              <w:t>4</w:t>
            </w:r>
            <w:r w:rsidRPr="00C443DC">
              <w:rPr>
                <w:color w:val="2B579A"/>
                <w:shd w:val="clear" w:color="auto" w:fill="E6E6E6"/>
                <w:lang w:eastAsia="en-GB"/>
              </w:rPr>
              <w:fldChar w:fldCharType="end"/>
            </w:r>
            <w:r w:rsidRPr="004100CC">
              <w:rPr>
                <w:lang w:eastAsia="en-GB"/>
              </w:rPr>
              <w:t>)</w:t>
            </w:r>
          </w:p>
        </w:tc>
      </w:tr>
    </w:tbl>
    <w:p w14:paraId="6B96FC42" w14:textId="3B77BC48" w:rsidR="000D19E9" w:rsidRPr="00AE1659" w:rsidRDefault="000D19E9" w:rsidP="000D19E9">
      <w:pPr>
        <w:rPr>
          <w:lang w:val="en-US" w:eastAsia="en-GB"/>
        </w:rPr>
      </w:pPr>
      <w:r w:rsidRPr="00AE1659">
        <w:rPr>
          <w:lang w:val="en-US" w:eastAsia="en-GB"/>
        </w:rPr>
        <w:t xml:space="preserve">where </w:t>
      </w:r>
      <m:oMath>
        <m:acc>
          <m:accPr>
            <m:chr m:val="⃗"/>
            <m:ctrlPr>
              <w:rPr>
                <w:rFonts w:ascii="Cambria Math" w:hAnsi="Cambria Math"/>
                <w:lang w:eastAsia="en-GB"/>
              </w:rPr>
            </m:ctrlPr>
          </m:accPr>
          <m:e>
            <m:r>
              <w:rPr>
                <w:rFonts w:ascii="Cambria Math" w:hAnsi="Cambria Math"/>
                <w:lang w:eastAsia="en-GB"/>
              </w:rPr>
              <m:t>l</m:t>
            </m:r>
          </m:e>
        </m:acc>
        <m:r>
          <m:rPr>
            <m:sty m:val="p"/>
          </m:rPr>
          <w:rPr>
            <w:rFonts w:ascii="Cambria Math" w:hAnsi="Cambria Math"/>
            <w:lang w:val="en-US" w:eastAsia="en-GB"/>
          </w:rPr>
          <m:t>=</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k</m:t>
                </m:r>
              </m:sub>
            </m:sSub>
          </m:e>
        </m:d>
      </m:oMath>
      <w:r w:rsidRPr="00AE1659">
        <w:rPr>
          <w:lang w:val="en-US" w:eastAsia="en-GB"/>
        </w:rPr>
        <w:t xml:space="preserve"> and </w:t>
      </w:r>
      <m:oMath>
        <m:acc>
          <m:accPr>
            <m:chr m:val="⃗"/>
            <m:ctrlPr>
              <w:rPr>
                <w:rFonts w:ascii="Cambria Math" w:hAnsi="Cambria Math"/>
                <w:lang w:eastAsia="en-GB"/>
              </w:rPr>
            </m:ctrlPr>
          </m:accPr>
          <m:e>
            <m:r>
              <w:rPr>
                <w:rFonts w:ascii="Cambria Math" w:hAnsi="Cambria Math"/>
                <w:lang w:eastAsia="en-GB"/>
              </w:rPr>
              <m:t>L</m:t>
            </m:r>
          </m:e>
        </m:acc>
        <m:r>
          <m:rPr>
            <m:sty m:val="p"/>
          </m:rPr>
          <w:rPr>
            <w:rFonts w:ascii="Cambria Math" w:hAnsi="Cambria Math"/>
            <w:lang w:val="en-US" w:eastAsia="en-GB"/>
          </w:rPr>
          <m:t>=</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val="en-US" w:eastAsia="en-GB"/>
                  </w:rPr>
                  <m:t>,</m:t>
                </m:r>
                <m:r>
                  <w:rPr>
                    <w:rFonts w:ascii="Cambria Math" w:hAnsi="Cambria Math"/>
                    <w:lang w:eastAsia="en-GB"/>
                  </w:rPr>
                  <m:t>k</m:t>
                </m:r>
              </m:sub>
            </m:sSub>
          </m:e>
        </m:d>
      </m:oMath>
      <w:r w:rsidRPr="00AE1659">
        <w:rPr>
          <w:lang w:val="en-US" w:eastAsia="en-GB"/>
        </w:rPr>
        <w:t xml:space="preserve"> </w:t>
      </w:r>
      <w:r w:rsidR="00926B84" w:rsidRPr="00AE1659">
        <w:rPr>
          <w:lang w:val="en-US" w:eastAsia="en-GB"/>
        </w:rPr>
        <w:t>may be compared</w:t>
      </w:r>
      <w:r w:rsidR="00955D1A" w:rsidRPr="00AE1659">
        <w:rPr>
          <w:lang w:val="en-US" w:eastAsia="en-GB"/>
        </w:rPr>
        <w:t>, for example,</w:t>
      </w:r>
      <w:r w:rsidR="00926B84" w:rsidRPr="00AE1659">
        <w:rPr>
          <w:lang w:val="en-US" w:eastAsia="en-GB"/>
        </w:rPr>
        <w:t xml:space="preserve"> according to the</w:t>
      </w:r>
      <w:r w:rsidR="00BE622E" w:rsidRPr="00AE1659">
        <w:rPr>
          <w:lang w:val="en-US" w:eastAsia="en-GB"/>
        </w:rPr>
        <w:t xml:space="preserve"> </w:t>
      </w:r>
      <w:r w:rsidRPr="00AE1659">
        <w:rPr>
          <w:lang w:val="en-US" w:eastAsia="en-GB"/>
        </w:rPr>
        <w:t xml:space="preserve">lexicographic ordering, </w:t>
      </w:r>
      <w:r w:rsidR="00BE622E" w:rsidRPr="00AE1659">
        <w:rPr>
          <w:lang w:val="en-US" w:eastAsia="en-GB"/>
        </w:rPr>
        <w:t>e</w:t>
      </w:r>
      <w:r w:rsidRPr="00AE1659">
        <w:rPr>
          <w:lang w:val="en-US" w:eastAsia="en-GB"/>
        </w:rPr>
        <w:t>.</w:t>
      </w:r>
      <w:r w:rsidR="00BE622E" w:rsidRPr="00AE1659">
        <w:rPr>
          <w:lang w:val="en-US" w:eastAsia="en-GB"/>
        </w:rPr>
        <w:t>g</w:t>
      </w:r>
      <w:r w:rsidRPr="00AE1659">
        <w:rPr>
          <w:lang w:val="en-US" w:eastAsia="en-GB"/>
        </w:rPr>
        <w:t xml:space="preserve">., </w:t>
      </w:r>
      <m:oMath>
        <m:r>
          <m:rPr>
            <m:sty m:val="p"/>
          </m:rPr>
          <w:rPr>
            <w:rFonts w:ascii="Cambria Math" w:hAnsi="Cambria Math"/>
            <w:lang w:val="en-US" w:eastAsia="en-GB"/>
          </w:rPr>
          <m:t>(1,2)&lt;(2,1)</m:t>
        </m:r>
      </m:oMath>
      <w:r w:rsidRPr="00AE1659">
        <w:rPr>
          <w:lang w:val="en-US" w:eastAsia="en-GB"/>
        </w:rPr>
        <w:t>.</w:t>
      </w:r>
    </w:p>
    <w:p w14:paraId="4DF6E4E8" w14:textId="77777777" w:rsidR="000D19E9" w:rsidRPr="00AE1659" w:rsidRDefault="000D19E9" w:rsidP="000D19E9">
      <w:pPr>
        <w:rPr>
          <w:lang w:val="en-US" w:eastAsia="en-GB"/>
        </w:rPr>
      </w:pPr>
      <w:r w:rsidRPr="00AE1659">
        <w:rPr>
          <w:lang w:val="en-US" w:eastAsia="en-GB"/>
        </w:rPr>
        <w:t>(The TRIV for this case is calculated as in Case A.)</w:t>
      </w:r>
    </w:p>
    <w:p w14:paraId="254F88D3" w14:textId="04DEC839" w:rsidR="000D19E9" w:rsidRPr="00AE1659" w:rsidRDefault="000D19E9" w:rsidP="000D19E9">
      <w:pPr>
        <w:spacing w:before="240"/>
        <w:rPr>
          <w:b/>
          <w:lang w:val="en-US" w:eastAsia="en-GB"/>
        </w:rPr>
      </w:pPr>
      <w:r w:rsidRPr="00AE1659">
        <w:rPr>
          <w:b/>
          <w:lang w:val="en-US" w:eastAsia="en-GB"/>
        </w:rPr>
        <w:t xml:space="preserve">Case C. Resources </w:t>
      </w:r>
      <w:r w:rsidR="003056C5">
        <w:rPr>
          <w:b/>
          <w:lang w:val="en-US" w:eastAsia="en-GB"/>
        </w:rPr>
        <w:t>may</w:t>
      </w:r>
      <w:r w:rsidRPr="00AE1659">
        <w:rPr>
          <w:b/>
          <w:lang w:val="en-US" w:eastAsia="en-GB"/>
        </w:rPr>
        <w:t xml:space="preserve"> overlap in time, resource size is not signaled</w:t>
      </w:r>
    </w:p>
    <w:p w14:paraId="0C4D91D7" w14:textId="0D67724C" w:rsidR="000D19E9" w:rsidRPr="00AE1659" w:rsidRDefault="000D19E9" w:rsidP="000D19E9">
      <w:pPr>
        <w:rPr>
          <w:lang w:val="en-US" w:eastAsia="en-GB"/>
        </w:rPr>
      </w:pPr>
      <w:r w:rsidRPr="00AE1659">
        <w:rPr>
          <w:lang w:val="en-US" w:eastAsia="en-GB"/>
        </w:rPr>
        <w:t xml:space="preserve">If the resources are allowed to occur in </w:t>
      </w:r>
      <w:r w:rsidR="00424E24" w:rsidRPr="00AE1659">
        <w:rPr>
          <w:lang w:val="en-US" w:eastAsia="en-GB"/>
        </w:rPr>
        <w:t>the</w:t>
      </w:r>
      <w:r w:rsidRPr="00AE1659">
        <w:rPr>
          <w:lang w:val="en-US" w:eastAsia="en-GB"/>
        </w:rPr>
        <w:t xml:space="preserve"> same slot (see </w:t>
      </w:r>
      <w:r w:rsidRPr="00C443DC">
        <w:rPr>
          <w:color w:val="2B579A"/>
          <w:shd w:val="clear" w:color="auto" w:fill="E6E6E6"/>
          <w:lang w:eastAsia="en-GB"/>
        </w:rPr>
        <w:fldChar w:fldCharType="begin"/>
      </w:r>
      <w:r w:rsidRPr="000C02E7">
        <w:rPr>
          <w:lang w:val="en-US" w:eastAsia="en-GB"/>
        </w:rPr>
        <w:instrText xml:space="preserve"> REF _Ref54313111 \h  \* MERGEFORMAT </w:instrText>
      </w:r>
      <w:r w:rsidRPr="00C443DC">
        <w:rPr>
          <w:color w:val="2B579A"/>
          <w:shd w:val="clear" w:color="auto" w:fill="E6E6E6"/>
          <w:lang w:eastAsia="en-GB"/>
        </w:rPr>
      </w:r>
      <w:r w:rsidRPr="00C443DC">
        <w:rPr>
          <w:color w:val="2B579A"/>
          <w:shd w:val="clear" w:color="auto" w:fill="E6E6E6"/>
          <w:lang w:eastAsia="en-GB"/>
        </w:rPr>
        <w:fldChar w:fldCharType="separate"/>
      </w:r>
      <w:r w:rsidR="00017E7B" w:rsidRPr="00AE1659">
        <w:rPr>
          <w:lang w:val="en-US" w:eastAsia="en-GB"/>
        </w:rPr>
        <w:t xml:space="preserve">Figure </w:t>
      </w:r>
      <w:r w:rsidR="00017E7B">
        <w:rPr>
          <w:lang w:val="en-US" w:eastAsia="en-GB"/>
        </w:rPr>
        <w:t>3</w:t>
      </w:r>
      <w:r w:rsidRPr="00C443DC">
        <w:rPr>
          <w:color w:val="2B579A"/>
          <w:shd w:val="clear" w:color="auto" w:fill="E6E6E6"/>
          <w:lang w:eastAsia="en-GB"/>
        </w:rPr>
        <w:fldChar w:fldCharType="end"/>
      </w:r>
      <w:r w:rsidRPr="00AE1659">
        <w:rPr>
          <w:lang w:val="en-US" w:eastAsia="en-GB"/>
        </w:rPr>
        <w:t xml:space="preserve">), UE-A may determine a resource index </w:t>
      </w:r>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oMath>
      <w:r w:rsidRPr="00AE1659">
        <w:rPr>
          <w:lang w:val="en-US" w:eastAsia="en-GB"/>
        </w:rPr>
        <w:t xml:space="preserve"> for each selected resource such that </w:t>
      </w:r>
      <m:oMath>
        <m:r>
          <m:rPr>
            <m:sty m:val="p"/>
          </m:rPr>
          <w:rPr>
            <w:rFonts w:ascii="Cambria Math" w:hAnsi="Cambria Math" w:hint="eastAsia"/>
            <w:lang w:val="en-US" w:eastAsia="en-GB"/>
          </w:rPr>
          <m:t>0</m:t>
        </m:r>
        <m:r>
          <m:rPr>
            <m:sty m:val="p"/>
          </m:rPr>
          <w:rPr>
            <w:rFonts w:ascii="Cambria Math" w:hAnsi="Cambria Math" w:hint="eastAsia"/>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&lt;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&lt;…&lt;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r>
          <m:rPr>
            <m:sty m:val="p"/>
          </m:rPr>
          <w:rPr>
            <w:rFonts w:ascii="Cambria Math" w:hAnsi="Cambria Math"/>
            <w:lang w:val="en-US" w:eastAsia="en-GB"/>
          </w:rPr>
          <m:t>&lt;</m:t>
        </m:r>
        <m:r>
          <w:rPr>
            <w:rFonts w:ascii="Cambria Math" w:hAnsi="Cambria Math"/>
            <w:lang w:eastAsia="en-GB"/>
          </w:rPr>
          <m:t>n</m:t>
        </m:r>
      </m:oMath>
      <w:r w:rsidRPr="00AE1659">
        <w:rPr>
          <w:lang w:val="en-US" w:eastAsia="en-GB"/>
        </w:rPr>
        <w:t xml:space="preserve">, where </w:t>
      </w:r>
      <m:oMath>
        <m:r>
          <w:rPr>
            <w:rFonts w:ascii="Cambria Math" w:hAnsi="Cambria Math"/>
            <w:lang w:eastAsia="en-GB"/>
          </w:rPr>
          <m:t>n</m:t>
        </m:r>
        <m:r>
          <m:rPr>
            <m:sty m:val="p"/>
          </m:rPr>
          <w:rPr>
            <w:rFonts w:ascii="Cambria Math" w:hAnsi="Cambria Math"/>
            <w:lang w:val="en-US" w:eastAsia="en-GB"/>
          </w:rPr>
          <m:t>=</m:t>
        </m:r>
        <m:r>
          <w:rPr>
            <w:rFonts w:ascii="Cambria Math" w:hAnsi="Cambria Math"/>
            <w:lang w:eastAsia="en-GB"/>
          </w:rPr>
          <m:t>T</m:t>
        </m:r>
        <m:r>
          <m:rPr>
            <m:sty m:val="p"/>
          </m:rPr>
          <w:rPr>
            <w:rFonts w:ascii="Cambria Math" w:hAnsi="Cambria Math"/>
            <w:lang w:val="en-US" w:eastAsia="en-GB"/>
          </w:rPr>
          <m:t>×</m:t>
        </m:r>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oMath>
      <w:r w:rsidRPr="00AE1659">
        <w:rPr>
          <w:lang w:val="en-US" w:eastAsia="en-GB"/>
        </w:rPr>
        <w:t xml:space="preserve"> is the total number of candidate single-slot resources consisting of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contiguous subchannels.</w:t>
      </w:r>
    </w:p>
    <w:p w14:paraId="0DFEFDBF" w14:textId="7C03BC66" w:rsidR="000D19E9" w:rsidRPr="00AE1659" w:rsidRDefault="000D19E9" w:rsidP="000D19E9">
      <w:pPr>
        <w:rPr>
          <w:lang w:val="en-US" w:eastAsia="en-GB"/>
        </w:rPr>
      </w:pPr>
      <w:r w:rsidRPr="00AE1659">
        <w:rPr>
          <w:lang w:val="en-US" w:eastAsia="en-GB"/>
        </w:rPr>
        <w:t xml:space="preserve">For example, the resource index for the </w:t>
      </w:r>
      <m:oMath>
        <m:r>
          <w:rPr>
            <w:rFonts w:ascii="Cambria Math" w:hAnsi="Cambria Math"/>
            <w:lang w:eastAsia="en-GB"/>
          </w:rPr>
          <m:t>j</m:t>
        </m:r>
      </m:oMath>
      <w:r w:rsidRPr="00AE1659">
        <w:rPr>
          <w:lang w:val="en-US" w:eastAsia="en-GB"/>
        </w:rPr>
        <w:t>th selected resource may be calculated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
        <w:gridCol w:w="7752"/>
        <w:gridCol w:w="461"/>
      </w:tblGrid>
      <w:tr w:rsidR="000D19E9" w:rsidRPr="00305576" w14:paraId="16DE1156" w14:textId="77777777" w:rsidTr="0063237C">
        <w:tc>
          <w:tcPr>
            <w:tcW w:w="486" w:type="dxa"/>
            <w:vAlign w:val="center"/>
          </w:tcPr>
          <w:p w14:paraId="0A5936D9" w14:textId="77777777" w:rsidR="000D19E9" w:rsidRPr="00AE1659" w:rsidRDefault="000D19E9" w:rsidP="0063237C">
            <w:pPr>
              <w:spacing w:before="0" w:line="259" w:lineRule="auto"/>
              <w:rPr>
                <w:lang w:val="en-US" w:eastAsia="en-GB"/>
              </w:rPr>
            </w:pPr>
          </w:p>
        </w:tc>
        <w:tc>
          <w:tcPr>
            <w:tcW w:w="8647" w:type="dxa"/>
            <w:vAlign w:val="center"/>
          </w:tcPr>
          <w:p w14:paraId="1B99C7A0" w14:textId="77777777" w:rsidR="000D19E9" w:rsidRPr="004100CC" w:rsidRDefault="00360DFE" w:rsidP="0063237C">
            <w:pPr>
              <w:spacing w:before="0" w:line="259" w:lineRule="auto"/>
              <w:rPr>
                <w:lang w:eastAsia="en-GB"/>
              </w:rPr>
            </w:pPr>
            <m:oMathPara>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j</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r>
                  <w:rPr>
                    <w:rFonts w:ascii="Cambria Math" w:hAnsi="Cambria Math"/>
                    <w:lang w:eastAsia="en-GB"/>
                  </w:rPr>
                  <m:t>T</m:t>
                </m:r>
              </m:oMath>
            </m:oMathPara>
          </w:p>
        </w:tc>
        <w:tc>
          <w:tcPr>
            <w:tcW w:w="420" w:type="dxa"/>
            <w:vAlign w:val="center"/>
          </w:tcPr>
          <w:p w14:paraId="758BFFB7" w14:textId="1CBCE3B9"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017E7B">
              <w:rPr>
                <w:noProof/>
                <w:lang w:eastAsia="en-GB"/>
              </w:rPr>
              <w:t>5</w:t>
            </w:r>
            <w:r w:rsidRPr="00C443DC">
              <w:rPr>
                <w:color w:val="2B579A"/>
                <w:shd w:val="clear" w:color="auto" w:fill="E6E6E6"/>
                <w:lang w:eastAsia="en-GB"/>
              </w:rPr>
              <w:fldChar w:fldCharType="end"/>
            </w:r>
            <w:r w:rsidRPr="004100CC">
              <w:rPr>
                <w:lang w:eastAsia="en-GB"/>
              </w:rPr>
              <w:t>)</w:t>
            </w:r>
          </w:p>
        </w:tc>
      </w:tr>
    </w:tbl>
    <w:p w14:paraId="1CD6905F" w14:textId="7C999843" w:rsidR="000D19E9" w:rsidRPr="00AE1659" w:rsidRDefault="000D19E9" w:rsidP="000D19E9">
      <w:pPr>
        <w:rPr>
          <w:lang w:val="en-US" w:eastAsia="en-GB"/>
        </w:rPr>
      </w:pPr>
      <w:r w:rsidRPr="00AE1659">
        <w:rPr>
          <w:lang w:val="en-US" w:eastAsia="en-GB"/>
        </w:rPr>
        <w:t xml:space="preserve">In this case, the candidate resources are enumerated by considering the time domain first, as shown on the left side of </w:t>
      </w:r>
      <w:r w:rsidRPr="00C443DC">
        <w:rPr>
          <w:color w:val="2B579A"/>
          <w:shd w:val="clear" w:color="auto" w:fill="E6E6E6"/>
          <w:lang w:eastAsia="en-GB"/>
        </w:rPr>
        <w:fldChar w:fldCharType="begin"/>
      </w:r>
      <w:r w:rsidRPr="004100CC">
        <w:rPr>
          <w:lang w:val="en-US" w:eastAsia="en-GB"/>
        </w:rPr>
        <w:instrText xml:space="preserve"> REF _Ref54313111 \h  \* MERGEFORMAT </w:instrText>
      </w:r>
      <w:r w:rsidRPr="00C443DC">
        <w:rPr>
          <w:color w:val="2B579A"/>
          <w:shd w:val="clear" w:color="auto" w:fill="E6E6E6"/>
          <w:lang w:eastAsia="en-GB"/>
        </w:rPr>
      </w:r>
      <w:r w:rsidRPr="00C443DC">
        <w:rPr>
          <w:color w:val="2B579A"/>
          <w:shd w:val="clear" w:color="auto" w:fill="E6E6E6"/>
          <w:lang w:eastAsia="en-GB"/>
        </w:rPr>
        <w:fldChar w:fldCharType="separate"/>
      </w:r>
      <w:r w:rsidR="00017E7B" w:rsidRPr="00AE1659">
        <w:rPr>
          <w:lang w:val="en-US" w:eastAsia="en-GB"/>
        </w:rPr>
        <w:t xml:space="preserve">Figure </w:t>
      </w:r>
      <w:r w:rsidR="00017E7B">
        <w:rPr>
          <w:lang w:val="en-US" w:eastAsia="en-GB"/>
        </w:rPr>
        <w:t>3</w:t>
      </w:r>
      <w:r w:rsidRPr="00C443DC">
        <w:rPr>
          <w:color w:val="2B579A"/>
          <w:shd w:val="clear" w:color="auto" w:fill="E6E6E6"/>
          <w:lang w:eastAsia="en-GB"/>
        </w:rPr>
        <w:fldChar w:fldCharType="end"/>
      </w:r>
      <w:r w:rsidRPr="00AE1659">
        <w:rPr>
          <w:lang w:val="en-US" w:eastAsia="en-GB"/>
        </w:rPr>
        <w:t xml:space="preserve">. Alternatively, the resource index for the </w:t>
      </w:r>
      <m:oMath>
        <m:r>
          <w:rPr>
            <w:rFonts w:ascii="Cambria Math" w:hAnsi="Cambria Math"/>
            <w:lang w:eastAsia="en-GB"/>
          </w:rPr>
          <m:t>j</m:t>
        </m:r>
      </m:oMath>
      <w:r w:rsidRPr="00AE1659">
        <w:rPr>
          <w:lang w:val="en-US" w:eastAsia="en-GB"/>
        </w:rPr>
        <w:t>th selected resource may be calculated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7754"/>
        <w:gridCol w:w="461"/>
      </w:tblGrid>
      <w:tr w:rsidR="000D19E9" w:rsidRPr="00305576" w14:paraId="0DEEF42C" w14:textId="77777777" w:rsidTr="0063237C">
        <w:tc>
          <w:tcPr>
            <w:tcW w:w="486" w:type="dxa"/>
            <w:vAlign w:val="center"/>
          </w:tcPr>
          <w:p w14:paraId="6E6D57E3" w14:textId="77777777" w:rsidR="000D19E9" w:rsidRPr="00AE1659" w:rsidRDefault="000D19E9" w:rsidP="0063237C">
            <w:pPr>
              <w:spacing w:before="0" w:line="259" w:lineRule="auto"/>
              <w:rPr>
                <w:lang w:val="en-US" w:eastAsia="en-GB"/>
              </w:rPr>
            </w:pPr>
          </w:p>
        </w:tc>
        <w:tc>
          <w:tcPr>
            <w:tcW w:w="8647" w:type="dxa"/>
            <w:vAlign w:val="center"/>
          </w:tcPr>
          <w:p w14:paraId="73D19553" w14:textId="77777777" w:rsidR="000D19E9" w:rsidRPr="004100CC" w:rsidRDefault="00360DFE" w:rsidP="0063237C">
            <w:pPr>
              <w:spacing w:before="0" w:line="259" w:lineRule="auto"/>
              <w:rPr>
                <w:lang w:eastAsia="en-GB"/>
              </w:rPr>
            </w:pPr>
            <m:oMathPara>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j</m:t>
                    </m:r>
                  </m:sub>
                </m:sSub>
                <m:r>
                  <m:rPr>
                    <m:sty m:val="p"/>
                  </m:rPr>
                  <w:rPr>
                    <w:rFonts w:ascii="Cambria Math" w:hAnsi="Cambria Math"/>
                    <w:lang w:eastAsia="en-GB"/>
                  </w:rPr>
                  <m:t xml:space="preserve"> </m:t>
                </m:r>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oMath>
            </m:oMathPara>
          </w:p>
        </w:tc>
        <w:tc>
          <w:tcPr>
            <w:tcW w:w="420" w:type="dxa"/>
            <w:vAlign w:val="center"/>
          </w:tcPr>
          <w:p w14:paraId="4A5A86B7" w14:textId="1EF8D4A4"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017E7B">
              <w:rPr>
                <w:noProof/>
                <w:lang w:eastAsia="en-GB"/>
              </w:rPr>
              <w:t>6</w:t>
            </w:r>
            <w:r w:rsidRPr="00C443DC">
              <w:rPr>
                <w:color w:val="2B579A"/>
                <w:shd w:val="clear" w:color="auto" w:fill="E6E6E6"/>
                <w:lang w:eastAsia="en-GB"/>
              </w:rPr>
              <w:fldChar w:fldCharType="end"/>
            </w:r>
            <w:r w:rsidRPr="004100CC">
              <w:rPr>
                <w:lang w:eastAsia="en-GB"/>
              </w:rPr>
              <w:t>)</w:t>
            </w:r>
          </w:p>
        </w:tc>
      </w:tr>
    </w:tbl>
    <w:p w14:paraId="7BB570CB" w14:textId="7C6E470A" w:rsidR="000D19E9" w:rsidRPr="00AE1659" w:rsidRDefault="000D19E9" w:rsidP="000D19E9">
      <w:pPr>
        <w:rPr>
          <w:lang w:val="en-US" w:eastAsia="en-GB"/>
        </w:rPr>
      </w:pPr>
      <w:r w:rsidRPr="00AE1659">
        <w:rPr>
          <w:lang w:val="en-US" w:eastAsia="en-GB"/>
        </w:rPr>
        <w:t xml:space="preserve">In this case, the candidate resources are enumerated by considering the frequency domain first, as shown on the right side of </w:t>
      </w:r>
      <w:r w:rsidRPr="00C443DC">
        <w:rPr>
          <w:color w:val="2B579A"/>
          <w:shd w:val="clear" w:color="auto" w:fill="E6E6E6"/>
          <w:lang w:eastAsia="en-GB"/>
        </w:rPr>
        <w:fldChar w:fldCharType="begin"/>
      </w:r>
      <w:r w:rsidRPr="004100CC">
        <w:rPr>
          <w:lang w:val="en-US" w:eastAsia="en-GB"/>
        </w:rPr>
        <w:instrText xml:space="preserve"> REF _Ref54313111 \h  \* MERGEFORMAT </w:instrText>
      </w:r>
      <w:r w:rsidRPr="00C443DC">
        <w:rPr>
          <w:color w:val="2B579A"/>
          <w:shd w:val="clear" w:color="auto" w:fill="E6E6E6"/>
          <w:lang w:eastAsia="en-GB"/>
        </w:rPr>
      </w:r>
      <w:r w:rsidRPr="00C443DC">
        <w:rPr>
          <w:color w:val="2B579A"/>
          <w:shd w:val="clear" w:color="auto" w:fill="E6E6E6"/>
          <w:lang w:eastAsia="en-GB"/>
        </w:rPr>
        <w:fldChar w:fldCharType="separate"/>
      </w:r>
      <w:r w:rsidR="00017E7B" w:rsidRPr="00AE1659">
        <w:rPr>
          <w:lang w:val="en-US" w:eastAsia="en-GB"/>
        </w:rPr>
        <w:t xml:space="preserve">Figure </w:t>
      </w:r>
      <w:r w:rsidR="00017E7B">
        <w:rPr>
          <w:lang w:val="en-US" w:eastAsia="en-GB"/>
        </w:rPr>
        <w:t>3</w:t>
      </w:r>
      <w:r w:rsidRPr="00C443DC">
        <w:rPr>
          <w:color w:val="2B579A"/>
          <w:shd w:val="clear" w:color="auto" w:fill="E6E6E6"/>
          <w:lang w:eastAsia="en-GB"/>
        </w:rPr>
        <w:fldChar w:fldCharType="end"/>
      </w:r>
      <w:r w:rsidRPr="00AE1659">
        <w:rPr>
          <w:lang w:val="en-US" w:eastAsia="en-GB"/>
        </w:rPr>
        <w:t>.</w:t>
      </w:r>
    </w:p>
    <w:p w14:paraId="7AB514E7" w14:textId="4223B8FC" w:rsidR="000D19E9" w:rsidRPr="004100CC" w:rsidRDefault="004676FF" w:rsidP="000D19E9">
      <w:pPr>
        <w:jc w:val="center"/>
        <w:rPr>
          <w:lang w:eastAsia="en-GB"/>
        </w:rPr>
      </w:pPr>
      <w:r>
        <w:rPr>
          <w:noProof/>
        </w:rPr>
        <w:drawing>
          <wp:inline distT="0" distB="0" distL="0" distR="0" wp14:anchorId="17FE4502" wp14:editId="5F1D66EA">
            <wp:extent cx="5678159" cy="15201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a:ext>
                      </a:extLst>
                    </a:blip>
                    <a:stretch>
                      <a:fillRect/>
                    </a:stretch>
                  </pic:blipFill>
                  <pic:spPr>
                    <a:xfrm>
                      <a:off x="0" y="0"/>
                      <a:ext cx="5678159" cy="1520180"/>
                    </a:xfrm>
                    <a:prstGeom prst="rect">
                      <a:avLst/>
                    </a:prstGeom>
                  </pic:spPr>
                </pic:pic>
              </a:graphicData>
            </a:graphic>
          </wp:inline>
        </w:drawing>
      </w:r>
    </w:p>
    <w:p w14:paraId="0FEFD72F" w14:textId="2DA833AF" w:rsidR="000D19E9" w:rsidRPr="00AE1659" w:rsidRDefault="000D19E9" w:rsidP="000D19E9">
      <w:pPr>
        <w:pStyle w:val="Caption"/>
        <w:spacing w:before="0" w:after="160"/>
        <w:jc w:val="center"/>
        <w:rPr>
          <w:lang w:val="en-US" w:eastAsia="en-GB"/>
        </w:rPr>
      </w:pPr>
      <w:bookmarkStart w:id="18" w:name="_Ref54313111"/>
      <w:r w:rsidRPr="00AE1659">
        <w:rPr>
          <w:lang w:val="en-US" w:eastAsia="en-GB"/>
        </w:rPr>
        <w:t xml:space="preserve">Figure </w:t>
      </w:r>
      <w:r w:rsidRPr="00C443DC">
        <w:rPr>
          <w:color w:val="2B579A"/>
          <w:shd w:val="clear" w:color="auto" w:fill="E6E6E6"/>
          <w:lang w:eastAsia="en-GB"/>
        </w:rPr>
        <w:fldChar w:fldCharType="begin"/>
      </w:r>
      <w:r w:rsidRPr="004100CC">
        <w:rPr>
          <w:lang w:val="en-US" w:eastAsia="en-GB"/>
        </w:rPr>
        <w:instrText xml:space="preserve"> SEQ Figure \* ARABIC </w:instrText>
      </w:r>
      <w:r w:rsidRPr="00C443DC">
        <w:rPr>
          <w:color w:val="2B579A"/>
          <w:shd w:val="clear" w:color="auto" w:fill="E6E6E6"/>
          <w:lang w:eastAsia="en-GB"/>
        </w:rPr>
        <w:fldChar w:fldCharType="separate"/>
      </w:r>
      <w:r w:rsidR="00017E7B">
        <w:rPr>
          <w:noProof/>
          <w:lang w:val="en-US" w:eastAsia="en-GB"/>
        </w:rPr>
        <w:t>3</w:t>
      </w:r>
      <w:r w:rsidRPr="00C443DC">
        <w:rPr>
          <w:color w:val="2B579A"/>
          <w:shd w:val="clear" w:color="auto" w:fill="E6E6E6"/>
          <w:lang w:eastAsia="en-GB"/>
        </w:rPr>
        <w:fldChar w:fldCharType="end"/>
      </w:r>
      <w:bookmarkEnd w:id="18"/>
      <w:r w:rsidRPr="00AE1659">
        <w:rPr>
          <w:lang w:val="en-US" w:eastAsia="en-GB"/>
        </w:rPr>
        <w:t>. Different ways of enumerating candidate resources (</w:t>
      </w:r>
      <m:oMath>
        <m:r>
          <m:rPr>
            <m:sty m:val="bi"/>
          </m:rPr>
          <w:rPr>
            <w:rFonts w:ascii="Cambria Math" w:hAnsi="Cambria Math"/>
            <w:lang w:eastAsia="en-GB"/>
          </w:rPr>
          <m:t>n</m:t>
        </m:r>
        <m:r>
          <m:rPr>
            <m:sty m:val="b"/>
          </m:rPr>
          <w:rPr>
            <w:rFonts w:ascii="Cambria Math" w:hAnsi="Cambria Math"/>
            <w:lang w:val="en-US" w:eastAsia="en-GB"/>
          </w:rPr>
          <m:t>=</m:t>
        </m:r>
        <m:r>
          <m:rPr>
            <m:sty m:val="b"/>
          </m:rPr>
          <w:rPr>
            <w:rFonts w:ascii="Cambria Math" w:hAnsi="Cambria Math"/>
            <w:lang w:eastAsia="en-GB"/>
          </w:rPr>
          <m:t>40</m:t>
        </m:r>
      </m:oMath>
      <w:r w:rsidRPr="00AE1659">
        <w:rPr>
          <w:lang w:val="en-US" w:eastAsia="en-GB"/>
        </w:rPr>
        <w:t xml:space="preserve">, </w:t>
      </w:r>
      <m:oMath>
        <m:r>
          <m:rPr>
            <m:sty m:val="bi"/>
          </m:rPr>
          <w:rPr>
            <w:rFonts w:ascii="Cambria Math" w:hAnsi="Cambria Math"/>
            <w:lang w:eastAsia="en-GB"/>
          </w:rPr>
          <m:t>k</m:t>
        </m:r>
        <m:r>
          <m:rPr>
            <m:sty m:val="b"/>
          </m:rPr>
          <w:rPr>
            <w:rFonts w:ascii="Cambria Math" w:hAnsi="Cambria Math"/>
            <w:lang w:val="en-US" w:eastAsia="en-GB"/>
          </w:rPr>
          <m:t>=</m:t>
        </m:r>
        <m:r>
          <m:rPr>
            <m:sty m:val="b"/>
          </m:rPr>
          <w:rPr>
            <w:rFonts w:ascii="Cambria Math" w:hAnsi="Cambria Math"/>
            <w:lang w:eastAsia="en-GB"/>
          </w:rPr>
          <m:t>5</m:t>
        </m:r>
      </m:oMath>
      <w:r w:rsidRPr="00AE1659">
        <w:rPr>
          <w:lang w:val="en-US" w:eastAsia="en-GB"/>
        </w:rPr>
        <w:t xml:space="preserve">, </w:t>
      </w:r>
      <m:oMath>
        <m:sSub>
          <m:sSubPr>
            <m:ctrlPr>
              <w:rPr>
                <w:rFonts w:ascii="Cambria Math" w:hAnsi="Cambria Math"/>
                <w:b w:val="0"/>
                <w:lang w:eastAsia="en-GB"/>
              </w:rPr>
            </m:ctrlPr>
          </m:sSubPr>
          <m:e>
            <m:r>
              <m:rPr>
                <m:sty m:val="bi"/>
              </m:rPr>
              <w:rPr>
                <w:rFonts w:ascii="Cambria Math" w:hAnsi="Cambria Math"/>
                <w:lang w:eastAsia="en-GB"/>
              </w:rPr>
              <m:t>L</m:t>
            </m:r>
          </m:e>
          <m:sub>
            <m:r>
              <m:rPr>
                <m:sty m:val="bi"/>
              </m:rPr>
              <w:rPr>
                <w:rFonts w:ascii="Cambria Math" w:hAnsi="Cambria Math"/>
                <w:lang w:eastAsia="en-GB"/>
              </w:rPr>
              <m:t>subCH</m:t>
            </m:r>
          </m:sub>
        </m:sSub>
        <m:r>
          <m:rPr>
            <m:sty m:val="b"/>
          </m:rPr>
          <w:rPr>
            <w:rFonts w:ascii="Cambria Math" w:hAnsi="Cambria Math"/>
            <w:lang w:val="en-US" w:eastAsia="en-GB"/>
          </w:rPr>
          <m:t>=</m:t>
        </m:r>
        <m:r>
          <m:rPr>
            <m:sty m:val="b"/>
          </m:rPr>
          <w:rPr>
            <w:rFonts w:ascii="Cambria Math" w:hAnsi="Cambria Math"/>
            <w:lang w:eastAsia="en-GB"/>
          </w:rPr>
          <m:t>1</m:t>
        </m:r>
      </m:oMath>
      <w:r w:rsidRPr="00AE1659">
        <w:rPr>
          <w:lang w:val="en-US" w:eastAsia="en-GB"/>
        </w:rPr>
        <w:t>)</w:t>
      </w:r>
    </w:p>
    <w:p w14:paraId="6ED28A7D" w14:textId="2B0FE8FB" w:rsidR="000D19E9" w:rsidRPr="00AE1659" w:rsidRDefault="000D19E9" w:rsidP="000D19E9">
      <w:pPr>
        <w:rPr>
          <w:lang w:val="en-US" w:eastAsia="en-GB"/>
        </w:rPr>
      </w:pPr>
      <w:r w:rsidRPr="00AE1659">
        <w:rPr>
          <w:lang w:val="en-US" w:eastAsia="en-GB"/>
        </w:rPr>
        <w:t xml:space="preserve">UE-A may determine a combinatorial RIV (CRIV) for indicating the corresponding </w:t>
      </w:r>
      <m:oMath>
        <m:r>
          <w:rPr>
            <w:rFonts w:ascii="Cambria Math" w:hAnsi="Cambria Math"/>
            <w:lang w:eastAsia="en-GB"/>
          </w:rPr>
          <m:t>k</m:t>
        </m:r>
      </m:oMath>
      <w:r w:rsidRPr="00AE1659">
        <w:rPr>
          <w:lang w:val="en-US" w:eastAsia="en-GB"/>
        </w:rPr>
        <w:t xml:space="preserve">-combination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e>
        </m:d>
      </m:oMath>
      <w:r w:rsidRPr="00AE1659">
        <w:rPr>
          <w:lang w:val="en-US" w:eastAsia="en-GB"/>
        </w:rPr>
        <w:t xml:space="preserve">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7753"/>
        <w:gridCol w:w="461"/>
      </w:tblGrid>
      <w:tr w:rsidR="000D19E9" w:rsidRPr="00305576" w14:paraId="3E96401D" w14:textId="77777777" w:rsidTr="0063237C">
        <w:tc>
          <w:tcPr>
            <w:tcW w:w="486" w:type="dxa"/>
            <w:vAlign w:val="center"/>
          </w:tcPr>
          <w:p w14:paraId="1E17DF57" w14:textId="77777777" w:rsidR="000D19E9" w:rsidRPr="00AE1659" w:rsidRDefault="000D19E9" w:rsidP="0063237C">
            <w:pPr>
              <w:spacing w:before="0" w:line="259" w:lineRule="auto"/>
              <w:rPr>
                <w:lang w:val="en-US" w:eastAsia="en-GB"/>
              </w:rPr>
            </w:pPr>
          </w:p>
        </w:tc>
        <w:tc>
          <w:tcPr>
            <w:tcW w:w="8647" w:type="dxa"/>
            <w:vAlign w:val="center"/>
          </w:tcPr>
          <w:p w14:paraId="14DFBEE3" w14:textId="008C2F5A" w:rsidR="000D19E9" w:rsidRPr="004100CC" w:rsidRDefault="000D19E9" w:rsidP="0063237C">
            <w:pPr>
              <w:spacing w:before="0" w:line="259" w:lineRule="auto"/>
              <w:rPr>
                <w:lang w:eastAsia="en-GB"/>
              </w:rPr>
            </w:pPr>
            <m:oMathPara>
              <m:oMath>
                <m:r>
                  <w:rPr>
                    <w:rFonts w:ascii="Cambria Math" w:hAnsi="Cambria Math"/>
                    <w:lang w:eastAsia="en-GB"/>
                  </w:rPr>
                  <m:t>CRIV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num>
                          <m:den>
                            <m:r>
                              <w:rPr>
                                <w:rFonts w:ascii="Cambria Math" w:hAnsi="Cambria Math"/>
                                <w:lang w:eastAsia="en-GB"/>
                              </w:rPr>
                              <m:t>j</m:t>
                            </m:r>
                          </m:den>
                        </m:f>
                      </m:e>
                    </m:d>
                  </m:e>
                </m:nary>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1</m:t>
                            </m:r>
                          </m:sub>
                        </m:sSub>
                      </m:num>
                      <m:den>
                        <m:r>
                          <m:rPr>
                            <m:sty m:val="p"/>
                          </m:rPr>
                          <w:rPr>
                            <w:rFonts w:ascii="Cambria Math" w:hAnsi="Cambria Math"/>
                            <w:lang w:eastAsia="en-GB"/>
                          </w:rPr>
                          <m:t>1</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2</m:t>
                            </m:r>
                          </m:sub>
                        </m:sSub>
                      </m:num>
                      <m:den>
                        <m:r>
                          <m:rPr>
                            <m:sty m:val="p"/>
                          </m:rPr>
                          <w:rPr>
                            <w:rFonts w:ascii="Cambria Math" w:hAnsi="Cambria Math"/>
                            <w:lang w:eastAsia="en-GB"/>
                          </w:rPr>
                          <m:t>2</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num>
                      <m:den>
                        <m:r>
                          <w:rPr>
                            <w:rFonts w:ascii="Cambria Math" w:hAnsi="Cambria Math"/>
                            <w:lang w:eastAsia="en-GB"/>
                          </w:rPr>
                          <m:t>k</m:t>
                        </m:r>
                      </m:den>
                    </m:f>
                  </m:e>
                </m:d>
              </m:oMath>
            </m:oMathPara>
          </w:p>
        </w:tc>
        <w:tc>
          <w:tcPr>
            <w:tcW w:w="420" w:type="dxa"/>
            <w:vAlign w:val="center"/>
          </w:tcPr>
          <w:p w14:paraId="66AAB95E" w14:textId="010DBE98"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017E7B">
              <w:rPr>
                <w:noProof/>
                <w:lang w:eastAsia="en-GB"/>
              </w:rPr>
              <w:t>7</w:t>
            </w:r>
            <w:r w:rsidRPr="00C443DC">
              <w:rPr>
                <w:color w:val="2B579A"/>
                <w:shd w:val="clear" w:color="auto" w:fill="E6E6E6"/>
                <w:lang w:eastAsia="en-GB"/>
              </w:rPr>
              <w:fldChar w:fldCharType="end"/>
            </w:r>
            <w:r w:rsidRPr="004100CC">
              <w:rPr>
                <w:lang w:eastAsia="en-GB"/>
              </w:rPr>
              <w:t>)</w:t>
            </w:r>
          </w:p>
        </w:tc>
      </w:tr>
    </w:tbl>
    <w:p w14:paraId="4C5B1CF0" w14:textId="56E93C6C" w:rsidR="000D19E9" w:rsidRPr="00AE1659" w:rsidRDefault="000D19E9" w:rsidP="000D19E9">
      <w:pPr>
        <w:rPr>
          <w:lang w:val="en-US" w:eastAsia="en-GB"/>
        </w:rPr>
      </w:pPr>
      <w:r w:rsidRPr="00AE1659">
        <w:rPr>
          <w:lang w:val="en-US" w:eastAsia="en-GB"/>
        </w:rPr>
        <w:t xml:space="preserve">where </w:t>
      </w:r>
      <m:oMath>
        <m:r>
          <m:rPr>
            <m:sty m:val="p"/>
          </m:rPr>
          <w:rPr>
            <w:rFonts w:ascii="Cambria Math" w:hAnsi="Cambria Math" w:hint="eastAsia"/>
            <w:lang w:val="en-US" w:eastAsia="en-GB"/>
          </w:rPr>
          <m:t>0</m:t>
        </m:r>
        <m:r>
          <m:rPr>
            <m:sty m:val="p"/>
          </m:rPr>
          <w:rPr>
            <w:rFonts w:ascii="Cambria Math" w:hAnsi="Cambria Math" w:hint="eastAsia"/>
            <w:lang w:val="en-US" w:eastAsia="en-GB"/>
          </w:rPr>
          <m:t>≤</m:t>
        </m:r>
        <m:r>
          <w:rPr>
            <w:rFonts w:ascii="Cambria Math" w:hAnsi="Cambria Math"/>
            <w:lang w:eastAsia="en-GB"/>
          </w:rPr>
          <m:t>CRIV</m:t>
        </m:r>
        <m:r>
          <m:rPr>
            <m:sty m:val="p"/>
          </m:rPr>
          <w:rPr>
            <w:rFonts w:ascii="Cambria Math" w:hAnsi="Cambria Math"/>
            <w:lang w:val="en-US" w:eastAsia="en-GB"/>
          </w:rPr>
          <m:t>&lt;</m:t>
        </m:r>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oMath>
      <w:r w:rsidRPr="00AE1659">
        <w:rPr>
          <w:lang w:val="en-US" w:eastAsia="en-GB"/>
        </w:rPr>
        <w:t xml:space="preserve"> and </w:t>
      </w:r>
      <m:oMath>
        <m:r>
          <m:rPr>
            <m:sty m:val="p"/>
          </m:rPr>
          <w:rPr>
            <w:rFonts w:ascii="Cambria Math" w:hAnsi="Cambria Math" w:hint="eastAsia"/>
            <w:lang w:val="en-US" w:eastAsia="en-GB"/>
          </w:rPr>
          <m:t>0</m:t>
        </m:r>
        <m:r>
          <m:rPr>
            <m:sty m:val="p"/>
          </m:rPr>
          <w:rPr>
            <w:rFonts w:ascii="Cambria Math" w:hAnsi="Cambria Math" w:hint="eastAsia"/>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&lt;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&lt;…&lt;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r>
          <m:rPr>
            <m:sty m:val="p"/>
          </m:rPr>
          <w:rPr>
            <w:rFonts w:ascii="Cambria Math" w:hAnsi="Cambria Math"/>
            <w:lang w:val="en-US" w:eastAsia="en-GB"/>
          </w:rPr>
          <m:t>&lt;</m:t>
        </m:r>
        <m:r>
          <w:rPr>
            <w:rFonts w:ascii="Cambria Math" w:hAnsi="Cambria Math"/>
            <w:lang w:eastAsia="en-GB"/>
          </w:rPr>
          <m:t>n</m:t>
        </m:r>
      </m:oMath>
      <w:r w:rsidRPr="00AE1659">
        <w:rPr>
          <w:lang w:val="en-US" w:eastAsia="en-GB"/>
        </w:rPr>
        <w:t xml:space="preserve"> are the resource indices (in strictly increasing order) of the selected resources. For the example on the left side of </w:t>
      </w:r>
      <w:r w:rsidRPr="00C443DC">
        <w:rPr>
          <w:color w:val="2B579A"/>
          <w:shd w:val="clear" w:color="auto" w:fill="E6E6E6"/>
          <w:lang w:eastAsia="en-GB"/>
        </w:rPr>
        <w:fldChar w:fldCharType="begin"/>
      </w:r>
      <w:r w:rsidRPr="004100CC">
        <w:rPr>
          <w:lang w:val="en-US" w:eastAsia="en-GB"/>
        </w:rPr>
        <w:instrText xml:space="preserve"> REF _Ref54313111 \h  \* MERGEFORMAT </w:instrText>
      </w:r>
      <w:r w:rsidRPr="00C443DC">
        <w:rPr>
          <w:color w:val="2B579A"/>
          <w:shd w:val="clear" w:color="auto" w:fill="E6E6E6"/>
          <w:lang w:eastAsia="en-GB"/>
        </w:rPr>
      </w:r>
      <w:r w:rsidRPr="00C443DC">
        <w:rPr>
          <w:color w:val="2B579A"/>
          <w:shd w:val="clear" w:color="auto" w:fill="E6E6E6"/>
          <w:lang w:eastAsia="en-GB"/>
        </w:rPr>
        <w:fldChar w:fldCharType="separate"/>
      </w:r>
      <w:r w:rsidR="00017E7B" w:rsidRPr="00AE1659">
        <w:rPr>
          <w:lang w:val="en-US" w:eastAsia="en-GB"/>
        </w:rPr>
        <w:t xml:space="preserve">Figure </w:t>
      </w:r>
      <w:r w:rsidR="00017E7B">
        <w:rPr>
          <w:lang w:val="en-US" w:eastAsia="en-GB"/>
        </w:rPr>
        <w:t>3</w:t>
      </w:r>
      <w:r w:rsidRPr="00C443DC">
        <w:rPr>
          <w:color w:val="2B579A"/>
          <w:shd w:val="clear" w:color="auto" w:fill="E6E6E6"/>
          <w:lang w:eastAsia="en-GB"/>
        </w:rPr>
        <w:fldChar w:fldCharType="end"/>
      </w:r>
      <w:r w:rsidRPr="00AE1659">
        <w:rPr>
          <w:lang w:val="en-US" w:eastAsia="en-GB"/>
        </w:rPr>
        <w:t xml:space="preserve">, </w:t>
      </w:r>
      <m:oMath>
        <m:r>
          <w:rPr>
            <w:rFonts w:ascii="Cambria Math" w:hAnsi="Cambria Math"/>
            <w:lang w:eastAsia="en-GB"/>
          </w:rPr>
          <m:t>CRIV</m:t>
        </m:r>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0</m:t>
                </m:r>
              </m:num>
              <m:den>
                <m:r>
                  <m:rPr>
                    <m:sty m:val="p"/>
                  </m:rPr>
                  <w:rPr>
                    <w:rFonts w:ascii="Cambria Math" w:hAnsi="Cambria Math"/>
                    <w:lang w:val="en-US" w:eastAsia="en-GB"/>
                  </w:rPr>
                  <m:t>1</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17</m:t>
                </m:r>
              </m:num>
              <m:den>
                <m:r>
                  <m:rPr>
                    <m:sty m:val="p"/>
                  </m:rPr>
                  <w:rPr>
                    <w:rFonts w:ascii="Cambria Math" w:hAnsi="Cambria Math"/>
                    <w:lang w:val="en-US" w:eastAsia="en-GB"/>
                  </w:rPr>
                  <m:t>2</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22</m:t>
                </m:r>
              </m:num>
              <m:den>
                <m:r>
                  <m:rPr>
                    <m:sty m:val="p"/>
                  </m:rPr>
                  <w:rPr>
                    <w:rFonts w:ascii="Cambria Math" w:hAnsi="Cambria Math"/>
                    <w:lang w:val="en-US" w:eastAsia="en-GB"/>
                  </w:rPr>
                  <m:t>3</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30</m:t>
                </m:r>
              </m:num>
              <m:den>
                <m:r>
                  <m:rPr>
                    <m:sty m:val="p"/>
                  </m:rPr>
                  <w:rPr>
                    <w:rFonts w:ascii="Cambria Math" w:hAnsi="Cambria Math"/>
                    <w:lang w:val="en-US" w:eastAsia="en-GB"/>
                  </w:rPr>
                  <m:t>4</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37</m:t>
                </m:r>
              </m:num>
              <m:den>
                <m:r>
                  <m:rPr>
                    <m:sty m:val="p"/>
                  </m:rPr>
                  <w:rPr>
                    <w:rFonts w:ascii="Cambria Math" w:hAnsi="Cambria Math"/>
                    <w:lang w:val="en-US" w:eastAsia="en-GB"/>
                  </w:rPr>
                  <m:t>5</m:t>
                </m:r>
              </m:den>
            </m:f>
          </m:e>
        </m:d>
        <m:r>
          <m:rPr>
            <m:sty m:val="p"/>
          </m:rPr>
          <w:rPr>
            <w:rFonts w:ascii="Cambria Math" w:hAnsi="Cambria Math"/>
            <w:lang w:val="en-US" w:eastAsia="en-GB"/>
          </w:rPr>
          <m:t>=464978</m:t>
        </m:r>
      </m:oMath>
      <w:r w:rsidRPr="00AE1659">
        <w:rPr>
          <w:lang w:val="en-US" w:eastAsia="en-GB"/>
        </w:rPr>
        <w:t>. Note that, unlike the TRIV or FRIV, the CRIV conveys both time- and frequency-domain information.</w:t>
      </w:r>
    </w:p>
    <w:p w14:paraId="575AD7D3" w14:textId="5108F472" w:rsidR="000D19E9" w:rsidRPr="00AE1659" w:rsidRDefault="000D19E9" w:rsidP="000D19E9">
      <w:pPr>
        <w:rPr>
          <w:lang w:val="en-US" w:eastAsia="en-GB"/>
        </w:rPr>
      </w:pPr>
      <w:r w:rsidRPr="00AE1659">
        <w:rPr>
          <w:lang w:val="en-US" w:eastAsia="en-GB"/>
        </w:rPr>
        <w:t xml:space="preserve">As there are </w:t>
      </w:r>
      <m:oMath>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oMath>
      <w:r w:rsidRPr="00AE1659">
        <w:rPr>
          <w:lang w:val="en-US" w:eastAsia="en-GB"/>
        </w:rPr>
        <w:t xml:space="preserve"> possible values for </w:t>
      </w:r>
      <w:r w:rsidR="00802854" w:rsidRPr="00AE1659">
        <w:rPr>
          <w:lang w:val="en-US" w:eastAsia="en-GB"/>
        </w:rPr>
        <w:t xml:space="preserve">the </w:t>
      </w:r>
      <w:r w:rsidRPr="00AE1659">
        <w:rPr>
          <w:lang w:val="en-US" w:eastAsia="en-GB"/>
        </w:rPr>
        <w:t xml:space="preserve">CRIV, the overhead is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CRIV</m:t>
            </m:r>
          </m:sub>
        </m:sSub>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e>
            </m:func>
          </m:e>
        </m:d>
      </m:oMath>
      <w:r w:rsidRPr="00AE1659">
        <w:rPr>
          <w:lang w:val="en-US" w:eastAsia="en-GB"/>
        </w:rPr>
        <w:t xml:space="preserve"> bits.</w:t>
      </w:r>
    </w:p>
    <w:p w14:paraId="2552ECDE" w14:textId="2020A4C5" w:rsidR="000D19E9" w:rsidRPr="00AE1659" w:rsidRDefault="000D19E9" w:rsidP="000D19E9">
      <w:pPr>
        <w:spacing w:before="240"/>
        <w:rPr>
          <w:b/>
          <w:lang w:val="en-US" w:eastAsia="en-GB"/>
        </w:rPr>
      </w:pPr>
      <w:r w:rsidRPr="00AE1659">
        <w:rPr>
          <w:b/>
          <w:lang w:val="en-US" w:eastAsia="en-GB"/>
        </w:rPr>
        <w:t xml:space="preserve">Case D. Resources </w:t>
      </w:r>
      <w:r w:rsidR="00086540">
        <w:rPr>
          <w:b/>
          <w:lang w:val="en-US" w:eastAsia="en-GB"/>
        </w:rPr>
        <w:t>may</w:t>
      </w:r>
      <w:r w:rsidRPr="00AE1659">
        <w:rPr>
          <w:b/>
          <w:lang w:val="en-US" w:eastAsia="en-GB"/>
        </w:rPr>
        <w:t xml:space="preserve"> overlap in time, resource size is signaled</w:t>
      </w:r>
    </w:p>
    <w:p w14:paraId="41D2C062" w14:textId="40E25021" w:rsidR="000D19E9" w:rsidRPr="00AE1659" w:rsidRDefault="000D19E9" w:rsidP="000D19E9">
      <w:pPr>
        <w:rPr>
          <w:lang w:val="en-US" w:eastAsia="en-GB"/>
        </w:rPr>
      </w:pPr>
      <w:r w:rsidRPr="00AE1659">
        <w:rPr>
          <w:lang w:val="en-US" w:eastAsia="en-GB"/>
        </w:rPr>
        <w:t xml:space="preserve">If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needs to be signaled to UE-B, UE-A may jointly encode the resource indices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e>
        </m:d>
      </m:oMath>
      <w:r w:rsidRPr="00AE1659">
        <w:rPr>
          <w:lang w:val="en-US" w:eastAsia="en-GB"/>
        </w:rPr>
        <w:t xml:space="preserve"> and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
        <w:gridCol w:w="7755"/>
        <w:gridCol w:w="461"/>
      </w:tblGrid>
      <w:tr w:rsidR="000D19E9" w:rsidRPr="00305576" w14:paraId="4C853F03" w14:textId="77777777" w:rsidTr="0063237C">
        <w:tc>
          <w:tcPr>
            <w:tcW w:w="486" w:type="dxa"/>
            <w:vAlign w:val="center"/>
          </w:tcPr>
          <w:p w14:paraId="4D2B59C6" w14:textId="77777777" w:rsidR="000D19E9" w:rsidRPr="00AE1659" w:rsidRDefault="000D19E9" w:rsidP="0063237C">
            <w:pPr>
              <w:spacing w:before="0" w:line="259" w:lineRule="auto"/>
              <w:rPr>
                <w:lang w:val="en-US" w:eastAsia="en-GB"/>
              </w:rPr>
            </w:pPr>
          </w:p>
        </w:tc>
        <w:tc>
          <w:tcPr>
            <w:tcW w:w="8647" w:type="dxa"/>
            <w:vAlign w:val="center"/>
          </w:tcPr>
          <w:p w14:paraId="131FE988" w14:textId="77777777" w:rsidR="000D19E9" w:rsidRPr="004100CC" w:rsidRDefault="000D19E9" w:rsidP="0063237C">
            <w:pPr>
              <w:spacing w:before="0" w:line="259" w:lineRule="auto"/>
              <w:rPr>
                <w:lang w:eastAsia="en-GB"/>
              </w:rPr>
            </w:pPr>
            <m:oMathPara>
              <m:oMath>
                <m:r>
                  <w:rPr>
                    <w:rFonts w:ascii="Cambria Math" w:hAnsi="Cambria Math"/>
                    <w:lang w:eastAsia="en-GB"/>
                  </w:rPr>
                  <m:t>CRIV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num>
                          <m:den>
                            <m:r>
                              <w:rPr>
                                <w:rFonts w:ascii="Cambria Math" w:hAnsi="Cambria Math"/>
                                <w:lang w:eastAsia="en-GB"/>
                              </w:rPr>
                              <m:t>j</m:t>
                            </m:r>
                          </m:den>
                        </m:f>
                      </m:e>
                    </m:d>
                  </m:e>
                </m:nary>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eastAsia="en-GB"/>
                      </w:rPr>
                      <m:t>=1</m:t>
                    </m:r>
                  </m:sub>
                  <m:sup>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eastAsia="en-GB"/>
                      </w:rPr>
                      <m:t>-1</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i</m:t>
                                </m:r>
                              </m:sub>
                            </m:sSub>
                          </m:num>
                          <m:den>
                            <m:r>
                              <w:rPr>
                                <w:rFonts w:ascii="Cambria Math" w:hAnsi="Cambria Math"/>
                                <w:lang w:eastAsia="en-GB"/>
                              </w:rPr>
                              <m:t>k</m:t>
                            </m:r>
                          </m:den>
                        </m:f>
                      </m:e>
                    </m:d>
                  </m:e>
                </m:nary>
              </m:oMath>
            </m:oMathPara>
          </w:p>
        </w:tc>
        <w:tc>
          <w:tcPr>
            <w:tcW w:w="420" w:type="dxa"/>
            <w:vAlign w:val="center"/>
          </w:tcPr>
          <w:p w14:paraId="4A4ECFC3" w14:textId="42DAE718"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017E7B">
              <w:rPr>
                <w:noProof/>
                <w:lang w:eastAsia="en-GB"/>
              </w:rPr>
              <w:t>8</w:t>
            </w:r>
            <w:r w:rsidRPr="00C443DC">
              <w:rPr>
                <w:color w:val="2B579A"/>
                <w:shd w:val="clear" w:color="auto" w:fill="E6E6E6"/>
                <w:lang w:eastAsia="en-GB"/>
              </w:rPr>
              <w:fldChar w:fldCharType="end"/>
            </w:r>
            <w:r w:rsidRPr="004100CC">
              <w:rPr>
                <w:lang w:eastAsia="en-GB"/>
              </w:rPr>
              <w:t>)</w:t>
            </w:r>
          </w:p>
        </w:tc>
      </w:tr>
    </w:tbl>
    <w:p w14:paraId="5B40E838" w14:textId="77777777" w:rsidR="000D19E9" w:rsidRPr="00AE1659" w:rsidRDefault="000D19E9" w:rsidP="000D19E9">
      <w:pPr>
        <w:rPr>
          <w:lang w:val="en-US" w:eastAsia="en-GB"/>
        </w:rPr>
      </w:pPr>
      <w:r w:rsidRPr="00AE1659">
        <w:rPr>
          <w:lang w:val="en-US" w:eastAsia="en-GB"/>
        </w:rPr>
        <w:t xml:space="preserve">where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i</m:t>
            </m:r>
          </m:sub>
        </m:sSub>
        <m:r>
          <m:rPr>
            <m:sty m:val="p"/>
          </m:rPr>
          <w:rPr>
            <w:rFonts w:ascii="Cambria Math" w:hAnsi="Cambria Math"/>
            <w:lang w:val="en-US" w:eastAsia="en-GB"/>
          </w:rPr>
          <m:t>=</m:t>
        </m:r>
        <m:r>
          <w:rPr>
            <w:rFonts w:ascii="Cambria Math" w:hAnsi="Cambria Math"/>
            <w:lang w:eastAsia="en-GB"/>
          </w:rPr>
          <m:t>T</m:t>
        </m:r>
        <m:r>
          <m:rPr>
            <m:sty m:val="p"/>
          </m:rPr>
          <w:rPr>
            <w:rFonts w:ascii="Cambria Math" w:hAnsi="Cambria Math"/>
            <w:lang w:val="en-US" w:eastAsia="en-GB"/>
          </w:rPr>
          <m:t>×</m:t>
        </m:r>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r>
              <w:rPr>
                <w:rFonts w:ascii="Cambria Math" w:hAnsi="Cambria Math"/>
                <w:lang w:eastAsia="en-GB"/>
              </w:rPr>
              <m:t>i</m:t>
            </m:r>
          </m:e>
        </m:d>
      </m:oMath>
      <w:r w:rsidRPr="00AE1659">
        <w:rPr>
          <w:lang w:val="en-US" w:eastAsia="en-GB"/>
        </w:rPr>
        <w:t xml:space="preserve"> is the total number of candidate single-slot resources consisting of </w:t>
      </w:r>
      <m:oMath>
        <m:r>
          <w:rPr>
            <w:rFonts w:ascii="Cambria Math" w:hAnsi="Cambria Math"/>
            <w:lang w:eastAsia="en-GB"/>
          </w:rPr>
          <m:t>i</m:t>
        </m:r>
      </m:oMath>
      <w:r w:rsidRPr="00AE1659">
        <w:rPr>
          <w:lang w:val="en-US" w:eastAsia="en-GB"/>
        </w:rPr>
        <w:t xml:space="preserve"> contiguous subchannels. The second sum term (similar to the second sum term in the FRIV formulas of Case B) is used to convey the resource size information efficiently: the lowest </w:t>
      </w:r>
      <m:oMath>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val="en-US" w:eastAsia="en-GB"/>
                      </w:rPr>
                      <m:t>1</m:t>
                    </m:r>
                  </m:sub>
                </m:sSub>
              </m:num>
              <m:den>
                <m:r>
                  <w:rPr>
                    <w:rFonts w:ascii="Cambria Math" w:hAnsi="Cambria Math"/>
                    <w:lang w:eastAsia="en-GB"/>
                  </w:rPr>
                  <m:t>k</m:t>
                </m:r>
              </m:den>
            </m:f>
          </m:e>
        </m:d>
      </m:oMath>
      <w:r w:rsidRPr="00AE1659">
        <w:rPr>
          <w:lang w:val="en-US" w:eastAsia="en-GB"/>
        </w:rPr>
        <w:t xml:space="preserve"> values signal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val="en-US" w:eastAsia="en-GB"/>
          </w:rPr>
          <m:t>=1</m:t>
        </m:r>
      </m:oMath>
      <w:r w:rsidRPr="00AE1659">
        <w:rPr>
          <w:lang w:val="en-US" w:eastAsia="en-GB"/>
        </w:rPr>
        <w:t xml:space="preserve">, followed by </w:t>
      </w:r>
      <m:oMath>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val="en-US" w:eastAsia="en-GB"/>
                      </w:rPr>
                      <m:t>2</m:t>
                    </m:r>
                  </m:sub>
                </m:sSub>
              </m:num>
              <m:den>
                <m:r>
                  <w:rPr>
                    <w:rFonts w:ascii="Cambria Math" w:hAnsi="Cambria Math"/>
                    <w:lang w:eastAsia="en-GB"/>
                  </w:rPr>
                  <m:t>k</m:t>
                </m:r>
              </m:den>
            </m:f>
          </m:e>
        </m:d>
      </m:oMath>
      <w:r w:rsidRPr="00AE1659">
        <w:rPr>
          <w:lang w:val="en-US" w:eastAsia="en-GB"/>
        </w:rPr>
        <w:t xml:space="preserve"> values for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val="en-US" w:eastAsia="en-GB"/>
          </w:rPr>
          <m:t>=2</m:t>
        </m:r>
      </m:oMath>
      <w:r w:rsidRPr="00AE1659">
        <w:rPr>
          <w:lang w:val="en-US" w:eastAsia="en-GB"/>
        </w:rPr>
        <w:t xml:space="preserve">, and so on. In this case, the overhead is </w:t>
      </w:r>
      <m:oMath>
        <m:sSubSup>
          <m:sSubSupPr>
            <m:ctrlPr>
              <w:rPr>
                <w:rFonts w:ascii="Cambria Math" w:hAnsi="Cambria Math"/>
                <w:lang w:eastAsia="en-GB"/>
              </w:rPr>
            </m:ctrlPr>
          </m:sSubSupPr>
          <m:e>
            <m:r>
              <m:rPr>
                <m:sty m:val="p"/>
              </m:rPr>
              <w:rPr>
                <w:rFonts w:ascii="Cambria Math" w:hAnsi="Cambria Math"/>
                <w:lang w:eastAsia="en-GB"/>
              </w:rPr>
              <m:t>Φ</m:t>
            </m:r>
          </m:e>
          <m:sub>
            <m:r>
              <w:rPr>
                <w:rFonts w:ascii="Cambria Math" w:hAnsi="Cambria Math"/>
                <w:lang w:eastAsia="en-GB"/>
              </w:rPr>
              <m:t>CRIV</m:t>
            </m:r>
          </m:sub>
          <m:sup>
            <m:r>
              <m:rPr>
                <m:sty m:val="p"/>
              </m:rPr>
              <w:rPr>
                <w:rFonts w:ascii="Cambria Math" w:hAnsi="Cambria Math" w:hint="eastAsia"/>
                <w:lang w:val="en-US" w:eastAsia="en-GB"/>
              </w:rPr>
              <m:t>'</m:t>
            </m:r>
          </m:sup>
        </m:sSubSup>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val="en-US" w:eastAsia="en-GB"/>
                          </w:rPr>
                          <m:t>=1</m:t>
                        </m:r>
                      </m:sub>
                      <m:sup>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sup>
                      <m:e>
                        <m:r>
                          <m:rPr>
                            <m:sty m:val="p"/>
                          </m:rPr>
                          <w:rPr>
                            <w:rFonts w:ascii="Cambria Math" w:hAnsi="Cambria Math"/>
                            <w:lang w:val="en-US" w:eastAsia="en-GB"/>
                          </w:rPr>
                          <m:t xml:space="preserve"> </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i</m:t>
                                    </m:r>
                                  </m:sub>
                                </m:sSub>
                              </m:num>
                              <m:den>
                                <m:r>
                                  <w:rPr>
                                    <w:rFonts w:ascii="Cambria Math" w:hAnsi="Cambria Math"/>
                                    <w:lang w:eastAsia="en-GB"/>
                                  </w:rPr>
                                  <m:t>k</m:t>
                                </m:r>
                              </m:den>
                            </m:f>
                          </m:e>
                        </m:d>
                      </m:e>
                    </m:nary>
                  </m:e>
                </m:d>
              </m:e>
            </m:func>
          </m:e>
        </m:d>
      </m:oMath>
      <w:r w:rsidRPr="00AE1659">
        <w:rPr>
          <w:lang w:val="en-US" w:eastAsia="en-GB"/>
        </w:rPr>
        <w:t xml:space="preserve"> bits.</w:t>
      </w:r>
    </w:p>
    <w:p w14:paraId="470053E9" w14:textId="790A2CCB" w:rsidR="000D19E9" w:rsidRPr="00AE1659" w:rsidRDefault="000D19E9" w:rsidP="000D19E9">
      <w:pPr>
        <w:rPr>
          <w:lang w:val="en-US" w:eastAsia="en-GB"/>
        </w:rPr>
      </w:pPr>
      <w:r w:rsidRPr="00305576">
        <w:rPr>
          <w:color w:val="2B579A"/>
          <w:shd w:val="clear" w:color="auto" w:fill="E6E6E6"/>
          <w:lang w:eastAsia="en-GB"/>
        </w:rPr>
        <w:fldChar w:fldCharType="begin"/>
      </w:r>
      <w:r w:rsidRPr="004100CC">
        <w:rPr>
          <w:lang w:val="en-US" w:eastAsia="en-GB"/>
        </w:rPr>
        <w:instrText xml:space="preserve"> REF _Ref67435938 \h </w:instrText>
      </w:r>
      <w:r w:rsidRPr="00305576">
        <w:rPr>
          <w:color w:val="2B579A"/>
          <w:shd w:val="clear" w:color="auto" w:fill="E6E6E6"/>
          <w:lang w:eastAsia="en-GB"/>
        </w:rPr>
      </w:r>
      <w:r w:rsidRPr="00305576">
        <w:rPr>
          <w:color w:val="2B579A"/>
          <w:shd w:val="clear" w:color="auto" w:fill="E6E6E6"/>
          <w:lang w:eastAsia="en-GB"/>
        </w:rPr>
        <w:fldChar w:fldCharType="separate"/>
      </w:r>
      <w:r w:rsidR="00017E7B" w:rsidRPr="00AE1659">
        <w:rPr>
          <w:lang w:val="en-US"/>
        </w:rPr>
        <w:t xml:space="preserve">Table </w:t>
      </w:r>
      <w:r w:rsidR="00017E7B">
        <w:rPr>
          <w:noProof/>
          <w:lang w:val="en-US"/>
        </w:rPr>
        <w:t>3</w:t>
      </w:r>
      <w:r w:rsidRPr="00305576">
        <w:rPr>
          <w:color w:val="2B579A"/>
          <w:shd w:val="clear" w:color="auto" w:fill="E6E6E6"/>
          <w:lang w:eastAsia="en-GB"/>
        </w:rPr>
        <w:fldChar w:fldCharType="end"/>
      </w:r>
      <w:r w:rsidR="00A25CF0" w:rsidRPr="00AE1659">
        <w:rPr>
          <w:lang w:val="en-US" w:eastAsia="en-GB"/>
        </w:rPr>
        <w:t xml:space="preserve"> </w:t>
      </w:r>
      <w:r w:rsidRPr="00AE1659">
        <w:rPr>
          <w:lang w:val="en-US" w:eastAsia="en-GB"/>
        </w:rPr>
        <w:t xml:space="preserve">provides the overhead (bits) incurred for signaling the “set of resources” in each of the different cases (A, B, C, D) for the following parameters: </w:t>
      </w:r>
      <m:oMath>
        <m:r>
          <w:rPr>
            <w:rFonts w:ascii="Cambria Math" w:hAnsi="Cambria Math"/>
            <w:lang w:eastAsia="en-GB"/>
          </w:rPr>
          <m:t>T</m:t>
        </m:r>
        <m:r>
          <m:rPr>
            <m:sty m:val="p"/>
          </m:rPr>
          <w:rPr>
            <w:rFonts w:ascii="Cambria Math" w:hAnsi="Cambria Math"/>
            <w:lang w:val="en-US" w:eastAsia="en-GB"/>
          </w:rPr>
          <m:t>=100</m:t>
        </m:r>
      </m:oMath>
      <w:r w:rsidRPr="00AE1659">
        <w:rPr>
          <w:lang w:val="en-US" w:eastAsia="en-GB"/>
        </w:rPr>
        <w:t xml:space="preserve">,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=27</m:t>
        </m:r>
      </m:oMath>
      <w:r w:rsidRPr="00AE1659">
        <w:rPr>
          <w:lang w:val="en-US" w:eastAsia="en-GB"/>
        </w:rPr>
        <w:t xml:space="preserv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val="en-US" w:eastAsia="en-GB"/>
          </w:rPr>
          <m:t>=10</m:t>
        </m:r>
      </m:oMath>
      <w:r w:rsidRPr="00AE1659">
        <w:rPr>
          <w:lang w:val="en-US" w:eastAsia="en-GB"/>
        </w:rPr>
        <w:t>.</w:t>
      </w:r>
    </w:p>
    <w:p w14:paraId="7EA3687D" w14:textId="0FD141C6" w:rsidR="000D19E9" w:rsidRPr="00AE1659" w:rsidRDefault="000D19E9" w:rsidP="000D19E9">
      <w:pPr>
        <w:pStyle w:val="Caption"/>
        <w:keepNext/>
        <w:jc w:val="center"/>
        <w:rPr>
          <w:lang w:val="en-US"/>
        </w:rPr>
      </w:pPr>
      <w:bookmarkStart w:id="19" w:name="_Ref67435938"/>
      <w:r w:rsidRPr="00AE1659">
        <w:rPr>
          <w:lang w:val="en-US"/>
        </w:rPr>
        <w:t xml:space="preserve">Table </w:t>
      </w:r>
      <w:r w:rsidRPr="00305576">
        <w:rPr>
          <w:color w:val="2B579A"/>
          <w:shd w:val="clear" w:color="auto" w:fill="E6E6E6"/>
        </w:rPr>
        <w:fldChar w:fldCharType="begin"/>
      </w:r>
      <w:r w:rsidRPr="000C02E7">
        <w:rPr>
          <w:lang w:val="en-US"/>
        </w:rPr>
        <w:instrText xml:space="preserve"> SEQ Table \* ARABIC </w:instrText>
      </w:r>
      <w:r w:rsidRPr="00305576">
        <w:rPr>
          <w:color w:val="2B579A"/>
          <w:shd w:val="clear" w:color="auto" w:fill="E6E6E6"/>
        </w:rPr>
        <w:fldChar w:fldCharType="separate"/>
      </w:r>
      <w:r w:rsidR="00017E7B">
        <w:rPr>
          <w:noProof/>
          <w:lang w:val="en-US"/>
        </w:rPr>
        <w:t>3</w:t>
      </w:r>
      <w:r w:rsidRPr="00305576">
        <w:rPr>
          <w:color w:val="2B579A"/>
          <w:shd w:val="clear" w:color="auto" w:fill="E6E6E6"/>
        </w:rPr>
        <w:fldChar w:fldCharType="end"/>
      </w:r>
      <w:bookmarkEnd w:id="19"/>
      <w:r w:rsidRPr="00AE1659">
        <w:rPr>
          <w:lang w:val="en-US"/>
        </w:rPr>
        <w:t xml:space="preserve">. </w:t>
      </w:r>
      <w:r w:rsidRPr="00AE1659">
        <w:rPr>
          <w:lang w:val="en-US" w:eastAsia="en-GB"/>
        </w:rPr>
        <w:t>Overhead (bits) incurred for signaling the “set of resources”</w:t>
      </w:r>
    </w:p>
    <w:p w14:paraId="5DEC7886" w14:textId="6F7C6F2A" w:rsidR="000D19E9" w:rsidRPr="004100CC" w:rsidRDefault="00C53C85" w:rsidP="000D19E9">
      <w:pPr>
        <w:jc w:val="center"/>
        <w:rPr>
          <w:lang w:eastAsia="en-GB"/>
        </w:rPr>
      </w:pPr>
      <w:r>
        <w:rPr>
          <w:noProof/>
        </w:rPr>
        <w:drawing>
          <wp:inline distT="0" distB="0" distL="0" distR="0" wp14:anchorId="62D45991" wp14:editId="77275849">
            <wp:extent cx="5406875" cy="13549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5406875" cy="1354943"/>
                    </a:xfrm>
                    <a:prstGeom prst="rect">
                      <a:avLst/>
                    </a:prstGeom>
                  </pic:spPr>
                </pic:pic>
              </a:graphicData>
            </a:graphic>
          </wp:inline>
        </w:drawing>
      </w:r>
    </w:p>
    <w:p w14:paraId="4F2D818C" w14:textId="166551C6" w:rsidR="000D19E9" w:rsidRPr="00AE1659" w:rsidRDefault="000D19E9" w:rsidP="000D19E9">
      <w:pPr>
        <w:rPr>
          <w:lang w:val="en-US" w:eastAsia="en-GB"/>
        </w:rPr>
      </w:pPr>
      <w:bookmarkStart w:id="20" w:name="P_SetIndSameSlot"/>
      <w:r w:rsidRPr="00AE1659">
        <w:rPr>
          <w:b/>
          <w:lang w:val="en-US" w:eastAsia="en-GB"/>
        </w:rPr>
        <w:t xml:space="preserve">Proposal </w:t>
      </w:r>
      <w:r w:rsidR="003A5011" w:rsidRPr="00305576">
        <w:rPr>
          <w:b/>
          <w:color w:val="2B579A"/>
          <w:shd w:val="clear" w:color="auto" w:fill="E6E6E6"/>
        </w:rPr>
        <w:fldChar w:fldCharType="begin"/>
      </w:r>
      <w:r w:rsidR="003A5011" w:rsidRPr="002137EB">
        <w:rPr>
          <w:b/>
          <w:lang w:val="en-US"/>
        </w:rPr>
        <w:instrText xml:space="preserve"> SEQ Proposal \* Arabic </w:instrText>
      </w:r>
      <w:r w:rsidR="003A5011" w:rsidRPr="00305576">
        <w:rPr>
          <w:b/>
          <w:color w:val="2B579A"/>
          <w:shd w:val="clear" w:color="auto" w:fill="E6E6E6"/>
        </w:rPr>
        <w:fldChar w:fldCharType="separate"/>
      </w:r>
      <w:r w:rsidR="00017E7B">
        <w:rPr>
          <w:b/>
          <w:noProof/>
          <w:lang w:val="en-US"/>
        </w:rPr>
        <w:t>9</w:t>
      </w:r>
      <w:r w:rsidR="003A5011" w:rsidRPr="00305576">
        <w:rPr>
          <w:b/>
          <w:color w:val="2B579A"/>
          <w:shd w:val="clear" w:color="auto" w:fill="E6E6E6"/>
        </w:rPr>
        <w:fldChar w:fldCharType="end"/>
      </w:r>
      <w:r w:rsidRPr="00AE1659">
        <w:rPr>
          <w:b/>
          <w:lang w:val="en-US" w:eastAsia="en-GB"/>
        </w:rPr>
        <w:t xml:space="preserve">: RAN1 to clarify whether (any of) the resources in the “set of resources” determined by UE-A </w:t>
      </w:r>
      <w:r w:rsidR="00D11C62">
        <w:rPr>
          <w:b/>
          <w:lang w:val="en-US" w:eastAsia="en-GB"/>
        </w:rPr>
        <w:t>may</w:t>
      </w:r>
      <w:r w:rsidRPr="00AE1659">
        <w:rPr>
          <w:b/>
          <w:lang w:val="en-US" w:eastAsia="en-GB"/>
        </w:rPr>
        <w:t xml:space="preserve"> occur in the same slot.</w:t>
      </w:r>
    </w:p>
    <w:p w14:paraId="1CC88513" w14:textId="47FECD4E" w:rsidR="008D022E" w:rsidRPr="00AE1659" w:rsidRDefault="000D19E9" w:rsidP="00FE4D09">
      <w:pPr>
        <w:rPr>
          <w:lang w:val="en-US" w:eastAsia="en-GB"/>
        </w:rPr>
      </w:pPr>
      <w:bookmarkStart w:id="21" w:name="P_SetIndSize"/>
      <w:bookmarkEnd w:id="20"/>
      <w:r w:rsidRPr="00AE1659">
        <w:rPr>
          <w:b/>
          <w:lang w:val="en-US" w:eastAsia="en-GB"/>
        </w:rPr>
        <w:t xml:space="preserve">Proposal </w:t>
      </w:r>
      <w:r w:rsidR="003A5011" w:rsidRPr="00305576">
        <w:rPr>
          <w:b/>
          <w:color w:val="2B579A"/>
          <w:shd w:val="clear" w:color="auto" w:fill="E6E6E6"/>
        </w:rPr>
        <w:fldChar w:fldCharType="begin"/>
      </w:r>
      <w:r w:rsidR="003A5011" w:rsidRPr="002137EB">
        <w:rPr>
          <w:b/>
          <w:lang w:val="en-US"/>
        </w:rPr>
        <w:instrText xml:space="preserve"> SEQ Proposal \* Arabic </w:instrText>
      </w:r>
      <w:r w:rsidR="003A5011" w:rsidRPr="00305576">
        <w:rPr>
          <w:b/>
          <w:color w:val="2B579A"/>
          <w:shd w:val="clear" w:color="auto" w:fill="E6E6E6"/>
        </w:rPr>
        <w:fldChar w:fldCharType="separate"/>
      </w:r>
      <w:r w:rsidR="00017E7B">
        <w:rPr>
          <w:b/>
          <w:noProof/>
          <w:lang w:val="en-US"/>
        </w:rPr>
        <w:t>10</w:t>
      </w:r>
      <w:r w:rsidR="003A5011" w:rsidRPr="00305576">
        <w:rPr>
          <w:b/>
          <w:color w:val="2B579A"/>
          <w:shd w:val="clear" w:color="auto" w:fill="E6E6E6"/>
        </w:rPr>
        <w:fldChar w:fldCharType="end"/>
      </w:r>
      <w:r w:rsidRPr="00AE1659">
        <w:rPr>
          <w:b/>
          <w:lang w:val="en-US" w:eastAsia="en-GB"/>
        </w:rPr>
        <w:t xml:space="preserve">: RAN1 to clarify whether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b/>
          <w:lang w:val="en-US" w:eastAsia="en-GB"/>
        </w:rPr>
        <w:t xml:space="preserve"> needs to be signaled to UE-B.</w:t>
      </w:r>
    </w:p>
    <w:bookmarkEnd w:id="21"/>
    <w:p w14:paraId="122B712C" w14:textId="58AC74F3" w:rsidR="00F40776" w:rsidRPr="00305576" w:rsidRDefault="008D022E" w:rsidP="00AE1659">
      <w:pPr>
        <w:pStyle w:val="Heading3"/>
      </w:pPr>
      <w:r w:rsidRPr="00305576">
        <w:t xml:space="preserve">Dedicated resource pool for </w:t>
      </w:r>
      <w:r w:rsidR="004F3B16" w:rsidRPr="00305576">
        <w:t>inter-UE coordination</w:t>
      </w:r>
    </w:p>
    <w:p w14:paraId="2E58CE6B" w14:textId="33AA3D7A" w:rsidR="00FB01DE" w:rsidRPr="00AE1659" w:rsidRDefault="00B65D3F" w:rsidP="003547EB">
      <w:pPr>
        <w:rPr>
          <w:lang w:val="en-US" w:eastAsia="en-GB"/>
        </w:rPr>
      </w:pPr>
      <w:r w:rsidRPr="00AE1659">
        <w:rPr>
          <w:lang w:val="en-US" w:eastAsia="en-GB"/>
        </w:rPr>
        <w:t>Inter-UE coordination</w:t>
      </w:r>
      <w:r w:rsidR="00157CC3" w:rsidRPr="00AE1659">
        <w:rPr>
          <w:lang w:val="en-US" w:eastAsia="en-GB"/>
        </w:rPr>
        <w:t xml:space="preserve"> can help to increase the reliability of </w:t>
      </w:r>
      <w:r w:rsidR="00E33A61" w:rsidRPr="00AE1659">
        <w:rPr>
          <w:lang w:val="en-US" w:eastAsia="en-GB"/>
        </w:rPr>
        <w:t>d</w:t>
      </w:r>
      <w:r w:rsidR="00157CC3" w:rsidRPr="00AE1659">
        <w:rPr>
          <w:lang w:val="en-US" w:eastAsia="en-GB"/>
        </w:rPr>
        <w:t>ata transmissions</w:t>
      </w:r>
      <w:r w:rsidR="00644030" w:rsidRPr="00AE1659">
        <w:rPr>
          <w:lang w:val="en-US" w:eastAsia="en-GB"/>
        </w:rPr>
        <w:t xml:space="preserve"> </w:t>
      </w:r>
      <w:r w:rsidR="00771CFE" w:rsidRPr="00AE1659">
        <w:rPr>
          <w:lang w:val="en-US" w:eastAsia="en-GB"/>
        </w:rPr>
        <w:t>i</w:t>
      </w:r>
      <w:r w:rsidR="00644030" w:rsidRPr="00AE1659">
        <w:rPr>
          <w:lang w:val="en-US" w:eastAsia="en-GB"/>
        </w:rPr>
        <w:t xml:space="preserve">n </w:t>
      </w:r>
      <w:r w:rsidR="00771CFE" w:rsidRPr="00AE1659">
        <w:rPr>
          <w:lang w:val="en-US" w:eastAsia="en-GB"/>
        </w:rPr>
        <w:t xml:space="preserve">the </w:t>
      </w:r>
      <w:r w:rsidR="00644030" w:rsidRPr="00AE1659">
        <w:rPr>
          <w:lang w:val="en-US" w:eastAsia="en-GB"/>
        </w:rPr>
        <w:t>sidelink</w:t>
      </w:r>
      <w:r w:rsidR="00771CFE" w:rsidRPr="00AE1659">
        <w:rPr>
          <w:lang w:val="en-US" w:eastAsia="en-GB"/>
        </w:rPr>
        <w:t xml:space="preserve"> shared channel</w:t>
      </w:r>
      <w:r w:rsidR="00157CC3" w:rsidRPr="00AE1659">
        <w:rPr>
          <w:lang w:val="en-US" w:eastAsia="en-GB"/>
        </w:rPr>
        <w:t xml:space="preserve">. However, </w:t>
      </w:r>
      <w:r w:rsidR="002A3DA7" w:rsidRPr="00AE1659">
        <w:rPr>
          <w:lang w:val="en-US" w:eastAsia="en-GB"/>
        </w:rPr>
        <w:t xml:space="preserve">the transmission of </w:t>
      </w:r>
      <w:r w:rsidR="00E33A61" w:rsidRPr="00AE1659">
        <w:rPr>
          <w:lang w:val="en-US" w:eastAsia="en-GB"/>
        </w:rPr>
        <w:t>c</w:t>
      </w:r>
      <w:r w:rsidR="002A3DA7" w:rsidRPr="00AE1659">
        <w:rPr>
          <w:lang w:val="en-US" w:eastAsia="en-GB"/>
        </w:rPr>
        <w:t>oordination messages</w:t>
      </w:r>
      <w:r w:rsidR="00DC007E" w:rsidRPr="00AE1659">
        <w:rPr>
          <w:lang w:val="en-US" w:eastAsia="en-GB"/>
        </w:rPr>
        <w:t xml:space="preserve"> </w:t>
      </w:r>
      <w:r w:rsidR="002A3DA7" w:rsidRPr="00AE1659">
        <w:rPr>
          <w:lang w:val="en-US" w:eastAsia="en-GB"/>
        </w:rPr>
        <w:t>is itself uncoordinated</w:t>
      </w:r>
      <w:r w:rsidR="00922E29" w:rsidRPr="00AE1659">
        <w:rPr>
          <w:lang w:val="en-US" w:eastAsia="en-GB"/>
        </w:rPr>
        <w:t>, and thus may be unreliable</w:t>
      </w:r>
      <w:r w:rsidR="00FF47B7" w:rsidRPr="00AE1659">
        <w:rPr>
          <w:lang w:val="en-US" w:eastAsia="en-GB"/>
        </w:rPr>
        <w:t xml:space="preserve"> due to hidden nodes, half-duplex con</w:t>
      </w:r>
      <w:r w:rsidR="00910339" w:rsidRPr="00AE1659">
        <w:rPr>
          <w:lang w:val="en-US" w:eastAsia="en-GB"/>
        </w:rPr>
        <w:t>flicts, etc</w:t>
      </w:r>
      <w:r w:rsidR="002A3DA7" w:rsidRPr="00AE1659">
        <w:rPr>
          <w:lang w:val="en-US" w:eastAsia="en-GB"/>
        </w:rPr>
        <w:t>.</w:t>
      </w:r>
      <w:r w:rsidR="004F2C4B" w:rsidRPr="00AE1659">
        <w:rPr>
          <w:lang w:val="en-US" w:eastAsia="en-GB"/>
        </w:rPr>
        <w:t xml:space="preserve"> </w:t>
      </w:r>
      <w:r w:rsidR="00FB01DE" w:rsidRPr="00AE1659">
        <w:rPr>
          <w:lang w:val="en-US" w:eastAsia="en-GB"/>
        </w:rPr>
        <w:t>Especially under high system load</w:t>
      </w:r>
      <w:r w:rsidR="00E725B1" w:rsidRPr="00AE1659">
        <w:rPr>
          <w:lang w:val="en-US" w:eastAsia="en-GB"/>
        </w:rPr>
        <w:t>,</w:t>
      </w:r>
      <w:r w:rsidR="00B140AC" w:rsidRPr="00AE1659">
        <w:rPr>
          <w:lang w:val="en-US" w:eastAsia="en-GB"/>
        </w:rPr>
        <w:t xml:space="preserve"> </w:t>
      </w:r>
      <w:r w:rsidR="00DA406D" w:rsidRPr="00AE1659">
        <w:rPr>
          <w:lang w:val="en-US" w:eastAsia="en-GB"/>
        </w:rPr>
        <w:t>c</w:t>
      </w:r>
      <w:r w:rsidR="00866AB5" w:rsidRPr="00AE1659">
        <w:rPr>
          <w:lang w:val="en-US" w:eastAsia="en-GB"/>
        </w:rPr>
        <w:t xml:space="preserve">oordination messages may </w:t>
      </w:r>
      <w:r w:rsidR="0040258C" w:rsidRPr="00AE1659">
        <w:rPr>
          <w:lang w:val="en-US" w:eastAsia="en-GB"/>
        </w:rPr>
        <w:t xml:space="preserve">frequently collide with </w:t>
      </w:r>
      <w:r w:rsidR="00DA406D" w:rsidRPr="00AE1659">
        <w:rPr>
          <w:lang w:val="en-US" w:eastAsia="en-GB"/>
        </w:rPr>
        <w:t>d</w:t>
      </w:r>
      <w:r w:rsidR="0040258C" w:rsidRPr="00AE1659">
        <w:rPr>
          <w:lang w:val="en-US" w:eastAsia="en-GB"/>
        </w:rPr>
        <w:t>ata messages</w:t>
      </w:r>
      <w:r w:rsidR="00DA2549" w:rsidRPr="00AE1659">
        <w:rPr>
          <w:lang w:val="en-US" w:eastAsia="en-GB"/>
        </w:rPr>
        <w:t xml:space="preserve"> (Data-Coordination conflict</w:t>
      </w:r>
      <w:r w:rsidR="006F63D7" w:rsidRPr="00AE1659">
        <w:rPr>
          <w:lang w:val="en-US" w:eastAsia="en-GB"/>
        </w:rPr>
        <w:t>s</w:t>
      </w:r>
      <w:r w:rsidR="00DA2549" w:rsidRPr="00AE1659">
        <w:rPr>
          <w:lang w:val="en-US" w:eastAsia="en-GB"/>
        </w:rPr>
        <w:t>)</w:t>
      </w:r>
      <w:r w:rsidR="006B00F6" w:rsidRPr="00AE1659">
        <w:rPr>
          <w:lang w:val="en-US" w:eastAsia="en-GB"/>
        </w:rPr>
        <w:t xml:space="preserve"> as well as </w:t>
      </w:r>
      <w:r w:rsidR="009140FC" w:rsidRPr="00AE1659">
        <w:rPr>
          <w:lang w:val="en-US" w:eastAsia="en-GB"/>
        </w:rPr>
        <w:t>with other coordination messages</w:t>
      </w:r>
      <w:r w:rsidR="009A58C0" w:rsidRPr="00AE1659">
        <w:rPr>
          <w:lang w:val="en-US" w:eastAsia="en-GB"/>
        </w:rPr>
        <w:t xml:space="preserve"> (</w:t>
      </w:r>
      <w:r w:rsidR="00DA2549" w:rsidRPr="00AE1659">
        <w:rPr>
          <w:lang w:val="en-US" w:eastAsia="en-GB"/>
        </w:rPr>
        <w:t>Coordination-Coordination conflict</w:t>
      </w:r>
      <w:r w:rsidR="006F63D7" w:rsidRPr="00AE1659">
        <w:rPr>
          <w:lang w:val="en-US" w:eastAsia="en-GB"/>
        </w:rPr>
        <w:t>s</w:t>
      </w:r>
      <w:r w:rsidR="009A58C0" w:rsidRPr="00AE1659">
        <w:rPr>
          <w:lang w:val="en-US" w:eastAsia="en-GB"/>
        </w:rPr>
        <w:t>)</w:t>
      </w:r>
      <w:r w:rsidR="00906ABF" w:rsidRPr="00AE1659">
        <w:rPr>
          <w:lang w:val="en-US" w:eastAsia="en-GB"/>
        </w:rPr>
        <w:t>. Without reliable transmission</w:t>
      </w:r>
      <w:r w:rsidR="00E86332" w:rsidRPr="00AE1659">
        <w:rPr>
          <w:lang w:val="en-US" w:eastAsia="en-GB"/>
        </w:rPr>
        <w:t xml:space="preserve"> of </w:t>
      </w:r>
      <w:r w:rsidR="00DA406D" w:rsidRPr="00AE1659">
        <w:rPr>
          <w:lang w:val="en-US" w:eastAsia="en-GB"/>
        </w:rPr>
        <w:t>c</w:t>
      </w:r>
      <w:r w:rsidR="00E86332" w:rsidRPr="00AE1659">
        <w:rPr>
          <w:lang w:val="en-US" w:eastAsia="en-GB"/>
        </w:rPr>
        <w:t>oordination messages</w:t>
      </w:r>
      <w:r w:rsidR="00906ABF" w:rsidRPr="00AE1659">
        <w:rPr>
          <w:lang w:val="en-US" w:eastAsia="en-GB"/>
        </w:rPr>
        <w:t>, the</w:t>
      </w:r>
      <w:r w:rsidR="003C5871" w:rsidRPr="00AE1659">
        <w:rPr>
          <w:lang w:val="en-US" w:eastAsia="en-GB"/>
        </w:rPr>
        <w:t xml:space="preserve"> </w:t>
      </w:r>
      <w:r w:rsidR="001E4381" w:rsidRPr="00AE1659">
        <w:rPr>
          <w:lang w:val="en-US" w:eastAsia="en-GB"/>
        </w:rPr>
        <w:t>expected</w:t>
      </w:r>
      <w:r w:rsidR="003C5871" w:rsidRPr="00AE1659">
        <w:rPr>
          <w:lang w:val="en-US" w:eastAsia="en-GB"/>
        </w:rPr>
        <w:t xml:space="preserve"> gains of</w:t>
      </w:r>
      <w:r w:rsidR="001E4381" w:rsidRPr="00AE1659">
        <w:rPr>
          <w:lang w:val="en-US" w:eastAsia="en-GB"/>
        </w:rPr>
        <w:t xml:space="preserve"> inter-UE coordination may not be fully realized</w:t>
      </w:r>
      <w:r w:rsidR="00C108F1" w:rsidRPr="00AE1659">
        <w:rPr>
          <w:lang w:val="en-US" w:eastAsia="en-GB"/>
        </w:rPr>
        <w:t>.</w:t>
      </w:r>
    </w:p>
    <w:p w14:paraId="4D2C84BC" w14:textId="2EB0C938" w:rsidR="0063313B" w:rsidRPr="00AE1659" w:rsidRDefault="0063313B" w:rsidP="003547EB">
      <w:pPr>
        <w:rPr>
          <w:lang w:val="en-US" w:eastAsia="en-GB"/>
        </w:rPr>
      </w:pPr>
      <w:r w:rsidRPr="00AE1659">
        <w:rPr>
          <w:lang w:val="en-US" w:eastAsia="en-GB"/>
        </w:rPr>
        <w:t xml:space="preserve">Data-Coordination conflicts may be prevented by imposing a strict separation, in time or frequency, between </w:t>
      </w:r>
      <w:r w:rsidR="00FF2162" w:rsidRPr="00AE1659">
        <w:rPr>
          <w:lang w:val="en-US" w:eastAsia="en-GB"/>
        </w:rPr>
        <w:t>d</w:t>
      </w:r>
      <w:r w:rsidRPr="00AE1659">
        <w:rPr>
          <w:lang w:val="en-US" w:eastAsia="en-GB"/>
        </w:rPr>
        <w:t xml:space="preserve">ata message transmissions and </w:t>
      </w:r>
      <w:r w:rsidR="00FF2162" w:rsidRPr="00AE1659">
        <w:rPr>
          <w:lang w:val="en-US" w:eastAsia="en-GB"/>
        </w:rPr>
        <w:t>c</w:t>
      </w:r>
      <w:r w:rsidRPr="00AE1659">
        <w:rPr>
          <w:lang w:val="en-US" w:eastAsia="en-GB"/>
        </w:rPr>
        <w:t>oordination message transmissions</w:t>
      </w:r>
      <w:r w:rsidR="00840CC1" w:rsidRPr="00AE1659">
        <w:rPr>
          <w:lang w:val="en-US" w:eastAsia="en-GB"/>
        </w:rPr>
        <w:t>, s</w:t>
      </w:r>
      <w:r w:rsidR="00EF0FDE" w:rsidRPr="00AE1659">
        <w:rPr>
          <w:lang w:val="en-US" w:eastAsia="en-GB"/>
        </w:rPr>
        <w:t>imilar to what is found in military ad hoc networks</w:t>
      </w:r>
      <w:r w:rsidR="00D26D9F" w:rsidRPr="00AE1659">
        <w:rPr>
          <w:lang w:val="en-US" w:eastAsia="en-GB"/>
        </w:rPr>
        <w:t xml:space="preserve"> </w:t>
      </w:r>
      <w:r w:rsidR="00853BD8" w:rsidRPr="00AE1659">
        <w:rPr>
          <w:lang w:val="en-US" w:eastAsia="en-GB"/>
        </w:rPr>
        <w:t>[2]</w:t>
      </w:r>
      <w:r w:rsidR="005862B1" w:rsidRPr="00AE1659">
        <w:rPr>
          <w:lang w:val="en-US" w:eastAsia="en-GB"/>
        </w:rPr>
        <w:t>[3]</w:t>
      </w:r>
      <w:r w:rsidRPr="00AE1659">
        <w:rPr>
          <w:lang w:val="en-US" w:eastAsia="en-GB"/>
        </w:rPr>
        <w:t xml:space="preserve">. As shown in </w:t>
      </w:r>
      <w:r w:rsidRPr="00305576">
        <w:rPr>
          <w:color w:val="2B579A"/>
          <w:shd w:val="clear" w:color="auto" w:fill="E6E6E6"/>
          <w:lang w:eastAsia="en-GB"/>
        </w:rPr>
        <w:fldChar w:fldCharType="begin"/>
      </w:r>
      <w:r w:rsidRPr="000C02E7">
        <w:rPr>
          <w:lang w:val="en-US" w:eastAsia="en-GB"/>
        </w:rPr>
        <w:instrText xml:space="preserve"> REF _Ref61564663 \h </w:instrText>
      </w:r>
      <w:r w:rsidR="009D47AF" w:rsidRPr="000C02E7">
        <w:rPr>
          <w:lang w:val="en-US" w:eastAsia="en-GB"/>
        </w:rPr>
        <w:instrText xml:space="preserve"> \* MERGEFORMAT </w:instrText>
      </w:r>
      <w:r w:rsidRPr="00305576">
        <w:rPr>
          <w:color w:val="2B579A"/>
          <w:shd w:val="clear" w:color="auto" w:fill="E6E6E6"/>
          <w:lang w:eastAsia="en-GB"/>
        </w:rPr>
      </w:r>
      <w:r w:rsidRPr="00305576">
        <w:rPr>
          <w:color w:val="2B579A"/>
          <w:shd w:val="clear" w:color="auto" w:fill="E6E6E6"/>
          <w:lang w:eastAsia="en-GB"/>
        </w:rPr>
        <w:fldChar w:fldCharType="separate"/>
      </w:r>
      <w:r w:rsidR="00017E7B" w:rsidRPr="00AE1659">
        <w:rPr>
          <w:lang w:val="en-US"/>
        </w:rPr>
        <w:t xml:space="preserve">Figure </w:t>
      </w:r>
      <w:r w:rsidR="00017E7B">
        <w:rPr>
          <w:lang w:val="en-US"/>
        </w:rPr>
        <w:t>4</w:t>
      </w:r>
      <w:r w:rsidRPr="00305576">
        <w:rPr>
          <w:color w:val="2B579A"/>
          <w:shd w:val="clear" w:color="auto" w:fill="E6E6E6"/>
          <w:lang w:eastAsia="en-GB"/>
        </w:rPr>
        <w:fldChar w:fldCharType="end"/>
      </w:r>
      <w:r w:rsidRPr="00AE1659">
        <w:rPr>
          <w:lang w:val="en-US" w:eastAsia="en-GB"/>
        </w:rPr>
        <w:t xml:space="preserve">, this may be achieved by configuring a dedicated resource pool for Rel-17 inter-UE coordination, used exclusively for transmission of </w:t>
      </w:r>
      <w:r w:rsidR="00F123D6" w:rsidRPr="00AE1659">
        <w:rPr>
          <w:lang w:val="en-US" w:eastAsia="en-GB"/>
        </w:rPr>
        <w:t>c</w:t>
      </w:r>
      <w:r w:rsidRPr="00AE1659">
        <w:rPr>
          <w:lang w:val="en-US" w:eastAsia="en-GB"/>
        </w:rPr>
        <w:t>oordination messages</w:t>
      </w:r>
      <w:r w:rsidR="00933241" w:rsidRPr="00AE1659">
        <w:rPr>
          <w:lang w:val="en-US" w:eastAsia="en-GB"/>
        </w:rPr>
        <w:t>. This Coordination Pool</w:t>
      </w:r>
      <w:r w:rsidRPr="00AE1659">
        <w:rPr>
          <w:lang w:val="en-US" w:eastAsia="en-GB"/>
        </w:rPr>
        <w:t xml:space="preserve"> may be TDMed or FDMed with the resource pool(s) used for transmission of </w:t>
      </w:r>
      <w:r w:rsidR="0079740B" w:rsidRPr="00AE1659">
        <w:rPr>
          <w:lang w:val="en-US" w:eastAsia="en-GB"/>
        </w:rPr>
        <w:t>d</w:t>
      </w:r>
      <w:r w:rsidRPr="00AE1659">
        <w:rPr>
          <w:lang w:val="en-US" w:eastAsia="en-GB"/>
        </w:rPr>
        <w:t>ata messages</w:t>
      </w:r>
      <w:r w:rsidR="00B8332B" w:rsidRPr="00AE1659">
        <w:rPr>
          <w:lang w:val="en-US" w:eastAsia="en-GB"/>
        </w:rPr>
        <w:t>,</w:t>
      </w:r>
      <w:r w:rsidR="00561BC8" w:rsidRPr="00AE1659">
        <w:rPr>
          <w:lang w:val="en-US" w:eastAsia="en-GB"/>
        </w:rPr>
        <w:t xml:space="preserve"> </w:t>
      </w:r>
      <w:r w:rsidR="00B8332B" w:rsidRPr="00AE1659">
        <w:rPr>
          <w:lang w:val="en-US" w:eastAsia="en-GB"/>
        </w:rPr>
        <w:t xml:space="preserve">i.e., </w:t>
      </w:r>
      <w:r w:rsidR="00561BC8" w:rsidRPr="00AE1659">
        <w:rPr>
          <w:lang w:val="en-US" w:eastAsia="en-GB"/>
        </w:rPr>
        <w:t>Data Pool</w:t>
      </w:r>
      <w:r w:rsidR="00B8332B" w:rsidRPr="00AE1659">
        <w:rPr>
          <w:lang w:val="en-US" w:eastAsia="en-GB"/>
        </w:rPr>
        <w:t>(s)</w:t>
      </w:r>
      <w:r w:rsidRPr="00AE1659">
        <w:rPr>
          <w:lang w:val="en-US" w:eastAsia="en-GB"/>
        </w:rPr>
        <w:t>.</w:t>
      </w:r>
      <w:r w:rsidR="00864258" w:rsidRPr="00AE1659">
        <w:rPr>
          <w:lang w:val="en-US" w:eastAsia="en-GB"/>
        </w:rPr>
        <w:t xml:space="preserve"> </w:t>
      </w:r>
      <w:r w:rsidRPr="00AE1659">
        <w:rPr>
          <w:lang w:val="en-US" w:eastAsia="en-GB"/>
        </w:rPr>
        <w:t xml:space="preserve">In the FDM case, half-duplex conflicts may still occur between </w:t>
      </w:r>
      <w:r w:rsidR="00F6692D" w:rsidRPr="00AE1659">
        <w:rPr>
          <w:lang w:val="en-US" w:eastAsia="en-GB"/>
        </w:rPr>
        <w:t>d</w:t>
      </w:r>
      <w:r w:rsidRPr="00AE1659">
        <w:rPr>
          <w:lang w:val="en-US" w:eastAsia="en-GB"/>
        </w:rPr>
        <w:t xml:space="preserve">ata and </w:t>
      </w:r>
      <w:r w:rsidR="00F6692D" w:rsidRPr="00AE1659">
        <w:rPr>
          <w:lang w:val="en-US" w:eastAsia="en-GB"/>
        </w:rPr>
        <w:t>c</w:t>
      </w:r>
      <w:r w:rsidRPr="00AE1659">
        <w:rPr>
          <w:lang w:val="en-US" w:eastAsia="en-GB"/>
        </w:rPr>
        <w:t xml:space="preserve">oordination transmissions (e.g., a UE may not be able to receive a </w:t>
      </w:r>
      <w:r w:rsidR="00F6692D" w:rsidRPr="00AE1659">
        <w:rPr>
          <w:lang w:val="en-US" w:eastAsia="en-GB"/>
        </w:rPr>
        <w:t>c</w:t>
      </w:r>
      <w:r w:rsidRPr="00AE1659">
        <w:rPr>
          <w:lang w:val="en-US" w:eastAsia="en-GB"/>
        </w:rPr>
        <w:t xml:space="preserve">oordination message in a slot if it is transmitting a </w:t>
      </w:r>
      <w:r w:rsidR="00F6692D" w:rsidRPr="00AE1659">
        <w:rPr>
          <w:lang w:val="en-US" w:eastAsia="en-GB"/>
        </w:rPr>
        <w:t>d</w:t>
      </w:r>
      <w:r w:rsidRPr="00AE1659">
        <w:rPr>
          <w:lang w:val="en-US" w:eastAsia="en-GB"/>
        </w:rPr>
        <w:t xml:space="preserve">ata message in the same slot). On the other hand, the TDM case may introduce latency in inter-UE coordination, as </w:t>
      </w:r>
      <w:r w:rsidR="00ED1871" w:rsidRPr="00AE1659">
        <w:rPr>
          <w:lang w:val="en-US" w:eastAsia="en-GB"/>
        </w:rPr>
        <w:t>c</w:t>
      </w:r>
      <w:r w:rsidRPr="00AE1659">
        <w:rPr>
          <w:lang w:val="en-US" w:eastAsia="en-GB"/>
        </w:rPr>
        <w:t xml:space="preserve">oordination transmissions can only occur </w:t>
      </w:r>
      <w:r w:rsidR="00ED1871" w:rsidRPr="00AE1659">
        <w:rPr>
          <w:lang w:val="en-US" w:eastAsia="en-GB"/>
        </w:rPr>
        <w:t>occasionally</w:t>
      </w:r>
      <w:r w:rsidRPr="00AE1659">
        <w:rPr>
          <w:lang w:val="en-US" w:eastAsia="en-GB"/>
        </w:rPr>
        <w:t xml:space="preserve"> (e.g., every </w:t>
      </w:r>
      <w:r w:rsidRPr="00AE1659">
        <w:rPr>
          <w:i/>
          <w:lang w:val="en-US" w:eastAsia="en-GB"/>
        </w:rPr>
        <w:t>n</w:t>
      </w:r>
      <w:r w:rsidRPr="00AE1659">
        <w:rPr>
          <w:lang w:val="en-US" w:eastAsia="en-GB"/>
        </w:rPr>
        <w:t>-th slot).</w:t>
      </w:r>
    </w:p>
    <w:p w14:paraId="3C6BB4F9" w14:textId="77777777" w:rsidR="00551755" w:rsidRPr="00AE1659" w:rsidRDefault="00551755" w:rsidP="003547EB">
      <w:pPr>
        <w:rPr>
          <w:lang w:val="en-US" w:eastAsia="en-GB"/>
        </w:rPr>
      </w:pPr>
    </w:p>
    <w:p w14:paraId="480DAEBC" w14:textId="05D72EDB" w:rsidR="00474C76" w:rsidRPr="004100CC" w:rsidRDefault="00474C76" w:rsidP="003547EB">
      <w:pPr>
        <w:keepNext/>
        <w:jc w:val="center"/>
      </w:pPr>
      <w:r>
        <w:rPr>
          <w:noProof/>
        </w:rPr>
        <w:drawing>
          <wp:inline distT="0" distB="0" distL="0" distR="0" wp14:anchorId="0FEB270D" wp14:editId="417FAF4C">
            <wp:extent cx="2818800" cy="1908000"/>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a:extLst>
                        <a:ext uri="{28A0092B-C50C-407E-A947-70E740481C1C}">
                          <a14:useLocalDpi xmlns:a14="http://schemas.microsoft.com/office/drawing/2010/main" val="0"/>
                        </a:ext>
                      </a:extLst>
                    </a:blip>
                    <a:stretch>
                      <a:fillRect/>
                    </a:stretch>
                  </pic:blipFill>
                  <pic:spPr>
                    <a:xfrm>
                      <a:off x="0" y="0"/>
                      <a:ext cx="2818800" cy="1908000"/>
                    </a:xfrm>
                    <a:prstGeom prst="rect">
                      <a:avLst/>
                    </a:prstGeom>
                  </pic:spPr>
                </pic:pic>
              </a:graphicData>
            </a:graphic>
          </wp:inline>
        </w:drawing>
      </w:r>
      <w:r w:rsidR="00A12F03">
        <w:rPr>
          <w:noProof/>
        </w:rPr>
        <w:drawing>
          <wp:inline distT="0" distB="0" distL="0" distR="0" wp14:anchorId="4E45BD35" wp14:editId="097C107C">
            <wp:extent cx="2808000" cy="190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2808000" cy="1908000"/>
                    </a:xfrm>
                    <a:prstGeom prst="rect">
                      <a:avLst/>
                    </a:prstGeom>
                  </pic:spPr>
                </pic:pic>
              </a:graphicData>
            </a:graphic>
          </wp:inline>
        </w:drawing>
      </w:r>
    </w:p>
    <w:p w14:paraId="4FF54880" w14:textId="4F243C10" w:rsidR="00474C76" w:rsidRPr="00AE1659" w:rsidRDefault="00474C76" w:rsidP="003547EB">
      <w:pPr>
        <w:pStyle w:val="Caption"/>
        <w:spacing w:before="0" w:after="160"/>
        <w:jc w:val="center"/>
        <w:rPr>
          <w:lang w:val="en-US" w:eastAsia="zh-CN"/>
        </w:rPr>
      </w:pPr>
      <w:bookmarkStart w:id="22" w:name="_Ref61564663"/>
      <w:r w:rsidRPr="00AE1659">
        <w:rPr>
          <w:lang w:val="en-US"/>
        </w:rPr>
        <w:t xml:space="preserve">Figure </w:t>
      </w:r>
      <w:r w:rsidRPr="00305576">
        <w:rPr>
          <w:color w:val="2B579A"/>
          <w:shd w:val="clear" w:color="auto" w:fill="E6E6E6"/>
        </w:rPr>
        <w:fldChar w:fldCharType="begin"/>
      </w:r>
      <w:r w:rsidRPr="000C02E7">
        <w:rPr>
          <w:lang w:val="en-US"/>
        </w:rPr>
        <w:instrText xml:space="preserve"> SEQ Figure \* ARABIC </w:instrText>
      </w:r>
      <w:r w:rsidRPr="00305576">
        <w:rPr>
          <w:color w:val="2B579A"/>
          <w:shd w:val="clear" w:color="auto" w:fill="E6E6E6"/>
        </w:rPr>
        <w:fldChar w:fldCharType="separate"/>
      </w:r>
      <w:r w:rsidR="00017E7B">
        <w:rPr>
          <w:noProof/>
          <w:lang w:val="en-US"/>
        </w:rPr>
        <w:t>4</w:t>
      </w:r>
      <w:r w:rsidRPr="00305576">
        <w:rPr>
          <w:color w:val="2B579A"/>
          <w:shd w:val="clear" w:color="auto" w:fill="E6E6E6"/>
        </w:rPr>
        <w:fldChar w:fldCharType="end"/>
      </w:r>
      <w:bookmarkEnd w:id="22"/>
      <w:r w:rsidRPr="00AE1659">
        <w:rPr>
          <w:lang w:val="en-US"/>
        </w:rPr>
        <w:t>. Dedicated resource pool for Rel-17 inter-UE coordination</w:t>
      </w:r>
    </w:p>
    <w:p w14:paraId="6E479A18" w14:textId="563A55EB" w:rsidR="004E1F62" w:rsidRPr="00AE1659" w:rsidRDefault="004276D4" w:rsidP="003547EB">
      <w:pPr>
        <w:rPr>
          <w:lang w:val="en-US" w:eastAsia="en-GB"/>
        </w:rPr>
      </w:pPr>
      <w:r w:rsidRPr="00AE1659">
        <w:rPr>
          <w:lang w:val="en-US" w:eastAsia="en-GB"/>
        </w:rPr>
        <w:t xml:space="preserve">Coordination-Coordination conflicts </w:t>
      </w:r>
      <w:r w:rsidR="00007F39" w:rsidRPr="00AE1659">
        <w:rPr>
          <w:lang w:val="en-US" w:eastAsia="en-GB"/>
        </w:rPr>
        <w:t>may</w:t>
      </w:r>
      <w:r w:rsidR="006D3C18" w:rsidRPr="00AE1659">
        <w:rPr>
          <w:lang w:val="en-US" w:eastAsia="en-GB"/>
        </w:rPr>
        <w:t xml:space="preserve"> </w:t>
      </w:r>
      <w:r w:rsidR="00C95C57" w:rsidRPr="00AE1659">
        <w:rPr>
          <w:lang w:val="en-US" w:eastAsia="en-GB"/>
        </w:rPr>
        <w:t>also</w:t>
      </w:r>
      <w:r w:rsidR="006D3C18" w:rsidRPr="00AE1659">
        <w:rPr>
          <w:lang w:val="en-US" w:eastAsia="en-GB"/>
        </w:rPr>
        <w:t xml:space="preserve"> occur </w:t>
      </w:r>
      <w:r w:rsidR="00C95C57" w:rsidRPr="00AE1659">
        <w:rPr>
          <w:lang w:val="en-US" w:eastAsia="en-GB"/>
        </w:rPr>
        <w:t xml:space="preserve">within the Coordination </w:t>
      </w:r>
      <w:r w:rsidR="007821BD" w:rsidRPr="00AE1659">
        <w:rPr>
          <w:lang w:val="en-US" w:eastAsia="en-GB"/>
        </w:rPr>
        <w:t>P</w:t>
      </w:r>
      <w:r w:rsidR="00C95C57" w:rsidRPr="00AE1659">
        <w:rPr>
          <w:lang w:val="en-US" w:eastAsia="en-GB"/>
        </w:rPr>
        <w:t>ool</w:t>
      </w:r>
      <w:r w:rsidR="00352690" w:rsidRPr="00AE1659">
        <w:rPr>
          <w:lang w:val="en-US" w:eastAsia="en-GB"/>
        </w:rPr>
        <w:t xml:space="preserve"> (e.g., a UE may be unable to receive a </w:t>
      </w:r>
      <w:r w:rsidR="00E67BF9" w:rsidRPr="00AE1659">
        <w:rPr>
          <w:lang w:val="en-US" w:eastAsia="en-GB"/>
        </w:rPr>
        <w:t>c</w:t>
      </w:r>
      <w:r w:rsidR="00352690" w:rsidRPr="00AE1659">
        <w:rPr>
          <w:lang w:val="en-US" w:eastAsia="en-GB"/>
        </w:rPr>
        <w:t>oordination message if it is itself transmitting one). These may</w:t>
      </w:r>
      <w:r w:rsidR="00007F39" w:rsidRPr="00AE1659">
        <w:rPr>
          <w:lang w:val="en-US" w:eastAsia="en-GB"/>
        </w:rPr>
        <w:t xml:space="preserve"> be addressed </w:t>
      </w:r>
      <w:r w:rsidR="003F54F4" w:rsidRPr="00AE1659">
        <w:rPr>
          <w:lang w:val="en-US" w:eastAsia="en-GB"/>
        </w:rPr>
        <w:t xml:space="preserve">by over-dimensioning the Coordination </w:t>
      </w:r>
      <w:r w:rsidR="00C36C20" w:rsidRPr="00AE1659">
        <w:rPr>
          <w:lang w:val="en-US" w:eastAsia="en-GB"/>
        </w:rPr>
        <w:t>P</w:t>
      </w:r>
      <w:r w:rsidR="003F54F4" w:rsidRPr="00AE1659">
        <w:rPr>
          <w:lang w:val="en-US" w:eastAsia="en-GB"/>
        </w:rPr>
        <w:t>ool</w:t>
      </w:r>
      <w:r w:rsidR="00B20BA3" w:rsidRPr="00AE1659">
        <w:rPr>
          <w:lang w:val="en-US" w:eastAsia="en-GB"/>
        </w:rPr>
        <w:t xml:space="preserve"> (e.g., </w:t>
      </w:r>
      <w:r w:rsidR="001F52DF" w:rsidRPr="00AE1659">
        <w:rPr>
          <w:lang w:val="en-US" w:eastAsia="en-GB"/>
        </w:rPr>
        <w:t xml:space="preserve">small </w:t>
      </w:r>
      <w:r w:rsidR="001F52DF" w:rsidRPr="00AE1659">
        <w:rPr>
          <w:i/>
          <w:lang w:val="en-US" w:eastAsia="en-GB"/>
        </w:rPr>
        <w:t>n</w:t>
      </w:r>
      <w:r w:rsidR="009307C4" w:rsidRPr="00AE1659">
        <w:rPr>
          <w:lang w:val="en-US" w:eastAsia="en-GB"/>
        </w:rPr>
        <w:t xml:space="preserve"> in </w:t>
      </w:r>
      <w:r w:rsidR="00321562" w:rsidRPr="00AE1659">
        <w:rPr>
          <w:lang w:val="en-US" w:eastAsia="en-GB"/>
        </w:rPr>
        <w:t>the TDM case)</w:t>
      </w:r>
      <w:r w:rsidR="009307C4" w:rsidRPr="00AE1659">
        <w:rPr>
          <w:lang w:val="en-US" w:eastAsia="en-GB"/>
        </w:rPr>
        <w:t xml:space="preserve">, </w:t>
      </w:r>
      <w:r w:rsidR="002A2C48" w:rsidRPr="00AE1659">
        <w:rPr>
          <w:lang w:val="en-US" w:eastAsia="en-GB"/>
        </w:rPr>
        <w:t>thus reducing the</w:t>
      </w:r>
      <w:r w:rsidR="009307C4" w:rsidRPr="00AE1659">
        <w:rPr>
          <w:lang w:val="en-US" w:eastAsia="en-GB"/>
        </w:rPr>
        <w:t xml:space="preserve"> probability</w:t>
      </w:r>
      <w:r w:rsidR="00CA4314" w:rsidRPr="00AE1659">
        <w:rPr>
          <w:lang w:val="en-US" w:eastAsia="en-GB"/>
        </w:rPr>
        <w:t xml:space="preserve"> of </w:t>
      </w:r>
      <w:r w:rsidR="000120D6" w:rsidRPr="00AE1659">
        <w:rPr>
          <w:lang w:val="en-US" w:eastAsia="en-GB"/>
        </w:rPr>
        <w:t xml:space="preserve">such </w:t>
      </w:r>
      <w:r w:rsidR="00CA4314" w:rsidRPr="00AE1659">
        <w:rPr>
          <w:lang w:val="en-US" w:eastAsia="en-GB"/>
        </w:rPr>
        <w:t>conflict</w:t>
      </w:r>
      <w:r w:rsidR="000120D6" w:rsidRPr="00AE1659">
        <w:rPr>
          <w:lang w:val="en-US" w:eastAsia="en-GB"/>
        </w:rPr>
        <w:t>s</w:t>
      </w:r>
      <w:r w:rsidR="00CA4314" w:rsidRPr="00AE1659">
        <w:rPr>
          <w:lang w:val="en-US" w:eastAsia="en-GB"/>
        </w:rPr>
        <w:t>.</w:t>
      </w:r>
      <w:r w:rsidR="00BE4601" w:rsidRPr="00AE1659">
        <w:rPr>
          <w:lang w:val="en-US" w:eastAsia="en-GB"/>
        </w:rPr>
        <w:t xml:space="preserve"> This makes sense because, unlike the Data </w:t>
      </w:r>
      <w:r w:rsidR="00955843" w:rsidRPr="00AE1659">
        <w:rPr>
          <w:lang w:val="en-US" w:eastAsia="en-GB"/>
        </w:rPr>
        <w:t>P</w:t>
      </w:r>
      <w:r w:rsidR="00BE4601" w:rsidRPr="00AE1659">
        <w:rPr>
          <w:lang w:val="en-US" w:eastAsia="en-GB"/>
        </w:rPr>
        <w:t xml:space="preserve">ool, which is robust as a result of inter-UE coordination, the Coordination </w:t>
      </w:r>
      <w:r w:rsidR="00D270F3" w:rsidRPr="00AE1659">
        <w:rPr>
          <w:lang w:val="en-US" w:eastAsia="en-GB"/>
        </w:rPr>
        <w:t>P</w:t>
      </w:r>
      <w:r w:rsidR="00BE4601" w:rsidRPr="00AE1659">
        <w:rPr>
          <w:lang w:val="en-US" w:eastAsia="en-GB"/>
        </w:rPr>
        <w:t>ool</w:t>
      </w:r>
      <w:r w:rsidR="00BF4990" w:rsidRPr="00AE1659">
        <w:rPr>
          <w:lang w:val="en-US" w:eastAsia="en-GB"/>
        </w:rPr>
        <w:t xml:space="preserve"> itself</w:t>
      </w:r>
      <w:r w:rsidR="007E4445" w:rsidRPr="00AE1659">
        <w:rPr>
          <w:lang w:val="en-US" w:eastAsia="en-GB"/>
        </w:rPr>
        <w:t>, as explained above,</w:t>
      </w:r>
      <w:r w:rsidR="00BE4601" w:rsidRPr="00AE1659">
        <w:rPr>
          <w:lang w:val="en-US" w:eastAsia="en-GB"/>
        </w:rPr>
        <w:t xml:space="preserve"> </w:t>
      </w:r>
      <w:r w:rsidR="007E4445" w:rsidRPr="00AE1659">
        <w:rPr>
          <w:lang w:val="en-US" w:eastAsia="en-GB"/>
        </w:rPr>
        <w:t>i</w:t>
      </w:r>
      <w:r w:rsidR="00BE4601" w:rsidRPr="00AE1659">
        <w:rPr>
          <w:lang w:val="en-US" w:eastAsia="en-GB"/>
        </w:rPr>
        <w:t xml:space="preserve">s uncoordinated. For example, </w:t>
      </w:r>
      <w:r w:rsidR="00AC2318" w:rsidRPr="00AE1659">
        <w:rPr>
          <w:lang w:val="en-US" w:eastAsia="en-GB"/>
        </w:rPr>
        <w:t xml:space="preserve">assume </w:t>
      </w:r>
      <w:r w:rsidR="00BE4601" w:rsidRPr="00AE1659">
        <w:rPr>
          <w:lang w:val="en-US" w:eastAsia="en-GB"/>
        </w:rPr>
        <w:t>99%</w:t>
      </w:r>
      <w:r w:rsidR="00707220" w:rsidRPr="00AE1659">
        <w:rPr>
          <w:lang w:val="en-US" w:eastAsia="en-GB"/>
        </w:rPr>
        <w:t xml:space="preserve"> of the total traffic </w:t>
      </w:r>
      <w:r w:rsidR="00BE4601" w:rsidRPr="00AE1659">
        <w:rPr>
          <w:lang w:val="en-US" w:eastAsia="en-GB"/>
        </w:rPr>
        <w:t xml:space="preserve">is </w:t>
      </w:r>
      <w:r w:rsidR="007B3C7F" w:rsidRPr="00AE1659">
        <w:rPr>
          <w:lang w:val="en-US" w:eastAsia="en-GB"/>
        </w:rPr>
        <w:t>d</w:t>
      </w:r>
      <w:r w:rsidR="00BE4601" w:rsidRPr="00AE1659">
        <w:rPr>
          <w:lang w:val="en-US" w:eastAsia="en-GB"/>
        </w:rPr>
        <w:t xml:space="preserve">ata and 1% is </w:t>
      </w:r>
      <w:r w:rsidR="007B3C7F" w:rsidRPr="00AE1659">
        <w:rPr>
          <w:lang w:val="en-US" w:eastAsia="en-GB"/>
        </w:rPr>
        <w:t>c</w:t>
      </w:r>
      <w:r w:rsidR="00BE4601" w:rsidRPr="00AE1659">
        <w:rPr>
          <w:lang w:val="en-US" w:eastAsia="en-GB"/>
        </w:rPr>
        <w:t>oordination. Then, instead of dimensioning the Coordination</w:t>
      </w:r>
      <w:r w:rsidR="00695D37" w:rsidRPr="00AE1659">
        <w:rPr>
          <w:lang w:val="en-US" w:eastAsia="en-GB"/>
        </w:rPr>
        <w:t xml:space="preserve"> </w:t>
      </w:r>
      <w:r w:rsidR="003E63B2" w:rsidRPr="00AE1659">
        <w:rPr>
          <w:lang w:val="en-US" w:eastAsia="en-GB"/>
        </w:rPr>
        <w:t>P</w:t>
      </w:r>
      <w:r w:rsidR="00695D37" w:rsidRPr="00AE1659">
        <w:rPr>
          <w:lang w:val="en-US" w:eastAsia="en-GB"/>
        </w:rPr>
        <w:t>ool</w:t>
      </w:r>
      <w:r w:rsidR="00BE4601" w:rsidRPr="00AE1659">
        <w:rPr>
          <w:lang w:val="en-US" w:eastAsia="en-GB"/>
        </w:rPr>
        <w:t xml:space="preserve"> proportionally (i.e., 1% of the total capacity</w:t>
      </w:r>
      <w:r w:rsidR="00E3752D" w:rsidRPr="00AE1659">
        <w:rPr>
          <w:lang w:val="en-US" w:eastAsia="en-GB"/>
        </w:rPr>
        <w:t xml:space="preserve">: </w:t>
      </w:r>
      <w:r w:rsidR="006B182D" w:rsidRPr="00AE1659">
        <w:rPr>
          <w:i/>
          <w:lang w:val="en-US" w:eastAsia="en-GB"/>
        </w:rPr>
        <w:t>n</w:t>
      </w:r>
      <w:r w:rsidR="00685C0B" w:rsidRPr="00AE1659">
        <w:rPr>
          <w:lang w:val="en-US" w:eastAsia="en-GB"/>
        </w:rPr>
        <w:t>=100</w:t>
      </w:r>
      <w:r w:rsidR="00810BF2" w:rsidRPr="00AE1659">
        <w:rPr>
          <w:lang w:val="en-US" w:eastAsia="en-GB"/>
        </w:rPr>
        <w:t xml:space="preserve"> slots</w:t>
      </w:r>
      <w:r w:rsidR="00BE4601" w:rsidRPr="00AE1659">
        <w:rPr>
          <w:lang w:val="en-US" w:eastAsia="en-GB"/>
        </w:rPr>
        <w:t xml:space="preserve">), </w:t>
      </w:r>
      <w:r w:rsidR="00DE50D9" w:rsidRPr="00AE1659">
        <w:rPr>
          <w:lang w:val="en-US" w:eastAsia="en-GB"/>
        </w:rPr>
        <w:t>one</w:t>
      </w:r>
      <w:r w:rsidR="00BE4601" w:rsidRPr="00AE1659">
        <w:rPr>
          <w:lang w:val="en-US" w:eastAsia="en-GB"/>
        </w:rPr>
        <w:t xml:space="preserve"> </w:t>
      </w:r>
      <w:r w:rsidR="00DE50D9" w:rsidRPr="00AE1659">
        <w:rPr>
          <w:lang w:val="en-US" w:eastAsia="en-GB"/>
        </w:rPr>
        <w:t>c</w:t>
      </w:r>
      <w:r w:rsidR="00BE4601" w:rsidRPr="00AE1659">
        <w:rPr>
          <w:lang w:val="en-US" w:eastAsia="en-GB"/>
        </w:rPr>
        <w:t>ould, for example, over-dimension it by a factor of 10 (i.e., 10% of the total capacity</w:t>
      </w:r>
      <w:r w:rsidR="00473E3C" w:rsidRPr="00AE1659">
        <w:rPr>
          <w:lang w:val="en-US" w:eastAsia="en-GB"/>
        </w:rPr>
        <w:t xml:space="preserve">: </w:t>
      </w:r>
      <w:r w:rsidR="00473E3C" w:rsidRPr="00AE1659">
        <w:rPr>
          <w:i/>
          <w:lang w:val="en-US" w:eastAsia="en-GB"/>
        </w:rPr>
        <w:t>n</w:t>
      </w:r>
      <w:r w:rsidR="00473E3C" w:rsidRPr="00AE1659">
        <w:rPr>
          <w:lang w:val="en-US" w:eastAsia="en-GB"/>
        </w:rPr>
        <w:t>=10</w:t>
      </w:r>
      <w:r w:rsidR="00810BF2" w:rsidRPr="00AE1659">
        <w:rPr>
          <w:lang w:val="en-US" w:eastAsia="en-GB"/>
        </w:rPr>
        <w:t xml:space="preserve"> slots</w:t>
      </w:r>
      <w:r w:rsidR="00BE4601" w:rsidRPr="00AE1659">
        <w:rPr>
          <w:lang w:val="en-US" w:eastAsia="en-GB"/>
        </w:rPr>
        <w:t xml:space="preserve">). In this way, the </w:t>
      </w:r>
      <w:r w:rsidR="002024F1" w:rsidRPr="00AE1659">
        <w:rPr>
          <w:lang w:val="en-US" w:eastAsia="en-GB"/>
        </w:rPr>
        <w:t>inter-UE c</w:t>
      </w:r>
      <w:r w:rsidR="00BE4601" w:rsidRPr="00AE1659">
        <w:rPr>
          <w:lang w:val="en-US" w:eastAsia="en-GB"/>
        </w:rPr>
        <w:t>oordination becomes robust (due to low probability of Coordination-Coordination conflicts)</w:t>
      </w:r>
      <w:r w:rsidR="002024F1" w:rsidRPr="00AE1659">
        <w:rPr>
          <w:lang w:val="en-US" w:eastAsia="en-GB"/>
        </w:rPr>
        <w:t xml:space="preserve"> even under high system load</w:t>
      </w:r>
      <w:r w:rsidR="00BE4601" w:rsidRPr="00AE1659">
        <w:rPr>
          <w:lang w:val="en-US" w:eastAsia="en-GB"/>
        </w:rPr>
        <w:t>.</w:t>
      </w:r>
      <w:r w:rsidR="004B3CE9" w:rsidRPr="00AE1659">
        <w:rPr>
          <w:lang w:val="en-US" w:eastAsia="en-GB"/>
        </w:rPr>
        <w:t xml:space="preserve"> In addition, a small </w:t>
      </w:r>
      <w:r w:rsidR="004B3CE9" w:rsidRPr="00AE1659">
        <w:rPr>
          <w:i/>
          <w:lang w:val="en-US" w:eastAsia="en-GB"/>
        </w:rPr>
        <w:t>n</w:t>
      </w:r>
      <w:r w:rsidR="004B3CE9" w:rsidRPr="00AE1659">
        <w:rPr>
          <w:lang w:val="en-US" w:eastAsia="en-GB"/>
        </w:rPr>
        <w:t xml:space="preserve"> is beneficial </w:t>
      </w:r>
      <w:r w:rsidR="009F0C5D" w:rsidRPr="00AE1659">
        <w:rPr>
          <w:lang w:val="en-US" w:eastAsia="en-GB"/>
        </w:rPr>
        <w:t xml:space="preserve">in terms of </w:t>
      </w:r>
      <w:r w:rsidR="008F56F9" w:rsidRPr="00AE1659">
        <w:rPr>
          <w:lang w:val="en-US" w:eastAsia="en-GB"/>
        </w:rPr>
        <w:t>latency</w:t>
      </w:r>
      <w:r w:rsidR="00093324" w:rsidRPr="00AE1659">
        <w:rPr>
          <w:lang w:val="en-US" w:eastAsia="en-GB"/>
        </w:rPr>
        <w:t xml:space="preserve"> for inter-UE coordination.</w:t>
      </w:r>
      <w:r w:rsidR="005B627A" w:rsidRPr="00AE1659">
        <w:rPr>
          <w:lang w:val="en-US" w:eastAsia="en-GB"/>
        </w:rPr>
        <w:t xml:space="preserve"> For example, </w:t>
      </w:r>
      <w:r w:rsidR="004E5284" w:rsidRPr="00AE1659">
        <w:rPr>
          <w:lang w:val="en-US" w:eastAsia="en-GB"/>
        </w:rPr>
        <w:t>for SCS=</w:t>
      </w:r>
      <w:r w:rsidR="00C3078B" w:rsidRPr="00AE1659">
        <w:rPr>
          <w:lang w:val="en-US" w:eastAsia="en-GB"/>
        </w:rPr>
        <w:t>60kHz</w:t>
      </w:r>
      <w:r w:rsidR="00A20379" w:rsidRPr="00AE1659">
        <w:rPr>
          <w:lang w:val="en-US" w:eastAsia="en-GB"/>
        </w:rPr>
        <w:t xml:space="preserve">, </w:t>
      </w:r>
      <w:r w:rsidR="00024C7B" w:rsidRPr="00AE1659">
        <w:rPr>
          <w:i/>
          <w:lang w:val="en-US" w:eastAsia="en-GB"/>
        </w:rPr>
        <w:t>n</w:t>
      </w:r>
      <w:r w:rsidR="00024C7B" w:rsidRPr="00AE1659">
        <w:rPr>
          <w:lang w:val="en-US" w:eastAsia="en-GB"/>
        </w:rPr>
        <w:t>=10</w:t>
      </w:r>
      <w:r w:rsidR="00647B95" w:rsidRPr="00AE1659">
        <w:rPr>
          <w:lang w:val="en-US" w:eastAsia="en-GB"/>
        </w:rPr>
        <w:t xml:space="preserve"> slots results in one</w:t>
      </w:r>
      <w:r w:rsidR="00F10EE1" w:rsidRPr="00AE1659">
        <w:rPr>
          <w:lang w:val="en-US" w:eastAsia="en-GB"/>
        </w:rPr>
        <w:t xml:space="preserve"> coordination </w:t>
      </w:r>
      <w:r w:rsidR="009E109C" w:rsidRPr="00AE1659">
        <w:rPr>
          <w:lang w:val="en-US" w:eastAsia="en-GB"/>
        </w:rPr>
        <w:t>opportunity</w:t>
      </w:r>
      <w:r w:rsidR="00F10EE1" w:rsidRPr="00AE1659">
        <w:rPr>
          <w:lang w:val="en-US" w:eastAsia="en-GB"/>
        </w:rPr>
        <w:t xml:space="preserve"> every 2.5ms.</w:t>
      </w:r>
    </w:p>
    <w:p w14:paraId="435364A8" w14:textId="1F78087A" w:rsidR="00E062FF" w:rsidRPr="00AE1659" w:rsidRDefault="005C525A" w:rsidP="003547EB">
      <w:pPr>
        <w:rPr>
          <w:lang w:val="en-US"/>
        </w:rPr>
      </w:pPr>
      <w:r w:rsidRPr="00AE1659">
        <w:rPr>
          <w:lang w:val="en-US" w:eastAsia="en-GB"/>
        </w:rPr>
        <w:t>R</w:t>
      </w:r>
      <w:r w:rsidR="00EE47C1" w:rsidRPr="00AE1659">
        <w:rPr>
          <w:lang w:val="en-US" w:eastAsia="en-GB"/>
        </w:rPr>
        <w:t>obust coo</w:t>
      </w:r>
      <w:r w:rsidRPr="00AE1659">
        <w:rPr>
          <w:lang w:val="en-US" w:eastAsia="en-GB"/>
        </w:rPr>
        <w:t xml:space="preserve">rdination may also be achieved </w:t>
      </w:r>
      <w:r w:rsidR="00742080" w:rsidRPr="00AE1659">
        <w:rPr>
          <w:lang w:val="en-US" w:eastAsia="en-GB"/>
        </w:rPr>
        <w:t xml:space="preserve">without a dedicated Coordination Pool. </w:t>
      </w:r>
      <w:r w:rsidR="006333D7" w:rsidRPr="00AE1659">
        <w:rPr>
          <w:lang w:val="en-US" w:eastAsia="en-GB"/>
        </w:rPr>
        <w:t>For example</w:t>
      </w:r>
      <w:r w:rsidR="00742080" w:rsidRPr="00AE1659">
        <w:rPr>
          <w:lang w:val="en-US" w:eastAsia="en-GB"/>
        </w:rPr>
        <w:t>, i</w:t>
      </w:r>
      <w:r w:rsidR="009549FD" w:rsidRPr="00AE1659">
        <w:rPr>
          <w:lang w:val="en-US" w:eastAsia="en-GB"/>
        </w:rPr>
        <w:t xml:space="preserve">f </w:t>
      </w:r>
      <w:r w:rsidR="00023DAD" w:rsidRPr="00AE1659">
        <w:rPr>
          <w:lang w:val="en-US" w:eastAsia="en-GB"/>
        </w:rPr>
        <w:t>c</w:t>
      </w:r>
      <w:r w:rsidR="009549FD" w:rsidRPr="00AE1659">
        <w:rPr>
          <w:lang w:val="en-US" w:eastAsia="en-GB"/>
        </w:rPr>
        <w:t>oordination</w:t>
      </w:r>
      <w:r w:rsidR="00023DAD" w:rsidRPr="00AE1659">
        <w:rPr>
          <w:lang w:val="en-US" w:eastAsia="en-GB"/>
        </w:rPr>
        <w:t xml:space="preserve"> messages</w:t>
      </w:r>
      <w:r w:rsidR="009549FD" w:rsidRPr="00AE1659">
        <w:rPr>
          <w:lang w:val="en-US" w:eastAsia="en-GB"/>
        </w:rPr>
        <w:t xml:space="preserve"> and </w:t>
      </w:r>
      <w:r w:rsidR="00023DAD" w:rsidRPr="00AE1659">
        <w:rPr>
          <w:lang w:val="en-US" w:eastAsia="en-GB"/>
        </w:rPr>
        <w:t>d</w:t>
      </w:r>
      <w:r w:rsidR="009549FD" w:rsidRPr="00AE1659">
        <w:rPr>
          <w:lang w:val="en-US" w:eastAsia="en-GB"/>
        </w:rPr>
        <w:t>ata</w:t>
      </w:r>
      <w:r w:rsidR="00023DAD" w:rsidRPr="00AE1659">
        <w:rPr>
          <w:lang w:val="en-US" w:eastAsia="en-GB"/>
        </w:rPr>
        <w:t xml:space="preserve"> messages</w:t>
      </w:r>
      <w:r w:rsidR="009549FD" w:rsidRPr="00AE1659">
        <w:rPr>
          <w:lang w:val="en-US" w:eastAsia="en-GB"/>
        </w:rPr>
        <w:t xml:space="preserve"> share the same pool, robust coordination</w:t>
      </w:r>
      <w:r w:rsidR="006333D7" w:rsidRPr="00AE1659">
        <w:rPr>
          <w:lang w:val="en-US" w:eastAsia="en-GB"/>
        </w:rPr>
        <w:t xml:space="preserve"> may be </w:t>
      </w:r>
      <w:r w:rsidR="00A13C9A" w:rsidRPr="00AE1659">
        <w:rPr>
          <w:lang w:val="en-US" w:eastAsia="en-GB"/>
        </w:rPr>
        <w:t>achieved</w:t>
      </w:r>
      <w:r w:rsidR="006333D7" w:rsidRPr="00AE1659">
        <w:rPr>
          <w:lang w:val="en-US" w:eastAsia="en-GB"/>
        </w:rPr>
        <w:t xml:space="preserve"> </w:t>
      </w:r>
      <w:r w:rsidR="005A4909" w:rsidRPr="00AE1659">
        <w:rPr>
          <w:lang w:val="en-US" w:eastAsia="en-GB"/>
        </w:rPr>
        <w:t>by duplic</w:t>
      </w:r>
      <w:r w:rsidR="00073CDE" w:rsidRPr="00AE1659">
        <w:rPr>
          <w:lang w:val="en-US" w:eastAsia="en-GB"/>
        </w:rPr>
        <w:t xml:space="preserve">ating </w:t>
      </w:r>
      <w:r w:rsidR="00023DAD" w:rsidRPr="00AE1659">
        <w:rPr>
          <w:lang w:val="en-US" w:eastAsia="en-GB"/>
        </w:rPr>
        <w:t>c</w:t>
      </w:r>
      <w:r w:rsidR="00073CDE" w:rsidRPr="00AE1659">
        <w:rPr>
          <w:lang w:val="en-US" w:eastAsia="en-GB"/>
        </w:rPr>
        <w:t xml:space="preserve">oordination message transmissions (i.e., blind retransmission) </w:t>
      </w:r>
      <w:r w:rsidR="00246ACE" w:rsidRPr="00AE1659">
        <w:rPr>
          <w:lang w:val="en-US" w:eastAsia="en-GB"/>
        </w:rPr>
        <w:t>and/</w:t>
      </w:r>
      <w:r w:rsidR="00073CDE" w:rsidRPr="00AE1659">
        <w:rPr>
          <w:lang w:val="en-US" w:eastAsia="en-GB"/>
        </w:rPr>
        <w:t xml:space="preserve">or </w:t>
      </w:r>
      <w:r w:rsidR="00F25D79" w:rsidRPr="00AE1659">
        <w:rPr>
          <w:lang w:val="en-US" w:eastAsia="en-GB"/>
        </w:rPr>
        <w:t xml:space="preserve">using </w:t>
      </w:r>
      <w:r w:rsidR="00F57FA2">
        <w:rPr>
          <w:lang w:val="en-US" w:eastAsia="en-GB"/>
        </w:rPr>
        <w:t>more robust</w:t>
      </w:r>
      <w:r w:rsidR="00F57FA2" w:rsidRPr="00AE1659">
        <w:rPr>
          <w:lang w:val="en-US" w:eastAsia="en-GB"/>
        </w:rPr>
        <w:t xml:space="preserve"> </w:t>
      </w:r>
      <w:r w:rsidR="00F25D79" w:rsidRPr="00AE1659">
        <w:rPr>
          <w:lang w:val="en-US" w:eastAsia="en-GB"/>
        </w:rPr>
        <w:t xml:space="preserve">MCS. Either way, a price </w:t>
      </w:r>
      <w:r w:rsidR="00954CEF" w:rsidRPr="00AE1659">
        <w:rPr>
          <w:lang w:val="en-US" w:eastAsia="en-GB"/>
        </w:rPr>
        <w:t>must be paid in terms of spectral efficiency loss in order to maintain robustness</w:t>
      </w:r>
      <w:r w:rsidR="00174E38" w:rsidRPr="00AE1659">
        <w:rPr>
          <w:lang w:val="en-US" w:eastAsia="en-GB"/>
        </w:rPr>
        <w:t xml:space="preserve">. It is not </w:t>
      </w:r>
      <w:r w:rsidR="001C4849" w:rsidRPr="00AE1659">
        <w:rPr>
          <w:lang w:val="en-US" w:eastAsia="en-GB"/>
        </w:rPr>
        <w:t xml:space="preserve">clear which approach (dedicated or </w:t>
      </w:r>
      <w:r w:rsidR="00715FD6" w:rsidRPr="00AE1659">
        <w:rPr>
          <w:lang w:val="en-US" w:eastAsia="en-GB"/>
        </w:rPr>
        <w:t xml:space="preserve">shared pool) leads to a higher </w:t>
      </w:r>
      <w:r w:rsidR="72669D37" w:rsidRPr="00AE1659">
        <w:rPr>
          <w:lang w:val="en-US" w:eastAsia="en-GB"/>
        </w:rPr>
        <w:t>system capacity or throughput</w:t>
      </w:r>
      <w:r w:rsidR="002F26FB" w:rsidRPr="00AE1659">
        <w:rPr>
          <w:lang w:val="en-US" w:eastAsia="en-GB"/>
        </w:rPr>
        <w:t xml:space="preserve"> for a given reliability target</w:t>
      </w:r>
      <w:r w:rsidR="00715FD6" w:rsidRPr="00AE1659">
        <w:rPr>
          <w:lang w:val="en-US" w:eastAsia="en-GB"/>
        </w:rPr>
        <w:t>.</w:t>
      </w:r>
      <w:r w:rsidR="003D0428" w:rsidRPr="00AE1659">
        <w:rPr>
          <w:lang w:val="en-US" w:eastAsia="en-GB"/>
        </w:rPr>
        <w:t xml:space="preserve"> Furthermore</w:t>
      </w:r>
      <w:r w:rsidR="00EA200B" w:rsidRPr="00AE1659">
        <w:rPr>
          <w:lang w:val="en-US" w:eastAsia="en-GB"/>
        </w:rPr>
        <w:t>, it is not clear whether the shared pool approach can really maintain</w:t>
      </w:r>
      <w:r w:rsidR="007E5921" w:rsidRPr="00AE1659">
        <w:rPr>
          <w:lang w:val="en-US" w:eastAsia="en-GB"/>
        </w:rPr>
        <w:t xml:space="preserve"> high reliability under high system load.</w:t>
      </w:r>
    </w:p>
    <w:p w14:paraId="52995858" w14:textId="18B27E55" w:rsidR="00F95237" w:rsidRPr="00AE1659" w:rsidRDefault="00E35B8D" w:rsidP="003547EB">
      <w:pPr>
        <w:rPr>
          <w:b/>
          <w:lang w:val="en-US"/>
        </w:rPr>
      </w:pPr>
      <w:bookmarkStart w:id="23" w:name="Obs_CoordReliability"/>
      <w:r w:rsidRPr="00AE1659">
        <w:rPr>
          <w:b/>
          <w:lang w:val="en-US"/>
        </w:rPr>
        <w:t>Observation</w:t>
      </w:r>
      <w:r w:rsidR="00E62504" w:rsidRPr="00AE1659">
        <w:rPr>
          <w:b/>
          <w:lang w:val="en-US"/>
        </w:rPr>
        <w:t xml:space="preserve"> </w:t>
      </w:r>
      <w:r w:rsidRPr="00305576">
        <w:rPr>
          <w:b/>
          <w:color w:val="2B579A"/>
          <w:shd w:val="clear" w:color="auto" w:fill="E6E6E6"/>
        </w:rPr>
        <w:fldChar w:fldCharType="begin"/>
      </w:r>
      <w:r w:rsidRPr="00AE1659">
        <w:rPr>
          <w:b/>
          <w:lang w:val="en-US"/>
        </w:rPr>
        <w:instrText xml:space="preserve"> SEQ Obs \* Arabic </w:instrText>
      </w:r>
      <w:r w:rsidRPr="00305576">
        <w:rPr>
          <w:b/>
          <w:color w:val="2B579A"/>
          <w:shd w:val="clear" w:color="auto" w:fill="E6E6E6"/>
        </w:rPr>
        <w:fldChar w:fldCharType="separate"/>
      </w:r>
      <w:r w:rsidR="00017E7B">
        <w:rPr>
          <w:b/>
          <w:noProof/>
          <w:lang w:val="en-US"/>
        </w:rPr>
        <w:t>5</w:t>
      </w:r>
      <w:r w:rsidRPr="00305576">
        <w:rPr>
          <w:b/>
          <w:color w:val="2B579A"/>
          <w:shd w:val="clear" w:color="auto" w:fill="E6E6E6"/>
        </w:rPr>
        <w:fldChar w:fldCharType="end"/>
      </w:r>
      <w:r w:rsidR="00E62504" w:rsidRPr="00AE1659">
        <w:rPr>
          <w:b/>
          <w:lang w:val="en-US"/>
        </w:rPr>
        <w:t xml:space="preserve">: </w:t>
      </w:r>
      <w:r w:rsidR="00112C62" w:rsidRPr="00AE1659">
        <w:rPr>
          <w:b/>
          <w:lang w:val="en-US"/>
        </w:rPr>
        <w:t xml:space="preserve">Transmission of </w:t>
      </w:r>
      <w:r w:rsidR="005D562A" w:rsidRPr="00AE1659">
        <w:rPr>
          <w:b/>
          <w:lang w:val="en-US"/>
        </w:rPr>
        <w:t>c</w:t>
      </w:r>
      <w:r w:rsidR="00112C62" w:rsidRPr="00AE1659">
        <w:rPr>
          <w:b/>
          <w:lang w:val="en-US"/>
        </w:rPr>
        <w:t>oordination messages may be unreliable</w:t>
      </w:r>
      <w:r w:rsidR="1CA6EFA8" w:rsidRPr="00AE1659">
        <w:rPr>
          <w:b/>
          <w:lang w:val="en-US"/>
        </w:rPr>
        <w:t xml:space="preserve"> (prone to hidden nodes, half-duplex conflicts, etc.)</w:t>
      </w:r>
      <w:r w:rsidR="006A73C2" w:rsidRPr="00AE1659">
        <w:rPr>
          <w:b/>
          <w:lang w:val="en-US"/>
        </w:rPr>
        <w:t>.</w:t>
      </w:r>
      <w:r w:rsidR="00106DF9" w:rsidRPr="00AE1659">
        <w:rPr>
          <w:b/>
          <w:lang w:val="en-US"/>
        </w:rPr>
        <w:t xml:space="preserve"> </w:t>
      </w:r>
      <w:r w:rsidR="00F95237" w:rsidRPr="00AE1659">
        <w:rPr>
          <w:b/>
          <w:lang w:val="en-US"/>
        </w:rPr>
        <w:t xml:space="preserve">It is unclear whether </w:t>
      </w:r>
      <w:r w:rsidR="00162388" w:rsidRPr="00AE1659">
        <w:rPr>
          <w:b/>
          <w:lang w:val="en-US"/>
        </w:rPr>
        <w:t xml:space="preserve">transmitting </w:t>
      </w:r>
      <w:r w:rsidR="0009643F" w:rsidRPr="00AE1659">
        <w:rPr>
          <w:b/>
          <w:lang w:val="en-US"/>
        </w:rPr>
        <w:t>c</w:t>
      </w:r>
      <w:r w:rsidR="00162388" w:rsidRPr="00AE1659">
        <w:rPr>
          <w:b/>
          <w:lang w:val="en-US"/>
        </w:rPr>
        <w:t xml:space="preserve">oordination messages and </w:t>
      </w:r>
      <w:r w:rsidR="0009643F" w:rsidRPr="00AE1659">
        <w:rPr>
          <w:b/>
          <w:lang w:val="en-US"/>
        </w:rPr>
        <w:t>d</w:t>
      </w:r>
      <w:r w:rsidR="00162388" w:rsidRPr="00AE1659">
        <w:rPr>
          <w:b/>
          <w:lang w:val="en-US"/>
        </w:rPr>
        <w:t>ata messages in a shared pool can fulfil</w:t>
      </w:r>
      <w:r w:rsidR="00304F8E" w:rsidRPr="00AE1659">
        <w:rPr>
          <w:b/>
          <w:lang w:val="en-US"/>
        </w:rPr>
        <w:t>l</w:t>
      </w:r>
      <w:r w:rsidR="00162388" w:rsidRPr="00AE1659">
        <w:rPr>
          <w:b/>
          <w:lang w:val="en-US"/>
        </w:rPr>
        <w:t xml:space="preserve"> </w:t>
      </w:r>
      <w:r w:rsidR="00304F8E" w:rsidRPr="00AE1659">
        <w:rPr>
          <w:b/>
          <w:lang w:val="en-US"/>
        </w:rPr>
        <w:t>the reliability</w:t>
      </w:r>
      <w:r w:rsidR="00106DF9" w:rsidRPr="00AE1659">
        <w:rPr>
          <w:b/>
          <w:lang w:val="en-US"/>
        </w:rPr>
        <w:t xml:space="preserve"> requirements</w:t>
      </w:r>
      <w:r w:rsidR="004A0F09" w:rsidRPr="00AE1659">
        <w:rPr>
          <w:b/>
          <w:lang w:val="en-US"/>
        </w:rPr>
        <w:t xml:space="preserve"> under high system load.</w:t>
      </w:r>
    </w:p>
    <w:p w14:paraId="166271BA" w14:textId="3C212008" w:rsidR="00165013" w:rsidRPr="00AE1659" w:rsidRDefault="00165013" w:rsidP="003547EB">
      <w:pPr>
        <w:rPr>
          <w:b/>
          <w:lang w:val="en-US"/>
        </w:rPr>
      </w:pPr>
      <w:bookmarkStart w:id="24" w:name="P_SharedPool"/>
      <w:bookmarkEnd w:id="23"/>
      <w:r w:rsidRPr="00AE1659">
        <w:rPr>
          <w:b/>
          <w:lang w:val="en-US"/>
        </w:rPr>
        <w:t xml:space="preserve">Proposal </w:t>
      </w:r>
      <w:r w:rsidR="00F862B6" w:rsidRPr="00305576">
        <w:rPr>
          <w:b/>
          <w:color w:val="2B579A"/>
          <w:shd w:val="clear" w:color="auto" w:fill="E6E6E6"/>
        </w:rPr>
        <w:fldChar w:fldCharType="begin"/>
      </w:r>
      <w:r w:rsidR="00F862B6" w:rsidRPr="00AE1659">
        <w:rPr>
          <w:b/>
          <w:lang w:val="en-US"/>
        </w:rPr>
        <w:instrText xml:space="preserve"> SEQ Proposal \* Arabic </w:instrText>
      </w:r>
      <w:r w:rsidR="00F862B6" w:rsidRPr="00305576">
        <w:rPr>
          <w:b/>
          <w:color w:val="2B579A"/>
          <w:shd w:val="clear" w:color="auto" w:fill="E6E6E6"/>
        </w:rPr>
        <w:fldChar w:fldCharType="separate"/>
      </w:r>
      <w:r w:rsidR="00017E7B">
        <w:rPr>
          <w:b/>
          <w:noProof/>
          <w:lang w:val="en-US"/>
        </w:rPr>
        <w:t>11</w:t>
      </w:r>
      <w:r w:rsidR="00F862B6" w:rsidRPr="00305576">
        <w:rPr>
          <w:b/>
          <w:color w:val="2B579A"/>
          <w:shd w:val="clear" w:color="auto" w:fill="E6E6E6"/>
        </w:rPr>
        <w:fldChar w:fldCharType="end"/>
      </w:r>
      <w:r w:rsidRPr="00AE1659">
        <w:rPr>
          <w:b/>
          <w:lang w:val="en-US"/>
        </w:rPr>
        <w:t xml:space="preserve">: RAN1 to study whether </w:t>
      </w:r>
      <w:r w:rsidR="000A0FAD" w:rsidRPr="00AE1659">
        <w:rPr>
          <w:b/>
          <w:lang w:val="en-US"/>
        </w:rPr>
        <w:t xml:space="preserve">transmission of </w:t>
      </w:r>
      <w:r w:rsidR="0009643F" w:rsidRPr="00AE1659">
        <w:rPr>
          <w:b/>
          <w:lang w:val="en-US"/>
        </w:rPr>
        <w:t>c</w:t>
      </w:r>
      <w:r w:rsidR="000A0FAD" w:rsidRPr="00AE1659">
        <w:rPr>
          <w:b/>
          <w:lang w:val="en-US"/>
        </w:rPr>
        <w:t xml:space="preserve">oordination messages and </w:t>
      </w:r>
      <w:r w:rsidR="0009643F" w:rsidRPr="00AE1659">
        <w:rPr>
          <w:b/>
          <w:lang w:val="en-US"/>
        </w:rPr>
        <w:t>d</w:t>
      </w:r>
      <w:r w:rsidR="000A0FAD" w:rsidRPr="00AE1659">
        <w:rPr>
          <w:b/>
          <w:lang w:val="en-US"/>
        </w:rPr>
        <w:t xml:space="preserve">ata messages in a shared pool </w:t>
      </w:r>
      <w:r w:rsidR="00A23A66" w:rsidRPr="00AE1659">
        <w:rPr>
          <w:b/>
          <w:lang w:val="en-US"/>
        </w:rPr>
        <w:t>can fulfil</w:t>
      </w:r>
      <w:r w:rsidR="00304F8E" w:rsidRPr="00AE1659">
        <w:rPr>
          <w:b/>
          <w:lang w:val="en-US"/>
        </w:rPr>
        <w:t>l</w:t>
      </w:r>
      <w:r w:rsidR="00A23A66" w:rsidRPr="00AE1659">
        <w:rPr>
          <w:b/>
          <w:lang w:val="en-US"/>
        </w:rPr>
        <w:t xml:space="preserve"> the </w:t>
      </w:r>
      <w:r w:rsidR="006A2ECB" w:rsidRPr="00AE1659">
        <w:rPr>
          <w:b/>
          <w:lang w:val="en-US"/>
        </w:rPr>
        <w:t>reliability requirements under high system load.</w:t>
      </w:r>
    </w:p>
    <w:p w14:paraId="4918D858" w14:textId="2A17642B" w:rsidR="00E062FF" w:rsidRPr="00AE1659" w:rsidRDefault="00E062FF" w:rsidP="003547EB">
      <w:pPr>
        <w:rPr>
          <w:b/>
          <w:lang w:val="en-US"/>
        </w:rPr>
      </w:pPr>
      <w:bookmarkStart w:id="25" w:name="Obs_SharedPoolDedicatedPool"/>
      <w:bookmarkEnd w:id="24"/>
      <w:r w:rsidRPr="00AE1659">
        <w:rPr>
          <w:b/>
          <w:lang w:val="en-US"/>
        </w:rPr>
        <w:t xml:space="preserve">Observation </w:t>
      </w:r>
      <w:r w:rsidR="00F862B6" w:rsidRPr="00305576">
        <w:rPr>
          <w:b/>
          <w:color w:val="2B579A"/>
          <w:shd w:val="clear" w:color="auto" w:fill="E6E6E6"/>
        </w:rPr>
        <w:fldChar w:fldCharType="begin"/>
      </w:r>
      <w:r w:rsidR="00F862B6" w:rsidRPr="00AE1659">
        <w:rPr>
          <w:b/>
          <w:lang w:val="en-US"/>
        </w:rPr>
        <w:instrText xml:space="preserve"> SEQ Obs \* Arabic </w:instrText>
      </w:r>
      <w:r w:rsidR="00F862B6" w:rsidRPr="00305576">
        <w:rPr>
          <w:b/>
          <w:color w:val="2B579A"/>
          <w:shd w:val="clear" w:color="auto" w:fill="E6E6E6"/>
        </w:rPr>
        <w:fldChar w:fldCharType="separate"/>
      </w:r>
      <w:r w:rsidR="00017E7B">
        <w:rPr>
          <w:b/>
          <w:noProof/>
          <w:lang w:val="en-US"/>
        </w:rPr>
        <w:t>6</w:t>
      </w:r>
      <w:r w:rsidR="00F862B6" w:rsidRPr="00305576">
        <w:rPr>
          <w:b/>
          <w:color w:val="2B579A"/>
          <w:shd w:val="clear" w:color="auto" w:fill="E6E6E6"/>
        </w:rPr>
        <w:fldChar w:fldCharType="end"/>
      </w:r>
      <w:r w:rsidRPr="00AE1659">
        <w:rPr>
          <w:b/>
          <w:lang w:val="en-US"/>
        </w:rPr>
        <w:t xml:space="preserve">: Robust coordination </w:t>
      </w:r>
      <w:r w:rsidR="00B35C07" w:rsidRPr="00AE1659">
        <w:rPr>
          <w:b/>
          <w:lang w:val="en-US"/>
        </w:rPr>
        <w:t>(and therefore reliability)</w:t>
      </w:r>
      <w:r w:rsidRPr="00AE1659">
        <w:rPr>
          <w:b/>
          <w:lang w:val="en-US"/>
        </w:rPr>
        <w:t xml:space="preserve"> </w:t>
      </w:r>
      <w:r w:rsidR="00EE0DF6" w:rsidRPr="00AE1659">
        <w:rPr>
          <w:b/>
          <w:lang w:val="en-US"/>
        </w:rPr>
        <w:t xml:space="preserve">will </w:t>
      </w:r>
      <w:r w:rsidR="00C97247" w:rsidRPr="00AE1659">
        <w:rPr>
          <w:b/>
          <w:lang w:val="en-US"/>
        </w:rPr>
        <w:t>come at a price (</w:t>
      </w:r>
      <w:r w:rsidR="7B0501F0" w:rsidRPr="00AE1659">
        <w:rPr>
          <w:b/>
          <w:lang w:val="en-US"/>
        </w:rPr>
        <w:t>capacity</w:t>
      </w:r>
      <w:r w:rsidR="00C97247" w:rsidRPr="00AE1659">
        <w:rPr>
          <w:b/>
          <w:lang w:val="en-US"/>
        </w:rPr>
        <w:t xml:space="preserve"> loss) regardless of whether </w:t>
      </w:r>
      <w:r w:rsidR="0003145B" w:rsidRPr="00AE1659">
        <w:rPr>
          <w:b/>
          <w:lang w:val="en-US"/>
        </w:rPr>
        <w:t>c</w:t>
      </w:r>
      <w:r w:rsidR="00C97247" w:rsidRPr="00AE1659">
        <w:rPr>
          <w:b/>
          <w:lang w:val="en-US"/>
        </w:rPr>
        <w:t xml:space="preserve">oordination messages and </w:t>
      </w:r>
      <w:r w:rsidR="0003145B" w:rsidRPr="00AE1659">
        <w:rPr>
          <w:b/>
          <w:lang w:val="en-US"/>
        </w:rPr>
        <w:t>d</w:t>
      </w:r>
      <w:r w:rsidR="00C97247" w:rsidRPr="00AE1659">
        <w:rPr>
          <w:b/>
          <w:lang w:val="en-US"/>
        </w:rPr>
        <w:t xml:space="preserve">ata messages are </w:t>
      </w:r>
      <w:r w:rsidR="003557F2" w:rsidRPr="00AE1659">
        <w:rPr>
          <w:b/>
          <w:lang w:val="en-US"/>
        </w:rPr>
        <w:t xml:space="preserve">strictly separated (dedicated pool) or not (shared pool). It is unclear which approach </w:t>
      </w:r>
      <w:r w:rsidR="5A577489" w:rsidRPr="00AE1659">
        <w:rPr>
          <w:b/>
          <w:lang w:val="en-US"/>
        </w:rPr>
        <w:t xml:space="preserve">will </w:t>
      </w:r>
      <w:r w:rsidR="0589B259" w:rsidRPr="00AE1659">
        <w:rPr>
          <w:b/>
          <w:lang w:val="en-US"/>
        </w:rPr>
        <w:t>achieve</w:t>
      </w:r>
      <w:r w:rsidR="5A577489" w:rsidRPr="00AE1659">
        <w:rPr>
          <w:b/>
          <w:lang w:val="en-US"/>
        </w:rPr>
        <w:t xml:space="preserve"> higher throughput</w:t>
      </w:r>
      <w:r w:rsidR="00BD4FA6" w:rsidRPr="00AE1659">
        <w:rPr>
          <w:b/>
          <w:lang w:val="en-US"/>
        </w:rPr>
        <w:t xml:space="preserve"> for a given reliability target.</w:t>
      </w:r>
    </w:p>
    <w:p w14:paraId="74676885" w14:textId="5DD6B429" w:rsidR="005C159A" w:rsidRDefault="00E62504" w:rsidP="003547EB">
      <w:pPr>
        <w:rPr>
          <w:b/>
          <w:lang w:val="en-US"/>
        </w:rPr>
      </w:pPr>
      <w:bookmarkStart w:id="26" w:name="P_SharedPoolDedicatedPoolStudy"/>
      <w:bookmarkEnd w:id="25"/>
      <w:r w:rsidRPr="00AE1659">
        <w:rPr>
          <w:b/>
          <w:lang w:val="en-US"/>
        </w:rPr>
        <w:t xml:space="preserve">Proposal </w:t>
      </w:r>
      <w:r w:rsidR="00F862B6" w:rsidRPr="00305576">
        <w:rPr>
          <w:b/>
          <w:color w:val="2B579A"/>
          <w:shd w:val="clear" w:color="auto" w:fill="E6E6E6"/>
        </w:rPr>
        <w:fldChar w:fldCharType="begin"/>
      </w:r>
      <w:r w:rsidR="00F862B6" w:rsidRPr="00AE1659">
        <w:rPr>
          <w:b/>
          <w:lang w:val="en-US"/>
        </w:rPr>
        <w:instrText xml:space="preserve"> SEQ Proposal \* Arabic </w:instrText>
      </w:r>
      <w:r w:rsidR="00F862B6" w:rsidRPr="00305576">
        <w:rPr>
          <w:b/>
          <w:color w:val="2B579A"/>
          <w:shd w:val="clear" w:color="auto" w:fill="E6E6E6"/>
        </w:rPr>
        <w:fldChar w:fldCharType="separate"/>
      </w:r>
      <w:r w:rsidR="00017E7B">
        <w:rPr>
          <w:b/>
          <w:noProof/>
          <w:lang w:val="en-US"/>
        </w:rPr>
        <w:t>12</w:t>
      </w:r>
      <w:r w:rsidR="00F862B6" w:rsidRPr="00305576">
        <w:rPr>
          <w:b/>
          <w:color w:val="2B579A"/>
          <w:shd w:val="clear" w:color="auto" w:fill="E6E6E6"/>
        </w:rPr>
        <w:fldChar w:fldCharType="end"/>
      </w:r>
      <w:r w:rsidRPr="00AE1659">
        <w:rPr>
          <w:b/>
          <w:lang w:val="en-US"/>
        </w:rPr>
        <w:t>:</w:t>
      </w:r>
      <w:r w:rsidR="008364D0" w:rsidRPr="00AE1659">
        <w:rPr>
          <w:b/>
          <w:lang w:val="en-US"/>
        </w:rPr>
        <w:t xml:space="preserve"> RAN1 to study </w:t>
      </w:r>
      <w:r w:rsidR="006915DC" w:rsidRPr="00AE1659">
        <w:rPr>
          <w:b/>
          <w:lang w:val="en-US"/>
        </w:rPr>
        <w:t xml:space="preserve">which approach (dedicated or shared pool) </w:t>
      </w:r>
      <w:r w:rsidR="008364D0" w:rsidRPr="00AE1659">
        <w:rPr>
          <w:b/>
          <w:lang w:val="en-US"/>
        </w:rPr>
        <w:t>achieve</w:t>
      </w:r>
      <w:r w:rsidR="00151913" w:rsidRPr="00AE1659">
        <w:rPr>
          <w:b/>
          <w:lang w:val="en-US"/>
        </w:rPr>
        <w:t>s</w:t>
      </w:r>
      <w:r w:rsidR="008364D0" w:rsidRPr="00AE1659">
        <w:rPr>
          <w:b/>
          <w:lang w:val="en-US"/>
        </w:rPr>
        <w:t xml:space="preserve"> </w:t>
      </w:r>
      <w:r w:rsidR="005A5599" w:rsidRPr="00AE1659">
        <w:rPr>
          <w:b/>
          <w:lang w:val="en-US"/>
        </w:rPr>
        <w:t xml:space="preserve">higher </w:t>
      </w:r>
      <w:r w:rsidR="33D9BE11" w:rsidRPr="00AE1659">
        <w:rPr>
          <w:b/>
          <w:lang w:val="en-US"/>
        </w:rPr>
        <w:t>throughput</w:t>
      </w:r>
      <w:r w:rsidR="005A5599" w:rsidRPr="00AE1659">
        <w:rPr>
          <w:b/>
          <w:lang w:val="en-US"/>
        </w:rPr>
        <w:t xml:space="preserve"> for a given reliability target</w:t>
      </w:r>
      <w:r w:rsidR="00151913" w:rsidRPr="00AE1659">
        <w:rPr>
          <w:b/>
          <w:lang w:val="en-US"/>
        </w:rPr>
        <w:t>.</w:t>
      </w:r>
    </w:p>
    <w:bookmarkEnd w:id="26"/>
    <w:p w14:paraId="3EF1A047" w14:textId="4E6C25EE" w:rsidR="00377F0C" w:rsidRPr="00BA7938" w:rsidRDefault="00DD1D1F" w:rsidP="00BA7938">
      <w:pPr>
        <w:pStyle w:val="Heading3"/>
      </w:pPr>
      <w:r w:rsidRPr="00BA7938">
        <w:t>PSFCH</w:t>
      </w:r>
      <w:r>
        <w:t xml:space="preserve"> </w:t>
      </w:r>
      <w:r w:rsidR="00004A43">
        <w:t>format</w:t>
      </w:r>
      <w:r w:rsidRPr="00BA7938">
        <w:t xml:space="preserve"> for </w:t>
      </w:r>
      <w:r w:rsidR="00FC1BCB">
        <w:t>inter-UE coordination scheme 2</w:t>
      </w:r>
    </w:p>
    <w:p w14:paraId="0945F9E3" w14:textId="73B96398" w:rsidR="00AD63F6" w:rsidRDefault="00363D48" w:rsidP="003547EB">
      <w:r w:rsidRPr="00363D48">
        <w:t xml:space="preserve">RAN1#104bis-e meeting concluded that the coordination information sent from UE-A to UE-B </w:t>
      </w:r>
      <w:r w:rsidR="008D596F">
        <w:t>in</w:t>
      </w:r>
      <w:r w:rsidRPr="00363D48">
        <w:t xml:space="preserve"> inter-UE coordination scheme 2 indicate</w:t>
      </w:r>
      <w:r w:rsidR="001D7A84">
        <w:t>s</w:t>
      </w:r>
      <w:r w:rsidRPr="00363D48">
        <w:t xml:space="preserve"> the presence of </w:t>
      </w:r>
      <w:r w:rsidR="003746F9">
        <w:t xml:space="preserve">an </w:t>
      </w:r>
      <w:r w:rsidRPr="00363D48">
        <w:t>expected/potential and/or detected resource conflict on the resources indicated by UE-B</w:t>
      </w:r>
      <w:r w:rsidR="00896DCC">
        <w:t>’</w:t>
      </w:r>
      <w:r w:rsidRPr="00363D48">
        <w:t>s SCI.</w:t>
      </w:r>
    </w:p>
    <w:tbl>
      <w:tblPr>
        <w:tblStyle w:val="TableGrid"/>
        <w:tblW w:w="0" w:type="auto"/>
        <w:tblLook w:val="04A0" w:firstRow="1" w:lastRow="0" w:firstColumn="1" w:lastColumn="0" w:noHBand="0" w:noVBand="1"/>
      </w:tblPr>
      <w:tblGrid>
        <w:gridCol w:w="9017"/>
      </w:tblGrid>
      <w:tr w:rsidR="00781AB2" w:rsidRPr="00972900" w14:paraId="408B1C85" w14:textId="77777777" w:rsidTr="00781AB2">
        <w:tc>
          <w:tcPr>
            <w:tcW w:w="9017" w:type="dxa"/>
          </w:tcPr>
          <w:p w14:paraId="17447082" w14:textId="77777777" w:rsidR="00781AB2" w:rsidRPr="00BA7938" w:rsidRDefault="00781AB2" w:rsidP="00BA7938">
            <w:pPr>
              <w:spacing w:after="0" w:line="240" w:lineRule="auto"/>
              <w:rPr>
                <w:rFonts w:ascii="Times New Roman" w:eastAsia="Times New Roman" w:hAnsi="Times New Roman" w:cs="Times New Roman"/>
                <w:i/>
              </w:rPr>
            </w:pPr>
            <w:r w:rsidRPr="00BA7938">
              <w:rPr>
                <w:rFonts w:ascii="Times New Roman" w:eastAsia="Times New Roman" w:hAnsi="Times New Roman"/>
                <w:bCs/>
                <w:i/>
                <w:iCs/>
                <w:highlight w:val="green"/>
              </w:rPr>
              <w:t>Agreement:</w:t>
            </w:r>
          </w:p>
          <w:p w14:paraId="379CF0D6" w14:textId="77777777" w:rsidR="00781AB2" w:rsidRDefault="00781AB2" w:rsidP="00781AB2">
            <w:pPr>
              <w:pStyle w:val="ListParagraph"/>
              <w:numPr>
                <w:ilvl w:val="1"/>
                <w:numId w:val="43"/>
              </w:numPr>
              <w:spacing w:before="0" w:line="240" w:lineRule="auto"/>
              <w:rPr>
                <w:rFonts w:ascii="Times New Roman" w:eastAsia="Malgun Gothic" w:hAnsi="Times New Roman"/>
                <w:i/>
                <w:iCs/>
              </w:rPr>
            </w:pPr>
            <w:r>
              <w:rPr>
                <w:rFonts w:ascii="Times New Roman" w:hAnsi="Times New Roman"/>
                <w:i/>
                <w:iCs/>
              </w:rPr>
              <w:t>Support the following schemes of inter-UE coordination in Mode 2:</w:t>
            </w:r>
          </w:p>
          <w:p w14:paraId="10259102" w14:textId="77777777" w:rsidR="00781AB2" w:rsidRPr="00BA7938" w:rsidRDefault="00781AB2" w:rsidP="00781AB2">
            <w:pPr>
              <w:pStyle w:val="ListParagraph"/>
              <w:numPr>
                <w:ilvl w:val="2"/>
                <w:numId w:val="43"/>
              </w:numPr>
              <w:spacing w:before="0" w:line="240" w:lineRule="auto"/>
              <w:rPr>
                <w:rFonts w:ascii="Times New Roman" w:hAnsi="Times New Roman"/>
                <w:i/>
                <w:highlight w:val="yellow"/>
              </w:rPr>
            </w:pPr>
            <w:r w:rsidRPr="00BA7938">
              <w:rPr>
                <w:rFonts w:ascii="Times New Roman" w:hAnsi="Times New Roman"/>
                <w:i/>
                <w:highlight w:val="yellow"/>
              </w:rPr>
              <w:t xml:space="preserve">Inter-UE Coordination Scheme 2: </w:t>
            </w:r>
          </w:p>
          <w:p w14:paraId="0C38AD35" w14:textId="77777777" w:rsidR="00781AB2" w:rsidRPr="00BA7938" w:rsidRDefault="00781AB2" w:rsidP="00781AB2">
            <w:pPr>
              <w:pStyle w:val="ListParagraph"/>
              <w:numPr>
                <w:ilvl w:val="3"/>
                <w:numId w:val="43"/>
              </w:numPr>
              <w:spacing w:before="0" w:line="240" w:lineRule="auto"/>
              <w:rPr>
                <w:rFonts w:ascii="Times New Roman" w:hAnsi="Times New Roman"/>
                <w:i/>
                <w:highlight w:val="yellow"/>
              </w:rPr>
            </w:pPr>
            <w:r w:rsidRPr="00BA7938">
              <w:rPr>
                <w:rFonts w:ascii="Times New Roman" w:hAnsi="Times New Roman"/>
                <w:i/>
                <w:highlight w:val="yellow"/>
              </w:rPr>
              <w:t>The coordination information sent from UE-A to UE-B is the presence of expected/potential and/or detected resource conflict on the resources indicated by UE-B’s SCI</w:t>
            </w:r>
          </w:p>
          <w:p w14:paraId="7559758F" w14:textId="77777777" w:rsidR="00781AB2" w:rsidRDefault="00781AB2" w:rsidP="00781AB2">
            <w:pPr>
              <w:pStyle w:val="ListParagraph"/>
              <w:numPr>
                <w:ilvl w:val="4"/>
                <w:numId w:val="43"/>
              </w:numPr>
              <w:spacing w:before="0" w:line="240" w:lineRule="auto"/>
              <w:rPr>
                <w:rFonts w:ascii="Times New Roman" w:hAnsi="Times New Roman"/>
                <w:i/>
              </w:rPr>
            </w:pPr>
            <w:r>
              <w:rPr>
                <w:rFonts w:ascii="Times New Roman" w:hAnsi="Times New Roman"/>
                <w:i/>
              </w:rPr>
              <w:t>FFS details including a possibility of down-selection between the expected/potential conflict and the detected resource conflict</w:t>
            </w:r>
          </w:p>
          <w:p w14:paraId="59AC42CA" w14:textId="67AD73D4" w:rsidR="00781AB2" w:rsidRPr="00BA7938" w:rsidRDefault="00781AB2" w:rsidP="00BA7938">
            <w:pPr>
              <w:pStyle w:val="ListParagraph"/>
              <w:numPr>
                <w:ilvl w:val="3"/>
                <w:numId w:val="43"/>
              </w:numPr>
              <w:spacing w:after="240" w:line="240" w:lineRule="auto"/>
              <w:rPr>
                <w:rFonts w:ascii="Times New Roman" w:hAnsi="Times New Roman"/>
                <w:i/>
              </w:rPr>
            </w:pPr>
            <w:r>
              <w:rPr>
                <w:rFonts w:ascii="Times New Roman" w:hAnsi="Times New Roman"/>
                <w:i/>
              </w:rPr>
              <w:t>FFS condition(s) in which Scheme 2 is used</w:t>
            </w:r>
          </w:p>
        </w:tc>
      </w:tr>
    </w:tbl>
    <w:p w14:paraId="2B0E0F77" w14:textId="14E2F380" w:rsidR="00C4632A" w:rsidRDefault="00917C75" w:rsidP="003547EB">
      <w:r w:rsidRPr="00917C75">
        <w:rPr>
          <w:bCs/>
          <w:lang w:val="en-US"/>
        </w:rPr>
        <w:t>The resource conflict indication can be particularly beneficial to improve the SL reliability. With the indication on resource conflict due to</w:t>
      </w:r>
      <w:r w:rsidR="00331475">
        <w:rPr>
          <w:bCs/>
          <w:lang w:val="en-US"/>
        </w:rPr>
        <w:t>,</w:t>
      </w:r>
      <w:r w:rsidRPr="00917C75">
        <w:rPr>
          <w:bCs/>
          <w:lang w:val="en-US"/>
        </w:rPr>
        <w:t xml:space="preserve"> e.g.</w:t>
      </w:r>
      <w:r w:rsidR="00331475">
        <w:rPr>
          <w:bCs/>
          <w:lang w:val="en-US"/>
        </w:rPr>
        <w:t>,</w:t>
      </w:r>
      <w:r w:rsidRPr="00917C75">
        <w:rPr>
          <w:bCs/>
          <w:lang w:val="en-US"/>
        </w:rPr>
        <w:t xml:space="preserve"> half-duplex limitation, UE-B may perform retransmission and/or avoid using th</w:t>
      </w:r>
      <w:r w:rsidR="00BD0D66">
        <w:rPr>
          <w:bCs/>
          <w:lang w:val="en-US"/>
        </w:rPr>
        <w:t>e</w:t>
      </w:r>
      <w:r w:rsidRPr="00917C75">
        <w:rPr>
          <w:bCs/>
          <w:lang w:val="en-US"/>
        </w:rPr>
        <w:t xml:space="preserve"> conflict</w:t>
      </w:r>
      <w:r w:rsidR="002B5B67">
        <w:rPr>
          <w:bCs/>
          <w:lang w:val="en-US"/>
        </w:rPr>
        <w:t>ing</w:t>
      </w:r>
      <w:r w:rsidRPr="00917C75">
        <w:rPr>
          <w:bCs/>
          <w:lang w:val="en-US"/>
        </w:rPr>
        <w:t xml:space="preserve"> resources for SL transmission to increase the SL reliability. To reap the </w:t>
      </w:r>
      <w:r w:rsidR="00C92C36" w:rsidRPr="00917C75">
        <w:rPr>
          <w:bCs/>
          <w:lang w:val="en-US"/>
        </w:rPr>
        <w:t>ben</w:t>
      </w:r>
      <w:r w:rsidR="00C92C36">
        <w:rPr>
          <w:bCs/>
          <w:lang w:val="en-US"/>
        </w:rPr>
        <w:t>e</w:t>
      </w:r>
      <w:r w:rsidR="00C92C36" w:rsidRPr="00917C75">
        <w:rPr>
          <w:bCs/>
          <w:lang w:val="en-US"/>
        </w:rPr>
        <w:t>fits</w:t>
      </w:r>
      <w:r w:rsidRPr="00917C75">
        <w:rPr>
          <w:bCs/>
          <w:lang w:val="en-US"/>
        </w:rPr>
        <w:t xml:space="preserve"> of</w:t>
      </w:r>
      <w:r w:rsidR="0020052F">
        <w:rPr>
          <w:bCs/>
          <w:lang w:val="en-US"/>
        </w:rPr>
        <w:t xml:space="preserve"> </w:t>
      </w:r>
      <w:r w:rsidR="00C92C36" w:rsidRPr="00363D48">
        <w:t>inter-UE coordination scheme 2</w:t>
      </w:r>
      <w:r w:rsidR="00137AD8">
        <w:t xml:space="preserve">, it is crucial that </w:t>
      </w:r>
      <w:r w:rsidR="000F08F1">
        <w:t xml:space="preserve">the </w:t>
      </w:r>
      <w:r w:rsidR="00734736">
        <w:t>coordination information</w:t>
      </w:r>
      <w:r w:rsidR="001A43E3">
        <w:t xml:space="preserve"> transmission</w:t>
      </w:r>
      <w:r w:rsidR="00B66885">
        <w:t xml:space="preserve"> </w:t>
      </w:r>
      <w:r w:rsidR="00B330AE">
        <w:t>is</w:t>
      </w:r>
      <w:r w:rsidR="0009627D">
        <w:t xml:space="preserve"> simple </w:t>
      </w:r>
      <w:r w:rsidR="00734736">
        <w:t>as well as</w:t>
      </w:r>
      <w:r w:rsidR="005D7D7D">
        <w:t xml:space="preserve"> efficient with</w:t>
      </w:r>
      <w:r w:rsidR="0009627D">
        <w:t xml:space="preserve"> </w:t>
      </w:r>
      <w:r w:rsidR="00CF568D">
        <w:t>low</w:t>
      </w:r>
      <w:r w:rsidR="00D8792D">
        <w:t xml:space="preserve"> latency and low</w:t>
      </w:r>
      <w:r w:rsidR="00CF568D">
        <w:t xml:space="preserve"> signalling overhead</w:t>
      </w:r>
      <w:r w:rsidR="00C8083F">
        <w:t>.</w:t>
      </w:r>
      <w:r w:rsidR="00CF568D">
        <w:t xml:space="preserve"> </w:t>
      </w:r>
      <w:r w:rsidR="003343E5">
        <w:t>In this</w:t>
      </w:r>
      <w:r w:rsidR="00863C68">
        <w:t xml:space="preserve"> regard, PSFCH format can be exploited </w:t>
      </w:r>
      <w:r w:rsidR="005E688E">
        <w:t>to conve</w:t>
      </w:r>
      <w:r w:rsidR="004F632B">
        <w:t>y</w:t>
      </w:r>
      <w:r w:rsidR="00AD4A53">
        <w:t xml:space="preserve"> </w:t>
      </w:r>
      <w:r w:rsidR="000B5172">
        <w:t>a</w:t>
      </w:r>
      <w:r w:rsidR="00F3201F">
        <w:t xml:space="preserve"> resource conflict indication</w:t>
      </w:r>
      <w:r w:rsidR="00443CEE">
        <w:t>,</w:t>
      </w:r>
      <w:r w:rsidR="008A450F">
        <w:t xml:space="preserve"> which offers </w:t>
      </w:r>
      <w:r w:rsidR="000173CE">
        <w:t>advantage</w:t>
      </w:r>
      <w:r w:rsidR="00443CEE">
        <w:t>s</w:t>
      </w:r>
      <w:r w:rsidR="000173CE">
        <w:t xml:space="preserve"> </w:t>
      </w:r>
      <w:r w:rsidR="00D33678">
        <w:t>in terms of latency</w:t>
      </w:r>
      <w:r w:rsidR="00FA4E23">
        <w:t xml:space="preserve"> and signal</w:t>
      </w:r>
      <w:r w:rsidR="00EC238C">
        <w:t>l</w:t>
      </w:r>
      <w:r w:rsidR="00FA4E23">
        <w:t xml:space="preserve">ing (since only </w:t>
      </w:r>
      <w:r w:rsidR="00443CEE">
        <w:t xml:space="preserve">a </w:t>
      </w:r>
      <w:r w:rsidR="00FA4E23">
        <w:t>PSFCH sequence needs to be sent)</w:t>
      </w:r>
      <w:r w:rsidR="00D33678">
        <w:t xml:space="preserve"> and does not require </w:t>
      </w:r>
      <w:r w:rsidR="009D54A2">
        <w:t xml:space="preserve">PSCCH/PSSCH </w:t>
      </w:r>
      <w:r w:rsidR="00D33678">
        <w:t>resource selection</w:t>
      </w:r>
      <w:r w:rsidR="003A3CE3">
        <w:t xml:space="preserve"> for </w:t>
      </w:r>
      <w:r w:rsidR="001537D1">
        <w:t xml:space="preserve">the coordination message </w:t>
      </w:r>
      <w:r w:rsidR="003A3CE3">
        <w:t>transmission</w:t>
      </w:r>
      <w:r w:rsidR="001537D1">
        <w:t>.</w:t>
      </w:r>
      <w:r w:rsidR="00971388">
        <w:t xml:space="preserve"> </w:t>
      </w:r>
      <w:r w:rsidR="00F10895">
        <w:t>Hence</w:t>
      </w:r>
      <w:r w:rsidR="00971388">
        <w:t xml:space="preserve">, RAN1 can </w:t>
      </w:r>
      <w:r w:rsidR="00F10895">
        <w:t xml:space="preserve">consider </w:t>
      </w:r>
      <w:r w:rsidR="002A1330">
        <w:t xml:space="preserve">PSFCH format for </w:t>
      </w:r>
      <w:r w:rsidR="003565CB">
        <w:t>coordination message transmission.</w:t>
      </w:r>
      <w:r w:rsidR="00971388">
        <w:t xml:space="preserve"> </w:t>
      </w:r>
    </w:p>
    <w:p w14:paraId="7E569237" w14:textId="61A4259A" w:rsidR="00AB6F1D" w:rsidRPr="00360DFE" w:rsidRDefault="00AB6F1D" w:rsidP="003547EB">
      <w:pPr>
        <w:rPr>
          <w:lang w:val="en-US"/>
        </w:rPr>
      </w:pPr>
      <w:bookmarkStart w:id="27" w:name="Obs_Scheme2_PSFCH"/>
      <w:r w:rsidRPr="00AE1659">
        <w:rPr>
          <w:b/>
          <w:lang w:val="en-US"/>
        </w:rPr>
        <w:t>Observation</w:t>
      </w:r>
      <w:r w:rsidR="00C74D24">
        <w:rPr>
          <w:b/>
          <w:lang w:val="en-US"/>
        </w:rPr>
        <w:t xml:space="preserve"> </w:t>
      </w:r>
      <w:r w:rsidR="00B65DCB" w:rsidRPr="00305576">
        <w:rPr>
          <w:b/>
          <w:color w:val="2B579A"/>
          <w:shd w:val="clear" w:color="auto" w:fill="E6E6E6"/>
        </w:rPr>
        <w:fldChar w:fldCharType="begin"/>
      </w:r>
      <w:r w:rsidR="00B65DCB" w:rsidRPr="002137EB">
        <w:rPr>
          <w:b/>
          <w:lang w:val="en-US"/>
        </w:rPr>
        <w:instrText xml:space="preserve"> SEQ Obs \* Arabic </w:instrText>
      </w:r>
      <w:r w:rsidR="00B65DCB" w:rsidRPr="00305576">
        <w:rPr>
          <w:b/>
          <w:color w:val="2B579A"/>
          <w:shd w:val="clear" w:color="auto" w:fill="E6E6E6"/>
        </w:rPr>
        <w:fldChar w:fldCharType="separate"/>
      </w:r>
      <w:r w:rsidR="00017E7B">
        <w:rPr>
          <w:b/>
          <w:noProof/>
          <w:lang w:val="en-US"/>
        </w:rPr>
        <w:t>7</w:t>
      </w:r>
      <w:r w:rsidR="00B65DCB" w:rsidRPr="00305576">
        <w:rPr>
          <w:b/>
          <w:color w:val="2B579A"/>
          <w:shd w:val="clear" w:color="auto" w:fill="E6E6E6"/>
        </w:rPr>
        <w:fldChar w:fldCharType="end"/>
      </w:r>
      <w:r w:rsidRPr="00AE1659">
        <w:rPr>
          <w:b/>
          <w:lang w:val="en-US"/>
        </w:rPr>
        <w:t xml:space="preserve">: </w:t>
      </w:r>
      <w:r w:rsidR="00C74D24">
        <w:rPr>
          <w:b/>
          <w:lang w:val="en-US"/>
        </w:rPr>
        <w:t xml:space="preserve">PSFCH format offers </w:t>
      </w:r>
      <w:r w:rsidR="00BD2032">
        <w:rPr>
          <w:b/>
          <w:lang w:val="en-US"/>
        </w:rPr>
        <w:t>a simple and</w:t>
      </w:r>
      <w:r w:rsidR="00312BDC">
        <w:rPr>
          <w:b/>
          <w:lang w:val="en-US"/>
        </w:rPr>
        <w:t xml:space="preserve"> </w:t>
      </w:r>
      <w:r w:rsidR="002C1EA0">
        <w:rPr>
          <w:b/>
          <w:lang w:val="en-US"/>
        </w:rPr>
        <w:t>efficient way with</w:t>
      </w:r>
      <w:r w:rsidR="00BD2032">
        <w:rPr>
          <w:b/>
          <w:lang w:val="en-US"/>
        </w:rPr>
        <w:t xml:space="preserve"> </w:t>
      </w:r>
      <w:r w:rsidR="00A13735">
        <w:rPr>
          <w:b/>
          <w:lang w:val="en-US"/>
        </w:rPr>
        <w:t>low latency</w:t>
      </w:r>
      <w:r w:rsidR="00266E63">
        <w:rPr>
          <w:b/>
          <w:lang w:val="en-US"/>
        </w:rPr>
        <w:t xml:space="preserve"> and low signaling overhead for</w:t>
      </w:r>
      <w:r w:rsidRPr="00AE1659">
        <w:rPr>
          <w:b/>
          <w:lang w:val="en-US"/>
        </w:rPr>
        <w:t xml:space="preserve"> coordination message</w:t>
      </w:r>
      <w:r w:rsidR="006B480D">
        <w:rPr>
          <w:b/>
          <w:lang w:val="en-US"/>
        </w:rPr>
        <w:t xml:space="preserve"> transmission</w:t>
      </w:r>
      <w:r w:rsidR="00E6504D">
        <w:rPr>
          <w:b/>
          <w:lang w:val="en-US"/>
        </w:rPr>
        <w:t xml:space="preserve"> in inter-UE coordination scheme 2</w:t>
      </w:r>
      <w:r w:rsidR="00E77B91">
        <w:rPr>
          <w:b/>
          <w:lang w:val="en-US"/>
        </w:rPr>
        <w:t>.</w:t>
      </w:r>
      <w:r w:rsidRPr="00AE1659">
        <w:rPr>
          <w:b/>
          <w:lang w:val="en-US"/>
        </w:rPr>
        <w:t xml:space="preserve"> </w:t>
      </w:r>
    </w:p>
    <w:p w14:paraId="37667784" w14:textId="756261B5" w:rsidR="00770BBC" w:rsidRDefault="00770BBC" w:rsidP="00770BBC">
      <w:pPr>
        <w:rPr>
          <w:b/>
          <w:lang w:val="en-US"/>
        </w:rPr>
      </w:pPr>
      <w:bookmarkStart w:id="28" w:name="P_Scheme2_PSFCH"/>
      <w:bookmarkEnd w:id="27"/>
      <w:r w:rsidRPr="00AE1659">
        <w:rPr>
          <w:b/>
          <w:lang w:val="en-US"/>
        </w:rPr>
        <w:t>Proposal</w:t>
      </w:r>
      <w:r>
        <w:rPr>
          <w:b/>
          <w:lang w:val="en-US"/>
        </w:rPr>
        <w:t xml:space="preserve"> </w:t>
      </w:r>
      <w:r w:rsidR="00B65DCB" w:rsidRPr="00305576">
        <w:rPr>
          <w:b/>
          <w:color w:val="2B579A"/>
          <w:shd w:val="clear" w:color="auto" w:fill="E6E6E6"/>
        </w:rPr>
        <w:fldChar w:fldCharType="begin"/>
      </w:r>
      <w:r w:rsidR="00B65DCB" w:rsidRPr="002137EB">
        <w:rPr>
          <w:b/>
          <w:lang w:val="en-US"/>
        </w:rPr>
        <w:instrText xml:space="preserve"> SEQ Proposal \* Arabic </w:instrText>
      </w:r>
      <w:r w:rsidR="00B65DCB" w:rsidRPr="00305576">
        <w:rPr>
          <w:b/>
          <w:color w:val="2B579A"/>
          <w:shd w:val="clear" w:color="auto" w:fill="E6E6E6"/>
        </w:rPr>
        <w:fldChar w:fldCharType="separate"/>
      </w:r>
      <w:r w:rsidR="00017E7B">
        <w:rPr>
          <w:b/>
          <w:noProof/>
          <w:lang w:val="en-US"/>
        </w:rPr>
        <w:t>13</w:t>
      </w:r>
      <w:r w:rsidR="00B65DCB" w:rsidRPr="00305576">
        <w:rPr>
          <w:b/>
          <w:color w:val="2B579A"/>
          <w:shd w:val="clear" w:color="auto" w:fill="E6E6E6"/>
        </w:rPr>
        <w:fldChar w:fldCharType="end"/>
      </w:r>
      <w:r w:rsidRPr="00AE1659">
        <w:rPr>
          <w:b/>
          <w:lang w:val="en-US"/>
        </w:rPr>
        <w:t xml:space="preserve">: </w:t>
      </w:r>
      <w:r>
        <w:rPr>
          <w:b/>
          <w:lang w:val="en-US"/>
        </w:rPr>
        <w:t xml:space="preserve">PSFCH format </w:t>
      </w:r>
      <w:r w:rsidR="00AD3A62">
        <w:rPr>
          <w:b/>
          <w:lang w:val="en-US"/>
        </w:rPr>
        <w:t xml:space="preserve">is used </w:t>
      </w:r>
      <w:r w:rsidR="008D63B3">
        <w:rPr>
          <w:b/>
          <w:lang w:val="en-US"/>
        </w:rPr>
        <w:t>for resource conflict indication</w:t>
      </w:r>
      <w:r w:rsidR="00E440DA">
        <w:rPr>
          <w:b/>
          <w:lang w:val="en-US"/>
        </w:rPr>
        <w:t xml:space="preserve"> in </w:t>
      </w:r>
      <w:r w:rsidR="00E6504D">
        <w:rPr>
          <w:b/>
          <w:lang w:val="en-US"/>
        </w:rPr>
        <w:t>inter-UE coordination scheme 2</w:t>
      </w:r>
      <w:r w:rsidRPr="00AE1659">
        <w:rPr>
          <w:b/>
          <w:lang w:val="en-US"/>
        </w:rPr>
        <w:t>.</w:t>
      </w:r>
    </w:p>
    <w:bookmarkEnd w:id="28"/>
    <w:p w14:paraId="3B2E7EDD" w14:textId="43CEE59E" w:rsidR="00770BBC" w:rsidRPr="00BA7938" w:rsidRDefault="002F111F" w:rsidP="6A9067B6">
      <w:pPr>
        <w:rPr>
          <w:lang w:val="en-US"/>
        </w:rPr>
      </w:pPr>
      <w:r w:rsidRPr="51AC90DE">
        <w:rPr>
          <w:lang w:val="en-US"/>
        </w:rPr>
        <w:t xml:space="preserve">The </w:t>
      </w:r>
      <w:r w:rsidR="004461C2" w:rsidRPr="51AC90DE">
        <w:rPr>
          <w:lang w:val="en-US"/>
        </w:rPr>
        <w:t xml:space="preserve">PSFCH resource </w:t>
      </w:r>
      <w:r w:rsidR="006429FC">
        <w:rPr>
          <w:lang w:val="en-US"/>
        </w:rPr>
        <w:t xml:space="preserve">design </w:t>
      </w:r>
      <w:r w:rsidR="004461C2" w:rsidRPr="51AC90DE">
        <w:rPr>
          <w:lang w:val="en-US"/>
        </w:rPr>
        <w:t xml:space="preserve">for </w:t>
      </w:r>
      <w:r w:rsidR="00CA6ADA">
        <w:rPr>
          <w:lang w:val="en-US"/>
        </w:rPr>
        <w:t>resource conflict indication</w:t>
      </w:r>
      <w:r w:rsidR="002852DD" w:rsidRPr="51AC90DE">
        <w:rPr>
          <w:lang w:val="en-US"/>
        </w:rPr>
        <w:t xml:space="preserve"> </w:t>
      </w:r>
      <w:r w:rsidRPr="51AC90DE">
        <w:rPr>
          <w:lang w:val="en-US"/>
        </w:rPr>
        <w:t>must ensure</w:t>
      </w:r>
      <w:r w:rsidR="001B0E0D" w:rsidRPr="51AC90DE">
        <w:rPr>
          <w:lang w:val="en-US"/>
        </w:rPr>
        <w:t xml:space="preserve"> </w:t>
      </w:r>
      <w:r w:rsidR="00D37812" w:rsidRPr="51AC90DE">
        <w:rPr>
          <w:lang w:val="en-US"/>
        </w:rPr>
        <w:t>backward</w:t>
      </w:r>
      <w:r w:rsidR="002852DD" w:rsidRPr="51AC90DE">
        <w:rPr>
          <w:lang w:val="en-US"/>
        </w:rPr>
        <w:t xml:space="preserve"> </w:t>
      </w:r>
      <w:r w:rsidR="00D37812" w:rsidRPr="51AC90DE">
        <w:rPr>
          <w:lang w:val="en-US"/>
        </w:rPr>
        <w:t>compat</w:t>
      </w:r>
      <w:r w:rsidR="003F269E" w:rsidRPr="51AC90DE">
        <w:rPr>
          <w:lang w:val="en-US"/>
        </w:rPr>
        <w:t>ibility with Rel</w:t>
      </w:r>
      <w:r w:rsidR="00DD314B">
        <w:rPr>
          <w:lang w:val="en-US"/>
        </w:rPr>
        <w:t>-</w:t>
      </w:r>
      <w:r w:rsidR="003F269E" w:rsidRPr="51AC90DE">
        <w:rPr>
          <w:lang w:val="en-US"/>
        </w:rPr>
        <w:t>16</w:t>
      </w:r>
      <w:r w:rsidR="00802A56">
        <w:rPr>
          <w:lang w:val="en-US"/>
        </w:rPr>
        <w:t xml:space="preserve"> UEs</w:t>
      </w:r>
      <w:r w:rsidR="00A60270" w:rsidRPr="51AC90DE">
        <w:rPr>
          <w:lang w:val="en-US"/>
        </w:rPr>
        <w:t xml:space="preserve">, </w:t>
      </w:r>
      <w:r w:rsidR="00D6268B">
        <w:rPr>
          <w:lang w:val="en-US"/>
        </w:rPr>
        <w:t>efficient</w:t>
      </w:r>
      <w:r w:rsidR="00A60270" w:rsidRPr="51AC90DE">
        <w:rPr>
          <w:lang w:val="en-US"/>
        </w:rPr>
        <w:t xml:space="preserve"> resource utilization</w:t>
      </w:r>
      <w:r w:rsidR="007E1DFB" w:rsidRPr="51AC90DE">
        <w:rPr>
          <w:lang w:val="en-US"/>
        </w:rPr>
        <w:t xml:space="preserve"> as well as minimal impact on the specification</w:t>
      </w:r>
      <w:r w:rsidR="006B7040">
        <w:rPr>
          <w:lang w:val="en-US"/>
        </w:rPr>
        <w:t>s</w:t>
      </w:r>
      <w:r w:rsidR="003F269E" w:rsidRPr="51AC90DE">
        <w:rPr>
          <w:lang w:val="en-US"/>
        </w:rPr>
        <w:t>.</w:t>
      </w:r>
      <w:r w:rsidR="000943E8" w:rsidRPr="51AC90DE">
        <w:rPr>
          <w:lang w:val="en-US"/>
        </w:rPr>
        <w:t xml:space="preserve"> </w:t>
      </w:r>
      <w:r w:rsidR="005740AF" w:rsidRPr="51AC90DE">
        <w:rPr>
          <w:lang w:val="en-US"/>
        </w:rPr>
        <w:t>To this end,</w:t>
      </w:r>
      <w:r w:rsidR="00191028" w:rsidRPr="51AC90DE">
        <w:rPr>
          <w:lang w:val="en-US"/>
        </w:rPr>
        <w:t xml:space="preserve"> R</w:t>
      </w:r>
      <w:r w:rsidR="005740AF" w:rsidRPr="51AC90DE">
        <w:rPr>
          <w:lang w:val="en-US"/>
        </w:rPr>
        <w:t>AN1</w:t>
      </w:r>
      <w:r w:rsidRPr="51AC90DE">
        <w:rPr>
          <w:lang w:val="en-US"/>
        </w:rPr>
        <w:t xml:space="preserve"> </w:t>
      </w:r>
      <w:r w:rsidR="005E38C8">
        <w:rPr>
          <w:lang w:val="en-US"/>
        </w:rPr>
        <w:t>should</w:t>
      </w:r>
      <w:r w:rsidR="005740AF" w:rsidRPr="51AC90DE">
        <w:rPr>
          <w:lang w:val="en-US"/>
        </w:rPr>
        <w:t xml:space="preserve"> study</w:t>
      </w:r>
      <w:r w:rsidR="0080754E" w:rsidRPr="51AC90DE">
        <w:rPr>
          <w:lang w:val="en-US"/>
        </w:rPr>
        <w:t xml:space="preserve"> the suitability of</w:t>
      </w:r>
      <w:r w:rsidR="007B4BE5">
        <w:rPr>
          <w:lang w:val="en-US"/>
        </w:rPr>
        <w:t xml:space="preserve"> </w:t>
      </w:r>
      <w:r w:rsidR="00571F15">
        <w:rPr>
          <w:lang w:val="en-US"/>
        </w:rPr>
        <w:t>re-</w:t>
      </w:r>
      <w:r w:rsidR="007B4BE5">
        <w:rPr>
          <w:lang w:val="en-US"/>
        </w:rPr>
        <w:t>using</w:t>
      </w:r>
      <w:r w:rsidR="00B329E7">
        <w:rPr>
          <w:lang w:val="en-US"/>
        </w:rPr>
        <w:t xml:space="preserve"> the</w:t>
      </w:r>
      <w:r w:rsidR="005740AF" w:rsidRPr="51AC90DE">
        <w:rPr>
          <w:lang w:val="en-US"/>
        </w:rPr>
        <w:t xml:space="preserve"> </w:t>
      </w:r>
      <w:r w:rsidR="00F02144" w:rsidRPr="51AC90DE">
        <w:rPr>
          <w:lang w:val="en-US"/>
        </w:rPr>
        <w:t xml:space="preserve">PSFCH resource set </w:t>
      </w:r>
      <w:r w:rsidR="001E3105" w:rsidRPr="51AC90DE">
        <w:rPr>
          <w:lang w:val="en-US"/>
        </w:rPr>
        <w:t xml:space="preserve">of SL HARQ feedback </w:t>
      </w:r>
      <w:r w:rsidR="0080754E" w:rsidRPr="51AC90DE">
        <w:rPr>
          <w:lang w:val="en-US"/>
        </w:rPr>
        <w:t xml:space="preserve">for </w:t>
      </w:r>
      <w:r w:rsidR="008B0F22">
        <w:rPr>
          <w:lang w:val="en-US"/>
        </w:rPr>
        <w:t xml:space="preserve">resource </w:t>
      </w:r>
      <w:r w:rsidR="003E30C2" w:rsidRPr="51AC90DE">
        <w:rPr>
          <w:lang w:val="en-US"/>
        </w:rPr>
        <w:t>conflict indication</w:t>
      </w:r>
      <w:r w:rsidR="00901299" w:rsidRPr="51AC90DE">
        <w:rPr>
          <w:lang w:val="en-US"/>
        </w:rPr>
        <w:t>. It is noted</w:t>
      </w:r>
      <w:r w:rsidR="00893DE8">
        <w:rPr>
          <w:lang w:val="en-US"/>
        </w:rPr>
        <w:t xml:space="preserve"> that</w:t>
      </w:r>
      <w:r w:rsidR="001D4D75" w:rsidRPr="51AC90DE">
        <w:rPr>
          <w:lang w:val="en-US"/>
        </w:rPr>
        <w:t xml:space="preserve"> the PSFCH resource associated with the </w:t>
      </w:r>
      <w:r w:rsidR="00D33AE7" w:rsidRPr="51AC90DE">
        <w:rPr>
          <w:lang w:val="en-US"/>
        </w:rPr>
        <w:t xml:space="preserve">TxUE </w:t>
      </w:r>
      <w:r w:rsidR="001D4D75" w:rsidRPr="51AC90DE">
        <w:rPr>
          <w:lang w:val="en-US"/>
        </w:rPr>
        <w:t xml:space="preserve">in </w:t>
      </w:r>
      <w:r w:rsidR="006530AB" w:rsidRPr="51AC90DE">
        <w:rPr>
          <w:lang w:val="en-US"/>
        </w:rPr>
        <w:t xml:space="preserve">groupcast </w:t>
      </w:r>
      <w:r w:rsidR="00E5378E" w:rsidRPr="51AC90DE">
        <w:rPr>
          <w:lang w:val="en-US"/>
        </w:rPr>
        <w:t xml:space="preserve">HARQ </w:t>
      </w:r>
      <w:r w:rsidR="006530AB" w:rsidRPr="51AC90DE">
        <w:rPr>
          <w:lang w:val="en-US"/>
        </w:rPr>
        <w:t>option-2 remains unutilized</w:t>
      </w:r>
      <w:r w:rsidR="00AE461E" w:rsidRPr="51AC90DE">
        <w:rPr>
          <w:lang w:val="en-US"/>
        </w:rPr>
        <w:t xml:space="preserve"> and hence can be exploited for conveying </w:t>
      </w:r>
      <w:r w:rsidR="00006B43">
        <w:rPr>
          <w:lang w:val="en-US"/>
        </w:rPr>
        <w:t xml:space="preserve">the resource </w:t>
      </w:r>
      <w:r w:rsidR="00FE068C">
        <w:rPr>
          <w:lang w:val="en-US"/>
        </w:rPr>
        <w:t>conflict</w:t>
      </w:r>
      <w:r w:rsidR="00F37DC8">
        <w:rPr>
          <w:lang w:val="en-US"/>
        </w:rPr>
        <w:t xml:space="preserve"> indication</w:t>
      </w:r>
      <w:r w:rsidR="0000355B" w:rsidRPr="51AC90DE">
        <w:rPr>
          <w:lang w:val="en-US"/>
        </w:rPr>
        <w:t>.</w:t>
      </w:r>
      <w:r w:rsidR="003E30C2" w:rsidRPr="51AC90DE">
        <w:rPr>
          <w:lang w:val="en-US"/>
        </w:rPr>
        <w:t xml:space="preserve"> </w:t>
      </w:r>
      <w:r w:rsidR="00894447" w:rsidRPr="51AC90DE">
        <w:rPr>
          <w:lang w:val="en-US"/>
        </w:rPr>
        <w:t>Furthermore, s</w:t>
      </w:r>
      <w:r w:rsidR="00B37469" w:rsidRPr="51AC90DE">
        <w:rPr>
          <w:lang w:val="en-US"/>
        </w:rPr>
        <w:t xml:space="preserve">ince PSFCH </w:t>
      </w:r>
      <w:r w:rsidR="00A05AE2" w:rsidRPr="51AC90DE">
        <w:rPr>
          <w:lang w:val="en-US"/>
        </w:rPr>
        <w:t>sequence</w:t>
      </w:r>
      <w:r w:rsidR="006959A3">
        <w:rPr>
          <w:lang w:val="en-US"/>
        </w:rPr>
        <w:t>s</w:t>
      </w:r>
      <w:r w:rsidR="00A05AE2" w:rsidRPr="51AC90DE">
        <w:rPr>
          <w:lang w:val="en-US"/>
        </w:rPr>
        <w:t xml:space="preserve"> can</w:t>
      </w:r>
      <w:r w:rsidR="00B37469" w:rsidRPr="51AC90DE">
        <w:rPr>
          <w:lang w:val="en-US"/>
        </w:rPr>
        <w:t xml:space="preserve"> </w:t>
      </w:r>
      <w:r w:rsidR="00A05AE2" w:rsidRPr="51AC90DE">
        <w:rPr>
          <w:lang w:val="en-US"/>
        </w:rPr>
        <w:t xml:space="preserve">indicate resource </w:t>
      </w:r>
      <w:r w:rsidR="00B37469" w:rsidRPr="51AC90DE">
        <w:rPr>
          <w:lang w:val="en-US"/>
        </w:rPr>
        <w:t>conflict</w:t>
      </w:r>
      <w:r w:rsidR="008D4A34">
        <w:rPr>
          <w:lang w:val="en-US"/>
        </w:rPr>
        <w:t>s</w:t>
      </w:r>
      <w:r w:rsidR="00B37469" w:rsidRPr="51AC90DE">
        <w:rPr>
          <w:lang w:val="en-US"/>
        </w:rPr>
        <w:t xml:space="preserve"> </w:t>
      </w:r>
      <w:r w:rsidR="00A05AE2" w:rsidRPr="51AC90DE">
        <w:rPr>
          <w:lang w:val="en-US"/>
        </w:rPr>
        <w:t xml:space="preserve">in a resource efficient manner, </w:t>
      </w:r>
      <w:r w:rsidR="00753667" w:rsidRPr="51AC90DE">
        <w:rPr>
          <w:lang w:val="en-US"/>
        </w:rPr>
        <w:t>RAN1</w:t>
      </w:r>
      <w:r w:rsidR="00D55C21" w:rsidRPr="51AC90DE">
        <w:rPr>
          <w:lang w:val="en-US"/>
        </w:rPr>
        <w:t xml:space="preserve"> </w:t>
      </w:r>
      <w:r w:rsidR="00196FA5">
        <w:rPr>
          <w:lang w:val="en-US"/>
        </w:rPr>
        <w:t>should</w:t>
      </w:r>
      <w:r w:rsidR="00D55C21" w:rsidRPr="51AC90DE">
        <w:rPr>
          <w:lang w:val="en-US"/>
        </w:rPr>
        <w:t xml:space="preserve"> study </w:t>
      </w:r>
      <w:r w:rsidR="00894447" w:rsidRPr="51AC90DE">
        <w:rPr>
          <w:lang w:val="en-US"/>
        </w:rPr>
        <w:t>how</w:t>
      </w:r>
      <w:r w:rsidR="00416443" w:rsidRPr="51AC90DE">
        <w:rPr>
          <w:lang w:val="en-US"/>
        </w:rPr>
        <w:t xml:space="preserve"> </w:t>
      </w:r>
      <w:r w:rsidR="00D55C21" w:rsidRPr="51AC90DE">
        <w:rPr>
          <w:lang w:val="en-US"/>
        </w:rPr>
        <w:t>PSFCH sequences</w:t>
      </w:r>
      <w:r w:rsidR="00416443" w:rsidRPr="51AC90DE">
        <w:rPr>
          <w:lang w:val="en-US"/>
        </w:rPr>
        <w:t xml:space="preserve"> </w:t>
      </w:r>
      <w:r w:rsidR="00AD22EC" w:rsidRPr="51AC90DE">
        <w:rPr>
          <w:lang w:val="en-US"/>
        </w:rPr>
        <w:t>can</w:t>
      </w:r>
      <w:r w:rsidR="00894447" w:rsidRPr="51AC90DE">
        <w:rPr>
          <w:lang w:val="en-US"/>
        </w:rPr>
        <w:t xml:space="preserve"> be exploited to</w:t>
      </w:r>
      <w:r w:rsidR="00AD22EC" w:rsidRPr="51AC90DE">
        <w:rPr>
          <w:lang w:val="en-US"/>
        </w:rPr>
        <w:t xml:space="preserve"> convey information on</w:t>
      </w:r>
      <w:r w:rsidR="00894447" w:rsidRPr="51AC90DE">
        <w:rPr>
          <w:lang w:val="en-US"/>
        </w:rPr>
        <w:t xml:space="preserve"> a</w:t>
      </w:r>
      <w:r w:rsidR="00AD22EC" w:rsidRPr="51AC90DE">
        <w:rPr>
          <w:lang w:val="en-US"/>
        </w:rPr>
        <w:t xml:space="preserve"> resource conflict.</w:t>
      </w:r>
      <w:r w:rsidR="00416443" w:rsidRPr="51AC90DE">
        <w:rPr>
          <w:lang w:val="en-US"/>
        </w:rPr>
        <w:t xml:space="preserve"> </w:t>
      </w:r>
      <w:r w:rsidR="00D55C21" w:rsidRPr="51AC90DE">
        <w:rPr>
          <w:lang w:val="en-US"/>
        </w:rPr>
        <w:t xml:space="preserve"> </w:t>
      </w:r>
      <w:r w:rsidR="001E3105" w:rsidRPr="51AC90DE">
        <w:rPr>
          <w:lang w:val="en-US"/>
        </w:rPr>
        <w:t xml:space="preserve"> </w:t>
      </w:r>
      <w:r w:rsidR="00724819" w:rsidRPr="51AC90DE">
        <w:rPr>
          <w:lang w:val="en-US"/>
        </w:rPr>
        <w:t xml:space="preserve"> </w:t>
      </w:r>
      <w:r w:rsidR="004753A3" w:rsidRPr="51AC90DE">
        <w:rPr>
          <w:lang w:val="en-US"/>
        </w:rPr>
        <w:t xml:space="preserve"> </w:t>
      </w:r>
    </w:p>
    <w:p w14:paraId="1BDEFD3E" w14:textId="0AE01180" w:rsidR="0000355B" w:rsidRPr="00360DFE" w:rsidRDefault="0000355B" w:rsidP="0000355B">
      <w:pPr>
        <w:rPr>
          <w:lang w:val="en-US"/>
        </w:rPr>
      </w:pPr>
      <w:bookmarkStart w:id="29" w:name="Obs_Scheme2_PSFCH2_Unused"/>
      <w:r w:rsidRPr="00AE1659">
        <w:rPr>
          <w:b/>
          <w:lang w:val="en-US"/>
        </w:rPr>
        <w:t>Observation</w:t>
      </w:r>
      <w:r>
        <w:rPr>
          <w:b/>
          <w:lang w:val="en-US"/>
        </w:rPr>
        <w:t xml:space="preserve"> </w:t>
      </w:r>
      <w:r w:rsidR="00B65DCB" w:rsidRPr="00305576">
        <w:rPr>
          <w:b/>
          <w:color w:val="2B579A"/>
          <w:shd w:val="clear" w:color="auto" w:fill="E6E6E6"/>
        </w:rPr>
        <w:fldChar w:fldCharType="begin"/>
      </w:r>
      <w:r w:rsidR="00B65DCB" w:rsidRPr="002137EB">
        <w:rPr>
          <w:b/>
          <w:lang w:val="en-US"/>
        </w:rPr>
        <w:instrText xml:space="preserve"> SEQ Obs \* Arabic </w:instrText>
      </w:r>
      <w:r w:rsidR="00B65DCB" w:rsidRPr="00305576">
        <w:rPr>
          <w:b/>
          <w:color w:val="2B579A"/>
          <w:shd w:val="clear" w:color="auto" w:fill="E6E6E6"/>
        </w:rPr>
        <w:fldChar w:fldCharType="separate"/>
      </w:r>
      <w:r w:rsidR="00017E7B">
        <w:rPr>
          <w:b/>
          <w:noProof/>
          <w:lang w:val="en-US"/>
        </w:rPr>
        <w:t>8</w:t>
      </w:r>
      <w:r w:rsidR="00B65DCB" w:rsidRPr="00305576">
        <w:rPr>
          <w:b/>
          <w:color w:val="2B579A"/>
          <w:shd w:val="clear" w:color="auto" w:fill="E6E6E6"/>
        </w:rPr>
        <w:fldChar w:fldCharType="end"/>
      </w:r>
      <w:r w:rsidRPr="00AE1659">
        <w:rPr>
          <w:b/>
          <w:lang w:val="en-US"/>
        </w:rPr>
        <w:t xml:space="preserve">: </w:t>
      </w:r>
      <w:r>
        <w:rPr>
          <w:b/>
          <w:lang w:val="en-US"/>
        </w:rPr>
        <w:t xml:space="preserve">PSFCH resource associated </w:t>
      </w:r>
      <w:r w:rsidR="00D33AE7">
        <w:rPr>
          <w:b/>
          <w:lang w:val="en-US"/>
        </w:rPr>
        <w:t xml:space="preserve">with TxUE in </w:t>
      </w:r>
      <w:r w:rsidR="00536FBD">
        <w:rPr>
          <w:b/>
          <w:lang w:val="en-US"/>
        </w:rPr>
        <w:t xml:space="preserve">groupcast </w:t>
      </w:r>
      <w:r w:rsidR="00E5378E">
        <w:rPr>
          <w:b/>
          <w:lang w:val="en-US"/>
        </w:rPr>
        <w:t xml:space="preserve">HARQ </w:t>
      </w:r>
      <w:r w:rsidR="00536FBD">
        <w:rPr>
          <w:b/>
          <w:lang w:val="en-US"/>
        </w:rPr>
        <w:t>option</w:t>
      </w:r>
      <w:r>
        <w:rPr>
          <w:b/>
          <w:lang w:val="en-US"/>
        </w:rPr>
        <w:t xml:space="preserve"> 2</w:t>
      </w:r>
      <w:r w:rsidR="00536FBD">
        <w:rPr>
          <w:b/>
          <w:lang w:val="en-US"/>
        </w:rPr>
        <w:t xml:space="preserve"> is un</w:t>
      </w:r>
      <w:r w:rsidR="00E5378E">
        <w:rPr>
          <w:b/>
          <w:lang w:val="en-US"/>
        </w:rPr>
        <w:t>utilized</w:t>
      </w:r>
      <w:r w:rsidR="00271417">
        <w:rPr>
          <w:b/>
          <w:lang w:val="en-US"/>
        </w:rPr>
        <w:t xml:space="preserve"> and can be exploited </w:t>
      </w:r>
      <w:r w:rsidR="008453CB">
        <w:rPr>
          <w:b/>
          <w:lang w:val="en-US"/>
        </w:rPr>
        <w:t xml:space="preserve">to convey </w:t>
      </w:r>
      <w:r w:rsidR="00984BF3">
        <w:rPr>
          <w:b/>
          <w:lang w:val="en-US"/>
        </w:rPr>
        <w:t>a resource conflict indication</w:t>
      </w:r>
      <w:r>
        <w:rPr>
          <w:b/>
          <w:lang w:val="en-US"/>
        </w:rPr>
        <w:t>.</w:t>
      </w:r>
      <w:r w:rsidRPr="00AE1659">
        <w:rPr>
          <w:b/>
          <w:lang w:val="en-US"/>
        </w:rPr>
        <w:t xml:space="preserve"> </w:t>
      </w:r>
    </w:p>
    <w:p w14:paraId="1DF09E79" w14:textId="55E1076A" w:rsidR="003468FF" w:rsidRDefault="003468FF" w:rsidP="003468FF">
      <w:pPr>
        <w:rPr>
          <w:b/>
          <w:lang w:val="en-US"/>
        </w:rPr>
      </w:pPr>
      <w:bookmarkStart w:id="30" w:name="P_Scheme2_PSFCH_StudyEff"/>
      <w:bookmarkEnd w:id="29"/>
      <w:r w:rsidRPr="00AE1659">
        <w:rPr>
          <w:b/>
          <w:lang w:val="en-US"/>
        </w:rPr>
        <w:t>Proposal</w:t>
      </w:r>
      <w:r>
        <w:rPr>
          <w:b/>
          <w:lang w:val="en-US"/>
        </w:rPr>
        <w:t xml:space="preserve"> </w:t>
      </w:r>
      <w:r w:rsidR="00B65DCB" w:rsidRPr="00305576">
        <w:rPr>
          <w:b/>
          <w:color w:val="2B579A"/>
          <w:shd w:val="clear" w:color="auto" w:fill="E6E6E6"/>
        </w:rPr>
        <w:fldChar w:fldCharType="begin"/>
      </w:r>
      <w:r w:rsidR="00B65DCB" w:rsidRPr="002137EB">
        <w:rPr>
          <w:b/>
          <w:lang w:val="en-US"/>
        </w:rPr>
        <w:instrText xml:space="preserve"> SEQ Proposal \* Arabic </w:instrText>
      </w:r>
      <w:r w:rsidR="00B65DCB" w:rsidRPr="00305576">
        <w:rPr>
          <w:b/>
          <w:color w:val="2B579A"/>
          <w:shd w:val="clear" w:color="auto" w:fill="E6E6E6"/>
        </w:rPr>
        <w:fldChar w:fldCharType="separate"/>
      </w:r>
      <w:r w:rsidR="00017E7B">
        <w:rPr>
          <w:b/>
          <w:noProof/>
          <w:lang w:val="en-US"/>
        </w:rPr>
        <w:t>14</w:t>
      </w:r>
      <w:r w:rsidR="00B65DCB" w:rsidRPr="00305576">
        <w:rPr>
          <w:b/>
          <w:color w:val="2B579A"/>
          <w:shd w:val="clear" w:color="auto" w:fill="E6E6E6"/>
        </w:rPr>
        <w:fldChar w:fldCharType="end"/>
      </w:r>
      <w:r w:rsidRPr="00AE1659">
        <w:rPr>
          <w:b/>
          <w:lang w:val="en-US"/>
        </w:rPr>
        <w:t xml:space="preserve">: RAN1 to </w:t>
      </w:r>
      <w:r>
        <w:rPr>
          <w:b/>
          <w:lang w:val="en-US"/>
        </w:rPr>
        <w:t xml:space="preserve">study </w:t>
      </w:r>
      <w:r w:rsidR="004E0220">
        <w:rPr>
          <w:b/>
          <w:lang w:val="en-US"/>
        </w:rPr>
        <w:t>on</w:t>
      </w:r>
      <w:r>
        <w:rPr>
          <w:b/>
          <w:lang w:val="en-US"/>
        </w:rPr>
        <w:t xml:space="preserve"> </w:t>
      </w:r>
      <w:r w:rsidR="00CA532A">
        <w:rPr>
          <w:b/>
          <w:lang w:val="en-US"/>
        </w:rPr>
        <w:t xml:space="preserve">designing </w:t>
      </w:r>
      <w:r>
        <w:rPr>
          <w:b/>
          <w:lang w:val="en-US"/>
        </w:rPr>
        <w:t xml:space="preserve">PSFCH </w:t>
      </w:r>
      <w:r w:rsidR="004E0220">
        <w:rPr>
          <w:b/>
          <w:lang w:val="en-US"/>
        </w:rPr>
        <w:t>resource set</w:t>
      </w:r>
      <w:r w:rsidR="005D2B2E">
        <w:rPr>
          <w:b/>
          <w:lang w:val="en-US"/>
        </w:rPr>
        <w:t xml:space="preserve"> </w:t>
      </w:r>
      <w:r w:rsidR="00CA532A">
        <w:rPr>
          <w:b/>
          <w:lang w:val="en-US"/>
        </w:rPr>
        <w:t>and PSFCH sequences to</w:t>
      </w:r>
      <w:r w:rsidR="008749CD">
        <w:rPr>
          <w:b/>
          <w:lang w:val="en-US"/>
        </w:rPr>
        <w:t xml:space="preserve"> convey</w:t>
      </w:r>
      <w:r w:rsidR="00CA532A">
        <w:rPr>
          <w:b/>
          <w:lang w:val="en-US"/>
        </w:rPr>
        <w:t xml:space="preserve"> </w:t>
      </w:r>
      <w:r w:rsidR="0076768B">
        <w:rPr>
          <w:b/>
          <w:lang w:val="en-US"/>
        </w:rPr>
        <w:t>resource conflict indication</w:t>
      </w:r>
      <w:r w:rsidR="00D769DD">
        <w:rPr>
          <w:b/>
          <w:lang w:val="en-US"/>
        </w:rPr>
        <w:t>s</w:t>
      </w:r>
      <w:r w:rsidR="008749CD">
        <w:rPr>
          <w:b/>
          <w:lang w:val="en-US"/>
        </w:rPr>
        <w:t xml:space="preserve"> in </w:t>
      </w:r>
      <w:r w:rsidR="00684299">
        <w:rPr>
          <w:b/>
          <w:lang w:val="en-US"/>
        </w:rPr>
        <w:t xml:space="preserve">a </w:t>
      </w:r>
      <w:r w:rsidR="008749CD">
        <w:rPr>
          <w:b/>
          <w:lang w:val="en-US"/>
        </w:rPr>
        <w:t>resource efficient manner.</w:t>
      </w:r>
    </w:p>
    <w:bookmarkEnd w:id="30"/>
    <w:p w14:paraId="4CEF861C" w14:textId="55742285" w:rsidR="00BA641D" w:rsidRPr="00363D48" w:rsidRDefault="00E90768" w:rsidP="003547EB">
      <w:pPr>
        <w:rPr>
          <w:bCs/>
          <w:lang w:val="en-US"/>
        </w:rPr>
      </w:pPr>
      <w:r w:rsidRPr="00360DFE">
        <w:rPr>
          <w:lang w:val="en-US"/>
        </w:rPr>
        <w:t xml:space="preserve"> </w:t>
      </w:r>
      <w:r w:rsidR="00D33678" w:rsidRPr="00360DFE">
        <w:rPr>
          <w:lang w:val="en-US"/>
        </w:rPr>
        <w:t xml:space="preserve"> </w:t>
      </w:r>
    </w:p>
    <w:p w14:paraId="3A290B66" w14:textId="3D01260F" w:rsidR="00D04065" w:rsidRPr="00C443DC" w:rsidRDefault="00D04065" w:rsidP="00C443DC">
      <w:pPr>
        <w:pStyle w:val="Heading2"/>
        <w:ind w:left="794" w:hanging="794"/>
        <w:rPr>
          <w:lang w:val="en-US"/>
        </w:rPr>
      </w:pPr>
      <w:r w:rsidRPr="00305576">
        <w:rPr>
          <w:lang w:val="en-US"/>
        </w:rPr>
        <w:t xml:space="preserve">Retransmission of </w:t>
      </w:r>
      <w:r w:rsidR="00D205E2" w:rsidRPr="004100CC">
        <w:rPr>
          <w:lang w:val="en-US"/>
        </w:rPr>
        <w:t>decoded</w:t>
      </w:r>
      <w:r w:rsidRPr="00C443DC">
        <w:rPr>
          <w:lang w:val="en-US"/>
        </w:rPr>
        <w:t xml:space="preserve"> SCI by RxUE</w:t>
      </w:r>
    </w:p>
    <w:p w14:paraId="6B88D2CC" w14:textId="3F9B455C" w:rsidR="002D1CD3" w:rsidRPr="00AE1659" w:rsidRDefault="002D1CD3" w:rsidP="00C263B4">
      <w:pPr>
        <w:rPr>
          <w:lang w:val="en-US"/>
        </w:rPr>
      </w:pPr>
      <w:r w:rsidRPr="00AE1659">
        <w:rPr>
          <w:lang w:val="en-US"/>
        </w:rPr>
        <w:t xml:space="preserve">According to </w:t>
      </w:r>
      <w:r w:rsidR="003F448C" w:rsidRPr="00AE1659">
        <w:rPr>
          <w:lang w:val="en-US"/>
        </w:rPr>
        <w:t xml:space="preserve">the </w:t>
      </w:r>
      <w:r w:rsidRPr="00AE1659">
        <w:rPr>
          <w:lang w:val="en-US"/>
        </w:rPr>
        <w:t xml:space="preserve">RAN1#103-e conclusion, inter-UE coordination also </w:t>
      </w:r>
      <w:r w:rsidR="00B35AA0" w:rsidRPr="00AE1659">
        <w:rPr>
          <w:lang w:val="en-US"/>
        </w:rPr>
        <w:t>includes</w:t>
      </w:r>
      <w:r w:rsidRPr="00AE1659">
        <w:rPr>
          <w:lang w:val="en-US"/>
        </w:rPr>
        <w:t xml:space="preserve"> resource conflict indication from UE-A to UE-B</w:t>
      </w:r>
      <w:r w:rsidR="0094229A" w:rsidRPr="00AE1659">
        <w:rPr>
          <w:lang w:val="en-US"/>
        </w:rPr>
        <w:t xml:space="preserve">. </w:t>
      </w:r>
      <w:r w:rsidR="0080253B" w:rsidRPr="00AE1659">
        <w:rPr>
          <w:lang w:val="en-US"/>
        </w:rPr>
        <w:t xml:space="preserve">As </w:t>
      </w:r>
      <w:r w:rsidR="00D02E6D" w:rsidRPr="00AE1659">
        <w:rPr>
          <w:lang w:val="en-US"/>
        </w:rPr>
        <w:t>a form</w:t>
      </w:r>
      <w:r w:rsidR="0080253B" w:rsidRPr="00AE1659">
        <w:rPr>
          <w:lang w:val="en-US"/>
        </w:rPr>
        <w:t xml:space="preserve"> of resource conflict indication, </w:t>
      </w:r>
      <w:r w:rsidR="004C0F64" w:rsidRPr="00AE1659">
        <w:rPr>
          <w:lang w:val="en-US"/>
        </w:rPr>
        <w:t>a</w:t>
      </w:r>
      <w:r w:rsidR="0080253B" w:rsidRPr="00AE1659">
        <w:rPr>
          <w:lang w:val="en-US"/>
        </w:rPr>
        <w:t xml:space="preserve"> </w:t>
      </w:r>
      <w:r w:rsidR="00060691" w:rsidRPr="00AE1659">
        <w:rPr>
          <w:lang w:val="en-US"/>
        </w:rPr>
        <w:t>Rx</w:t>
      </w:r>
      <w:r w:rsidR="0080253B" w:rsidRPr="00AE1659">
        <w:rPr>
          <w:lang w:val="en-US"/>
        </w:rPr>
        <w:t>UE</w:t>
      </w:r>
      <w:r w:rsidR="004C0F64" w:rsidRPr="00AE1659">
        <w:rPr>
          <w:lang w:val="en-US"/>
        </w:rPr>
        <w:t xml:space="preserve"> (acting as UE-A)</w:t>
      </w:r>
      <w:r w:rsidR="0080253B" w:rsidRPr="00AE1659">
        <w:rPr>
          <w:lang w:val="en-US"/>
        </w:rPr>
        <w:t xml:space="preserve"> can retransmit information </w:t>
      </w:r>
      <w:r w:rsidR="008504E7" w:rsidRPr="00AE1659">
        <w:rPr>
          <w:lang w:val="en-US"/>
        </w:rPr>
        <w:t>indicating</w:t>
      </w:r>
      <w:r w:rsidR="0080253B" w:rsidRPr="00AE1659">
        <w:rPr>
          <w:lang w:val="en-US"/>
        </w:rPr>
        <w:t xml:space="preserve"> resources</w:t>
      </w:r>
      <w:r w:rsidR="006E2CE9" w:rsidRPr="00AE1659">
        <w:rPr>
          <w:lang w:val="en-US"/>
        </w:rPr>
        <w:t xml:space="preserve"> reserved</w:t>
      </w:r>
      <w:r w:rsidR="0080253B" w:rsidRPr="00AE1659">
        <w:rPr>
          <w:lang w:val="en-US"/>
        </w:rPr>
        <w:t xml:space="preserve"> by </w:t>
      </w:r>
      <w:r w:rsidR="004C0F64" w:rsidRPr="00AE1659">
        <w:rPr>
          <w:lang w:val="en-US"/>
        </w:rPr>
        <w:t>a TxUE (</w:t>
      </w:r>
      <w:r w:rsidR="0080253B" w:rsidRPr="00AE1659">
        <w:rPr>
          <w:lang w:val="en-US"/>
        </w:rPr>
        <w:t>UE-B</w:t>
      </w:r>
      <w:r w:rsidR="004C0F64" w:rsidRPr="00AE1659">
        <w:rPr>
          <w:lang w:val="en-US"/>
        </w:rPr>
        <w:t>)</w:t>
      </w:r>
      <w:r w:rsidR="0080253B" w:rsidRPr="00AE1659">
        <w:rPr>
          <w:lang w:val="en-US"/>
        </w:rPr>
        <w:t xml:space="preserve"> </w:t>
      </w:r>
      <w:r w:rsidR="00826663" w:rsidRPr="00AE1659">
        <w:rPr>
          <w:lang w:val="en-US"/>
        </w:rPr>
        <w:t>(</w:t>
      </w:r>
      <w:r w:rsidR="0080253B" w:rsidRPr="00AE1659">
        <w:rPr>
          <w:lang w:val="en-US"/>
        </w:rPr>
        <w:t>e.g.</w:t>
      </w:r>
      <w:r w:rsidR="00826663" w:rsidRPr="00AE1659">
        <w:rPr>
          <w:lang w:val="en-US"/>
        </w:rPr>
        <w:t>,</w:t>
      </w:r>
      <w:r w:rsidR="0080253B" w:rsidRPr="00AE1659">
        <w:rPr>
          <w:lang w:val="en-US"/>
        </w:rPr>
        <w:t xml:space="preserve"> when </w:t>
      </w:r>
      <w:r w:rsidR="004C0F64" w:rsidRPr="00AE1659">
        <w:rPr>
          <w:lang w:val="en-US"/>
        </w:rPr>
        <w:t>the RxUE</w:t>
      </w:r>
      <w:r w:rsidR="0080253B" w:rsidRPr="00AE1659">
        <w:rPr>
          <w:lang w:val="en-US"/>
        </w:rPr>
        <w:t xml:space="preserve"> detects </w:t>
      </w:r>
      <w:r w:rsidR="00826663" w:rsidRPr="00AE1659">
        <w:rPr>
          <w:lang w:val="en-US"/>
        </w:rPr>
        <w:t>a</w:t>
      </w:r>
      <w:r w:rsidR="0080253B" w:rsidRPr="00AE1659">
        <w:rPr>
          <w:lang w:val="en-US"/>
        </w:rPr>
        <w:t xml:space="preserve"> resource conflict </w:t>
      </w:r>
      <w:r w:rsidR="0090131D" w:rsidRPr="00AE1659">
        <w:rPr>
          <w:lang w:val="en-US"/>
        </w:rPr>
        <w:t>involving</w:t>
      </w:r>
      <w:r w:rsidR="0080253B" w:rsidRPr="00AE1659">
        <w:rPr>
          <w:lang w:val="en-US"/>
        </w:rPr>
        <w:t xml:space="preserve"> the reserved resources</w:t>
      </w:r>
      <w:r w:rsidR="00F660AF" w:rsidRPr="00AE1659">
        <w:rPr>
          <w:lang w:val="en-US"/>
        </w:rPr>
        <w:t>)</w:t>
      </w:r>
      <w:r w:rsidR="0080253B" w:rsidRPr="00AE1659">
        <w:rPr>
          <w:lang w:val="en-US"/>
        </w:rPr>
        <w:t xml:space="preserve">. </w:t>
      </w:r>
      <w:r w:rsidR="00A175E2" w:rsidRPr="00AE1659">
        <w:rPr>
          <w:lang w:val="en-US"/>
        </w:rPr>
        <w:t>On the one hand, t</w:t>
      </w:r>
      <w:r w:rsidR="0080253B" w:rsidRPr="00AE1659">
        <w:rPr>
          <w:lang w:val="en-US"/>
        </w:rPr>
        <w:t>he retransmi</w:t>
      </w:r>
      <w:r w:rsidR="00D519FB" w:rsidRPr="00AE1659">
        <w:rPr>
          <w:lang w:val="en-US"/>
        </w:rPr>
        <w:t>ssion of</w:t>
      </w:r>
      <w:r w:rsidR="0080253B" w:rsidRPr="00AE1659">
        <w:rPr>
          <w:lang w:val="en-US"/>
        </w:rPr>
        <w:t xml:space="preserve"> resource reservation information by UE-A can extend the information transmission range </w:t>
      </w:r>
      <w:r w:rsidR="005422B3" w:rsidRPr="00AE1659">
        <w:rPr>
          <w:lang w:val="en-US"/>
        </w:rPr>
        <w:t>and thus</w:t>
      </w:r>
      <w:r w:rsidR="0080253B" w:rsidRPr="00AE1659">
        <w:rPr>
          <w:lang w:val="en-US"/>
        </w:rPr>
        <w:t xml:space="preserve"> solve the hidden-node problem. On the other hand, </w:t>
      </w:r>
      <w:r w:rsidR="002E31AC" w:rsidRPr="00AE1659">
        <w:rPr>
          <w:lang w:val="en-US"/>
        </w:rPr>
        <w:t>as</w:t>
      </w:r>
      <w:r w:rsidR="000A0D02" w:rsidRPr="00AE1659">
        <w:rPr>
          <w:lang w:val="en-US"/>
        </w:rPr>
        <w:t xml:space="preserve"> </w:t>
      </w:r>
      <w:r w:rsidR="0080253B" w:rsidRPr="00AE1659">
        <w:rPr>
          <w:lang w:val="en-US"/>
        </w:rPr>
        <w:t>the retransmi</w:t>
      </w:r>
      <w:r w:rsidR="00780FAB" w:rsidRPr="00AE1659">
        <w:rPr>
          <w:lang w:val="en-US"/>
        </w:rPr>
        <w:t>ssion</w:t>
      </w:r>
      <w:r w:rsidR="00122B98" w:rsidRPr="00AE1659">
        <w:rPr>
          <w:lang w:val="en-US"/>
        </w:rPr>
        <w:t xml:space="preserve"> </w:t>
      </w:r>
      <w:r w:rsidR="0080253B" w:rsidRPr="00AE1659">
        <w:rPr>
          <w:lang w:val="en-US"/>
        </w:rPr>
        <w:t xml:space="preserve">is performed </w:t>
      </w:r>
      <w:r w:rsidR="00967F15" w:rsidRPr="00AE1659">
        <w:rPr>
          <w:lang w:val="en-US"/>
        </w:rPr>
        <w:t>in</w:t>
      </w:r>
      <w:r w:rsidR="0080253B" w:rsidRPr="00AE1659">
        <w:rPr>
          <w:lang w:val="en-US"/>
        </w:rPr>
        <w:t xml:space="preserve"> </w:t>
      </w:r>
      <w:r w:rsidR="000E6DCF" w:rsidRPr="00AE1659">
        <w:rPr>
          <w:lang w:val="en-US"/>
        </w:rPr>
        <w:t xml:space="preserve">a </w:t>
      </w:r>
      <w:r w:rsidR="0080253B" w:rsidRPr="00AE1659">
        <w:rPr>
          <w:lang w:val="en-US"/>
        </w:rPr>
        <w:t xml:space="preserve">different </w:t>
      </w:r>
      <w:r w:rsidR="00967F15" w:rsidRPr="00AE1659">
        <w:rPr>
          <w:lang w:val="en-US"/>
        </w:rPr>
        <w:t>slot</w:t>
      </w:r>
      <w:r w:rsidR="0080253B" w:rsidRPr="00AE1659">
        <w:rPr>
          <w:lang w:val="en-US"/>
        </w:rPr>
        <w:t xml:space="preserve"> </w:t>
      </w:r>
      <w:r w:rsidR="000E6DCF" w:rsidRPr="00AE1659">
        <w:rPr>
          <w:lang w:val="en-US"/>
        </w:rPr>
        <w:t>than that in which</w:t>
      </w:r>
      <w:r w:rsidR="0080253B" w:rsidRPr="00AE1659">
        <w:rPr>
          <w:lang w:val="en-US"/>
        </w:rPr>
        <w:t xml:space="preserve"> UE-B transmitted the SCI</w:t>
      </w:r>
      <w:r w:rsidR="00077CD9" w:rsidRPr="00AE1659">
        <w:rPr>
          <w:lang w:val="en-US"/>
        </w:rPr>
        <w:t xml:space="preserve"> reserving the resources</w:t>
      </w:r>
      <w:r w:rsidR="0080253B" w:rsidRPr="00AE1659">
        <w:rPr>
          <w:lang w:val="en-US"/>
        </w:rPr>
        <w:t xml:space="preserve">, persistent </w:t>
      </w:r>
      <w:r w:rsidR="00071B27" w:rsidRPr="00AE1659">
        <w:rPr>
          <w:lang w:val="en-US"/>
        </w:rPr>
        <w:t xml:space="preserve">resource </w:t>
      </w:r>
      <w:r w:rsidR="0080253B" w:rsidRPr="00AE1659">
        <w:rPr>
          <w:lang w:val="en-US"/>
        </w:rPr>
        <w:t>conflict</w:t>
      </w:r>
      <w:r w:rsidR="00071B27" w:rsidRPr="00AE1659">
        <w:rPr>
          <w:lang w:val="en-US"/>
        </w:rPr>
        <w:t>s</w:t>
      </w:r>
      <w:r w:rsidR="0080253B" w:rsidRPr="00AE1659">
        <w:rPr>
          <w:lang w:val="en-US"/>
        </w:rPr>
        <w:t xml:space="preserve"> due to </w:t>
      </w:r>
      <w:r w:rsidR="00071B27" w:rsidRPr="00AE1659">
        <w:rPr>
          <w:lang w:val="en-US"/>
        </w:rPr>
        <w:t xml:space="preserve">the </w:t>
      </w:r>
      <w:r w:rsidR="0080253B" w:rsidRPr="00AE1659">
        <w:rPr>
          <w:lang w:val="en-US"/>
        </w:rPr>
        <w:t>half-duplex issue can be resolved too.</w:t>
      </w:r>
    </w:p>
    <w:p w14:paraId="023F0B9D" w14:textId="759501A9" w:rsidR="00C821DC" w:rsidRPr="00AE1659" w:rsidRDefault="00C821DC" w:rsidP="0080253B">
      <w:pPr>
        <w:rPr>
          <w:lang w:val="en-US"/>
        </w:rPr>
      </w:pPr>
      <w:bookmarkStart w:id="31" w:name="Obs_ReTxSCI"/>
      <w:r w:rsidRPr="00AE1659">
        <w:rPr>
          <w:b/>
          <w:lang w:val="en-US"/>
        </w:rPr>
        <w:t xml:space="preserve">Observation </w:t>
      </w:r>
      <w:r w:rsidR="00917E32" w:rsidRPr="00305576">
        <w:rPr>
          <w:b/>
          <w:color w:val="2B579A"/>
          <w:shd w:val="clear" w:color="auto" w:fill="E6E6E6"/>
        </w:rPr>
        <w:fldChar w:fldCharType="begin"/>
      </w:r>
      <w:r w:rsidR="00917E32" w:rsidRPr="002137EB">
        <w:rPr>
          <w:b/>
          <w:lang w:val="en-US"/>
        </w:rPr>
        <w:instrText xml:space="preserve"> SEQ Obs \* Arabic </w:instrText>
      </w:r>
      <w:r w:rsidR="00917E32" w:rsidRPr="00305576">
        <w:rPr>
          <w:b/>
          <w:color w:val="2B579A"/>
          <w:shd w:val="clear" w:color="auto" w:fill="E6E6E6"/>
        </w:rPr>
        <w:fldChar w:fldCharType="separate"/>
      </w:r>
      <w:r w:rsidR="00017E7B">
        <w:rPr>
          <w:b/>
          <w:noProof/>
          <w:lang w:val="en-US"/>
        </w:rPr>
        <w:t>9</w:t>
      </w:r>
      <w:r w:rsidR="00917E32" w:rsidRPr="00305576">
        <w:rPr>
          <w:b/>
          <w:color w:val="2B579A"/>
          <w:shd w:val="clear" w:color="auto" w:fill="E6E6E6"/>
        </w:rPr>
        <w:fldChar w:fldCharType="end"/>
      </w:r>
      <w:r w:rsidRPr="00AE1659">
        <w:rPr>
          <w:b/>
          <w:lang w:val="en-US"/>
        </w:rPr>
        <w:t>:</w:t>
      </w:r>
      <w:r w:rsidRPr="00AE1659">
        <w:rPr>
          <w:lang w:val="en-US"/>
        </w:rPr>
        <w:t xml:space="preserve"> </w:t>
      </w:r>
      <w:r w:rsidRPr="00AE1659">
        <w:rPr>
          <w:b/>
          <w:lang w:val="en-US"/>
        </w:rPr>
        <w:t>Resource reservation conflict</w:t>
      </w:r>
      <w:r w:rsidR="00417907" w:rsidRPr="00AE1659">
        <w:rPr>
          <w:b/>
          <w:lang w:val="en-US"/>
        </w:rPr>
        <w:t>s</w:t>
      </w:r>
      <w:r w:rsidRPr="00AE1659">
        <w:rPr>
          <w:b/>
          <w:lang w:val="en-US"/>
        </w:rPr>
        <w:t xml:space="preserve"> due to </w:t>
      </w:r>
      <w:r w:rsidR="006C283E" w:rsidRPr="00AE1659">
        <w:rPr>
          <w:b/>
          <w:lang w:val="en-US"/>
        </w:rPr>
        <w:t xml:space="preserve">the </w:t>
      </w:r>
      <w:r w:rsidRPr="00AE1659">
        <w:rPr>
          <w:b/>
          <w:lang w:val="en-US"/>
        </w:rPr>
        <w:t>hidden-node and</w:t>
      </w:r>
      <w:r w:rsidR="00A824F4" w:rsidRPr="00AE1659">
        <w:rPr>
          <w:b/>
          <w:lang w:val="en-US"/>
        </w:rPr>
        <w:t>/or</w:t>
      </w:r>
      <w:r w:rsidRPr="00AE1659">
        <w:rPr>
          <w:b/>
          <w:lang w:val="en-US"/>
        </w:rPr>
        <w:t xml:space="preserve"> half-duplex problem </w:t>
      </w:r>
      <w:r w:rsidR="007875BE" w:rsidRPr="00AE1659">
        <w:rPr>
          <w:b/>
          <w:lang w:val="en-US"/>
        </w:rPr>
        <w:t xml:space="preserve">can be </w:t>
      </w:r>
      <w:r w:rsidR="00A824F4" w:rsidRPr="00AE1659">
        <w:rPr>
          <w:b/>
          <w:lang w:val="en-US"/>
        </w:rPr>
        <w:t>re</w:t>
      </w:r>
      <w:r w:rsidR="007875BE" w:rsidRPr="00AE1659">
        <w:rPr>
          <w:b/>
          <w:lang w:val="en-US"/>
        </w:rPr>
        <w:t>solved</w:t>
      </w:r>
      <w:r w:rsidRPr="00AE1659">
        <w:rPr>
          <w:b/>
          <w:lang w:val="en-US"/>
        </w:rPr>
        <w:t xml:space="preserve"> if </w:t>
      </w:r>
      <w:r w:rsidR="00487B8B" w:rsidRPr="00AE1659">
        <w:rPr>
          <w:b/>
          <w:lang w:val="en-US"/>
        </w:rPr>
        <w:t>a</w:t>
      </w:r>
      <w:r w:rsidR="005B5197" w:rsidRPr="00AE1659">
        <w:rPr>
          <w:b/>
          <w:lang w:val="en-US"/>
        </w:rPr>
        <w:t xml:space="preserve"> </w:t>
      </w:r>
      <w:r w:rsidRPr="00AE1659">
        <w:rPr>
          <w:b/>
          <w:lang w:val="en-US"/>
        </w:rPr>
        <w:t>RxUE retransmi</w:t>
      </w:r>
      <w:r w:rsidR="007875BE" w:rsidRPr="00AE1659">
        <w:rPr>
          <w:b/>
          <w:lang w:val="en-US"/>
        </w:rPr>
        <w:t>t</w:t>
      </w:r>
      <w:r w:rsidR="009D5C75" w:rsidRPr="00AE1659">
        <w:rPr>
          <w:b/>
          <w:lang w:val="en-US"/>
        </w:rPr>
        <w:t>s</w:t>
      </w:r>
      <w:r w:rsidRPr="00AE1659">
        <w:rPr>
          <w:b/>
          <w:lang w:val="en-US"/>
        </w:rPr>
        <w:t xml:space="preserve"> the resources</w:t>
      </w:r>
      <w:r w:rsidR="00AB3AA1" w:rsidRPr="00AE1659">
        <w:rPr>
          <w:b/>
          <w:lang w:val="en-US"/>
        </w:rPr>
        <w:t xml:space="preserve"> reserved</w:t>
      </w:r>
      <w:r w:rsidRPr="00AE1659">
        <w:rPr>
          <w:b/>
          <w:lang w:val="en-US"/>
        </w:rPr>
        <w:t xml:space="preserve"> </w:t>
      </w:r>
      <w:r w:rsidR="00AB3AA1" w:rsidRPr="00AE1659">
        <w:rPr>
          <w:b/>
          <w:lang w:val="en-US"/>
        </w:rPr>
        <w:t>by</w:t>
      </w:r>
      <w:r w:rsidR="005B5197" w:rsidRPr="00AE1659">
        <w:rPr>
          <w:b/>
          <w:lang w:val="en-US"/>
        </w:rPr>
        <w:t xml:space="preserve"> </w:t>
      </w:r>
      <w:r w:rsidR="00487B8B" w:rsidRPr="00AE1659">
        <w:rPr>
          <w:b/>
          <w:lang w:val="en-US"/>
        </w:rPr>
        <w:t>a</w:t>
      </w:r>
      <w:r w:rsidRPr="00AE1659">
        <w:rPr>
          <w:b/>
          <w:lang w:val="en-US"/>
        </w:rPr>
        <w:t xml:space="preserve"> TxUE </w:t>
      </w:r>
      <w:r w:rsidR="001D4677" w:rsidRPr="00AE1659">
        <w:rPr>
          <w:b/>
          <w:lang w:val="en-US"/>
        </w:rPr>
        <w:t>(</w:t>
      </w:r>
      <w:r w:rsidRPr="00AE1659">
        <w:rPr>
          <w:b/>
          <w:lang w:val="en-US"/>
        </w:rPr>
        <w:t>e.g.</w:t>
      </w:r>
      <w:r w:rsidR="00A474E0" w:rsidRPr="00AE1659">
        <w:rPr>
          <w:b/>
          <w:lang w:val="en-US"/>
        </w:rPr>
        <w:t>,</w:t>
      </w:r>
      <w:r w:rsidRPr="00AE1659">
        <w:rPr>
          <w:b/>
          <w:lang w:val="en-US"/>
        </w:rPr>
        <w:t xml:space="preserve"> when </w:t>
      </w:r>
      <w:r w:rsidR="005B5197" w:rsidRPr="00AE1659">
        <w:rPr>
          <w:b/>
          <w:lang w:val="en-US"/>
        </w:rPr>
        <w:t xml:space="preserve">the </w:t>
      </w:r>
      <w:r w:rsidRPr="00AE1659">
        <w:rPr>
          <w:b/>
          <w:lang w:val="en-US"/>
        </w:rPr>
        <w:t>RxUE</w:t>
      </w:r>
      <w:r w:rsidR="007875BE" w:rsidRPr="00AE1659">
        <w:rPr>
          <w:b/>
          <w:lang w:val="en-US"/>
        </w:rPr>
        <w:t xml:space="preserve"> detects </w:t>
      </w:r>
      <w:r w:rsidR="001D4677" w:rsidRPr="00AE1659">
        <w:rPr>
          <w:b/>
          <w:lang w:val="en-US"/>
        </w:rPr>
        <w:t>a</w:t>
      </w:r>
      <w:r w:rsidR="007875BE" w:rsidRPr="00AE1659">
        <w:rPr>
          <w:b/>
          <w:lang w:val="en-US"/>
        </w:rPr>
        <w:t xml:space="preserve"> resource reservation conflict</w:t>
      </w:r>
      <w:r w:rsidR="001D4677" w:rsidRPr="00AE1659">
        <w:rPr>
          <w:b/>
          <w:lang w:val="en-US"/>
        </w:rPr>
        <w:t>)</w:t>
      </w:r>
      <w:r w:rsidR="007875BE" w:rsidRPr="00AE1659">
        <w:rPr>
          <w:b/>
          <w:lang w:val="en-US"/>
        </w:rPr>
        <w:t>.</w:t>
      </w:r>
    </w:p>
    <w:bookmarkEnd w:id="31"/>
    <w:p w14:paraId="61C63EDA" w14:textId="28191257" w:rsidR="007875BE" w:rsidRPr="00AE1659" w:rsidRDefault="00274FE1" w:rsidP="0080253B">
      <w:pPr>
        <w:rPr>
          <w:lang w:val="en-US"/>
        </w:rPr>
      </w:pPr>
      <w:r w:rsidRPr="00AE1659">
        <w:rPr>
          <w:lang w:val="en-US"/>
        </w:rPr>
        <w:t xml:space="preserve">The </w:t>
      </w:r>
      <w:r w:rsidR="007875BE" w:rsidRPr="00AE1659">
        <w:rPr>
          <w:lang w:val="en-US"/>
        </w:rPr>
        <w:t>NR SL design in Rel</w:t>
      </w:r>
      <w:r w:rsidR="006D6FB4" w:rsidRPr="00AE1659">
        <w:rPr>
          <w:lang w:val="en-US"/>
        </w:rPr>
        <w:t>-</w:t>
      </w:r>
      <w:r w:rsidR="007875BE" w:rsidRPr="00AE1659">
        <w:rPr>
          <w:lang w:val="en-US"/>
        </w:rPr>
        <w:t>16 uses</w:t>
      </w:r>
      <w:r w:rsidRPr="00AE1659">
        <w:rPr>
          <w:lang w:val="en-US"/>
        </w:rPr>
        <w:t xml:space="preserve"> a</w:t>
      </w:r>
      <w:r w:rsidR="007875BE" w:rsidRPr="00AE1659">
        <w:rPr>
          <w:lang w:val="en-US"/>
        </w:rPr>
        <w:t xml:space="preserve"> 1</w:t>
      </w:r>
      <w:r w:rsidR="007875BE" w:rsidRPr="00AE1659">
        <w:rPr>
          <w:vertAlign w:val="superscript"/>
          <w:lang w:val="en-US"/>
        </w:rPr>
        <w:t>st</w:t>
      </w:r>
      <w:r w:rsidR="00546ADC" w:rsidRPr="00AE1659">
        <w:rPr>
          <w:lang w:val="en-US"/>
        </w:rPr>
        <w:t>-</w:t>
      </w:r>
      <w:r w:rsidR="007875BE" w:rsidRPr="00AE1659">
        <w:rPr>
          <w:lang w:val="en-US"/>
        </w:rPr>
        <w:t>stage SCI to transmit the reserved resources to facilitate SL reception as well as sensing</w:t>
      </w:r>
      <w:r w:rsidR="00546ADC" w:rsidRPr="00AE1659">
        <w:rPr>
          <w:lang w:val="en-US"/>
        </w:rPr>
        <w:t>-</w:t>
      </w:r>
      <w:r w:rsidR="007875BE" w:rsidRPr="00AE1659">
        <w:rPr>
          <w:lang w:val="en-US"/>
        </w:rPr>
        <w:t>based mode 2 resource allocation. Considering backward compatib</w:t>
      </w:r>
      <w:r w:rsidR="00761426" w:rsidRPr="00AE1659">
        <w:rPr>
          <w:lang w:val="en-US"/>
        </w:rPr>
        <w:t>ility</w:t>
      </w:r>
      <w:r w:rsidR="00DC2B21" w:rsidRPr="00AE1659">
        <w:rPr>
          <w:lang w:val="en-US"/>
        </w:rPr>
        <w:t>, in order</w:t>
      </w:r>
      <w:r w:rsidR="007875BE" w:rsidRPr="00AE1659">
        <w:rPr>
          <w:lang w:val="en-US"/>
        </w:rPr>
        <w:t xml:space="preserve"> to allow Rel</w:t>
      </w:r>
      <w:r w:rsidR="00EF7EEF" w:rsidRPr="00AE1659">
        <w:rPr>
          <w:lang w:val="en-US"/>
        </w:rPr>
        <w:t>-</w:t>
      </w:r>
      <w:r w:rsidR="007875BE" w:rsidRPr="00AE1659">
        <w:rPr>
          <w:lang w:val="en-US"/>
        </w:rPr>
        <w:t>16 UE</w:t>
      </w:r>
      <w:r w:rsidR="00DC2B21" w:rsidRPr="00AE1659">
        <w:rPr>
          <w:lang w:val="en-US"/>
        </w:rPr>
        <w:t>s</w:t>
      </w:r>
      <w:r w:rsidR="007875BE" w:rsidRPr="00AE1659">
        <w:rPr>
          <w:lang w:val="en-US"/>
        </w:rPr>
        <w:t xml:space="preserve"> </w:t>
      </w:r>
      <w:r w:rsidR="00761426" w:rsidRPr="00AE1659">
        <w:rPr>
          <w:lang w:val="en-US"/>
        </w:rPr>
        <w:t>to</w:t>
      </w:r>
      <w:r w:rsidR="007875BE" w:rsidRPr="00AE1659">
        <w:rPr>
          <w:lang w:val="en-US"/>
        </w:rPr>
        <w:t xml:space="preserve"> also utilize the resource reservation conflict indication, </w:t>
      </w:r>
      <w:r w:rsidR="00A824F4" w:rsidRPr="00AE1659">
        <w:rPr>
          <w:lang w:val="en-US"/>
        </w:rPr>
        <w:t xml:space="preserve">it’s </w:t>
      </w:r>
      <w:r w:rsidR="00AF3DAD" w:rsidRPr="00AE1659">
        <w:rPr>
          <w:lang w:val="en-US"/>
        </w:rPr>
        <w:t>convenient</w:t>
      </w:r>
      <w:r w:rsidR="00A824F4" w:rsidRPr="00AE1659">
        <w:rPr>
          <w:lang w:val="en-US"/>
        </w:rPr>
        <w:t xml:space="preserve"> to use</w:t>
      </w:r>
      <w:r w:rsidR="008B194A" w:rsidRPr="00AE1659">
        <w:rPr>
          <w:lang w:val="en-US"/>
        </w:rPr>
        <w:t xml:space="preserve"> a</w:t>
      </w:r>
      <w:r w:rsidR="00A824F4" w:rsidRPr="00AE1659">
        <w:rPr>
          <w:lang w:val="en-US"/>
        </w:rPr>
        <w:t xml:space="preserve"> </w:t>
      </w:r>
      <w:r w:rsidR="006E5AF3" w:rsidRPr="00AE1659">
        <w:rPr>
          <w:lang w:val="en-US"/>
        </w:rPr>
        <w:t>1</w:t>
      </w:r>
      <w:r w:rsidR="006E5AF3" w:rsidRPr="00AE1659">
        <w:rPr>
          <w:vertAlign w:val="superscript"/>
          <w:lang w:val="en-US"/>
        </w:rPr>
        <w:t>st</w:t>
      </w:r>
      <w:r w:rsidR="006E5AF3">
        <w:rPr>
          <w:lang w:val="en-US"/>
        </w:rPr>
        <w:t>-</w:t>
      </w:r>
      <w:r w:rsidR="00A824F4" w:rsidRPr="00AE1659">
        <w:rPr>
          <w:lang w:val="en-US"/>
        </w:rPr>
        <w:t>stage SCI to retransmit the</w:t>
      </w:r>
      <w:r w:rsidR="007875BE" w:rsidRPr="00AE1659">
        <w:rPr>
          <w:lang w:val="en-US"/>
        </w:rPr>
        <w:t xml:space="preserve"> resource reservation information. </w:t>
      </w:r>
      <w:r w:rsidR="00E04189" w:rsidRPr="00AE1659">
        <w:rPr>
          <w:lang w:val="en-US"/>
        </w:rPr>
        <w:t>In this way</w:t>
      </w:r>
      <w:r w:rsidR="00617EEC" w:rsidRPr="00AE1659">
        <w:rPr>
          <w:lang w:val="en-US"/>
        </w:rPr>
        <w:t>,</w:t>
      </w:r>
      <w:r w:rsidR="007875BE" w:rsidRPr="00AE1659">
        <w:rPr>
          <w:lang w:val="en-US"/>
        </w:rPr>
        <w:t xml:space="preserve"> other UEs (regardless</w:t>
      </w:r>
      <w:r w:rsidR="00B7717C" w:rsidRPr="00AE1659">
        <w:rPr>
          <w:lang w:val="en-US"/>
        </w:rPr>
        <w:t xml:space="preserve"> of whether</w:t>
      </w:r>
      <w:r w:rsidR="0019402C" w:rsidRPr="00AE1659">
        <w:rPr>
          <w:lang w:val="en-US"/>
        </w:rPr>
        <w:t xml:space="preserve"> they </w:t>
      </w:r>
      <w:r w:rsidR="008F198B" w:rsidRPr="00AE1659">
        <w:rPr>
          <w:lang w:val="en-US"/>
        </w:rPr>
        <w:t>be</w:t>
      </w:r>
      <w:r w:rsidR="0019402C" w:rsidRPr="00AE1659">
        <w:rPr>
          <w:lang w:val="en-US"/>
        </w:rPr>
        <w:t xml:space="preserve"> </w:t>
      </w:r>
      <w:r w:rsidR="0075763D" w:rsidRPr="00AE1659">
        <w:rPr>
          <w:lang w:val="en-US"/>
        </w:rPr>
        <w:t>R</w:t>
      </w:r>
      <w:r w:rsidR="007875BE" w:rsidRPr="00AE1659">
        <w:rPr>
          <w:lang w:val="en-US"/>
        </w:rPr>
        <w:t>el</w:t>
      </w:r>
      <w:r w:rsidR="0075763D" w:rsidRPr="00AE1659">
        <w:rPr>
          <w:lang w:val="en-US"/>
        </w:rPr>
        <w:t>-</w:t>
      </w:r>
      <w:r w:rsidR="007875BE" w:rsidRPr="00AE1659">
        <w:rPr>
          <w:lang w:val="en-US"/>
        </w:rPr>
        <w:t xml:space="preserve">16 or </w:t>
      </w:r>
      <w:r w:rsidR="0075763D" w:rsidRPr="00AE1659">
        <w:rPr>
          <w:lang w:val="en-US"/>
        </w:rPr>
        <w:t>R</w:t>
      </w:r>
      <w:r w:rsidR="007875BE" w:rsidRPr="00AE1659">
        <w:rPr>
          <w:lang w:val="en-US"/>
        </w:rPr>
        <w:t>el</w:t>
      </w:r>
      <w:r w:rsidR="0075763D" w:rsidRPr="00AE1659">
        <w:rPr>
          <w:lang w:val="en-US"/>
        </w:rPr>
        <w:t>-</w:t>
      </w:r>
      <w:r w:rsidR="007875BE" w:rsidRPr="00AE1659">
        <w:rPr>
          <w:lang w:val="en-US"/>
        </w:rPr>
        <w:t xml:space="preserve">17) </w:t>
      </w:r>
      <w:r w:rsidR="00094B84" w:rsidRPr="00AE1659">
        <w:rPr>
          <w:lang w:val="en-US"/>
        </w:rPr>
        <w:t xml:space="preserve">can avoid the resource conflict as part of </w:t>
      </w:r>
      <w:r w:rsidR="00983B6E" w:rsidRPr="00AE1659">
        <w:rPr>
          <w:lang w:val="en-US"/>
        </w:rPr>
        <w:t xml:space="preserve">the </w:t>
      </w:r>
      <w:r w:rsidR="00094B84" w:rsidRPr="00AE1659">
        <w:rPr>
          <w:lang w:val="en-US"/>
        </w:rPr>
        <w:t>normal mode 2 sensing mechanism.</w:t>
      </w:r>
    </w:p>
    <w:p w14:paraId="6C015573" w14:textId="64E161E7" w:rsidR="00094B84" w:rsidRPr="00AE1659" w:rsidRDefault="00094B84" w:rsidP="0080253B">
      <w:pPr>
        <w:rPr>
          <w:b/>
          <w:lang w:val="en-US"/>
        </w:rPr>
      </w:pPr>
      <w:bookmarkStart w:id="32" w:name="P_ConsiderReTxSCI"/>
      <w:r w:rsidRPr="00AE1659">
        <w:rPr>
          <w:b/>
          <w:lang w:val="en-US"/>
        </w:rPr>
        <w:t xml:space="preserve">Proposal </w:t>
      </w:r>
      <w:r w:rsidR="008067CC" w:rsidRPr="00305576">
        <w:rPr>
          <w:b/>
          <w:color w:val="2B579A"/>
          <w:shd w:val="clear" w:color="auto" w:fill="E6E6E6"/>
        </w:rPr>
        <w:fldChar w:fldCharType="begin"/>
      </w:r>
      <w:r w:rsidR="008067CC" w:rsidRPr="002137EB">
        <w:rPr>
          <w:b/>
          <w:lang w:val="en-US"/>
        </w:rPr>
        <w:instrText xml:space="preserve"> SEQ Proposal \* Arabic </w:instrText>
      </w:r>
      <w:r w:rsidR="008067CC" w:rsidRPr="00305576">
        <w:rPr>
          <w:b/>
          <w:color w:val="2B579A"/>
          <w:shd w:val="clear" w:color="auto" w:fill="E6E6E6"/>
        </w:rPr>
        <w:fldChar w:fldCharType="separate"/>
      </w:r>
      <w:r w:rsidR="00017E7B">
        <w:rPr>
          <w:b/>
          <w:noProof/>
          <w:lang w:val="en-US"/>
        </w:rPr>
        <w:t>15</w:t>
      </w:r>
      <w:r w:rsidR="008067CC" w:rsidRPr="00305576">
        <w:rPr>
          <w:b/>
          <w:color w:val="2B579A"/>
          <w:shd w:val="clear" w:color="auto" w:fill="E6E6E6"/>
        </w:rPr>
        <w:fldChar w:fldCharType="end"/>
      </w:r>
      <w:r w:rsidRPr="00AE1659">
        <w:rPr>
          <w:b/>
          <w:lang w:val="en-US"/>
        </w:rPr>
        <w:t xml:space="preserve">: RAN1 to consider </w:t>
      </w:r>
      <w:r w:rsidR="00063E62" w:rsidRPr="00AE1659">
        <w:rPr>
          <w:b/>
          <w:lang w:val="en-US"/>
        </w:rPr>
        <w:t>whether</w:t>
      </w:r>
      <w:r w:rsidR="006067BB" w:rsidRPr="00AE1659">
        <w:rPr>
          <w:b/>
          <w:lang w:val="en-US"/>
        </w:rPr>
        <w:t xml:space="preserve"> a</w:t>
      </w:r>
      <w:r w:rsidR="00063E62" w:rsidRPr="00AE1659">
        <w:rPr>
          <w:b/>
          <w:lang w:val="en-US"/>
        </w:rPr>
        <w:t xml:space="preserve"> </w:t>
      </w:r>
      <w:r w:rsidRPr="00AE1659">
        <w:rPr>
          <w:b/>
          <w:lang w:val="en-US"/>
        </w:rPr>
        <w:t xml:space="preserve">RxUE can retransmit </w:t>
      </w:r>
      <w:r w:rsidR="001F3A86">
        <w:rPr>
          <w:b/>
          <w:lang w:val="en-US"/>
        </w:rPr>
        <w:t xml:space="preserve">an </w:t>
      </w:r>
      <w:r w:rsidRPr="00AE1659">
        <w:rPr>
          <w:b/>
          <w:lang w:val="en-US"/>
        </w:rPr>
        <w:t xml:space="preserve">SCI received from </w:t>
      </w:r>
      <w:r w:rsidR="0043465F" w:rsidRPr="00AE1659">
        <w:rPr>
          <w:b/>
          <w:lang w:val="en-US"/>
        </w:rPr>
        <w:t xml:space="preserve">a </w:t>
      </w:r>
      <w:r w:rsidRPr="00AE1659">
        <w:rPr>
          <w:b/>
          <w:lang w:val="en-US"/>
        </w:rPr>
        <w:t xml:space="preserve">TxUE </w:t>
      </w:r>
      <w:r w:rsidR="00DC2D12" w:rsidRPr="00AE1659">
        <w:rPr>
          <w:b/>
          <w:lang w:val="en-US"/>
        </w:rPr>
        <w:t xml:space="preserve">(e.g., </w:t>
      </w:r>
      <w:r w:rsidRPr="00AE1659">
        <w:rPr>
          <w:b/>
          <w:lang w:val="en-US"/>
        </w:rPr>
        <w:t>as</w:t>
      </w:r>
      <w:r w:rsidR="00A824F4" w:rsidRPr="00AE1659">
        <w:rPr>
          <w:b/>
          <w:lang w:val="en-US"/>
        </w:rPr>
        <w:t xml:space="preserve"> </w:t>
      </w:r>
      <w:r w:rsidR="00347B70" w:rsidRPr="00AE1659">
        <w:rPr>
          <w:b/>
          <w:lang w:val="en-US"/>
        </w:rPr>
        <w:t>a</w:t>
      </w:r>
      <w:r w:rsidRPr="00AE1659">
        <w:rPr>
          <w:b/>
          <w:lang w:val="en-US"/>
        </w:rPr>
        <w:t xml:space="preserve"> resource reservation conflict indication</w:t>
      </w:r>
      <w:r w:rsidR="0026497A" w:rsidRPr="00AE1659">
        <w:rPr>
          <w:b/>
          <w:lang w:val="en-US"/>
        </w:rPr>
        <w:t>)</w:t>
      </w:r>
      <w:r w:rsidRPr="00AE1659">
        <w:rPr>
          <w:b/>
          <w:lang w:val="en-US"/>
        </w:rPr>
        <w:t>.</w:t>
      </w:r>
    </w:p>
    <w:bookmarkEnd w:id="32"/>
    <w:p w14:paraId="7C26B42F" w14:textId="413CD731" w:rsidR="00094B84" w:rsidRPr="00AE1659" w:rsidRDefault="00D070FE" w:rsidP="0080253B">
      <w:pPr>
        <w:rPr>
          <w:rFonts w:cs="Arial"/>
          <w:color w:val="000000" w:themeColor="text1"/>
          <w:lang w:val="en-US"/>
        </w:rPr>
      </w:pPr>
      <w:r w:rsidRPr="00AE1659">
        <w:rPr>
          <w:rFonts w:cs="Arial"/>
          <w:color w:val="000000" w:themeColor="text1"/>
          <w:lang w:val="en-US"/>
        </w:rPr>
        <w:t>T</w:t>
      </w:r>
      <w:r w:rsidR="00094B84" w:rsidRPr="00AE1659">
        <w:rPr>
          <w:rFonts w:cs="Arial"/>
          <w:color w:val="000000" w:themeColor="text1"/>
          <w:lang w:val="en-US"/>
        </w:rPr>
        <w:t>he content of</w:t>
      </w:r>
      <w:r w:rsidR="0058399F" w:rsidRPr="00AE1659">
        <w:rPr>
          <w:rFonts w:cs="Arial"/>
          <w:color w:val="000000" w:themeColor="text1"/>
          <w:lang w:val="en-US"/>
        </w:rPr>
        <w:t xml:space="preserve"> the</w:t>
      </w:r>
      <w:r w:rsidR="00094B84" w:rsidRPr="00AE1659">
        <w:rPr>
          <w:rFonts w:cs="Arial"/>
          <w:color w:val="000000" w:themeColor="text1"/>
          <w:lang w:val="en-US"/>
        </w:rPr>
        <w:t xml:space="preserve"> retransmitted SCI should be adapted</w:t>
      </w:r>
      <w:r w:rsidR="00482B90" w:rsidRPr="00AE1659">
        <w:rPr>
          <w:rFonts w:cs="Arial"/>
          <w:color w:val="000000" w:themeColor="text1"/>
          <w:lang w:val="en-US"/>
        </w:rPr>
        <w:t xml:space="preserve"> in order</w:t>
      </w:r>
      <w:r w:rsidR="00094B84" w:rsidRPr="00AE1659">
        <w:rPr>
          <w:rFonts w:cs="Arial"/>
          <w:color w:val="000000" w:themeColor="text1"/>
          <w:lang w:val="en-US"/>
        </w:rPr>
        <w:t xml:space="preserve"> to reflect the same reserved resources in </w:t>
      </w:r>
      <w:r w:rsidR="00B16CE9" w:rsidRPr="00AE1659">
        <w:rPr>
          <w:rFonts w:cs="Arial"/>
          <w:color w:val="000000" w:themeColor="text1"/>
          <w:lang w:val="en-US"/>
        </w:rPr>
        <w:t xml:space="preserve">the </w:t>
      </w:r>
      <w:r w:rsidR="00094B84" w:rsidRPr="00AE1659">
        <w:rPr>
          <w:rFonts w:cs="Arial"/>
          <w:color w:val="000000" w:themeColor="text1"/>
          <w:lang w:val="en-US"/>
        </w:rPr>
        <w:t xml:space="preserve">time domain. For instance, if </w:t>
      </w:r>
      <w:r w:rsidR="002007E8" w:rsidRPr="00AE1659">
        <w:rPr>
          <w:rFonts w:cs="Arial"/>
          <w:color w:val="000000" w:themeColor="text1"/>
          <w:lang w:val="en-US"/>
        </w:rPr>
        <w:t xml:space="preserve">the </w:t>
      </w:r>
      <w:r w:rsidR="00094B84" w:rsidRPr="00AE1659">
        <w:rPr>
          <w:rFonts w:cs="Arial"/>
          <w:color w:val="000000" w:themeColor="text1"/>
          <w:lang w:val="en-US"/>
        </w:rPr>
        <w:t xml:space="preserve">RxUE retransmits the SCI </w:t>
      </w:r>
      <m:oMath>
        <m:r>
          <w:rPr>
            <w:rFonts w:ascii="Cambria Math" w:hAnsi="Cambria Math" w:cs="Arial"/>
            <w:color w:val="000000" w:themeColor="text1"/>
          </w:rPr>
          <m:t>n</m:t>
        </m:r>
      </m:oMath>
      <w:r w:rsidR="00094B84" w:rsidRPr="00AE1659">
        <w:rPr>
          <w:rFonts w:cs="Arial"/>
          <w:color w:val="000000" w:themeColor="text1"/>
          <w:lang w:val="en-US"/>
        </w:rPr>
        <w:t xml:space="preserve"> </w:t>
      </w:r>
      <w:r w:rsidR="0033109D" w:rsidRPr="00AE1659">
        <w:rPr>
          <w:rFonts w:cs="Arial"/>
          <w:color w:val="000000" w:themeColor="text1"/>
          <w:lang w:val="en-US"/>
        </w:rPr>
        <w:t>slot</w:t>
      </w:r>
      <w:r w:rsidR="00094B84" w:rsidRPr="00AE1659">
        <w:rPr>
          <w:rFonts w:cs="Arial"/>
          <w:color w:val="000000" w:themeColor="text1"/>
          <w:lang w:val="en-US"/>
        </w:rPr>
        <w:t xml:space="preserve">s later than the original SCI from </w:t>
      </w:r>
      <w:r w:rsidR="002007E8" w:rsidRPr="00AE1659">
        <w:rPr>
          <w:rFonts w:cs="Arial"/>
          <w:color w:val="000000" w:themeColor="text1"/>
          <w:lang w:val="en-US"/>
        </w:rPr>
        <w:t xml:space="preserve">the </w:t>
      </w:r>
      <w:r w:rsidR="00094B84" w:rsidRPr="00AE1659">
        <w:rPr>
          <w:rFonts w:cs="Arial"/>
          <w:color w:val="000000" w:themeColor="text1"/>
          <w:lang w:val="en-US"/>
        </w:rPr>
        <w:t>TxUE, the “</w:t>
      </w:r>
      <w:r w:rsidR="00094B84" w:rsidRPr="00AE1659">
        <w:rPr>
          <w:rFonts w:cs="Arial"/>
          <w:i/>
          <w:color w:val="000000" w:themeColor="text1"/>
          <w:lang w:val="en-US"/>
        </w:rPr>
        <w:t>Time resource assignment</w:t>
      </w:r>
      <w:r w:rsidR="00094B84" w:rsidRPr="00AE1659">
        <w:rPr>
          <w:rFonts w:cs="Arial"/>
          <w:color w:val="000000" w:themeColor="text1"/>
          <w:lang w:val="en-US"/>
        </w:rPr>
        <w:t xml:space="preserve">” bits of SCI </w:t>
      </w:r>
      <w:r w:rsidR="009773FA" w:rsidRPr="00AE1659">
        <w:rPr>
          <w:rFonts w:cs="Arial"/>
          <w:color w:val="000000" w:themeColor="text1"/>
          <w:lang w:val="en-US"/>
        </w:rPr>
        <w:t xml:space="preserve">(i.e., </w:t>
      </w:r>
      <w:r w:rsidR="00A40C53" w:rsidRPr="00AE1659">
        <w:rPr>
          <w:rFonts w:cs="Arial"/>
          <w:color w:val="000000" w:themeColor="text1"/>
          <w:lang w:val="en-US"/>
        </w:rPr>
        <w:t xml:space="preserve">the </w:t>
      </w:r>
      <w:r w:rsidR="009773FA" w:rsidRPr="00AE1659">
        <w:rPr>
          <w:rFonts w:cs="Arial"/>
          <w:color w:val="000000" w:themeColor="text1"/>
          <w:lang w:val="en-US"/>
        </w:rPr>
        <w:t xml:space="preserve">TRIV) </w:t>
      </w:r>
      <w:r w:rsidR="00094B84" w:rsidRPr="00AE1659">
        <w:rPr>
          <w:rFonts w:cs="Arial"/>
          <w:color w:val="000000" w:themeColor="text1"/>
          <w:lang w:val="en-US"/>
        </w:rPr>
        <w:t xml:space="preserve">should be adapted to indicate the same </w:t>
      </w:r>
      <w:r w:rsidR="009773FA" w:rsidRPr="00AE1659">
        <w:rPr>
          <w:rFonts w:cs="Arial"/>
          <w:color w:val="000000" w:themeColor="text1"/>
          <w:lang w:val="en-US"/>
        </w:rPr>
        <w:t>slot</w:t>
      </w:r>
      <w:r w:rsidR="00A40C53" w:rsidRPr="00AE1659">
        <w:rPr>
          <w:rFonts w:cs="Arial"/>
          <w:color w:val="000000" w:themeColor="text1"/>
          <w:lang w:val="en-US"/>
        </w:rPr>
        <w:t>s</w:t>
      </w:r>
      <w:r w:rsidR="00094B84" w:rsidRPr="00AE1659">
        <w:rPr>
          <w:rFonts w:cs="Arial"/>
          <w:color w:val="000000" w:themeColor="text1"/>
          <w:lang w:val="en-US"/>
        </w:rPr>
        <w:t xml:space="preserve"> </w:t>
      </w:r>
      <w:r w:rsidR="00016AA9" w:rsidRPr="00AE1659">
        <w:rPr>
          <w:rFonts w:cs="Arial"/>
          <w:color w:val="000000" w:themeColor="text1"/>
          <w:lang w:val="en-US"/>
        </w:rPr>
        <w:t>pertaining to</w:t>
      </w:r>
      <w:r w:rsidR="00094B84" w:rsidRPr="00AE1659">
        <w:rPr>
          <w:rFonts w:cs="Arial"/>
          <w:color w:val="000000" w:themeColor="text1"/>
          <w:lang w:val="en-US"/>
        </w:rPr>
        <w:t xml:space="preserve"> the reserved resources as in the original SCI from </w:t>
      </w:r>
      <w:r w:rsidR="00A920AE" w:rsidRPr="00AE1659">
        <w:rPr>
          <w:rFonts w:cs="Arial"/>
          <w:color w:val="000000" w:themeColor="text1"/>
          <w:lang w:val="en-US"/>
        </w:rPr>
        <w:t xml:space="preserve">the </w:t>
      </w:r>
      <w:r w:rsidR="00094B84" w:rsidRPr="00AE1659">
        <w:rPr>
          <w:rFonts w:cs="Arial"/>
          <w:color w:val="000000" w:themeColor="text1"/>
          <w:lang w:val="en-US"/>
        </w:rPr>
        <w:t>TxUE.</w:t>
      </w:r>
    </w:p>
    <w:p w14:paraId="397508ED" w14:textId="3575D401" w:rsidR="009B6A11" w:rsidRDefault="00094B84" w:rsidP="000105D4">
      <w:pPr>
        <w:rPr>
          <w:rFonts w:cs="Arial"/>
          <w:b/>
          <w:color w:val="000000" w:themeColor="text1"/>
          <w:lang w:val="en-US"/>
        </w:rPr>
      </w:pPr>
      <w:bookmarkStart w:id="33" w:name="P_ReTxSCI_modify"/>
      <w:r w:rsidRPr="00AE1659">
        <w:rPr>
          <w:rFonts w:cs="Arial"/>
          <w:b/>
          <w:color w:val="000000" w:themeColor="text1"/>
          <w:lang w:val="en-US"/>
        </w:rPr>
        <w:t xml:space="preserve">Proposal </w:t>
      </w:r>
      <w:r w:rsidR="008067CC" w:rsidRPr="00305576">
        <w:rPr>
          <w:b/>
          <w:color w:val="2B579A"/>
          <w:shd w:val="clear" w:color="auto" w:fill="E6E6E6"/>
        </w:rPr>
        <w:fldChar w:fldCharType="begin"/>
      </w:r>
      <w:r w:rsidR="008067CC" w:rsidRPr="002137EB">
        <w:rPr>
          <w:b/>
          <w:lang w:val="en-US"/>
        </w:rPr>
        <w:instrText xml:space="preserve"> SEQ Proposal \* Arabic </w:instrText>
      </w:r>
      <w:r w:rsidR="008067CC" w:rsidRPr="00305576">
        <w:rPr>
          <w:b/>
          <w:color w:val="2B579A"/>
          <w:shd w:val="clear" w:color="auto" w:fill="E6E6E6"/>
        </w:rPr>
        <w:fldChar w:fldCharType="separate"/>
      </w:r>
      <w:r w:rsidR="00017E7B">
        <w:rPr>
          <w:b/>
          <w:noProof/>
          <w:lang w:val="en-US"/>
        </w:rPr>
        <w:t>16</w:t>
      </w:r>
      <w:r w:rsidR="008067CC" w:rsidRPr="00305576">
        <w:rPr>
          <w:b/>
          <w:color w:val="2B579A"/>
          <w:shd w:val="clear" w:color="auto" w:fill="E6E6E6"/>
        </w:rPr>
        <w:fldChar w:fldCharType="end"/>
      </w:r>
      <w:r w:rsidRPr="00AE1659">
        <w:rPr>
          <w:rFonts w:cs="Arial"/>
          <w:b/>
          <w:color w:val="000000" w:themeColor="text1"/>
          <w:lang w:val="en-US"/>
        </w:rPr>
        <w:t xml:space="preserve">: </w:t>
      </w:r>
      <w:r w:rsidR="00A824F4" w:rsidRPr="00AE1659">
        <w:rPr>
          <w:rFonts w:cs="Arial"/>
          <w:b/>
          <w:color w:val="000000" w:themeColor="text1"/>
          <w:lang w:val="en-US"/>
        </w:rPr>
        <w:t xml:space="preserve">When </w:t>
      </w:r>
      <w:r w:rsidR="00820455" w:rsidRPr="00AE1659">
        <w:rPr>
          <w:rFonts w:cs="Arial"/>
          <w:b/>
          <w:color w:val="000000" w:themeColor="text1"/>
          <w:lang w:val="en-US"/>
        </w:rPr>
        <w:t xml:space="preserve">a </w:t>
      </w:r>
      <w:r w:rsidR="00A824F4" w:rsidRPr="00AE1659">
        <w:rPr>
          <w:rFonts w:cs="Arial"/>
          <w:b/>
          <w:color w:val="000000" w:themeColor="text1"/>
          <w:lang w:val="en-US"/>
        </w:rPr>
        <w:t xml:space="preserve">RxUE retransmits the </w:t>
      </w:r>
      <w:r w:rsidR="002F66A9" w:rsidRPr="00AE1659">
        <w:rPr>
          <w:rFonts w:cs="Arial"/>
          <w:b/>
          <w:color w:val="000000" w:themeColor="text1"/>
          <w:lang w:val="en-US"/>
        </w:rPr>
        <w:t xml:space="preserve">original </w:t>
      </w:r>
      <w:r w:rsidR="00A824F4" w:rsidRPr="00AE1659">
        <w:rPr>
          <w:rFonts w:cs="Arial"/>
          <w:b/>
          <w:color w:val="000000" w:themeColor="text1"/>
          <w:lang w:val="en-US"/>
        </w:rPr>
        <w:t xml:space="preserve">SCI from </w:t>
      </w:r>
      <w:r w:rsidR="00820455" w:rsidRPr="00AE1659">
        <w:rPr>
          <w:rFonts w:cs="Arial"/>
          <w:b/>
          <w:color w:val="000000" w:themeColor="text1"/>
          <w:lang w:val="en-US"/>
        </w:rPr>
        <w:t>a</w:t>
      </w:r>
      <w:r w:rsidR="002F66A9" w:rsidRPr="00AE1659">
        <w:rPr>
          <w:rFonts w:cs="Arial"/>
          <w:b/>
          <w:color w:val="000000" w:themeColor="text1"/>
          <w:lang w:val="en-US"/>
        </w:rPr>
        <w:t xml:space="preserve"> </w:t>
      </w:r>
      <w:r w:rsidR="00A824F4" w:rsidRPr="00AE1659">
        <w:rPr>
          <w:rFonts w:cs="Arial"/>
          <w:b/>
          <w:color w:val="000000" w:themeColor="text1"/>
          <w:lang w:val="en-US"/>
        </w:rPr>
        <w:t xml:space="preserve">TxUE, </w:t>
      </w:r>
      <w:r w:rsidR="002F66A9" w:rsidRPr="00AE1659">
        <w:rPr>
          <w:rFonts w:cs="Arial"/>
          <w:b/>
          <w:color w:val="000000" w:themeColor="text1"/>
          <w:lang w:val="en-US"/>
        </w:rPr>
        <w:t xml:space="preserve">the </w:t>
      </w:r>
      <w:r w:rsidR="00A824F4" w:rsidRPr="00AE1659">
        <w:rPr>
          <w:rFonts w:cs="Arial"/>
          <w:b/>
          <w:color w:val="000000" w:themeColor="text1"/>
          <w:lang w:val="en-US"/>
        </w:rPr>
        <w:t>RxUE needs to adapt the content of SCI to reflect the same reserved resources as in the original SCI.</w:t>
      </w:r>
    </w:p>
    <w:bookmarkEnd w:id="33"/>
    <w:p w14:paraId="364DBA0B" w14:textId="64465918" w:rsidR="00946EC6" w:rsidRDefault="00946EC6" w:rsidP="000105D4">
      <w:pPr>
        <w:rPr>
          <w:lang w:val="en-US"/>
        </w:rPr>
      </w:pPr>
    </w:p>
    <w:p w14:paraId="606A1FFD" w14:textId="7EA97A51" w:rsidR="00017E7B" w:rsidRPr="00C443DC" w:rsidRDefault="00017E7B" w:rsidP="00017E7B">
      <w:pPr>
        <w:pStyle w:val="Heading2"/>
        <w:ind w:left="794" w:hanging="794"/>
        <w:rPr>
          <w:lang w:val="en-US"/>
        </w:rPr>
      </w:pPr>
      <w:r>
        <w:rPr>
          <w:lang w:val="en-US"/>
        </w:rPr>
        <w:t>Awareness of other UEs’ coordination information in a group</w:t>
      </w:r>
    </w:p>
    <w:p w14:paraId="21A69687" w14:textId="77777777" w:rsidR="00017E7B" w:rsidRPr="00AE1659" w:rsidRDefault="00017E7B" w:rsidP="00017E7B">
      <w:pPr>
        <w:rPr>
          <w:lang w:val="en-US" w:eastAsia="en-GB"/>
        </w:rPr>
      </w:pPr>
    </w:p>
    <w:p w14:paraId="0EE98087" w14:textId="77777777" w:rsidR="00017E7B" w:rsidRDefault="00017E7B" w:rsidP="00017E7B">
      <w:pPr>
        <w:keepNext/>
        <w:jc w:val="center"/>
      </w:pPr>
      <w:r>
        <w:rPr>
          <w:noProof/>
        </w:rPr>
        <w:drawing>
          <wp:inline distT="0" distB="0" distL="0" distR="0" wp14:anchorId="2137C007" wp14:editId="72CE8483">
            <wp:extent cx="5715000" cy="2349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15000" cy="2349500"/>
                    </a:xfrm>
                    <a:prstGeom prst="rect">
                      <a:avLst/>
                    </a:prstGeom>
                  </pic:spPr>
                </pic:pic>
              </a:graphicData>
            </a:graphic>
          </wp:inline>
        </w:drawing>
      </w:r>
    </w:p>
    <w:p w14:paraId="2EF47976" w14:textId="72FF0288" w:rsidR="00017E7B" w:rsidRPr="00AE1659" w:rsidRDefault="00017E7B" w:rsidP="00017E7B">
      <w:pPr>
        <w:pStyle w:val="Caption"/>
        <w:jc w:val="center"/>
        <w:rPr>
          <w:lang w:val="en-US" w:eastAsia="en-GB"/>
        </w:rPr>
      </w:pPr>
      <w:r w:rsidRPr="00AE1659">
        <w:rPr>
          <w:lang w:val="en-US"/>
        </w:rPr>
        <w:t xml:space="preserve">Figure </w:t>
      </w:r>
      <w:r>
        <w:rPr>
          <w:color w:val="2B579A"/>
          <w:shd w:val="clear" w:color="auto" w:fill="E6E6E6"/>
        </w:rPr>
        <w:fldChar w:fldCharType="begin"/>
      </w:r>
      <w:r w:rsidRPr="00AE1659">
        <w:rPr>
          <w:lang w:val="en-US"/>
        </w:rPr>
        <w:instrText xml:space="preserve"> SEQ Figure \* ARABIC </w:instrText>
      </w:r>
      <w:r>
        <w:rPr>
          <w:color w:val="2B579A"/>
          <w:shd w:val="clear" w:color="auto" w:fill="E6E6E6"/>
        </w:rPr>
        <w:fldChar w:fldCharType="separate"/>
      </w:r>
      <w:r>
        <w:rPr>
          <w:noProof/>
          <w:lang w:val="en-US"/>
        </w:rPr>
        <w:t>5</w:t>
      </w:r>
      <w:r>
        <w:rPr>
          <w:color w:val="2B579A"/>
          <w:shd w:val="clear" w:color="auto" w:fill="E6E6E6"/>
        </w:rPr>
        <w:fldChar w:fldCharType="end"/>
      </w:r>
      <w:r w:rsidRPr="00AE1659">
        <w:rPr>
          <w:lang w:val="en-US"/>
        </w:rPr>
        <w:t>. Inter-UE coordination within a group of UEs</w:t>
      </w:r>
    </w:p>
    <w:p w14:paraId="73E4631B" w14:textId="65009738" w:rsidR="00017E7B" w:rsidRPr="00EE0698" w:rsidRDefault="00017E7B" w:rsidP="00017E7B">
      <w:pPr>
        <w:rPr>
          <w:lang w:val="en-US" w:eastAsia="en-GB"/>
        </w:rPr>
      </w:pPr>
      <w:r>
        <w:rPr>
          <w:lang w:val="en-US" w:eastAsia="en-GB"/>
        </w:rPr>
        <w:t xml:space="preserve">Referring to </w:t>
      </w:r>
      <w:r>
        <w:rPr>
          <w:lang w:val="en-US" w:eastAsia="en-GB"/>
        </w:rPr>
        <w:fldChar w:fldCharType="begin"/>
      </w:r>
      <w:r>
        <w:rPr>
          <w:lang w:val="en-US" w:eastAsia="en-GB"/>
        </w:rPr>
        <w:instrText xml:space="preserve"> REF _Ref68165202 \h </w:instrText>
      </w:r>
      <w:r>
        <w:rPr>
          <w:lang w:val="en-US" w:eastAsia="en-GB"/>
        </w:rPr>
      </w:r>
      <w:r>
        <w:rPr>
          <w:lang w:val="en-US" w:eastAsia="en-GB"/>
        </w:rPr>
        <w:fldChar w:fldCharType="end"/>
      </w:r>
      <w:r>
        <w:rPr>
          <w:lang w:val="en-US" w:eastAsia="en-GB"/>
        </w:rPr>
        <w:t>(a), i</w:t>
      </w:r>
      <w:r w:rsidRPr="00EE0698">
        <w:rPr>
          <w:lang w:val="en-US" w:eastAsia="en-GB"/>
        </w:rPr>
        <w:t xml:space="preserve">t is beneficial </w:t>
      </w:r>
      <w:r>
        <w:rPr>
          <w:lang w:val="en-US" w:eastAsia="en-GB"/>
        </w:rPr>
        <w:t>for</w:t>
      </w:r>
      <w:r w:rsidRPr="00EE0698">
        <w:rPr>
          <w:lang w:val="en-US" w:eastAsia="en-GB"/>
        </w:rPr>
        <w:t xml:space="preserve"> </w:t>
      </w:r>
      <w:r>
        <w:rPr>
          <w:lang w:val="en-US" w:eastAsia="en-GB"/>
        </w:rPr>
        <w:t xml:space="preserve">different </w:t>
      </w:r>
      <w:r w:rsidRPr="00EE0698">
        <w:rPr>
          <w:lang w:val="en-US" w:eastAsia="en-GB"/>
        </w:rPr>
        <w:t>UE-B</w:t>
      </w:r>
      <w:r>
        <w:rPr>
          <w:lang w:val="en-US" w:eastAsia="en-GB"/>
        </w:rPr>
        <w:t>s</w:t>
      </w:r>
      <w:r w:rsidRPr="00EE0698">
        <w:rPr>
          <w:lang w:val="en-US" w:eastAsia="en-GB"/>
        </w:rPr>
        <w:t xml:space="preserve"> </w:t>
      </w:r>
      <w:r>
        <w:rPr>
          <w:lang w:val="en-US" w:eastAsia="en-GB"/>
        </w:rPr>
        <w:t>in a group</w:t>
      </w:r>
      <w:r w:rsidRPr="00EE0698">
        <w:rPr>
          <w:lang w:val="en-US" w:eastAsia="en-GB"/>
        </w:rPr>
        <w:t xml:space="preserve"> </w:t>
      </w:r>
      <w:r>
        <w:rPr>
          <w:lang w:val="en-US" w:eastAsia="en-GB"/>
        </w:rPr>
        <w:t>to be</w:t>
      </w:r>
      <w:r w:rsidRPr="00EE0698">
        <w:rPr>
          <w:lang w:val="en-US" w:eastAsia="en-GB"/>
        </w:rPr>
        <w:t xml:space="preserve"> aware of </w:t>
      </w:r>
      <w:r>
        <w:rPr>
          <w:lang w:val="en-US" w:eastAsia="en-GB"/>
        </w:rPr>
        <w:t xml:space="preserve">each other’s </w:t>
      </w:r>
      <w:r w:rsidRPr="00EE0698">
        <w:rPr>
          <w:lang w:val="en-US" w:eastAsia="en-GB"/>
        </w:rPr>
        <w:t>preferred or non-preferred resources as much as possible. UE-B</w:t>
      </w:r>
      <w:r>
        <w:rPr>
          <w:lang w:val="en-US" w:eastAsia="en-GB"/>
        </w:rPr>
        <w:t>s</w:t>
      </w:r>
      <w:r w:rsidRPr="00EE0698">
        <w:rPr>
          <w:lang w:val="en-US" w:eastAsia="en-GB"/>
        </w:rPr>
        <w:t xml:space="preserve"> </w:t>
      </w:r>
      <w:r>
        <w:rPr>
          <w:lang w:val="en-US" w:eastAsia="en-GB"/>
        </w:rPr>
        <w:t>in</w:t>
      </w:r>
      <w:r w:rsidRPr="00EE0698">
        <w:rPr>
          <w:lang w:val="en-US" w:eastAsia="en-GB"/>
        </w:rPr>
        <w:t xml:space="preserve"> the group may monitor coordination requests </w:t>
      </w:r>
      <w:r>
        <w:rPr>
          <w:lang w:val="en-US" w:eastAsia="en-GB"/>
        </w:rPr>
        <w:t>as well as</w:t>
      </w:r>
      <w:r w:rsidRPr="00EE0698">
        <w:rPr>
          <w:lang w:val="en-US" w:eastAsia="en-GB"/>
        </w:rPr>
        <w:t xml:space="preserve"> coordination messages of each other. This can be enabled by transmitt</w:t>
      </w:r>
      <w:r>
        <w:rPr>
          <w:lang w:val="en-US" w:eastAsia="en-GB"/>
        </w:rPr>
        <w:t>ing such messages</w:t>
      </w:r>
      <w:r w:rsidRPr="00EE0698">
        <w:rPr>
          <w:lang w:val="en-US" w:eastAsia="en-GB"/>
        </w:rPr>
        <w:t xml:space="preserve"> to the group using </w:t>
      </w:r>
      <w:r>
        <w:rPr>
          <w:lang w:val="en-US" w:eastAsia="en-GB"/>
        </w:rPr>
        <w:t xml:space="preserve">SL </w:t>
      </w:r>
      <w:r w:rsidRPr="00EE0698">
        <w:rPr>
          <w:lang w:val="en-US" w:eastAsia="en-GB"/>
        </w:rPr>
        <w:t>groupcast</w:t>
      </w:r>
      <w:r>
        <w:rPr>
          <w:lang w:val="en-US" w:eastAsia="en-GB"/>
        </w:rPr>
        <w:t>, rather than SL unicast</w:t>
      </w:r>
      <w:r w:rsidRPr="00EE0698">
        <w:rPr>
          <w:lang w:val="en-US" w:eastAsia="en-GB"/>
        </w:rPr>
        <w:t>.</w:t>
      </w:r>
    </w:p>
    <w:p w14:paraId="1BBAE857" w14:textId="7DC5A96C" w:rsidR="00017E7B" w:rsidRPr="0051136B" w:rsidRDefault="00017E7B" w:rsidP="00017E7B">
      <w:pPr>
        <w:rPr>
          <w:b/>
          <w:bCs/>
          <w:lang w:val="en-US" w:eastAsia="en-GB"/>
        </w:rPr>
      </w:pPr>
      <w:bookmarkStart w:id="34" w:name="P_Groupcast"/>
      <w:r w:rsidRPr="0051136B">
        <w:rPr>
          <w:b/>
          <w:bCs/>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Pr>
          <w:b/>
          <w:noProof/>
          <w:lang w:val="en-US"/>
        </w:rPr>
        <w:t>17</w:t>
      </w:r>
      <w:r w:rsidRPr="00305576">
        <w:rPr>
          <w:b/>
          <w:color w:val="2B579A"/>
          <w:shd w:val="clear" w:color="auto" w:fill="E6E6E6"/>
        </w:rPr>
        <w:fldChar w:fldCharType="end"/>
      </w:r>
      <w:r w:rsidRPr="0051136B">
        <w:rPr>
          <w:b/>
          <w:bCs/>
          <w:lang w:val="en-US" w:eastAsia="en-GB"/>
        </w:rPr>
        <w:t xml:space="preserve">: </w:t>
      </w:r>
      <w:r>
        <w:rPr>
          <w:b/>
          <w:bCs/>
          <w:lang w:val="en-US" w:eastAsia="en-GB"/>
        </w:rPr>
        <w:t>Within a group</w:t>
      </w:r>
      <w:r w:rsidRPr="0051136B">
        <w:rPr>
          <w:b/>
          <w:bCs/>
          <w:lang w:val="en-US" w:eastAsia="en-GB"/>
        </w:rPr>
        <w:t>, coordination request</w:t>
      </w:r>
      <w:r>
        <w:rPr>
          <w:b/>
          <w:bCs/>
          <w:lang w:val="en-US" w:eastAsia="en-GB"/>
        </w:rPr>
        <w:t>s/</w:t>
      </w:r>
      <w:r w:rsidRPr="0051136B">
        <w:rPr>
          <w:b/>
          <w:bCs/>
          <w:lang w:val="en-US" w:eastAsia="en-GB"/>
        </w:rPr>
        <w:t>message</w:t>
      </w:r>
      <w:r>
        <w:rPr>
          <w:b/>
          <w:bCs/>
          <w:lang w:val="en-US" w:eastAsia="en-GB"/>
        </w:rPr>
        <w:t>s</w:t>
      </w:r>
      <w:r w:rsidRPr="0051136B">
        <w:rPr>
          <w:b/>
          <w:bCs/>
          <w:lang w:val="en-US" w:eastAsia="en-GB"/>
        </w:rPr>
        <w:t xml:space="preserve"> are transmitted using </w:t>
      </w:r>
      <w:r>
        <w:rPr>
          <w:b/>
          <w:bCs/>
          <w:lang w:val="en-US" w:eastAsia="en-GB"/>
        </w:rPr>
        <w:t xml:space="preserve">SL </w:t>
      </w:r>
      <w:r w:rsidRPr="0051136B">
        <w:rPr>
          <w:b/>
          <w:bCs/>
          <w:lang w:val="en-US" w:eastAsia="en-GB"/>
        </w:rPr>
        <w:t>groupcast</w:t>
      </w:r>
      <w:r>
        <w:rPr>
          <w:b/>
          <w:bCs/>
          <w:lang w:val="en-US" w:eastAsia="en-GB"/>
        </w:rPr>
        <w:t xml:space="preserve"> rather than SL unicast</w:t>
      </w:r>
      <w:r w:rsidRPr="0051136B">
        <w:rPr>
          <w:b/>
          <w:bCs/>
          <w:lang w:val="en-US" w:eastAsia="en-GB"/>
        </w:rPr>
        <w:t>.</w:t>
      </w:r>
    </w:p>
    <w:p w14:paraId="6C7009E0" w14:textId="0F15EB0C" w:rsidR="00017E7B" w:rsidRPr="006E1D8F" w:rsidRDefault="00017E7B" w:rsidP="00017E7B">
      <w:pPr>
        <w:rPr>
          <w:b/>
          <w:bCs/>
          <w:lang w:val="en-US" w:eastAsia="en-GB"/>
        </w:rPr>
      </w:pPr>
      <w:bookmarkStart w:id="35" w:name="P_GroupTakeOtherMembersIntoAccount"/>
      <w:bookmarkEnd w:id="34"/>
      <w:r w:rsidRPr="0051136B">
        <w:rPr>
          <w:b/>
          <w:bCs/>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Pr>
          <w:b/>
          <w:noProof/>
          <w:lang w:val="en-US"/>
        </w:rPr>
        <w:t>18</w:t>
      </w:r>
      <w:r w:rsidRPr="00305576">
        <w:rPr>
          <w:b/>
          <w:color w:val="2B579A"/>
          <w:shd w:val="clear" w:color="auto" w:fill="E6E6E6"/>
        </w:rPr>
        <w:fldChar w:fldCharType="end"/>
      </w:r>
      <w:r w:rsidRPr="0051136B">
        <w:rPr>
          <w:b/>
          <w:bCs/>
          <w:lang w:val="en-US" w:eastAsia="en-GB"/>
        </w:rPr>
        <w:t xml:space="preserve">: </w:t>
      </w:r>
      <w:r>
        <w:rPr>
          <w:b/>
          <w:bCs/>
          <w:lang w:val="en-US" w:eastAsia="en-GB"/>
        </w:rPr>
        <w:t xml:space="preserve">When determining the set of resources to be sent in its coordination request to UE-A, </w:t>
      </w:r>
      <w:r w:rsidRPr="0051136B">
        <w:rPr>
          <w:b/>
          <w:bCs/>
          <w:lang w:val="en-US" w:eastAsia="en-GB"/>
        </w:rPr>
        <w:t>UE-B tak</w:t>
      </w:r>
      <w:r>
        <w:rPr>
          <w:b/>
          <w:bCs/>
          <w:lang w:val="en-US" w:eastAsia="en-GB"/>
        </w:rPr>
        <w:t>es</w:t>
      </w:r>
      <w:r w:rsidRPr="0051136B">
        <w:rPr>
          <w:b/>
          <w:bCs/>
          <w:lang w:val="en-US" w:eastAsia="en-GB"/>
        </w:rPr>
        <w:t xml:space="preserve"> into account</w:t>
      </w:r>
      <w:r>
        <w:rPr>
          <w:b/>
          <w:bCs/>
          <w:lang w:val="en-US" w:eastAsia="en-GB"/>
        </w:rPr>
        <w:t xml:space="preserve"> the set of resources in</w:t>
      </w:r>
      <w:r w:rsidRPr="0051136B">
        <w:rPr>
          <w:b/>
          <w:bCs/>
          <w:lang w:val="en-US" w:eastAsia="en-GB"/>
        </w:rPr>
        <w:t xml:space="preserve"> coordination request(s) received from other UE-B(s) </w:t>
      </w:r>
      <w:r>
        <w:rPr>
          <w:b/>
          <w:bCs/>
          <w:lang w:val="en-US" w:eastAsia="en-GB"/>
        </w:rPr>
        <w:t>in</w:t>
      </w:r>
      <w:r w:rsidRPr="0051136B">
        <w:rPr>
          <w:b/>
          <w:bCs/>
          <w:lang w:val="en-US" w:eastAsia="en-GB"/>
        </w:rPr>
        <w:t xml:space="preserve"> the group </w:t>
      </w:r>
      <w:r>
        <w:rPr>
          <w:b/>
          <w:bCs/>
          <w:lang w:val="en-US" w:eastAsia="en-GB"/>
        </w:rPr>
        <w:t>and</w:t>
      </w:r>
      <w:r w:rsidRPr="0051136B">
        <w:rPr>
          <w:b/>
          <w:bCs/>
          <w:lang w:val="en-US" w:eastAsia="en-GB"/>
        </w:rPr>
        <w:t xml:space="preserve"> coordination message(s) received from UE-A for other UE-B(s) </w:t>
      </w:r>
      <w:r>
        <w:rPr>
          <w:b/>
          <w:bCs/>
          <w:lang w:val="en-US" w:eastAsia="en-GB"/>
        </w:rPr>
        <w:t>in</w:t>
      </w:r>
      <w:r w:rsidRPr="0051136B">
        <w:rPr>
          <w:b/>
          <w:bCs/>
          <w:lang w:val="en-US" w:eastAsia="en-GB"/>
        </w:rPr>
        <w:t xml:space="preserve"> the group.</w:t>
      </w:r>
    </w:p>
    <w:bookmarkEnd w:id="35"/>
    <w:p w14:paraId="79D4E9CC" w14:textId="77777777" w:rsidR="00946EC6" w:rsidRPr="00AE1659" w:rsidRDefault="00946EC6" w:rsidP="000105D4">
      <w:pPr>
        <w:rPr>
          <w:lang w:val="en-US"/>
        </w:rPr>
      </w:pPr>
    </w:p>
    <w:p w14:paraId="7C3D74BA" w14:textId="77777777" w:rsidR="000D2D9E" w:rsidRPr="00305576" w:rsidRDefault="000D2D9E" w:rsidP="00D73756">
      <w:pPr>
        <w:pStyle w:val="Heading1"/>
        <w:spacing w:line="240" w:lineRule="auto"/>
        <w:ind w:left="357" w:hanging="357"/>
        <w:jc w:val="left"/>
        <w:rPr>
          <w:lang w:val="en-US" w:eastAsia="zh-CN"/>
        </w:rPr>
      </w:pPr>
      <w:r w:rsidRPr="00305576">
        <w:rPr>
          <w:lang w:val="en-US" w:eastAsia="zh-CN"/>
        </w:rPr>
        <w:t>Conclusions</w:t>
      </w:r>
    </w:p>
    <w:p w14:paraId="23C843AE" w14:textId="6CB72440" w:rsidR="009C2C86" w:rsidRPr="00AE1659" w:rsidRDefault="00ED3D2F" w:rsidP="00A07127">
      <w:pPr>
        <w:rPr>
          <w:lang w:val="en-US"/>
        </w:rPr>
      </w:pPr>
      <w:r w:rsidRPr="00AE1659">
        <w:rPr>
          <w:lang w:val="en-US"/>
        </w:rPr>
        <w:t>In this contribution</w:t>
      </w:r>
      <w:r w:rsidR="00CC36DA" w:rsidRPr="00AE1659">
        <w:rPr>
          <w:lang w:val="en-US"/>
        </w:rPr>
        <w:t>,</w:t>
      </w:r>
      <w:r w:rsidRPr="00AE1659">
        <w:rPr>
          <w:lang w:val="en-US"/>
        </w:rPr>
        <w:t xml:space="preserve"> we discussed enhancements in sidelink resource allocation mode 2 and make the following observations and proposals:</w:t>
      </w:r>
    </w:p>
    <w:p w14:paraId="58D4BD78" w14:textId="731ADA00" w:rsidR="00EB0619" w:rsidRPr="00EB0619" w:rsidRDefault="00EB0619" w:rsidP="00BF7905">
      <w:pPr>
        <w:rPr>
          <w:i/>
          <w:iCs/>
          <w:lang w:val="en-US"/>
        </w:rPr>
      </w:pPr>
      <w:r w:rsidRPr="00EB0619">
        <w:rPr>
          <w:i/>
          <w:iCs/>
          <w:lang w:val="en-US"/>
        </w:rPr>
        <w:t>Regarding enhanced sensing by UE-A:</w:t>
      </w:r>
    </w:p>
    <w:p w14:paraId="1A28F4FE" w14:textId="77777777" w:rsidR="00017E7B" w:rsidRPr="00BA7938" w:rsidRDefault="00946EC6" w:rsidP="00847E06">
      <w:pPr>
        <w:rPr>
          <w:b/>
          <w:lang w:val="en-US" w:eastAsia="en-GB"/>
        </w:rPr>
      </w:pPr>
      <w:r>
        <w:rPr>
          <w:lang w:val="en-US"/>
        </w:rPr>
        <w:fldChar w:fldCharType="begin"/>
      </w:r>
      <w:r>
        <w:rPr>
          <w:lang w:val="en-US"/>
        </w:rPr>
        <w:instrText xml:space="preserve"> REF P_Overheard \h </w:instrText>
      </w:r>
      <w:r>
        <w:rPr>
          <w:lang w:val="en-US"/>
        </w:rPr>
      </w:r>
      <w:r>
        <w:rPr>
          <w:lang w:val="en-US"/>
        </w:rPr>
        <w:fldChar w:fldCharType="separate"/>
      </w:r>
      <w:r w:rsidR="00017E7B" w:rsidRPr="00F95869">
        <w:rPr>
          <w:b/>
          <w:lang w:val="en-US" w:eastAsia="en-GB"/>
        </w:rPr>
        <w:t xml:space="preserve">Proposal </w:t>
      </w:r>
      <w:r w:rsidR="00017E7B">
        <w:rPr>
          <w:b/>
          <w:noProof/>
          <w:lang w:val="en-US"/>
        </w:rPr>
        <w:t>1</w:t>
      </w:r>
      <w:r w:rsidR="00017E7B">
        <w:rPr>
          <w:b/>
          <w:lang w:val="en-US" w:eastAsia="en-GB"/>
        </w:rPr>
        <w:t>: In determining a “preferred resource set” for UE-B’s transmission, UE-A deprioritizes candidate resources overlapping with resources in overheard “preferred resource sets” from other UE-As.</w:t>
      </w:r>
    </w:p>
    <w:p w14:paraId="27645C32" w14:textId="77777777" w:rsidR="00017E7B" w:rsidRPr="008A3448" w:rsidRDefault="00946EC6" w:rsidP="00BF7905">
      <w:pPr>
        <w:rPr>
          <w:b/>
          <w:lang w:val="en-US" w:eastAsia="en-GB"/>
        </w:rPr>
      </w:pPr>
      <w:r>
        <w:rPr>
          <w:lang w:val="en-US"/>
        </w:rPr>
        <w:fldChar w:fldCharType="end"/>
      </w:r>
      <w:r w:rsidR="00EC3870">
        <w:rPr>
          <w:lang w:val="en-US"/>
        </w:rPr>
        <w:fldChar w:fldCharType="begin"/>
      </w:r>
      <w:r w:rsidR="00EC3870">
        <w:rPr>
          <w:lang w:val="en-US"/>
        </w:rPr>
        <w:instrText xml:space="preserve"> REF Obs_RX \h </w:instrText>
      </w:r>
      <w:r w:rsidR="00EC3870">
        <w:rPr>
          <w:lang w:val="en-US"/>
        </w:rPr>
      </w:r>
      <w:r w:rsidR="00EC3870">
        <w:rPr>
          <w:lang w:val="en-US"/>
        </w:rPr>
        <w:fldChar w:fldCharType="separate"/>
      </w:r>
      <w:r w:rsidR="00017E7B" w:rsidRPr="008A3448">
        <w:rPr>
          <w:b/>
          <w:lang w:val="en-US" w:eastAsia="en-GB"/>
        </w:rPr>
        <w:t xml:space="preserve">Observation </w:t>
      </w:r>
      <w:r w:rsidR="00017E7B">
        <w:rPr>
          <w:b/>
          <w:noProof/>
          <w:lang w:val="en-US"/>
        </w:rPr>
        <w:t>1</w:t>
      </w:r>
      <w:r w:rsidR="00017E7B" w:rsidRPr="00257778">
        <w:rPr>
          <w:b/>
          <w:lang w:val="en-US" w:eastAsia="en-GB"/>
        </w:rPr>
        <w:t>: When UE-A is not the intended receiver (or not the only intended receiver)</w:t>
      </w:r>
      <w:r w:rsidR="00017E7B" w:rsidRPr="004A097B">
        <w:rPr>
          <w:b/>
          <w:lang w:val="en-US" w:eastAsia="en-GB"/>
        </w:rPr>
        <w:t xml:space="preserve">, then it needs to acquire </w:t>
      </w:r>
      <w:r w:rsidR="00017E7B" w:rsidRPr="006D3F7A">
        <w:rPr>
          <w:b/>
          <w:lang w:val="en-US" w:eastAsia="en-GB"/>
        </w:rPr>
        <w:t>information about the no</w:t>
      </w:r>
      <w:r w:rsidR="00017E7B" w:rsidRPr="008A3448">
        <w:rPr>
          <w:b/>
          <w:lang w:val="en-US" w:eastAsia="en-GB"/>
        </w:rPr>
        <w:t>n-preferred resources at the (other) intended receiver(s).</w:t>
      </w:r>
    </w:p>
    <w:p w14:paraId="3CA24D8E" w14:textId="77777777" w:rsidR="00017E7B" w:rsidRPr="008A3448" w:rsidRDefault="00EC3870" w:rsidP="00BF7905">
      <w:pPr>
        <w:rPr>
          <w:lang w:val="en-US" w:eastAsia="en-GB"/>
        </w:rPr>
      </w:pPr>
      <w:r>
        <w:rPr>
          <w:lang w:val="en-US"/>
        </w:rPr>
        <w:fldChar w:fldCharType="end"/>
      </w:r>
      <w:r>
        <w:rPr>
          <w:lang w:val="en-US"/>
        </w:rPr>
        <w:fldChar w:fldCharType="begin"/>
      </w:r>
      <w:r>
        <w:rPr>
          <w:lang w:val="en-US"/>
        </w:rPr>
        <w:instrText xml:space="preserve"> REF Obs_IDs \h </w:instrText>
      </w:r>
      <w:r>
        <w:rPr>
          <w:lang w:val="en-US"/>
        </w:rPr>
      </w:r>
      <w:r>
        <w:rPr>
          <w:lang w:val="en-US"/>
        </w:rPr>
        <w:fldChar w:fldCharType="separate"/>
      </w:r>
      <w:r w:rsidR="00017E7B" w:rsidRPr="008A3448">
        <w:rPr>
          <w:b/>
          <w:lang w:val="en-US" w:eastAsia="en-GB"/>
        </w:rPr>
        <w:t xml:space="preserve">Observation </w:t>
      </w:r>
      <w:r w:rsidR="00017E7B">
        <w:rPr>
          <w:b/>
          <w:noProof/>
          <w:lang w:val="en-US"/>
        </w:rPr>
        <w:t>2</w:t>
      </w:r>
      <w:r w:rsidR="00017E7B" w:rsidRPr="00257778">
        <w:rPr>
          <w:lang w:val="en-US" w:eastAsia="en-GB"/>
        </w:rPr>
        <w:t xml:space="preserve">: </w:t>
      </w:r>
      <w:r w:rsidR="00017E7B" w:rsidRPr="00257778">
        <w:rPr>
          <w:b/>
          <w:lang w:val="en-US" w:eastAsia="en-GB"/>
        </w:rPr>
        <w:t>The acquisition of the ID</w:t>
      </w:r>
      <w:r w:rsidR="00017E7B" w:rsidRPr="004A097B">
        <w:rPr>
          <w:b/>
          <w:lang w:val="en-US" w:eastAsia="en-GB"/>
        </w:rPr>
        <w:t>(s)</w:t>
      </w:r>
      <w:r w:rsidR="00017E7B" w:rsidRPr="005E52B2">
        <w:rPr>
          <w:b/>
          <w:lang w:val="en-US" w:eastAsia="en-GB"/>
        </w:rPr>
        <w:t xml:space="preserve"> </w:t>
      </w:r>
      <w:r w:rsidR="00017E7B" w:rsidRPr="005018E2">
        <w:rPr>
          <w:b/>
          <w:lang w:val="en-US" w:eastAsia="en-GB"/>
        </w:rPr>
        <w:t>used by the intended receiver(s)</w:t>
      </w:r>
      <w:r w:rsidR="00017E7B" w:rsidRPr="006D2CF4">
        <w:rPr>
          <w:b/>
          <w:lang w:val="en-US" w:eastAsia="en-GB"/>
        </w:rPr>
        <w:t xml:space="preserve"> allow</w:t>
      </w:r>
      <w:r w:rsidR="00017E7B" w:rsidRPr="006D3F7A">
        <w:rPr>
          <w:b/>
          <w:lang w:val="en-US" w:eastAsia="en-GB"/>
        </w:rPr>
        <w:t>s UE-</w:t>
      </w:r>
      <w:r w:rsidR="00017E7B" w:rsidRPr="008A3448">
        <w:rPr>
          <w:b/>
          <w:lang w:val="en-US" w:eastAsia="en-GB"/>
        </w:rPr>
        <w:t>A to obtain from its sensing of the resource pool (including decoding of 2</w:t>
      </w:r>
      <w:r w:rsidR="00017E7B" w:rsidRPr="008A3448">
        <w:rPr>
          <w:b/>
          <w:vertAlign w:val="superscript"/>
          <w:lang w:val="en-US" w:eastAsia="en-GB"/>
        </w:rPr>
        <w:t>nd</w:t>
      </w:r>
      <w:r w:rsidR="00017E7B">
        <w:rPr>
          <w:b/>
          <w:lang w:val="en-US" w:eastAsia="en-GB"/>
        </w:rPr>
        <w:t>-</w:t>
      </w:r>
      <w:r w:rsidR="00017E7B" w:rsidRPr="008A3448">
        <w:rPr>
          <w:b/>
          <w:lang w:val="en-US" w:eastAsia="en-GB"/>
        </w:rPr>
        <w:t>stage SCI), transmissions of the intended receiver as well as transmissions from other UEs to the intended receiver.</w:t>
      </w:r>
    </w:p>
    <w:p w14:paraId="1199974A" w14:textId="77777777" w:rsidR="00017E7B" w:rsidRPr="008A3448" w:rsidRDefault="00EC3870" w:rsidP="688512A0">
      <w:pPr>
        <w:rPr>
          <w:b/>
          <w:lang w:val="en-US" w:eastAsia="en-GB"/>
        </w:rPr>
      </w:pPr>
      <w:r>
        <w:rPr>
          <w:lang w:val="en-US"/>
        </w:rPr>
        <w:fldChar w:fldCharType="end"/>
      </w:r>
      <w:r>
        <w:rPr>
          <w:lang w:val="en-US"/>
        </w:rPr>
        <w:fldChar w:fldCharType="begin"/>
      </w:r>
      <w:r>
        <w:rPr>
          <w:lang w:val="en-US"/>
        </w:rPr>
        <w:instrText xml:space="preserve"> REF Obs_IDsOther \h </w:instrText>
      </w:r>
      <w:r>
        <w:rPr>
          <w:lang w:val="en-US"/>
        </w:rPr>
      </w:r>
      <w:r>
        <w:rPr>
          <w:lang w:val="en-US"/>
        </w:rPr>
        <w:fldChar w:fldCharType="separate"/>
      </w:r>
      <w:r w:rsidR="00017E7B" w:rsidRPr="008A3448">
        <w:rPr>
          <w:b/>
          <w:lang w:val="en-US" w:eastAsia="en-GB"/>
        </w:rPr>
        <w:t xml:space="preserve">Observation </w:t>
      </w:r>
      <w:r w:rsidR="00017E7B">
        <w:rPr>
          <w:b/>
          <w:noProof/>
          <w:lang w:val="en-US"/>
        </w:rPr>
        <w:t>3</w:t>
      </w:r>
      <w:r w:rsidR="00017E7B" w:rsidRPr="00257778">
        <w:rPr>
          <w:b/>
          <w:bCs/>
          <w:lang w:val="en-US" w:eastAsia="en-GB"/>
        </w:rPr>
        <w:t>: The acquisition of the ID(s) of UE-B allows UE-A to obtain from its sensing of the resource pool (including decoding of 2</w:t>
      </w:r>
      <w:r w:rsidR="00017E7B" w:rsidRPr="004A097B">
        <w:rPr>
          <w:b/>
          <w:vertAlign w:val="superscript"/>
          <w:lang w:val="en-US" w:eastAsia="en-GB"/>
        </w:rPr>
        <w:t>nd</w:t>
      </w:r>
      <w:r w:rsidR="00017E7B">
        <w:rPr>
          <w:b/>
          <w:lang w:val="en-US" w:eastAsia="en-GB"/>
        </w:rPr>
        <w:t>-</w:t>
      </w:r>
      <w:r w:rsidR="00017E7B" w:rsidRPr="005E52B2">
        <w:rPr>
          <w:b/>
          <w:lang w:val="en-US" w:eastAsia="en-GB"/>
        </w:rPr>
        <w:t xml:space="preserve">stage SCI), </w:t>
      </w:r>
      <w:r w:rsidR="00017E7B" w:rsidRPr="005018E2">
        <w:rPr>
          <w:b/>
          <w:lang w:val="en-US" w:eastAsia="en-GB"/>
        </w:rPr>
        <w:t xml:space="preserve">ongoing </w:t>
      </w:r>
      <w:r w:rsidR="00017E7B" w:rsidRPr="006D2CF4">
        <w:rPr>
          <w:b/>
          <w:lang w:val="en-US" w:eastAsia="en-GB"/>
        </w:rPr>
        <w:t>communications between</w:t>
      </w:r>
      <w:r w:rsidR="00017E7B" w:rsidRPr="006D3F7A">
        <w:rPr>
          <w:b/>
          <w:bCs/>
          <w:lang w:val="en-US" w:eastAsia="en-GB"/>
        </w:rPr>
        <w:t xml:space="preserve"> UE-B</w:t>
      </w:r>
      <w:r w:rsidR="00017E7B" w:rsidRPr="006D3F7A">
        <w:rPr>
          <w:b/>
          <w:lang w:val="en-US" w:eastAsia="en-GB"/>
        </w:rPr>
        <w:t xml:space="preserve"> </w:t>
      </w:r>
      <w:r w:rsidR="00017E7B" w:rsidRPr="008A3448">
        <w:rPr>
          <w:b/>
          <w:lang w:val="en-US" w:eastAsia="en-GB"/>
        </w:rPr>
        <w:t>and another UE other than UE-B</w:t>
      </w:r>
      <w:r w:rsidR="00017E7B">
        <w:rPr>
          <w:b/>
          <w:lang w:val="en-US" w:eastAsia="en-GB"/>
        </w:rPr>
        <w:t>’s</w:t>
      </w:r>
      <w:r w:rsidR="00017E7B" w:rsidRPr="008A3448">
        <w:rPr>
          <w:b/>
          <w:lang w:val="en-US" w:eastAsia="en-GB"/>
        </w:rPr>
        <w:t xml:space="preserve"> intended receiver.</w:t>
      </w:r>
    </w:p>
    <w:p w14:paraId="033F78EA" w14:textId="77777777" w:rsidR="00017E7B" w:rsidRPr="008A3448" w:rsidRDefault="00EC3870" w:rsidP="00245D45">
      <w:pPr>
        <w:rPr>
          <w:b/>
          <w:lang w:val="en-US" w:eastAsia="en-GB"/>
        </w:rPr>
      </w:pPr>
      <w:r>
        <w:rPr>
          <w:lang w:val="en-US"/>
        </w:rPr>
        <w:fldChar w:fldCharType="end"/>
      </w:r>
      <w:r>
        <w:rPr>
          <w:lang w:val="en-US"/>
        </w:rPr>
        <w:fldChar w:fldCharType="begin"/>
      </w:r>
      <w:r>
        <w:rPr>
          <w:lang w:val="en-US"/>
        </w:rPr>
        <w:instrText xml:space="preserve"> REF P_IndIDs \h </w:instrText>
      </w:r>
      <w:r>
        <w:rPr>
          <w:lang w:val="en-US"/>
        </w:rPr>
      </w:r>
      <w:r>
        <w:rPr>
          <w:lang w:val="en-US"/>
        </w:rPr>
        <w:fldChar w:fldCharType="separate"/>
      </w:r>
      <w:r w:rsidR="00017E7B" w:rsidRPr="008A3448">
        <w:rPr>
          <w:b/>
          <w:lang w:val="en-US" w:eastAsia="en-GB"/>
        </w:rPr>
        <w:t xml:space="preserve">Proposal </w:t>
      </w:r>
      <w:r w:rsidR="00017E7B">
        <w:rPr>
          <w:b/>
          <w:noProof/>
          <w:lang w:val="en-US"/>
        </w:rPr>
        <w:t>2</w:t>
      </w:r>
      <w:r w:rsidR="00017E7B" w:rsidRPr="00257778">
        <w:rPr>
          <w:lang w:val="en-US" w:eastAsia="en-GB"/>
        </w:rPr>
        <w:t xml:space="preserve">: </w:t>
      </w:r>
      <w:r w:rsidR="00017E7B" w:rsidRPr="00257778">
        <w:rPr>
          <w:b/>
          <w:lang w:val="en-US" w:eastAsia="en-GB"/>
        </w:rPr>
        <w:t xml:space="preserve">RAN1 to </w:t>
      </w:r>
      <w:r w:rsidR="00017E7B" w:rsidRPr="00BA7938">
        <w:rPr>
          <w:b/>
          <w:lang w:val="en-US" w:eastAsia="en-GB"/>
        </w:rPr>
        <w:t>consider</w:t>
      </w:r>
      <w:r w:rsidR="00017E7B" w:rsidRPr="00257778">
        <w:rPr>
          <w:b/>
          <w:lang w:val="en-US" w:eastAsia="en-GB"/>
        </w:rPr>
        <w:t xml:space="preserve"> the indication to UE-A </w:t>
      </w:r>
      <w:r w:rsidR="00017E7B" w:rsidRPr="004A097B">
        <w:rPr>
          <w:b/>
          <w:lang w:val="en-US" w:eastAsia="en-GB"/>
        </w:rPr>
        <w:t>of the ID</w:t>
      </w:r>
      <w:r w:rsidR="00017E7B" w:rsidRPr="005E52B2">
        <w:rPr>
          <w:b/>
          <w:lang w:val="en-US" w:eastAsia="en-GB"/>
        </w:rPr>
        <w:t>(s)</w:t>
      </w:r>
      <w:r w:rsidR="00017E7B" w:rsidRPr="005018E2">
        <w:rPr>
          <w:b/>
          <w:lang w:val="en-US" w:eastAsia="en-GB"/>
        </w:rPr>
        <w:t xml:space="preserve"> used by</w:t>
      </w:r>
      <w:r w:rsidR="00017E7B" w:rsidRPr="006D2CF4">
        <w:rPr>
          <w:b/>
          <w:lang w:val="en-US" w:eastAsia="en-GB"/>
        </w:rPr>
        <w:t xml:space="preserve"> </w:t>
      </w:r>
      <w:r w:rsidR="00017E7B" w:rsidRPr="006D3F7A">
        <w:rPr>
          <w:b/>
          <w:lang w:val="en-US" w:eastAsia="en-GB"/>
        </w:rPr>
        <w:t>UE-B and the intended receiver</w:t>
      </w:r>
      <w:r w:rsidR="00017E7B" w:rsidRPr="008A3448">
        <w:rPr>
          <w:b/>
          <w:lang w:val="en-US" w:eastAsia="en-GB"/>
        </w:rPr>
        <w:t>(s) of UE-B’s transmission to enable UE-A to identify non-preferred resources directly from its resource pool monitoring.</w:t>
      </w:r>
    </w:p>
    <w:p w14:paraId="2F3793CA" w14:textId="77777777" w:rsidR="00017E7B" w:rsidRPr="004A097B" w:rsidRDefault="00EC3870" w:rsidP="00280564">
      <w:pPr>
        <w:rPr>
          <w:b/>
          <w:lang w:val="en-US" w:eastAsia="en-GB"/>
        </w:rPr>
      </w:pPr>
      <w:r>
        <w:rPr>
          <w:lang w:val="en-US"/>
        </w:rPr>
        <w:fldChar w:fldCharType="end"/>
      </w:r>
      <w:r>
        <w:rPr>
          <w:lang w:val="en-US"/>
        </w:rPr>
        <w:fldChar w:fldCharType="begin"/>
      </w:r>
      <w:r>
        <w:rPr>
          <w:lang w:val="en-US"/>
        </w:rPr>
        <w:instrText xml:space="preserve"> REF P_IndIDsPref \h </w:instrText>
      </w:r>
      <w:r>
        <w:rPr>
          <w:lang w:val="en-US"/>
        </w:rPr>
      </w:r>
      <w:r>
        <w:rPr>
          <w:lang w:val="en-US"/>
        </w:rPr>
        <w:fldChar w:fldCharType="separate"/>
      </w:r>
      <w:r w:rsidR="00017E7B" w:rsidRPr="008A3448">
        <w:rPr>
          <w:b/>
          <w:lang w:val="en-US" w:eastAsia="en-GB"/>
        </w:rPr>
        <w:t xml:space="preserve">Proposal </w:t>
      </w:r>
      <w:r w:rsidR="00017E7B">
        <w:rPr>
          <w:b/>
          <w:noProof/>
          <w:lang w:val="en-US"/>
        </w:rPr>
        <w:t>3</w:t>
      </w:r>
      <w:r w:rsidR="00017E7B" w:rsidRPr="00257778">
        <w:rPr>
          <w:b/>
          <w:lang w:val="en-US" w:eastAsia="en-GB"/>
        </w:rPr>
        <w:t>: RAN1 to consider the indication to UE-A of the ID(s) of the intended receiver, to allow UE-A to determine the preferred resource set.</w:t>
      </w:r>
    </w:p>
    <w:p w14:paraId="7E250851" w14:textId="77777777" w:rsidR="00017E7B" w:rsidRPr="005E52B2" w:rsidRDefault="00EC3870" w:rsidP="00E405CE">
      <w:pPr>
        <w:rPr>
          <w:b/>
          <w:lang w:val="en-US" w:eastAsia="en-GB"/>
        </w:rPr>
      </w:pPr>
      <w:r>
        <w:rPr>
          <w:lang w:val="en-US"/>
        </w:rPr>
        <w:fldChar w:fldCharType="end"/>
      </w:r>
      <w:r>
        <w:rPr>
          <w:lang w:val="en-US"/>
        </w:rPr>
        <w:fldChar w:fldCharType="begin"/>
      </w:r>
      <w:r>
        <w:rPr>
          <w:lang w:val="en-US"/>
        </w:rPr>
        <w:instrText xml:space="preserve"> REF P_IndIDsPrefOptim \h </w:instrText>
      </w:r>
      <w:r>
        <w:rPr>
          <w:lang w:val="en-US"/>
        </w:rPr>
      </w:r>
      <w:r>
        <w:rPr>
          <w:lang w:val="en-US"/>
        </w:rPr>
        <w:fldChar w:fldCharType="separate"/>
      </w:r>
      <w:r w:rsidR="00017E7B" w:rsidRPr="008A3448">
        <w:rPr>
          <w:b/>
          <w:lang w:val="en-US" w:eastAsia="en-GB"/>
        </w:rPr>
        <w:t xml:space="preserve">Proposal </w:t>
      </w:r>
      <w:r w:rsidR="00017E7B">
        <w:rPr>
          <w:b/>
          <w:noProof/>
          <w:lang w:val="en-US"/>
        </w:rPr>
        <w:t>4</w:t>
      </w:r>
      <w:r w:rsidR="00017E7B" w:rsidRPr="00257778">
        <w:rPr>
          <w:b/>
          <w:lang w:val="en-US" w:eastAsia="en-GB"/>
        </w:rPr>
        <w:t>: RAN1 to consider the indication to UE-A of the ID(s) of UE-B, to allow UE-A to optimize the preferred resource set.</w:t>
      </w:r>
    </w:p>
    <w:p w14:paraId="3B0B3FF4" w14:textId="1FE88F04" w:rsidR="00887DC0" w:rsidRDefault="00EC3870" w:rsidP="00FE4D09">
      <w:pPr>
        <w:rPr>
          <w:lang w:val="en-US"/>
        </w:rPr>
      </w:pPr>
      <w:r>
        <w:rPr>
          <w:lang w:val="en-US"/>
        </w:rPr>
        <w:fldChar w:fldCharType="end"/>
      </w:r>
      <w:r w:rsidR="001362F4">
        <w:rPr>
          <w:lang w:val="en-US"/>
        </w:rPr>
        <w:fldChar w:fldCharType="begin"/>
      </w:r>
      <w:r w:rsidR="001362F4">
        <w:rPr>
          <w:lang w:val="en-US"/>
        </w:rPr>
        <w:instrText xml:space="preserve"> REF P_SenseIDs \h </w:instrText>
      </w:r>
      <w:r w:rsidR="001362F4">
        <w:rPr>
          <w:lang w:val="en-US"/>
        </w:rPr>
      </w:r>
      <w:r w:rsidR="001362F4">
        <w:rPr>
          <w:lang w:val="en-US"/>
        </w:rPr>
        <w:fldChar w:fldCharType="separate"/>
      </w:r>
      <w:r w:rsidR="00017E7B" w:rsidRPr="008A3448">
        <w:rPr>
          <w:b/>
          <w:lang w:val="en-US" w:eastAsia="en-GB"/>
        </w:rPr>
        <w:t xml:space="preserve">Proposal </w:t>
      </w:r>
      <w:r w:rsidR="00017E7B">
        <w:rPr>
          <w:b/>
          <w:noProof/>
          <w:lang w:val="en-US"/>
        </w:rPr>
        <w:t>5</w:t>
      </w:r>
      <w:r w:rsidR="00017E7B" w:rsidRPr="00257778">
        <w:rPr>
          <w:b/>
          <w:lang w:val="en-US" w:eastAsia="en-GB"/>
        </w:rPr>
        <w:t xml:space="preserve">: RAN1 to consider that during UE-A’s sensing </w:t>
      </w:r>
      <w:r w:rsidR="00017E7B" w:rsidRPr="004A097B">
        <w:rPr>
          <w:b/>
          <w:lang w:val="en-US" w:eastAsia="en-GB"/>
        </w:rPr>
        <w:t xml:space="preserve">for </w:t>
      </w:r>
      <w:r w:rsidR="00017E7B" w:rsidRPr="005E52B2">
        <w:rPr>
          <w:b/>
          <w:lang w:val="en-US" w:eastAsia="en-GB"/>
        </w:rPr>
        <w:t xml:space="preserve">the purpose of inter-UE coordination, </w:t>
      </w:r>
      <w:r w:rsidR="00017E7B" w:rsidRPr="006D3F7A">
        <w:rPr>
          <w:b/>
          <w:lang w:val="en-US" w:eastAsia="en-GB"/>
        </w:rPr>
        <w:t xml:space="preserve">UE-A </w:t>
      </w:r>
      <w:r w:rsidR="00017E7B" w:rsidRPr="008A3448">
        <w:rPr>
          <w:b/>
          <w:lang w:val="en-US" w:eastAsia="en-GB"/>
        </w:rPr>
        <w:t>decodes both 1</w:t>
      </w:r>
      <w:r w:rsidR="00017E7B" w:rsidRPr="008A3448">
        <w:rPr>
          <w:b/>
          <w:vertAlign w:val="superscript"/>
          <w:lang w:val="en-US" w:eastAsia="en-GB"/>
        </w:rPr>
        <w:t>st</w:t>
      </w:r>
      <w:r w:rsidR="00017E7B">
        <w:rPr>
          <w:b/>
          <w:lang w:val="en-US" w:eastAsia="en-GB"/>
        </w:rPr>
        <w:t xml:space="preserve">-stage </w:t>
      </w:r>
      <w:r w:rsidR="00017E7B" w:rsidRPr="008A3448">
        <w:rPr>
          <w:b/>
          <w:lang w:val="en-US" w:eastAsia="en-GB"/>
        </w:rPr>
        <w:t>and 2</w:t>
      </w:r>
      <w:r w:rsidR="00017E7B" w:rsidRPr="008A3448">
        <w:rPr>
          <w:b/>
          <w:vertAlign w:val="superscript"/>
          <w:lang w:val="en-US" w:eastAsia="en-GB"/>
        </w:rPr>
        <w:t>nd</w:t>
      </w:r>
      <w:r w:rsidR="00017E7B">
        <w:rPr>
          <w:b/>
          <w:lang w:val="en-US" w:eastAsia="en-GB"/>
        </w:rPr>
        <w:t>-</w:t>
      </w:r>
      <w:r w:rsidR="00017E7B" w:rsidRPr="008A3448">
        <w:rPr>
          <w:b/>
          <w:lang w:val="en-US" w:eastAsia="en-GB"/>
        </w:rPr>
        <w:t>stage SCIs and from these infers potential resource conflicts at UE-B as well as non-preferred resources at UE-B’s intended receiver.</w:t>
      </w:r>
      <w:r w:rsidR="001362F4">
        <w:rPr>
          <w:lang w:val="en-US"/>
        </w:rPr>
        <w:fldChar w:fldCharType="end"/>
      </w:r>
    </w:p>
    <w:p w14:paraId="31FDB2DE" w14:textId="44C008FC" w:rsidR="00EB0619" w:rsidRPr="00435C6A" w:rsidRDefault="00EB0619" w:rsidP="00FE4D09">
      <w:pPr>
        <w:rPr>
          <w:i/>
          <w:iCs/>
          <w:lang w:val="en-US"/>
        </w:rPr>
      </w:pPr>
      <w:r w:rsidRPr="00435C6A">
        <w:rPr>
          <w:i/>
          <w:iCs/>
          <w:lang w:val="en-US"/>
        </w:rPr>
        <w:t xml:space="preserve">Regarding contents of the </w:t>
      </w:r>
      <w:r w:rsidR="00435C6A" w:rsidRPr="00435C6A">
        <w:rPr>
          <w:i/>
          <w:iCs/>
          <w:lang w:val="en-US"/>
        </w:rPr>
        <w:t>resource coordination request message:</w:t>
      </w:r>
    </w:p>
    <w:p w14:paraId="22539A54" w14:textId="77777777" w:rsidR="00017E7B" w:rsidRDefault="001362F4" w:rsidP="00FE4D09">
      <w:pPr>
        <w:rPr>
          <w:b/>
          <w:lang w:val="en-US" w:eastAsia="en-GB"/>
        </w:rPr>
      </w:pPr>
      <w:r>
        <w:rPr>
          <w:lang w:val="en-US"/>
        </w:rPr>
        <w:fldChar w:fldCharType="begin"/>
      </w:r>
      <w:r>
        <w:rPr>
          <w:lang w:val="en-US"/>
        </w:rPr>
        <w:instrText xml:space="preserve"> REF P_ReqSet \h </w:instrText>
      </w:r>
      <w:r>
        <w:rPr>
          <w:lang w:val="en-US"/>
        </w:rPr>
      </w:r>
      <w:r>
        <w:rPr>
          <w:lang w:val="en-US"/>
        </w:rPr>
        <w:fldChar w:fldCharType="separate"/>
      </w:r>
      <w:r w:rsidR="00017E7B" w:rsidRPr="00AE1659">
        <w:rPr>
          <w:b/>
          <w:lang w:val="en-US" w:eastAsia="en-GB"/>
        </w:rPr>
        <w:t xml:space="preserve">Proposal </w:t>
      </w:r>
      <w:r w:rsidR="00017E7B">
        <w:rPr>
          <w:b/>
          <w:noProof/>
          <w:lang w:val="en-US"/>
        </w:rPr>
        <w:t>6</w:t>
      </w:r>
      <w:r w:rsidR="00017E7B" w:rsidRPr="00AE1659">
        <w:rPr>
          <w:b/>
          <w:lang w:val="en-US" w:eastAsia="en-GB"/>
        </w:rPr>
        <w:t xml:space="preserve">: </w:t>
      </w:r>
      <w:r w:rsidR="00017E7B">
        <w:rPr>
          <w:b/>
          <w:lang w:val="en-US" w:eastAsia="en-GB"/>
        </w:rPr>
        <w:t>In inter-UE coordination scheme 1, t</w:t>
      </w:r>
      <w:r w:rsidR="00017E7B" w:rsidRPr="00AE1659">
        <w:rPr>
          <w:b/>
          <w:lang w:val="en-US" w:eastAsia="en-GB"/>
        </w:rPr>
        <w:t>he coordination request message from UE-B to UE-A may include a set of preferred or non-preferred resources determined at UE-B.</w:t>
      </w:r>
    </w:p>
    <w:p w14:paraId="06CBEDD6" w14:textId="77777777" w:rsidR="00017E7B" w:rsidRPr="00AE1659" w:rsidRDefault="001362F4" w:rsidP="00FE4D09">
      <w:pPr>
        <w:rPr>
          <w:b/>
          <w:lang w:val="en-US" w:eastAsia="en-GB"/>
        </w:rPr>
      </w:pPr>
      <w:r>
        <w:rPr>
          <w:lang w:val="en-US"/>
        </w:rPr>
        <w:fldChar w:fldCharType="end"/>
      </w:r>
      <w:r>
        <w:rPr>
          <w:lang w:val="en-US"/>
        </w:rPr>
        <w:fldChar w:fldCharType="begin"/>
      </w:r>
      <w:r>
        <w:rPr>
          <w:lang w:val="en-US"/>
        </w:rPr>
        <w:instrText xml:space="preserve"> REF P_ReqTime \h </w:instrText>
      </w:r>
      <w:r>
        <w:rPr>
          <w:lang w:val="en-US"/>
        </w:rPr>
      </w:r>
      <w:r>
        <w:rPr>
          <w:lang w:val="en-US"/>
        </w:rPr>
        <w:fldChar w:fldCharType="separate"/>
      </w:r>
      <w:r w:rsidR="00017E7B" w:rsidRPr="00AE1659">
        <w:rPr>
          <w:b/>
          <w:lang w:val="en-US" w:eastAsia="en-GB"/>
        </w:rPr>
        <w:t xml:space="preserve">Proposal </w:t>
      </w:r>
      <w:r w:rsidR="00017E7B">
        <w:rPr>
          <w:b/>
          <w:noProof/>
          <w:lang w:val="en-US"/>
        </w:rPr>
        <w:t>7</w:t>
      </w:r>
      <w:r w:rsidR="00017E7B" w:rsidRPr="00AE1659">
        <w:rPr>
          <w:b/>
          <w:lang w:val="en-US" w:eastAsia="en-GB"/>
        </w:rPr>
        <w:t xml:space="preserve">: </w:t>
      </w:r>
      <w:r w:rsidR="00017E7B">
        <w:rPr>
          <w:b/>
          <w:lang w:val="en-US" w:eastAsia="en-GB"/>
        </w:rPr>
        <w:t>In inter-UE coordination scheme 1, t</w:t>
      </w:r>
      <w:r w:rsidR="00017E7B" w:rsidRPr="00AE1659">
        <w:rPr>
          <w:b/>
          <w:lang w:val="en-US" w:eastAsia="en-GB"/>
        </w:rPr>
        <w:t>he coordination request message from UE-B to UE-A may include a set of preferred or non-preferred time resources for receiving the coordination message, in order to assist UE-A in mitigating the half-duplex issue at UE-B.</w:t>
      </w:r>
    </w:p>
    <w:p w14:paraId="7BECBBF0" w14:textId="77777777" w:rsidR="00887DC0" w:rsidRDefault="001362F4" w:rsidP="00A572F6">
      <w:pPr>
        <w:rPr>
          <w:lang w:val="en-US"/>
        </w:rPr>
      </w:pPr>
      <w:r>
        <w:rPr>
          <w:lang w:val="en-US"/>
        </w:rPr>
        <w:fldChar w:fldCharType="end"/>
      </w:r>
    </w:p>
    <w:p w14:paraId="38109D6C" w14:textId="77777777" w:rsidR="00435C6A" w:rsidRDefault="00435C6A" w:rsidP="00A572F6">
      <w:pPr>
        <w:rPr>
          <w:lang w:val="en-US"/>
        </w:rPr>
      </w:pPr>
    </w:p>
    <w:p w14:paraId="2FAF9708" w14:textId="7EAEA8F5" w:rsidR="00435C6A" w:rsidRPr="00435C6A" w:rsidRDefault="00435C6A" w:rsidP="00A572F6">
      <w:pPr>
        <w:rPr>
          <w:i/>
          <w:iCs/>
          <w:lang w:val="en-US"/>
        </w:rPr>
      </w:pPr>
      <w:r w:rsidRPr="00435C6A">
        <w:rPr>
          <w:i/>
          <w:iCs/>
          <w:lang w:val="en-US"/>
        </w:rPr>
        <w:t>Regarding resource conflict indication:</w:t>
      </w:r>
    </w:p>
    <w:p w14:paraId="3AFB53B5" w14:textId="77777777" w:rsidR="00017E7B" w:rsidRPr="00AE1659" w:rsidRDefault="001362F4" w:rsidP="00A572F6">
      <w:pPr>
        <w:rPr>
          <w:b/>
          <w:lang w:val="en-US" w:eastAsia="en-GB"/>
        </w:rPr>
      </w:pPr>
      <w:r>
        <w:rPr>
          <w:lang w:val="en-US"/>
        </w:rPr>
        <w:fldChar w:fldCharType="begin"/>
      </w:r>
      <w:r>
        <w:rPr>
          <w:lang w:val="en-US"/>
        </w:rPr>
        <w:instrText xml:space="preserve"> REF Obs_ResConflictMulti \h </w:instrText>
      </w:r>
      <w:r>
        <w:rPr>
          <w:lang w:val="en-US"/>
        </w:rPr>
      </w:r>
      <w:r>
        <w:rPr>
          <w:lang w:val="en-US"/>
        </w:rPr>
        <w:fldChar w:fldCharType="separate"/>
      </w:r>
      <w:r w:rsidR="00017E7B" w:rsidRPr="00AE1659">
        <w:rPr>
          <w:b/>
          <w:lang w:val="en-US" w:eastAsia="en-GB"/>
        </w:rPr>
        <w:t xml:space="preserve">Observation </w:t>
      </w:r>
      <w:r w:rsidR="00017E7B">
        <w:rPr>
          <w:b/>
          <w:noProof/>
          <w:lang w:val="en-US"/>
        </w:rPr>
        <w:t>4</w:t>
      </w:r>
      <w:r w:rsidR="00017E7B" w:rsidRPr="002137EB">
        <w:rPr>
          <w:lang w:val="en-US" w:eastAsia="en-GB"/>
        </w:rPr>
        <w:t>:</w:t>
      </w:r>
      <w:r w:rsidR="00017E7B" w:rsidRPr="00AE1659">
        <w:rPr>
          <w:b/>
          <w:lang w:val="en-US" w:eastAsia="en-GB"/>
        </w:rPr>
        <w:t xml:space="preserve"> M</w:t>
      </w:r>
      <w:r w:rsidR="00017E7B">
        <w:rPr>
          <w:b/>
          <w:lang w:val="en-US" w:eastAsia="en-GB"/>
        </w:rPr>
        <w:t>any</w:t>
      </w:r>
      <w:r w:rsidR="00017E7B" w:rsidRPr="00AE1659">
        <w:rPr>
          <w:b/>
          <w:lang w:val="en-US" w:eastAsia="en-GB"/>
        </w:rPr>
        <w:t xml:space="preserve"> UE-As sending to UE-B </w:t>
      </w:r>
      <w:r w:rsidR="00017E7B">
        <w:rPr>
          <w:b/>
          <w:lang w:val="en-US" w:eastAsia="en-GB"/>
        </w:rPr>
        <w:t>coordination information</w:t>
      </w:r>
      <w:r w:rsidR="00017E7B" w:rsidRPr="00AE1659">
        <w:rPr>
          <w:b/>
          <w:lang w:val="en-US" w:eastAsia="en-GB"/>
        </w:rPr>
        <w:t xml:space="preserve"> about the same resource conflict may cause resource wastage</w:t>
      </w:r>
      <w:r w:rsidR="00017E7B">
        <w:rPr>
          <w:b/>
          <w:lang w:val="en-US" w:eastAsia="en-GB"/>
        </w:rPr>
        <w:t xml:space="preserve"> and half-duplex conflicts at the UE-As</w:t>
      </w:r>
      <w:r w:rsidR="00017E7B" w:rsidRPr="00AE1659">
        <w:rPr>
          <w:b/>
          <w:lang w:val="en-US" w:eastAsia="en-GB"/>
        </w:rPr>
        <w:t>.</w:t>
      </w:r>
    </w:p>
    <w:p w14:paraId="25D35005" w14:textId="77777777" w:rsidR="00017E7B" w:rsidRPr="00AE1659" w:rsidRDefault="001362F4" w:rsidP="00FE4D09">
      <w:pPr>
        <w:rPr>
          <w:lang w:val="en-US" w:eastAsia="en-GB"/>
        </w:rPr>
      </w:pPr>
      <w:r>
        <w:rPr>
          <w:lang w:val="en-US"/>
        </w:rPr>
        <w:fldChar w:fldCharType="end"/>
      </w:r>
      <w:r w:rsidR="0062364E">
        <w:rPr>
          <w:lang w:val="en-US"/>
        </w:rPr>
        <w:fldChar w:fldCharType="begin"/>
      </w:r>
      <w:r w:rsidR="0062364E">
        <w:rPr>
          <w:lang w:val="en-US"/>
        </w:rPr>
        <w:instrText xml:space="preserve"> REF P_ResConflictMultiDensDist \h </w:instrText>
      </w:r>
      <w:r w:rsidR="0062364E">
        <w:rPr>
          <w:lang w:val="en-US"/>
        </w:rPr>
      </w:r>
      <w:r w:rsidR="0062364E">
        <w:rPr>
          <w:lang w:val="en-US"/>
        </w:rPr>
        <w:fldChar w:fldCharType="separate"/>
      </w:r>
      <w:r w:rsidR="00017E7B" w:rsidRPr="00AE1659">
        <w:rPr>
          <w:b/>
          <w:lang w:val="en-US" w:eastAsia="en-GB"/>
        </w:rPr>
        <w:t xml:space="preserve">Proposal </w:t>
      </w:r>
      <w:r w:rsidR="00017E7B">
        <w:rPr>
          <w:b/>
          <w:noProof/>
          <w:lang w:val="en-US"/>
        </w:rPr>
        <w:t>8</w:t>
      </w:r>
      <w:r w:rsidR="00017E7B" w:rsidRPr="00AE1659">
        <w:rPr>
          <w:b/>
          <w:lang w:val="en-US" w:eastAsia="en-GB"/>
        </w:rPr>
        <w:t xml:space="preserve">: RAN1 to consider UE density and/or distance dependent probability for triggering UE-A to send </w:t>
      </w:r>
      <w:r w:rsidR="00017E7B">
        <w:rPr>
          <w:b/>
          <w:lang w:val="en-US" w:eastAsia="en-GB"/>
        </w:rPr>
        <w:t xml:space="preserve">a </w:t>
      </w:r>
      <w:r w:rsidR="00017E7B" w:rsidRPr="00AE1659">
        <w:rPr>
          <w:b/>
          <w:lang w:val="en-US" w:eastAsia="en-GB"/>
        </w:rPr>
        <w:t>conflict indication</w:t>
      </w:r>
      <w:r w:rsidR="00017E7B">
        <w:rPr>
          <w:b/>
          <w:lang w:val="en-US" w:eastAsia="en-GB"/>
        </w:rPr>
        <w:t xml:space="preserve"> in inter-UE coordination scheme 2</w:t>
      </w:r>
      <w:r w:rsidR="00017E7B" w:rsidRPr="00AE1659">
        <w:rPr>
          <w:b/>
          <w:lang w:val="en-US" w:eastAsia="en-GB"/>
        </w:rPr>
        <w:t>.</w:t>
      </w:r>
    </w:p>
    <w:p w14:paraId="2B93E577" w14:textId="77777777" w:rsidR="00A36017" w:rsidRDefault="0062364E" w:rsidP="00A36017">
      <w:pPr>
        <w:rPr>
          <w:lang w:val="en-US"/>
        </w:rPr>
      </w:pPr>
      <w:r>
        <w:rPr>
          <w:lang w:val="en-US"/>
        </w:rPr>
        <w:fldChar w:fldCharType="end"/>
      </w:r>
    </w:p>
    <w:p w14:paraId="66542B4B" w14:textId="026D0636" w:rsidR="00A36017" w:rsidRDefault="00A36017" w:rsidP="00A36017">
      <w:pPr>
        <w:rPr>
          <w:lang w:val="en-US"/>
        </w:rPr>
      </w:pPr>
      <w:r>
        <w:rPr>
          <w:lang w:val="en-US"/>
        </w:rPr>
        <w:t xml:space="preserve"> </w:t>
      </w:r>
    </w:p>
    <w:p w14:paraId="5F43565C" w14:textId="2973A3B3" w:rsidR="0062364E" w:rsidRPr="00DD3096" w:rsidRDefault="00435C6A" w:rsidP="000D19E9">
      <w:pPr>
        <w:rPr>
          <w:i/>
          <w:iCs/>
          <w:lang w:val="en-US"/>
        </w:rPr>
      </w:pPr>
      <w:r w:rsidRPr="00DD3096">
        <w:rPr>
          <w:i/>
          <w:iCs/>
          <w:lang w:val="en-US"/>
        </w:rPr>
        <w:t xml:space="preserve">Regarding signalling of </w:t>
      </w:r>
      <w:r w:rsidR="00DD3096" w:rsidRPr="00DD3096">
        <w:rPr>
          <w:i/>
          <w:iCs/>
          <w:lang w:val="en-US"/>
        </w:rPr>
        <w:t>“set of resources”:</w:t>
      </w:r>
    </w:p>
    <w:p w14:paraId="1B3E40CA" w14:textId="77777777" w:rsidR="00017E7B" w:rsidRPr="00AE1659" w:rsidRDefault="00CB00C7" w:rsidP="000D19E9">
      <w:pPr>
        <w:rPr>
          <w:lang w:val="en-US" w:eastAsia="en-GB"/>
        </w:rPr>
      </w:pPr>
      <w:r>
        <w:rPr>
          <w:lang w:val="en-US"/>
        </w:rPr>
        <w:fldChar w:fldCharType="begin"/>
      </w:r>
      <w:r>
        <w:rPr>
          <w:lang w:val="en-US"/>
        </w:rPr>
        <w:instrText xml:space="preserve"> REF P_SetIndSameSlot \h </w:instrText>
      </w:r>
      <w:r>
        <w:rPr>
          <w:lang w:val="en-US"/>
        </w:rPr>
      </w:r>
      <w:r>
        <w:rPr>
          <w:lang w:val="en-US"/>
        </w:rPr>
        <w:fldChar w:fldCharType="separate"/>
      </w:r>
      <w:r w:rsidR="00017E7B" w:rsidRPr="00AE1659">
        <w:rPr>
          <w:b/>
          <w:lang w:val="en-US" w:eastAsia="en-GB"/>
        </w:rPr>
        <w:t xml:space="preserve">Proposal </w:t>
      </w:r>
      <w:r w:rsidR="00017E7B">
        <w:rPr>
          <w:b/>
          <w:noProof/>
          <w:lang w:val="en-US"/>
        </w:rPr>
        <w:t>9</w:t>
      </w:r>
      <w:r w:rsidR="00017E7B" w:rsidRPr="00AE1659">
        <w:rPr>
          <w:b/>
          <w:lang w:val="en-US" w:eastAsia="en-GB"/>
        </w:rPr>
        <w:t xml:space="preserve">: RAN1 to clarify whether (any of) the resources in the “set of resources” determined by UE-A </w:t>
      </w:r>
      <w:r w:rsidR="00017E7B">
        <w:rPr>
          <w:b/>
          <w:lang w:val="en-US" w:eastAsia="en-GB"/>
        </w:rPr>
        <w:t>may</w:t>
      </w:r>
      <w:r w:rsidR="00017E7B" w:rsidRPr="00AE1659">
        <w:rPr>
          <w:b/>
          <w:lang w:val="en-US" w:eastAsia="en-GB"/>
        </w:rPr>
        <w:t xml:space="preserve"> occur in the same slot.</w:t>
      </w:r>
    </w:p>
    <w:p w14:paraId="2119054A" w14:textId="77777777" w:rsidR="00017E7B" w:rsidRPr="00AE1659" w:rsidRDefault="00CB00C7" w:rsidP="00FE4D09">
      <w:pPr>
        <w:rPr>
          <w:lang w:val="en-US" w:eastAsia="en-GB"/>
        </w:rPr>
      </w:pPr>
      <w:r>
        <w:rPr>
          <w:lang w:val="en-US"/>
        </w:rPr>
        <w:fldChar w:fldCharType="end"/>
      </w:r>
      <w:r>
        <w:rPr>
          <w:lang w:val="en-US"/>
        </w:rPr>
        <w:fldChar w:fldCharType="begin"/>
      </w:r>
      <w:r>
        <w:rPr>
          <w:lang w:val="en-US"/>
        </w:rPr>
        <w:instrText xml:space="preserve"> REF P_SetIndSize \h </w:instrText>
      </w:r>
      <w:r w:rsidR="008A54E8">
        <w:rPr>
          <w:lang w:val="en-US"/>
        </w:rPr>
        <w:instrText xml:space="preserve"> \* MERGEFORMAT </w:instrText>
      </w:r>
      <w:r>
        <w:rPr>
          <w:lang w:val="en-US"/>
        </w:rPr>
      </w:r>
      <w:r>
        <w:rPr>
          <w:lang w:val="en-US"/>
        </w:rPr>
        <w:fldChar w:fldCharType="separate"/>
      </w:r>
      <w:r w:rsidR="00017E7B" w:rsidRPr="00AE1659">
        <w:rPr>
          <w:b/>
          <w:lang w:val="en-US" w:eastAsia="en-GB"/>
        </w:rPr>
        <w:t xml:space="preserve">Proposal </w:t>
      </w:r>
      <w:r w:rsidR="00017E7B">
        <w:rPr>
          <w:b/>
          <w:noProof/>
          <w:lang w:val="en-US"/>
        </w:rPr>
        <w:t>10</w:t>
      </w:r>
      <w:r w:rsidR="00017E7B" w:rsidRPr="00AE1659">
        <w:rPr>
          <w:b/>
          <w:lang w:val="en-US" w:eastAsia="en-GB"/>
        </w:rPr>
        <w:t xml:space="preserve">: RAN1 to clarify whether the resource size </w:t>
      </w:r>
      <m:oMath>
        <m:sSub>
          <m:sSubPr>
            <m:ctrlPr>
              <w:rPr>
                <w:rFonts w:ascii="Cambria Math" w:hAnsi="Cambria Math"/>
                <w:i/>
                <w:iCs/>
                <w:lang w:eastAsia="en-GB"/>
              </w:rPr>
            </m:ctrlPr>
          </m:sSubPr>
          <m:e>
            <m:r>
              <m:rPr>
                <m:sty m:val="p"/>
              </m:rPr>
              <w:rPr>
                <w:rFonts w:ascii="Cambria Math" w:hAnsi="Cambria Math"/>
                <w:lang w:val="en-US" w:eastAsia="en-GB"/>
              </w:rPr>
              <m:t>L</m:t>
            </m:r>
            <m:ctrlPr>
              <w:rPr>
                <w:rFonts w:ascii="Cambria Math" w:hAnsi="Cambria Math"/>
                <w:i/>
                <w:iCs/>
                <w:lang w:val="en-US" w:eastAsia="en-GB"/>
              </w:rPr>
            </m:ctrlPr>
          </m:e>
          <m:sub>
            <m:r>
              <m:rPr>
                <m:sty m:val="p"/>
              </m:rPr>
              <w:rPr>
                <w:rFonts w:ascii="Cambria Math" w:hAnsi="Cambria Math"/>
                <w:lang w:val="en-US" w:eastAsia="en-GB"/>
              </w:rPr>
              <m:t>subCH</m:t>
            </m:r>
          </m:sub>
        </m:sSub>
      </m:oMath>
      <w:r w:rsidR="00017E7B" w:rsidRPr="00AE1659">
        <w:rPr>
          <w:b/>
          <w:lang w:val="en-US" w:eastAsia="en-GB"/>
        </w:rPr>
        <w:t xml:space="preserve"> needs to be signaled to UE-B.</w:t>
      </w:r>
    </w:p>
    <w:p w14:paraId="632D99BC" w14:textId="1D912FA4" w:rsidR="00DD3096" w:rsidRDefault="00CB00C7" w:rsidP="003547EB">
      <w:pPr>
        <w:rPr>
          <w:lang w:val="en-US"/>
        </w:rPr>
      </w:pPr>
      <w:r>
        <w:rPr>
          <w:lang w:val="en-US"/>
        </w:rPr>
        <w:fldChar w:fldCharType="end"/>
      </w:r>
    </w:p>
    <w:p w14:paraId="415A0B79" w14:textId="750C7A58" w:rsidR="00DD3096" w:rsidRPr="00DD3096" w:rsidRDefault="00DD3096" w:rsidP="003547EB">
      <w:pPr>
        <w:rPr>
          <w:i/>
          <w:iCs/>
          <w:lang w:val="en-US"/>
        </w:rPr>
      </w:pPr>
      <w:r w:rsidRPr="00DD3096">
        <w:rPr>
          <w:i/>
          <w:iCs/>
          <w:lang w:val="en-US"/>
        </w:rPr>
        <w:t>Regarding reliability of coordination signaling:</w:t>
      </w:r>
    </w:p>
    <w:p w14:paraId="476207E2" w14:textId="77777777" w:rsidR="00017E7B" w:rsidRPr="00AE1659" w:rsidRDefault="00CB00C7" w:rsidP="003547EB">
      <w:pPr>
        <w:rPr>
          <w:b/>
          <w:lang w:val="en-US"/>
        </w:rPr>
      </w:pPr>
      <w:r>
        <w:rPr>
          <w:lang w:val="en-US"/>
        </w:rPr>
        <w:fldChar w:fldCharType="begin"/>
      </w:r>
      <w:r>
        <w:rPr>
          <w:lang w:val="en-US"/>
        </w:rPr>
        <w:instrText xml:space="preserve"> REF Obs_CoordReliability \h </w:instrText>
      </w:r>
      <w:r>
        <w:rPr>
          <w:lang w:val="en-US"/>
        </w:rPr>
      </w:r>
      <w:r>
        <w:rPr>
          <w:lang w:val="en-US"/>
        </w:rPr>
        <w:fldChar w:fldCharType="separate"/>
      </w:r>
      <w:r w:rsidR="00017E7B" w:rsidRPr="00AE1659">
        <w:rPr>
          <w:b/>
          <w:lang w:val="en-US"/>
        </w:rPr>
        <w:t xml:space="preserve">Observation </w:t>
      </w:r>
      <w:r w:rsidR="00017E7B">
        <w:rPr>
          <w:b/>
          <w:noProof/>
          <w:lang w:val="en-US"/>
        </w:rPr>
        <w:t>5</w:t>
      </w:r>
      <w:r w:rsidR="00017E7B" w:rsidRPr="00AE1659">
        <w:rPr>
          <w:b/>
          <w:lang w:val="en-US"/>
        </w:rPr>
        <w:t>: Transmission of coordination messages may be unreliable (prone to hidden nodes, half-duplex conflicts, etc.). It is unclear whether transmitting coordination messages and data messages in a shared pool can fulfill the reliability requirements under high system load.</w:t>
      </w:r>
    </w:p>
    <w:p w14:paraId="24C55162" w14:textId="77777777" w:rsidR="00017E7B" w:rsidRPr="00AE1659" w:rsidRDefault="00CB00C7" w:rsidP="003547EB">
      <w:pPr>
        <w:rPr>
          <w:b/>
          <w:lang w:val="en-US"/>
        </w:rPr>
      </w:pPr>
      <w:r>
        <w:rPr>
          <w:lang w:val="en-US"/>
        </w:rPr>
        <w:fldChar w:fldCharType="end"/>
      </w:r>
      <w:r w:rsidR="00A27948">
        <w:rPr>
          <w:lang w:val="en-US"/>
        </w:rPr>
        <w:fldChar w:fldCharType="begin"/>
      </w:r>
      <w:r w:rsidR="00A27948">
        <w:rPr>
          <w:lang w:val="en-US"/>
        </w:rPr>
        <w:instrText xml:space="preserve"> REF P_SharedPool \h </w:instrText>
      </w:r>
      <w:r w:rsidR="00A27948">
        <w:rPr>
          <w:lang w:val="en-US"/>
        </w:rPr>
      </w:r>
      <w:r w:rsidR="00A27948">
        <w:rPr>
          <w:lang w:val="en-US"/>
        </w:rPr>
        <w:fldChar w:fldCharType="separate"/>
      </w:r>
      <w:r w:rsidR="00017E7B" w:rsidRPr="00AE1659">
        <w:rPr>
          <w:b/>
          <w:lang w:val="en-US"/>
        </w:rPr>
        <w:t xml:space="preserve">Proposal </w:t>
      </w:r>
      <w:r w:rsidR="00017E7B">
        <w:rPr>
          <w:b/>
          <w:noProof/>
          <w:lang w:val="en-US"/>
        </w:rPr>
        <w:t>11</w:t>
      </w:r>
      <w:r w:rsidR="00017E7B" w:rsidRPr="00AE1659">
        <w:rPr>
          <w:b/>
          <w:lang w:val="en-US"/>
        </w:rPr>
        <w:t>: RAN1 to study whether transmission of coordination messages and data messages in a shared pool can fulfill the reliability requirements under high system load.</w:t>
      </w:r>
    </w:p>
    <w:p w14:paraId="1603FBA7" w14:textId="77777777" w:rsidR="00017E7B" w:rsidRPr="00AE1659" w:rsidRDefault="00A27948" w:rsidP="003547EB">
      <w:pPr>
        <w:rPr>
          <w:b/>
          <w:lang w:val="en-US"/>
        </w:rPr>
      </w:pPr>
      <w:r>
        <w:rPr>
          <w:lang w:val="en-US"/>
        </w:rPr>
        <w:fldChar w:fldCharType="end"/>
      </w:r>
      <w:r>
        <w:rPr>
          <w:lang w:val="en-US"/>
        </w:rPr>
        <w:fldChar w:fldCharType="begin"/>
      </w:r>
      <w:r>
        <w:rPr>
          <w:lang w:val="en-US"/>
        </w:rPr>
        <w:instrText xml:space="preserve"> REF Obs_SharedPoolDedicatedPool \h </w:instrText>
      </w:r>
      <w:r>
        <w:rPr>
          <w:lang w:val="en-US"/>
        </w:rPr>
      </w:r>
      <w:r>
        <w:rPr>
          <w:lang w:val="en-US"/>
        </w:rPr>
        <w:fldChar w:fldCharType="separate"/>
      </w:r>
      <w:r w:rsidR="00017E7B" w:rsidRPr="00AE1659">
        <w:rPr>
          <w:b/>
          <w:lang w:val="en-US"/>
        </w:rPr>
        <w:t xml:space="preserve">Observation </w:t>
      </w:r>
      <w:r w:rsidR="00017E7B">
        <w:rPr>
          <w:b/>
          <w:noProof/>
          <w:lang w:val="en-US"/>
        </w:rPr>
        <w:t>6</w:t>
      </w:r>
      <w:r w:rsidR="00017E7B" w:rsidRPr="00AE1659">
        <w:rPr>
          <w:b/>
          <w:lang w:val="en-US"/>
        </w:rPr>
        <w:t>: Robust coordination (and therefore reliability) will come at a price (capacity loss) regardless of whether coordination messages and data messages are strictly separated (dedicated pool) or not (shared pool). It is unclear which approach will achieve higher throughput for a given reliability target.</w:t>
      </w:r>
    </w:p>
    <w:p w14:paraId="67571F8C" w14:textId="77777777" w:rsidR="00017E7B" w:rsidRDefault="00A27948" w:rsidP="003547EB">
      <w:pPr>
        <w:rPr>
          <w:b/>
          <w:lang w:val="en-US"/>
        </w:rPr>
      </w:pPr>
      <w:r>
        <w:rPr>
          <w:lang w:val="en-US"/>
        </w:rPr>
        <w:fldChar w:fldCharType="end"/>
      </w:r>
      <w:r>
        <w:rPr>
          <w:lang w:val="en-US"/>
        </w:rPr>
        <w:fldChar w:fldCharType="begin"/>
      </w:r>
      <w:r>
        <w:rPr>
          <w:lang w:val="en-US"/>
        </w:rPr>
        <w:instrText xml:space="preserve"> REF P_SharedPoolDedicatedPoolStudy \h </w:instrText>
      </w:r>
      <w:r>
        <w:rPr>
          <w:lang w:val="en-US"/>
        </w:rPr>
      </w:r>
      <w:r>
        <w:rPr>
          <w:lang w:val="en-US"/>
        </w:rPr>
        <w:fldChar w:fldCharType="separate"/>
      </w:r>
      <w:r w:rsidR="00017E7B" w:rsidRPr="00AE1659">
        <w:rPr>
          <w:b/>
          <w:lang w:val="en-US"/>
        </w:rPr>
        <w:t xml:space="preserve">Proposal </w:t>
      </w:r>
      <w:r w:rsidR="00017E7B">
        <w:rPr>
          <w:b/>
          <w:noProof/>
          <w:lang w:val="en-US"/>
        </w:rPr>
        <w:t>12</w:t>
      </w:r>
      <w:r w:rsidR="00017E7B" w:rsidRPr="00AE1659">
        <w:rPr>
          <w:b/>
          <w:lang w:val="en-US"/>
        </w:rPr>
        <w:t>: RAN1 to study which approach (dedicated or shared pool) achieves higher throughput for a given reliability target.</w:t>
      </w:r>
    </w:p>
    <w:p w14:paraId="0F587B77" w14:textId="7E11AC0F" w:rsidR="000A2A26" w:rsidRDefault="00A27948" w:rsidP="0080253B">
      <w:pPr>
        <w:rPr>
          <w:lang w:val="en-US"/>
        </w:rPr>
      </w:pPr>
      <w:r>
        <w:rPr>
          <w:lang w:val="en-US"/>
        </w:rPr>
        <w:fldChar w:fldCharType="end"/>
      </w:r>
    </w:p>
    <w:p w14:paraId="0702B2BD" w14:textId="2612269C" w:rsidR="00551B5B" w:rsidRPr="00360DFE" w:rsidRDefault="00551B5B" w:rsidP="0080253B">
      <w:pPr>
        <w:rPr>
          <w:i/>
          <w:iCs/>
          <w:lang w:val="en-US"/>
        </w:rPr>
      </w:pPr>
      <w:r w:rsidRPr="00360DFE">
        <w:rPr>
          <w:i/>
          <w:iCs/>
          <w:lang w:val="en-US"/>
        </w:rPr>
        <w:t>Regarding PSFCH format for inter-UE coordination scheme 2:</w:t>
      </w:r>
    </w:p>
    <w:p w14:paraId="1496ABD8" w14:textId="2AB216C6" w:rsidR="00551B5B" w:rsidRPr="00360DFE" w:rsidRDefault="00551B5B" w:rsidP="003547EB">
      <w:pPr>
        <w:rPr>
          <w:lang w:val="en-US"/>
        </w:rPr>
      </w:pPr>
      <w:r>
        <w:rPr>
          <w:lang w:val="en-US"/>
        </w:rPr>
        <w:fldChar w:fldCharType="begin"/>
      </w:r>
      <w:r>
        <w:rPr>
          <w:lang w:val="en-US"/>
        </w:rPr>
        <w:instrText xml:space="preserve"> REF Obs_Scheme2_PSFCH \h </w:instrText>
      </w:r>
      <w:r>
        <w:rPr>
          <w:lang w:val="en-US"/>
        </w:rPr>
      </w:r>
      <w:r>
        <w:rPr>
          <w:lang w:val="en-US"/>
        </w:rPr>
        <w:fldChar w:fldCharType="separate"/>
      </w:r>
      <w:r w:rsidRPr="00AE1659">
        <w:rPr>
          <w:b/>
          <w:lang w:val="en-US"/>
        </w:rPr>
        <w:t>Observation</w:t>
      </w:r>
      <w:r>
        <w:rPr>
          <w:b/>
          <w:lang w:val="en-US"/>
        </w:rPr>
        <w:t xml:space="preserve"> </w:t>
      </w:r>
      <w:r>
        <w:rPr>
          <w:b/>
          <w:noProof/>
          <w:lang w:val="en-US"/>
        </w:rPr>
        <w:t>7</w:t>
      </w:r>
      <w:r w:rsidRPr="00AE1659">
        <w:rPr>
          <w:b/>
          <w:lang w:val="en-US"/>
        </w:rPr>
        <w:t xml:space="preserve">: </w:t>
      </w:r>
      <w:r>
        <w:rPr>
          <w:b/>
          <w:lang w:val="en-US"/>
        </w:rPr>
        <w:t>PSFCH format offers a simple and efficient way with low latency and low signaling overhead for</w:t>
      </w:r>
      <w:r w:rsidRPr="00AE1659">
        <w:rPr>
          <w:b/>
          <w:lang w:val="en-US"/>
        </w:rPr>
        <w:t xml:space="preserve"> coordination message</w:t>
      </w:r>
      <w:r>
        <w:rPr>
          <w:b/>
          <w:lang w:val="en-US"/>
        </w:rPr>
        <w:t xml:space="preserve"> transmission in inter-UE coordination scheme 2.</w:t>
      </w:r>
      <w:r w:rsidRPr="00AE1659">
        <w:rPr>
          <w:b/>
          <w:lang w:val="en-US"/>
        </w:rPr>
        <w:t xml:space="preserve"> </w:t>
      </w:r>
    </w:p>
    <w:p w14:paraId="52EA8677" w14:textId="3C968955" w:rsidR="00551B5B" w:rsidRPr="00360DFE" w:rsidRDefault="00551B5B" w:rsidP="0000355B">
      <w:pPr>
        <w:rPr>
          <w:lang w:val="en-US"/>
        </w:rPr>
      </w:pPr>
      <w:r>
        <w:rPr>
          <w:lang w:val="en-US"/>
        </w:rPr>
        <w:fldChar w:fldCharType="end"/>
      </w:r>
      <w:r>
        <w:rPr>
          <w:lang w:val="en-US"/>
        </w:rPr>
        <w:fldChar w:fldCharType="begin"/>
      </w:r>
      <w:r>
        <w:rPr>
          <w:lang w:val="en-US"/>
        </w:rPr>
        <w:instrText xml:space="preserve"> REF Obs_Scheme2_PSFCH2_Unused \h </w:instrText>
      </w:r>
      <w:r>
        <w:rPr>
          <w:lang w:val="en-US"/>
        </w:rPr>
      </w:r>
      <w:r>
        <w:rPr>
          <w:lang w:val="en-US"/>
        </w:rPr>
        <w:fldChar w:fldCharType="separate"/>
      </w:r>
      <w:r w:rsidRPr="00AE1659">
        <w:rPr>
          <w:b/>
          <w:lang w:val="en-US"/>
        </w:rPr>
        <w:t>Observation</w:t>
      </w:r>
      <w:r>
        <w:rPr>
          <w:b/>
          <w:lang w:val="en-US"/>
        </w:rPr>
        <w:t xml:space="preserve"> </w:t>
      </w:r>
      <w:r>
        <w:rPr>
          <w:b/>
          <w:noProof/>
          <w:lang w:val="en-US"/>
        </w:rPr>
        <w:t>8</w:t>
      </w:r>
      <w:r w:rsidRPr="00AE1659">
        <w:rPr>
          <w:b/>
          <w:lang w:val="en-US"/>
        </w:rPr>
        <w:t xml:space="preserve">: </w:t>
      </w:r>
      <w:r>
        <w:rPr>
          <w:b/>
          <w:lang w:val="en-US"/>
        </w:rPr>
        <w:t>PSFCH resource associated with TxUE in groupcast HARQ option 2 is unutilized and can be exploited to convey a resource conflict indication.</w:t>
      </w:r>
      <w:r w:rsidRPr="00AE1659">
        <w:rPr>
          <w:b/>
          <w:lang w:val="en-US"/>
        </w:rPr>
        <w:t xml:space="preserve"> </w:t>
      </w:r>
    </w:p>
    <w:p w14:paraId="4D6EC1C5" w14:textId="517265F2" w:rsidR="00551B5B" w:rsidRDefault="00551B5B" w:rsidP="00770BBC">
      <w:pPr>
        <w:rPr>
          <w:b/>
          <w:lang w:val="en-US"/>
        </w:rPr>
      </w:pPr>
      <w:r>
        <w:rPr>
          <w:lang w:val="en-US"/>
        </w:rPr>
        <w:fldChar w:fldCharType="end"/>
      </w:r>
      <w:r>
        <w:rPr>
          <w:lang w:val="en-US"/>
        </w:rPr>
        <w:fldChar w:fldCharType="begin"/>
      </w:r>
      <w:r>
        <w:rPr>
          <w:lang w:val="en-US"/>
        </w:rPr>
        <w:instrText xml:space="preserve"> REF P_Scheme2_PSFCH \h </w:instrText>
      </w:r>
      <w:r>
        <w:rPr>
          <w:lang w:val="en-US"/>
        </w:rPr>
      </w:r>
      <w:r>
        <w:rPr>
          <w:lang w:val="en-US"/>
        </w:rPr>
        <w:fldChar w:fldCharType="separate"/>
      </w:r>
      <w:r w:rsidRPr="00AE1659">
        <w:rPr>
          <w:b/>
          <w:lang w:val="en-US"/>
        </w:rPr>
        <w:t>Proposal</w:t>
      </w:r>
      <w:r>
        <w:rPr>
          <w:b/>
          <w:lang w:val="en-US"/>
        </w:rPr>
        <w:t xml:space="preserve"> </w:t>
      </w:r>
      <w:r>
        <w:rPr>
          <w:b/>
          <w:noProof/>
          <w:lang w:val="en-US"/>
        </w:rPr>
        <w:t>13</w:t>
      </w:r>
      <w:r w:rsidRPr="00AE1659">
        <w:rPr>
          <w:b/>
          <w:lang w:val="en-US"/>
        </w:rPr>
        <w:t xml:space="preserve">: </w:t>
      </w:r>
      <w:r>
        <w:rPr>
          <w:b/>
          <w:lang w:val="en-US"/>
        </w:rPr>
        <w:t>PSFCH format is used for resource conflict indication in inter-UE coordination scheme 2</w:t>
      </w:r>
      <w:r w:rsidRPr="00AE1659">
        <w:rPr>
          <w:b/>
          <w:lang w:val="en-US"/>
        </w:rPr>
        <w:t>.</w:t>
      </w:r>
    </w:p>
    <w:p w14:paraId="0FE096B0" w14:textId="75DB19AD" w:rsidR="00551B5B" w:rsidRDefault="00551B5B" w:rsidP="003468FF">
      <w:pPr>
        <w:rPr>
          <w:b/>
          <w:lang w:val="en-US"/>
        </w:rPr>
      </w:pPr>
      <w:r>
        <w:rPr>
          <w:lang w:val="en-US"/>
        </w:rPr>
        <w:fldChar w:fldCharType="end"/>
      </w:r>
      <w:r>
        <w:rPr>
          <w:lang w:val="en-US"/>
        </w:rPr>
        <w:fldChar w:fldCharType="begin"/>
      </w:r>
      <w:r>
        <w:rPr>
          <w:lang w:val="en-US"/>
        </w:rPr>
        <w:instrText xml:space="preserve"> REF P_Scheme2_PSFCH_StudyEff \h </w:instrText>
      </w:r>
      <w:r>
        <w:rPr>
          <w:lang w:val="en-US"/>
        </w:rPr>
      </w:r>
      <w:r>
        <w:rPr>
          <w:lang w:val="en-US"/>
        </w:rPr>
        <w:fldChar w:fldCharType="separate"/>
      </w:r>
      <w:r w:rsidRPr="00AE1659">
        <w:rPr>
          <w:b/>
          <w:lang w:val="en-US"/>
        </w:rPr>
        <w:t>Proposal</w:t>
      </w:r>
      <w:r>
        <w:rPr>
          <w:b/>
          <w:lang w:val="en-US"/>
        </w:rPr>
        <w:t xml:space="preserve"> </w:t>
      </w:r>
      <w:r>
        <w:rPr>
          <w:b/>
          <w:noProof/>
          <w:lang w:val="en-US"/>
        </w:rPr>
        <w:t>14</w:t>
      </w:r>
      <w:r w:rsidRPr="00AE1659">
        <w:rPr>
          <w:b/>
          <w:lang w:val="en-US"/>
        </w:rPr>
        <w:t xml:space="preserve">: RAN1 to </w:t>
      </w:r>
      <w:r>
        <w:rPr>
          <w:b/>
          <w:lang w:val="en-US"/>
        </w:rPr>
        <w:t>study on designing PSFCH resource set and PSFCH sequences to convey resource conflict indications in a resource efficient manner.</w:t>
      </w:r>
    </w:p>
    <w:p w14:paraId="215FEF31" w14:textId="360195C3" w:rsidR="00551B5B" w:rsidRDefault="00551B5B" w:rsidP="0080253B">
      <w:pPr>
        <w:rPr>
          <w:lang w:val="en-US"/>
        </w:rPr>
      </w:pPr>
      <w:r>
        <w:rPr>
          <w:lang w:val="en-US"/>
        </w:rPr>
        <w:fldChar w:fldCharType="end"/>
      </w:r>
    </w:p>
    <w:p w14:paraId="75619419" w14:textId="3EC10E90" w:rsidR="00DD3096" w:rsidRPr="000A2A26" w:rsidRDefault="000A2A26" w:rsidP="0080253B">
      <w:pPr>
        <w:rPr>
          <w:i/>
          <w:iCs/>
          <w:lang w:val="en-US"/>
        </w:rPr>
      </w:pPr>
      <w:r w:rsidRPr="000A2A26">
        <w:rPr>
          <w:i/>
          <w:iCs/>
          <w:lang w:val="en-US"/>
        </w:rPr>
        <w:t>Regarding retransmission of resource reservation:</w:t>
      </w:r>
    </w:p>
    <w:p w14:paraId="450E6A2F" w14:textId="77777777" w:rsidR="00017E7B" w:rsidRPr="00AE1659" w:rsidRDefault="00A27948" w:rsidP="0080253B">
      <w:pPr>
        <w:rPr>
          <w:lang w:val="en-US"/>
        </w:rPr>
      </w:pPr>
      <w:r>
        <w:rPr>
          <w:lang w:val="en-US"/>
        </w:rPr>
        <w:fldChar w:fldCharType="begin"/>
      </w:r>
      <w:r>
        <w:rPr>
          <w:lang w:val="en-US"/>
        </w:rPr>
        <w:instrText xml:space="preserve"> REF Obs_ReTxSCI \h </w:instrText>
      </w:r>
      <w:r>
        <w:rPr>
          <w:lang w:val="en-US"/>
        </w:rPr>
      </w:r>
      <w:r>
        <w:rPr>
          <w:lang w:val="en-US"/>
        </w:rPr>
        <w:fldChar w:fldCharType="separate"/>
      </w:r>
      <w:r w:rsidR="00017E7B" w:rsidRPr="00AE1659">
        <w:rPr>
          <w:b/>
          <w:lang w:val="en-US"/>
        </w:rPr>
        <w:t xml:space="preserve">Observation </w:t>
      </w:r>
      <w:r w:rsidR="00017E7B">
        <w:rPr>
          <w:b/>
          <w:noProof/>
          <w:lang w:val="en-US"/>
        </w:rPr>
        <w:t>9</w:t>
      </w:r>
      <w:r w:rsidR="00017E7B" w:rsidRPr="00AE1659">
        <w:rPr>
          <w:b/>
          <w:lang w:val="en-US"/>
        </w:rPr>
        <w:t>:</w:t>
      </w:r>
      <w:r w:rsidR="00017E7B" w:rsidRPr="00AE1659">
        <w:rPr>
          <w:lang w:val="en-US"/>
        </w:rPr>
        <w:t xml:space="preserve"> </w:t>
      </w:r>
      <w:r w:rsidR="00017E7B" w:rsidRPr="00AE1659">
        <w:rPr>
          <w:b/>
          <w:lang w:val="en-US"/>
        </w:rPr>
        <w:t>Resource reservation conflicts due to the hidden-node and/or half-duplex problem can be resolved if a RxUE retransmits the resources reserved by a TxUE (e.g., when the RxUE detects a resource reservation conflict).</w:t>
      </w:r>
    </w:p>
    <w:p w14:paraId="001D30E2" w14:textId="77777777" w:rsidR="00017E7B" w:rsidRPr="00AE1659" w:rsidRDefault="00A27948" w:rsidP="0080253B">
      <w:pPr>
        <w:rPr>
          <w:b/>
          <w:lang w:val="en-US"/>
        </w:rPr>
      </w:pPr>
      <w:r>
        <w:rPr>
          <w:lang w:val="en-US"/>
        </w:rPr>
        <w:fldChar w:fldCharType="end"/>
      </w:r>
      <w:r>
        <w:rPr>
          <w:lang w:val="en-US"/>
        </w:rPr>
        <w:fldChar w:fldCharType="begin"/>
      </w:r>
      <w:r>
        <w:rPr>
          <w:lang w:val="en-US"/>
        </w:rPr>
        <w:instrText xml:space="preserve"> REF P_ConsiderReTxSCI \h </w:instrText>
      </w:r>
      <w:r>
        <w:rPr>
          <w:lang w:val="en-US"/>
        </w:rPr>
      </w:r>
      <w:r>
        <w:rPr>
          <w:lang w:val="en-US"/>
        </w:rPr>
        <w:fldChar w:fldCharType="separate"/>
      </w:r>
      <w:r w:rsidR="00017E7B" w:rsidRPr="00AE1659">
        <w:rPr>
          <w:b/>
          <w:lang w:val="en-US"/>
        </w:rPr>
        <w:t xml:space="preserve">Proposal </w:t>
      </w:r>
      <w:r w:rsidR="00017E7B">
        <w:rPr>
          <w:b/>
          <w:noProof/>
          <w:lang w:val="en-US"/>
        </w:rPr>
        <w:t>15</w:t>
      </w:r>
      <w:r w:rsidR="00017E7B" w:rsidRPr="00AE1659">
        <w:rPr>
          <w:b/>
          <w:lang w:val="en-US"/>
        </w:rPr>
        <w:t xml:space="preserve">: RAN1 to consider whether a RxUE can retransmit </w:t>
      </w:r>
      <w:r w:rsidR="00017E7B">
        <w:rPr>
          <w:b/>
          <w:lang w:val="en-US"/>
        </w:rPr>
        <w:t xml:space="preserve">an </w:t>
      </w:r>
      <w:r w:rsidR="00017E7B" w:rsidRPr="00AE1659">
        <w:rPr>
          <w:b/>
          <w:lang w:val="en-US"/>
        </w:rPr>
        <w:t>SCI received from a TxUE (e.g., as a resource reservation conflict indication).</w:t>
      </w:r>
    </w:p>
    <w:p w14:paraId="0C0B7D58" w14:textId="77777777" w:rsidR="00017E7B" w:rsidRDefault="00A27948" w:rsidP="000105D4">
      <w:pPr>
        <w:rPr>
          <w:rFonts w:cs="Arial"/>
          <w:b/>
          <w:color w:val="000000" w:themeColor="text1"/>
          <w:lang w:val="en-US"/>
        </w:rPr>
      </w:pPr>
      <w:r>
        <w:rPr>
          <w:lang w:val="en-US"/>
        </w:rPr>
        <w:fldChar w:fldCharType="end"/>
      </w:r>
      <w:r>
        <w:rPr>
          <w:lang w:val="en-US"/>
        </w:rPr>
        <w:fldChar w:fldCharType="begin"/>
      </w:r>
      <w:r>
        <w:rPr>
          <w:lang w:val="en-US"/>
        </w:rPr>
        <w:instrText xml:space="preserve"> REF P_ReTxSCI_modify \h </w:instrText>
      </w:r>
      <w:r>
        <w:rPr>
          <w:lang w:val="en-US"/>
        </w:rPr>
      </w:r>
      <w:r>
        <w:rPr>
          <w:lang w:val="en-US"/>
        </w:rPr>
        <w:fldChar w:fldCharType="separate"/>
      </w:r>
      <w:r w:rsidR="00017E7B" w:rsidRPr="00AE1659">
        <w:rPr>
          <w:rFonts w:cs="Arial"/>
          <w:b/>
          <w:color w:val="000000" w:themeColor="text1"/>
          <w:lang w:val="en-US"/>
        </w:rPr>
        <w:t xml:space="preserve">Proposal </w:t>
      </w:r>
      <w:r w:rsidR="00017E7B">
        <w:rPr>
          <w:b/>
          <w:noProof/>
          <w:lang w:val="en-US"/>
        </w:rPr>
        <w:t>16</w:t>
      </w:r>
      <w:r w:rsidR="00017E7B" w:rsidRPr="00AE1659">
        <w:rPr>
          <w:rFonts w:cs="Arial"/>
          <w:b/>
          <w:color w:val="000000" w:themeColor="text1"/>
          <w:lang w:val="en-US"/>
        </w:rPr>
        <w:t>: When a RxUE retransmits the original SCI from a TxUE, the RxUE needs to adapt the content of SCI to reflect the same reserved resources as in the original SCI.</w:t>
      </w:r>
    </w:p>
    <w:p w14:paraId="380C7D22" w14:textId="22F3DE18" w:rsidR="00F13680" w:rsidRDefault="00A27948" w:rsidP="00A07127">
      <w:pPr>
        <w:rPr>
          <w:lang w:val="en-US"/>
        </w:rPr>
      </w:pPr>
      <w:r>
        <w:rPr>
          <w:lang w:val="en-US"/>
        </w:rPr>
        <w:fldChar w:fldCharType="end"/>
      </w:r>
    </w:p>
    <w:p w14:paraId="009C120B" w14:textId="764FD2BF" w:rsidR="00551B5B" w:rsidRPr="00360DFE" w:rsidRDefault="00551B5B" w:rsidP="00A07127">
      <w:pPr>
        <w:rPr>
          <w:i/>
          <w:iCs/>
          <w:lang w:val="en-US"/>
        </w:rPr>
      </w:pPr>
      <w:r w:rsidRPr="00360DFE">
        <w:rPr>
          <w:i/>
          <w:iCs/>
          <w:lang w:val="en-US"/>
        </w:rPr>
        <w:t>Regarding awareness of other UEs’ coordination information in a group:</w:t>
      </w:r>
    </w:p>
    <w:p w14:paraId="151AB491" w14:textId="2A3F3743" w:rsidR="00551B5B" w:rsidRPr="0051136B" w:rsidRDefault="00551B5B" w:rsidP="00017E7B">
      <w:pPr>
        <w:rPr>
          <w:b/>
          <w:bCs/>
          <w:lang w:val="en-US" w:eastAsia="en-GB"/>
        </w:rPr>
      </w:pPr>
      <w:r>
        <w:rPr>
          <w:lang w:val="en-US"/>
        </w:rPr>
        <w:fldChar w:fldCharType="begin"/>
      </w:r>
      <w:r>
        <w:rPr>
          <w:lang w:val="en-US"/>
        </w:rPr>
        <w:instrText xml:space="preserve"> REF P_Groupcast \h </w:instrText>
      </w:r>
      <w:r>
        <w:rPr>
          <w:lang w:val="en-US"/>
        </w:rPr>
      </w:r>
      <w:r>
        <w:rPr>
          <w:lang w:val="en-US"/>
        </w:rPr>
        <w:fldChar w:fldCharType="separate"/>
      </w:r>
      <w:r w:rsidRPr="0051136B">
        <w:rPr>
          <w:b/>
          <w:bCs/>
          <w:lang w:val="en-US" w:eastAsia="en-GB"/>
        </w:rPr>
        <w:t xml:space="preserve">Proposal </w:t>
      </w:r>
      <w:r>
        <w:rPr>
          <w:b/>
          <w:noProof/>
          <w:lang w:val="en-US"/>
        </w:rPr>
        <w:t>17</w:t>
      </w:r>
      <w:r w:rsidRPr="0051136B">
        <w:rPr>
          <w:b/>
          <w:bCs/>
          <w:lang w:val="en-US" w:eastAsia="en-GB"/>
        </w:rPr>
        <w:t xml:space="preserve">: </w:t>
      </w:r>
      <w:r>
        <w:rPr>
          <w:b/>
          <w:bCs/>
          <w:lang w:val="en-US" w:eastAsia="en-GB"/>
        </w:rPr>
        <w:t>Within a group</w:t>
      </w:r>
      <w:r w:rsidRPr="0051136B">
        <w:rPr>
          <w:b/>
          <w:bCs/>
          <w:lang w:val="en-US" w:eastAsia="en-GB"/>
        </w:rPr>
        <w:t>, coordination request</w:t>
      </w:r>
      <w:r>
        <w:rPr>
          <w:b/>
          <w:bCs/>
          <w:lang w:val="en-US" w:eastAsia="en-GB"/>
        </w:rPr>
        <w:t>s/</w:t>
      </w:r>
      <w:r w:rsidRPr="0051136B">
        <w:rPr>
          <w:b/>
          <w:bCs/>
          <w:lang w:val="en-US" w:eastAsia="en-GB"/>
        </w:rPr>
        <w:t>message</w:t>
      </w:r>
      <w:r>
        <w:rPr>
          <w:b/>
          <w:bCs/>
          <w:lang w:val="en-US" w:eastAsia="en-GB"/>
        </w:rPr>
        <w:t>s</w:t>
      </w:r>
      <w:r w:rsidRPr="0051136B">
        <w:rPr>
          <w:b/>
          <w:bCs/>
          <w:lang w:val="en-US" w:eastAsia="en-GB"/>
        </w:rPr>
        <w:t xml:space="preserve"> are transmitted using </w:t>
      </w:r>
      <w:r>
        <w:rPr>
          <w:b/>
          <w:bCs/>
          <w:lang w:val="en-US" w:eastAsia="en-GB"/>
        </w:rPr>
        <w:t xml:space="preserve">SL </w:t>
      </w:r>
      <w:r w:rsidRPr="0051136B">
        <w:rPr>
          <w:b/>
          <w:bCs/>
          <w:lang w:val="en-US" w:eastAsia="en-GB"/>
        </w:rPr>
        <w:t>groupcast</w:t>
      </w:r>
      <w:r>
        <w:rPr>
          <w:b/>
          <w:bCs/>
          <w:lang w:val="en-US" w:eastAsia="en-GB"/>
        </w:rPr>
        <w:t xml:space="preserve"> rather than SL unicast</w:t>
      </w:r>
      <w:r w:rsidRPr="0051136B">
        <w:rPr>
          <w:b/>
          <w:bCs/>
          <w:lang w:val="en-US" w:eastAsia="en-GB"/>
        </w:rPr>
        <w:t>.</w:t>
      </w:r>
    </w:p>
    <w:p w14:paraId="46062A52" w14:textId="0B26B09D" w:rsidR="00551B5B" w:rsidRPr="006E1D8F" w:rsidRDefault="00551B5B" w:rsidP="00017E7B">
      <w:pPr>
        <w:rPr>
          <w:b/>
          <w:bCs/>
          <w:lang w:val="en-US" w:eastAsia="en-GB"/>
        </w:rPr>
      </w:pPr>
      <w:r>
        <w:rPr>
          <w:lang w:val="en-US"/>
        </w:rPr>
        <w:fldChar w:fldCharType="end"/>
      </w:r>
      <w:r>
        <w:rPr>
          <w:lang w:val="en-US"/>
        </w:rPr>
        <w:fldChar w:fldCharType="begin"/>
      </w:r>
      <w:r>
        <w:rPr>
          <w:lang w:val="en-US"/>
        </w:rPr>
        <w:instrText xml:space="preserve"> REF P_GroupTakeOtherMembersIntoAccount \h </w:instrText>
      </w:r>
      <w:r>
        <w:rPr>
          <w:lang w:val="en-US"/>
        </w:rPr>
      </w:r>
      <w:r>
        <w:rPr>
          <w:lang w:val="en-US"/>
        </w:rPr>
        <w:fldChar w:fldCharType="separate"/>
      </w:r>
      <w:r w:rsidRPr="0051136B">
        <w:rPr>
          <w:b/>
          <w:bCs/>
          <w:lang w:val="en-US" w:eastAsia="en-GB"/>
        </w:rPr>
        <w:t xml:space="preserve">Proposal </w:t>
      </w:r>
      <w:r>
        <w:rPr>
          <w:b/>
          <w:noProof/>
          <w:lang w:val="en-US"/>
        </w:rPr>
        <w:t>18</w:t>
      </w:r>
      <w:r w:rsidRPr="0051136B">
        <w:rPr>
          <w:b/>
          <w:bCs/>
          <w:lang w:val="en-US" w:eastAsia="en-GB"/>
        </w:rPr>
        <w:t xml:space="preserve">: </w:t>
      </w:r>
      <w:r>
        <w:rPr>
          <w:b/>
          <w:bCs/>
          <w:lang w:val="en-US" w:eastAsia="en-GB"/>
        </w:rPr>
        <w:t xml:space="preserve">When determining the set of resources to be sent in its coordination request to UE-A, </w:t>
      </w:r>
      <w:r w:rsidRPr="0051136B">
        <w:rPr>
          <w:b/>
          <w:bCs/>
          <w:lang w:val="en-US" w:eastAsia="en-GB"/>
        </w:rPr>
        <w:t>UE-B tak</w:t>
      </w:r>
      <w:r>
        <w:rPr>
          <w:b/>
          <w:bCs/>
          <w:lang w:val="en-US" w:eastAsia="en-GB"/>
        </w:rPr>
        <w:t>es</w:t>
      </w:r>
      <w:r w:rsidRPr="0051136B">
        <w:rPr>
          <w:b/>
          <w:bCs/>
          <w:lang w:val="en-US" w:eastAsia="en-GB"/>
        </w:rPr>
        <w:t xml:space="preserve"> into account</w:t>
      </w:r>
      <w:r>
        <w:rPr>
          <w:b/>
          <w:bCs/>
          <w:lang w:val="en-US" w:eastAsia="en-GB"/>
        </w:rPr>
        <w:t xml:space="preserve"> the set of resources in</w:t>
      </w:r>
      <w:r w:rsidRPr="0051136B">
        <w:rPr>
          <w:b/>
          <w:bCs/>
          <w:lang w:val="en-US" w:eastAsia="en-GB"/>
        </w:rPr>
        <w:t xml:space="preserve"> coordination request(s) received from other UE-B(s) </w:t>
      </w:r>
      <w:r>
        <w:rPr>
          <w:b/>
          <w:bCs/>
          <w:lang w:val="en-US" w:eastAsia="en-GB"/>
        </w:rPr>
        <w:t>in</w:t>
      </w:r>
      <w:r w:rsidRPr="0051136B">
        <w:rPr>
          <w:b/>
          <w:bCs/>
          <w:lang w:val="en-US" w:eastAsia="en-GB"/>
        </w:rPr>
        <w:t xml:space="preserve"> the group </w:t>
      </w:r>
      <w:r>
        <w:rPr>
          <w:b/>
          <w:bCs/>
          <w:lang w:val="en-US" w:eastAsia="en-GB"/>
        </w:rPr>
        <w:t>and</w:t>
      </w:r>
      <w:r w:rsidRPr="0051136B">
        <w:rPr>
          <w:b/>
          <w:bCs/>
          <w:lang w:val="en-US" w:eastAsia="en-GB"/>
        </w:rPr>
        <w:t xml:space="preserve"> coordination message(s) received from UE-A for other UE-B(s) </w:t>
      </w:r>
      <w:r>
        <w:rPr>
          <w:b/>
          <w:bCs/>
          <w:lang w:val="en-US" w:eastAsia="en-GB"/>
        </w:rPr>
        <w:t>in</w:t>
      </w:r>
      <w:r w:rsidRPr="0051136B">
        <w:rPr>
          <w:b/>
          <w:bCs/>
          <w:lang w:val="en-US" w:eastAsia="en-GB"/>
        </w:rPr>
        <w:t xml:space="preserve"> the group.</w:t>
      </w:r>
    </w:p>
    <w:p w14:paraId="6F54ECCF" w14:textId="75925DD5" w:rsidR="00551B5B" w:rsidRPr="00AE1659" w:rsidRDefault="00551B5B" w:rsidP="00A07127">
      <w:pPr>
        <w:rPr>
          <w:lang w:val="en-US"/>
        </w:rPr>
      </w:pPr>
      <w:r>
        <w:rPr>
          <w:lang w:val="en-US"/>
        </w:rPr>
        <w:fldChar w:fldCharType="end"/>
      </w:r>
    </w:p>
    <w:p w14:paraId="56FD4380" w14:textId="77777777" w:rsidR="00653744" w:rsidRPr="00305576" w:rsidRDefault="00653744" w:rsidP="00D73756">
      <w:pPr>
        <w:pStyle w:val="Heading1"/>
        <w:pBdr>
          <w:top w:val="single" w:sz="12" w:space="4" w:color="auto"/>
        </w:pBdr>
        <w:textAlignment w:val="auto"/>
        <w:rPr>
          <w:lang w:val="en-US" w:eastAsia="zh-CN"/>
        </w:rPr>
      </w:pPr>
      <w:r w:rsidRPr="00305576">
        <w:rPr>
          <w:lang w:val="en-US" w:eastAsia="zh-CN"/>
        </w:rPr>
        <w:t>References</w:t>
      </w:r>
    </w:p>
    <w:p w14:paraId="4D136C00" w14:textId="3A3E5CA0" w:rsidR="0031188F" w:rsidRPr="00305576" w:rsidRDefault="00F819CB" w:rsidP="009C2E10">
      <w:pPr>
        <w:pStyle w:val="ListParagraph"/>
        <w:numPr>
          <w:ilvl w:val="0"/>
          <w:numId w:val="2"/>
        </w:numPr>
        <w:spacing w:after="160"/>
        <w:rPr>
          <w:rFonts w:asciiTheme="minorHAnsi" w:eastAsiaTheme="minorHAnsi" w:hAnsiTheme="minorHAnsi"/>
          <w:lang w:val="en-US"/>
        </w:rPr>
      </w:pPr>
      <w:r w:rsidRPr="00305576">
        <w:rPr>
          <w:rFonts w:asciiTheme="minorHAnsi" w:eastAsiaTheme="minorHAnsi" w:hAnsiTheme="minorHAnsi"/>
          <w:lang w:val="en-US"/>
        </w:rPr>
        <w:t>RP-202846</w:t>
      </w:r>
      <w:r w:rsidR="0031188F" w:rsidRPr="00305576">
        <w:rPr>
          <w:rFonts w:asciiTheme="minorHAnsi" w:eastAsiaTheme="minorHAnsi" w:hAnsiTheme="minorHAnsi"/>
          <w:lang w:val="en-US"/>
        </w:rPr>
        <w:t>, “</w:t>
      </w:r>
      <w:r w:rsidR="00FC63D1" w:rsidRPr="00305576">
        <w:rPr>
          <w:rFonts w:asciiTheme="minorHAnsi" w:eastAsiaTheme="minorHAnsi" w:hAnsiTheme="minorHAnsi"/>
          <w:lang w:val="en-US"/>
        </w:rPr>
        <w:t>Revised WID on NR Sidelink enhancement</w:t>
      </w:r>
      <w:r w:rsidR="0031188F" w:rsidRPr="00305576">
        <w:rPr>
          <w:rFonts w:asciiTheme="minorHAnsi" w:eastAsiaTheme="minorHAnsi" w:hAnsiTheme="minorHAnsi"/>
          <w:lang w:val="en-US"/>
        </w:rPr>
        <w:t>”</w:t>
      </w:r>
    </w:p>
    <w:p w14:paraId="24C65576" w14:textId="0516CB05" w:rsidR="007D65CF" w:rsidRPr="00305576" w:rsidRDefault="007D65CF" w:rsidP="009C2E10">
      <w:pPr>
        <w:pStyle w:val="ListParagraph"/>
        <w:numPr>
          <w:ilvl w:val="0"/>
          <w:numId w:val="2"/>
        </w:numPr>
        <w:spacing w:after="160" w:line="240" w:lineRule="auto"/>
        <w:rPr>
          <w:rFonts w:asciiTheme="minorHAnsi" w:eastAsiaTheme="minorHAnsi" w:hAnsiTheme="minorHAnsi"/>
          <w:lang w:val="en-US"/>
        </w:rPr>
      </w:pPr>
      <w:r w:rsidRPr="00305576">
        <w:rPr>
          <w:rFonts w:asciiTheme="minorHAnsi" w:eastAsiaTheme="minorHAnsi" w:hAnsiTheme="minorHAnsi"/>
          <w:lang w:val="en-US"/>
        </w:rPr>
        <w:t>C.D</w:t>
      </w:r>
      <w:r w:rsidR="00C752F5" w:rsidRPr="00305576">
        <w:rPr>
          <w:rFonts w:asciiTheme="minorHAnsi" w:eastAsiaTheme="minorHAnsi" w:hAnsiTheme="minorHAnsi"/>
          <w:lang w:val="en-US"/>
        </w:rPr>
        <w:t>.</w:t>
      </w:r>
      <w:r w:rsidRPr="00305576">
        <w:rPr>
          <w:rFonts w:asciiTheme="minorHAnsi" w:eastAsiaTheme="minorHAnsi" w:hAnsiTheme="minorHAnsi"/>
          <w:lang w:val="en-US"/>
        </w:rPr>
        <w:t xml:space="preserve"> Young</w:t>
      </w:r>
      <w:r w:rsidR="006023C5" w:rsidRPr="00305576">
        <w:rPr>
          <w:rFonts w:asciiTheme="minorHAnsi" w:eastAsiaTheme="minorHAnsi" w:hAnsiTheme="minorHAnsi"/>
          <w:lang w:val="en-US"/>
        </w:rPr>
        <w:t xml:space="preserve"> (Rockwell Collins, Inc.)</w:t>
      </w:r>
      <w:r w:rsidR="00AE610D" w:rsidRPr="00305576">
        <w:rPr>
          <w:rFonts w:asciiTheme="minorHAnsi" w:eastAsiaTheme="minorHAnsi" w:hAnsiTheme="minorHAnsi"/>
          <w:lang w:val="en-US"/>
        </w:rPr>
        <w:t xml:space="preserve"> (1999). </w:t>
      </w:r>
      <w:r w:rsidR="00685E07" w:rsidRPr="00305576">
        <w:rPr>
          <w:rFonts w:asciiTheme="minorHAnsi" w:eastAsiaTheme="minorHAnsi" w:hAnsiTheme="minorHAnsi"/>
          <w:lang w:val="en-US"/>
        </w:rPr>
        <w:t xml:space="preserve">“USAP </w:t>
      </w:r>
      <w:r w:rsidR="00F86919"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ultiple </w:t>
      </w:r>
      <w:r w:rsidR="00F86919" w:rsidRPr="00305576">
        <w:rPr>
          <w:rFonts w:asciiTheme="minorHAnsi" w:eastAsiaTheme="minorHAnsi" w:hAnsiTheme="minorHAnsi"/>
          <w:lang w:val="en-US"/>
        </w:rPr>
        <w:t>A</w:t>
      </w:r>
      <w:r w:rsidR="00685E07" w:rsidRPr="00305576">
        <w:rPr>
          <w:rFonts w:asciiTheme="minorHAnsi" w:eastAsiaTheme="minorHAnsi" w:hAnsiTheme="minorHAnsi"/>
          <w:lang w:val="en-US"/>
        </w:rPr>
        <w:t xml:space="preserve">ccess: </w:t>
      </w:r>
      <w:r w:rsidR="00F86919" w:rsidRPr="00305576">
        <w:rPr>
          <w:rFonts w:asciiTheme="minorHAnsi" w:eastAsiaTheme="minorHAnsi" w:hAnsiTheme="minorHAnsi"/>
          <w:lang w:val="en-US"/>
        </w:rPr>
        <w:t>D</w:t>
      </w:r>
      <w:r w:rsidR="00685E07" w:rsidRPr="00305576">
        <w:rPr>
          <w:rFonts w:asciiTheme="minorHAnsi" w:eastAsiaTheme="minorHAnsi" w:hAnsiTheme="minorHAnsi"/>
          <w:lang w:val="en-US"/>
        </w:rPr>
        <w:t xml:space="preserve">ynamic </w:t>
      </w:r>
      <w:r w:rsidR="004272B2" w:rsidRPr="00305576">
        <w:rPr>
          <w:rFonts w:asciiTheme="minorHAnsi" w:eastAsiaTheme="minorHAnsi" w:hAnsiTheme="minorHAnsi"/>
          <w:lang w:val="en-US"/>
        </w:rPr>
        <w:t>R</w:t>
      </w:r>
      <w:r w:rsidR="00685E07" w:rsidRPr="00305576">
        <w:rPr>
          <w:rFonts w:asciiTheme="minorHAnsi" w:eastAsiaTheme="minorHAnsi" w:hAnsiTheme="minorHAnsi"/>
          <w:lang w:val="en-US"/>
        </w:rPr>
        <w:t xml:space="preserve">esource </w:t>
      </w:r>
      <w:r w:rsidR="004272B2" w:rsidRPr="00305576">
        <w:rPr>
          <w:rFonts w:asciiTheme="minorHAnsi" w:eastAsiaTheme="minorHAnsi" w:hAnsiTheme="minorHAnsi"/>
          <w:lang w:val="en-US"/>
        </w:rPr>
        <w:t>A</w:t>
      </w:r>
      <w:r w:rsidR="00685E07" w:rsidRPr="00305576">
        <w:rPr>
          <w:rFonts w:asciiTheme="minorHAnsi" w:eastAsiaTheme="minorHAnsi" w:hAnsiTheme="minorHAnsi"/>
          <w:lang w:val="en-US"/>
        </w:rPr>
        <w:t xml:space="preserve">llocation for </w:t>
      </w:r>
      <w:r w:rsidR="004272B2"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obile </w:t>
      </w:r>
      <w:r w:rsidR="004272B2"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ultihop </w:t>
      </w:r>
      <w:r w:rsidR="004272B2"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ultichannel </w:t>
      </w:r>
      <w:r w:rsidR="004272B2" w:rsidRPr="00305576">
        <w:rPr>
          <w:rFonts w:asciiTheme="minorHAnsi" w:eastAsiaTheme="minorHAnsi" w:hAnsiTheme="minorHAnsi"/>
          <w:lang w:val="en-US"/>
        </w:rPr>
        <w:t>W</w:t>
      </w:r>
      <w:r w:rsidR="00685E07" w:rsidRPr="00305576">
        <w:rPr>
          <w:rFonts w:asciiTheme="minorHAnsi" w:eastAsiaTheme="minorHAnsi" w:hAnsiTheme="minorHAnsi"/>
          <w:lang w:val="en-US"/>
        </w:rPr>
        <w:t xml:space="preserve">ireless </w:t>
      </w:r>
      <w:r w:rsidR="004272B2" w:rsidRPr="00305576">
        <w:rPr>
          <w:rFonts w:asciiTheme="minorHAnsi" w:eastAsiaTheme="minorHAnsi" w:hAnsiTheme="minorHAnsi"/>
          <w:lang w:val="en-US"/>
        </w:rPr>
        <w:t>N</w:t>
      </w:r>
      <w:r w:rsidR="00685E07" w:rsidRPr="00305576">
        <w:rPr>
          <w:rFonts w:asciiTheme="minorHAnsi" w:eastAsiaTheme="minorHAnsi" w:hAnsiTheme="minorHAnsi"/>
          <w:lang w:val="en-US"/>
        </w:rPr>
        <w:t>etworking”</w:t>
      </w:r>
      <w:r w:rsidR="00A63634" w:rsidRPr="00305576">
        <w:rPr>
          <w:rFonts w:asciiTheme="minorHAnsi" w:eastAsiaTheme="minorHAnsi" w:hAnsiTheme="minorHAnsi"/>
          <w:lang w:val="en-US"/>
        </w:rPr>
        <w:t>,</w:t>
      </w:r>
      <w:r w:rsidR="0026146D" w:rsidRPr="00305576">
        <w:rPr>
          <w:rFonts w:asciiTheme="minorHAnsi" w:eastAsiaTheme="minorHAnsi" w:hAnsiTheme="minorHAnsi"/>
          <w:lang w:val="en-US"/>
        </w:rPr>
        <w:t xml:space="preserve"> Proceedings of</w:t>
      </w:r>
      <w:r w:rsidR="005F5AB8" w:rsidRPr="00305576">
        <w:rPr>
          <w:rFonts w:asciiTheme="minorHAnsi" w:eastAsiaTheme="minorHAnsi" w:hAnsiTheme="minorHAnsi"/>
          <w:lang w:val="en-US"/>
        </w:rPr>
        <w:t xml:space="preserve"> IEEE Military Communications</w:t>
      </w:r>
      <w:r w:rsidR="00031429" w:rsidRPr="00305576">
        <w:rPr>
          <w:rFonts w:asciiTheme="minorHAnsi" w:eastAsiaTheme="minorHAnsi" w:hAnsiTheme="minorHAnsi"/>
          <w:lang w:val="en-US"/>
        </w:rPr>
        <w:t xml:space="preserve"> Conference</w:t>
      </w:r>
      <w:r w:rsidR="0026146D" w:rsidRPr="00305576">
        <w:rPr>
          <w:rFonts w:asciiTheme="minorHAnsi" w:eastAsiaTheme="minorHAnsi" w:hAnsiTheme="minorHAnsi"/>
          <w:lang w:val="en-US"/>
        </w:rPr>
        <w:t xml:space="preserve"> </w:t>
      </w:r>
      <w:r w:rsidR="00FE63ED" w:rsidRPr="00305576">
        <w:rPr>
          <w:rFonts w:asciiTheme="minorHAnsi" w:eastAsiaTheme="minorHAnsi" w:hAnsiTheme="minorHAnsi"/>
          <w:lang w:val="en-US"/>
        </w:rPr>
        <w:t>(</w:t>
      </w:r>
      <w:r w:rsidR="0026146D" w:rsidRPr="00305576">
        <w:rPr>
          <w:rFonts w:asciiTheme="minorHAnsi" w:eastAsiaTheme="minorHAnsi" w:hAnsiTheme="minorHAnsi"/>
          <w:lang w:val="en-US"/>
        </w:rPr>
        <w:t>MILCOM</w:t>
      </w:r>
      <w:r w:rsidR="00FE63ED" w:rsidRPr="00305576">
        <w:rPr>
          <w:rFonts w:asciiTheme="minorHAnsi" w:eastAsiaTheme="minorHAnsi" w:hAnsiTheme="minorHAnsi"/>
          <w:lang w:val="en-US"/>
        </w:rPr>
        <w:t>)</w:t>
      </w:r>
      <w:r w:rsidR="00B02086" w:rsidRPr="00305576">
        <w:rPr>
          <w:rFonts w:asciiTheme="minorHAnsi" w:eastAsiaTheme="minorHAnsi" w:hAnsiTheme="minorHAnsi"/>
          <w:lang w:val="en-US"/>
        </w:rPr>
        <w:t>,</w:t>
      </w:r>
      <w:r w:rsidR="008E206E" w:rsidRPr="00305576">
        <w:rPr>
          <w:rFonts w:asciiTheme="minorHAnsi" w:eastAsiaTheme="minorHAnsi" w:hAnsiTheme="minorHAnsi"/>
          <w:lang w:val="en-US"/>
        </w:rPr>
        <w:t xml:space="preserve"> 31 Oct </w:t>
      </w:r>
      <w:r w:rsidR="00E61447" w:rsidRPr="00305576">
        <w:rPr>
          <w:rFonts w:asciiTheme="minorHAnsi" w:eastAsiaTheme="minorHAnsi" w:hAnsiTheme="minorHAnsi"/>
          <w:lang w:val="en-US"/>
        </w:rPr>
        <w:t>-</w:t>
      </w:r>
      <w:r w:rsidR="008E206E" w:rsidRPr="00305576">
        <w:rPr>
          <w:rFonts w:asciiTheme="minorHAnsi" w:eastAsiaTheme="minorHAnsi" w:hAnsiTheme="minorHAnsi"/>
          <w:lang w:val="en-US"/>
        </w:rPr>
        <w:t xml:space="preserve"> 3 Nov 1999,</w:t>
      </w:r>
      <w:r w:rsidR="00B02086" w:rsidRPr="00305576">
        <w:rPr>
          <w:rFonts w:asciiTheme="minorHAnsi" w:eastAsiaTheme="minorHAnsi" w:hAnsiTheme="minorHAnsi"/>
          <w:lang w:val="en-US"/>
        </w:rPr>
        <w:t xml:space="preserve"> </w:t>
      </w:r>
      <w:r w:rsidR="00B51504" w:rsidRPr="00305576">
        <w:rPr>
          <w:rFonts w:asciiTheme="minorHAnsi" w:eastAsiaTheme="minorHAnsi" w:hAnsiTheme="minorHAnsi"/>
          <w:lang w:val="en-US"/>
        </w:rPr>
        <w:t>Atlantic City, NJ, USA.</w:t>
      </w:r>
    </w:p>
    <w:p w14:paraId="45C128C3" w14:textId="2BCE23CF" w:rsidR="00AA3455" w:rsidRPr="00305576" w:rsidRDefault="004208B9" w:rsidP="009C2E10">
      <w:pPr>
        <w:pStyle w:val="ListParagraph"/>
        <w:numPr>
          <w:ilvl w:val="0"/>
          <w:numId w:val="2"/>
        </w:numPr>
        <w:spacing w:after="160" w:line="240" w:lineRule="auto"/>
        <w:rPr>
          <w:rFonts w:asciiTheme="minorHAnsi" w:eastAsiaTheme="minorHAnsi" w:hAnsiTheme="minorHAnsi"/>
          <w:lang w:val="en-US"/>
        </w:rPr>
      </w:pPr>
      <w:r w:rsidRPr="00305576">
        <w:rPr>
          <w:rFonts w:asciiTheme="minorHAnsi" w:eastAsiaTheme="minorHAnsi" w:hAnsiTheme="minorHAnsi"/>
          <w:lang w:val="en-US"/>
        </w:rPr>
        <w:t>J.B. Cain, T. Billhartz, L. Foore, E. Althouse,</w:t>
      </w:r>
      <w:r w:rsidR="008B18C2" w:rsidRPr="00305576">
        <w:rPr>
          <w:rFonts w:asciiTheme="minorHAnsi" w:eastAsiaTheme="minorHAnsi" w:hAnsiTheme="minorHAnsi"/>
          <w:lang w:val="en-US"/>
        </w:rPr>
        <w:t xml:space="preserve"> and</w:t>
      </w:r>
      <w:r w:rsidRPr="00305576">
        <w:rPr>
          <w:rFonts w:asciiTheme="minorHAnsi" w:eastAsiaTheme="minorHAnsi" w:hAnsiTheme="minorHAnsi"/>
          <w:lang w:val="en-US"/>
        </w:rPr>
        <w:t xml:space="preserve"> J. Schlorff</w:t>
      </w:r>
      <w:r w:rsidR="00496CE5" w:rsidRPr="00305576">
        <w:rPr>
          <w:rFonts w:asciiTheme="minorHAnsi" w:eastAsiaTheme="minorHAnsi" w:hAnsiTheme="minorHAnsi"/>
          <w:lang w:val="en-US"/>
        </w:rPr>
        <w:t xml:space="preserve"> (Harris Corporation, Naval Research Laboratory)</w:t>
      </w:r>
      <w:r w:rsidR="008B18C2" w:rsidRPr="00305576">
        <w:rPr>
          <w:rFonts w:asciiTheme="minorHAnsi" w:eastAsiaTheme="minorHAnsi" w:hAnsiTheme="minorHAnsi"/>
          <w:lang w:val="en-US"/>
        </w:rPr>
        <w:t xml:space="preserve"> (2003). </w:t>
      </w:r>
      <w:r w:rsidR="00AC624F" w:rsidRPr="00305576">
        <w:rPr>
          <w:rFonts w:asciiTheme="minorHAnsi" w:eastAsiaTheme="minorHAnsi" w:hAnsiTheme="minorHAnsi"/>
          <w:lang w:val="en-US"/>
        </w:rPr>
        <w:t xml:space="preserve">“A </w:t>
      </w:r>
      <w:r w:rsidR="00022446" w:rsidRPr="00305576">
        <w:rPr>
          <w:rFonts w:asciiTheme="minorHAnsi" w:eastAsiaTheme="minorHAnsi" w:hAnsiTheme="minorHAnsi"/>
          <w:lang w:val="en-US"/>
        </w:rPr>
        <w:t>L</w:t>
      </w:r>
      <w:r w:rsidR="00AC624F" w:rsidRPr="00305576">
        <w:rPr>
          <w:rFonts w:asciiTheme="minorHAnsi" w:eastAsiaTheme="minorHAnsi" w:hAnsiTheme="minorHAnsi"/>
          <w:lang w:val="en-US"/>
        </w:rPr>
        <w:t xml:space="preserve">ink </w:t>
      </w:r>
      <w:r w:rsidR="00022446" w:rsidRPr="00305576">
        <w:rPr>
          <w:rFonts w:asciiTheme="minorHAnsi" w:eastAsiaTheme="minorHAnsi" w:hAnsiTheme="minorHAnsi"/>
          <w:lang w:val="en-US"/>
        </w:rPr>
        <w:t>S</w:t>
      </w:r>
      <w:r w:rsidR="00AC624F" w:rsidRPr="00305576">
        <w:rPr>
          <w:rFonts w:asciiTheme="minorHAnsi" w:eastAsiaTheme="minorHAnsi" w:hAnsiTheme="minorHAnsi"/>
          <w:lang w:val="en-US"/>
        </w:rPr>
        <w:t xml:space="preserve">cheduling and </w:t>
      </w:r>
      <w:r w:rsidR="00022446" w:rsidRPr="00305576">
        <w:rPr>
          <w:rFonts w:asciiTheme="minorHAnsi" w:eastAsiaTheme="minorHAnsi" w:hAnsiTheme="minorHAnsi"/>
          <w:lang w:val="en-US"/>
        </w:rPr>
        <w:t>A</w:t>
      </w:r>
      <w:r w:rsidR="00AC624F" w:rsidRPr="00305576">
        <w:rPr>
          <w:rFonts w:asciiTheme="minorHAnsi" w:eastAsiaTheme="minorHAnsi" w:hAnsiTheme="minorHAnsi"/>
          <w:lang w:val="en-US"/>
        </w:rPr>
        <w:t xml:space="preserve">d </w:t>
      </w:r>
      <w:r w:rsidR="00022446" w:rsidRPr="00305576">
        <w:rPr>
          <w:rFonts w:asciiTheme="minorHAnsi" w:eastAsiaTheme="minorHAnsi" w:hAnsiTheme="minorHAnsi"/>
          <w:lang w:val="en-US"/>
        </w:rPr>
        <w:t>H</w:t>
      </w:r>
      <w:r w:rsidR="00AC624F" w:rsidRPr="00305576">
        <w:rPr>
          <w:rFonts w:asciiTheme="minorHAnsi" w:eastAsiaTheme="minorHAnsi" w:hAnsiTheme="minorHAnsi"/>
          <w:lang w:val="en-US"/>
        </w:rPr>
        <w:t xml:space="preserve">oc </w:t>
      </w:r>
      <w:r w:rsidR="00022446" w:rsidRPr="00305576">
        <w:rPr>
          <w:rFonts w:asciiTheme="minorHAnsi" w:eastAsiaTheme="minorHAnsi" w:hAnsiTheme="minorHAnsi"/>
          <w:lang w:val="en-US"/>
        </w:rPr>
        <w:t>N</w:t>
      </w:r>
      <w:r w:rsidR="00AC624F" w:rsidRPr="00305576">
        <w:rPr>
          <w:rFonts w:asciiTheme="minorHAnsi" w:eastAsiaTheme="minorHAnsi" w:hAnsiTheme="minorHAnsi"/>
          <w:lang w:val="en-US"/>
        </w:rPr>
        <w:t xml:space="preserve">etworking </w:t>
      </w:r>
      <w:r w:rsidR="00022446" w:rsidRPr="00305576">
        <w:rPr>
          <w:rFonts w:asciiTheme="minorHAnsi" w:eastAsiaTheme="minorHAnsi" w:hAnsiTheme="minorHAnsi"/>
          <w:lang w:val="en-US"/>
        </w:rPr>
        <w:t>A</w:t>
      </w:r>
      <w:r w:rsidR="00AC624F" w:rsidRPr="00305576">
        <w:rPr>
          <w:rFonts w:asciiTheme="minorHAnsi" w:eastAsiaTheme="minorHAnsi" w:hAnsiTheme="minorHAnsi"/>
          <w:lang w:val="en-US"/>
        </w:rPr>
        <w:t xml:space="preserve">pproach using </w:t>
      </w:r>
      <w:r w:rsidR="00022446" w:rsidRPr="00305576">
        <w:rPr>
          <w:rFonts w:asciiTheme="minorHAnsi" w:eastAsiaTheme="minorHAnsi" w:hAnsiTheme="minorHAnsi"/>
          <w:lang w:val="en-US"/>
        </w:rPr>
        <w:t>D</w:t>
      </w:r>
      <w:r w:rsidR="00AC624F" w:rsidRPr="00305576">
        <w:rPr>
          <w:rFonts w:asciiTheme="minorHAnsi" w:eastAsiaTheme="minorHAnsi" w:hAnsiTheme="minorHAnsi"/>
          <w:lang w:val="en-US"/>
        </w:rPr>
        <w:t xml:space="preserve">irectional </w:t>
      </w:r>
      <w:r w:rsidR="00022446" w:rsidRPr="00305576">
        <w:rPr>
          <w:rFonts w:asciiTheme="minorHAnsi" w:eastAsiaTheme="minorHAnsi" w:hAnsiTheme="minorHAnsi"/>
          <w:lang w:val="en-US"/>
        </w:rPr>
        <w:t>A</w:t>
      </w:r>
      <w:r w:rsidR="00AC624F" w:rsidRPr="00305576">
        <w:rPr>
          <w:rFonts w:asciiTheme="minorHAnsi" w:eastAsiaTheme="minorHAnsi" w:hAnsiTheme="minorHAnsi"/>
          <w:lang w:val="en-US"/>
        </w:rPr>
        <w:t xml:space="preserve">ntennas”, Proceedings of IEEE Military Communications Conference (MILCOM), </w:t>
      </w:r>
      <w:r w:rsidR="00D73559" w:rsidRPr="00305576">
        <w:rPr>
          <w:rFonts w:asciiTheme="minorHAnsi" w:eastAsiaTheme="minorHAnsi" w:hAnsiTheme="minorHAnsi"/>
          <w:lang w:val="en-US"/>
        </w:rPr>
        <w:t>13</w:t>
      </w:r>
      <w:r w:rsidR="00E61447" w:rsidRPr="00305576">
        <w:rPr>
          <w:rFonts w:asciiTheme="minorHAnsi" w:eastAsiaTheme="minorHAnsi" w:hAnsiTheme="minorHAnsi"/>
          <w:lang w:val="en-US"/>
        </w:rPr>
        <w:t>-</w:t>
      </w:r>
      <w:r w:rsidR="00D73559" w:rsidRPr="00305576">
        <w:rPr>
          <w:rFonts w:asciiTheme="minorHAnsi" w:eastAsiaTheme="minorHAnsi" w:hAnsiTheme="minorHAnsi"/>
          <w:lang w:val="en-US"/>
        </w:rPr>
        <w:t>16 Oct 2003</w:t>
      </w:r>
      <w:r w:rsidR="00022446" w:rsidRPr="00305576">
        <w:rPr>
          <w:rFonts w:asciiTheme="minorHAnsi" w:eastAsiaTheme="minorHAnsi" w:hAnsiTheme="minorHAnsi"/>
          <w:lang w:val="en-US"/>
        </w:rPr>
        <w:t>, Boston, MA, USA.</w:t>
      </w:r>
    </w:p>
    <w:p w14:paraId="1CB9E3F6" w14:textId="77777777" w:rsidR="005A3BBF" w:rsidRPr="00AE1659" w:rsidRDefault="005A3BBF" w:rsidP="005A3BBF">
      <w:pPr>
        <w:rPr>
          <w:lang w:val="en-US"/>
        </w:rPr>
      </w:pPr>
    </w:p>
    <w:sectPr w:rsidR="005A3BBF" w:rsidRPr="00AE1659"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9AC99" w14:textId="77777777" w:rsidR="00946EC6" w:rsidRDefault="00946EC6">
      <w:r>
        <w:separator/>
      </w:r>
    </w:p>
  </w:endnote>
  <w:endnote w:type="continuationSeparator" w:id="0">
    <w:p w14:paraId="509352CA" w14:textId="77777777" w:rsidR="00946EC6" w:rsidRDefault="00946EC6">
      <w:r>
        <w:continuationSeparator/>
      </w:r>
    </w:p>
  </w:endnote>
  <w:endnote w:type="continuationNotice" w:id="1">
    <w:p w14:paraId="167AB6C7" w14:textId="77777777" w:rsidR="00946EC6" w:rsidRDefault="00946E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CD86B" w14:textId="77777777" w:rsidR="00946EC6" w:rsidRDefault="00946EC6">
      <w:r>
        <w:separator/>
      </w:r>
    </w:p>
  </w:footnote>
  <w:footnote w:type="continuationSeparator" w:id="0">
    <w:p w14:paraId="652DCDDE" w14:textId="77777777" w:rsidR="00946EC6" w:rsidRDefault="00946EC6">
      <w:r>
        <w:continuationSeparator/>
      </w:r>
    </w:p>
  </w:footnote>
  <w:footnote w:type="continuationNotice" w:id="1">
    <w:p w14:paraId="0D26C896" w14:textId="77777777" w:rsidR="00946EC6" w:rsidRDefault="00946E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422276BE"/>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60A524F"/>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13"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15"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23"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34"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4"/>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10"/>
  </w:num>
  <w:num w:numId="5">
    <w:abstractNumId w:val="32"/>
  </w:num>
  <w:num w:numId="6">
    <w:abstractNumId w:val="16"/>
  </w:num>
  <w:num w:numId="7">
    <w:abstractNumId w:val="2"/>
  </w:num>
  <w:num w:numId="8">
    <w:abstractNumId w:val="22"/>
  </w:num>
  <w:num w:numId="9">
    <w:abstractNumId w:val="33"/>
  </w:num>
  <w:num w:numId="10">
    <w:abstractNumId w:val="27"/>
  </w:num>
  <w:num w:numId="11">
    <w:abstractNumId w:val="18"/>
  </w:num>
  <w:num w:numId="12">
    <w:abstractNumId w:val="38"/>
  </w:num>
  <w:num w:numId="13">
    <w:abstractNumId w:val="6"/>
  </w:num>
  <w:num w:numId="14">
    <w:abstractNumId w:val="40"/>
  </w:num>
  <w:num w:numId="15">
    <w:abstractNumId w:val="41"/>
  </w:num>
  <w:num w:numId="16">
    <w:abstractNumId w:val="29"/>
  </w:num>
  <w:num w:numId="17">
    <w:abstractNumId w:val="8"/>
  </w:num>
  <w:num w:numId="18">
    <w:abstractNumId w:val="21"/>
  </w:num>
  <w:num w:numId="19">
    <w:abstractNumId w:val="37"/>
  </w:num>
  <w:num w:numId="20">
    <w:abstractNumId w:val="24"/>
  </w:num>
  <w:num w:numId="21">
    <w:abstractNumId w:val="4"/>
  </w:num>
  <w:num w:numId="22">
    <w:abstractNumId w:val="36"/>
  </w:num>
  <w:num w:numId="23">
    <w:abstractNumId w:val="17"/>
  </w:num>
  <w:num w:numId="24">
    <w:abstractNumId w:val="19"/>
  </w:num>
  <w:num w:numId="25">
    <w:abstractNumId w:val="1"/>
  </w:num>
  <w:num w:numId="26">
    <w:abstractNumId w:val="13"/>
  </w:num>
  <w:num w:numId="27">
    <w:abstractNumId w:val="5"/>
  </w:num>
  <w:num w:numId="28">
    <w:abstractNumId w:val="28"/>
  </w:num>
  <w:num w:numId="29">
    <w:abstractNumId w:val="35"/>
  </w:num>
  <w:num w:numId="30">
    <w:abstractNumId w:val="39"/>
  </w:num>
  <w:num w:numId="31">
    <w:abstractNumId w:val="15"/>
  </w:num>
  <w:num w:numId="32">
    <w:abstractNumId w:val="20"/>
  </w:num>
  <w:num w:numId="33">
    <w:abstractNumId w:val="25"/>
  </w:num>
  <w:num w:numId="34">
    <w:abstractNumId w:val="23"/>
  </w:num>
  <w:num w:numId="35">
    <w:abstractNumId w:val="34"/>
  </w:num>
  <w:num w:numId="36">
    <w:abstractNumId w:val="11"/>
  </w:num>
  <w:num w:numId="37">
    <w:abstractNumId w:val="26"/>
  </w:num>
  <w:num w:numId="38">
    <w:abstractNumId w:val="31"/>
  </w:num>
  <w:num w:numId="39">
    <w:abstractNumId w:val="3"/>
  </w:num>
  <w:num w:numId="40">
    <w:abstractNumId w:val="4"/>
  </w:num>
  <w:num w:numId="41">
    <w:abstractNumId w:val="4"/>
  </w:num>
  <w:num w:numId="42">
    <w:abstractNumId w:val="7"/>
  </w:num>
  <w:num w:numId="43">
    <w:abstractNumId w:val="3"/>
  </w:num>
  <w:num w:numId="44">
    <w:abstractNumId w:val="30"/>
  </w:num>
  <w:num w:numId="4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75B"/>
    <w:rsid w:val="00006780"/>
    <w:rsid w:val="0000698A"/>
    <w:rsid w:val="00006B43"/>
    <w:rsid w:val="00006BCB"/>
    <w:rsid w:val="00006C0B"/>
    <w:rsid w:val="00006C7A"/>
    <w:rsid w:val="00006CFB"/>
    <w:rsid w:val="000072BD"/>
    <w:rsid w:val="0000792C"/>
    <w:rsid w:val="00007CEF"/>
    <w:rsid w:val="00007CF1"/>
    <w:rsid w:val="00007F39"/>
    <w:rsid w:val="000101EF"/>
    <w:rsid w:val="00010232"/>
    <w:rsid w:val="00010242"/>
    <w:rsid w:val="000105D4"/>
    <w:rsid w:val="00010822"/>
    <w:rsid w:val="00010912"/>
    <w:rsid w:val="00010E97"/>
    <w:rsid w:val="00010FD1"/>
    <w:rsid w:val="000114C1"/>
    <w:rsid w:val="00011703"/>
    <w:rsid w:val="00011747"/>
    <w:rsid w:val="0001197E"/>
    <w:rsid w:val="00011F10"/>
    <w:rsid w:val="00012057"/>
    <w:rsid w:val="000120D6"/>
    <w:rsid w:val="000124D1"/>
    <w:rsid w:val="00012942"/>
    <w:rsid w:val="00012D90"/>
    <w:rsid w:val="00012FCD"/>
    <w:rsid w:val="000130FE"/>
    <w:rsid w:val="0001321B"/>
    <w:rsid w:val="000132B8"/>
    <w:rsid w:val="00013538"/>
    <w:rsid w:val="000137FF"/>
    <w:rsid w:val="00013B63"/>
    <w:rsid w:val="000141F0"/>
    <w:rsid w:val="000142DC"/>
    <w:rsid w:val="00014476"/>
    <w:rsid w:val="000146F2"/>
    <w:rsid w:val="00014A10"/>
    <w:rsid w:val="00014F30"/>
    <w:rsid w:val="000156A4"/>
    <w:rsid w:val="000156A7"/>
    <w:rsid w:val="00015BCB"/>
    <w:rsid w:val="00015CC2"/>
    <w:rsid w:val="00016113"/>
    <w:rsid w:val="000162B2"/>
    <w:rsid w:val="000162F9"/>
    <w:rsid w:val="00016606"/>
    <w:rsid w:val="0001666A"/>
    <w:rsid w:val="00016AA9"/>
    <w:rsid w:val="00016ADB"/>
    <w:rsid w:val="00016DCE"/>
    <w:rsid w:val="00016E73"/>
    <w:rsid w:val="0001729B"/>
    <w:rsid w:val="00017309"/>
    <w:rsid w:val="00017396"/>
    <w:rsid w:val="000173CE"/>
    <w:rsid w:val="000176B9"/>
    <w:rsid w:val="00017C9A"/>
    <w:rsid w:val="00017E7B"/>
    <w:rsid w:val="00020331"/>
    <w:rsid w:val="000205C1"/>
    <w:rsid w:val="0002060C"/>
    <w:rsid w:val="000208B8"/>
    <w:rsid w:val="00020A74"/>
    <w:rsid w:val="00020C2B"/>
    <w:rsid w:val="00020D61"/>
    <w:rsid w:val="0002130A"/>
    <w:rsid w:val="0002165C"/>
    <w:rsid w:val="000216AA"/>
    <w:rsid w:val="000218AF"/>
    <w:rsid w:val="00021C67"/>
    <w:rsid w:val="00021C8C"/>
    <w:rsid w:val="00021DEC"/>
    <w:rsid w:val="00022252"/>
    <w:rsid w:val="000222F7"/>
    <w:rsid w:val="00022446"/>
    <w:rsid w:val="000228C4"/>
    <w:rsid w:val="00022FF4"/>
    <w:rsid w:val="000234CD"/>
    <w:rsid w:val="000235F1"/>
    <w:rsid w:val="00023C29"/>
    <w:rsid w:val="00023DAD"/>
    <w:rsid w:val="000244C2"/>
    <w:rsid w:val="00024701"/>
    <w:rsid w:val="000248FF"/>
    <w:rsid w:val="00024C7B"/>
    <w:rsid w:val="00024CC5"/>
    <w:rsid w:val="00024E37"/>
    <w:rsid w:val="00024E57"/>
    <w:rsid w:val="0002506A"/>
    <w:rsid w:val="00025281"/>
    <w:rsid w:val="000254DB"/>
    <w:rsid w:val="000254DF"/>
    <w:rsid w:val="000255A1"/>
    <w:rsid w:val="000258DD"/>
    <w:rsid w:val="0002591B"/>
    <w:rsid w:val="00025AFC"/>
    <w:rsid w:val="00025EED"/>
    <w:rsid w:val="000263D7"/>
    <w:rsid w:val="00026639"/>
    <w:rsid w:val="000266AE"/>
    <w:rsid w:val="00026905"/>
    <w:rsid w:val="00026977"/>
    <w:rsid w:val="00026AF7"/>
    <w:rsid w:val="00026EF9"/>
    <w:rsid w:val="00026FDC"/>
    <w:rsid w:val="00027333"/>
    <w:rsid w:val="0002790C"/>
    <w:rsid w:val="00027A7A"/>
    <w:rsid w:val="00027BC6"/>
    <w:rsid w:val="00027CB7"/>
    <w:rsid w:val="00027EE3"/>
    <w:rsid w:val="00027F9E"/>
    <w:rsid w:val="000300FE"/>
    <w:rsid w:val="000304BC"/>
    <w:rsid w:val="00030583"/>
    <w:rsid w:val="00030766"/>
    <w:rsid w:val="00030957"/>
    <w:rsid w:val="00030B10"/>
    <w:rsid w:val="00030ED5"/>
    <w:rsid w:val="00030F74"/>
    <w:rsid w:val="000310CB"/>
    <w:rsid w:val="00031242"/>
    <w:rsid w:val="00031429"/>
    <w:rsid w:val="0003145B"/>
    <w:rsid w:val="000318CC"/>
    <w:rsid w:val="00031907"/>
    <w:rsid w:val="00031BE5"/>
    <w:rsid w:val="00031CE1"/>
    <w:rsid w:val="00031CFF"/>
    <w:rsid w:val="00031EDD"/>
    <w:rsid w:val="00031EDF"/>
    <w:rsid w:val="000321DC"/>
    <w:rsid w:val="00032214"/>
    <w:rsid w:val="00032A64"/>
    <w:rsid w:val="00032AB7"/>
    <w:rsid w:val="00033000"/>
    <w:rsid w:val="00033121"/>
    <w:rsid w:val="000334D2"/>
    <w:rsid w:val="000336BD"/>
    <w:rsid w:val="00033834"/>
    <w:rsid w:val="000338EE"/>
    <w:rsid w:val="00033A55"/>
    <w:rsid w:val="00033AE8"/>
    <w:rsid w:val="00033B86"/>
    <w:rsid w:val="00033E5C"/>
    <w:rsid w:val="0003409D"/>
    <w:rsid w:val="000349B7"/>
    <w:rsid w:val="00034DC2"/>
    <w:rsid w:val="00034F4E"/>
    <w:rsid w:val="000350B6"/>
    <w:rsid w:val="0003540B"/>
    <w:rsid w:val="00035649"/>
    <w:rsid w:val="00035682"/>
    <w:rsid w:val="00035841"/>
    <w:rsid w:val="000358C8"/>
    <w:rsid w:val="00035CAB"/>
    <w:rsid w:val="00035D87"/>
    <w:rsid w:val="00036290"/>
    <w:rsid w:val="00036390"/>
    <w:rsid w:val="00036933"/>
    <w:rsid w:val="00036A16"/>
    <w:rsid w:val="00036C45"/>
    <w:rsid w:val="00036F6A"/>
    <w:rsid w:val="00036FA7"/>
    <w:rsid w:val="000371DA"/>
    <w:rsid w:val="000372FA"/>
    <w:rsid w:val="000377E3"/>
    <w:rsid w:val="000378FC"/>
    <w:rsid w:val="00037910"/>
    <w:rsid w:val="00037A21"/>
    <w:rsid w:val="00037B8A"/>
    <w:rsid w:val="00037D45"/>
    <w:rsid w:val="00037DDF"/>
    <w:rsid w:val="000404F2"/>
    <w:rsid w:val="00040716"/>
    <w:rsid w:val="00040A16"/>
    <w:rsid w:val="00040B43"/>
    <w:rsid w:val="00040BC0"/>
    <w:rsid w:val="00040F7A"/>
    <w:rsid w:val="000411FD"/>
    <w:rsid w:val="000412B7"/>
    <w:rsid w:val="0004134C"/>
    <w:rsid w:val="000413B8"/>
    <w:rsid w:val="000417B1"/>
    <w:rsid w:val="0004182E"/>
    <w:rsid w:val="000418AF"/>
    <w:rsid w:val="000418C8"/>
    <w:rsid w:val="00041B11"/>
    <w:rsid w:val="00041FB8"/>
    <w:rsid w:val="0004200F"/>
    <w:rsid w:val="00042119"/>
    <w:rsid w:val="000426B1"/>
    <w:rsid w:val="0004297E"/>
    <w:rsid w:val="00042BF3"/>
    <w:rsid w:val="00042BFC"/>
    <w:rsid w:val="00042C4A"/>
    <w:rsid w:val="000430CF"/>
    <w:rsid w:val="00043239"/>
    <w:rsid w:val="000433F1"/>
    <w:rsid w:val="000436AC"/>
    <w:rsid w:val="00043703"/>
    <w:rsid w:val="000439DB"/>
    <w:rsid w:val="00043A66"/>
    <w:rsid w:val="00043FA7"/>
    <w:rsid w:val="0004403C"/>
    <w:rsid w:val="00044225"/>
    <w:rsid w:val="00044359"/>
    <w:rsid w:val="00044466"/>
    <w:rsid w:val="00044574"/>
    <w:rsid w:val="00044576"/>
    <w:rsid w:val="00044A96"/>
    <w:rsid w:val="00044B33"/>
    <w:rsid w:val="00044FC4"/>
    <w:rsid w:val="0004518D"/>
    <w:rsid w:val="000451E5"/>
    <w:rsid w:val="000453F6"/>
    <w:rsid w:val="0004563C"/>
    <w:rsid w:val="00045765"/>
    <w:rsid w:val="00045964"/>
    <w:rsid w:val="00045CB7"/>
    <w:rsid w:val="00045D43"/>
    <w:rsid w:val="00045F22"/>
    <w:rsid w:val="00046743"/>
    <w:rsid w:val="000467FA"/>
    <w:rsid w:val="000468C4"/>
    <w:rsid w:val="00046C2B"/>
    <w:rsid w:val="00046CB8"/>
    <w:rsid w:val="00046CD6"/>
    <w:rsid w:val="00046CE4"/>
    <w:rsid w:val="00046F9A"/>
    <w:rsid w:val="0004713D"/>
    <w:rsid w:val="0004715D"/>
    <w:rsid w:val="000472F3"/>
    <w:rsid w:val="0004743A"/>
    <w:rsid w:val="000474DC"/>
    <w:rsid w:val="000475B5"/>
    <w:rsid w:val="000477BB"/>
    <w:rsid w:val="00047A7C"/>
    <w:rsid w:val="00047A82"/>
    <w:rsid w:val="00047E1E"/>
    <w:rsid w:val="00047F47"/>
    <w:rsid w:val="0005002A"/>
    <w:rsid w:val="000503AE"/>
    <w:rsid w:val="00050463"/>
    <w:rsid w:val="0005055B"/>
    <w:rsid w:val="000505E0"/>
    <w:rsid w:val="00050784"/>
    <w:rsid w:val="00050E34"/>
    <w:rsid w:val="00051135"/>
    <w:rsid w:val="000511C9"/>
    <w:rsid w:val="00051586"/>
    <w:rsid w:val="000515B8"/>
    <w:rsid w:val="00051A5A"/>
    <w:rsid w:val="00051BFE"/>
    <w:rsid w:val="00051D49"/>
    <w:rsid w:val="00051DFA"/>
    <w:rsid w:val="00051F3D"/>
    <w:rsid w:val="0005201C"/>
    <w:rsid w:val="0005291A"/>
    <w:rsid w:val="00052AE3"/>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AB"/>
    <w:rsid w:val="00054FBD"/>
    <w:rsid w:val="00054FDD"/>
    <w:rsid w:val="0005504C"/>
    <w:rsid w:val="000551B2"/>
    <w:rsid w:val="000551E9"/>
    <w:rsid w:val="000553CE"/>
    <w:rsid w:val="00055510"/>
    <w:rsid w:val="0005553B"/>
    <w:rsid w:val="00055873"/>
    <w:rsid w:val="00055B8E"/>
    <w:rsid w:val="0005602E"/>
    <w:rsid w:val="00056057"/>
    <w:rsid w:val="000564D9"/>
    <w:rsid w:val="0005654B"/>
    <w:rsid w:val="000569F3"/>
    <w:rsid w:val="00056B5B"/>
    <w:rsid w:val="00056D97"/>
    <w:rsid w:val="00057034"/>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691"/>
    <w:rsid w:val="000609F1"/>
    <w:rsid w:val="00060FCC"/>
    <w:rsid w:val="00060FDB"/>
    <w:rsid w:val="000610C6"/>
    <w:rsid w:val="000612C5"/>
    <w:rsid w:val="000615B5"/>
    <w:rsid w:val="000618F9"/>
    <w:rsid w:val="0006193B"/>
    <w:rsid w:val="00061C1F"/>
    <w:rsid w:val="00061E34"/>
    <w:rsid w:val="00061F60"/>
    <w:rsid w:val="000621A9"/>
    <w:rsid w:val="0006263A"/>
    <w:rsid w:val="0006263E"/>
    <w:rsid w:val="00062D4A"/>
    <w:rsid w:val="00062EBA"/>
    <w:rsid w:val="00063044"/>
    <w:rsid w:val="00063485"/>
    <w:rsid w:val="00063E62"/>
    <w:rsid w:val="00063F57"/>
    <w:rsid w:val="0006436D"/>
    <w:rsid w:val="00064672"/>
    <w:rsid w:val="0006480B"/>
    <w:rsid w:val="0006485F"/>
    <w:rsid w:val="00064A2B"/>
    <w:rsid w:val="00064ABD"/>
    <w:rsid w:val="00065404"/>
    <w:rsid w:val="0006549C"/>
    <w:rsid w:val="00065728"/>
    <w:rsid w:val="0006578F"/>
    <w:rsid w:val="00065D64"/>
    <w:rsid w:val="00065FE1"/>
    <w:rsid w:val="000663E4"/>
    <w:rsid w:val="000665BA"/>
    <w:rsid w:val="0006678A"/>
    <w:rsid w:val="000667D1"/>
    <w:rsid w:val="00066DEA"/>
    <w:rsid w:val="00066E05"/>
    <w:rsid w:val="00066FAE"/>
    <w:rsid w:val="00067087"/>
    <w:rsid w:val="000670CD"/>
    <w:rsid w:val="000671F8"/>
    <w:rsid w:val="0006739D"/>
    <w:rsid w:val="00067436"/>
    <w:rsid w:val="000674DD"/>
    <w:rsid w:val="0006777C"/>
    <w:rsid w:val="000677BA"/>
    <w:rsid w:val="00067C4E"/>
    <w:rsid w:val="00067FE2"/>
    <w:rsid w:val="00070296"/>
    <w:rsid w:val="00070378"/>
    <w:rsid w:val="00070936"/>
    <w:rsid w:val="0007118F"/>
    <w:rsid w:val="0007126E"/>
    <w:rsid w:val="000716FB"/>
    <w:rsid w:val="00071799"/>
    <w:rsid w:val="00071B27"/>
    <w:rsid w:val="00071CDD"/>
    <w:rsid w:val="00071E9B"/>
    <w:rsid w:val="00072085"/>
    <w:rsid w:val="000726F6"/>
    <w:rsid w:val="00072C70"/>
    <w:rsid w:val="00072C88"/>
    <w:rsid w:val="00072E75"/>
    <w:rsid w:val="00072EFA"/>
    <w:rsid w:val="00073766"/>
    <w:rsid w:val="00073785"/>
    <w:rsid w:val="000737A2"/>
    <w:rsid w:val="0007390D"/>
    <w:rsid w:val="00073A1A"/>
    <w:rsid w:val="00073CDE"/>
    <w:rsid w:val="00074368"/>
    <w:rsid w:val="00074375"/>
    <w:rsid w:val="000743A0"/>
    <w:rsid w:val="00074634"/>
    <w:rsid w:val="000748EA"/>
    <w:rsid w:val="00074BF5"/>
    <w:rsid w:val="00074C1F"/>
    <w:rsid w:val="00074F25"/>
    <w:rsid w:val="0007524C"/>
    <w:rsid w:val="000752CD"/>
    <w:rsid w:val="0007544E"/>
    <w:rsid w:val="00075680"/>
    <w:rsid w:val="000757C5"/>
    <w:rsid w:val="0007590A"/>
    <w:rsid w:val="00075999"/>
    <w:rsid w:val="00075A7C"/>
    <w:rsid w:val="00075C52"/>
    <w:rsid w:val="00076737"/>
    <w:rsid w:val="00076B8A"/>
    <w:rsid w:val="00076F16"/>
    <w:rsid w:val="00077174"/>
    <w:rsid w:val="00077579"/>
    <w:rsid w:val="0007761D"/>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74"/>
    <w:rsid w:val="0008167E"/>
    <w:rsid w:val="00082152"/>
    <w:rsid w:val="00082399"/>
    <w:rsid w:val="000826FF"/>
    <w:rsid w:val="000829FE"/>
    <w:rsid w:val="00082A49"/>
    <w:rsid w:val="00083168"/>
    <w:rsid w:val="000831F0"/>
    <w:rsid w:val="00083233"/>
    <w:rsid w:val="000832BF"/>
    <w:rsid w:val="00083322"/>
    <w:rsid w:val="0008369C"/>
    <w:rsid w:val="00083788"/>
    <w:rsid w:val="00083AF5"/>
    <w:rsid w:val="00083B9D"/>
    <w:rsid w:val="00084255"/>
    <w:rsid w:val="000845DD"/>
    <w:rsid w:val="00084886"/>
    <w:rsid w:val="00084AFF"/>
    <w:rsid w:val="00084BC2"/>
    <w:rsid w:val="00084EE0"/>
    <w:rsid w:val="00085239"/>
    <w:rsid w:val="0008577E"/>
    <w:rsid w:val="00085C4A"/>
    <w:rsid w:val="00085F0A"/>
    <w:rsid w:val="0008624E"/>
    <w:rsid w:val="000862BA"/>
    <w:rsid w:val="00086392"/>
    <w:rsid w:val="00086540"/>
    <w:rsid w:val="00086824"/>
    <w:rsid w:val="00086A9C"/>
    <w:rsid w:val="00086B50"/>
    <w:rsid w:val="00086C4D"/>
    <w:rsid w:val="00086CF2"/>
    <w:rsid w:val="00086E34"/>
    <w:rsid w:val="0008731C"/>
    <w:rsid w:val="0008760B"/>
    <w:rsid w:val="00087881"/>
    <w:rsid w:val="00087BAB"/>
    <w:rsid w:val="00087BEB"/>
    <w:rsid w:val="00087C45"/>
    <w:rsid w:val="00087E29"/>
    <w:rsid w:val="00087F91"/>
    <w:rsid w:val="0009034F"/>
    <w:rsid w:val="00090573"/>
    <w:rsid w:val="00090586"/>
    <w:rsid w:val="0009106D"/>
    <w:rsid w:val="00091199"/>
    <w:rsid w:val="00091385"/>
    <w:rsid w:val="0009146D"/>
    <w:rsid w:val="00091714"/>
    <w:rsid w:val="00091A28"/>
    <w:rsid w:val="00091EE1"/>
    <w:rsid w:val="000921E3"/>
    <w:rsid w:val="00092334"/>
    <w:rsid w:val="0009253D"/>
    <w:rsid w:val="00092A14"/>
    <w:rsid w:val="00093097"/>
    <w:rsid w:val="000931C3"/>
    <w:rsid w:val="00093324"/>
    <w:rsid w:val="0009332E"/>
    <w:rsid w:val="000935AE"/>
    <w:rsid w:val="0009361B"/>
    <w:rsid w:val="00093796"/>
    <w:rsid w:val="000937F4"/>
    <w:rsid w:val="000940B0"/>
    <w:rsid w:val="0009415D"/>
    <w:rsid w:val="00094209"/>
    <w:rsid w:val="0009437A"/>
    <w:rsid w:val="000943E8"/>
    <w:rsid w:val="00094483"/>
    <w:rsid w:val="00094715"/>
    <w:rsid w:val="0009471E"/>
    <w:rsid w:val="000947B7"/>
    <w:rsid w:val="00094AD6"/>
    <w:rsid w:val="00094B84"/>
    <w:rsid w:val="00095055"/>
    <w:rsid w:val="000950E2"/>
    <w:rsid w:val="00095404"/>
    <w:rsid w:val="00095671"/>
    <w:rsid w:val="00095920"/>
    <w:rsid w:val="00095A67"/>
    <w:rsid w:val="00095D5D"/>
    <w:rsid w:val="00095D98"/>
    <w:rsid w:val="00095F53"/>
    <w:rsid w:val="0009612D"/>
    <w:rsid w:val="0009621F"/>
    <w:rsid w:val="0009627D"/>
    <w:rsid w:val="0009643F"/>
    <w:rsid w:val="0009653B"/>
    <w:rsid w:val="000965BB"/>
    <w:rsid w:val="00096721"/>
    <w:rsid w:val="0009680E"/>
    <w:rsid w:val="000968D8"/>
    <w:rsid w:val="0009709B"/>
    <w:rsid w:val="000979ED"/>
    <w:rsid w:val="000979F0"/>
    <w:rsid w:val="00097AE8"/>
    <w:rsid w:val="00097CD8"/>
    <w:rsid w:val="000A0052"/>
    <w:rsid w:val="000A007B"/>
    <w:rsid w:val="000A00B0"/>
    <w:rsid w:val="000A02DC"/>
    <w:rsid w:val="000A04DE"/>
    <w:rsid w:val="000A08DF"/>
    <w:rsid w:val="000A0CA1"/>
    <w:rsid w:val="000A0D02"/>
    <w:rsid w:val="000A0E99"/>
    <w:rsid w:val="000A0FAD"/>
    <w:rsid w:val="000A1734"/>
    <w:rsid w:val="000A1AD3"/>
    <w:rsid w:val="000A1C3B"/>
    <w:rsid w:val="000A1D49"/>
    <w:rsid w:val="000A2042"/>
    <w:rsid w:val="000A23B7"/>
    <w:rsid w:val="000A2A26"/>
    <w:rsid w:val="000A2D6B"/>
    <w:rsid w:val="000A2D70"/>
    <w:rsid w:val="000A2FAB"/>
    <w:rsid w:val="000A35E2"/>
    <w:rsid w:val="000A3A3A"/>
    <w:rsid w:val="000A3ACB"/>
    <w:rsid w:val="000A3B14"/>
    <w:rsid w:val="000A4210"/>
    <w:rsid w:val="000A4492"/>
    <w:rsid w:val="000A49DE"/>
    <w:rsid w:val="000A4A2E"/>
    <w:rsid w:val="000A4B74"/>
    <w:rsid w:val="000A52B9"/>
    <w:rsid w:val="000A54BA"/>
    <w:rsid w:val="000A54DF"/>
    <w:rsid w:val="000A56FC"/>
    <w:rsid w:val="000A58D4"/>
    <w:rsid w:val="000A5960"/>
    <w:rsid w:val="000A5A6A"/>
    <w:rsid w:val="000A5AE2"/>
    <w:rsid w:val="000A5D3C"/>
    <w:rsid w:val="000A61CB"/>
    <w:rsid w:val="000A64B8"/>
    <w:rsid w:val="000A6663"/>
    <w:rsid w:val="000A6788"/>
    <w:rsid w:val="000A68A1"/>
    <w:rsid w:val="000A6A35"/>
    <w:rsid w:val="000A6AC6"/>
    <w:rsid w:val="000A6C17"/>
    <w:rsid w:val="000A6CFE"/>
    <w:rsid w:val="000A6E6E"/>
    <w:rsid w:val="000A6F16"/>
    <w:rsid w:val="000A6F4C"/>
    <w:rsid w:val="000A7484"/>
    <w:rsid w:val="000A792E"/>
    <w:rsid w:val="000A7C88"/>
    <w:rsid w:val="000A7E17"/>
    <w:rsid w:val="000B028D"/>
    <w:rsid w:val="000B02C2"/>
    <w:rsid w:val="000B05BF"/>
    <w:rsid w:val="000B081C"/>
    <w:rsid w:val="000B08B5"/>
    <w:rsid w:val="000B08E9"/>
    <w:rsid w:val="000B0C1F"/>
    <w:rsid w:val="000B0DBC"/>
    <w:rsid w:val="000B10AB"/>
    <w:rsid w:val="000B1547"/>
    <w:rsid w:val="000B1768"/>
    <w:rsid w:val="000B17A1"/>
    <w:rsid w:val="000B1CD3"/>
    <w:rsid w:val="000B1ED1"/>
    <w:rsid w:val="000B201B"/>
    <w:rsid w:val="000B2117"/>
    <w:rsid w:val="000B2267"/>
    <w:rsid w:val="000B22DD"/>
    <w:rsid w:val="000B243F"/>
    <w:rsid w:val="000B256B"/>
    <w:rsid w:val="000B28DE"/>
    <w:rsid w:val="000B29E2"/>
    <w:rsid w:val="000B2CCD"/>
    <w:rsid w:val="000B2D4C"/>
    <w:rsid w:val="000B3070"/>
    <w:rsid w:val="000B32D4"/>
    <w:rsid w:val="000B38C0"/>
    <w:rsid w:val="000B38DA"/>
    <w:rsid w:val="000B3A6A"/>
    <w:rsid w:val="000B3A7A"/>
    <w:rsid w:val="000B3F37"/>
    <w:rsid w:val="000B467E"/>
    <w:rsid w:val="000B4968"/>
    <w:rsid w:val="000B49D7"/>
    <w:rsid w:val="000B4C80"/>
    <w:rsid w:val="000B5172"/>
    <w:rsid w:val="000B53AF"/>
    <w:rsid w:val="000B5449"/>
    <w:rsid w:val="000B546F"/>
    <w:rsid w:val="000B5541"/>
    <w:rsid w:val="000B5795"/>
    <w:rsid w:val="000B5BB1"/>
    <w:rsid w:val="000B5EE6"/>
    <w:rsid w:val="000B60B9"/>
    <w:rsid w:val="000B637C"/>
    <w:rsid w:val="000B65BE"/>
    <w:rsid w:val="000B6BDF"/>
    <w:rsid w:val="000B70DB"/>
    <w:rsid w:val="000B71B6"/>
    <w:rsid w:val="000B7255"/>
    <w:rsid w:val="000B7387"/>
    <w:rsid w:val="000B7636"/>
    <w:rsid w:val="000B76BB"/>
    <w:rsid w:val="000B7B67"/>
    <w:rsid w:val="000B7D5E"/>
    <w:rsid w:val="000B7F40"/>
    <w:rsid w:val="000C00A9"/>
    <w:rsid w:val="000C02E7"/>
    <w:rsid w:val="000C0342"/>
    <w:rsid w:val="000C050A"/>
    <w:rsid w:val="000C0ADA"/>
    <w:rsid w:val="000C0C6F"/>
    <w:rsid w:val="000C0E15"/>
    <w:rsid w:val="000C1330"/>
    <w:rsid w:val="000C133A"/>
    <w:rsid w:val="000C15DC"/>
    <w:rsid w:val="000C1DBD"/>
    <w:rsid w:val="000C1F69"/>
    <w:rsid w:val="000C202F"/>
    <w:rsid w:val="000C2570"/>
    <w:rsid w:val="000C2795"/>
    <w:rsid w:val="000C2A25"/>
    <w:rsid w:val="000C2C52"/>
    <w:rsid w:val="000C2DE1"/>
    <w:rsid w:val="000C2FDD"/>
    <w:rsid w:val="000C315D"/>
    <w:rsid w:val="000C3221"/>
    <w:rsid w:val="000C3321"/>
    <w:rsid w:val="000C393F"/>
    <w:rsid w:val="000C3987"/>
    <w:rsid w:val="000C39B0"/>
    <w:rsid w:val="000C3F16"/>
    <w:rsid w:val="000C4367"/>
    <w:rsid w:val="000C4C15"/>
    <w:rsid w:val="000C4C76"/>
    <w:rsid w:val="000C4C9B"/>
    <w:rsid w:val="000C4F47"/>
    <w:rsid w:val="000C54B3"/>
    <w:rsid w:val="000C550B"/>
    <w:rsid w:val="000C5603"/>
    <w:rsid w:val="000C56A1"/>
    <w:rsid w:val="000C5759"/>
    <w:rsid w:val="000C5D33"/>
    <w:rsid w:val="000C5E7C"/>
    <w:rsid w:val="000C5E7D"/>
    <w:rsid w:val="000C628A"/>
    <w:rsid w:val="000C673C"/>
    <w:rsid w:val="000C68BE"/>
    <w:rsid w:val="000C69F8"/>
    <w:rsid w:val="000C71D9"/>
    <w:rsid w:val="000C723D"/>
    <w:rsid w:val="000C7C3E"/>
    <w:rsid w:val="000D037E"/>
    <w:rsid w:val="000D03B9"/>
    <w:rsid w:val="000D0835"/>
    <w:rsid w:val="000D0A0F"/>
    <w:rsid w:val="000D0AB8"/>
    <w:rsid w:val="000D0BCC"/>
    <w:rsid w:val="000D0F9A"/>
    <w:rsid w:val="000D148D"/>
    <w:rsid w:val="000D14EB"/>
    <w:rsid w:val="000D154F"/>
    <w:rsid w:val="000D1610"/>
    <w:rsid w:val="000D1737"/>
    <w:rsid w:val="000D174E"/>
    <w:rsid w:val="000D19E9"/>
    <w:rsid w:val="000D206C"/>
    <w:rsid w:val="000D2196"/>
    <w:rsid w:val="000D23C1"/>
    <w:rsid w:val="000D2416"/>
    <w:rsid w:val="000D2AE0"/>
    <w:rsid w:val="000D2D9E"/>
    <w:rsid w:val="000D2EA5"/>
    <w:rsid w:val="000D31EB"/>
    <w:rsid w:val="000D33B2"/>
    <w:rsid w:val="000D35D4"/>
    <w:rsid w:val="000D362A"/>
    <w:rsid w:val="000D37FA"/>
    <w:rsid w:val="000D38F8"/>
    <w:rsid w:val="000D3A6C"/>
    <w:rsid w:val="000D3C83"/>
    <w:rsid w:val="000D3DEE"/>
    <w:rsid w:val="000D4131"/>
    <w:rsid w:val="000D4324"/>
    <w:rsid w:val="000D44D7"/>
    <w:rsid w:val="000D46EE"/>
    <w:rsid w:val="000D4ABD"/>
    <w:rsid w:val="000D4CA7"/>
    <w:rsid w:val="000D4DE6"/>
    <w:rsid w:val="000D4DFF"/>
    <w:rsid w:val="000D4E5B"/>
    <w:rsid w:val="000D53ED"/>
    <w:rsid w:val="000D5433"/>
    <w:rsid w:val="000D55EA"/>
    <w:rsid w:val="000D5711"/>
    <w:rsid w:val="000D5964"/>
    <w:rsid w:val="000D59D6"/>
    <w:rsid w:val="000D5AB0"/>
    <w:rsid w:val="000D5AD1"/>
    <w:rsid w:val="000D5B38"/>
    <w:rsid w:val="000D5BA1"/>
    <w:rsid w:val="000D5C0C"/>
    <w:rsid w:val="000D5E4D"/>
    <w:rsid w:val="000D5F31"/>
    <w:rsid w:val="000D5F83"/>
    <w:rsid w:val="000D6318"/>
    <w:rsid w:val="000D6346"/>
    <w:rsid w:val="000D697E"/>
    <w:rsid w:val="000D6DEF"/>
    <w:rsid w:val="000D6E96"/>
    <w:rsid w:val="000D7092"/>
    <w:rsid w:val="000D722F"/>
    <w:rsid w:val="000D7268"/>
    <w:rsid w:val="000D7386"/>
    <w:rsid w:val="000D75CC"/>
    <w:rsid w:val="000D7783"/>
    <w:rsid w:val="000D7C7C"/>
    <w:rsid w:val="000D7EEE"/>
    <w:rsid w:val="000E00BF"/>
    <w:rsid w:val="000E011D"/>
    <w:rsid w:val="000E059C"/>
    <w:rsid w:val="000E0732"/>
    <w:rsid w:val="000E0845"/>
    <w:rsid w:val="000E0A10"/>
    <w:rsid w:val="000E0AA0"/>
    <w:rsid w:val="000E11B8"/>
    <w:rsid w:val="000E140D"/>
    <w:rsid w:val="000E1442"/>
    <w:rsid w:val="000E14B9"/>
    <w:rsid w:val="000E182B"/>
    <w:rsid w:val="000E19C4"/>
    <w:rsid w:val="000E1E8E"/>
    <w:rsid w:val="000E279B"/>
    <w:rsid w:val="000E297C"/>
    <w:rsid w:val="000E29EA"/>
    <w:rsid w:val="000E2A4C"/>
    <w:rsid w:val="000E2A8D"/>
    <w:rsid w:val="000E2B7D"/>
    <w:rsid w:val="000E2E15"/>
    <w:rsid w:val="000E3075"/>
    <w:rsid w:val="000E32B4"/>
    <w:rsid w:val="000E3358"/>
    <w:rsid w:val="000E34B4"/>
    <w:rsid w:val="000E38ED"/>
    <w:rsid w:val="000E3A26"/>
    <w:rsid w:val="000E3F84"/>
    <w:rsid w:val="000E41C1"/>
    <w:rsid w:val="000E471D"/>
    <w:rsid w:val="000E48CD"/>
    <w:rsid w:val="000E4C9B"/>
    <w:rsid w:val="000E4D01"/>
    <w:rsid w:val="000E4F98"/>
    <w:rsid w:val="000E505D"/>
    <w:rsid w:val="000E51D0"/>
    <w:rsid w:val="000E5370"/>
    <w:rsid w:val="000E5830"/>
    <w:rsid w:val="000E5C4E"/>
    <w:rsid w:val="000E6285"/>
    <w:rsid w:val="000E6333"/>
    <w:rsid w:val="000E65A7"/>
    <w:rsid w:val="000E6600"/>
    <w:rsid w:val="000E6635"/>
    <w:rsid w:val="000E672F"/>
    <w:rsid w:val="000E6963"/>
    <w:rsid w:val="000E6DCF"/>
    <w:rsid w:val="000E6E66"/>
    <w:rsid w:val="000E6F62"/>
    <w:rsid w:val="000E7535"/>
    <w:rsid w:val="000E7601"/>
    <w:rsid w:val="000E79E6"/>
    <w:rsid w:val="000E7AD3"/>
    <w:rsid w:val="000E7BA0"/>
    <w:rsid w:val="000E7F51"/>
    <w:rsid w:val="000F00D8"/>
    <w:rsid w:val="000F04CE"/>
    <w:rsid w:val="000F051B"/>
    <w:rsid w:val="000F0643"/>
    <w:rsid w:val="000F08F1"/>
    <w:rsid w:val="000F095B"/>
    <w:rsid w:val="000F0C9F"/>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B9D"/>
    <w:rsid w:val="000F2EB0"/>
    <w:rsid w:val="000F2F54"/>
    <w:rsid w:val="000F31EF"/>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C32"/>
    <w:rsid w:val="000F6D2F"/>
    <w:rsid w:val="000F7104"/>
    <w:rsid w:val="000F737B"/>
    <w:rsid w:val="000F7586"/>
    <w:rsid w:val="000F765E"/>
    <w:rsid w:val="000F77C9"/>
    <w:rsid w:val="000F7AF3"/>
    <w:rsid w:val="000F7D94"/>
    <w:rsid w:val="00100097"/>
    <w:rsid w:val="001000E9"/>
    <w:rsid w:val="00100169"/>
    <w:rsid w:val="0010067A"/>
    <w:rsid w:val="00100C79"/>
    <w:rsid w:val="00100E57"/>
    <w:rsid w:val="00101240"/>
    <w:rsid w:val="00101489"/>
    <w:rsid w:val="00101513"/>
    <w:rsid w:val="00101A0E"/>
    <w:rsid w:val="00101ACB"/>
    <w:rsid w:val="00101ACE"/>
    <w:rsid w:val="00101FA1"/>
    <w:rsid w:val="00102147"/>
    <w:rsid w:val="001029AF"/>
    <w:rsid w:val="00102D2E"/>
    <w:rsid w:val="00103658"/>
    <w:rsid w:val="0010366C"/>
    <w:rsid w:val="00103D39"/>
    <w:rsid w:val="00103F4F"/>
    <w:rsid w:val="00103FFC"/>
    <w:rsid w:val="00104058"/>
    <w:rsid w:val="0010405D"/>
    <w:rsid w:val="00104228"/>
    <w:rsid w:val="001047A8"/>
    <w:rsid w:val="0010496A"/>
    <w:rsid w:val="00104A80"/>
    <w:rsid w:val="00104D74"/>
    <w:rsid w:val="00104F9B"/>
    <w:rsid w:val="001050B7"/>
    <w:rsid w:val="0010510D"/>
    <w:rsid w:val="0010521E"/>
    <w:rsid w:val="001052CF"/>
    <w:rsid w:val="0010531E"/>
    <w:rsid w:val="00105545"/>
    <w:rsid w:val="0010555C"/>
    <w:rsid w:val="0010568A"/>
    <w:rsid w:val="00105748"/>
    <w:rsid w:val="00105820"/>
    <w:rsid w:val="0010593E"/>
    <w:rsid w:val="00105C8F"/>
    <w:rsid w:val="00105CEE"/>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74D1"/>
    <w:rsid w:val="001074DF"/>
    <w:rsid w:val="00107627"/>
    <w:rsid w:val="00107CC7"/>
    <w:rsid w:val="0011008A"/>
    <w:rsid w:val="001106E7"/>
    <w:rsid w:val="00110A4D"/>
    <w:rsid w:val="00110C88"/>
    <w:rsid w:val="00110E2E"/>
    <w:rsid w:val="001115C0"/>
    <w:rsid w:val="001115F4"/>
    <w:rsid w:val="001118AA"/>
    <w:rsid w:val="001118CD"/>
    <w:rsid w:val="001119CC"/>
    <w:rsid w:val="00111AD9"/>
    <w:rsid w:val="00111CDC"/>
    <w:rsid w:val="001123A6"/>
    <w:rsid w:val="00112A04"/>
    <w:rsid w:val="00112B8F"/>
    <w:rsid w:val="00112B98"/>
    <w:rsid w:val="00112C62"/>
    <w:rsid w:val="00112CF7"/>
    <w:rsid w:val="00112D41"/>
    <w:rsid w:val="00113030"/>
    <w:rsid w:val="00113380"/>
    <w:rsid w:val="001134DA"/>
    <w:rsid w:val="001135C0"/>
    <w:rsid w:val="0011372B"/>
    <w:rsid w:val="00113D8F"/>
    <w:rsid w:val="001140FA"/>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38C"/>
    <w:rsid w:val="0011676C"/>
    <w:rsid w:val="00116B7D"/>
    <w:rsid w:val="001171AE"/>
    <w:rsid w:val="001172C7"/>
    <w:rsid w:val="00117406"/>
    <w:rsid w:val="00117703"/>
    <w:rsid w:val="00117957"/>
    <w:rsid w:val="00117B90"/>
    <w:rsid w:val="001203DB"/>
    <w:rsid w:val="00120744"/>
    <w:rsid w:val="0012079F"/>
    <w:rsid w:val="001207F3"/>
    <w:rsid w:val="001208F2"/>
    <w:rsid w:val="00120D07"/>
    <w:rsid w:val="00120D7F"/>
    <w:rsid w:val="00120EDA"/>
    <w:rsid w:val="001212C7"/>
    <w:rsid w:val="001213C7"/>
    <w:rsid w:val="001213E6"/>
    <w:rsid w:val="00121897"/>
    <w:rsid w:val="001218B7"/>
    <w:rsid w:val="00121910"/>
    <w:rsid w:val="00121B1E"/>
    <w:rsid w:val="00121D03"/>
    <w:rsid w:val="00122469"/>
    <w:rsid w:val="00122560"/>
    <w:rsid w:val="00122581"/>
    <w:rsid w:val="00122842"/>
    <w:rsid w:val="00122B98"/>
    <w:rsid w:val="00122C1D"/>
    <w:rsid w:val="00122EB3"/>
    <w:rsid w:val="00123358"/>
    <w:rsid w:val="0012345C"/>
    <w:rsid w:val="001235C4"/>
    <w:rsid w:val="001238A4"/>
    <w:rsid w:val="00123975"/>
    <w:rsid w:val="00123AE5"/>
    <w:rsid w:val="00123CC2"/>
    <w:rsid w:val="00123DED"/>
    <w:rsid w:val="00123F71"/>
    <w:rsid w:val="0012467D"/>
    <w:rsid w:val="001246EC"/>
    <w:rsid w:val="001249D7"/>
    <w:rsid w:val="00124E10"/>
    <w:rsid w:val="00124E1B"/>
    <w:rsid w:val="00125078"/>
    <w:rsid w:val="001252FE"/>
    <w:rsid w:val="0012543D"/>
    <w:rsid w:val="001257E6"/>
    <w:rsid w:val="0012581E"/>
    <w:rsid w:val="001258B0"/>
    <w:rsid w:val="001258B6"/>
    <w:rsid w:val="001258FA"/>
    <w:rsid w:val="00125DEA"/>
    <w:rsid w:val="00125EEB"/>
    <w:rsid w:val="00126260"/>
    <w:rsid w:val="001274AC"/>
    <w:rsid w:val="001275E6"/>
    <w:rsid w:val="00127DE2"/>
    <w:rsid w:val="00127F28"/>
    <w:rsid w:val="00127F2F"/>
    <w:rsid w:val="001301E5"/>
    <w:rsid w:val="001302E1"/>
    <w:rsid w:val="00130714"/>
    <w:rsid w:val="0013072A"/>
    <w:rsid w:val="00130782"/>
    <w:rsid w:val="00130953"/>
    <w:rsid w:val="00130AA9"/>
    <w:rsid w:val="0013134D"/>
    <w:rsid w:val="00131683"/>
    <w:rsid w:val="001318F9"/>
    <w:rsid w:val="00131AC6"/>
    <w:rsid w:val="00131C98"/>
    <w:rsid w:val="001321CE"/>
    <w:rsid w:val="00132282"/>
    <w:rsid w:val="001322B0"/>
    <w:rsid w:val="00132767"/>
    <w:rsid w:val="0013278D"/>
    <w:rsid w:val="00132917"/>
    <w:rsid w:val="0013293D"/>
    <w:rsid w:val="00132961"/>
    <w:rsid w:val="00132BC1"/>
    <w:rsid w:val="00132CF5"/>
    <w:rsid w:val="00132D74"/>
    <w:rsid w:val="00132E7E"/>
    <w:rsid w:val="00132F2C"/>
    <w:rsid w:val="0013334C"/>
    <w:rsid w:val="0013344F"/>
    <w:rsid w:val="0013359C"/>
    <w:rsid w:val="00133C5E"/>
    <w:rsid w:val="00133D9D"/>
    <w:rsid w:val="00133E19"/>
    <w:rsid w:val="00133EBD"/>
    <w:rsid w:val="00133ED1"/>
    <w:rsid w:val="001345D5"/>
    <w:rsid w:val="00134B09"/>
    <w:rsid w:val="00134DED"/>
    <w:rsid w:val="00135015"/>
    <w:rsid w:val="00135095"/>
    <w:rsid w:val="001352A6"/>
    <w:rsid w:val="001353D7"/>
    <w:rsid w:val="00135506"/>
    <w:rsid w:val="00135829"/>
    <w:rsid w:val="001358A7"/>
    <w:rsid w:val="001358F4"/>
    <w:rsid w:val="00135D02"/>
    <w:rsid w:val="0013612A"/>
    <w:rsid w:val="001362F4"/>
    <w:rsid w:val="00136998"/>
    <w:rsid w:val="00136AAD"/>
    <w:rsid w:val="00136B5B"/>
    <w:rsid w:val="00136B7B"/>
    <w:rsid w:val="00136BA1"/>
    <w:rsid w:val="00136DF8"/>
    <w:rsid w:val="00136E1A"/>
    <w:rsid w:val="00136E70"/>
    <w:rsid w:val="00136F19"/>
    <w:rsid w:val="001370F2"/>
    <w:rsid w:val="00137280"/>
    <w:rsid w:val="00137288"/>
    <w:rsid w:val="00137294"/>
    <w:rsid w:val="001373E6"/>
    <w:rsid w:val="00137480"/>
    <w:rsid w:val="001376F7"/>
    <w:rsid w:val="0013779E"/>
    <w:rsid w:val="00137A97"/>
    <w:rsid w:val="00137AD8"/>
    <w:rsid w:val="00137FA5"/>
    <w:rsid w:val="00140288"/>
    <w:rsid w:val="00140608"/>
    <w:rsid w:val="0014073C"/>
    <w:rsid w:val="00140762"/>
    <w:rsid w:val="001408AA"/>
    <w:rsid w:val="00140913"/>
    <w:rsid w:val="00140C52"/>
    <w:rsid w:val="00140E5E"/>
    <w:rsid w:val="00141062"/>
    <w:rsid w:val="001410F1"/>
    <w:rsid w:val="0014111A"/>
    <w:rsid w:val="001411F6"/>
    <w:rsid w:val="00141807"/>
    <w:rsid w:val="001418FE"/>
    <w:rsid w:val="00141C7A"/>
    <w:rsid w:val="00141E46"/>
    <w:rsid w:val="0014206B"/>
    <w:rsid w:val="00142093"/>
    <w:rsid w:val="0014226D"/>
    <w:rsid w:val="00142B7B"/>
    <w:rsid w:val="00142C67"/>
    <w:rsid w:val="00142E42"/>
    <w:rsid w:val="001433C9"/>
    <w:rsid w:val="00143425"/>
    <w:rsid w:val="0014363D"/>
    <w:rsid w:val="0014371C"/>
    <w:rsid w:val="00143DE7"/>
    <w:rsid w:val="00143E78"/>
    <w:rsid w:val="00143FFE"/>
    <w:rsid w:val="00144297"/>
    <w:rsid w:val="0014459C"/>
    <w:rsid w:val="0014471E"/>
    <w:rsid w:val="00144738"/>
    <w:rsid w:val="0014491B"/>
    <w:rsid w:val="00144A8E"/>
    <w:rsid w:val="00144B3F"/>
    <w:rsid w:val="00144BE9"/>
    <w:rsid w:val="00144E04"/>
    <w:rsid w:val="00144E65"/>
    <w:rsid w:val="00144FC7"/>
    <w:rsid w:val="00145484"/>
    <w:rsid w:val="001454C4"/>
    <w:rsid w:val="001456A0"/>
    <w:rsid w:val="00145CFA"/>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4C4"/>
    <w:rsid w:val="00147A7C"/>
    <w:rsid w:val="00147C2D"/>
    <w:rsid w:val="00147C58"/>
    <w:rsid w:val="00147D65"/>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608"/>
    <w:rsid w:val="00152813"/>
    <w:rsid w:val="0015289B"/>
    <w:rsid w:val="00152A3B"/>
    <w:rsid w:val="00152B02"/>
    <w:rsid w:val="00152D12"/>
    <w:rsid w:val="00153021"/>
    <w:rsid w:val="001531FD"/>
    <w:rsid w:val="00153384"/>
    <w:rsid w:val="0015345D"/>
    <w:rsid w:val="0015347E"/>
    <w:rsid w:val="0015367E"/>
    <w:rsid w:val="001537D1"/>
    <w:rsid w:val="0015384F"/>
    <w:rsid w:val="0015399F"/>
    <w:rsid w:val="00153A48"/>
    <w:rsid w:val="00153A6B"/>
    <w:rsid w:val="00153A73"/>
    <w:rsid w:val="00153A89"/>
    <w:rsid w:val="00153D4C"/>
    <w:rsid w:val="00153EE0"/>
    <w:rsid w:val="00153EEF"/>
    <w:rsid w:val="00153F29"/>
    <w:rsid w:val="0015449B"/>
    <w:rsid w:val="001544AB"/>
    <w:rsid w:val="0015468D"/>
    <w:rsid w:val="00154B18"/>
    <w:rsid w:val="00154B50"/>
    <w:rsid w:val="00154B57"/>
    <w:rsid w:val="00154BA7"/>
    <w:rsid w:val="00154C88"/>
    <w:rsid w:val="001550EA"/>
    <w:rsid w:val="00155571"/>
    <w:rsid w:val="001555B2"/>
    <w:rsid w:val="0015561B"/>
    <w:rsid w:val="00155A46"/>
    <w:rsid w:val="00155F7A"/>
    <w:rsid w:val="00156260"/>
    <w:rsid w:val="001562FD"/>
    <w:rsid w:val="001563ED"/>
    <w:rsid w:val="001565AE"/>
    <w:rsid w:val="001566D5"/>
    <w:rsid w:val="0015674F"/>
    <w:rsid w:val="001573B9"/>
    <w:rsid w:val="001575A4"/>
    <w:rsid w:val="00157A5E"/>
    <w:rsid w:val="00157CC3"/>
    <w:rsid w:val="00157D69"/>
    <w:rsid w:val="00157F58"/>
    <w:rsid w:val="00157F6A"/>
    <w:rsid w:val="0016019C"/>
    <w:rsid w:val="00160674"/>
    <w:rsid w:val="00160786"/>
    <w:rsid w:val="001609FA"/>
    <w:rsid w:val="00160BD6"/>
    <w:rsid w:val="00160BE2"/>
    <w:rsid w:val="00161513"/>
    <w:rsid w:val="001616E2"/>
    <w:rsid w:val="001618A3"/>
    <w:rsid w:val="00161C0A"/>
    <w:rsid w:val="00162262"/>
    <w:rsid w:val="00162388"/>
    <w:rsid w:val="0016257E"/>
    <w:rsid w:val="00162869"/>
    <w:rsid w:val="00162BD5"/>
    <w:rsid w:val="00162CF1"/>
    <w:rsid w:val="00162EB1"/>
    <w:rsid w:val="00162F38"/>
    <w:rsid w:val="00162F82"/>
    <w:rsid w:val="001630E4"/>
    <w:rsid w:val="001631BA"/>
    <w:rsid w:val="001637F6"/>
    <w:rsid w:val="00163971"/>
    <w:rsid w:val="001639BC"/>
    <w:rsid w:val="00163AFC"/>
    <w:rsid w:val="00163F65"/>
    <w:rsid w:val="00164001"/>
    <w:rsid w:val="00164092"/>
    <w:rsid w:val="00164646"/>
    <w:rsid w:val="001647FA"/>
    <w:rsid w:val="001648D0"/>
    <w:rsid w:val="001649D4"/>
    <w:rsid w:val="00164B5F"/>
    <w:rsid w:val="00164C6F"/>
    <w:rsid w:val="00164D6C"/>
    <w:rsid w:val="00165013"/>
    <w:rsid w:val="00165137"/>
    <w:rsid w:val="001651ED"/>
    <w:rsid w:val="00165291"/>
    <w:rsid w:val="001654DC"/>
    <w:rsid w:val="00165C3F"/>
    <w:rsid w:val="00165FFD"/>
    <w:rsid w:val="001660C2"/>
    <w:rsid w:val="0016634F"/>
    <w:rsid w:val="0016674F"/>
    <w:rsid w:val="001669CA"/>
    <w:rsid w:val="001669F9"/>
    <w:rsid w:val="00166A72"/>
    <w:rsid w:val="00166CEA"/>
    <w:rsid w:val="00166F5A"/>
    <w:rsid w:val="0016700E"/>
    <w:rsid w:val="0016711A"/>
    <w:rsid w:val="00167149"/>
    <w:rsid w:val="0016764C"/>
    <w:rsid w:val="00167709"/>
    <w:rsid w:val="00167BAA"/>
    <w:rsid w:val="00170397"/>
    <w:rsid w:val="001704D3"/>
    <w:rsid w:val="001706E4"/>
    <w:rsid w:val="001708D0"/>
    <w:rsid w:val="00170A89"/>
    <w:rsid w:val="00170F70"/>
    <w:rsid w:val="00171465"/>
    <w:rsid w:val="0017156A"/>
    <w:rsid w:val="00171617"/>
    <w:rsid w:val="00171642"/>
    <w:rsid w:val="00171672"/>
    <w:rsid w:val="00171944"/>
    <w:rsid w:val="00171C0B"/>
    <w:rsid w:val="00171D7E"/>
    <w:rsid w:val="00171F14"/>
    <w:rsid w:val="0017226B"/>
    <w:rsid w:val="00172597"/>
    <w:rsid w:val="001725A3"/>
    <w:rsid w:val="0017269B"/>
    <w:rsid w:val="00172903"/>
    <w:rsid w:val="001729E1"/>
    <w:rsid w:val="00172B61"/>
    <w:rsid w:val="00172C20"/>
    <w:rsid w:val="00172DFA"/>
    <w:rsid w:val="0017337F"/>
    <w:rsid w:val="00173869"/>
    <w:rsid w:val="001738A5"/>
    <w:rsid w:val="00173A00"/>
    <w:rsid w:val="00174166"/>
    <w:rsid w:val="00174435"/>
    <w:rsid w:val="001745D0"/>
    <w:rsid w:val="001745FF"/>
    <w:rsid w:val="001746F5"/>
    <w:rsid w:val="00174749"/>
    <w:rsid w:val="00174DDB"/>
    <w:rsid w:val="00174E38"/>
    <w:rsid w:val="00174F2F"/>
    <w:rsid w:val="001752EC"/>
    <w:rsid w:val="00175467"/>
    <w:rsid w:val="00175690"/>
    <w:rsid w:val="001756C8"/>
    <w:rsid w:val="0017597C"/>
    <w:rsid w:val="00175A52"/>
    <w:rsid w:val="00175B5A"/>
    <w:rsid w:val="00175C0B"/>
    <w:rsid w:val="00176414"/>
    <w:rsid w:val="001765D9"/>
    <w:rsid w:val="00176659"/>
    <w:rsid w:val="00176733"/>
    <w:rsid w:val="001767CA"/>
    <w:rsid w:val="001767F0"/>
    <w:rsid w:val="00176CAE"/>
    <w:rsid w:val="00176E6C"/>
    <w:rsid w:val="00177036"/>
    <w:rsid w:val="0017714C"/>
    <w:rsid w:val="001771A6"/>
    <w:rsid w:val="00177219"/>
    <w:rsid w:val="0017722E"/>
    <w:rsid w:val="00177580"/>
    <w:rsid w:val="00177711"/>
    <w:rsid w:val="0017792A"/>
    <w:rsid w:val="00177A0D"/>
    <w:rsid w:val="00177BD4"/>
    <w:rsid w:val="00177DC4"/>
    <w:rsid w:val="00177DFF"/>
    <w:rsid w:val="00177EBD"/>
    <w:rsid w:val="0018004D"/>
    <w:rsid w:val="001800DB"/>
    <w:rsid w:val="00180149"/>
    <w:rsid w:val="0018016C"/>
    <w:rsid w:val="00180C14"/>
    <w:rsid w:val="00180E60"/>
    <w:rsid w:val="001817BA"/>
    <w:rsid w:val="001818B1"/>
    <w:rsid w:val="00181AE8"/>
    <w:rsid w:val="00181B3A"/>
    <w:rsid w:val="00181E15"/>
    <w:rsid w:val="001820B2"/>
    <w:rsid w:val="001821E9"/>
    <w:rsid w:val="00182608"/>
    <w:rsid w:val="00182B62"/>
    <w:rsid w:val="00182E75"/>
    <w:rsid w:val="00183374"/>
    <w:rsid w:val="001836DF"/>
    <w:rsid w:val="00183B63"/>
    <w:rsid w:val="00183B7B"/>
    <w:rsid w:val="00183CC6"/>
    <w:rsid w:val="00183D8A"/>
    <w:rsid w:val="00183E8B"/>
    <w:rsid w:val="00183F11"/>
    <w:rsid w:val="00183FF8"/>
    <w:rsid w:val="001840F5"/>
    <w:rsid w:val="001842EB"/>
    <w:rsid w:val="00184436"/>
    <w:rsid w:val="001844CB"/>
    <w:rsid w:val="00184523"/>
    <w:rsid w:val="001848C6"/>
    <w:rsid w:val="0018495F"/>
    <w:rsid w:val="00184AFD"/>
    <w:rsid w:val="00184CBB"/>
    <w:rsid w:val="00184DAB"/>
    <w:rsid w:val="00184F51"/>
    <w:rsid w:val="00185254"/>
    <w:rsid w:val="00185257"/>
    <w:rsid w:val="00185A87"/>
    <w:rsid w:val="00185C4E"/>
    <w:rsid w:val="00185E59"/>
    <w:rsid w:val="00185F10"/>
    <w:rsid w:val="001862BC"/>
    <w:rsid w:val="00186395"/>
    <w:rsid w:val="00186544"/>
    <w:rsid w:val="00186A75"/>
    <w:rsid w:val="00186AD7"/>
    <w:rsid w:val="00186B26"/>
    <w:rsid w:val="00186B4D"/>
    <w:rsid w:val="00186CE2"/>
    <w:rsid w:val="00186DCB"/>
    <w:rsid w:val="00186E50"/>
    <w:rsid w:val="00186E8A"/>
    <w:rsid w:val="00186F58"/>
    <w:rsid w:val="0018767B"/>
    <w:rsid w:val="00187872"/>
    <w:rsid w:val="00190264"/>
    <w:rsid w:val="00190307"/>
    <w:rsid w:val="001907DB"/>
    <w:rsid w:val="00190927"/>
    <w:rsid w:val="00190BD5"/>
    <w:rsid w:val="00191028"/>
    <w:rsid w:val="00191727"/>
    <w:rsid w:val="0019193E"/>
    <w:rsid w:val="00191A2B"/>
    <w:rsid w:val="00191CD7"/>
    <w:rsid w:val="00191EBF"/>
    <w:rsid w:val="001923DB"/>
    <w:rsid w:val="0019254B"/>
    <w:rsid w:val="001925E5"/>
    <w:rsid w:val="0019278B"/>
    <w:rsid w:val="00192791"/>
    <w:rsid w:val="001927B9"/>
    <w:rsid w:val="0019287C"/>
    <w:rsid w:val="0019299E"/>
    <w:rsid w:val="00192D4C"/>
    <w:rsid w:val="00192D98"/>
    <w:rsid w:val="00192DA6"/>
    <w:rsid w:val="00192F16"/>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573B"/>
    <w:rsid w:val="001957D1"/>
    <w:rsid w:val="0019592C"/>
    <w:rsid w:val="00196072"/>
    <w:rsid w:val="00196085"/>
    <w:rsid w:val="00196491"/>
    <w:rsid w:val="00196745"/>
    <w:rsid w:val="001967C4"/>
    <w:rsid w:val="0019692E"/>
    <w:rsid w:val="00196A48"/>
    <w:rsid w:val="00196B90"/>
    <w:rsid w:val="00196D5F"/>
    <w:rsid w:val="00196FA5"/>
    <w:rsid w:val="00196FF4"/>
    <w:rsid w:val="0019734F"/>
    <w:rsid w:val="00197484"/>
    <w:rsid w:val="00197553"/>
    <w:rsid w:val="001975CF"/>
    <w:rsid w:val="001977AE"/>
    <w:rsid w:val="00197803"/>
    <w:rsid w:val="0019785E"/>
    <w:rsid w:val="00197C85"/>
    <w:rsid w:val="00197E21"/>
    <w:rsid w:val="00197E7A"/>
    <w:rsid w:val="00197F13"/>
    <w:rsid w:val="001A01B6"/>
    <w:rsid w:val="001A0303"/>
    <w:rsid w:val="001A032E"/>
    <w:rsid w:val="001A0421"/>
    <w:rsid w:val="001A067A"/>
    <w:rsid w:val="001A0891"/>
    <w:rsid w:val="001A09BB"/>
    <w:rsid w:val="001A0BD6"/>
    <w:rsid w:val="001A16C1"/>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F0F"/>
    <w:rsid w:val="001A3F84"/>
    <w:rsid w:val="001A3FA5"/>
    <w:rsid w:val="001A41FF"/>
    <w:rsid w:val="001A43E3"/>
    <w:rsid w:val="001A4EDF"/>
    <w:rsid w:val="001A5174"/>
    <w:rsid w:val="001A528C"/>
    <w:rsid w:val="001A5539"/>
    <w:rsid w:val="001A57B7"/>
    <w:rsid w:val="001A5B64"/>
    <w:rsid w:val="001A5C38"/>
    <w:rsid w:val="001A6144"/>
    <w:rsid w:val="001A61A0"/>
    <w:rsid w:val="001A628F"/>
    <w:rsid w:val="001A670B"/>
    <w:rsid w:val="001A6AFE"/>
    <w:rsid w:val="001A6F38"/>
    <w:rsid w:val="001A6FB5"/>
    <w:rsid w:val="001A706D"/>
    <w:rsid w:val="001A71A8"/>
    <w:rsid w:val="001A71EB"/>
    <w:rsid w:val="001A7232"/>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D79"/>
    <w:rsid w:val="001B0DFD"/>
    <w:rsid w:val="001B0E0D"/>
    <w:rsid w:val="001B0F1F"/>
    <w:rsid w:val="001B0F73"/>
    <w:rsid w:val="001B11B1"/>
    <w:rsid w:val="001B13D3"/>
    <w:rsid w:val="001B1565"/>
    <w:rsid w:val="001B1732"/>
    <w:rsid w:val="001B17D9"/>
    <w:rsid w:val="001B19E7"/>
    <w:rsid w:val="001B1F17"/>
    <w:rsid w:val="001B1F26"/>
    <w:rsid w:val="001B1F29"/>
    <w:rsid w:val="001B2085"/>
    <w:rsid w:val="001B26EE"/>
    <w:rsid w:val="001B2993"/>
    <w:rsid w:val="001B2E97"/>
    <w:rsid w:val="001B2F20"/>
    <w:rsid w:val="001B3754"/>
    <w:rsid w:val="001B392A"/>
    <w:rsid w:val="001B3C0C"/>
    <w:rsid w:val="001B4A66"/>
    <w:rsid w:val="001B4C7C"/>
    <w:rsid w:val="001B5020"/>
    <w:rsid w:val="001B5319"/>
    <w:rsid w:val="001B5332"/>
    <w:rsid w:val="001B53B3"/>
    <w:rsid w:val="001B54E9"/>
    <w:rsid w:val="001B57DF"/>
    <w:rsid w:val="001B5927"/>
    <w:rsid w:val="001B5F67"/>
    <w:rsid w:val="001B6398"/>
    <w:rsid w:val="001B6488"/>
    <w:rsid w:val="001B6C77"/>
    <w:rsid w:val="001B6F07"/>
    <w:rsid w:val="001B70CF"/>
    <w:rsid w:val="001B716B"/>
    <w:rsid w:val="001B748B"/>
    <w:rsid w:val="001B76E1"/>
    <w:rsid w:val="001B7CD9"/>
    <w:rsid w:val="001C002C"/>
    <w:rsid w:val="001C003A"/>
    <w:rsid w:val="001C0085"/>
    <w:rsid w:val="001C027A"/>
    <w:rsid w:val="001C04E1"/>
    <w:rsid w:val="001C063F"/>
    <w:rsid w:val="001C0883"/>
    <w:rsid w:val="001C12B3"/>
    <w:rsid w:val="001C136B"/>
    <w:rsid w:val="001C144B"/>
    <w:rsid w:val="001C16A9"/>
    <w:rsid w:val="001C1915"/>
    <w:rsid w:val="001C191F"/>
    <w:rsid w:val="001C1B15"/>
    <w:rsid w:val="001C1B6A"/>
    <w:rsid w:val="001C1E53"/>
    <w:rsid w:val="001C1ECB"/>
    <w:rsid w:val="001C1FFA"/>
    <w:rsid w:val="001C211D"/>
    <w:rsid w:val="001C28DC"/>
    <w:rsid w:val="001C2E60"/>
    <w:rsid w:val="001C325F"/>
    <w:rsid w:val="001C3470"/>
    <w:rsid w:val="001C3474"/>
    <w:rsid w:val="001C356F"/>
    <w:rsid w:val="001C3611"/>
    <w:rsid w:val="001C3779"/>
    <w:rsid w:val="001C390F"/>
    <w:rsid w:val="001C3DBE"/>
    <w:rsid w:val="001C3DC6"/>
    <w:rsid w:val="001C3EAE"/>
    <w:rsid w:val="001C4849"/>
    <w:rsid w:val="001C4F5F"/>
    <w:rsid w:val="001C518A"/>
    <w:rsid w:val="001C589B"/>
    <w:rsid w:val="001C58A6"/>
    <w:rsid w:val="001C5929"/>
    <w:rsid w:val="001C5F88"/>
    <w:rsid w:val="001C5F96"/>
    <w:rsid w:val="001C619C"/>
    <w:rsid w:val="001C7185"/>
    <w:rsid w:val="001C71F7"/>
    <w:rsid w:val="001C78F1"/>
    <w:rsid w:val="001C7AB6"/>
    <w:rsid w:val="001C7F47"/>
    <w:rsid w:val="001D006C"/>
    <w:rsid w:val="001D0182"/>
    <w:rsid w:val="001D0347"/>
    <w:rsid w:val="001D0578"/>
    <w:rsid w:val="001D0593"/>
    <w:rsid w:val="001D05BC"/>
    <w:rsid w:val="001D05E3"/>
    <w:rsid w:val="001D065A"/>
    <w:rsid w:val="001D0A6E"/>
    <w:rsid w:val="001D0BAA"/>
    <w:rsid w:val="001D1258"/>
    <w:rsid w:val="001D13B0"/>
    <w:rsid w:val="001D19F8"/>
    <w:rsid w:val="001D1BA9"/>
    <w:rsid w:val="001D1BC4"/>
    <w:rsid w:val="001D1CFF"/>
    <w:rsid w:val="001D20AC"/>
    <w:rsid w:val="001D2B3C"/>
    <w:rsid w:val="001D2BB2"/>
    <w:rsid w:val="001D2CDD"/>
    <w:rsid w:val="001D2DE9"/>
    <w:rsid w:val="001D2E6C"/>
    <w:rsid w:val="001D2ECD"/>
    <w:rsid w:val="001D329E"/>
    <w:rsid w:val="001D3A30"/>
    <w:rsid w:val="001D3B7F"/>
    <w:rsid w:val="001D3C68"/>
    <w:rsid w:val="001D411E"/>
    <w:rsid w:val="001D41D8"/>
    <w:rsid w:val="001D4315"/>
    <w:rsid w:val="001D43C0"/>
    <w:rsid w:val="001D445D"/>
    <w:rsid w:val="001D4677"/>
    <w:rsid w:val="001D46EC"/>
    <w:rsid w:val="001D4969"/>
    <w:rsid w:val="001D4AF0"/>
    <w:rsid w:val="001D4B05"/>
    <w:rsid w:val="001D4D2C"/>
    <w:rsid w:val="001D4D75"/>
    <w:rsid w:val="001D4F24"/>
    <w:rsid w:val="001D506F"/>
    <w:rsid w:val="001D51F4"/>
    <w:rsid w:val="001D55EF"/>
    <w:rsid w:val="001D57BC"/>
    <w:rsid w:val="001D6016"/>
    <w:rsid w:val="001D63DF"/>
    <w:rsid w:val="001D6A53"/>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6C"/>
    <w:rsid w:val="001E1284"/>
    <w:rsid w:val="001E1323"/>
    <w:rsid w:val="001E13E0"/>
    <w:rsid w:val="001E1524"/>
    <w:rsid w:val="001E1808"/>
    <w:rsid w:val="001E1AE2"/>
    <w:rsid w:val="001E1D3C"/>
    <w:rsid w:val="001E2160"/>
    <w:rsid w:val="001E220A"/>
    <w:rsid w:val="001E2341"/>
    <w:rsid w:val="001E251E"/>
    <w:rsid w:val="001E266E"/>
    <w:rsid w:val="001E2BD5"/>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99"/>
    <w:rsid w:val="001E4381"/>
    <w:rsid w:val="001E4583"/>
    <w:rsid w:val="001E46EE"/>
    <w:rsid w:val="001E4704"/>
    <w:rsid w:val="001E4C18"/>
    <w:rsid w:val="001E4D18"/>
    <w:rsid w:val="001E502D"/>
    <w:rsid w:val="001E50CB"/>
    <w:rsid w:val="001E5310"/>
    <w:rsid w:val="001E5816"/>
    <w:rsid w:val="001E5BB2"/>
    <w:rsid w:val="001E5C38"/>
    <w:rsid w:val="001E5D1F"/>
    <w:rsid w:val="001E5EB8"/>
    <w:rsid w:val="001E6375"/>
    <w:rsid w:val="001E6446"/>
    <w:rsid w:val="001E65F6"/>
    <w:rsid w:val="001E660B"/>
    <w:rsid w:val="001E66BD"/>
    <w:rsid w:val="001E684F"/>
    <w:rsid w:val="001E6B8F"/>
    <w:rsid w:val="001E6C1B"/>
    <w:rsid w:val="001E6C88"/>
    <w:rsid w:val="001E6DE6"/>
    <w:rsid w:val="001E6E7C"/>
    <w:rsid w:val="001E6F14"/>
    <w:rsid w:val="001E7068"/>
    <w:rsid w:val="001E719A"/>
    <w:rsid w:val="001E750C"/>
    <w:rsid w:val="001E7BA8"/>
    <w:rsid w:val="001F0518"/>
    <w:rsid w:val="001F0546"/>
    <w:rsid w:val="001F07B8"/>
    <w:rsid w:val="001F0DDF"/>
    <w:rsid w:val="001F0FF6"/>
    <w:rsid w:val="001F158C"/>
    <w:rsid w:val="001F15ED"/>
    <w:rsid w:val="001F16FD"/>
    <w:rsid w:val="001F1B1E"/>
    <w:rsid w:val="001F1BE5"/>
    <w:rsid w:val="001F1DFA"/>
    <w:rsid w:val="001F1EC9"/>
    <w:rsid w:val="001F1FFE"/>
    <w:rsid w:val="001F223C"/>
    <w:rsid w:val="001F22A9"/>
    <w:rsid w:val="001F2536"/>
    <w:rsid w:val="001F26E9"/>
    <w:rsid w:val="001F287D"/>
    <w:rsid w:val="001F2B6D"/>
    <w:rsid w:val="001F2C1A"/>
    <w:rsid w:val="001F2D3F"/>
    <w:rsid w:val="001F2E04"/>
    <w:rsid w:val="001F2E08"/>
    <w:rsid w:val="001F2E64"/>
    <w:rsid w:val="001F33C4"/>
    <w:rsid w:val="001F37ED"/>
    <w:rsid w:val="001F39AB"/>
    <w:rsid w:val="001F3A86"/>
    <w:rsid w:val="001F3CC1"/>
    <w:rsid w:val="001F3CFD"/>
    <w:rsid w:val="001F4532"/>
    <w:rsid w:val="001F4570"/>
    <w:rsid w:val="001F45CE"/>
    <w:rsid w:val="001F45E8"/>
    <w:rsid w:val="001F4713"/>
    <w:rsid w:val="001F488E"/>
    <w:rsid w:val="001F4AE1"/>
    <w:rsid w:val="001F4E57"/>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8A0"/>
    <w:rsid w:val="001F6E45"/>
    <w:rsid w:val="001F71A7"/>
    <w:rsid w:val="001F7317"/>
    <w:rsid w:val="001F7569"/>
    <w:rsid w:val="001F7576"/>
    <w:rsid w:val="001F7712"/>
    <w:rsid w:val="001F798D"/>
    <w:rsid w:val="001F7BC7"/>
    <w:rsid w:val="001F7DD6"/>
    <w:rsid w:val="001F7E31"/>
    <w:rsid w:val="001F7E94"/>
    <w:rsid w:val="002000BF"/>
    <w:rsid w:val="002000F2"/>
    <w:rsid w:val="002000FC"/>
    <w:rsid w:val="0020052F"/>
    <w:rsid w:val="00200605"/>
    <w:rsid w:val="002007E8"/>
    <w:rsid w:val="00200A92"/>
    <w:rsid w:val="00200BF9"/>
    <w:rsid w:val="00200E5A"/>
    <w:rsid w:val="002012E7"/>
    <w:rsid w:val="0020181B"/>
    <w:rsid w:val="00201C7E"/>
    <w:rsid w:val="00201D50"/>
    <w:rsid w:val="00201D85"/>
    <w:rsid w:val="00201DBD"/>
    <w:rsid w:val="00201F57"/>
    <w:rsid w:val="00201F76"/>
    <w:rsid w:val="00202201"/>
    <w:rsid w:val="00202257"/>
    <w:rsid w:val="002024F1"/>
    <w:rsid w:val="00202D2E"/>
    <w:rsid w:val="00202D6A"/>
    <w:rsid w:val="00202EB6"/>
    <w:rsid w:val="002030FB"/>
    <w:rsid w:val="00203159"/>
    <w:rsid w:val="002031E9"/>
    <w:rsid w:val="002032D0"/>
    <w:rsid w:val="00203A6E"/>
    <w:rsid w:val="00203EF3"/>
    <w:rsid w:val="00203F00"/>
    <w:rsid w:val="00203F5C"/>
    <w:rsid w:val="002041C1"/>
    <w:rsid w:val="00204205"/>
    <w:rsid w:val="002047DE"/>
    <w:rsid w:val="00204A5A"/>
    <w:rsid w:val="00204C12"/>
    <w:rsid w:val="00204F93"/>
    <w:rsid w:val="00205078"/>
    <w:rsid w:val="00205230"/>
    <w:rsid w:val="00205635"/>
    <w:rsid w:val="00205646"/>
    <w:rsid w:val="0020585D"/>
    <w:rsid w:val="002058DC"/>
    <w:rsid w:val="00205AB2"/>
    <w:rsid w:val="00205B3B"/>
    <w:rsid w:val="00205CB2"/>
    <w:rsid w:val="0020610B"/>
    <w:rsid w:val="00206133"/>
    <w:rsid w:val="00206343"/>
    <w:rsid w:val="002063A7"/>
    <w:rsid w:val="0020674D"/>
    <w:rsid w:val="00206799"/>
    <w:rsid w:val="002068CF"/>
    <w:rsid w:val="00206E1F"/>
    <w:rsid w:val="00206E5A"/>
    <w:rsid w:val="00207070"/>
    <w:rsid w:val="00207613"/>
    <w:rsid w:val="002076EE"/>
    <w:rsid w:val="0020782A"/>
    <w:rsid w:val="00207847"/>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D31"/>
    <w:rsid w:val="00211D60"/>
    <w:rsid w:val="00211DD9"/>
    <w:rsid w:val="00211E17"/>
    <w:rsid w:val="00211EB4"/>
    <w:rsid w:val="002125B4"/>
    <w:rsid w:val="002126EC"/>
    <w:rsid w:val="00212816"/>
    <w:rsid w:val="00212C89"/>
    <w:rsid w:val="00212D30"/>
    <w:rsid w:val="002130BD"/>
    <w:rsid w:val="002134FE"/>
    <w:rsid w:val="00213598"/>
    <w:rsid w:val="00213623"/>
    <w:rsid w:val="00213851"/>
    <w:rsid w:val="00213AF9"/>
    <w:rsid w:val="002146F8"/>
    <w:rsid w:val="00214BE8"/>
    <w:rsid w:val="00214E0D"/>
    <w:rsid w:val="00214E28"/>
    <w:rsid w:val="0021538A"/>
    <w:rsid w:val="00215628"/>
    <w:rsid w:val="0021586D"/>
    <w:rsid w:val="00215B72"/>
    <w:rsid w:val="002160D2"/>
    <w:rsid w:val="002162EA"/>
    <w:rsid w:val="002165F9"/>
    <w:rsid w:val="00216685"/>
    <w:rsid w:val="00216B17"/>
    <w:rsid w:val="00216BBF"/>
    <w:rsid w:val="00217135"/>
    <w:rsid w:val="00217142"/>
    <w:rsid w:val="002171CA"/>
    <w:rsid w:val="00217235"/>
    <w:rsid w:val="0021737B"/>
    <w:rsid w:val="0021737E"/>
    <w:rsid w:val="002173A3"/>
    <w:rsid w:val="00217672"/>
    <w:rsid w:val="0021774B"/>
    <w:rsid w:val="002178B5"/>
    <w:rsid w:val="002179D4"/>
    <w:rsid w:val="00217CE8"/>
    <w:rsid w:val="00217E05"/>
    <w:rsid w:val="002202EC"/>
    <w:rsid w:val="00220422"/>
    <w:rsid w:val="002204ED"/>
    <w:rsid w:val="0022065D"/>
    <w:rsid w:val="0022088E"/>
    <w:rsid w:val="00220A14"/>
    <w:rsid w:val="00220E92"/>
    <w:rsid w:val="00220E9C"/>
    <w:rsid w:val="002211DD"/>
    <w:rsid w:val="0022135D"/>
    <w:rsid w:val="002213F7"/>
    <w:rsid w:val="002215A1"/>
    <w:rsid w:val="002215F2"/>
    <w:rsid w:val="00221AE7"/>
    <w:rsid w:val="00222163"/>
    <w:rsid w:val="002222A4"/>
    <w:rsid w:val="00222335"/>
    <w:rsid w:val="00222BA8"/>
    <w:rsid w:val="00222EA3"/>
    <w:rsid w:val="00222FFF"/>
    <w:rsid w:val="0022312C"/>
    <w:rsid w:val="0022337A"/>
    <w:rsid w:val="0022350F"/>
    <w:rsid w:val="00223833"/>
    <w:rsid w:val="00223ACD"/>
    <w:rsid w:val="00223ADC"/>
    <w:rsid w:val="00223B8B"/>
    <w:rsid w:val="00223E07"/>
    <w:rsid w:val="00223F34"/>
    <w:rsid w:val="002240D8"/>
    <w:rsid w:val="002241C9"/>
    <w:rsid w:val="00224506"/>
    <w:rsid w:val="00224890"/>
    <w:rsid w:val="00224A9B"/>
    <w:rsid w:val="00224B11"/>
    <w:rsid w:val="00224C25"/>
    <w:rsid w:val="00224EC0"/>
    <w:rsid w:val="00225A6C"/>
    <w:rsid w:val="00225B55"/>
    <w:rsid w:val="00225C42"/>
    <w:rsid w:val="00225DB5"/>
    <w:rsid w:val="0022657F"/>
    <w:rsid w:val="0022683F"/>
    <w:rsid w:val="0022695C"/>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776"/>
    <w:rsid w:val="00230862"/>
    <w:rsid w:val="00230944"/>
    <w:rsid w:val="00230AD3"/>
    <w:rsid w:val="00230BB1"/>
    <w:rsid w:val="00230D2F"/>
    <w:rsid w:val="00230F60"/>
    <w:rsid w:val="0023101D"/>
    <w:rsid w:val="00231194"/>
    <w:rsid w:val="002312CD"/>
    <w:rsid w:val="002314EE"/>
    <w:rsid w:val="002316ED"/>
    <w:rsid w:val="00231740"/>
    <w:rsid w:val="002318F3"/>
    <w:rsid w:val="00231929"/>
    <w:rsid w:val="00231A53"/>
    <w:rsid w:val="00231B2E"/>
    <w:rsid w:val="00231BB1"/>
    <w:rsid w:val="00231D67"/>
    <w:rsid w:val="00231E15"/>
    <w:rsid w:val="00232191"/>
    <w:rsid w:val="00232E9D"/>
    <w:rsid w:val="00232FF5"/>
    <w:rsid w:val="00233301"/>
    <w:rsid w:val="00233411"/>
    <w:rsid w:val="002334B3"/>
    <w:rsid w:val="0023361E"/>
    <w:rsid w:val="00233B04"/>
    <w:rsid w:val="00233BAD"/>
    <w:rsid w:val="00233EBA"/>
    <w:rsid w:val="00234152"/>
    <w:rsid w:val="002344C8"/>
    <w:rsid w:val="0023464A"/>
    <w:rsid w:val="002346FA"/>
    <w:rsid w:val="002349C5"/>
    <w:rsid w:val="0023529A"/>
    <w:rsid w:val="00235581"/>
    <w:rsid w:val="002355A1"/>
    <w:rsid w:val="002355BE"/>
    <w:rsid w:val="00235698"/>
    <w:rsid w:val="00235724"/>
    <w:rsid w:val="0023586C"/>
    <w:rsid w:val="00235910"/>
    <w:rsid w:val="00235A36"/>
    <w:rsid w:val="00235AE7"/>
    <w:rsid w:val="00235C01"/>
    <w:rsid w:val="00235ED0"/>
    <w:rsid w:val="002361B4"/>
    <w:rsid w:val="002362C4"/>
    <w:rsid w:val="0023687A"/>
    <w:rsid w:val="002368CC"/>
    <w:rsid w:val="00236B66"/>
    <w:rsid w:val="00236F55"/>
    <w:rsid w:val="00236F71"/>
    <w:rsid w:val="00236F8A"/>
    <w:rsid w:val="00236FF2"/>
    <w:rsid w:val="002370A7"/>
    <w:rsid w:val="002370A8"/>
    <w:rsid w:val="00237237"/>
    <w:rsid w:val="002372A0"/>
    <w:rsid w:val="0023738D"/>
    <w:rsid w:val="002373FC"/>
    <w:rsid w:val="0023776F"/>
    <w:rsid w:val="00237C6F"/>
    <w:rsid w:val="00237CD5"/>
    <w:rsid w:val="00237D22"/>
    <w:rsid w:val="00237F25"/>
    <w:rsid w:val="002409E2"/>
    <w:rsid w:val="00240B7D"/>
    <w:rsid w:val="00240C7C"/>
    <w:rsid w:val="00240CAC"/>
    <w:rsid w:val="00240F76"/>
    <w:rsid w:val="0024103F"/>
    <w:rsid w:val="00241210"/>
    <w:rsid w:val="002415E0"/>
    <w:rsid w:val="00241702"/>
    <w:rsid w:val="00241936"/>
    <w:rsid w:val="00241971"/>
    <w:rsid w:val="002419F3"/>
    <w:rsid w:val="00241B82"/>
    <w:rsid w:val="00241BD1"/>
    <w:rsid w:val="00241C24"/>
    <w:rsid w:val="00241C7B"/>
    <w:rsid w:val="00241F38"/>
    <w:rsid w:val="002421C4"/>
    <w:rsid w:val="002421F2"/>
    <w:rsid w:val="00242243"/>
    <w:rsid w:val="0024265B"/>
    <w:rsid w:val="00242B2A"/>
    <w:rsid w:val="00242CAE"/>
    <w:rsid w:val="00242DDD"/>
    <w:rsid w:val="0024313D"/>
    <w:rsid w:val="002434D7"/>
    <w:rsid w:val="002435B0"/>
    <w:rsid w:val="002438F4"/>
    <w:rsid w:val="00243ACD"/>
    <w:rsid w:val="00243DCC"/>
    <w:rsid w:val="002443C2"/>
    <w:rsid w:val="00244606"/>
    <w:rsid w:val="002446E1"/>
    <w:rsid w:val="002448BB"/>
    <w:rsid w:val="00244924"/>
    <w:rsid w:val="00244D92"/>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453"/>
    <w:rsid w:val="0024666F"/>
    <w:rsid w:val="00246ACE"/>
    <w:rsid w:val="00246C52"/>
    <w:rsid w:val="00246EB6"/>
    <w:rsid w:val="0024703D"/>
    <w:rsid w:val="002471AB"/>
    <w:rsid w:val="0024770E"/>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7D"/>
    <w:rsid w:val="002521CC"/>
    <w:rsid w:val="002522FF"/>
    <w:rsid w:val="00252546"/>
    <w:rsid w:val="00252754"/>
    <w:rsid w:val="00252B51"/>
    <w:rsid w:val="00252BDF"/>
    <w:rsid w:val="00252C75"/>
    <w:rsid w:val="00252CBC"/>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996"/>
    <w:rsid w:val="00253A89"/>
    <w:rsid w:val="00253D64"/>
    <w:rsid w:val="00253E2B"/>
    <w:rsid w:val="00253EB5"/>
    <w:rsid w:val="002541B6"/>
    <w:rsid w:val="00254794"/>
    <w:rsid w:val="00254C3E"/>
    <w:rsid w:val="00254CBD"/>
    <w:rsid w:val="002555E7"/>
    <w:rsid w:val="002556FA"/>
    <w:rsid w:val="00255828"/>
    <w:rsid w:val="00255994"/>
    <w:rsid w:val="00255A43"/>
    <w:rsid w:val="00255C71"/>
    <w:rsid w:val="00255D02"/>
    <w:rsid w:val="002563C8"/>
    <w:rsid w:val="002564AF"/>
    <w:rsid w:val="0025671A"/>
    <w:rsid w:val="002567BF"/>
    <w:rsid w:val="0025694A"/>
    <w:rsid w:val="00256972"/>
    <w:rsid w:val="00256F02"/>
    <w:rsid w:val="002571C8"/>
    <w:rsid w:val="002572F1"/>
    <w:rsid w:val="002573FC"/>
    <w:rsid w:val="00257778"/>
    <w:rsid w:val="00257986"/>
    <w:rsid w:val="00257A62"/>
    <w:rsid w:val="00260156"/>
    <w:rsid w:val="002601B1"/>
    <w:rsid w:val="00260627"/>
    <w:rsid w:val="0026075E"/>
    <w:rsid w:val="00260AA0"/>
    <w:rsid w:val="00260FAD"/>
    <w:rsid w:val="002612A1"/>
    <w:rsid w:val="002612AB"/>
    <w:rsid w:val="002613E8"/>
    <w:rsid w:val="0026146D"/>
    <w:rsid w:val="00261781"/>
    <w:rsid w:val="00261D05"/>
    <w:rsid w:val="0026221D"/>
    <w:rsid w:val="002623AC"/>
    <w:rsid w:val="00262441"/>
    <w:rsid w:val="00262979"/>
    <w:rsid w:val="0026298E"/>
    <w:rsid w:val="00262CEB"/>
    <w:rsid w:val="00262D97"/>
    <w:rsid w:val="00262E69"/>
    <w:rsid w:val="00262E7F"/>
    <w:rsid w:val="00263038"/>
    <w:rsid w:val="00263918"/>
    <w:rsid w:val="00263AA3"/>
    <w:rsid w:val="00263ABC"/>
    <w:rsid w:val="00263B02"/>
    <w:rsid w:val="00263DD9"/>
    <w:rsid w:val="002643C7"/>
    <w:rsid w:val="0026455A"/>
    <w:rsid w:val="0026468A"/>
    <w:rsid w:val="0026497A"/>
    <w:rsid w:val="00264AF1"/>
    <w:rsid w:val="00264BAD"/>
    <w:rsid w:val="00264C28"/>
    <w:rsid w:val="00264D23"/>
    <w:rsid w:val="0026509A"/>
    <w:rsid w:val="002651C3"/>
    <w:rsid w:val="002651FC"/>
    <w:rsid w:val="002655F1"/>
    <w:rsid w:val="00265701"/>
    <w:rsid w:val="002658A9"/>
    <w:rsid w:val="00265CAA"/>
    <w:rsid w:val="00265E3B"/>
    <w:rsid w:val="00265E9A"/>
    <w:rsid w:val="00266210"/>
    <w:rsid w:val="002668AB"/>
    <w:rsid w:val="00266E63"/>
    <w:rsid w:val="00266F5D"/>
    <w:rsid w:val="00266FAF"/>
    <w:rsid w:val="0026716C"/>
    <w:rsid w:val="0026748C"/>
    <w:rsid w:val="0026750B"/>
    <w:rsid w:val="002678FE"/>
    <w:rsid w:val="00267DB9"/>
    <w:rsid w:val="00267E4A"/>
    <w:rsid w:val="0027010E"/>
    <w:rsid w:val="00270202"/>
    <w:rsid w:val="00270AB4"/>
    <w:rsid w:val="00270C63"/>
    <w:rsid w:val="00270C98"/>
    <w:rsid w:val="00270E57"/>
    <w:rsid w:val="00271417"/>
    <w:rsid w:val="002714C7"/>
    <w:rsid w:val="0027153D"/>
    <w:rsid w:val="00271738"/>
    <w:rsid w:val="0027193C"/>
    <w:rsid w:val="00271B1E"/>
    <w:rsid w:val="00271BAF"/>
    <w:rsid w:val="00271EEF"/>
    <w:rsid w:val="00272084"/>
    <w:rsid w:val="0027219C"/>
    <w:rsid w:val="00272333"/>
    <w:rsid w:val="002723BC"/>
    <w:rsid w:val="0027242C"/>
    <w:rsid w:val="00272474"/>
    <w:rsid w:val="00272633"/>
    <w:rsid w:val="00272944"/>
    <w:rsid w:val="00272D06"/>
    <w:rsid w:val="00272FEB"/>
    <w:rsid w:val="0027309D"/>
    <w:rsid w:val="002738C9"/>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68B"/>
    <w:rsid w:val="002756D5"/>
    <w:rsid w:val="00276001"/>
    <w:rsid w:val="0027645A"/>
    <w:rsid w:val="002764FB"/>
    <w:rsid w:val="00276C3D"/>
    <w:rsid w:val="00276C78"/>
    <w:rsid w:val="002775F2"/>
    <w:rsid w:val="002775FE"/>
    <w:rsid w:val="00277A46"/>
    <w:rsid w:val="00277E66"/>
    <w:rsid w:val="00280112"/>
    <w:rsid w:val="002801E2"/>
    <w:rsid w:val="0028052D"/>
    <w:rsid w:val="00280564"/>
    <w:rsid w:val="00280648"/>
    <w:rsid w:val="00280684"/>
    <w:rsid w:val="0028073A"/>
    <w:rsid w:val="00280851"/>
    <w:rsid w:val="00280960"/>
    <w:rsid w:val="002809C0"/>
    <w:rsid w:val="00281798"/>
    <w:rsid w:val="00281828"/>
    <w:rsid w:val="00281DD0"/>
    <w:rsid w:val="0028203A"/>
    <w:rsid w:val="002825CE"/>
    <w:rsid w:val="002826D0"/>
    <w:rsid w:val="002829AB"/>
    <w:rsid w:val="002829E8"/>
    <w:rsid w:val="00282C23"/>
    <w:rsid w:val="00282E14"/>
    <w:rsid w:val="002830EC"/>
    <w:rsid w:val="00283112"/>
    <w:rsid w:val="00283181"/>
    <w:rsid w:val="00283215"/>
    <w:rsid w:val="002835A5"/>
    <w:rsid w:val="002836DC"/>
    <w:rsid w:val="00283C34"/>
    <w:rsid w:val="00283CE6"/>
    <w:rsid w:val="00283D6B"/>
    <w:rsid w:val="00283FCD"/>
    <w:rsid w:val="002842DB"/>
    <w:rsid w:val="00284729"/>
    <w:rsid w:val="0028478F"/>
    <w:rsid w:val="00284E7F"/>
    <w:rsid w:val="002852DD"/>
    <w:rsid w:val="00285520"/>
    <w:rsid w:val="00285589"/>
    <w:rsid w:val="0028584D"/>
    <w:rsid w:val="00285894"/>
    <w:rsid w:val="00285A39"/>
    <w:rsid w:val="00285E28"/>
    <w:rsid w:val="0028627B"/>
    <w:rsid w:val="00286312"/>
    <w:rsid w:val="00286487"/>
    <w:rsid w:val="00286631"/>
    <w:rsid w:val="00286A45"/>
    <w:rsid w:val="00286B14"/>
    <w:rsid w:val="00286CE5"/>
    <w:rsid w:val="00286F76"/>
    <w:rsid w:val="002870BE"/>
    <w:rsid w:val="00287376"/>
    <w:rsid w:val="002873EA"/>
    <w:rsid w:val="002877DE"/>
    <w:rsid w:val="00287C28"/>
    <w:rsid w:val="00287CAD"/>
    <w:rsid w:val="00290254"/>
    <w:rsid w:val="0029048C"/>
    <w:rsid w:val="00290EA9"/>
    <w:rsid w:val="00290FC4"/>
    <w:rsid w:val="002910A7"/>
    <w:rsid w:val="00291403"/>
    <w:rsid w:val="002915FA"/>
    <w:rsid w:val="0029178F"/>
    <w:rsid w:val="002917AE"/>
    <w:rsid w:val="00291B01"/>
    <w:rsid w:val="00292235"/>
    <w:rsid w:val="002927B5"/>
    <w:rsid w:val="00292E58"/>
    <w:rsid w:val="00292F06"/>
    <w:rsid w:val="00293398"/>
    <w:rsid w:val="00293478"/>
    <w:rsid w:val="00293504"/>
    <w:rsid w:val="00293849"/>
    <w:rsid w:val="0029440E"/>
    <w:rsid w:val="002944CA"/>
    <w:rsid w:val="002945EB"/>
    <w:rsid w:val="00294722"/>
    <w:rsid w:val="00294AB1"/>
    <w:rsid w:val="00294F08"/>
    <w:rsid w:val="00295226"/>
    <w:rsid w:val="0029548C"/>
    <w:rsid w:val="00295539"/>
    <w:rsid w:val="00295565"/>
    <w:rsid w:val="002956E0"/>
    <w:rsid w:val="00295826"/>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C44"/>
    <w:rsid w:val="00297F46"/>
    <w:rsid w:val="00297F71"/>
    <w:rsid w:val="002A0176"/>
    <w:rsid w:val="002A0581"/>
    <w:rsid w:val="002A05EF"/>
    <w:rsid w:val="002A0724"/>
    <w:rsid w:val="002A09C4"/>
    <w:rsid w:val="002A0ED3"/>
    <w:rsid w:val="002A1330"/>
    <w:rsid w:val="002A15C2"/>
    <w:rsid w:val="002A167F"/>
    <w:rsid w:val="002A1737"/>
    <w:rsid w:val="002A1A57"/>
    <w:rsid w:val="002A1DA1"/>
    <w:rsid w:val="002A1F7E"/>
    <w:rsid w:val="002A205B"/>
    <w:rsid w:val="002A22F3"/>
    <w:rsid w:val="002A24F5"/>
    <w:rsid w:val="002A272B"/>
    <w:rsid w:val="002A2741"/>
    <w:rsid w:val="002A2AF3"/>
    <w:rsid w:val="002A2C48"/>
    <w:rsid w:val="002A2E5C"/>
    <w:rsid w:val="002A2FE5"/>
    <w:rsid w:val="002A317E"/>
    <w:rsid w:val="002A31FF"/>
    <w:rsid w:val="002A3668"/>
    <w:rsid w:val="002A3771"/>
    <w:rsid w:val="002A3810"/>
    <w:rsid w:val="002A3B12"/>
    <w:rsid w:val="002A3C0E"/>
    <w:rsid w:val="002A3CF2"/>
    <w:rsid w:val="002A3DA7"/>
    <w:rsid w:val="002A40D2"/>
    <w:rsid w:val="002A40EB"/>
    <w:rsid w:val="002A4102"/>
    <w:rsid w:val="002A41D6"/>
    <w:rsid w:val="002A447E"/>
    <w:rsid w:val="002A469C"/>
    <w:rsid w:val="002A46F5"/>
    <w:rsid w:val="002A4729"/>
    <w:rsid w:val="002A4918"/>
    <w:rsid w:val="002A4B02"/>
    <w:rsid w:val="002A4B5E"/>
    <w:rsid w:val="002A4B97"/>
    <w:rsid w:val="002A4E20"/>
    <w:rsid w:val="002A523D"/>
    <w:rsid w:val="002A5488"/>
    <w:rsid w:val="002A54CA"/>
    <w:rsid w:val="002A56C8"/>
    <w:rsid w:val="002A5766"/>
    <w:rsid w:val="002A5FC1"/>
    <w:rsid w:val="002A60B6"/>
    <w:rsid w:val="002A6135"/>
    <w:rsid w:val="002A61BD"/>
    <w:rsid w:val="002A65C3"/>
    <w:rsid w:val="002A6651"/>
    <w:rsid w:val="002A6A6F"/>
    <w:rsid w:val="002A6B2C"/>
    <w:rsid w:val="002A6DD2"/>
    <w:rsid w:val="002A732C"/>
    <w:rsid w:val="002A733B"/>
    <w:rsid w:val="002A79B4"/>
    <w:rsid w:val="002A7A6A"/>
    <w:rsid w:val="002A7AB4"/>
    <w:rsid w:val="002A7B72"/>
    <w:rsid w:val="002A7CF6"/>
    <w:rsid w:val="002A7E55"/>
    <w:rsid w:val="002B033D"/>
    <w:rsid w:val="002B07BF"/>
    <w:rsid w:val="002B0805"/>
    <w:rsid w:val="002B0C99"/>
    <w:rsid w:val="002B0D68"/>
    <w:rsid w:val="002B0EDA"/>
    <w:rsid w:val="002B10F9"/>
    <w:rsid w:val="002B11E3"/>
    <w:rsid w:val="002B1585"/>
    <w:rsid w:val="002B19C7"/>
    <w:rsid w:val="002B21D6"/>
    <w:rsid w:val="002B27D9"/>
    <w:rsid w:val="002B2995"/>
    <w:rsid w:val="002B2C92"/>
    <w:rsid w:val="002B2F85"/>
    <w:rsid w:val="002B3081"/>
    <w:rsid w:val="002B318B"/>
    <w:rsid w:val="002B32BC"/>
    <w:rsid w:val="002B340B"/>
    <w:rsid w:val="002B34AE"/>
    <w:rsid w:val="002B3718"/>
    <w:rsid w:val="002B3D90"/>
    <w:rsid w:val="002B3DB2"/>
    <w:rsid w:val="002B3E45"/>
    <w:rsid w:val="002B3E48"/>
    <w:rsid w:val="002B447F"/>
    <w:rsid w:val="002B4B4C"/>
    <w:rsid w:val="002B4C39"/>
    <w:rsid w:val="002B4ED2"/>
    <w:rsid w:val="002B4FCD"/>
    <w:rsid w:val="002B5976"/>
    <w:rsid w:val="002B5B67"/>
    <w:rsid w:val="002B6014"/>
    <w:rsid w:val="002B6267"/>
    <w:rsid w:val="002B62DA"/>
    <w:rsid w:val="002B6397"/>
    <w:rsid w:val="002B64FE"/>
    <w:rsid w:val="002B651D"/>
    <w:rsid w:val="002B6890"/>
    <w:rsid w:val="002B68E9"/>
    <w:rsid w:val="002B6949"/>
    <w:rsid w:val="002B694E"/>
    <w:rsid w:val="002B6B08"/>
    <w:rsid w:val="002B6B23"/>
    <w:rsid w:val="002B6CC5"/>
    <w:rsid w:val="002B6D4E"/>
    <w:rsid w:val="002B6E52"/>
    <w:rsid w:val="002B6E96"/>
    <w:rsid w:val="002B6EC5"/>
    <w:rsid w:val="002B712C"/>
    <w:rsid w:val="002B71A0"/>
    <w:rsid w:val="002B755E"/>
    <w:rsid w:val="002B783E"/>
    <w:rsid w:val="002B7F45"/>
    <w:rsid w:val="002C04C2"/>
    <w:rsid w:val="002C0818"/>
    <w:rsid w:val="002C0B88"/>
    <w:rsid w:val="002C0D09"/>
    <w:rsid w:val="002C0DA0"/>
    <w:rsid w:val="002C0DD0"/>
    <w:rsid w:val="002C0E0A"/>
    <w:rsid w:val="002C1770"/>
    <w:rsid w:val="002C19C2"/>
    <w:rsid w:val="002C1C99"/>
    <w:rsid w:val="002C1DF1"/>
    <w:rsid w:val="002C1E8B"/>
    <w:rsid w:val="002C1EA0"/>
    <w:rsid w:val="002C1EC0"/>
    <w:rsid w:val="002C203A"/>
    <w:rsid w:val="002C23E6"/>
    <w:rsid w:val="002C2580"/>
    <w:rsid w:val="002C2C0E"/>
    <w:rsid w:val="002C2E8A"/>
    <w:rsid w:val="002C2FCD"/>
    <w:rsid w:val="002C302C"/>
    <w:rsid w:val="002C36D3"/>
    <w:rsid w:val="002C3AE4"/>
    <w:rsid w:val="002C3C99"/>
    <w:rsid w:val="002C3E89"/>
    <w:rsid w:val="002C3F2B"/>
    <w:rsid w:val="002C41AE"/>
    <w:rsid w:val="002C421B"/>
    <w:rsid w:val="002C437D"/>
    <w:rsid w:val="002C4580"/>
    <w:rsid w:val="002C4FFD"/>
    <w:rsid w:val="002C52CE"/>
    <w:rsid w:val="002C5533"/>
    <w:rsid w:val="002C5575"/>
    <w:rsid w:val="002C5620"/>
    <w:rsid w:val="002C58F4"/>
    <w:rsid w:val="002C5A6B"/>
    <w:rsid w:val="002C5BD5"/>
    <w:rsid w:val="002C5C82"/>
    <w:rsid w:val="002C6085"/>
    <w:rsid w:val="002C6165"/>
    <w:rsid w:val="002C61E0"/>
    <w:rsid w:val="002C672A"/>
    <w:rsid w:val="002C6FE0"/>
    <w:rsid w:val="002C706B"/>
    <w:rsid w:val="002C71DD"/>
    <w:rsid w:val="002C782F"/>
    <w:rsid w:val="002C7B03"/>
    <w:rsid w:val="002C7B0D"/>
    <w:rsid w:val="002C7B0F"/>
    <w:rsid w:val="002C7D95"/>
    <w:rsid w:val="002C7FC7"/>
    <w:rsid w:val="002D001E"/>
    <w:rsid w:val="002D0135"/>
    <w:rsid w:val="002D0298"/>
    <w:rsid w:val="002D02C8"/>
    <w:rsid w:val="002D040D"/>
    <w:rsid w:val="002D04DC"/>
    <w:rsid w:val="002D0657"/>
    <w:rsid w:val="002D09B3"/>
    <w:rsid w:val="002D0D83"/>
    <w:rsid w:val="002D1371"/>
    <w:rsid w:val="002D13B7"/>
    <w:rsid w:val="002D1541"/>
    <w:rsid w:val="002D15C0"/>
    <w:rsid w:val="002D1CD3"/>
    <w:rsid w:val="002D2057"/>
    <w:rsid w:val="002D25D7"/>
    <w:rsid w:val="002D26FB"/>
    <w:rsid w:val="002D28CE"/>
    <w:rsid w:val="002D28E0"/>
    <w:rsid w:val="002D2AC4"/>
    <w:rsid w:val="002D2B4E"/>
    <w:rsid w:val="002D2BBF"/>
    <w:rsid w:val="002D2D87"/>
    <w:rsid w:val="002D323E"/>
    <w:rsid w:val="002D381D"/>
    <w:rsid w:val="002D3840"/>
    <w:rsid w:val="002D38FF"/>
    <w:rsid w:val="002D3968"/>
    <w:rsid w:val="002D425A"/>
    <w:rsid w:val="002D42CF"/>
    <w:rsid w:val="002D4322"/>
    <w:rsid w:val="002D47FC"/>
    <w:rsid w:val="002D4A54"/>
    <w:rsid w:val="002D4E37"/>
    <w:rsid w:val="002D52E0"/>
    <w:rsid w:val="002D53D0"/>
    <w:rsid w:val="002D57D5"/>
    <w:rsid w:val="002D5DEA"/>
    <w:rsid w:val="002D6127"/>
    <w:rsid w:val="002D6492"/>
    <w:rsid w:val="002D65F8"/>
    <w:rsid w:val="002D68C3"/>
    <w:rsid w:val="002D6982"/>
    <w:rsid w:val="002D6C69"/>
    <w:rsid w:val="002D7142"/>
    <w:rsid w:val="002D743E"/>
    <w:rsid w:val="002D772F"/>
    <w:rsid w:val="002D786F"/>
    <w:rsid w:val="002D7B66"/>
    <w:rsid w:val="002D7DB0"/>
    <w:rsid w:val="002E018E"/>
    <w:rsid w:val="002E04F0"/>
    <w:rsid w:val="002E0A03"/>
    <w:rsid w:val="002E0E4F"/>
    <w:rsid w:val="002E0E94"/>
    <w:rsid w:val="002E0EAD"/>
    <w:rsid w:val="002E16BC"/>
    <w:rsid w:val="002E1715"/>
    <w:rsid w:val="002E1941"/>
    <w:rsid w:val="002E1B94"/>
    <w:rsid w:val="002E21D5"/>
    <w:rsid w:val="002E21EC"/>
    <w:rsid w:val="002E251B"/>
    <w:rsid w:val="002E26C6"/>
    <w:rsid w:val="002E2923"/>
    <w:rsid w:val="002E29BF"/>
    <w:rsid w:val="002E2A76"/>
    <w:rsid w:val="002E306D"/>
    <w:rsid w:val="002E31AC"/>
    <w:rsid w:val="002E323E"/>
    <w:rsid w:val="002E3419"/>
    <w:rsid w:val="002E3624"/>
    <w:rsid w:val="002E3653"/>
    <w:rsid w:val="002E36AE"/>
    <w:rsid w:val="002E38B7"/>
    <w:rsid w:val="002E3BCB"/>
    <w:rsid w:val="002E3BD9"/>
    <w:rsid w:val="002E4315"/>
    <w:rsid w:val="002E4D1D"/>
    <w:rsid w:val="002E4FD8"/>
    <w:rsid w:val="002E5058"/>
    <w:rsid w:val="002E56DE"/>
    <w:rsid w:val="002E57CC"/>
    <w:rsid w:val="002E58E1"/>
    <w:rsid w:val="002E58FE"/>
    <w:rsid w:val="002E5BDD"/>
    <w:rsid w:val="002E5C56"/>
    <w:rsid w:val="002E5CE6"/>
    <w:rsid w:val="002E679D"/>
    <w:rsid w:val="002E6A6F"/>
    <w:rsid w:val="002E6CE4"/>
    <w:rsid w:val="002E6D1F"/>
    <w:rsid w:val="002E700B"/>
    <w:rsid w:val="002E7321"/>
    <w:rsid w:val="002E7894"/>
    <w:rsid w:val="002E7989"/>
    <w:rsid w:val="002E7BB2"/>
    <w:rsid w:val="002E7C5F"/>
    <w:rsid w:val="002E7CF2"/>
    <w:rsid w:val="002E7FDE"/>
    <w:rsid w:val="002F001B"/>
    <w:rsid w:val="002F0045"/>
    <w:rsid w:val="002F00F0"/>
    <w:rsid w:val="002F025B"/>
    <w:rsid w:val="002F0292"/>
    <w:rsid w:val="002F0684"/>
    <w:rsid w:val="002F06DA"/>
    <w:rsid w:val="002F06F9"/>
    <w:rsid w:val="002F08B8"/>
    <w:rsid w:val="002F0ADB"/>
    <w:rsid w:val="002F111F"/>
    <w:rsid w:val="002F17A3"/>
    <w:rsid w:val="002F2508"/>
    <w:rsid w:val="002F26FB"/>
    <w:rsid w:val="002F297D"/>
    <w:rsid w:val="002F29D2"/>
    <w:rsid w:val="002F2AE0"/>
    <w:rsid w:val="002F2DDD"/>
    <w:rsid w:val="002F2DEE"/>
    <w:rsid w:val="002F300D"/>
    <w:rsid w:val="002F324A"/>
    <w:rsid w:val="002F34E0"/>
    <w:rsid w:val="002F38EA"/>
    <w:rsid w:val="002F3F16"/>
    <w:rsid w:val="002F413F"/>
    <w:rsid w:val="002F41D5"/>
    <w:rsid w:val="002F4390"/>
    <w:rsid w:val="002F44AD"/>
    <w:rsid w:val="002F45D3"/>
    <w:rsid w:val="002F4934"/>
    <w:rsid w:val="002F4A52"/>
    <w:rsid w:val="002F4AA3"/>
    <w:rsid w:val="002F4CF5"/>
    <w:rsid w:val="002F4FC5"/>
    <w:rsid w:val="002F5422"/>
    <w:rsid w:val="002F55D2"/>
    <w:rsid w:val="002F5634"/>
    <w:rsid w:val="002F5DC5"/>
    <w:rsid w:val="002F5EB6"/>
    <w:rsid w:val="002F5FDA"/>
    <w:rsid w:val="002F619C"/>
    <w:rsid w:val="002F625B"/>
    <w:rsid w:val="002F62D1"/>
    <w:rsid w:val="002F6319"/>
    <w:rsid w:val="002F66A9"/>
    <w:rsid w:val="002F6BDA"/>
    <w:rsid w:val="002F6EA2"/>
    <w:rsid w:val="002F7122"/>
    <w:rsid w:val="002F7305"/>
    <w:rsid w:val="002F7360"/>
    <w:rsid w:val="002F776C"/>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13"/>
    <w:rsid w:val="00302144"/>
    <w:rsid w:val="00302239"/>
    <w:rsid w:val="003024AF"/>
    <w:rsid w:val="003024DE"/>
    <w:rsid w:val="00302701"/>
    <w:rsid w:val="00302739"/>
    <w:rsid w:val="003029ED"/>
    <w:rsid w:val="003034FC"/>
    <w:rsid w:val="0030361B"/>
    <w:rsid w:val="00303804"/>
    <w:rsid w:val="003039EA"/>
    <w:rsid w:val="00303C07"/>
    <w:rsid w:val="00303C6B"/>
    <w:rsid w:val="00303C7F"/>
    <w:rsid w:val="00303FB7"/>
    <w:rsid w:val="00304373"/>
    <w:rsid w:val="00304549"/>
    <w:rsid w:val="00304AC5"/>
    <w:rsid w:val="00304BB6"/>
    <w:rsid w:val="00304F8E"/>
    <w:rsid w:val="00304FCA"/>
    <w:rsid w:val="0030523E"/>
    <w:rsid w:val="00305410"/>
    <w:rsid w:val="00305569"/>
    <w:rsid w:val="00305576"/>
    <w:rsid w:val="003056C5"/>
    <w:rsid w:val="00305F5A"/>
    <w:rsid w:val="00305FD7"/>
    <w:rsid w:val="00306036"/>
    <w:rsid w:val="00306079"/>
    <w:rsid w:val="003064B4"/>
    <w:rsid w:val="003065FB"/>
    <w:rsid w:val="003068F4"/>
    <w:rsid w:val="00306C20"/>
    <w:rsid w:val="00307B27"/>
    <w:rsid w:val="00307C5E"/>
    <w:rsid w:val="00307F28"/>
    <w:rsid w:val="003101DC"/>
    <w:rsid w:val="0031035A"/>
    <w:rsid w:val="0031035E"/>
    <w:rsid w:val="00310614"/>
    <w:rsid w:val="00310837"/>
    <w:rsid w:val="00310C62"/>
    <w:rsid w:val="00310CC6"/>
    <w:rsid w:val="003114E1"/>
    <w:rsid w:val="00311642"/>
    <w:rsid w:val="00311761"/>
    <w:rsid w:val="0031188F"/>
    <w:rsid w:val="00311941"/>
    <w:rsid w:val="00311C99"/>
    <w:rsid w:val="00311F6B"/>
    <w:rsid w:val="003121B8"/>
    <w:rsid w:val="0031226C"/>
    <w:rsid w:val="003123B7"/>
    <w:rsid w:val="00312BDC"/>
    <w:rsid w:val="00312E29"/>
    <w:rsid w:val="00312F25"/>
    <w:rsid w:val="0031325F"/>
    <w:rsid w:val="003137A0"/>
    <w:rsid w:val="003137ED"/>
    <w:rsid w:val="00313C4F"/>
    <w:rsid w:val="00313E18"/>
    <w:rsid w:val="00313EE1"/>
    <w:rsid w:val="003141C2"/>
    <w:rsid w:val="00314629"/>
    <w:rsid w:val="00314677"/>
    <w:rsid w:val="00314B31"/>
    <w:rsid w:val="00314B49"/>
    <w:rsid w:val="00314F92"/>
    <w:rsid w:val="0031508B"/>
    <w:rsid w:val="0031599D"/>
    <w:rsid w:val="00315B8E"/>
    <w:rsid w:val="00315B92"/>
    <w:rsid w:val="00315CC8"/>
    <w:rsid w:val="00315DB4"/>
    <w:rsid w:val="00315F72"/>
    <w:rsid w:val="0031601F"/>
    <w:rsid w:val="00316072"/>
    <w:rsid w:val="00316265"/>
    <w:rsid w:val="00316505"/>
    <w:rsid w:val="00316BF5"/>
    <w:rsid w:val="00316C58"/>
    <w:rsid w:val="00316E46"/>
    <w:rsid w:val="00316F92"/>
    <w:rsid w:val="00317050"/>
    <w:rsid w:val="003170C9"/>
    <w:rsid w:val="00317515"/>
    <w:rsid w:val="003177BB"/>
    <w:rsid w:val="00317884"/>
    <w:rsid w:val="00317889"/>
    <w:rsid w:val="00317D21"/>
    <w:rsid w:val="003200D5"/>
    <w:rsid w:val="003200E7"/>
    <w:rsid w:val="003201CE"/>
    <w:rsid w:val="003201E5"/>
    <w:rsid w:val="003207A9"/>
    <w:rsid w:val="003209BD"/>
    <w:rsid w:val="00320B1B"/>
    <w:rsid w:val="00320C9A"/>
    <w:rsid w:val="00321059"/>
    <w:rsid w:val="003213AC"/>
    <w:rsid w:val="00321562"/>
    <w:rsid w:val="003215EF"/>
    <w:rsid w:val="0032172E"/>
    <w:rsid w:val="00321822"/>
    <w:rsid w:val="00321B02"/>
    <w:rsid w:val="00321F84"/>
    <w:rsid w:val="003221A6"/>
    <w:rsid w:val="003222E4"/>
    <w:rsid w:val="00322352"/>
    <w:rsid w:val="00322647"/>
    <w:rsid w:val="00322751"/>
    <w:rsid w:val="00322A6A"/>
    <w:rsid w:val="00322BC3"/>
    <w:rsid w:val="00322CAF"/>
    <w:rsid w:val="00322E3B"/>
    <w:rsid w:val="0032313E"/>
    <w:rsid w:val="0032336C"/>
    <w:rsid w:val="003234EF"/>
    <w:rsid w:val="00323FAD"/>
    <w:rsid w:val="0032450C"/>
    <w:rsid w:val="00324731"/>
    <w:rsid w:val="003249F8"/>
    <w:rsid w:val="00324EA0"/>
    <w:rsid w:val="00325319"/>
    <w:rsid w:val="00325CB5"/>
    <w:rsid w:val="00325E83"/>
    <w:rsid w:val="003260B3"/>
    <w:rsid w:val="003260C1"/>
    <w:rsid w:val="003262BF"/>
    <w:rsid w:val="0032649F"/>
    <w:rsid w:val="0032661F"/>
    <w:rsid w:val="0032669F"/>
    <w:rsid w:val="003267DC"/>
    <w:rsid w:val="0032695B"/>
    <w:rsid w:val="00326BBA"/>
    <w:rsid w:val="003271E3"/>
    <w:rsid w:val="003272D0"/>
    <w:rsid w:val="003273DE"/>
    <w:rsid w:val="00327470"/>
    <w:rsid w:val="003278C7"/>
    <w:rsid w:val="0032793B"/>
    <w:rsid w:val="00327987"/>
    <w:rsid w:val="00327AD0"/>
    <w:rsid w:val="00327AEA"/>
    <w:rsid w:val="00327C90"/>
    <w:rsid w:val="00330265"/>
    <w:rsid w:val="003302DF"/>
    <w:rsid w:val="0033076B"/>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962"/>
    <w:rsid w:val="00332B77"/>
    <w:rsid w:val="00332C85"/>
    <w:rsid w:val="003330FF"/>
    <w:rsid w:val="00333206"/>
    <w:rsid w:val="0033321E"/>
    <w:rsid w:val="003333AC"/>
    <w:rsid w:val="003334B2"/>
    <w:rsid w:val="00333D3C"/>
    <w:rsid w:val="003343E5"/>
    <w:rsid w:val="0033443F"/>
    <w:rsid w:val="003344C5"/>
    <w:rsid w:val="00334F5D"/>
    <w:rsid w:val="0033502B"/>
    <w:rsid w:val="00335250"/>
    <w:rsid w:val="00335664"/>
    <w:rsid w:val="0033580A"/>
    <w:rsid w:val="00335856"/>
    <w:rsid w:val="0033592C"/>
    <w:rsid w:val="00335C0D"/>
    <w:rsid w:val="00335C38"/>
    <w:rsid w:val="00335DF1"/>
    <w:rsid w:val="00335E2A"/>
    <w:rsid w:val="003361F5"/>
    <w:rsid w:val="00336225"/>
    <w:rsid w:val="003362A8"/>
    <w:rsid w:val="00336374"/>
    <w:rsid w:val="00336780"/>
    <w:rsid w:val="003367C5"/>
    <w:rsid w:val="00336CAF"/>
    <w:rsid w:val="0033705A"/>
    <w:rsid w:val="003370D3"/>
    <w:rsid w:val="003376CF"/>
    <w:rsid w:val="00337984"/>
    <w:rsid w:val="00337C71"/>
    <w:rsid w:val="00337D30"/>
    <w:rsid w:val="00340450"/>
    <w:rsid w:val="003404D1"/>
    <w:rsid w:val="003405D6"/>
    <w:rsid w:val="00340A6D"/>
    <w:rsid w:val="00340B72"/>
    <w:rsid w:val="00340D9C"/>
    <w:rsid w:val="00340E16"/>
    <w:rsid w:val="00340E58"/>
    <w:rsid w:val="00340F80"/>
    <w:rsid w:val="00341087"/>
    <w:rsid w:val="00341088"/>
    <w:rsid w:val="00341412"/>
    <w:rsid w:val="00341CBB"/>
    <w:rsid w:val="00341CDF"/>
    <w:rsid w:val="003420F0"/>
    <w:rsid w:val="0034243C"/>
    <w:rsid w:val="0034246D"/>
    <w:rsid w:val="0034251F"/>
    <w:rsid w:val="003426DE"/>
    <w:rsid w:val="0034297F"/>
    <w:rsid w:val="0034305B"/>
    <w:rsid w:val="003430E0"/>
    <w:rsid w:val="003433CA"/>
    <w:rsid w:val="003435FA"/>
    <w:rsid w:val="00343752"/>
    <w:rsid w:val="003437AD"/>
    <w:rsid w:val="0034398A"/>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527"/>
    <w:rsid w:val="00345A11"/>
    <w:rsid w:val="00345B7F"/>
    <w:rsid w:val="00346006"/>
    <w:rsid w:val="003466CA"/>
    <w:rsid w:val="003468FF"/>
    <w:rsid w:val="00346CD8"/>
    <w:rsid w:val="00346D3D"/>
    <w:rsid w:val="003471DC"/>
    <w:rsid w:val="00347265"/>
    <w:rsid w:val="0034745C"/>
    <w:rsid w:val="0034796C"/>
    <w:rsid w:val="003479A8"/>
    <w:rsid w:val="00347B70"/>
    <w:rsid w:val="00347B9B"/>
    <w:rsid w:val="00347F2E"/>
    <w:rsid w:val="0035025F"/>
    <w:rsid w:val="003503F4"/>
    <w:rsid w:val="0035041A"/>
    <w:rsid w:val="0035053E"/>
    <w:rsid w:val="003505AD"/>
    <w:rsid w:val="00350631"/>
    <w:rsid w:val="00350D1D"/>
    <w:rsid w:val="00350EFC"/>
    <w:rsid w:val="00351088"/>
    <w:rsid w:val="003511D1"/>
    <w:rsid w:val="00351615"/>
    <w:rsid w:val="0035173C"/>
    <w:rsid w:val="0035180B"/>
    <w:rsid w:val="00351A39"/>
    <w:rsid w:val="00351A90"/>
    <w:rsid w:val="00351C98"/>
    <w:rsid w:val="0035206A"/>
    <w:rsid w:val="0035216E"/>
    <w:rsid w:val="0035265C"/>
    <w:rsid w:val="00352690"/>
    <w:rsid w:val="00352759"/>
    <w:rsid w:val="003527BB"/>
    <w:rsid w:val="00352828"/>
    <w:rsid w:val="00352872"/>
    <w:rsid w:val="00352952"/>
    <w:rsid w:val="00352CC9"/>
    <w:rsid w:val="00352DAE"/>
    <w:rsid w:val="00352FD6"/>
    <w:rsid w:val="003530A0"/>
    <w:rsid w:val="003531B0"/>
    <w:rsid w:val="003531B3"/>
    <w:rsid w:val="003532D2"/>
    <w:rsid w:val="0035335B"/>
    <w:rsid w:val="003535EF"/>
    <w:rsid w:val="003536C6"/>
    <w:rsid w:val="003539B2"/>
    <w:rsid w:val="00353D9A"/>
    <w:rsid w:val="00353F9F"/>
    <w:rsid w:val="0035414B"/>
    <w:rsid w:val="0035418B"/>
    <w:rsid w:val="00354328"/>
    <w:rsid w:val="003545D6"/>
    <w:rsid w:val="003547EB"/>
    <w:rsid w:val="00354A64"/>
    <w:rsid w:val="00354D75"/>
    <w:rsid w:val="00355122"/>
    <w:rsid w:val="003552C6"/>
    <w:rsid w:val="003557F2"/>
    <w:rsid w:val="00355A7D"/>
    <w:rsid w:val="00355A83"/>
    <w:rsid w:val="00355A9C"/>
    <w:rsid w:val="003560B8"/>
    <w:rsid w:val="003562D7"/>
    <w:rsid w:val="00356353"/>
    <w:rsid w:val="003565CB"/>
    <w:rsid w:val="003567C9"/>
    <w:rsid w:val="00356BA5"/>
    <w:rsid w:val="00356CEC"/>
    <w:rsid w:val="00356D97"/>
    <w:rsid w:val="00356F6B"/>
    <w:rsid w:val="00357011"/>
    <w:rsid w:val="003572DE"/>
    <w:rsid w:val="003574DC"/>
    <w:rsid w:val="00357559"/>
    <w:rsid w:val="00357659"/>
    <w:rsid w:val="00357712"/>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7B5"/>
    <w:rsid w:val="0036185C"/>
    <w:rsid w:val="00361A54"/>
    <w:rsid w:val="003623C3"/>
    <w:rsid w:val="0036262C"/>
    <w:rsid w:val="00362835"/>
    <w:rsid w:val="00362C5A"/>
    <w:rsid w:val="00362F9B"/>
    <w:rsid w:val="003635DD"/>
    <w:rsid w:val="003638C2"/>
    <w:rsid w:val="00363D48"/>
    <w:rsid w:val="00363F7A"/>
    <w:rsid w:val="00364233"/>
    <w:rsid w:val="00364A63"/>
    <w:rsid w:val="0036517F"/>
    <w:rsid w:val="00365351"/>
    <w:rsid w:val="0036561B"/>
    <w:rsid w:val="0036616D"/>
    <w:rsid w:val="00366725"/>
    <w:rsid w:val="00366939"/>
    <w:rsid w:val="00366B92"/>
    <w:rsid w:val="00366C57"/>
    <w:rsid w:val="00366FD7"/>
    <w:rsid w:val="003671C1"/>
    <w:rsid w:val="00367529"/>
    <w:rsid w:val="003679EC"/>
    <w:rsid w:val="00367D2F"/>
    <w:rsid w:val="00367D4F"/>
    <w:rsid w:val="003700A7"/>
    <w:rsid w:val="00370168"/>
    <w:rsid w:val="003701BD"/>
    <w:rsid w:val="0037023A"/>
    <w:rsid w:val="00370285"/>
    <w:rsid w:val="003704EE"/>
    <w:rsid w:val="0037053E"/>
    <w:rsid w:val="003707B8"/>
    <w:rsid w:val="00370880"/>
    <w:rsid w:val="00370BB8"/>
    <w:rsid w:val="00370C28"/>
    <w:rsid w:val="00370CB2"/>
    <w:rsid w:val="00370EFD"/>
    <w:rsid w:val="00371137"/>
    <w:rsid w:val="00371153"/>
    <w:rsid w:val="00371341"/>
    <w:rsid w:val="003713D9"/>
    <w:rsid w:val="003716DD"/>
    <w:rsid w:val="00371766"/>
    <w:rsid w:val="00371831"/>
    <w:rsid w:val="003719F5"/>
    <w:rsid w:val="00371D16"/>
    <w:rsid w:val="00372029"/>
    <w:rsid w:val="0037222A"/>
    <w:rsid w:val="00372389"/>
    <w:rsid w:val="003724A1"/>
    <w:rsid w:val="00372592"/>
    <w:rsid w:val="0037260D"/>
    <w:rsid w:val="003727EF"/>
    <w:rsid w:val="00372A6B"/>
    <w:rsid w:val="00372BB1"/>
    <w:rsid w:val="00372FD7"/>
    <w:rsid w:val="003733D7"/>
    <w:rsid w:val="00373600"/>
    <w:rsid w:val="00373929"/>
    <w:rsid w:val="003739CD"/>
    <w:rsid w:val="00373B2A"/>
    <w:rsid w:val="00373CDD"/>
    <w:rsid w:val="00373E10"/>
    <w:rsid w:val="00373F2C"/>
    <w:rsid w:val="00373F8B"/>
    <w:rsid w:val="0037406C"/>
    <w:rsid w:val="003741D2"/>
    <w:rsid w:val="003744CB"/>
    <w:rsid w:val="003746F9"/>
    <w:rsid w:val="00374804"/>
    <w:rsid w:val="0037495B"/>
    <w:rsid w:val="00374C6F"/>
    <w:rsid w:val="00374E17"/>
    <w:rsid w:val="00374F06"/>
    <w:rsid w:val="00374F99"/>
    <w:rsid w:val="0037523A"/>
    <w:rsid w:val="00375AE6"/>
    <w:rsid w:val="00375B14"/>
    <w:rsid w:val="00375FFC"/>
    <w:rsid w:val="003760A2"/>
    <w:rsid w:val="003764FA"/>
    <w:rsid w:val="00376A36"/>
    <w:rsid w:val="00376C2F"/>
    <w:rsid w:val="00376C90"/>
    <w:rsid w:val="00376D71"/>
    <w:rsid w:val="00376D90"/>
    <w:rsid w:val="00376E52"/>
    <w:rsid w:val="00376F67"/>
    <w:rsid w:val="0037709A"/>
    <w:rsid w:val="003770A3"/>
    <w:rsid w:val="00377146"/>
    <w:rsid w:val="00377363"/>
    <w:rsid w:val="00377397"/>
    <w:rsid w:val="003774FD"/>
    <w:rsid w:val="003775BD"/>
    <w:rsid w:val="00377BCC"/>
    <w:rsid w:val="00377F0C"/>
    <w:rsid w:val="00380399"/>
    <w:rsid w:val="0038041B"/>
    <w:rsid w:val="00380475"/>
    <w:rsid w:val="0038084F"/>
    <w:rsid w:val="00380892"/>
    <w:rsid w:val="00380EA6"/>
    <w:rsid w:val="00381685"/>
    <w:rsid w:val="003818CD"/>
    <w:rsid w:val="003819C8"/>
    <w:rsid w:val="00381FB8"/>
    <w:rsid w:val="003821E7"/>
    <w:rsid w:val="00382409"/>
    <w:rsid w:val="003824E8"/>
    <w:rsid w:val="00382673"/>
    <w:rsid w:val="003826C7"/>
    <w:rsid w:val="0038271F"/>
    <w:rsid w:val="003827F2"/>
    <w:rsid w:val="00382903"/>
    <w:rsid w:val="00382BDB"/>
    <w:rsid w:val="00382BE8"/>
    <w:rsid w:val="003831FE"/>
    <w:rsid w:val="00383483"/>
    <w:rsid w:val="003834B9"/>
    <w:rsid w:val="00383634"/>
    <w:rsid w:val="003838E4"/>
    <w:rsid w:val="00383C38"/>
    <w:rsid w:val="00383D4B"/>
    <w:rsid w:val="00383DDB"/>
    <w:rsid w:val="00383E31"/>
    <w:rsid w:val="003842A8"/>
    <w:rsid w:val="00384346"/>
    <w:rsid w:val="00384580"/>
    <w:rsid w:val="003848D9"/>
    <w:rsid w:val="00384EEB"/>
    <w:rsid w:val="00384F80"/>
    <w:rsid w:val="00385192"/>
    <w:rsid w:val="003852CC"/>
    <w:rsid w:val="0038556E"/>
    <w:rsid w:val="0038577C"/>
    <w:rsid w:val="00385823"/>
    <w:rsid w:val="00385BD7"/>
    <w:rsid w:val="003862D5"/>
    <w:rsid w:val="00386535"/>
    <w:rsid w:val="00386683"/>
    <w:rsid w:val="00386900"/>
    <w:rsid w:val="00386A15"/>
    <w:rsid w:val="00386B71"/>
    <w:rsid w:val="00386CEC"/>
    <w:rsid w:val="00386ECA"/>
    <w:rsid w:val="0038702D"/>
    <w:rsid w:val="00387096"/>
    <w:rsid w:val="003870BC"/>
    <w:rsid w:val="003871CD"/>
    <w:rsid w:val="0038732E"/>
    <w:rsid w:val="0038746A"/>
    <w:rsid w:val="00387675"/>
    <w:rsid w:val="00387771"/>
    <w:rsid w:val="003878B2"/>
    <w:rsid w:val="00387B2B"/>
    <w:rsid w:val="00387B36"/>
    <w:rsid w:val="00387B53"/>
    <w:rsid w:val="00387EAD"/>
    <w:rsid w:val="00390490"/>
    <w:rsid w:val="003904B1"/>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434"/>
    <w:rsid w:val="0039254C"/>
    <w:rsid w:val="003926BE"/>
    <w:rsid w:val="003927E6"/>
    <w:rsid w:val="00392DB8"/>
    <w:rsid w:val="00392DD7"/>
    <w:rsid w:val="00392DE3"/>
    <w:rsid w:val="00392E38"/>
    <w:rsid w:val="00393058"/>
    <w:rsid w:val="003933E7"/>
    <w:rsid w:val="00393651"/>
    <w:rsid w:val="00393B78"/>
    <w:rsid w:val="00393C0D"/>
    <w:rsid w:val="00393E27"/>
    <w:rsid w:val="00393E76"/>
    <w:rsid w:val="0039443F"/>
    <w:rsid w:val="003945D5"/>
    <w:rsid w:val="00394775"/>
    <w:rsid w:val="00394B44"/>
    <w:rsid w:val="00394C79"/>
    <w:rsid w:val="00394DBA"/>
    <w:rsid w:val="00394EC7"/>
    <w:rsid w:val="00394F6E"/>
    <w:rsid w:val="0039502C"/>
    <w:rsid w:val="003950DF"/>
    <w:rsid w:val="003952C6"/>
    <w:rsid w:val="003956CC"/>
    <w:rsid w:val="003956FE"/>
    <w:rsid w:val="0039575D"/>
    <w:rsid w:val="0039579D"/>
    <w:rsid w:val="0039598F"/>
    <w:rsid w:val="00395D24"/>
    <w:rsid w:val="00395FE5"/>
    <w:rsid w:val="003960D5"/>
    <w:rsid w:val="0039610F"/>
    <w:rsid w:val="0039665F"/>
    <w:rsid w:val="00396EEC"/>
    <w:rsid w:val="0039707F"/>
    <w:rsid w:val="00397682"/>
    <w:rsid w:val="0039768E"/>
    <w:rsid w:val="003978B8"/>
    <w:rsid w:val="00397B96"/>
    <w:rsid w:val="00397C89"/>
    <w:rsid w:val="00397DAE"/>
    <w:rsid w:val="003A0091"/>
    <w:rsid w:val="003A0311"/>
    <w:rsid w:val="003A0322"/>
    <w:rsid w:val="003A0736"/>
    <w:rsid w:val="003A07F5"/>
    <w:rsid w:val="003A0D5F"/>
    <w:rsid w:val="003A1135"/>
    <w:rsid w:val="003A1341"/>
    <w:rsid w:val="003A162C"/>
    <w:rsid w:val="003A19E0"/>
    <w:rsid w:val="003A1A9C"/>
    <w:rsid w:val="003A1C38"/>
    <w:rsid w:val="003A1CEB"/>
    <w:rsid w:val="003A1DD5"/>
    <w:rsid w:val="003A2019"/>
    <w:rsid w:val="003A20B6"/>
    <w:rsid w:val="003A264C"/>
    <w:rsid w:val="003A2AAB"/>
    <w:rsid w:val="003A2C65"/>
    <w:rsid w:val="003A2D39"/>
    <w:rsid w:val="003A2FE7"/>
    <w:rsid w:val="003A3629"/>
    <w:rsid w:val="003A371E"/>
    <w:rsid w:val="003A3868"/>
    <w:rsid w:val="003A39C3"/>
    <w:rsid w:val="003A3C7E"/>
    <w:rsid w:val="003A3CE3"/>
    <w:rsid w:val="003A3EFA"/>
    <w:rsid w:val="003A414F"/>
    <w:rsid w:val="003A42BB"/>
    <w:rsid w:val="003A45F9"/>
    <w:rsid w:val="003A45FB"/>
    <w:rsid w:val="003A48FC"/>
    <w:rsid w:val="003A49F0"/>
    <w:rsid w:val="003A4C4A"/>
    <w:rsid w:val="003A4D6F"/>
    <w:rsid w:val="003A4E82"/>
    <w:rsid w:val="003A5011"/>
    <w:rsid w:val="003A5209"/>
    <w:rsid w:val="003A5860"/>
    <w:rsid w:val="003A590E"/>
    <w:rsid w:val="003A5939"/>
    <w:rsid w:val="003A5A8C"/>
    <w:rsid w:val="003A5CD5"/>
    <w:rsid w:val="003A5E54"/>
    <w:rsid w:val="003A5EFB"/>
    <w:rsid w:val="003A6330"/>
    <w:rsid w:val="003A67EA"/>
    <w:rsid w:val="003A6810"/>
    <w:rsid w:val="003A6BC9"/>
    <w:rsid w:val="003A6CF6"/>
    <w:rsid w:val="003A6F67"/>
    <w:rsid w:val="003A6F98"/>
    <w:rsid w:val="003A6FD1"/>
    <w:rsid w:val="003A7054"/>
    <w:rsid w:val="003A74A9"/>
    <w:rsid w:val="003A76A9"/>
    <w:rsid w:val="003A7747"/>
    <w:rsid w:val="003A7D84"/>
    <w:rsid w:val="003A7DE3"/>
    <w:rsid w:val="003A7F73"/>
    <w:rsid w:val="003A7FF3"/>
    <w:rsid w:val="003B0299"/>
    <w:rsid w:val="003B0901"/>
    <w:rsid w:val="003B0A58"/>
    <w:rsid w:val="003B0B4D"/>
    <w:rsid w:val="003B0F82"/>
    <w:rsid w:val="003B1046"/>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C4E"/>
    <w:rsid w:val="003B3F48"/>
    <w:rsid w:val="003B4482"/>
    <w:rsid w:val="003B485D"/>
    <w:rsid w:val="003B4A26"/>
    <w:rsid w:val="003B4AAB"/>
    <w:rsid w:val="003B4FC5"/>
    <w:rsid w:val="003B5699"/>
    <w:rsid w:val="003B570F"/>
    <w:rsid w:val="003B57AA"/>
    <w:rsid w:val="003B5ABA"/>
    <w:rsid w:val="003B5B57"/>
    <w:rsid w:val="003B5B7E"/>
    <w:rsid w:val="003B5E30"/>
    <w:rsid w:val="003B6194"/>
    <w:rsid w:val="003B62B9"/>
    <w:rsid w:val="003B62EC"/>
    <w:rsid w:val="003B633C"/>
    <w:rsid w:val="003B66DF"/>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C002E"/>
    <w:rsid w:val="003C009A"/>
    <w:rsid w:val="003C014A"/>
    <w:rsid w:val="003C0324"/>
    <w:rsid w:val="003C0353"/>
    <w:rsid w:val="003C0516"/>
    <w:rsid w:val="003C0744"/>
    <w:rsid w:val="003C0759"/>
    <w:rsid w:val="003C07D7"/>
    <w:rsid w:val="003C0985"/>
    <w:rsid w:val="003C0A64"/>
    <w:rsid w:val="003C0D37"/>
    <w:rsid w:val="003C1629"/>
    <w:rsid w:val="003C1B5D"/>
    <w:rsid w:val="003C1EC9"/>
    <w:rsid w:val="003C2529"/>
    <w:rsid w:val="003C2C92"/>
    <w:rsid w:val="003C2C9D"/>
    <w:rsid w:val="003C2CF1"/>
    <w:rsid w:val="003C2FC9"/>
    <w:rsid w:val="003C32EF"/>
    <w:rsid w:val="003C3377"/>
    <w:rsid w:val="003C3898"/>
    <w:rsid w:val="003C3B73"/>
    <w:rsid w:val="003C3EF9"/>
    <w:rsid w:val="003C412E"/>
    <w:rsid w:val="003C4250"/>
    <w:rsid w:val="003C4850"/>
    <w:rsid w:val="003C4952"/>
    <w:rsid w:val="003C4D16"/>
    <w:rsid w:val="003C4D8C"/>
    <w:rsid w:val="003C4F25"/>
    <w:rsid w:val="003C5033"/>
    <w:rsid w:val="003C50B1"/>
    <w:rsid w:val="003C5280"/>
    <w:rsid w:val="003C53E3"/>
    <w:rsid w:val="003C5871"/>
    <w:rsid w:val="003C5967"/>
    <w:rsid w:val="003C5B51"/>
    <w:rsid w:val="003C6448"/>
    <w:rsid w:val="003C6505"/>
    <w:rsid w:val="003C6580"/>
    <w:rsid w:val="003C6665"/>
    <w:rsid w:val="003C6FA0"/>
    <w:rsid w:val="003C7089"/>
    <w:rsid w:val="003C720C"/>
    <w:rsid w:val="003C7459"/>
    <w:rsid w:val="003C78C0"/>
    <w:rsid w:val="003C79A4"/>
    <w:rsid w:val="003C7A21"/>
    <w:rsid w:val="003C7A27"/>
    <w:rsid w:val="003C7B19"/>
    <w:rsid w:val="003C7D6A"/>
    <w:rsid w:val="003D0332"/>
    <w:rsid w:val="003D0428"/>
    <w:rsid w:val="003D09DA"/>
    <w:rsid w:val="003D0A97"/>
    <w:rsid w:val="003D0CF9"/>
    <w:rsid w:val="003D0D75"/>
    <w:rsid w:val="003D0E68"/>
    <w:rsid w:val="003D0EF9"/>
    <w:rsid w:val="003D1294"/>
    <w:rsid w:val="003D1910"/>
    <w:rsid w:val="003D1AE0"/>
    <w:rsid w:val="003D1E1D"/>
    <w:rsid w:val="003D2050"/>
    <w:rsid w:val="003D2339"/>
    <w:rsid w:val="003D258C"/>
    <w:rsid w:val="003D26AA"/>
    <w:rsid w:val="003D2A2B"/>
    <w:rsid w:val="003D2EC6"/>
    <w:rsid w:val="003D30F8"/>
    <w:rsid w:val="003D34DD"/>
    <w:rsid w:val="003D35BC"/>
    <w:rsid w:val="003D39A6"/>
    <w:rsid w:val="003D3BF7"/>
    <w:rsid w:val="003D3D6D"/>
    <w:rsid w:val="003D4330"/>
    <w:rsid w:val="003D4350"/>
    <w:rsid w:val="003D4409"/>
    <w:rsid w:val="003D4CF5"/>
    <w:rsid w:val="003D4FAB"/>
    <w:rsid w:val="003D50AE"/>
    <w:rsid w:val="003D5176"/>
    <w:rsid w:val="003D52A8"/>
    <w:rsid w:val="003D530E"/>
    <w:rsid w:val="003D53C8"/>
    <w:rsid w:val="003D5717"/>
    <w:rsid w:val="003D574A"/>
    <w:rsid w:val="003D57E3"/>
    <w:rsid w:val="003D5878"/>
    <w:rsid w:val="003D5948"/>
    <w:rsid w:val="003D59FE"/>
    <w:rsid w:val="003D5C19"/>
    <w:rsid w:val="003D5D61"/>
    <w:rsid w:val="003D60D5"/>
    <w:rsid w:val="003D63BA"/>
    <w:rsid w:val="003D680E"/>
    <w:rsid w:val="003D6AC0"/>
    <w:rsid w:val="003D6E99"/>
    <w:rsid w:val="003D7192"/>
    <w:rsid w:val="003D74D8"/>
    <w:rsid w:val="003D76EF"/>
    <w:rsid w:val="003D78AB"/>
    <w:rsid w:val="003D79E8"/>
    <w:rsid w:val="003E01B8"/>
    <w:rsid w:val="003E089B"/>
    <w:rsid w:val="003E089F"/>
    <w:rsid w:val="003E0ADB"/>
    <w:rsid w:val="003E0CE4"/>
    <w:rsid w:val="003E0FCE"/>
    <w:rsid w:val="003E10F6"/>
    <w:rsid w:val="003E1304"/>
    <w:rsid w:val="003E13F6"/>
    <w:rsid w:val="003E1748"/>
    <w:rsid w:val="003E1CF4"/>
    <w:rsid w:val="003E1FAC"/>
    <w:rsid w:val="003E20C9"/>
    <w:rsid w:val="003E240A"/>
    <w:rsid w:val="003E2BF4"/>
    <w:rsid w:val="003E30C2"/>
    <w:rsid w:val="003E325A"/>
    <w:rsid w:val="003E33C5"/>
    <w:rsid w:val="003E34E1"/>
    <w:rsid w:val="003E3524"/>
    <w:rsid w:val="003E3563"/>
    <w:rsid w:val="003E3623"/>
    <w:rsid w:val="003E372F"/>
    <w:rsid w:val="003E385D"/>
    <w:rsid w:val="003E3A6B"/>
    <w:rsid w:val="003E3C5B"/>
    <w:rsid w:val="003E3D11"/>
    <w:rsid w:val="003E3E3A"/>
    <w:rsid w:val="003E40C9"/>
    <w:rsid w:val="003E448E"/>
    <w:rsid w:val="003E4624"/>
    <w:rsid w:val="003E4CDB"/>
    <w:rsid w:val="003E52EB"/>
    <w:rsid w:val="003E5B74"/>
    <w:rsid w:val="003E5DE2"/>
    <w:rsid w:val="003E5FEB"/>
    <w:rsid w:val="003E6055"/>
    <w:rsid w:val="003E60CE"/>
    <w:rsid w:val="003E63B2"/>
    <w:rsid w:val="003E63D3"/>
    <w:rsid w:val="003E6592"/>
    <w:rsid w:val="003E6AF0"/>
    <w:rsid w:val="003E6E2E"/>
    <w:rsid w:val="003E703E"/>
    <w:rsid w:val="003E73BC"/>
    <w:rsid w:val="003E76AD"/>
    <w:rsid w:val="003E7893"/>
    <w:rsid w:val="003E7A07"/>
    <w:rsid w:val="003E7A1D"/>
    <w:rsid w:val="003E7E55"/>
    <w:rsid w:val="003F0587"/>
    <w:rsid w:val="003F0656"/>
    <w:rsid w:val="003F0884"/>
    <w:rsid w:val="003F0905"/>
    <w:rsid w:val="003F16E1"/>
    <w:rsid w:val="003F199E"/>
    <w:rsid w:val="003F1A7F"/>
    <w:rsid w:val="003F1B6D"/>
    <w:rsid w:val="003F1D73"/>
    <w:rsid w:val="003F20E2"/>
    <w:rsid w:val="003F2244"/>
    <w:rsid w:val="003F2314"/>
    <w:rsid w:val="003F233C"/>
    <w:rsid w:val="003F23A7"/>
    <w:rsid w:val="003F2564"/>
    <w:rsid w:val="003F2624"/>
    <w:rsid w:val="003F269E"/>
    <w:rsid w:val="003F2711"/>
    <w:rsid w:val="003F278C"/>
    <w:rsid w:val="003F2970"/>
    <w:rsid w:val="003F2A31"/>
    <w:rsid w:val="003F2A56"/>
    <w:rsid w:val="003F2CB0"/>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F4"/>
    <w:rsid w:val="003F553D"/>
    <w:rsid w:val="003F55AA"/>
    <w:rsid w:val="003F5705"/>
    <w:rsid w:val="003F586D"/>
    <w:rsid w:val="003F5C61"/>
    <w:rsid w:val="003F5E89"/>
    <w:rsid w:val="003F5F99"/>
    <w:rsid w:val="003F60DF"/>
    <w:rsid w:val="003F60EF"/>
    <w:rsid w:val="003F612E"/>
    <w:rsid w:val="003F6194"/>
    <w:rsid w:val="003F6238"/>
    <w:rsid w:val="003F62B4"/>
    <w:rsid w:val="003F6853"/>
    <w:rsid w:val="003F6930"/>
    <w:rsid w:val="003F69FC"/>
    <w:rsid w:val="003F6AF3"/>
    <w:rsid w:val="003F6C25"/>
    <w:rsid w:val="003F6F1A"/>
    <w:rsid w:val="003F73A0"/>
    <w:rsid w:val="003F74F9"/>
    <w:rsid w:val="003F75DD"/>
    <w:rsid w:val="003F7DFF"/>
    <w:rsid w:val="0040015E"/>
    <w:rsid w:val="00400427"/>
    <w:rsid w:val="00400930"/>
    <w:rsid w:val="00400AA8"/>
    <w:rsid w:val="00400B43"/>
    <w:rsid w:val="00400BCA"/>
    <w:rsid w:val="00400C85"/>
    <w:rsid w:val="00400CF0"/>
    <w:rsid w:val="00400D04"/>
    <w:rsid w:val="004010CF"/>
    <w:rsid w:val="00401175"/>
    <w:rsid w:val="004012FA"/>
    <w:rsid w:val="004017C6"/>
    <w:rsid w:val="00401BBE"/>
    <w:rsid w:val="004024AB"/>
    <w:rsid w:val="0040258C"/>
    <w:rsid w:val="004026F2"/>
    <w:rsid w:val="00402F2C"/>
    <w:rsid w:val="0040303D"/>
    <w:rsid w:val="0040379F"/>
    <w:rsid w:val="00403805"/>
    <w:rsid w:val="00403824"/>
    <w:rsid w:val="00403E3B"/>
    <w:rsid w:val="00403F25"/>
    <w:rsid w:val="0040406A"/>
    <w:rsid w:val="004048D3"/>
    <w:rsid w:val="0040495B"/>
    <w:rsid w:val="00404AE9"/>
    <w:rsid w:val="00404FAE"/>
    <w:rsid w:val="004050CB"/>
    <w:rsid w:val="00405194"/>
    <w:rsid w:val="00405898"/>
    <w:rsid w:val="00405CFD"/>
    <w:rsid w:val="00405D95"/>
    <w:rsid w:val="00405F90"/>
    <w:rsid w:val="00405FA5"/>
    <w:rsid w:val="00406108"/>
    <w:rsid w:val="00406109"/>
    <w:rsid w:val="0040629F"/>
    <w:rsid w:val="00406321"/>
    <w:rsid w:val="00406412"/>
    <w:rsid w:val="00406A67"/>
    <w:rsid w:val="00406BA2"/>
    <w:rsid w:val="00406BAF"/>
    <w:rsid w:val="00406C39"/>
    <w:rsid w:val="00406CC9"/>
    <w:rsid w:val="00406EE8"/>
    <w:rsid w:val="00406F4B"/>
    <w:rsid w:val="00406F7D"/>
    <w:rsid w:val="00406FBD"/>
    <w:rsid w:val="004073B0"/>
    <w:rsid w:val="00407574"/>
    <w:rsid w:val="00407612"/>
    <w:rsid w:val="00407A66"/>
    <w:rsid w:val="00407AEA"/>
    <w:rsid w:val="00407B4C"/>
    <w:rsid w:val="00407C9E"/>
    <w:rsid w:val="00410071"/>
    <w:rsid w:val="004100CC"/>
    <w:rsid w:val="0041029D"/>
    <w:rsid w:val="0041058A"/>
    <w:rsid w:val="0041085C"/>
    <w:rsid w:val="00410B9D"/>
    <w:rsid w:val="00411230"/>
    <w:rsid w:val="00411233"/>
    <w:rsid w:val="004115CE"/>
    <w:rsid w:val="00411735"/>
    <w:rsid w:val="004118C9"/>
    <w:rsid w:val="0041195D"/>
    <w:rsid w:val="00412243"/>
    <w:rsid w:val="00412697"/>
    <w:rsid w:val="004128B5"/>
    <w:rsid w:val="00412A71"/>
    <w:rsid w:val="00412F8D"/>
    <w:rsid w:val="00413369"/>
    <w:rsid w:val="00413426"/>
    <w:rsid w:val="0041357F"/>
    <w:rsid w:val="004139BA"/>
    <w:rsid w:val="00413AA2"/>
    <w:rsid w:val="00414129"/>
    <w:rsid w:val="004142CD"/>
    <w:rsid w:val="004142F5"/>
    <w:rsid w:val="004145AE"/>
    <w:rsid w:val="00414AB7"/>
    <w:rsid w:val="00414B98"/>
    <w:rsid w:val="00414F50"/>
    <w:rsid w:val="0041506B"/>
    <w:rsid w:val="0041577E"/>
    <w:rsid w:val="004157F6"/>
    <w:rsid w:val="004159D3"/>
    <w:rsid w:val="00415A14"/>
    <w:rsid w:val="00415C0E"/>
    <w:rsid w:val="00415D95"/>
    <w:rsid w:val="0041616C"/>
    <w:rsid w:val="004163D3"/>
    <w:rsid w:val="00416443"/>
    <w:rsid w:val="004164A8"/>
    <w:rsid w:val="00416965"/>
    <w:rsid w:val="00416A66"/>
    <w:rsid w:val="00416C3B"/>
    <w:rsid w:val="00416D41"/>
    <w:rsid w:val="00416DCB"/>
    <w:rsid w:val="00416E56"/>
    <w:rsid w:val="00417678"/>
    <w:rsid w:val="00417907"/>
    <w:rsid w:val="00417A9E"/>
    <w:rsid w:val="00417D52"/>
    <w:rsid w:val="00417E4C"/>
    <w:rsid w:val="0042004E"/>
    <w:rsid w:val="00420126"/>
    <w:rsid w:val="004203CF"/>
    <w:rsid w:val="00420755"/>
    <w:rsid w:val="004208B9"/>
    <w:rsid w:val="004209F5"/>
    <w:rsid w:val="00420CB7"/>
    <w:rsid w:val="00420E46"/>
    <w:rsid w:val="00420E49"/>
    <w:rsid w:val="00420F26"/>
    <w:rsid w:val="00421078"/>
    <w:rsid w:val="00421087"/>
    <w:rsid w:val="0042110F"/>
    <w:rsid w:val="004211A2"/>
    <w:rsid w:val="004213E8"/>
    <w:rsid w:val="0042156E"/>
    <w:rsid w:val="00421695"/>
    <w:rsid w:val="00421B77"/>
    <w:rsid w:val="00421EC5"/>
    <w:rsid w:val="004222BF"/>
    <w:rsid w:val="00422399"/>
    <w:rsid w:val="0042260B"/>
    <w:rsid w:val="004228B8"/>
    <w:rsid w:val="00422A01"/>
    <w:rsid w:val="00422DB5"/>
    <w:rsid w:val="00422DE5"/>
    <w:rsid w:val="0042307B"/>
    <w:rsid w:val="00423326"/>
    <w:rsid w:val="0042351C"/>
    <w:rsid w:val="004237CC"/>
    <w:rsid w:val="0042392D"/>
    <w:rsid w:val="004239D3"/>
    <w:rsid w:val="0042426B"/>
    <w:rsid w:val="004247A0"/>
    <w:rsid w:val="00424E24"/>
    <w:rsid w:val="00424E5F"/>
    <w:rsid w:val="004250E7"/>
    <w:rsid w:val="0042546B"/>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1A0"/>
    <w:rsid w:val="004272AF"/>
    <w:rsid w:val="004272B2"/>
    <w:rsid w:val="00427494"/>
    <w:rsid w:val="00427662"/>
    <w:rsid w:val="004276D4"/>
    <w:rsid w:val="004276E3"/>
    <w:rsid w:val="004279ED"/>
    <w:rsid w:val="00427CEF"/>
    <w:rsid w:val="00427D0D"/>
    <w:rsid w:val="00427DB4"/>
    <w:rsid w:val="00427E67"/>
    <w:rsid w:val="00430087"/>
    <w:rsid w:val="00430178"/>
    <w:rsid w:val="00430240"/>
    <w:rsid w:val="0043043A"/>
    <w:rsid w:val="00430495"/>
    <w:rsid w:val="00430680"/>
    <w:rsid w:val="00430773"/>
    <w:rsid w:val="004308B6"/>
    <w:rsid w:val="004309F5"/>
    <w:rsid w:val="00430A72"/>
    <w:rsid w:val="00430AB7"/>
    <w:rsid w:val="00430BA7"/>
    <w:rsid w:val="00430BAA"/>
    <w:rsid w:val="00430C4E"/>
    <w:rsid w:val="00431043"/>
    <w:rsid w:val="004311D8"/>
    <w:rsid w:val="004314E7"/>
    <w:rsid w:val="00431593"/>
    <w:rsid w:val="0043189C"/>
    <w:rsid w:val="00431CB1"/>
    <w:rsid w:val="00431DB5"/>
    <w:rsid w:val="0043212B"/>
    <w:rsid w:val="0043270B"/>
    <w:rsid w:val="00432780"/>
    <w:rsid w:val="00432CFC"/>
    <w:rsid w:val="00432DB9"/>
    <w:rsid w:val="00432E64"/>
    <w:rsid w:val="00432F8F"/>
    <w:rsid w:val="00432F9E"/>
    <w:rsid w:val="00433065"/>
    <w:rsid w:val="00433106"/>
    <w:rsid w:val="00433C6F"/>
    <w:rsid w:val="00433CAB"/>
    <w:rsid w:val="004341E4"/>
    <w:rsid w:val="004342DD"/>
    <w:rsid w:val="004343E8"/>
    <w:rsid w:val="00434583"/>
    <w:rsid w:val="0043465F"/>
    <w:rsid w:val="00434754"/>
    <w:rsid w:val="0043480E"/>
    <w:rsid w:val="00434A31"/>
    <w:rsid w:val="00434A45"/>
    <w:rsid w:val="00434D46"/>
    <w:rsid w:val="004351A2"/>
    <w:rsid w:val="00435248"/>
    <w:rsid w:val="004353C1"/>
    <w:rsid w:val="0043542F"/>
    <w:rsid w:val="004354CF"/>
    <w:rsid w:val="004354D1"/>
    <w:rsid w:val="004355EB"/>
    <w:rsid w:val="00435602"/>
    <w:rsid w:val="004356FA"/>
    <w:rsid w:val="00435C6A"/>
    <w:rsid w:val="00435CCF"/>
    <w:rsid w:val="00436219"/>
    <w:rsid w:val="00436480"/>
    <w:rsid w:val="00436511"/>
    <w:rsid w:val="004366DF"/>
    <w:rsid w:val="0043680E"/>
    <w:rsid w:val="00436A3B"/>
    <w:rsid w:val="00436CF4"/>
    <w:rsid w:val="00436EE0"/>
    <w:rsid w:val="00436FAD"/>
    <w:rsid w:val="00437027"/>
    <w:rsid w:val="00437064"/>
    <w:rsid w:val="004371AB"/>
    <w:rsid w:val="004374BF"/>
    <w:rsid w:val="004378A7"/>
    <w:rsid w:val="00437FAD"/>
    <w:rsid w:val="004402A7"/>
    <w:rsid w:val="0044035D"/>
    <w:rsid w:val="0044037A"/>
    <w:rsid w:val="00440565"/>
    <w:rsid w:val="004407A9"/>
    <w:rsid w:val="00440EA5"/>
    <w:rsid w:val="0044131C"/>
    <w:rsid w:val="0044142F"/>
    <w:rsid w:val="004418AE"/>
    <w:rsid w:val="00441BF4"/>
    <w:rsid w:val="004425C2"/>
    <w:rsid w:val="00442824"/>
    <w:rsid w:val="00442A1D"/>
    <w:rsid w:val="00442FCF"/>
    <w:rsid w:val="00442FFB"/>
    <w:rsid w:val="004430FD"/>
    <w:rsid w:val="00443169"/>
    <w:rsid w:val="004437EC"/>
    <w:rsid w:val="0044389A"/>
    <w:rsid w:val="00443CEE"/>
    <w:rsid w:val="00443F9A"/>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61C2"/>
    <w:rsid w:val="004462AF"/>
    <w:rsid w:val="004464A4"/>
    <w:rsid w:val="0044662A"/>
    <w:rsid w:val="0044666E"/>
    <w:rsid w:val="00446956"/>
    <w:rsid w:val="00446C64"/>
    <w:rsid w:val="00446D5A"/>
    <w:rsid w:val="00447486"/>
    <w:rsid w:val="0044749B"/>
    <w:rsid w:val="00447FA7"/>
    <w:rsid w:val="004502AB"/>
    <w:rsid w:val="0045030C"/>
    <w:rsid w:val="00450724"/>
    <w:rsid w:val="00450778"/>
    <w:rsid w:val="00450D3B"/>
    <w:rsid w:val="00450F2C"/>
    <w:rsid w:val="00450FB9"/>
    <w:rsid w:val="004516CE"/>
    <w:rsid w:val="004516F5"/>
    <w:rsid w:val="00451864"/>
    <w:rsid w:val="004518D5"/>
    <w:rsid w:val="004519BF"/>
    <w:rsid w:val="00451B06"/>
    <w:rsid w:val="00451BD1"/>
    <w:rsid w:val="00451BEB"/>
    <w:rsid w:val="0045212B"/>
    <w:rsid w:val="004527C0"/>
    <w:rsid w:val="00452C72"/>
    <w:rsid w:val="00452F1C"/>
    <w:rsid w:val="00453871"/>
    <w:rsid w:val="00453DEF"/>
    <w:rsid w:val="004543E4"/>
    <w:rsid w:val="00454757"/>
    <w:rsid w:val="004548E5"/>
    <w:rsid w:val="004549CD"/>
    <w:rsid w:val="00454F08"/>
    <w:rsid w:val="00455105"/>
    <w:rsid w:val="00455681"/>
    <w:rsid w:val="0045584B"/>
    <w:rsid w:val="00455C09"/>
    <w:rsid w:val="00456114"/>
    <w:rsid w:val="00456971"/>
    <w:rsid w:val="00456B9B"/>
    <w:rsid w:val="00457026"/>
    <w:rsid w:val="00457074"/>
    <w:rsid w:val="00457390"/>
    <w:rsid w:val="0045742D"/>
    <w:rsid w:val="0045759B"/>
    <w:rsid w:val="0045787E"/>
    <w:rsid w:val="004578EF"/>
    <w:rsid w:val="00457C5B"/>
    <w:rsid w:val="00457C5E"/>
    <w:rsid w:val="00457CF1"/>
    <w:rsid w:val="00457F98"/>
    <w:rsid w:val="00460006"/>
    <w:rsid w:val="0046026D"/>
    <w:rsid w:val="0046027A"/>
    <w:rsid w:val="004602D6"/>
    <w:rsid w:val="00460300"/>
    <w:rsid w:val="004605CB"/>
    <w:rsid w:val="004605CC"/>
    <w:rsid w:val="0046072D"/>
    <w:rsid w:val="00460921"/>
    <w:rsid w:val="00460958"/>
    <w:rsid w:val="00460C34"/>
    <w:rsid w:val="00460CF4"/>
    <w:rsid w:val="00460D08"/>
    <w:rsid w:val="00460F0A"/>
    <w:rsid w:val="00460F1F"/>
    <w:rsid w:val="00460F31"/>
    <w:rsid w:val="0046110A"/>
    <w:rsid w:val="00461229"/>
    <w:rsid w:val="004612C8"/>
    <w:rsid w:val="004614A1"/>
    <w:rsid w:val="0046164D"/>
    <w:rsid w:val="004616E5"/>
    <w:rsid w:val="004616FF"/>
    <w:rsid w:val="004617A0"/>
    <w:rsid w:val="0046194F"/>
    <w:rsid w:val="00461C00"/>
    <w:rsid w:val="00461CC4"/>
    <w:rsid w:val="00461EE2"/>
    <w:rsid w:val="004622A1"/>
    <w:rsid w:val="004622D0"/>
    <w:rsid w:val="00462420"/>
    <w:rsid w:val="0046246C"/>
    <w:rsid w:val="004624DA"/>
    <w:rsid w:val="0046269A"/>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D0"/>
    <w:rsid w:val="00464919"/>
    <w:rsid w:val="004649FD"/>
    <w:rsid w:val="00464AFE"/>
    <w:rsid w:val="00464C17"/>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6B4D"/>
    <w:rsid w:val="00467011"/>
    <w:rsid w:val="00467508"/>
    <w:rsid w:val="004676FF"/>
    <w:rsid w:val="004677DC"/>
    <w:rsid w:val="00467838"/>
    <w:rsid w:val="00467AFA"/>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DB0"/>
    <w:rsid w:val="00471E77"/>
    <w:rsid w:val="00471EBE"/>
    <w:rsid w:val="00471ED6"/>
    <w:rsid w:val="00471F0F"/>
    <w:rsid w:val="00471F3B"/>
    <w:rsid w:val="00471FAB"/>
    <w:rsid w:val="004720E5"/>
    <w:rsid w:val="004722AE"/>
    <w:rsid w:val="0047234F"/>
    <w:rsid w:val="00472A35"/>
    <w:rsid w:val="00472ACB"/>
    <w:rsid w:val="00473651"/>
    <w:rsid w:val="004739BD"/>
    <w:rsid w:val="00473A85"/>
    <w:rsid w:val="00473D2D"/>
    <w:rsid w:val="00473E3C"/>
    <w:rsid w:val="00473F5F"/>
    <w:rsid w:val="0047401F"/>
    <w:rsid w:val="004740D7"/>
    <w:rsid w:val="0047410D"/>
    <w:rsid w:val="00474197"/>
    <w:rsid w:val="00474827"/>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7BC"/>
    <w:rsid w:val="00476B03"/>
    <w:rsid w:val="00476D8B"/>
    <w:rsid w:val="00476EAE"/>
    <w:rsid w:val="00476EC6"/>
    <w:rsid w:val="004774C5"/>
    <w:rsid w:val="004775ED"/>
    <w:rsid w:val="004776E7"/>
    <w:rsid w:val="004777B0"/>
    <w:rsid w:val="004777C7"/>
    <w:rsid w:val="00477B23"/>
    <w:rsid w:val="00477CB9"/>
    <w:rsid w:val="004801FB"/>
    <w:rsid w:val="004803A9"/>
    <w:rsid w:val="004807D5"/>
    <w:rsid w:val="00480B03"/>
    <w:rsid w:val="00480CD7"/>
    <w:rsid w:val="004810EC"/>
    <w:rsid w:val="00481289"/>
    <w:rsid w:val="004813D5"/>
    <w:rsid w:val="004814F6"/>
    <w:rsid w:val="004815D5"/>
    <w:rsid w:val="00481607"/>
    <w:rsid w:val="00481856"/>
    <w:rsid w:val="004818A0"/>
    <w:rsid w:val="00481E79"/>
    <w:rsid w:val="00482389"/>
    <w:rsid w:val="004825AC"/>
    <w:rsid w:val="004827D4"/>
    <w:rsid w:val="004828DE"/>
    <w:rsid w:val="00482943"/>
    <w:rsid w:val="00482971"/>
    <w:rsid w:val="00482A11"/>
    <w:rsid w:val="00482ADC"/>
    <w:rsid w:val="00482B1F"/>
    <w:rsid w:val="00482B90"/>
    <w:rsid w:val="00482BAD"/>
    <w:rsid w:val="00483846"/>
    <w:rsid w:val="00483D11"/>
    <w:rsid w:val="00483D20"/>
    <w:rsid w:val="0048406D"/>
    <w:rsid w:val="0048410E"/>
    <w:rsid w:val="00484365"/>
    <w:rsid w:val="00484700"/>
    <w:rsid w:val="00484C46"/>
    <w:rsid w:val="00484C71"/>
    <w:rsid w:val="00484DB0"/>
    <w:rsid w:val="004855C3"/>
    <w:rsid w:val="004855C6"/>
    <w:rsid w:val="00485969"/>
    <w:rsid w:val="0048598C"/>
    <w:rsid w:val="00485E8A"/>
    <w:rsid w:val="0048608E"/>
    <w:rsid w:val="004861EF"/>
    <w:rsid w:val="0048620B"/>
    <w:rsid w:val="0048628F"/>
    <w:rsid w:val="004862DE"/>
    <w:rsid w:val="00486798"/>
    <w:rsid w:val="00486974"/>
    <w:rsid w:val="00486CF2"/>
    <w:rsid w:val="00486E40"/>
    <w:rsid w:val="00486E7C"/>
    <w:rsid w:val="00486EC5"/>
    <w:rsid w:val="00486FDA"/>
    <w:rsid w:val="00487006"/>
    <w:rsid w:val="0048719C"/>
    <w:rsid w:val="00487442"/>
    <w:rsid w:val="004875E5"/>
    <w:rsid w:val="0048785E"/>
    <w:rsid w:val="00487B8B"/>
    <w:rsid w:val="00487BB8"/>
    <w:rsid w:val="00487C8B"/>
    <w:rsid w:val="00487F28"/>
    <w:rsid w:val="00490025"/>
    <w:rsid w:val="0049007A"/>
    <w:rsid w:val="004902EB"/>
    <w:rsid w:val="00490649"/>
    <w:rsid w:val="0049093B"/>
    <w:rsid w:val="00490E94"/>
    <w:rsid w:val="00490EE3"/>
    <w:rsid w:val="0049137E"/>
    <w:rsid w:val="004913DF"/>
    <w:rsid w:val="0049143D"/>
    <w:rsid w:val="004915F6"/>
    <w:rsid w:val="00491742"/>
    <w:rsid w:val="004918A0"/>
    <w:rsid w:val="00491B91"/>
    <w:rsid w:val="00491D1B"/>
    <w:rsid w:val="00491D56"/>
    <w:rsid w:val="004924E5"/>
    <w:rsid w:val="00492619"/>
    <w:rsid w:val="00492F1C"/>
    <w:rsid w:val="004931BF"/>
    <w:rsid w:val="004933ED"/>
    <w:rsid w:val="0049349F"/>
    <w:rsid w:val="004935A4"/>
    <w:rsid w:val="00493841"/>
    <w:rsid w:val="004939BC"/>
    <w:rsid w:val="00493CF2"/>
    <w:rsid w:val="00493D08"/>
    <w:rsid w:val="00493EC7"/>
    <w:rsid w:val="004944A6"/>
    <w:rsid w:val="0049457E"/>
    <w:rsid w:val="004948C4"/>
    <w:rsid w:val="004948E9"/>
    <w:rsid w:val="00494E75"/>
    <w:rsid w:val="00495071"/>
    <w:rsid w:val="00495227"/>
    <w:rsid w:val="00495BC8"/>
    <w:rsid w:val="00495C3A"/>
    <w:rsid w:val="00495D1F"/>
    <w:rsid w:val="00495DF3"/>
    <w:rsid w:val="00495EC5"/>
    <w:rsid w:val="00495FB4"/>
    <w:rsid w:val="00496023"/>
    <w:rsid w:val="004961DB"/>
    <w:rsid w:val="0049653E"/>
    <w:rsid w:val="004968B8"/>
    <w:rsid w:val="00496A6A"/>
    <w:rsid w:val="00496A71"/>
    <w:rsid w:val="00496BEF"/>
    <w:rsid w:val="00496CE5"/>
    <w:rsid w:val="00496E67"/>
    <w:rsid w:val="00497166"/>
    <w:rsid w:val="0049792C"/>
    <w:rsid w:val="004A01E1"/>
    <w:rsid w:val="004A03E6"/>
    <w:rsid w:val="004A097B"/>
    <w:rsid w:val="004A0C28"/>
    <w:rsid w:val="004A0C3C"/>
    <w:rsid w:val="004A0DA5"/>
    <w:rsid w:val="004A0E00"/>
    <w:rsid w:val="004A0F09"/>
    <w:rsid w:val="004A1236"/>
    <w:rsid w:val="004A15F7"/>
    <w:rsid w:val="004A1600"/>
    <w:rsid w:val="004A1B20"/>
    <w:rsid w:val="004A1CF3"/>
    <w:rsid w:val="004A1F24"/>
    <w:rsid w:val="004A201F"/>
    <w:rsid w:val="004A23B8"/>
    <w:rsid w:val="004A23C0"/>
    <w:rsid w:val="004A255F"/>
    <w:rsid w:val="004A28D4"/>
    <w:rsid w:val="004A2908"/>
    <w:rsid w:val="004A2B3D"/>
    <w:rsid w:val="004A2BE1"/>
    <w:rsid w:val="004A2D1C"/>
    <w:rsid w:val="004A2E44"/>
    <w:rsid w:val="004A30F7"/>
    <w:rsid w:val="004A366E"/>
    <w:rsid w:val="004A36C0"/>
    <w:rsid w:val="004A3703"/>
    <w:rsid w:val="004A3879"/>
    <w:rsid w:val="004A39C0"/>
    <w:rsid w:val="004A3AA3"/>
    <w:rsid w:val="004A3C1C"/>
    <w:rsid w:val="004A3C75"/>
    <w:rsid w:val="004A4013"/>
    <w:rsid w:val="004A4247"/>
    <w:rsid w:val="004A4635"/>
    <w:rsid w:val="004A4900"/>
    <w:rsid w:val="004A4D38"/>
    <w:rsid w:val="004A4E7E"/>
    <w:rsid w:val="004A4E95"/>
    <w:rsid w:val="004A4F1F"/>
    <w:rsid w:val="004A4F3B"/>
    <w:rsid w:val="004A4F9D"/>
    <w:rsid w:val="004A5270"/>
    <w:rsid w:val="004A5667"/>
    <w:rsid w:val="004A57FC"/>
    <w:rsid w:val="004A580C"/>
    <w:rsid w:val="004A63F1"/>
    <w:rsid w:val="004A645E"/>
    <w:rsid w:val="004A6639"/>
    <w:rsid w:val="004A6998"/>
    <w:rsid w:val="004A69DC"/>
    <w:rsid w:val="004A6AC0"/>
    <w:rsid w:val="004A6DA2"/>
    <w:rsid w:val="004A6E74"/>
    <w:rsid w:val="004A6EF0"/>
    <w:rsid w:val="004A705C"/>
    <w:rsid w:val="004A717D"/>
    <w:rsid w:val="004A717E"/>
    <w:rsid w:val="004A7276"/>
    <w:rsid w:val="004A7EE7"/>
    <w:rsid w:val="004A7FB0"/>
    <w:rsid w:val="004A7FF9"/>
    <w:rsid w:val="004B0706"/>
    <w:rsid w:val="004B0787"/>
    <w:rsid w:val="004B07BD"/>
    <w:rsid w:val="004B0884"/>
    <w:rsid w:val="004B0960"/>
    <w:rsid w:val="004B1068"/>
    <w:rsid w:val="004B1274"/>
    <w:rsid w:val="004B1283"/>
    <w:rsid w:val="004B1313"/>
    <w:rsid w:val="004B169E"/>
    <w:rsid w:val="004B1B0B"/>
    <w:rsid w:val="004B1B53"/>
    <w:rsid w:val="004B1C42"/>
    <w:rsid w:val="004B1FB0"/>
    <w:rsid w:val="004B22EE"/>
    <w:rsid w:val="004B232E"/>
    <w:rsid w:val="004B23E2"/>
    <w:rsid w:val="004B2565"/>
    <w:rsid w:val="004B2700"/>
    <w:rsid w:val="004B2B31"/>
    <w:rsid w:val="004B2C33"/>
    <w:rsid w:val="004B2CDB"/>
    <w:rsid w:val="004B304E"/>
    <w:rsid w:val="004B339D"/>
    <w:rsid w:val="004B3567"/>
    <w:rsid w:val="004B35F5"/>
    <w:rsid w:val="004B38E1"/>
    <w:rsid w:val="004B3BC5"/>
    <w:rsid w:val="004B3C1A"/>
    <w:rsid w:val="004B3C3F"/>
    <w:rsid w:val="004B3CE9"/>
    <w:rsid w:val="004B3D43"/>
    <w:rsid w:val="004B453E"/>
    <w:rsid w:val="004B45A2"/>
    <w:rsid w:val="004B4634"/>
    <w:rsid w:val="004B471E"/>
    <w:rsid w:val="004B4A0F"/>
    <w:rsid w:val="004B4A56"/>
    <w:rsid w:val="004B4AA2"/>
    <w:rsid w:val="004B4C67"/>
    <w:rsid w:val="004B4EFC"/>
    <w:rsid w:val="004B50E0"/>
    <w:rsid w:val="004B5139"/>
    <w:rsid w:val="004B53B2"/>
    <w:rsid w:val="004B55EC"/>
    <w:rsid w:val="004B59F9"/>
    <w:rsid w:val="004B5BD8"/>
    <w:rsid w:val="004B5EED"/>
    <w:rsid w:val="004B6301"/>
    <w:rsid w:val="004B656F"/>
    <w:rsid w:val="004B694D"/>
    <w:rsid w:val="004B6FB0"/>
    <w:rsid w:val="004B6FFB"/>
    <w:rsid w:val="004B792C"/>
    <w:rsid w:val="004B795F"/>
    <w:rsid w:val="004B7BA5"/>
    <w:rsid w:val="004B7C7F"/>
    <w:rsid w:val="004B7D81"/>
    <w:rsid w:val="004B7DDA"/>
    <w:rsid w:val="004C0322"/>
    <w:rsid w:val="004C0346"/>
    <w:rsid w:val="004C03CC"/>
    <w:rsid w:val="004C070F"/>
    <w:rsid w:val="004C09E7"/>
    <w:rsid w:val="004C0A9C"/>
    <w:rsid w:val="004C0B5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BC9"/>
    <w:rsid w:val="004C2C4E"/>
    <w:rsid w:val="004C2F01"/>
    <w:rsid w:val="004C315F"/>
    <w:rsid w:val="004C3472"/>
    <w:rsid w:val="004C34E8"/>
    <w:rsid w:val="004C3917"/>
    <w:rsid w:val="004C3A42"/>
    <w:rsid w:val="004C3AA6"/>
    <w:rsid w:val="004C3C3C"/>
    <w:rsid w:val="004C3C51"/>
    <w:rsid w:val="004C4384"/>
    <w:rsid w:val="004C47FE"/>
    <w:rsid w:val="004C4BCE"/>
    <w:rsid w:val="004C4BF3"/>
    <w:rsid w:val="004C4BFA"/>
    <w:rsid w:val="004C4F33"/>
    <w:rsid w:val="004C521E"/>
    <w:rsid w:val="004C5693"/>
    <w:rsid w:val="004C5C61"/>
    <w:rsid w:val="004C5EF0"/>
    <w:rsid w:val="004C624C"/>
    <w:rsid w:val="004C63D6"/>
    <w:rsid w:val="004C63F1"/>
    <w:rsid w:val="004C648F"/>
    <w:rsid w:val="004C660B"/>
    <w:rsid w:val="004C6627"/>
    <w:rsid w:val="004C6915"/>
    <w:rsid w:val="004C6BCB"/>
    <w:rsid w:val="004C6D25"/>
    <w:rsid w:val="004C6DF5"/>
    <w:rsid w:val="004C7110"/>
    <w:rsid w:val="004C730E"/>
    <w:rsid w:val="004C7469"/>
    <w:rsid w:val="004C7739"/>
    <w:rsid w:val="004C7BDF"/>
    <w:rsid w:val="004C7E33"/>
    <w:rsid w:val="004D0021"/>
    <w:rsid w:val="004D0200"/>
    <w:rsid w:val="004D02B7"/>
    <w:rsid w:val="004D098C"/>
    <w:rsid w:val="004D0A0E"/>
    <w:rsid w:val="004D0E42"/>
    <w:rsid w:val="004D0E82"/>
    <w:rsid w:val="004D171F"/>
    <w:rsid w:val="004D1A33"/>
    <w:rsid w:val="004D1B92"/>
    <w:rsid w:val="004D1D64"/>
    <w:rsid w:val="004D1E1B"/>
    <w:rsid w:val="004D1E52"/>
    <w:rsid w:val="004D2474"/>
    <w:rsid w:val="004D24F2"/>
    <w:rsid w:val="004D25DB"/>
    <w:rsid w:val="004D2635"/>
    <w:rsid w:val="004D2711"/>
    <w:rsid w:val="004D27C4"/>
    <w:rsid w:val="004D2C6E"/>
    <w:rsid w:val="004D2D43"/>
    <w:rsid w:val="004D2E1A"/>
    <w:rsid w:val="004D2E57"/>
    <w:rsid w:val="004D3251"/>
    <w:rsid w:val="004D37DC"/>
    <w:rsid w:val="004D3D6B"/>
    <w:rsid w:val="004D3DB8"/>
    <w:rsid w:val="004D4636"/>
    <w:rsid w:val="004D4869"/>
    <w:rsid w:val="004D4968"/>
    <w:rsid w:val="004D4977"/>
    <w:rsid w:val="004D4A8A"/>
    <w:rsid w:val="004D4BEA"/>
    <w:rsid w:val="004D50CC"/>
    <w:rsid w:val="004D546A"/>
    <w:rsid w:val="004D58A3"/>
    <w:rsid w:val="004D58D1"/>
    <w:rsid w:val="004D5B19"/>
    <w:rsid w:val="004D5C16"/>
    <w:rsid w:val="004D5D66"/>
    <w:rsid w:val="004D5F02"/>
    <w:rsid w:val="004D6022"/>
    <w:rsid w:val="004D6302"/>
    <w:rsid w:val="004D641A"/>
    <w:rsid w:val="004D643A"/>
    <w:rsid w:val="004D67F5"/>
    <w:rsid w:val="004D68C0"/>
    <w:rsid w:val="004D694C"/>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CD0"/>
    <w:rsid w:val="004E1260"/>
    <w:rsid w:val="004E17DD"/>
    <w:rsid w:val="004E1ACA"/>
    <w:rsid w:val="004E1AE8"/>
    <w:rsid w:val="004E1CBB"/>
    <w:rsid w:val="004E1D07"/>
    <w:rsid w:val="004E1D5F"/>
    <w:rsid w:val="004E1F62"/>
    <w:rsid w:val="004E209D"/>
    <w:rsid w:val="004E21D3"/>
    <w:rsid w:val="004E293D"/>
    <w:rsid w:val="004E2BDA"/>
    <w:rsid w:val="004E2C41"/>
    <w:rsid w:val="004E2CEC"/>
    <w:rsid w:val="004E2E33"/>
    <w:rsid w:val="004E2E79"/>
    <w:rsid w:val="004E2F4B"/>
    <w:rsid w:val="004E2F51"/>
    <w:rsid w:val="004E2F5E"/>
    <w:rsid w:val="004E2F60"/>
    <w:rsid w:val="004E34BD"/>
    <w:rsid w:val="004E3579"/>
    <w:rsid w:val="004E3584"/>
    <w:rsid w:val="004E36BE"/>
    <w:rsid w:val="004E3892"/>
    <w:rsid w:val="004E3994"/>
    <w:rsid w:val="004E3FD8"/>
    <w:rsid w:val="004E402C"/>
    <w:rsid w:val="004E4116"/>
    <w:rsid w:val="004E4254"/>
    <w:rsid w:val="004E4640"/>
    <w:rsid w:val="004E471C"/>
    <w:rsid w:val="004E51BA"/>
    <w:rsid w:val="004E5284"/>
    <w:rsid w:val="004E53AE"/>
    <w:rsid w:val="004E5449"/>
    <w:rsid w:val="004E591D"/>
    <w:rsid w:val="004E5BAB"/>
    <w:rsid w:val="004E5C61"/>
    <w:rsid w:val="004E5EC9"/>
    <w:rsid w:val="004E6158"/>
    <w:rsid w:val="004E6184"/>
    <w:rsid w:val="004E63C9"/>
    <w:rsid w:val="004E675E"/>
    <w:rsid w:val="004E6CEA"/>
    <w:rsid w:val="004E6F57"/>
    <w:rsid w:val="004E706B"/>
    <w:rsid w:val="004E7270"/>
    <w:rsid w:val="004E7691"/>
    <w:rsid w:val="004E76A5"/>
    <w:rsid w:val="004E7B7F"/>
    <w:rsid w:val="004E7E45"/>
    <w:rsid w:val="004E7F95"/>
    <w:rsid w:val="004F01B4"/>
    <w:rsid w:val="004F020A"/>
    <w:rsid w:val="004F022D"/>
    <w:rsid w:val="004F080C"/>
    <w:rsid w:val="004F08F1"/>
    <w:rsid w:val="004F0B88"/>
    <w:rsid w:val="004F0C82"/>
    <w:rsid w:val="004F1051"/>
    <w:rsid w:val="004F133C"/>
    <w:rsid w:val="004F13D2"/>
    <w:rsid w:val="004F1742"/>
    <w:rsid w:val="004F1980"/>
    <w:rsid w:val="004F1A00"/>
    <w:rsid w:val="004F1D32"/>
    <w:rsid w:val="004F1EC4"/>
    <w:rsid w:val="004F2179"/>
    <w:rsid w:val="004F2376"/>
    <w:rsid w:val="004F23E0"/>
    <w:rsid w:val="004F2436"/>
    <w:rsid w:val="004F2826"/>
    <w:rsid w:val="004F288E"/>
    <w:rsid w:val="004F2AA6"/>
    <w:rsid w:val="004F2AAB"/>
    <w:rsid w:val="004F2B9C"/>
    <w:rsid w:val="004F2C4B"/>
    <w:rsid w:val="004F2CCE"/>
    <w:rsid w:val="004F2D47"/>
    <w:rsid w:val="004F3205"/>
    <w:rsid w:val="004F33A9"/>
    <w:rsid w:val="004F359A"/>
    <w:rsid w:val="004F37BB"/>
    <w:rsid w:val="004F3AD1"/>
    <w:rsid w:val="004F3B16"/>
    <w:rsid w:val="004F3DD1"/>
    <w:rsid w:val="004F3E6B"/>
    <w:rsid w:val="004F40CE"/>
    <w:rsid w:val="004F40F1"/>
    <w:rsid w:val="004F4760"/>
    <w:rsid w:val="004F4BD8"/>
    <w:rsid w:val="004F4E53"/>
    <w:rsid w:val="004F4F81"/>
    <w:rsid w:val="004F523F"/>
    <w:rsid w:val="004F58AB"/>
    <w:rsid w:val="004F5A7F"/>
    <w:rsid w:val="004F5E7B"/>
    <w:rsid w:val="004F632B"/>
    <w:rsid w:val="004F63F3"/>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1E3"/>
    <w:rsid w:val="0050031C"/>
    <w:rsid w:val="005003B6"/>
    <w:rsid w:val="005003E0"/>
    <w:rsid w:val="005004F7"/>
    <w:rsid w:val="005005BF"/>
    <w:rsid w:val="005006CC"/>
    <w:rsid w:val="00500798"/>
    <w:rsid w:val="005007E7"/>
    <w:rsid w:val="00500957"/>
    <w:rsid w:val="00500A59"/>
    <w:rsid w:val="00500A7E"/>
    <w:rsid w:val="00500B13"/>
    <w:rsid w:val="005012BB"/>
    <w:rsid w:val="0050132F"/>
    <w:rsid w:val="00501723"/>
    <w:rsid w:val="0050189D"/>
    <w:rsid w:val="005018DA"/>
    <w:rsid w:val="005018E2"/>
    <w:rsid w:val="00501A8C"/>
    <w:rsid w:val="00501C0D"/>
    <w:rsid w:val="00501F0D"/>
    <w:rsid w:val="00502283"/>
    <w:rsid w:val="0050296A"/>
    <w:rsid w:val="005029A2"/>
    <w:rsid w:val="00502B04"/>
    <w:rsid w:val="00502BA4"/>
    <w:rsid w:val="00502D27"/>
    <w:rsid w:val="00502D5B"/>
    <w:rsid w:val="00502FCA"/>
    <w:rsid w:val="00503347"/>
    <w:rsid w:val="0050351D"/>
    <w:rsid w:val="005035E7"/>
    <w:rsid w:val="005038A7"/>
    <w:rsid w:val="0050397E"/>
    <w:rsid w:val="00503B21"/>
    <w:rsid w:val="00503C88"/>
    <w:rsid w:val="00503FAD"/>
    <w:rsid w:val="005045F3"/>
    <w:rsid w:val="005045F8"/>
    <w:rsid w:val="00504639"/>
    <w:rsid w:val="005050AC"/>
    <w:rsid w:val="005050F8"/>
    <w:rsid w:val="005053E2"/>
    <w:rsid w:val="0050588D"/>
    <w:rsid w:val="00505A2A"/>
    <w:rsid w:val="00505CD7"/>
    <w:rsid w:val="00505E39"/>
    <w:rsid w:val="0050614B"/>
    <w:rsid w:val="0050640B"/>
    <w:rsid w:val="00506571"/>
    <w:rsid w:val="005066B3"/>
    <w:rsid w:val="0050699E"/>
    <w:rsid w:val="00506A8C"/>
    <w:rsid w:val="00506A8D"/>
    <w:rsid w:val="00506C2E"/>
    <w:rsid w:val="005074C9"/>
    <w:rsid w:val="00507615"/>
    <w:rsid w:val="00507754"/>
    <w:rsid w:val="00507B61"/>
    <w:rsid w:val="00507BF8"/>
    <w:rsid w:val="00507CAF"/>
    <w:rsid w:val="00507E37"/>
    <w:rsid w:val="00507E71"/>
    <w:rsid w:val="00507F2A"/>
    <w:rsid w:val="00510374"/>
    <w:rsid w:val="00510444"/>
    <w:rsid w:val="00510B25"/>
    <w:rsid w:val="00510EC7"/>
    <w:rsid w:val="00510F6D"/>
    <w:rsid w:val="0051136B"/>
    <w:rsid w:val="005115E2"/>
    <w:rsid w:val="00511E67"/>
    <w:rsid w:val="00512182"/>
    <w:rsid w:val="00512747"/>
    <w:rsid w:val="005128FF"/>
    <w:rsid w:val="00512944"/>
    <w:rsid w:val="00512A11"/>
    <w:rsid w:val="00512C42"/>
    <w:rsid w:val="00512C83"/>
    <w:rsid w:val="00513283"/>
    <w:rsid w:val="00513C57"/>
    <w:rsid w:val="00513CB8"/>
    <w:rsid w:val="00513D9A"/>
    <w:rsid w:val="00513F8F"/>
    <w:rsid w:val="00514392"/>
    <w:rsid w:val="00514455"/>
    <w:rsid w:val="00514678"/>
    <w:rsid w:val="005147E7"/>
    <w:rsid w:val="00514882"/>
    <w:rsid w:val="005149A2"/>
    <w:rsid w:val="00514CEE"/>
    <w:rsid w:val="00514DCF"/>
    <w:rsid w:val="005150E4"/>
    <w:rsid w:val="00515374"/>
    <w:rsid w:val="005154AC"/>
    <w:rsid w:val="0051581A"/>
    <w:rsid w:val="0051589D"/>
    <w:rsid w:val="00515907"/>
    <w:rsid w:val="005159E6"/>
    <w:rsid w:val="00515DAD"/>
    <w:rsid w:val="00515E2B"/>
    <w:rsid w:val="0051609E"/>
    <w:rsid w:val="005167B8"/>
    <w:rsid w:val="00516B96"/>
    <w:rsid w:val="00517119"/>
    <w:rsid w:val="00517130"/>
    <w:rsid w:val="005173A4"/>
    <w:rsid w:val="0051770E"/>
    <w:rsid w:val="00517A27"/>
    <w:rsid w:val="00517C91"/>
    <w:rsid w:val="0052001B"/>
    <w:rsid w:val="00520050"/>
    <w:rsid w:val="00520395"/>
    <w:rsid w:val="005205C8"/>
    <w:rsid w:val="005206C1"/>
    <w:rsid w:val="00521490"/>
    <w:rsid w:val="00521D65"/>
    <w:rsid w:val="00521EC1"/>
    <w:rsid w:val="005221A4"/>
    <w:rsid w:val="005225D6"/>
    <w:rsid w:val="005232A7"/>
    <w:rsid w:val="00523366"/>
    <w:rsid w:val="00523E18"/>
    <w:rsid w:val="00523F32"/>
    <w:rsid w:val="005241DC"/>
    <w:rsid w:val="0052422C"/>
    <w:rsid w:val="005244D5"/>
    <w:rsid w:val="00524545"/>
    <w:rsid w:val="00524673"/>
    <w:rsid w:val="00524893"/>
    <w:rsid w:val="005248C4"/>
    <w:rsid w:val="00524AD1"/>
    <w:rsid w:val="00524B42"/>
    <w:rsid w:val="00524BDF"/>
    <w:rsid w:val="00524E6A"/>
    <w:rsid w:val="005251DA"/>
    <w:rsid w:val="00525407"/>
    <w:rsid w:val="00525495"/>
    <w:rsid w:val="005254CD"/>
    <w:rsid w:val="005255A1"/>
    <w:rsid w:val="00525EAA"/>
    <w:rsid w:val="00525F16"/>
    <w:rsid w:val="00525F71"/>
    <w:rsid w:val="0052610E"/>
    <w:rsid w:val="00526155"/>
    <w:rsid w:val="00526199"/>
    <w:rsid w:val="00526270"/>
    <w:rsid w:val="00526348"/>
    <w:rsid w:val="00526433"/>
    <w:rsid w:val="005264E0"/>
    <w:rsid w:val="0052653A"/>
    <w:rsid w:val="00526695"/>
    <w:rsid w:val="005269C2"/>
    <w:rsid w:val="00526C8A"/>
    <w:rsid w:val="00526D38"/>
    <w:rsid w:val="00527160"/>
    <w:rsid w:val="005273B6"/>
    <w:rsid w:val="00527489"/>
    <w:rsid w:val="005276DD"/>
    <w:rsid w:val="0052774E"/>
    <w:rsid w:val="00527CDA"/>
    <w:rsid w:val="00527E84"/>
    <w:rsid w:val="00527E9C"/>
    <w:rsid w:val="0053000E"/>
    <w:rsid w:val="0053012B"/>
    <w:rsid w:val="00530150"/>
    <w:rsid w:val="005304B7"/>
    <w:rsid w:val="0053058D"/>
    <w:rsid w:val="005308D5"/>
    <w:rsid w:val="00530AFD"/>
    <w:rsid w:val="00530DE4"/>
    <w:rsid w:val="00531191"/>
    <w:rsid w:val="005316A9"/>
    <w:rsid w:val="0053173A"/>
    <w:rsid w:val="00531824"/>
    <w:rsid w:val="00531AF4"/>
    <w:rsid w:val="00531BD3"/>
    <w:rsid w:val="00531C80"/>
    <w:rsid w:val="00531E4F"/>
    <w:rsid w:val="00531E82"/>
    <w:rsid w:val="00531F71"/>
    <w:rsid w:val="00532462"/>
    <w:rsid w:val="0053249E"/>
    <w:rsid w:val="00532B16"/>
    <w:rsid w:val="00532C9D"/>
    <w:rsid w:val="00532DBB"/>
    <w:rsid w:val="00532FDC"/>
    <w:rsid w:val="005330F8"/>
    <w:rsid w:val="00533215"/>
    <w:rsid w:val="005334E4"/>
    <w:rsid w:val="00533632"/>
    <w:rsid w:val="00533662"/>
    <w:rsid w:val="0053386F"/>
    <w:rsid w:val="005338BD"/>
    <w:rsid w:val="0053394F"/>
    <w:rsid w:val="00533F08"/>
    <w:rsid w:val="00534087"/>
    <w:rsid w:val="005347FB"/>
    <w:rsid w:val="0053480B"/>
    <w:rsid w:val="005349EB"/>
    <w:rsid w:val="00534AA6"/>
    <w:rsid w:val="00534C7A"/>
    <w:rsid w:val="00534C83"/>
    <w:rsid w:val="00534F4E"/>
    <w:rsid w:val="00535028"/>
    <w:rsid w:val="005350B9"/>
    <w:rsid w:val="0053530D"/>
    <w:rsid w:val="00535343"/>
    <w:rsid w:val="0053574F"/>
    <w:rsid w:val="0053583D"/>
    <w:rsid w:val="005359EC"/>
    <w:rsid w:val="00535A27"/>
    <w:rsid w:val="00535DE8"/>
    <w:rsid w:val="00535F82"/>
    <w:rsid w:val="00536108"/>
    <w:rsid w:val="0053637E"/>
    <w:rsid w:val="00536448"/>
    <w:rsid w:val="00536715"/>
    <w:rsid w:val="00536772"/>
    <w:rsid w:val="00536AEE"/>
    <w:rsid w:val="00536B01"/>
    <w:rsid w:val="00536F6C"/>
    <w:rsid w:val="00536F96"/>
    <w:rsid w:val="00536FBD"/>
    <w:rsid w:val="00537507"/>
    <w:rsid w:val="00537638"/>
    <w:rsid w:val="00537942"/>
    <w:rsid w:val="00537AB9"/>
    <w:rsid w:val="00537BE9"/>
    <w:rsid w:val="00537E22"/>
    <w:rsid w:val="00540147"/>
    <w:rsid w:val="0054043F"/>
    <w:rsid w:val="005404E6"/>
    <w:rsid w:val="005407CC"/>
    <w:rsid w:val="00540A18"/>
    <w:rsid w:val="00540EB6"/>
    <w:rsid w:val="00541011"/>
    <w:rsid w:val="0054102C"/>
    <w:rsid w:val="005417A0"/>
    <w:rsid w:val="00541E2B"/>
    <w:rsid w:val="005421F5"/>
    <w:rsid w:val="005422B3"/>
    <w:rsid w:val="00542C25"/>
    <w:rsid w:val="005431ED"/>
    <w:rsid w:val="0054361C"/>
    <w:rsid w:val="005436D7"/>
    <w:rsid w:val="00543703"/>
    <w:rsid w:val="005439DA"/>
    <w:rsid w:val="00543A66"/>
    <w:rsid w:val="00543A83"/>
    <w:rsid w:val="00544220"/>
    <w:rsid w:val="005443BF"/>
    <w:rsid w:val="005444D2"/>
    <w:rsid w:val="00544C33"/>
    <w:rsid w:val="00544EAB"/>
    <w:rsid w:val="0054510B"/>
    <w:rsid w:val="00545555"/>
    <w:rsid w:val="0054556F"/>
    <w:rsid w:val="00545C3D"/>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54D"/>
    <w:rsid w:val="005476A6"/>
    <w:rsid w:val="00547FA0"/>
    <w:rsid w:val="00550125"/>
    <w:rsid w:val="005504D9"/>
    <w:rsid w:val="005504FE"/>
    <w:rsid w:val="0055071B"/>
    <w:rsid w:val="00550922"/>
    <w:rsid w:val="00550C80"/>
    <w:rsid w:val="00550D6F"/>
    <w:rsid w:val="00550E94"/>
    <w:rsid w:val="005511B1"/>
    <w:rsid w:val="005511B6"/>
    <w:rsid w:val="00551536"/>
    <w:rsid w:val="00551755"/>
    <w:rsid w:val="005519F9"/>
    <w:rsid w:val="00551B52"/>
    <w:rsid w:val="00551B5B"/>
    <w:rsid w:val="00551E1E"/>
    <w:rsid w:val="00551E52"/>
    <w:rsid w:val="00552038"/>
    <w:rsid w:val="0055233E"/>
    <w:rsid w:val="00552569"/>
    <w:rsid w:val="005526F2"/>
    <w:rsid w:val="005526F7"/>
    <w:rsid w:val="00552DF7"/>
    <w:rsid w:val="00552EEB"/>
    <w:rsid w:val="00552FF4"/>
    <w:rsid w:val="0055390C"/>
    <w:rsid w:val="0055410A"/>
    <w:rsid w:val="005547CB"/>
    <w:rsid w:val="00554C19"/>
    <w:rsid w:val="00554DF7"/>
    <w:rsid w:val="00554FF2"/>
    <w:rsid w:val="0055509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71C"/>
    <w:rsid w:val="00557B02"/>
    <w:rsid w:val="00557CAB"/>
    <w:rsid w:val="00557F39"/>
    <w:rsid w:val="00557F3A"/>
    <w:rsid w:val="005603C4"/>
    <w:rsid w:val="005604C7"/>
    <w:rsid w:val="00560AC9"/>
    <w:rsid w:val="00560DDA"/>
    <w:rsid w:val="00560EBB"/>
    <w:rsid w:val="00561250"/>
    <w:rsid w:val="0056134D"/>
    <w:rsid w:val="005617E8"/>
    <w:rsid w:val="005617FE"/>
    <w:rsid w:val="0056184E"/>
    <w:rsid w:val="00561A95"/>
    <w:rsid w:val="00561BC8"/>
    <w:rsid w:val="00561BF6"/>
    <w:rsid w:val="00561D0E"/>
    <w:rsid w:val="00561E4A"/>
    <w:rsid w:val="0056202B"/>
    <w:rsid w:val="0056248C"/>
    <w:rsid w:val="00562707"/>
    <w:rsid w:val="005627AA"/>
    <w:rsid w:val="00562AD8"/>
    <w:rsid w:val="00562CDC"/>
    <w:rsid w:val="005630ED"/>
    <w:rsid w:val="00563516"/>
    <w:rsid w:val="00563855"/>
    <w:rsid w:val="00563FD2"/>
    <w:rsid w:val="00564197"/>
    <w:rsid w:val="0056434D"/>
    <w:rsid w:val="005643C7"/>
    <w:rsid w:val="00564909"/>
    <w:rsid w:val="00564E01"/>
    <w:rsid w:val="005651F7"/>
    <w:rsid w:val="005654B2"/>
    <w:rsid w:val="005655BE"/>
    <w:rsid w:val="00565679"/>
    <w:rsid w:val="00565C79"/>
    <w:rsid w:val="00565E28"/>
    <w:rsid w:val="005662EF"/>
    <w:rsid w:val="00566927"/>
    <w:rsid w:val="005669F6"/>
    <w:rsid w:val="00566B83"/>
    <w:rsid w:val="00566C80"/>
    <w:rsid w:val="00566E95"/>
    <w:rsid w:val="0056719E"/>
    <w:rsid w:val="005676C4"/>
    <w:rsid w:val="00567E3D"/>
    <w:rsid w:val="00567EB3"/>
    <w:rsid w:val="005701C5"/>
    <w:rsid w:val="005702DD"/>
    <w:rsid w:val="00570304"/>
    <w:rsid w:val="005703E3"/>
    <w:rsid w:val="0057054C"/>
    <w:rsid w:val="00570694"/>
    <w:rsid w:val="005706C1"/>
    <w:rsid w:val="005707B0"/>
    <w:rsid w:val="00570825"/>
    <w:rsid w:val="005708C3"/>
    <w:rsid w:val="005708C6"/>
    <w:rsid w:val="00570A22"/>
    <w:rsid w:val="00570C83"/>
    <w:rsid w:val="00571099"/>
    <w:rsid w:val="00571358"/>
    <w:rsid w:val="00571382"/>
    <w:rsid w:val="005717DF"/>
    <w:rsid w:val="00571C9B"/>
    <w:rsid w:val="00571F15"/>
    <w:rsid w:val="00572024"/>
    <w:rsid w:val="0057225B"/>
    <w:rsid w:val="00572364"/>
    <w:rsid w:val="00572583"/>
    <w:rsid w:val="00572643"/>
    <w:rsid w:val="00572A71"/>
    <w:rsid w:val="00572CD9"/>
    <w:rsid w:val="00572DB1"/>
    <w:rsid w:val="00572E58"/>
    <w:rsid w:val="00572F1D"/>
    <w:rsid w:val="00572F26"/>
    <w:rsid w:val="00572F9D"/>
    <w:rsid w:val="005730FF"/>
    <w:rsid w:val="0057380A"/>
    <w:rsid w:val="00573948"/>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A37"/>
    <w:rsid w:val="00576DEC"/>
    <w:rsid w:val="00576FC7"/>
    <w:rsid w:val="00577153"/>
    <w:rsid w:val="00577368"/>
    <w:rsid w:val="005777AC"/>
    <w:rsid w:val="0057791D"/>
    <w:rsid w:val="00577EB4"/>
    <w:rsid w:val="00577EFA"/>
    <w:rsid w:val="00577F3D"/>
    <w:rsid w:val="00580150"/>
    <w:rsid w:val="00580735"/>
    <w:rsid w:val="00580759"/>
    <w:rsid w:val="005807A9"/>
    <w:rsid w:val="005809EB"/>
    <w:rsid w:val="00580E45"/>
    <w:rsid w:val="005815D2"/>
    <w:rsid w:val="005818D4"/>
    <w:rsid w:val="005819D7"/>
    <w:rsid w:val="00581F00"/>
    <w:rsid w:val="00581F40"/>
    <w:rsid w:val="005827D8"/>
    <w:rsid w:val="005829CC"/>
    <w:rsid w:val="00582DD0"/>
    <w:rsid w:val="00582E3D"/>
    <w:rsid w:val="00583147"/>
    <w:rsid w:val="00583250"/>
    <w:rsid w:val="005835B9"/>
    <w:rsid w:val="005836C9"/>
    <w:rsid w:val="005836D0"/>
    <w:rsid w:val="0058399F"/>
    <w:rsid w:val="00583B04"/>
    <w:rsid w:val="00583B99"/>
    <w:rsid w:val="00583C6C"/>
    <w:rsid w:val="00583E35"/>
    <w:rsid w:val="00583E78"/>
    <w:rsid w:val="00584003"/>
    <w:rsid w:val="00584321"/>
    <w:rsid w:val="00584496"/>
    <w:rsid w:val="00584EC4"/>
    <w:rsid w:val="00584F9E"/>
    <w:rsid w:val="00585008"/>
    <w:rsid w:val="005853A6"/>
    <w:rsid w:val="00585442"/>
    <w:rsid w:val="00585932"/>
    <w:rsid w:val="00585C26"/>
    <w:rsid w:val="00585C3A"/>
    <w:rsid w:val="00585CBD"/>
    <w:rsid w:val="00585FF5"/>
    <w:rsid w:val="00586123"/>
    <w:rsid w:val="0058628A"/>
    <w:rsid w:val="005862B1"/>
    <w:rsid w:val="005863AF"/>
    <w:rsid w:val="00586405"/>
    <w:rsid w:val="00586696"/>
    <w:rsid w:val="005867B5"/>
    <w:rsid w:val="00586897"/>
    <w:rsid w:val="005868B8"/>
    <w:rsid w:val="00586CDC"/>
    <w:rsid w:val="00586E74"/>
    <w:rsid w:val="00587056"/>
    <w:rsid w:val="00587117"/>
    <w:rsid w:val="005872B5"/>
    <w:rsid w:val="0058759B"/>
    <w:rsid w:val="0058764D"/>
    <w:rsid w:val="00587814"/>
    <w:rsid w:val="0058787A"/>
    <w:rsid w:val="00587F35"/>
    <w:rsid w:val="0059015F"/>
    <w:rsid w:val="00590203"/>
    <w:rsid w:val="005902C8"/>
    <w:rsid w:val="005905D0"/>
    <w:rsid w:val="00590BF6"/>
    <w:rsid w:val="00591248"/>
    <w:rsid w:val="005914FB"/>
    <w:rsid w:val="0059176D"/>
    <w:rsid w:val="00591777"/>
    <w:rsid w:val="00591876"/>
    <w:rsid w:val="00591B9C"/>
    <w:rsid w:val="00591E47"/>
    <w:rsid w:val="00592160"/>
    <w:rsid w:val="0059227A"/>
    <w:rsid w:val="005923C9"/>
    <w:rsid w:val="0059284F"/>
    <w:rsid w:val="0059288A"/>
    <w:rsid w:val="005928BF"/>
    <w:rsid w:val="005934BF"/>
    <w:rsid w:val="00593844"/>
    <w:rsid w:val="0059389C"/>
    <w:rsid w:val="00593A7F"/>
    <w:rsid w:val="00593ADD"/>
    <w:rsid w:val="00594131"/>
    <w:rsid w:val="005943C6"/>
    <w:rsid w:val="005944D5"/>
    <w:rsid w:val="0059451F"/>
    <w:rsid w:val="005954F2"/>
    <w:rsid w:val="00595777"/>
    <w:rsid w:val="005957B1"/>
    <w:rsid w:val="005958BE"/>
    <w:rsid w:val="00595C0E"/>
    <w:rsid w:val="00595E99"/>
    <w:rsid w:val="00596063"/>
    <w:rsid w:val="00596283"/>
    <w:rsid w:val="005962F1"/>
    <w:rsid w:val="00596308"/>
    <w:rsid w:val="00596702"/>
    <w:rsid w:val="005968C4"/>
    <w:rsid w:val="005968F0"/>
    <w:rsid w:val="00596A56"/>
    <w:rsid w:val="00596C96"/>
    <w:rsid w:val="0059715B"/>
    <w:rsid w:val="0059730A"/>
    <w:rsid w:val="005973C7"/>
    <w:rsid w:val="00597605"/>
    <w:rsid w:val="0059784E"/>
    <w:rsid w:val="00597946"/>
    <w:rsid w:val="00597A36"/>
    <w:rsid w:val="00597E86"/>
    <w:rsid w:val="00597EFA"/>
    <w:rsid w:val="005A0240"/>
    <w:rsid w:val="005A02BE"/>
    <w:rsid w:val="005A037B"/>
    <w:rsid w:val="005A054B"/>
    <w:rsid w:val="005A05C6"/>
    <w:rsid w:val="005A05DF"/>
    <w:rsid w:val="005A0753"/>
    <w:rsid w:val="005A0CB6"/>
    <w:rsid w:val="005A0D8A"/>
    <w:rsid w:val="005A0E41"/>
    <w:rsid w:val="005A158F"/>
    <w:rsid w:val="005A165B"/>
    <w:rsid w:val="005A1B59"/>
    <w:rsid w:val="005A1D03"/>
    <w:rsid w:val="005A1E1F"/>
    <w:rsid w:val="005A2229"/>
    <w:rsid w:val="005A27A5"/>
    <w:rsid w:val="005A28F0"/>
    <w:rsid w:val="005A29CF"/>
    <w:rsid w:val="005A2AFC"/>
    <w:rsid w:val="005A3040"/>
    <w:rsid w:val="005A320D"/>
    <w:rsid w:val="005A36E3"/>
    <w:rsid w:val="005A37FA"/>
    <w:rsid w:val="005A3A31"/>
    <w:rsid w:val="005A3B1E"/>
    <w:rsid w:val="005A3BBF"/>
    <w:rsid w:val="005A3BDC"/>
    <w:rsid w:val="005A3EBC"/>
    <w:rsid w:val="005A40D5"/>
    <w:rsid w:val="005A440D"/>
    <w:rsid w:val="005A4657"/>
    <w:rsid w:val="005A4909"/>
    <w:rsid w:val="005A4999"/>
    <w:rsid w:val="005A4E38"/>
    <w:rsid w:val="005A50CE"/>
    <w:rsid w:val="005A51B6"/>
    <w:rsid w:val="005A5204"/>
    <w:rsid w:val="005A5599"/>
    <w:rsid w:val="005A578E"/>
    <w:rsid w:val="005A588D"/>
    <w:rsid w:val="005A59CF"/>
    <w:rsid w:val="005A6A3A"/>
    <w:rsid w:val="005A6AAB"/>
    <w:rsid w:val="005A6FA1"/>
    <w:rsid w:val="005A7B0D"/>
    <w:rsid w:val="005A7C70"/>
    <w:rsid w:val="005A7CB8"/>
    <w:rsid w:val="005A7CFA"/>
    <w:rsid w:val="005A7F50"/>
    <w:rsid w:val="005A7F72"/>
    <w:rsid w:val="005B009D"/>
    <w:rsid w:val="005B01BD"/>
    <w:rsid w:val="005B099A"/>
    <w:rsid w:val="005B0F23"/>
    <w:rsid w:val="005B1050"/>
    <w:rsid w:val="005B13B6"/>
    <w:rsid w:val="005B1B1A"/>
    <w:rsid w:val="005B1CC2"/>
    <w:rsid w:val="005B232D"/>
    <w:rsid w:val="005B2336"/>
    <w:rsid w:val="005B2868"/>
    <w:rsid w:val="005B2C03"/>
    <w:rsid w:val="005B2D4D"/>
    <w:rsid w:val="005B2E76"/>
    <w:rsid w:val="005B2EB8"/>
    <w:rsid w:val="005B355C"/>
    <w:rsid w:val="005B3C58"/>
    <w:rsid w:val="005B3C7C"/>
    <w:rsid w:val="005B3C87"/>
    <w:rsid w:val="005B3CB8"/>
    <w:rsid w:val="005B4853"/>
    <w:rsid w:val="005B4911"/>
    <w:rsid w:val="005B4B05"/>
    <w:rsid w:val="005B4C5C"/>
    <w:rsid w:val="005B4C8F"/>
    <w:rsid w:val="005B4E3D"/>
    <w:rsid w:val="005B4E83"/>
    <w:rsid w:val="005B5197"/>
    <w:rsid w:val="005B541A"/>
    <w:rsid w:val="005B5425"/>
    <w:rsid w:val="005B546B"/>
    <w:rsid w:val="005B54FE"/>
    <w:rsid w:val="005B55AF"/>
    <w:rsid w:val="005B5691"/>
    <w:rsid w:val="005B579C"/>
    <w:rsid w:val="005B5809"/>
    <w:rsid w:val="005B5A55"/>
    <w:rsid w:val="005B6277"/>
    <w:rsid w:val="005B627A"/>
    <w:rsid w:val="005B6A24"/>
    <w:rsid w:val="005B6C5F"/>
    <w:rsid w:val="005B6FAE"/>
    <w:rsid w:val="005B703E"/>
    <w:rsid w:val="005B70E8"/>
    <w:rsid w:val="005B73A2"/>
    <w:rsid w:val="005B7824"/>
    <w:rsid w:val="005B7AB3"/>
    <w:rsid w:val="005C01CF"/>
    <w:rsid w:val="005C0625"/>
    <w:rsid w:val="005C06DB"/>
    <w:rsid w:val="005C0904"/>
    <w:rsid w:val="005C09BF"/>
    <w:rsid w:val="005C0D61"/>
    <w:rsid w:val="005C0D97"/>
    <w:rsid w:val="005C0DDE"/>
    <w:rsid w:val="005C11DA"/>
    <w:rsid w:val="005C1225"/>
    <w:rsid w:val="005C132F"/>
    <w:rsid w:val="005C159A"/>
    <w:rsid w:val="005C1752"/>
    <w:rsid w:val="005C1C70"/>
    <w:rsid w:val="005C1E7C"/>
    <w:rsid w:val="005C1EB7"/>
    <w:rsid w:val="005C1F73"/>
    <w:rsid w:val="005C2144"/>
    <w:rsid w:val="005C2BD1"/>
    <w:rsid w:val="005C2E43"/>
    <w:rsid w:val="005C32AB"/>
    <w:rsid w:val="005C33D3"/>
    <w:rsid w:val="005C376D"/>
    <w:rsid w:val="005C37C5"/>
    <w:rsid w:val="005C3A28"/>
    <w:rsid w:val="005C3A65"/>
    <w:rsid w:val="005C3CDB"/>
    <w:rsid w:val="005C3CDF"/>
    <w:rsid w:val="005C41DC"/>
    <w:rsid w:val="005C4233"/>
    <w:rsid w:val="005C4583"/>
    <w:rsid w:val="005C4B46"/>
    <w:rsid w:val="005C4B4D"/>
    <w:rsid w:val="005C4B51"/>
    <w:rsid w:val="005C4D30"/>
    <w:rsid w:val="005C4DE3"/>
    <w:rsid w:val="005C4EE2"/>
    <w:rsid w:val="005C525A"/>
    <w:rsid w:val="005C5379"/>
    <w:rsid w:val="005C57AB"/>
    <w:rsid w:val="005C5849"/>
    <w:rsid w:val="005C5A66"/>
    <w:rsid w:val="005C602F"/>
    <w:rsid w:val="005C6110"/>
    <w:rsid w:val="005C69C5"/>
    <w:rsid w:val="005C6BA3"/>
    <w:rsid w:val="005C7340"/>
    <w:rsid w:val="005C74F8"/>
    <w:rsid w:val="005C76C6"/>
    <w:rsid w:val="005C7A54"/>
    <w:rsid w:val="005C7CAD"/>
    <w:rsid w:val="005C7EF8"/>
    <w:rsid w:val="005D0102"/>
    <w:rsid w:val="005D02FA"/>
    <w:rsid w:val="005D047B"/>
    <w:rsid w:val="005D0736"/>
    <w:rsid w:val="005D0790"/>
    <w:rsid w:val="005D09A5"/>
    <w:rsid w:val="005D0DE9"/>
    <w:rsid w:val="005D0F67"/>
    <w:rsid w:val="005D20FC"/>
    <w:rsid w:val="005D214D"/>
    <w:rsid w:val="005D241F"/>
    <w:rsid w:val="005D24A2"/>
    <w:rsid w:val="005D26D7"/>
    <w:rsid w:val="005D2953"/>
    <w:rsid w:val="005D2A49"/>
    <w:rsid w:val="005D2B2E"/>
    <w:rsid w:val="005D2B7E"/>
    <w:rsid w:val="005D2CE0"/>
    <w:rsid w:val="005D2EE8"/>
    <w:rsid w:val="005D31C7"/>
    <w:rsid w:val="005D31D3"/>
    <w:rsid w:val="005D342A"/>
    <w:rsid w:val="005D35E3"/>
    <w:rsid w:val="005D3B81"/>
    <w:rsid w:val="005D3FB0"/>
    <w:rsid w:val="005D438B"/>
    <w:rsid w:val="005D4738"/>
    <w:rsid w:val="005D4764"/>
    <w:rsid w:val="005D4A01"/>
    <w:rsid w:val="005D5242"/>
    <w:rsid w:val="005D5499"/>
    <w:rsid w:val="005D562A"/>
    <w:rsid w:val="005D576B"/>
    <w:rsid w:val="005D594D"/>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45D"/>
    <w:rsid w:val="005D75E2"/>
    <w:rsid w:val="005D76AC"/>
    <w:rsid w:val="005D7741"/>
    <w:rsid w:val="005D7C8C"/>
    <w:rsid w:val="005D7D7D"/>
    <w:rsid w:val="005D7E04"/>
    <w:rsid w:val="005E0079"/>
    <w:rsid w:val="005E0082"/>
    <w:rsid w:val="005E05AC"/>
    <w:rsid w:val="005E0795"/>
    <w:rsid w:val="005E0E4B"/>
    <w:rsid w:val="005E0FFE"/>
    <w:rsid w:val="005E1131"/>
    <w:rsid w:val="005E1173"/>
    <w:rsid w:val="005E1385"/>
    <w:rsid w:val="005E1393"/>
    <w:rsid w:val="005E148B"/>
    <w:rsid w:val="005E1A58"/>
    <w:rsid w:val="005E1C06"/>
    <w:rsid w:val="005E2060"/>
    <w:rsid w:val="005E20FB"/>
    <w:rsid w:val="005E2127"/>
    <w:rsid w:val="005E247E"/>
    <w:rsid w:val="005E2729"/>
    <w:rsid w:val="005E2980"/>
    <w:rsid w:val="005E2BEC"/>
    <w:rsid w:val="005E2E2C"/>
    <w:rsid w:val="005E2F89"/>
    <w:rsid w:val="005E3159"/>
    <w:rsid w:val="005E3300"/>
    <w:rsid w:val="005E33D0"/>
    <w:rsid w:val="005E3460"/>
    <w:rsid w:val="005E35FD"/>
    <w:rsid w:val="005E383F"/>
    <w:rsid w:val="005E38C8"/>
    <w:rsid w:val="005E39D1"/>
    <w:rsid w:val="005E3AEE"/>
    <w:rsid w:val="005E4143"/>
    <w:rsid w:val="005E41E2"/>
    <w:rsid w:val="005E48F7"/>
    <w:rsid w:val="005E4900"/>
    <w:rsid w:val="005E4F80"/>
    <w:rsid w:val="005E4FBD"/>
    <w:rsid w:val="005E5009"/>
    <w:rsid w:val="005E52B2"/>
    <w:rsid w:val="005E5563"/>
    <w:rsid w:val="005E580A"/>
    <w:rsid w:val="005E600E"/>
    <w:rsid w:val="005E6366"/>
    <w:rsid w:val="005E6388"/>
    <w:rsid w:val="005E66F1"/>
    <w:rsid w:val="005E6888"/>
    <w:rsid w:val="005E688E"/>
    <w:rsid w:val="005E6AFB"/>
    <w:rsid w:val="005E6E6E"/>
    <w:rsid w:val="005E6EDE"/>
    <w:rsid w:val="005E6FDD"/>
    <w:rsid w:val="005E7698"/>
    <w:rsid w:val="005E794F"/>
    <w:rsid w:val="005E79EC"/>
    <w:rsid w:val="005E7A49"/>
    <w:rsid w:val="005F0252"/>
    <w:rsid w:val="005F026E"/>
    <w:rsid w:val="005F031E"/>
    <w:rsid w:val="005F0446"/>
    <w:rsid w:val="005F06AD"/>
    <w:rsid w:val="005F0B4C"/>
    <w:rsid w:val="005F0B53"/>
    <w:rsid w:val="005F0C46"/>
    <w:rsid w:val="005F0C56"/>
    <w:rsid w:val="005F0D2D"/>
    <w:rsid w:val="005F1018"/>
    <w:rsid w:val="005F1199"/>
    <w:rsid w:val="005F16AE"/>
    <w:rsid w:val="005F17E1"/>
    <w:rsid w:val="005F1AF3"/>
    <w:rsid w:val="005F1CB7"/>
    <w:rsid w:val="005F1CE1"/>
    <w:rsid w:val="005F1FE4"/>
    <w:rsid w:val="005F28DA"/>
    <w:rsid w:val="005F2913"/>
    <w:rsid w:val="005F2B72"/>
    <w:rsid w:val="005F2DCC"/>
    <w:rsid w:val="005F2DD6"/>
    <w:rsid w:val="005F2E3C"/>
    <w:rsid w:val="005F327D"/>
    <w:rsid w:val="005F369B"/>
    <w:rsid w:val="005F36CF"/>
    <w:rsid w:val="005F37B4"/>
    <w:rsid w:val="005F3BED"/>
    <w:rsid w:val="005F3D60"/>
    <w:rsid w:val="005F3D6D"/>
    <w:rsid w:val="005F3EC9"/>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61DB"/>
    <w:rsid w:val="005F660A"/>
    <w:rsid w:val="005F660B"/>
    <w:rsid w:val="005F6697"/>
    <w:rsid w:val="005F66B5"/>
    <w:rsid w:val="005F6732"/>
    <w:rsid w:val="005F6A10"/>
    <w:rsid w:val="005F6F9C"/>
    <w:rsid w:val="005F6FFC"/>
    <w:rsid w:val="005F718A"/>
    <w:rsid w:val="005F7968"/>
    <w:rsid w:val="005F7AA6"/>
    <w:rsid w:val="005F7B91"/>
    <w:rsid w:val="005F7F11"/>
    <w:rsid w:val="00600127"/>
    <w:rsid w:val="00600292"/>
    <w:rsid w:val="0060029A"/>
    <w:rsid w:val="006003A8"/>
    <w:rsid w:val="0060046D"/>
    <w:rsid w:val="006004D6"/>
    <w:rsid w:val="006004DE"/>
    <w:rsid w:val="00600509"/>
    <w:rsid w:val="00600B14"/>
    <w:rsid w:val="00600C42"/>
    <w:rsid w:val="00601072"/>
    <w:rsid w:val="006010DA"/>
    <w:rsid w:val="0060144E"/>
    <w:rsid w:val="00601564"/>
    <w:rsid w:val="006015C5"/>
    <w:rsid w:val="00601754"/>
    <w:rsid w:val="006018E0"/>
    <w:rsid w:val="00601D4D"/>
    <w:rsid w:val="00601FCD"/>
    <w:rsid w:val="00602354"/>
    <w:rsid w:val="006023C5"/>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A50"/>
    <w:rsid w:val="00605B5D"/>
    <w:rsid w:val="00605D48"/>
    <w:rsid w:val="0060679B"/>
    <w:rsid w:val="006067BB"/>
    <w:rsid w:val="00606D0C"/>
    <w:rsid w:val="00606D81"/>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0D4"/>
    <w:rsid w:val="006113A9"/>
    <w:rsid w:val="00611E25"/>
    <w:rsid w:val="006126FE"/>
    <w:rsid w:val="006128FF"/>
    <w:rsid w:val="00612C68"/>
    <w:rsid w:val="00612C73"/>
    <w:rsid w:val="00612EA9"/>
    <w:rsid w:val="00613036"/>
    <w:rsid w:val="006134CE"/>
    <w:rsid w:val="006138D8"/>
    <w:rsid w:val="00613D19"/>
    <w:rsid w:val="00613EE2"/>
    <w:rsid w:val="00614052"/>
    <w:rsid w:val="00614064"/>
    <w:rsid w:val="006141D8"/>
    <w:rsid w:val="006144AB"/>
    <w:rsid w:val="00614844"/>
    <w:rsid w:val="00614CB2"/>
    <w:rsid w:val="00614CB4"/>
    <w:rsid w:val="00614D1E"/>
    <w:rsid w:val="00614DF8"/>
    <w:rsid w:val="0061524B"/>
    <w:rsid w:val="0061535A"/>
    <w:rsid w:val="006154A3"/>
    <w:rsid w:val="00615624"/>
    <w:rsid w:val="0061565F"/>
    <w:rsid w:val="00615BDB"/>
    <w:rsid w:val="00615EFE"/>
    <w:rsid w:val="0061637B"/>
    <w:rsid w:val="00616885"/>
    <w:rsid w:val="00616B27"/>
    <w:rsid w:val="00616D2E"/>
    <w:rsid w:val="00616F3E"/>
    <w:rsid w:val="00616F66"/>
    <w:rsid w:val="0061717F"/>
    <w:rsid w:val="006171DC"/>
    <w:rsid w:val="00617402"/>
    <w:rsid w:val="006175CF"/>
    <w:rsid w:val="00617954"/>
    <w:rsid w:val="00617C5B"/>
    <w:rsid w:val="00617EEC"/>
    <w:rsid w:val="00617F5D"/>
    <w:rsid w:val="006201A2"/>
    <w:rsid w:val="0062024A"/>
    <w:rsid w:val="00620254"/>
    <w:rsid w:val="00620686"/>
    <w:rsid w:val="006207A9"/>
    <w:rsid w:val="00620860"/>
    <w:rsid w:val="00620895"/>
    <w:rsid w:val="006209E8"/>
    <w:rsid w:val="00621070"/>
    <w:rsid w:val="00621B6A"/>
    <w:rsid w:val="00621C0B"/>
    <w:rsid w:val="00621C72"/>
    <w:rsid w:val="00621CAD"/>
    <w:rsid w:val="00622425"/>
    <w:rsid w:val="0062286B"/>
    <w:rsid w:val="0062297E"/>
    <w:rsid w:val="00623084"/>
    <w:rsid w:val="00623427"/>
    <w:rsid w:val="0062360F"/>
    <w:rsid w:val="0062364E"/>
    <w:rsid w:val="006239D5"/>
    <w:rsid w:val="00623B38"/>
    <w:rsid w:val="00623EF3"/>
    <w:rsid w:val="0062437B"/>
    <w:rsid w:val="00624453"/>
    <w:rsid w:val="00624AFA"/>
    <w:rsid w:val="00624C6E"/>
    <w:rsid w:val="00624FB3"/>
    <w:rsid w:val="00625411"/>
    <w:rsid w:val="00625505"/>
    <w:rsid w:val="00625778"/>
    <w:rsid w:val="006259DB"/>
    <w:rsid w:val="00625B24"/>
    <w:rsid w:val="00625F4E"/>
    <w:rsid w:val="00626216"/>
    <w:rsid w:val="00626416"/>
    <w:rsid w:val="0062650B"/>
    <w:rsid w:val="0062657C"/>
    <w:rsid w:val="00626785"/>
    <w:rsid w:val="00626C25"/>
    <w:rsid w:val="00626C4C"/>
    <w:rsid w:val="00626E0B"/>
    <w:rsid w:val="00626E64"/>
    <w:rsid w:val="00627B48"/>
    <w:rsid w:val="00627BA3"/>
    <w:rsid w:val="00627C0C"/>
    <w:rsid w:val="00627C39"/>
    <w:rsid w:val="00627E44"/>
    <w:rsid w:val="006300D7"/>
    <w:rsid w:val="006306E2"/>
    <w:rsid w:val="006307BA"/>
    <w:rsid w:val="006307C2"/>
    <w:rsid w:val="00630C70"/>
    <w:rsid w:val="00630CCF"/>
    <w:rsid w:val="00630D38"/>
    <w:rsid w:val="00631007"/>
    <w:rsid w:val="00631145"/>
    <w:rsid w:val="00631826"/>
    <w:rsid w:val="00631C9F"/>
    <w:rsid w:val="00632029"/>
    <w:rsid w:val="0063237C"/>
    <w:rsid w:val="00632507"/>
    <w:rsid w:val="00632550"/>
    <w:rsid w:val="006326BC"/>
    <w:rsid w:val="0063290E"/>
    <w:rsid w:val="00632927"/>
    <w:rsid w:val="00632A0E"/>
    <w:rsid w:val="00632A4C"/>
    <w:rsid w:val="00632BE7"/>
    <w:rsid w:val="00632FF1"/>
    <w:rsid w:val="0063313B"/>
    <w:rsid w:val="006333D7"/>
    <w:rsid w:val="006337C4"/>
    <w:rsid w:val="00633951"/>
    <w:rsid w:val="0063395F"/>
    <w:rsid w:val="00633965"/>
    <w:rsid w:val="00633972"/>
    <w:rsid w:val="00633B5E"/>
    <w:rsid w:val="00633C0A"/>
    <w:rsid w:val="00633D62"/>
    <w:rsid w:val="0063405E"/>
    <w:rsid w:val="006341AD"/>
    <w:rsid w:val="00634480"/>
    <w:rsid w:val="006347F5"/>
    <w:rsid w:val="00634ECF"/>
    <w:rsid w:val="00635006"/>
    <w:rsid w:val="00635034"/>
    <w:rsid w:val="00635358"/>
    <w:rsid w:val="006356FE"/>
    <w:rsid w:val="006357C8"/>
    <w:rsid w:val="00635C3F"/>
    <w:rsid w:val="00635C8F"/>
    <w:rsid w:val="00635DE5"/>
    <w:rsid w:val="00635E1A"/>
    <w:rsid w:val="00635EDC"/>
    <w:rsid w:val="00635F56"/>
    <w:rsid w:val="00635FE2"/>
    <w:rsid w:val="00636094"/>
    <w:rsid w:val="006366EE"/>
    <w:rsid w:val="0063681F"/>
    <w:rsid w:val="0063692C"/>
    <w:rsid w:val="00636A76"/>
    <w:rsid w:val="00636AA3"/>
    <w:rsid w:val="00636CF0"/>
    <w:rsid w:val="006373C7"/>
    <w:rsid w:val="006374F0"/>
    <w:rsid w:val="00637951"/>
    <w:rsid w:val="00637E00"/>
    <w:rsid w:val="006401C6"/>
    <w:rsid w:val="00640207"/>
    <w:rsid w:val="00640222"/>
    <w:rsid w:val="006403BE"/>
    <w:rsid w:val="00640529"/>
    <w:rsid w:val="006405BB"/>
    <w:rsid w:val="006409F3"/>
    <w:rsid w:val="00641061"/>
    <w:rsid w:val="006419ED"/>
    <w:rsid w:val="006429FC"/>
    <w:rsid w:val="00642B60"/>
    <w:rsid w:val="00642D10"/>
    <w:rsid w:val="00643038"/>
    <w:rsid w:val="0064341C"/>
    <w:rsid w:val="00643556"/>
    <w:rsid w:val="00643769"/>
    <w:rsid w:val="006437A9"/>
    <w:rsid w:val="006437EE"/>
    <w:rsid w:val="00643887"/>
    <w:rsid w:val="00643973"/>
    <w:rsid w:val="00644030"/>
    <w:rsid w:val="00644200"/>
    <w:rsid w:val="0064428B"/>
    <w:rsid w:val="00644511"/>
    <w:rsid w:val="0064486C"/>
    <w:rsid w:val="006448DE"/>
    <w:rsid w:val="006448E5"/>
    <w:rsid w:val="00644A33"/>
    <w:rsid w:val="00644E60"/>
    <w:rsid w:val="00644E71"/>
    <w:rsid w:val="00644F77"/>
    <w:rsid w:val="006450AD"/>
    <w:rsid w:val="006455A3"/>
    <w:rsid w:val="006457B7"/>
    <w:rsid w:val="00645A0F"/>
    <w:rsid w:val="00646037"/>
    <w:rsid w:val="00646181"/>
    <w:rsid w:val="0064643E"/>
    <w:rsid w:val="006464DB"/>
    <w:rsid w:val="00646721"/>
    <w:rsid w:val="00646A90"/>
    <w:rsid w:val="00646CA4"/>
    <w:rsid w:val="00647B8D"/>
    <w:rsid w:val="00647B95"/>
    <w:rsid w:val="00647CB3"/>
    <w:rsid w:val="00647D60"/>
    <w:rsid w:val="00650150"/>
    <w:rsid w:val="00650341"/>
    <w:rsid w:val="00650854"/>
    <w:rsid w:val="00650A6C"/>
    <w:rsid w:val="00650B2C"/>
    <w:rsid w:val="00650B7C"/>
    <w:rsid w:val="00650CF1"/>
    <w:rsid w:val="00650D1E"/>
    <w:rsid w:val="00650EB8"/>
    <w:rsid w:val="00650F7C"/>
    <w:rsid w:val="00650F9C"/>
    <w:rsid w:val="00650FBE"/>
    <w:rsid w:val="006513D5"/>
    <w:rsid w:val="0065153D"/>
    <w:rsid w:val="006516CE"/>
    <w:rsid w:val="006518B1"/>
    <w:rsid w:val="00651925"/>
    <w:rsid w:val="00651982"/>
    <w:rsid w:val="006519E5"/>
    <w:rsid w:val="00651AD3"/>
    <w:rsid w:val="00651FA0"/>
    <w:rsid w:val="00652819"/>
    <w:rsid w:val="00652BB4"/>
    <w:rsid w:val="0065307F"/>
    <w:rsid w:val="006530AB"/>
    <w:rsid w:val="00653273"/>
    <w:rsid w:val="00653343"/>
    <w:rsid w:val="0065367F"/>
    <w:rsid w:val="00653744"/>
    <w:rsid w:val="006537FA"/>
    <w:rsid w:val="00653830"/>
    <w:rsid w:val="00653E5E"/>
    <w:rsid w:val="00653EB3"/>
    <w:rsid w:val="00654346"/>
    <w:rsid w:val="006544F6"/>
    <w:rsid w:val="006549DF"/>
    <w:rsid w:val="00654B42"/>
    <w:rsid w:val="00654C81"/>
    <w:rsid w:val="00654F39"/>
    <w:rsid w:val="00655070"/>
    <w:rsid w:val="00655223"/>
    <w:rsid w:val="006552C8"/>
    <w:rsid w:val="006556BD"/>
    <w:rsid w:val="00655780"/>
    <w:rsid w:val="0065594D"/>
    <w:rsid w:val="006559AF"/>
    <w:rsid w:val="00655C91"/>
    <w:rsid w:val="00655CE9"/>
    <w:rsid w:val="00655CF9"/>
    <w:rsid w:val="006561FF"/>
    <w:rsid w:val="00656310"/>
    <w:rsid w:val="006567BF"/>
    <w:rsid w:val="00656C59"/>
    <w:rsid w:val="00656D6F"/>
    <w:rsid w:val="00656DBF"/>
    <w:rsid w:val="00656E7B"/>
    <w:rsid w:val="00657005"/>
    <w:rsid w:val="006578D9"/>
    <w:rsid w:val="00657EC5"/>
    <w:rsid w:val="00657F67"/>
    <w:rsid w:val="006601F9"/>
    <w:rsid w:val="006602D1"/>
    <w:rsid w:val="006605DC"/>
    <w:rsid w:val="006609E6"/>
    <w:rsid w:val="00660B5E"/>
    <w:rsid w:val="00660B9D"/>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3C2"/>
    <w:rsid w:val="006635DC"/>
    <w:rsid w:val="00663741"/>
    <w:rsid w:val="00663835"/>
    <w:rsid w:val="00663908"/>
    <w:rsid w:val="00663AA8"/>
    <w:rsid w:val="00663AC0"/>
    <w:rsid w:val="0066402E"/>
    <w:rsid w:val="00664032"/>
    <w:rsid w:val="006644FB"/>
    <w:rsid w:val="006646D1"/>
    <w:rsid w:val="006646F4"/>
    <w:rsid w:val="00665229"/>
    <w:rsid w:val="00665316"/>
    <w:rsid w:val="006654E8"/>
    <w:rsid w:val="0066568F"/>
    <w:rsid w:val="006656C3"/>
    <w:rsid w:val="0066590C"/>
    <w:rsid w:val="00665B19"/>
    <w:rsid w:val="00665CCE"/>
    <w:rsid w:val="00665D51"/>
    <w:rsid w:val="00665F87"/>
    <w:rsid w:val="00666CBB"/>
    <w:rsid w:val="00666DA7"/>
    <w:rsid w:val="00666F36"/>
    <w:rsid w:val="00666F61"/>
    <w:rsid w:val="00666F9C"/>
    <w:rsid w:val="006672FC"/>
    <w:rsid w:val="006674DD"/>
    <w:rsid w:val="00667525"/>
    <w:rsid w:val="006679A4"/>
    <w:rsid w:val="00667A27"/>
    <w:rsid w:val="00667BF7"/>
    <w:rsid w:val="00667C07"/>
    <w:rsid w:val="00667C34"/>
    <w:rsid w:val="00667D0F"/>
    <w:rsid w:val="00667F2A"/>
    <w:rsid w:val="006704BF"/>
    <w:rsid w:val="00670507"/>
    <w:rsid w:val="00670756"/>
    <w:rsid w:val="00670AD6"/>
    <w:rsid w:val="00670D3B"/>
    <w:rsid w:val="00670ECD"/>
    <w:rsid w:val="00671122"/>
    <w:rsid w:val="00671666"/>
    <w:rsid w:val="00671897"/>
    <w:rsid w:val="00671A63"/>
    <w:rsid w:val="00671C8F"/>
    <w:rsid w:val="00671CA4"/>
    <w:rsid w:val="00671D34"/>
    <w:rsid w:val="0067279A"/>
    <w:rsid w:val="00672966"/>
    <w:rsid w:val="006729A2"/>
    <w:rsid w:val="00672F44"/>
    <w:rsid w:val="0067302A"/>
    <w:rsid w:val="0067330E"/>
    <w:rsid w:val="0067338E"/>
    <w:rsid w:val="006733A3"/>
    <w:rsid w:val="0067349E"/>
    <w:rsid w:val="0067351D"/>
    <w:rsid w:val="006735BC"/>
    <w:rsid w:val="006737DD"/>
    <w:rsid w:val="00673BDE"/>
    <w:rsid w:val="00673EB7"/>
    <w:rsid w:val="00673F3D"/>
    <w:rsid w:val="00673FBF"/>
    <w:rsid w:val="00674382"/>
    <w:rsid w:val="00674399"/>
    <w:rsid w:val="00674460"/>
    <w:rsid w:val="006744ED"/>
    <w:rsid w:val="006745C6"/>
    <w:rsid w:val="00674737"/>
    <w:rsid w:val="00674AFD"/>
    <w:rsid w:val="00674BE1"/>
    <w:rsid w:val="00674F86"/>
    <w:rsid w:val="0067517B"/>
    <w:rsid w:val="006755D1"/>
    <w:rsid w:val="00675652"/>
    <w:rsid w:val="00675783"/>
    <w:rsid w:val="006757DC"/>
    <w:rsid w:val="006757F4"/>
    <w:rsid w:val="00675899"/>
    <w:rsid w:val="00675E8E"/>
    <w:rsid w:val="00676089"/>
    <w:rsid w:val="0067616B"/>
    <w:rsid w:val="0067655B"/>
    <w:rsid w:val="006767B8"/>
    <w:rsid w:val="006769FF"/>
    <w:rsid w:val="006772B6"/>
    <w:rsid w:val="0067769A"/>
    <w:rsid w:val="00677725"/>
    <w:rsid w:val="00677D38"/>
    <w:rsid w:val="00677D6D"/>
    <w:rsid w:val="0068013A"/>
    <w:rsid w:val="00680A97"/>
    <w:rsid w:val="00680D23"/>
    <w:rsid w:val="00680D9B"/>
    <w:rsid w:val="00680EA0"/>
    <w:rsid w:val="00680F30"/>
    <w:rsid w:val="00680F81"/>
    <w:rsid w:val="0068102D"/>
    <w:rsid w:val="006813DF"/>
    <w:rsid w:val="006816E8"/>
    <w:rsid w:val="006817B4"/>
    <w:rsid w:val="00681809"/>
    <w:rsid w:val="006819F6"/>
    <w:rsid w:val="0068203D"/>
    <w:rsid w:val="0068226B"/>
    <w:rsid w:val="00682318"/>
    <w:rsid w:val="006825FD"/>
    <w:rsid w:val="00682A4A"/>
    <w:rsid w:val="00682B0F"/>
    <w:rsid w:val="00682DCA"/>
    <w:rsid w:val="00682ED3"/>
    <w:rsid w:val="00683683"/>
    <w:rsid w:val="00683993"/>
    <w:rsid w:val="00683C0B"/>
    <w:rsid w:val="00683D7F"/>
    <w:rsid w:val="00684258"/>
    <w:rsid w:val="00684299"/>
    <w:rsid w:val="0068462D"/>
    <w:rsid w:val="00684E2E"/>
    <w:rsid w:val="0068526E"/>
    <w:rsid w:val="006853F8"/>
    <w:rsid w:val="00685548"/>
    <w:rsid w:val="00685725"/>
    <w:rsid w:val="00685B4D"/>
    <w:rsid w:val="00685C0B"/>
    <w:rsid w:val="00685D3B"/>
    <w:rsid w:val="00685E07"/>
    <w:rsid w:val="0068623E"/>
    <w:rsid w:val="00686310"/>
    <w:rsid w:val="00686366"/>
    <w:rsid w:val="00686533"/>
    <w:rsid w:val="0068653A"/>
    <w:rsid w:val="0068673B"/>
    <w:rsid w:val="00687068"/>
    <w:rsid w:val="00687116"/>
    <w:rsid w:val="00687141"/>
    <w:rsid w:val="0068721F"/>
    <w:rsid w:val="0068744E"/>
    <w:rsid w:val="00687A71"/>
    <w:rsid w:val="00687CDB"/>
    <w:rsid w:val="00687E09"/>
    <w:rsid w:val="006905B3"/>
    <w:rsid w:val="00690893"/>
    <w:rsid w:val="006908CC"/>
    <w:rsid w:val="00690D12"/>
    <w:rsid w:val="00690F0E"/>
    <w:rsid w:val="006915DC"/>
    <w:rsid w:val="00691885"/>
    <w:rsid w:val="006919C5"/>
    <w:rsid w:val="00691D43"/>
    <w:rsid w:val="00691DB8"/>
    <w:rsid w:val="00692547"/>
    <w:rsid w:val="006925FF"/>
    <w:rsid w:val="00692602"/>
    <w:rsid w:val="00692799"/>
    <w:rsid w:val="006927F0"/>
    <w:rsid w:val="0069291A"/>
    <w:rsid w:val="00692979"/>
    <w:rsid w:val="00692A0D"/>
    <w:rsid w:val="00692BB9"/>
    <w:rsid w:val="00692D65"/>
    <w:rsid w:val="00693077"/>
    <w:rsid w:val="00693078"/>
    <w:rsid w:val="00693295"/>
    <w:rsid w:val="00693CA1"/>
    <w:rsid w:val="00693F6D"/>
    <w:rsid w:val="006943ED"/>
    <w:rsid w:val="0069447C"/>
    <w:rsid w:val="00694551"/>
    <w:rsid w:val="0069476D"/>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99B"/>
    <w:rsid w:val="006969D6"/>
    <w:rsid w:val="00696A1A"/>
    <w:rsid w:val="00696AD4"/>
    <w:rsid w:val="006971B4"/>
    <w:rsid w:val="006974EC"/>
    <w:rsid w:val="0069755C"/>
    <w:rsid w:val="006979B9"/>
    <w:rsid w:val="006979DC"/>
    <w:rsid w:val="00697C2C"/>
    <w:rsid w:val="00697E3A"/>
    <w:rsid w:val="006A015F"/>
    <w:rsid w:val="006A03F5"/>
    <w:rsid w:val="006A05EF"/>
    <w:rsid w:val="006A0942"/>
    <w:rsid w:val="006A0A03"/>
    <w:rsid w:val="006A13EF"/>
    <w:rsid w:val="006A18CF"/>
    <w:rsid w:val="006A18DD"/>
    <w:rsid w:val="006A1D48"/>
    <w:rsid w:val="006A2127"/>
    <w:rsid w:val="006A2347"/>
    <w:rsid w:val="006A24B3"/>
    <w:rsid w:val="006A2595"/>
    <w:rsid w:val="006A2D0E"/>
    <w:rsid w:val="006A2E66"/>
    <w:rsid w:val="006A2ECB"/>
    <w:rsid w:val="006A3227"/>
    <w:rsid w:val="006A3396"/>
    <w:rsid w:val="006A3574"/>
    <w:rsid w:val="006A376D"/>
    <w:rsid w:val="006A3DD3"/>
    <w:rsid w:val="006A3F94"/>
    <w:rsid w:val="006A4113"/>
    <w:rsid w:val="006A457C"/>
    <w:rsid w:val="006A4584"/>
    <w:rsid w:val="006A484F"/>
    <w:rsid w:val="006A49B5"/>
    <w:rsid w:val="006A4A25"/>
    <w:rsid w:val="006A4BA3"/>
    <w:rsid w:val="006A5185"/>
    <w:rsid w:val="006A585B"/>
    <w:rsid w:val="006A58E4"/>
    <w:rsid w:val="006A5976"/>
    <w:rsid w:val="006A5A24"/>
    <w:rsid w:val="006A5A45"/>
    <w:rsid w:val="006A5AA2"/>
    <w:rsid w:val="006A5CA3"/>
    <w:rsid w:val="006A5E26"/>
    <w:rsid w:val="006A64BD"/>
    <w:rsid w:val="006A6725"/>
    <w:rsid w:val="006A674A"/>
    <w:rsid w:val="006A6B69"/>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489"/>
    <w:rsid w:val="006B04DC"/>
    <w:rsid w:val="006B0BAD"/>
    <w:rsid w:val="006B0C66"/>
    <w:rsid w:val="006B0E29"/>
    <w:rsid w:val="006B0E3C"/>
    <w:rsid w:val="006B14F4"/>
    <w:rsid w:val="006B163E"/>
    <w:rsid w:val="006B166D"/>
    <w:rsid w:val="006B16EB"/>
    <w:rsid w:val="006B1757"/>
    <w:rsid w:val="006B182D"/>
    <w:rsid w:val="006B18B8"/>
    <w:rsid w:val="006B19B2"/>
    <w:rsid w:val="006B1C86"/>
    <w:rsid w:val="006B1DA2"/>
    <w:rsid w:val="006B1F5F"/>
    <w:rsid w:val="006B2049"/>
    <w:rsid w:val="006B20F8"/>
    <w:rsid w:val="006B2188"/>
    <w:rsid w:val="006B21E9"/>
    <w:rsid w:val="006B222B"/>
    <w:rsid w:val="006B238B"/>
    <w:rsid w:val="006B242D"/>
    <w:rsid w:val="006B2688"/>
    <w:rsid w:val="006B2B41"/>
    <w:rsid w:val="006B2BC5"/>
    <w:rsid w:val="006B2EDF"/>
    <w:rsid w:val="006B3159"/>
    <w:rsid w:val="006B393F"/>
    <w:rsid w:val="006B3B0C"/>
    <w:rsid w:val="006B3E55"/>
    <w:rsid w:val="006B40F5"/>
    <w:rsid w:val="006B43A2"/>
    <w:rsid w:val="006B480D"/>
    <w:rsid w:val="006B49F6"/>
    <w:rsid w:val="006B4D4E"/>
    <w:rsid w:val="006B4F99"/>
    <w:rsid w:val="006B5A1B"/>
    <w:rsid w:val="006B5A74"/>
    <w:rsid w:val="006B646E"/>
    <w:rsid w:val="006B66EC"/>
    <w:rsid w:val="006B672C"/>
    <w:rsid w:val="006B68E6"/>
    <w:rsid w:val="006B6A16"/>
    <w:rsid w:val="006B6AAF"/>
    <w:rsid w:val="006B6AD0"/>
    <w:rsid w:val="006B6B9C"/>
    <w:rsid w:val="006B6BA3"/>
    <w:rsid w:val="006B6C0E"/>
    <w:rsid w:val="006B6C95"/>
    <w:rsid w:val="006B6FFC"/>
    <w:rsid w:val="006B7040"/>
    <w:rsid w:val="006B725C"/>
    <w:rsid w:val="006B75E4"/>
    <w:rsid w:val="006B7864"/>
    <w:rsid w:val="006B789D"/>
    <w:rsid w:val="006B7F6B"/>
    <w:rsid w:val="006C01BD"/>
    <w:rsid w:val="006C03B2"/>
    <w:rsid w:val="006C0451"/>
    <w:rsid w:val="006C0553"/>
    <w:rsid w:val="006C0985"/>
    <w:rsid w:val="006C09DD"/>
    <w:rsid w:val="006C0A1A"/>
    <w:rsid w:val="006C0B53"/>
    <w:rsid w:val="006C0CC8"/>
    <w:rsid w:val="006C0D94"/>
    <w:rsid w:val="006C0ECF"/>
    <w:rsid w:val="006C187D"/>
    <w:rsid w:val="006C1B3F"/>
    <w:rsid w:val="006C1BEC"/>
    <w:rsid w:val="006C1C53"/>
    <w:rsid w:val="006C2249"/>
    <w:rsid w:val="006C26FB"/>
    <w:rsid w:val="006C283E"/>
    <w:rsid w:val="006C2B4E"/>
    <w:rsid w:val="006C2FB8"/>
    <w:rsid w:val="006C34C7"/>
    <w:rsid w:val="006C375B"/>
    <w:rsid w:val="006C377A"/>
    <w:rsid w:val="006C3818"/>
    <w:rsid w:val="006C3895"/>
    <w:rsid w:val="006C3F40"/>
    <w:rsid w:val="006C44D3"/>
    <w:rsid w:val="006C45C1"/>
    <w:rsid w:val="006C4B0F"/>
    <w:rsid w:val="006C4B11"/>
    <w:rsid w:val="006C4C99"/>
    <w:rsid w:val="006C4D69"/>
    <w:rsid w:val="006C4F94"/>
    <w:rsid w:val="006C4FD6"/>
    <w:rsid w:val="006C50C3"/>
    <w:rsid w:val="006C50CB"/>
    <w:rsid w:val="006C5215"/>
    <w:rsid w:val="006C5321"/>
    <w:rsid w:val="006C566C"/>
    <w:rsid w:val="006C57EC"/>
    <w:rsid w:val="006C5A4C"/>
    <w:rsid w:val="006C5A4D"/>
    <w:rsid w:val="006C5B3B"/>
    <w:rsid w:val="006C5C20"/>
    <w:rsid w:val="006C5EE9"/>
    <w:rsid w:val="006C5FF1"/>
    <w:rsid w:val="006C612C"/>
    <w:rsid w:val="006C6287"/>
    <w:rsid w:val="006C65F1"/>
    <w:rsid w:val="006C6603"/>
    <w:rsid w:val="006C677C"/>
    <w:rsid w:val="006C6C6F"/>
    <w:rsid w:val="006C6E92"/>
    <w:rsid w:val="006C72C0"/>
    <w:rsid w:val="006C75C9"/>
    <w:rsid w:val="006C763E"/>
    <w:rsid w:val="006C7789"/>
    <w:rsid w:val="006C7B42"/>
    <w:rsid w:val="006D0233"/>
    <w:rsid w:val="006D03CD"/>
    <w:rsid w:val="006D083F"/>
    <w:rsid w:val="006D0A70"/>
    <w:rsid w:val="006D0AD9"/>
    <w:rsid w:val="006D0DED"/>
    <w:rsid w:val="006D0E79"/>
    <w:rsid w:val="006D146C"/>
    <w:rsid w:val="006D19ED"/>
    <w:rsid w:val="006D1A23"/>
    <w:rsid w:val="006D1A82"/>
    <w:rsid w:val="006D1F1A"/>
    <w:rsid w:val="006D21FF"/>
    <w:rsid w:val="006D230D"/>
    <w:rsid w:val="006D246B"/>
    <w:rsid w:val="006D2627"/>
    <w:rsid w:val="006D2921"/>
    <w:rsid w:val="006D2ADC"/>
    <w:rsid w:val="006D2B5D"/>
    <w:rsid w:val="006D2BBC"/>
    <w:rsid w:val="006D2CF4"/>
    <w:rsid w:val="006D31AF"/>
    <w:rsid w:val="006D31DD"/>
    <w:rsid w:val="006D3222"/>
    <w:rsid w:val="006D3C18"/>
    <w:rsid w:val="006D3CA3"/>
    <w:rsid w:val="006D3F7A"/>
    <w:rsid w:val="006D3FD0"/>
    <w:rsid w:val="006D431E"/>
    <w:rsid w:val="006D4369"/>
    <w:rsid w:val="006D44E4"/>
    <w:rsid w:val="006D467B"/>
    <w:rsid w:val="006D468F"/>
    <w:rsid w:val="006D48BB"/>
    <w:rsid w:val="006D492A"/>
    <w:rsid w:val="006D493C"/>
    <w:rsid w:val="006D49B8"/>
    <w:rsid w:val="006D4A80"/>
    <w:rsid w:val="006D4F72"/>
    <w:rsid w:val="006D4FB0"/>
    <w:rsid w:val="006D4FE7"/>
    <w:rsid w:val="006D52B8"/>
    <w:rsid w:val="006D59BF"/>
    <w:rsid w:val="006D5A27"/>
    <w:rsid w:val="006D5AE7"/>
    <w:rsid w:val="006D5BA9"/>
    <w:rsid w:val="006D5EC2"/>
    <w:rsid w:val="006D5ED1"/>
    <w:rsid w:val="006D5FEF"/>
    <w:rsid w:val="006D615D"/>
    <w:rsid w:val="006D65B7"/>
    <w:rsid w:val="006D65FA"/>
    <w:rsid w:val="006D689B"/>
    <w:rsid w:val="006D6CFD"/>
    <w:rsid w:val="006D6FB4"/>
    <w:rsid w:val="006D7598"/>
    <w:rsid w:val="006D788C"/>
    <w:rsid w:val="006D7B3C"/>
    <w:rsid w:val="006D7B93"/>
    <w:rsid w:val="006D7DAD"/>
    <w:rsid w:val="006E00B2"/>
    <w:rsid w:val="006E05E0"/>
    <w:rsid w:val="006E088D"/>
    <w:rsid w:val="006E09BF"/>
    <w:rsid w:val="006E0B16"/>
    <w:rsid w:val="006E0B74"/>
    <w:rsid w:val="006E0E60"/>
    <w:rsid w:val="006E0ED0"/>
    <w:rsid w:val="006E13B5"/>
    <w:rsid w:val="006E176F"/>
    <w:rsid w:val="006E1791"/>
    <w:rsid w:val="006E17A9"/>
    <w:rsid w:val="006E1D8F"/>
    <w:rsid w:val="006E2190"/>
    <w:rsid w:val="006E2261"/>
    <w:rsid w:val="006E22CC"/>
    <w:rsid w:val="006E2816"/>
    <w:rsid w:val="006E2AA6"/>
    <w:rsid w:val="006E2B8E"/>
    <w:rsid w:val="006E2CE9"/>
    <w:rsid w:val="006E2FED"/>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E6F"/>
    <w:rsid w:val="006E4E77"/>
    <w:rsid w:val="006E512D"/>
    <w:rsid w:val="006E5151"/>
    <w:rsid w:val="006E54EC"/>
    <w:rsid w:val="006E5545"/>
    <w:rsid w:val="006E554E"/>
    <w:rsid w:val="006E5AF3"/>
    <w:rsid w:val="006E5C55"/>
    <w:rsid w:val="006E63AC"/>
    <w:rsid w:val="006E63F5"/>
    <w:rsid w:val="006E6A05"/>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EB1"/>
    <w:rsid w:val="006F1008"/>
    <w:rsid w:val="006F1343"/>
    <w:rsid w:val="006F1629"/>
    <w:rsid w:val="006F1897"/>
    <w:rsid w:val="006F1C02"/>
    <w:rsid w:val="006F1C96"/>
    <w:rsid w:val="006F1D86"/>
    <w:rsid w:val="006F213B"/>
    <w:rsid w:val="006F2245"/>
    <w:rsid w:val="006F22CB"/>
    <w:rsid w:val="006F28D0"/>
    <w:rsid w:val="006F291E"/>
    <w:rsid w:val="006F2B10"/>
    <w:rsid w:val="006F2B87"/>
    <w:rsid w:val="006F2E21"/>
    <w:rsid w:val="006F3052"/>
    <w:rsid w:val="006F314D"/>
    <w:rsid w:val="006F33FA"/>
    <w:rsid w:val="006F3738"/>
    <w:rsid w:val="006F3B01"/>
    <w:rsid w:val="006F3BD6"/>
    <w:rsid w:val="006F3BDF"/>
    <w:rsid w:val="006F3CCC"/>
    <w:rsid w:val="006F4072"/>
    <w:rsid w:val="006F4141"/>
    <w:rsid w:val="006F4189"/>
    <w:rsid w:val="006F4421"/>
    <w:rsid w:val="006F45D4"/>
    <w:rsid w:val="006F4743"/>
    <w:rsid w:val="006F4A19"/>
    <w:rsid w:val="006F4B36"/>
    <w:rsid w:val="006F4DFB"/>
    <w:rsid w:val="006F5009"/>
    <w:rsid w:val="006F557B"/>
    <w:rsid w:val="006F57EC"/>
    <w:rsid w:val="006F5927"/>
    <w:rsid w:val="006F598B"/>
    <w:rsid w:val="006F5B41"/>
    <w:rsid w:val="006F5EDD"/>
    <w:rsid w:val="006F6051"/>
    <w:rsid w:val="006F6071"/>
    <w:rsid w:val="006F63D7"/>
    <w:rsid w:val="006F651D"/>
    <w:rsid w:val="006F6559"/>
    <w:rsid w:val="006F6674"/>
    <w:rsid w:val="006F6689"/>
    <w:rsid w:val="006F6740"/>
    <w:rsid w:val="006F7031"/>
    <w:rsid w:val="006F7089"/>
    <w:rsid w:val="006F70CD"/>
    <w:rsid w:val="006F725A"/>
    <w:rsid w:val="006F7352"/>
    <w:rsid w:val="006F73ED"/>
    <w:rsid w:val="006F746D"/>
    <w:rsid w:val="006F76CE"/>
    <w:rsid w:val="006F7A92"/>
    <w:rsid w:val="006F7AF1"/>
    <w:rsid w:val="006F7BD7"/>
    <w:rsid w:val="006F7C53"/>
    <w:rsid w:val="006F7E42"/>
    <w:rsid w:val="006F7E7E"/>
    <w:rsid w:val="0070001A"/>
    <w:rsid w:val="00700042"/>
    <w:rsid w:val="0070023A"/>
    <w:rsid w:val="0070042A"/>
    <w:rsid w:val="00700FC3"/>
    <w:rsid w:val="0070126A"/>
    <w:rsid w:val="007013FB"/>
    <w:rsid w:val="0070144F"/>
    <w:rsid w:val="00701584"/>
    <w:rsid w:val="007017EA"/>
    <w:rsid w:val="0070181F"/>
    <w:rsid w:val="0070193E"/>
    <w:rsid w:val="00701B27"/>
    <w:rsid w:val="00701FEC"/>
    <w:rsid w:val="00701FF8"/>
    <w:rsid w:val="007028E8"/>
    <w:rsid w:val="00702BFC"/>
    <w:rsid w:val="007030A9"/>
    <w:rsid w:val="007034BC"/>
    <w:rsid w:val="007035F6"/>
    <w:rsid w:val="007036E5"/>
    <w:rsid w:val="00703936"/>
    <w:rsid w:val="00704729"/>
    <w:rsid w:val="007047A7"/>
    <w:rsid w:val="0070493E"/>
    <w:rsid w:val="00704A33"/>
    <w:rsid w:val="00704BEC"/>
    <w:rsid w:val="00704DEB"/>
    <w:rsid w:val="00704F36"/>
    <w:rsid w:val="007050C4"/>
    <w:rsid w:val="0070540B"/>
    <w:rsid w:val="00705415"/>
    <w:rsid w:val="00705584"/>
    <w:rsid w:val="00705690"/>
    <w:rsid w:val="00705E1D"/>
    <w:rsid w:val="00705E96"/>
    <w:rsid w:val="00705F86"/>
    <w:rsid w:val="007062E8"/>
    <w:rsid w:val="0070652C"/>
    <w:rsid w:val="00706559"/>
    <w:rsid w:val="00706C3D"/>
    <w:rsid w:val="00706E08"/>
    <w:rsid w:val="00706ED8"/>
    <w:rsid w:val="007070E2"/>
    <w:rsid w:val="0070711F"/>
    <w:rsid w:val="00707220"/>
    <w:rsid w:val="00707352"/>
    <w:rsid w:val="0070743B"/>
    <w:rsid w:val="007078D0"/>
    <w:rsid w:val="00707CE2"/>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A0F"/>
    <w:rsid w:val="00712FDB"/>
    <w:rsid w:val="0071360C"/>
    <w:rsid w:val="0071366A"/>
    <w:rsid w:val="007136CB"/>
    <w:rsid w:val="0071374D"/>
    <w:rsid w:val="0071430A"/>
    <w:rsid w:val="00714312"/>
    <w:rsid w:val="007144D0"/>
    <w:rsid w:val="00714722"/>
    <w:rsid w:val="0071475C"/>
    <w:rsid w:val="00714D6A"/>
    <w:rsid w:val="0071518B"/>
    <w:rsid w:val="0071594B"/>
    <w:rsid w:val="00715DFE"/>
    <w:rsid w:val="00715F49"/>
    <w:rsid w:val="00715FD6"/>
    <w:rsid w:val="0071600F"/>
    <w:rsid w:val="007162F2"/>
    <w:rsid w:val="007163BF"/>
    <w:rsid w:val="0071649C"/>
    <w:rsid w:val="00716560"/>
    <w:rsid w:val="00716646"/>
    <w:rsid w:val="00716AEF"/>
    <w:rsid w:val="00716FC0"/>
    <w:rsid w:val="00717267"/>
    <w:rsid w:val="007176E6"/>
    <w:rsid w:val="007178EE"/>
    <w:rsid w:val="00717B0A"/>
    <w:rsid w:val="00717CEB"/>
    <w:rsid w:val="00720743"/>
    <w:rsid w:val="00720759"/>
    <w:rsid w:val="007208F9"/>
    <w:rsid w:val="0072097D"/>
    <w:rsid w:val="00720B63"/>
    <w:rsid w:val="00720BD4"/>
    <w:rsid w:val="00720F97"/>
    <w:rsid w:val="007215A9"/>
    <w:rsid w:val="0072165E"/>
    <w:rsid w:val="0072170E"/>
    <w:rsid w:val="007218A5"/>
    <w:rsid w:val="007218A9"/>
    <w:rsid w:val="0072190B"/>
    <w:rsid w:val="00721C3C"/>
    <w:rsid w:val="00721E1D"/>
    <w:rsid w:val="00722609"/>
    <w:rsid w:val="00722B72"/>
    <w:rsid w:val="00722E10"/>
    <w:rsid w:val="0072303F"/>
    <w:rsid w:val="00723198"/>
    <w:rsid w:val="00723701"/>
    <w:rsid w:val="00723C3B"/>
    <w:rsid w:val="00723EC3"/>
    <w:rsid w:val="00723F42"/>
    <w:rsid w:val="00724426"/>
    <w:rsid w:val="007245C3"/>
    <w:rsid w:val="00724819"/>
    <w:rsid w:val="00724D5D"/>
    <w:rsid w:val="00725068"/>
    <w:rsid w:val="007254B1"/>
    <w:rsid w:val="00725524"/>
    <w:rsid w:val="007255D8"/>
    <w:rsid w:val="0072560E"/>
    <w:rsid w:val="00725BFB"/>
    <w:rsid w:val="00725CB6"/>
    <w:rsid w:val="00725D75"/>
    <w:rsid w:val="0072602E"/>
    <w:rsid w:val="00726281"/>
    <w:rsid w:val="0072665F"/>
    <w:rsid w:val="007266AE"/>
    <w:rsid w:val="00726719"/>
    <w:rsid w:val="007268FF"/>
    <w:rsid w:val="00726C26"/>
    <w:rsid w:val="00726E6B"/>
    <w:rsid w:val="0072711D"/>
    <w:rsid w:val="007271F4"/>
    <w:rsid w:val="00727203"/>
    <w:rsid w:val="007273A7"/>
    <w:rsid w:val="00727464"/>
    <w:rsid w:val="007278F6"/>
    <w:rsid w:val="00727A26"/>
    <w:rsid w:val="00727C4B"/>
    <w:rsid w:val="00727E9F"/>
    <w:rsid w:val="007300DD"/>
    <w:rsid w:val="007302AF"/>
    <w:rsid w:val="00730302"/>
    <w:rsid w:val="00730757"/>
    <w:rsid w:val="00730C25"/>
    <w:rsid w:val="00731065"/>
    <w:rsid w:val="0073116C"/>
    <w:rsid w:val="0073128B"/>
    <w:rsid w:val="0073171A"/>
    <w:rsid w:val="00731A41"/>
    <w:rsid w:val="00731B2A"/>
    <w:rsid w:val="00731D37"/>
    <w:rsid w:val="00731E4B"/>
    <w:rsid w:val="00732035"/>
    <w:rsid w:val="00732089"/>
    <w:rsid w:val="00732321"/>
    <w:rsid w:val="007323BB"/>
    <w:rsid w:val="00732A8C"/>
    <w:rsid w:val="00732E3A"/>
    <w:rsid w:val="007331BB"/>
    <w:rsid w:val="00733315"/>
    <w:rsid w:val="00733389"/>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F9C"/>
    <w:rsid w:val="007350F1"/>
    <w:rsid w:val="0073547F"/>
    <w:rsid w:val="007356D0"/>
    <w:rsid w:val="00735A54"/>
    <w:rsid w:val="007361C3"/>
    <w:rsid w:val="0073637C"/>
    <w:rsid w:val="00736998"/>
    <w:rsid w:val="007369B9"/>
    <w:rsid w:val="00736D7B"/>
    <w:rsid w:val="00736DC5"/>
    <w:rsid w:val="00736FBE"/>
    <w:rsid w:val="0073727A"/>
    <w:rsid w:val="00737470"/>
    <w:rsid w:val="0073759D"/>
    <w:rsid w:val="007377ED"/>
    <w:rsid w:val="007379C8"/>
    <w:rsid w:val="00737C8E"/>
    <w:rsid w:val="00737D34"/>
    <w:rsid w:val="007400A7"/>
    <w:rsid w:val="0074021F"/>
    <w:rsid w:val="00740698"/>
    <w:rsid w:val="007406C0"/>
    <w:rsid w:val="00740733"/>
    <w:rsid w:val="00740AC1"/>
    <w:rsid w:val="00740C0C"/>
    <w:rsid w:val="00740CD3"/>
    <w:rsid w:val="00740CF6"/>
    <w:rsid w:val="0074108B"/>
    <w:rsid w:val="007414AC"/>
    <w:rsid w:val="007416A3"/>
    <w:rsid w:val="00741B24"/>
    <w:rsid w:val="00741E29"/>
    <w:rsid w:val="00741ED8"/>
    <w:rsid w:val="00742080"/>
    <w:rsid w:val="007420C9"/>
    <w:rsid w:val="00742235"/>
    <w:rsid w:val="0074225E"/>
    <w:rsid w:val="00742695"/>
    <w:rsid w:val="00742A51"/>
    <w:rsid w:val="00742BFB"/>
    <w:rsid w:val="00742CC3"/>
    <w:rsid w:val="00742EC0"/>
    <w:rsid w:val="0074304E"/>
    <w:rsid w:val="007431C7"/>
    <w:rsid w:val="00743619"/>
    <w:rsid w:val="00743757"/>
    <w:rsid w:val="00743867"/>
    <w:rsid w:val="00743935"/>
    <w:rsid w:val="00744051"/>
    <w:rsid w:val="00744055"/>
    <w:rsid w:val="0074408D"/>
    <w:rsid w:val="007440E5"/>
    <w:rsid w:val="007441F9"/>
    <w:rsid w:val="0074431A"/>
    <w:rsid w:val="00744563"/>
    <w:rsid w:val="007446AF"/>
    <w:rsid w:val="00744824"/>
    <w:rsid w:val="00744993"/>
    <w:rsid w:val="00744C8E"/>
    <w:rsid w:val="00744D86"/>
    <w:rsid w:val="00744FB1"/>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F05"/>
    <w:rsid w:val="00750230"/>
    <w:rsid w:val="0075038A"/>
    <w:rsid w:val="007509F9"/>
    <w:rsid w:val="00750B3D"/>
    <w:rsid w:val="00750C99"/>
    <w:rsid w:val="00750E4B"/>
    <w:rsid w:val="00751301"/>
    <w:rsid w:val="007515C8"/>
    <w:rsid w:val="007517D1"/>
    <w:rsid w:val="00751F15"/>
    <w:rsid w:val="00751F76"/>
    <w:rsid w:val="00752497"/>
    <w:rsid w:val="007525D9"/>
    <w:rsid w:val="0075288B"/>
    <w:rsid w:val="00752C8B"/>
    <w:rsid w:val="00752FE7"/>
    <w:rsid w:val="007533BC"/>
    <w:rsid w:val="00753667"/>
    <w:rsid w:val="007536BB"/>
    <w:rsid w:val="00753B9D"/>
    <w:rsid w:val="00753D6B"/>
    <w:rsid w:val="00753F01"/>
    <w:rsid w:val="0075412E"/>
    <w:rsid w:val="0075418E"/>
    <w:rsid w:val="00754198"/>
    <w:rsid w:val="00754698"/>
    <w:rsid w:val="00754D64"/>
    <w:rsid w:val="00755525"/>
    <w:rsid w:val="00755B06"/>
    <w:rsid w:val="00755E06"/>
    <w:rsid w:val="007561DC"/>
    <w:rsid w:val="007564B4"/>
    <w:rsid w:val="007565E2"/>
    <w:rsid w:val="00756B9C"/>
    <w:rsid w:val="007570A3"/>
    <w:rsid w:val="007572E9"/>
    <w:rsid w:val="00757495"/>
    <w:rsid w:val="0075763D"/>
    <w:rsid w:val="0075795D"/>
    <w:rsid w:val="007579B6"/>
    <w:rsid w:val="00757A61"/>
    <w:rsid w:val="00757CD9"/>
    <w:rsid w:val="00757D4D"/>
    <w:rsid w:val="00757D63"/>
    <w:rsid w:val="00757E8E"/>
    <w:rsid w:val="00757FE8"/>
    <w:rsid w:val="007600CF"/>
    <w:rsid w:val="00760324"/>
    <w:rsid w:val="007604E2"/>
    <w:rsid w:val="0076065D"/>
    <w:rsid w:val="00760756"/>
    <w:rsid w:val="00760D79"/>
    <w:rsid w:val="00760E75"/>
    <w:rsid w:val="0076116D"/>
    <w:rsid w:val="007612CF"/>
    <w:rsid w:val="007613AF"/>
    <w:rsid w:val="00761426"/>
    <w:rsid w:val="007614C3"/>
    <w:rsid w:val="007616FC"/>
    <w:rsid w:val="007619FB"/>
    <w:rsid w:val="00761E12"/>
    <w:rsid w:val="0076200C"/>
    <w:rsid w:val="0076213C"/>
    <w:rsid w:val="0076223E"/>
    <w:rsid w:val="007624B9"/>
    <w:rsid w:val="00762924"/>
    <w:rsid w:val="0076295C"/>
    <w:rsid w:val="00762A29"/>
    <w:rsid w:val="00762E4E"/>
    <w:rsid w:val="00763053"/>
    <w:rsid w:val="00763055"/>
    <w:rsid w:val="007632F6"/>
    <w:rsid w:val="0076375B"/>
    <w:rsid w:val="00763D32"/>
    <w:rsid w:val="00764596"/>
    <w:rsid w:val="0076499E"/>
    <w:rsid w:val="00764BD5"/>
    <w:rsid w:val="00764E1B"/>
    <w:rsid w:val="00764E4E"/>
    <w:rsid w:val="00764EB8"/>
    <w:rsid w:val="00765098"/>
    <w:rsid w:val="00765214"/>
    <w:rsid w:val="007654B5"/>
    <w:rsid w:val="00765726"/>
    <w:rsid w:val="0076573F"/>
    <w:rsid w:val="0076598E"/>
    <w:rsid w:val="00765D9A"/>
    <w:rsid w:val="00765EF5"/>
    <w:rsid w:val="00765FDC"/>
    <w:rsid w:val="0076612E"/>
    <w:rsid w:val="00766559"/>
    <w:rsid w:val="00766670"/>
    <w:rsid w:val="007667D5"/>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EE"/>
    <w:rsid w:val="00770DE6"/>
    <w:rsid w:val="0077172B"/>
    <w:rsid w:val="00771AAB"/>
    <w:rsid w:val="00771B99"/>
    <w:rsid w:val="00771CFE"/>
    <w:rsid w:val="00771FB5"/>
    <w:rsid w:val="007721AD"/>
    <w:rsid w:val="00772210"/>
    <w:rsid w:val="0077251E"/>
    <w:rsid w:val="00772900"/>
    <w:rsid w:val="007729BC"/>
    <w:rsid w:val="00772D15"/>
    <w:rsid w:val="00772DC3"/>
    <w:rsid w:val="0077312D"/>
    <w:rsid w:val="007733C4"/>
    <w:rsid w:val="00773431"/>
    <w:rsid w:val="00773F28"/>
    <w:rsid w:val="00773FEC"/>
    <w:rsid w:val="00774184"/>
    <w:rsid w:val="007743A1"/>
    <w:rsid w:val="007744EF"/>
    <w:rsid w:val="007750DC"/>
    <w:rsid w:val="00775330"/>
    <w:rsid w:val="00775BAA"/>
    <w:rsid w:val="00775C72"/>
    <w:rsid w:val="00775CC0"/>
    <w:rsid w:val="00775E64"/>
    <w:rsid w:val="00775EFD"/>
    <w:rsid w:val="00775F11"/>
    <w:rsid w:val="00776264"/>
    <w:rsid w:val="007762CD"/>
    <w:rsid w:val="0077632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AB"/>
    <w:rsid w:val="00780FF8"/>
    <w:rsid w:val="007811B0"/>
    <w:rsid w:val="0078146E"/>
    <w:rsid w:val="0078156D"/>
    <w:rsid w:val="00781633"/>
    <w:rsid w:val="0078165E"/>
    <w:rsid w:val="0078168C"/>
    <w:rsid w:val="007816EB"/>
    <w:rsid w:val="007816FD"/>
    <w:rsid w:val="007816FF"/>
    <w:rsid w:val="007819CC"/>
    <w:rsid w:val="00781AB2"/>
    <w:rsid w:val="00781B33"/>
    <w:rsid w:val="00781B9A"/>
    <w:rsid w:val="00781DAD"/>
    <w:rsid w:val="00781FE0"/>
    <w:rsid w:val="007821BD"/>
    <w:rsid w:val="00782266"/>
    <w:rsid w:val="0078243D"/>
    <w:rsid w:val="007826DA"/>
    <w:rsid w:val="00782828"/>
    <w:rsid w:val="00782D8A"/>
    <w:rsid w:val="007831EB"/>
    <w:rsid w:val="00783315"/>
    <w:rsid w:val="00783329"/>
    <w:rsid w:val="007833C3"/>
    <w:rsid w:val="00783490"/>
    <w:rsid w:val="007837BE"/>
    <w:rsid w:val="0078380D"/>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48E"/>
    <w:rsid w:val="00787559"/>
    <w:rsid w:val="0078756D"/>
    <w:rsid w:val="007875BE"/>
    <w:rsid w:val="00787616"/>
    <w:rsid w:val="00787736"/>
    <w:rsid w:val="007877EA"/>
    <w:rsid w:val="00787977"/>
    <w:rsid w:val="00787A55"/>
    <w:rsid w:val="00787A57"/>
    <w:rsid w:val="00787E0F"/>
    <w:rsid w:val="00787FF1"/>
    <w:rsid w:val="007905F4"/>
    <w:rsid w:val="007906BF"/>
    <w:rsid w:val="00790AB3"/>
    <w:rsid w:val="00790D2F"/>
    <w:rsid w:val="0079114F"/>
    <w:rsid w:val="00791548"/>
    <w:rsid w:val="0079159C"/>
    <w:rsid w:val="007916D2"/>
    <w:rsid w:val="0079197D"/>
    <w:rsid w:val="00791ACE"/>
    <w:rsid w:val="00791ADE"/>
    <w:rsid w:val="00791AFB"/>
    <w:rsid w:val="00791BEA"/>
    <w:rsid w:val="00791DD9"/>
    <w:rsid w:val="0079216F"/>
    <w:rsid w:val="007922A9"/>
    <w:rsid w:val="0079248F"/>
    <w:rsid w:val="007926B7"/>
    <w:rsid w:val="00792B57"/>
    <w:rsid w:val="00792B77"/>
    <w:rsid w:val="00792C8A"/>
    <w:rsid w:val="00792ECC"/>
    <w:rsid w:val="00792F88"/>
    <w:rsid w:val="00792F89"/>
    <w:rsid w:val="00793213"/>
    <w:rsid w:val="007937FB"/>
    <w:rsid w:val="007939C7"/>
    <w:rsid w:val="00793B95"/>
    <w:rsid w:val="00793BDD"/>
    <w:rsid w:val="00793DED"/>
    <w:rsid w:val="00793F70"/>
    <w:rsid w:val="00794267"/>
    <w:rsid w:val="007947FB"/>
    <w:rsid w:val="007949DE"/>
    <w:rsid w:val="00794A36"/>
    <w:rsid w:val="00794CC2"/>
    <w:rsid w:val="00795188"/>
    <w:rsid w:val="007954AC"/>
    <w:rsid w:val="0079601B"/>
    <w:rsid w:val="0079612E"/>
    <w:rsid w:val="007962E1"/>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DAC"/>
    <w:rsid w:val="007A0F31"/>
    <w:rsid w:val="007A1189"/>
    <w:rsid w:val="007A15BA"/>
    <w:rsid w:val="007A166E"/>
    <w:rsid w:val="007A1733"/>
    <w:rsid w:val="007A1B63"/>
    <w:rsid w:val="007A1BD6"/>
    <w:rsid w:val="007A1EF3"/>
    <w:rsid w:val="007A202A"/>
    <w:rsid w:val="007A2328"/>
    <w:rsid w:val="007A252C"/>
    <w:rsid w:val="007A25A5"/>
    <w:rsid w:val="007A2680"/>
    <w:rsid w:val="007A2BFF"/>
    <w:rsid w:val="007A2DE7"/>
    <w:rsid w:val="007A2F47"/>
    <w:rsid w:val="007A300F"/>
    <w:rsid w:val="007A3040"/>
    <w:rsid w:val="007A336F"/>
    <w:rsid w:val="007A3373"/>
    <w:rsid w:val="007A3395"/>
    <w:rsid w:val="007A3449"/>
    <w:rsid w:val="007A3505"/>
    <w:rsid w:val="007A387F"/>
    <w:rsid w:val="007A3BF2"/>
    <w:rsid w:val="007A3EA4"/>
    <w:rsid w:val="007A3FFC"/>
    <w:rsid w:val="007A419D"/>
    <w:rsid w:val="007A4264"/>
    <w:rsid w:val="007A43F5"/>
    <w:rsid w:val="007A4771"/>
    <w:rsid w:val="007A47FE"/>
    <w:rsid w:val="007A49C5"/>
    <w:rsid w:val="007A4AF1"/>
    <w:rsid w:val="007A4C4B"/>
    <w:rsid w:val="007A51A1"/>
    <w:rsid w:val="007A5288"/>
    <w:rsid w:val="007A57D0"/>
    <w:rsid w:val="007A5904"/>
    <w:rsid w:val="007A590F"/>
    <w:rsid w:val="007A5AA5"/>
    <w:rsid w:val="007A618D"/>
    <w:rsid w:val="007A6333"/>
    <w:rsid w:val="007A6477"/>
    <w:rsid w:val="007A6660"/>
    <w:rsid w:val="007A6909"/>
    <w:rsid w:val="007A6E0C"/>
    <w:rsid w:val="007A7509"/>
    <w:rsid w:val="007A75A3"/>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DD6"/>
    <w:rsid w:val="007B314C"/>
    <w:rsid w:val="007B322B"/>
    <w:rsid w:val="007B3476"/>
    <w:rsid w:val="007B358B"/>
    <w:rsid w:val="007B39C7"/>
    <w:rsid w:val="007B3C7F"/>
    <w:rsid w:val="007B3D55"/>
    <w:rsid w:val="007B3D90"/>
    <w:rsid w:val="007B40AD"/>
    <w:rsid w:val="007B422A"/>
    <w:rsid w:val="007B448A"/>
    <w:rsid w:val="007B44DC"/>
    <w:rsid w:val="007B4543"/>
    <w:rsid w:val="007B470A"/>
    <w:rsid w:val="007B476E"/>
    <w:rsid w:val="007B48FC"/>
    <w:rsid w:val="007B4937"/>
    <w:rsid w:val="007B4BE5"/>
    <w:rsid w:val="007B5443"/>
    <w:rsid w:val="007B5A66"/>
    <w:rsid w:val="007B5BC8"/>
    <w:rsid w:val="007B630D"/>
    <w:rsid w:val="007B6371"/>
    <w:rsid w:val="007B64F9"/>
    <w:rsid w:val="007B660C"/>
    <w:rsid w:val="007B686B"/>
    <w:rsid w:val="007B697F"/>
    <w:rsid w:val="007B753A"/>
    <w:rsid w:val="007B7832"/>
    <w:rsid w:val="007B798F"/>
    <w:rsid w:val="007B7A3B"/>
    <w:rsid w:val="007C0880"/>
    <w:rsid w:val="007C0B64"/>
    <w:rsid w:val="007C0BD2"/>
    <w:rsid w:val="007C0F3A"/>
    <w:rsid w:val="007C1065"/>
    <w:rsid w:val="007C11FC"/>
    <w:rsid w:val="007C1537"/>
    <w:rsid w:val="007C1B44"/>
    <w:rsid w:val="007C1B94"/>
    <w:rsid w:val="007C2073"/>
    <w:rsid w:val="007C2174"/>
    <w:rsid w:val="007C2252"/>
    <w:rsid w:val="007C2400"/>
    <w:rsid w:val="007C2A39"/>
    <w:rsid w:val="007C2AD0"/>
    <w:rsid w:val="007C370F"/>
    <w:rsid w:val="007C377D"/>
    <w:rsid w:val="007C3CBD"/>
    <w:rsid w:val="007C3D88"/>
    <w:rsid w:val="007C3F14"/>
    <w:rsid w:val="007C49F5"/>
    <w:rsid w:val="007C4B5F"/>
    <w:rsid w:val="007C4BC8"/>
    <w:rsid w:val="007C4C9E"/>
    <w:rsid w:val="007C4D5C"/>
    <w:rsid w:val="007C4F73"/>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738"/>
    <w:rsid w:val="007C7A48"/>
    <w:rsid w:val="007C7D17"/>
    <w:rsid w:val="007C7DC4"/>
    <w:rsid w:val="007C7EF3"/>
    <w:rsid w:val="007D020B"/>
    <w:rsid w:val="007D0259"/>
    <w:rsid w:val="007D04D2"/>
    <w:rsid w:val="007D0677"/>
    <w:rsid w:val="007D0779"/>
    <w:rsid w:val="007D096E"/>
    <w:rsid w:val="007D098C"/>
    <w:rsid w:val="007D1195"/>
    <w:rsid w:val="007D11B6"/>
    <w:rsid w:val="007D1306"/>
    <w:rsid w:val="007D13C5"/>
    <w:rsid w:val="007D149C"/>
    <w:rsid w:val="007D1558"/>
    <w:rsid w:val="007D15F5"/>
    <w:rsid w:val="007D188E"/>
    <w:rsid w:val="007D1A1B"/>
    <w:rsid w:val="007D1B7C"/>
    <w:rsid w:val="007D1CCC"/>
    <w:rsid w:val="007D20D9"/>
    <w:rsid w:val="007D214A"/>
    <w:rsid w:val="007D23F9"/>
    <w:rsid w:val="007D26BD"/>
    <w:rsid w:val="007D2B63"/>
    <w:rsid w:val="007D357E"/>
    <w:rsid w:val="007D3889"/>
    <w:rsid w:val="007D39A2"/>
    <w:rsid w:val="007D39D7"/>
    <w:rsid w:val="007D3A6B"/>
    <w:rsid w:val="007D3AFF"/>
    <w:rsid w:val="007D4420"/>
    <w:rsid w:val="007D4495"/>
    <w:rsid w:val="007D44C1"/>
    <w:rsid w:val="007D4E18"/>
    <w:rsid w:val="007D4FF2"/>
    <w:rsid w:val="007D50CE"/>
    <w:rsid w:val="007D512C"/>
    <w:rsid w:val="007D526F"/>
    <w:rsid w:val="007D5480"/>
    <w:rsid w:val="007D5566"/>
    <w:rsid w:val="007D59F2"/>
    <w:rsid w:val="007D5A24"/>
    <w:rsid w:val="007D5B38"/>
    <w:rsid w:val="007D5E36"/>
    <w:rsid w:val="007D5F02"/>
    <w:rsid w:val="007D6310"/>
    <w:rsid w:val="007D63F8"/>
    <w:rsid w:val="007D647B"/>
    <w:rsid w:val="007D65CF"/>
    <w:rsid w:val="007D673F"/>
    <w:rsid w:val="007D68F4"/>
    <w:rsid w:val="007D6A35"/>
    <w:rsid w:val="007D6C84"/>
    <w:rsid w:val="007D6CE5"/>
    <w:rsid w:val="007D6D3D"/>
    <w:rsid w:val="007D6E2D"/>
    <w:rsid w:val="007D6EF0"/>
    <w:rsid w:val="007D7042"/>
    <w:rsid w:val="007D7059"/>
    <w:rsid w:val="007D7719"/>
    <w:rsid w:val="007D794A"/>
    <w:rsid w:val="007D7B5A"/>
    <w:rsid w:val="007D7E94"/>
    <w:rsid w:val="007D7FC4"/>
    <w:rsid w:val="007D7FE8"/>
    <w:rsid w:val="007E0162"/>
    <w:rsid w:val="007E0296"/>
    <w:rsid w:val="007E02CC"/>
    <w:rsid w:val="007E07FD"/>
    <w:rsid w:val="007E0981"/>
    <w:rsid w:val="007E0986"/>
    <w:rsid w:val="007E0C8C"/>
    <w:rsid w:val="007E0F0F"/>
    <w:rsid w:val="007E1055"/>
    <w:rsid w:val="007E12F7"/>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E42"/>
    <w:rsid w:val="007E3288"/>
    <w:rsid w:val="007E377B"/>
    <w:rsid w:val="007E3FE5"/>
    <w:rsid w:val="007E4445"/>
    <w:rsid w:val="007E472C"/>
    <w:rsid w:val="007E48CD"/>
    <w:rsid w:val="007E48E4"/>
    <w:rsid w:val="007E4AA4"/>
    <w:rsid w:val="007E4CEA"/>
    <w:rsid w:val="007E4F0D"/>
    <w:rsid w:val="007E531F"/>
    <w:rsid w:val="007E57FE"/>
    <w:rsid w:val="007E5921"/>
    <w:rsid w:val="007E5A14"/>
    <w:rsid w:val="007E5A5B"/>
    <w:rsid w:val="007E5FE4"/>
    <w:rsid w:val="007E5FFD"/>
    <w:rsid w:val="007E62B2"/>
    <w:rsid w:val="007E65D2"/>
    <w:rsid w:val="007E6735"/>
    <w:rsid w:val="007E67F4"/>
    <w:rsid w:val="007E6EF1"/>
    <w:rsid w:val="007E714F"/>
    <w:rsid w:val="007E7150"/>
    <w:rsid w:val="007E7AE2"/>
    <w:rsid w:val="007E7B2B"/>
    <w:rsid w:val="007E7BA0"/>
    <w:rsid w:val="007E7C65"/>
    <w:rsid w:val="007E7CBA"/>
    <w:rsid w:val="007F03F0"/>
    <w:rsid w:val="007F0531"/>
    <w:rsid w:val="007F05E0"/>
    <w:rsid w:val="007F0B77"/>
    <w:rsid w:val="007F0DD3"/>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CFE"/>
    <w:rsid w:val="007F3FB0"/>
    <w:rsid w:val="007F438F"/>
    <w:rsid w:val="007F43A9"/>
    <w:rsid w:val="007F4468"/>
    <w:rsid w:val="007F4706"/>
    <w:rsid w:val="007F4954"/>
    <w:rsid w:val="007F49D3"/>
    <w:rsid w:val="007F50BC"/>
    <w:rsid w:val="007F50D2"/>
    <w:rsid w:val="007F52F8"/>
    <w:rsid w:val="007F5608"/>
    <w:rsid w:val="007F5840"/>
    <w:rsid w:val="007F5874"/>
    <w:rsid w:val="007F58C1"/>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734"/>
    <w:rsid w:val="00800994"/>
    <w:rsid w:val="00800D5F"/>
    <w:rsid w:val="00800D7A"/>
    <w:rsid w:val="008013B8"/>
    <w:rsid w:val="0080179D"/>
    <w:rsid w:val="00801838"/>
    <w:rsid w:val="00801D26"/>
    <w:rsid w:val="00801FBC"/>
    <w:rsid w:val="00802410"/>
    <w:rsid w:val="0080253B"/>
    <w:rsid w:val="008027BE"/>
    <w:rsid w:val="00802854"/>
    <w:rsid w:val="00802927"/>
    <w:rsid w:val="00802A29"/>
    <w:rsid w:val="00802A56"/>
    <w:rsid w:val="00802C79"/>
    <w:rsid w:val="00802FFC"/>
    <w:rsid w:val="008030BC"/>
    <w:rsid w:val="00803892"/>
    <w:rsid w:val="00803B14"/>
    <w:rsid w:val="00803E2E"/>
    <w:rsid w:val="0080406B"/>
    <w:rsid w:val="008041E1"/>
    <w:rsid w:val="00804581"/>
    <w:rsid w:val="008047F2"/>
    <w:rsid w:val="00804867"/>
    <w:rsid w:val="00804A69"/>
    <w:rsid w:val="00804B2F"/>
    <w:rsid w:val="0080528A"/>
    <w:rsid w:val="00805619"/>
    <w:rsid w:val="00805767"/>
    <w:rsid w:val="00805A48"/>
    <w:rsid w:val="00805CB3"/>
    <w:rsid w:val="00806547"/>
    <w:rsid w:val="008067CC"/>
    <w:rsid w:val="00806822"/>
    <w:rsid w:val="00806979"/>
    <w:rsid w:val="0080699F"/>
    <w:rsid w:val="00806D29"/>
    <w:rsid w:val="00806E8D"/>
    <w:rsid w:val="0080754E"/>
    <w:rsid w:val="00807562"/>
    <w:rsid w:val="008076B5"/>
    <w:rsid w:val="0080770D"/>
    <w:rsid w:val="00807774"/>
    <w:rsid w:val="00807A13"/>
    <w:rsid w:val="00807B4E"/>
    <w:rsid w:val="00807CC0"/>
    <w:rsid w:val="00807D28"/>
    <w:rsid w:val="00807D5E"/>
    <w:rsid w:val="00807E1B"/>
    <w:rsid w:val="0081012C"/>
    <w:rsid w:val="00810671"/>
    <w:rsid w:val="00810BF2"/>
    <w:rsid w:val="00810C3E"/>
    <w:rsid w:val="00810DE9"/>
    <w:rsid w:val="00810EAE"/>
    <w:rsid w:val="00811036"/>
    <w:rsid w:val="008110D3"/>
    <w:rsid w:val="0081120B"/>
    <w:rsid w:val="00811336"/>
    <w:rsid w:val="0081155F"/>
    <w:rsid w:val="0081160B"/>
    <w:rsid w:val="00811954"/>
    <w:rsid w:val="0081197A"/>
    <w:rsid w:val="00811EF6"/>
    <w:rsid w:val="00812191"/>
    <w:rsid w:val="008123D5"/>
    <w:rsid w:val="008124FE"/>
    <w:rsid w:val="008127B0"/>
    <w:rsid w:val="00812A0F"/>
    <w:rsid w:val="0081369D"/>
    <w:rsid w:val="0081389D"/>
    <w:rsid w:val="00813976"/>
    <w:rsid w:val="00813CCC"/>
    <w:rsid w:val="00813CE0"/>
    <w:rsid w:val="00813DEF"/>
    <w:rsid w:val="00813FCD"/>
    <w:rsid w:val="00814069"/>
    <w:rsid w:val="0081433F"/>
    <w:rsid w:val="008143A0"/>
    <w:rsid w:val="00814834"/>
    <w:rsid w:val="00814962"/>
    <w:rsid w:val="00814A14"/>
    <w:rsid w:val="00814B38"/>
    <w:rsid w:val="00814B65"/>
    <w:rsid w:val="00814C34"/>
    <w:rsid w:val="00814C5B"/>
    <w:rsid w:val="00814CE6"/>
    <w:rsid w:val="00814D2B"/>
    <w:rsid w:val="008154B6"/>
    <w:rsid w:val="008155E8"/>
    <w:rsid w:val="00815706"/>
    <w:rsid w:val="00815852"/>
    <w:rsid w:val="0081593D"/>
    <w:rsid w:val="00815F85"/>
    <w:rsid w:val="00816654"/>
    <w:rsid w:val="00816890"/>
    <w:rsid w:val="00816A54"/>
    <w:rsid w:val="00816AA2"/>
    <w:rsid w:val="00816C2A"/>
    <w:rsid w:val="00816D94"/>
    <w:rsid w:val="0081727D"/>
    <w:rsid w:val="008173C0"/>
    <w:rsid w:val="008174DE"/>
    <w:rsid w:val="00817508"/>
    <w:rsid w:val="00817611"/>
    <w:rsid w:val="00817742"/>
    <w:rsid w:val="00817829"/>
    <w:rsid w:val="0081787C"/>
    <w:rsid w:val="00817B8F"/>
    <w:rsid w:val="00817C96"/>
    <w:rsid w:val="00817D2A"/>
    <w:rsid w:val="00817F27"/>
    <w:rsid w:val="00820455"/>
    <w:rsid w:val="00820995"/>
    <w:rsid w:val="00820CDF"/>
    <w:rsid w:val="00820D30"/>
    <w:rsid w:val="00820D4D"/>
    <w:rsid w:val="00820DF1"/>
    <w:rsid w:val="0082172C"/>
    <w:rsid w:val="00821FBE"/>
    <w:rsid w:val="008220AC"/>
    <w:rsid w:val="00822364"/>
    <w:rsid w:val="00822552"/>
    <w:rsid w:val="008228BF"/>
    <w:rsid w:val="00822A16"/>
    <w:rsid w:val="00823092"/>
    <w:rsid w:val="0082313E"/>
    <w:rsid w:val="0082319F"/>
    <w:rsid w:val="00823233"/>
    <w:rsid w:val="00823335"/>
    <w:rsid w:val="008236AF"/>
    <w:rsid w:val="008237B2"/>
    <w:rsid w:val="008239C6"/>
    <w:rsid w:val="00823F61"/>
    <w:rsid w:val="00823F74"/>
    <w:rsid w:val="0082449E"/>
    <w:rsid w:val="00824916"/>
    <w:rsid w:val="008249FF"/>
    <w:rsid w:val="00824B6F"/>
    <w:rsid w:val="008251EC"/>
    <w:rsid w:val="008254DD"/>
    <w:rsid w:val="00825547"/>
    <w:rsid w:val="00825798"/>
    <w:rsid w:val="008257CE"/>
    <w:rsid w:val="008259F9"/>
    <w:rsid w:val="00825DD4"/>
    <w:rsid w:val="008260EA"/>
    <w:rsid w:val="0082616E"/>
    <w:rsid w:val="00826204"/>
    <w:rsid w:val="008262C0"/>
    <w:rsid w:val="008263D9"/>
    <w:rsid w:val="00826575"/>
    <w:rsid w:val="00826645"/>
    <w:rsid w:val="00826663"/>
    <w:rsid w:val="0082673C"/>
    <w:rsid w:val="00826A15"/>
    <w:rsid w:val="00826D90"/>
    <w:rsid w:val="00827015"/>
    <w:rsid w:val="00827109"/>
    <w:rsid w:val="008274DA"/>
    <w:rsid w:val="00827648"/>
    <w:rsid w:val="00827A41"/>
    <w:rsid w:val="00827AF3"/>
    <w:rsid w:val="00827CCD"/>
    <w:rsid w:val="00830036"/>
    <w:rsid w:val="00830141"/>
    <w:rsid w:val="008301EF"/>
    <w:rsid w:val="0083056F"/>
    <w:rsid w:val="008305EF"/>
    <w:rsid w:val="00830F16"/>
    <w:rsid w:val="00831198"/>
    <w:rsid w:val="008312A4"/>
    <w:rsid w:val="008314BC"/>
    <w:rsid w:val="008319C6"/>
    <w:rsid w:val="00831FC9"/>
    <w:rsid w:val="00832142"/>
    <w:rsid w:val="0083225E"/>
    <w:rsid w:val="00832957"/>
    <w:rsid w:val="00832959"/>
    <w:rsid w:val="00832C18"/>
    <w:rsid w:val="00832C4D"/>
    <w:rsid w:val="00832CAF"/>
    <w:rsid w:val="008330D4"/>
    <w:rsid w:val="008330DB"/>
    <w:rsid w:val="00833ECD"/>
    <w:rsid w:val="00833EF5"/>
    <w:rsid w:val="008340F5"/>
    <w:rsid w:val="0083417A"/>
    <w:rsid w:val="00834512"/>
    <w:rsid w:val="00834746"/>
    <w:rsid w:val="008349E7"/>
    <w:rsid w:val="00834D25"/>
    <w:rsid w:val="00834F3B"/>
    <w:rsid w:val="0083530D"/>
    <w:rsid w:val="00835A43"/>
    <w:rsid w:val="00835B0A"/>
    <w:rsid w:val="00835B82"/>
    <w:rsid w:val="00835C41"/>
    <w:rsid w:val="00835C4C"/>
    <w:rsid w:val="00835DC8"/>
    <w:rsid w:val="00836131"/>
    <w:rsid w:val="00836133"/>
    <w:rsid w:val="00836240"/>
    <w:rsid w:val="0083624B"/>
    <w:rsid w:val="00836269"/>
    <w:rsid w:val="008364D0"/>
    <w:rsid w:val="0083657B"/>
    <w:rsid w:val="008366C5"/>
    <w:rsid w:val="00836B5B"/>
    <w:rsid w:val="00836CC7"/>
    <w:rsid w:val="00836FA4"/>
    <w:rsid w:val="00836FC2"/>
    <w:rsid w:val="00837034"/>
    <w:rsid w:val="0083768C"/>
    <w:rsid w:val="00837722"/>
    <w:rsid w:val="0083776C"/>
    <w:rsid w:val="00837C38"/>
    <w:rsid w:val="00837E01"/>
    <w:rsid w:val="008401C3"/>
    <w:rsid w:val="008403BA"/>
    <w:rsid w:val="008403E2"/>
    <w:rsid w:val="008404D7"/>
    <w:rsid w:val="00840634"/>
    <w:rsid w:val="0084066B"/>
    <w:rsid w:val="00840A68"/>
    <w:rsid w:val="00840A83"/>
    <w:rsid w:val="00840CC1"/>
    <w:rsid w:val="00840D46"/>
    <w:rsid w:val="00840FC6"/>
    <w:rsid w:val="00841309"/>
    <w:rsid w:val="0084142B"/>
    <w:rsid w:val="00841573"/>
    <w:rsid w:val="008419A1"/>
    <w:rsid w:val="00841EB3"/>
    <w:rsid w:val="00842061"/>
    <w:rsid w:val="00842235"/>
    <w:rsid w:val="008426B2"/>
    <w:rsid w:val="00842DB7"/>
    <w:rsid w:val="00842E03"/>
    <w:rsid w:val="00843236"/>
    <w:rsid w:val="008437E8"/>
    <w:rsid w:val="0084387F"/>
    <w:rsid w:val="00843AFD"/>
    <w:rsid w:val="00844145"/>
    <w:rsid w:val="00844318"/>
    <w:rsid w:val="008444F8"/>
    <w:rsid w:val="00844600"/>
    <w:rsid w:val="00844750"/>
    <w:rsid w:val="008449F7"/>
    <w:rsid w:val="00844F44"/>
    <w:rsid w:val="00845035"/>
    <w:rsid w:val="0084503E"/>
    <w:rsid w:val="0084504C"/>
    <w:rsid w:val="008453CB"/>
    <w:rsid w:val="00845768"/>
    <w:rsid w:val="00845F51"/>
    <w:rsid w:val="00845F6D"/>
    <w:rsid w:val="00846106"/>
    <w:rsid w:val="00846176"/>
    <w:rsid w:val="008462E7"/>
    <w:rsid w:val="00846467"/>
    <w:rsid w:val="008467FB"/>
    <w:rsid w:val="00846AFB"/>
    <w:rsid w:val="00846D8A"/>
    <w:rsid w:val="008472D3"/>
    <w:rsid w:val="00847991"/>
    <w:rsid w:val="00847C4E"/>
    <w:rsid w:val="00847E06"/>
    <w:rsid w:val="008504B3"/>
    <w:rsid w:val="008504E7"/>
    <w:rsid w:val="0085073E"/>
    <w:rsid w:val="0085126C"/>
    <w:rsid w:val="0085130C"/>
    <w:rsid w:val="0085154E"/>
    <w:rsid w:val="00851665"/>
    <w:rsid w:val="00851757"/>
    <w:rsid w:val="00851994"/>
    <w:rsid w:val="00851AB6"/>
    <w:rsid w:val="00851B22"/>
    <w:rsid w:val="00851BF1"/>
    <w:rsid w:val="0085202C"/>
    <w:rsid w:val="008521C5"/>
    <w:rsid w:val="008522E4"/>
    <w:rsid w:val="00852338"/>
    <w:rsid w:val="00852B93"/>
    <w:rsid w:val="00852D18"/>
    <w:rsid w:val="00852F3B"/>
    <w:rsid w:val="00853236"/>
    <w:rsid w:val="008535EC"/>
    <w:rsid w:val="00853603"/>
    <w:rsid w:val="00853B2A"/>
    <w:rsid w:val="00853BD8"/>
    <w:rsid w:val="00853C45"/>
    <w:rsid w:val="00853CA7"/>
    <w:rsid w:val="00853EC2"/>
    <w:rsid w:val="00853F74"/>
    <w:rsid w:val="00853FD5"/>
    <w:rsid w:val="00854090"/>
    <w:rsid w:val="008540E5"/>
    <w:rsid w:val="0085434A"/>
    <w:rsid w:val="0085483C"/>
    <w:rsid w:val="00854983"/>
    <w:rsid w:val="00854B60"/>
    <w:rsid w:val="00854CA7"/>
    <w:rsid w:val="00854D22"/>
    <w:rsid w:val="00855898"/>
    <w:rsid w:val="00855FA9"/>
    <w:rsid w:val="008561D4"/>
    <w:rsid w:val="00856301"/>
    <w:rsid w:val="00856562"/>
    <w:rsid w:val="0085657C"/>
    <w:rsid w:val="008566E7"/>
    <w:rsid w:val="00856733"/>
    <w:rsid w:val="008567D5"/>
    <w:rsid w:val="008569DF"/>
    <w:rsid w:val="00856C5B"/>
    <w:rsid w:val="00856D8D"/>
    <w:rsid w:val="00856E21"/>
    <w:rsid w:val="00856E4A"/>
    <w:rsid w:val="00856FF3"/>
    <w:rsid w:val="0085722A"/>
    <w:rsid w:val="00857234"/>
    <w:rsid w:val="008577BE"/>
    <w:rsid w:val="008579E4"/>
    <w:rsid w:val="00857A38"/>
    <w:rsid w:val="00857C34"/>
    <w:rsid w:val="00857C6F"/>
    <w:rsid w:val="00860033"/>
    <w:rsid w:val="00860315"/>
    <w:rsid w:val="0086037F"/>
    <w:rsid w:val="0086067F"/>
    <w:rsid w:val="008608D3"/>
    <w:rsid w:val="00860DBF"/>
    <w:rsid w:val="00861122"/>
    <w:rsid w:val="00861565"/>
    <w:rsid w:val="008615D2"/>
    <w:rsid w:val="00861641"/>
    <w:rsid w:val="008616E0"/>
    <w:rsid w:val="00861951"/>
    <w:rsid w:val="00861B41"/>
    <w:rsid w:val="00861D65"/>
    <w:rsid w:val="00861DA1"/>
    <w:rsid w:val="008620A8"/>
    <w:rsid w:val="008620C2"/>
    <w:rsid w:val="00862173"/>
    <w:rsid w:val="00862290"/>
    <w:rsid w:val="008626B0"/>
    <w:rsid w:val="008627F4"/>
    <w:rsid w:val="0086295B"/>
    <w:rsid w:val="00862988"/>
    <w:rsid w:val="00863479"/>
    <w:rsid w:val="00863AA0"/>
    <w:rsid w:val="00863C68"/>
    <w:rsid w:val="00863CAD"/>
    <w:rsid w:val="00863FEF"/>
    <w:rsid w:val="00864258"/>
    <w:rsid w:val="00864402"/>
    <w:rsid w:val="00864A9F"/>
    <w:rsid w:val="00864EAE"/>
    <w:rsid w:val="008650AB"/>
    <w:rsid w:val="00865443"/>
    <w:rsid w:val="00865696"/>
    <w:rsid w:val="00865D4C"/>
    <w:rsid w:val="00865DE1"/>
    <w:rsid w:val="00866453"/>
    <w:rsid w:val="00866510"/>
    <w:rsid w:val="00866781"/>
    <w:rsid w:val="00866961"/>
    <w:rsid w:val="00866AB5"/>
    <w:rsid w:val="00866E2C"/>
    <w:rsid w:val="00867C76"/>
    <w:rsid w:val="00867E79"/>
    <w:rsid w:val="00867F66"/>
    <w:rsid w:val="00870018"/>
    <w:rsid w:val="008700FC"/>
    <w:rsid w:val="0087023D"/>
    <w:rsid w:val="0087051B"/>
    <w:rsid w:val="00870793"/>
    <w:rsid w:val="00870A1C"/>
    <w:rsid w:val="00870AD0"/>
    <w:rsid w:val="00870C2E"/>
    <w:rsid w:val="00870E13"/>
    <w:rsid w:val="00871029"/>
    <w:rsid w:val="00871096"/>
    <w:rsid w:val="008710EF"/>
    <w:rsid w:val="00871171"/>
    <w:rsid w:val="008712B8"/>
    <w:rsid w:val="008718AA"/>
    <w:rsid w:val="00871B5D"/>
    <w:rsid w:val="00871B77"/>
    <w:rsid w:val="00871CDF"/>
    <w:rsid w:val="00871D14"/>
    <w:rsid w:val="0087229F"/>
    <w:rsid w:val="008722B0"/>
    <w:rsid w:val="0087250F"/>
    <w:rsid w:val="0087278C"/>
    <w:rsid w:val="008728F6"/>
    <w:rsid w:val="008731DE"/>
    <w:rsid w:val="008733A1"/>
    <w:rsid w:val="008734E7"/>
    <w:rsid w:val="00873BF0"/>
    <w:rsid w:val="00873D16"/>
    <w:rsid w:val="00873ED4"/>
    <w:rsid w:val="0087408D"/>
    <w:rsid w:val="008743E2"/>
    <w:rsid w:val="00874446"/>
    <w:rsid w:val="0087493C"/>
    <w:rsid w:val="008749CD"/>
    <w:rsid w:val="00874D5F"/>
    <w:rsid w:val="00874E33"/>
    <w:rsid w:val="00874FAC"/>
    <w:rsid w:val="0087504C"/>
    <w:rsid w:val="00875120"/>
    <w:rsid w:val="008752AE"/>
    <w:rsid w:val="00875845"/>
    <w:rsid w:val="00875905"/>
    <w:rsid w:val="008759CC"/>
    <w:rsid w:val="008759F1"/>
    <w:rsid w:val="00875E7F"/>
    <w:rsid w:val="00875F79"/>
    <w:rsid w:val="00875FBD"/>
    <w:rsid w:val="008762F7"/>
    <w:rsid w:val="0087693B"/>
    <w:rsid w:val="00876AC7"/>
    <w:rsid w:val="00876B50"/>
    <w:rsid w:val="00876E56"/>
    <w:rsid w:val="0087721D"/>
    <w:rsid w:val="0087746C"/>
    <w:rsid w:val="00877C57"/>
    <w:rsid w:val="00877E1A"/>
    <w:rsid w:val="00877FA3"/>
    <w:rsid w:val="008800F2"/>
    <w:rsid w:val="0088011E"/>
    <w:rsid w:val="008804C9"/>
    <w:rsid w:val="0088052B"/>
    <w:rsid w:val="00880B3D"/>
    <w:rsid w:val="00880D84"/>
    <w:rsid w:val="00880E9E"/>
    <w:rsid w:val="00881023"/>
    <w:rsid w:val="008810DF"/>
    <w:rsid w:val="008810FA"/>
    <w:rsid w:val="00881842"/>
    <w:rsid w:val="00881F28"/>
    <w:rsid w:val="00881F60"/>
    <w:rsid w:val="00882259"/>
    <w:rsid w:val="0088261A"/>
    <w:rsid w:val="00882BB1"/>
    <w:rsid w:val="00883004"/>
    <w:rsid w:val="008837D5"/>
    <w:rsid w:val="00883D18"/>
    <w:rsid w:val="00883ED6"/>
    <w:rsid w:val="00883F8F"/>
    <w:rsid w:val="00884255"/>
    <w:rsid w:val="0088425B"/>
    <w:rsid w:val="0088426B"/>
    <w:rsid w:val="0088429E"/>
    <w:rsid w:val="0088457B"/>
    <w:rsid w:val="00884634"/>
    <w:rsid w:val="00884A4F"/>
    <w:rsid w:val="00884A6F"/>
    <w:rsid w:val="00884E30"/>
    <w:rsid w:val="0088517E"/>
    <w:rsid w:val="0088579F"/>
    <w:rsid w:val="0088599D"/>
    <w:rsid w:val="00885D5D"/>
    <w:rsid w:val="00885EAA"/>
    <w:rsid w:val="00885F46"/>
    <w:rsid w:val="00886012"/>
    <w:rsid w:val="00886116"/>
    <w:rsid w:val="00886349"/>
    <w:rsid w:val="0088649C"/>
    <w:rsid w:val="0088651F"/>
    <w:rsid w:val="00886619"/>
    <w:rsid w:val="00886CB3"/>
    <w:rsid w:val="00887099"/>
    <w:rsid w:val="0088758A"/>
    <w:rsid w:val="00887771"/>
    <w:rsid w:val="00887A26"/>
    <w:rsid w:val="00887A98"/>
    <w:rsid w:val="00887BE2"/>
    <w:rsid w:val="00887DC0"/>
    <w:rsid w:val="0089035C"/>
    <w:rsid w:val="008907B2"/>
    <w:rsid w:val="00890B03"/>
    <w:rsid w:val="00890BCD"/>
    <w:rsid w:val="00890D46"/>
    <w:rsid w:val="00890F04"/>
    <w:rsid w:val="00890F2B"/>
    <w:rsid w:val="0089102B"/>
    <w:rsid w:val="008911A2"/>
    <w:rsid w:val="008912E8"/>
    <w:rsid w:val="008916B4"/>
    <w:rsid w:val="00891770"/>
    <w:rsid w:val="008918BF"/>
    <w:rsid w:val="00891F63"/>
    <w:rsid w:val="00892007"/>
    <w:rsid w:val="008922DC"/>
    <w:rsid w:val="008922DF"/>
    <w:rsid w:val="00892E48"/>
    <w:rsid w:val="00892E8D"/>
    <w:rsid w:val="00892F48"/>
    <w:rsid w:val="00892F5D"/>
    <w:rsid w:val="00893024"/>
    <w:rsid w:val="00893158"/>
    <w:rsid w:val="008939DE"/>
    <w:rsid w:val="00893AC0"/>
    <w:rsid w:val="00893AE2"/>
    <w:rsid w:val="00893B3B"/>
    <w:rsid w:val="00893DE8"/>
    <w:rsid w:val="00893E96"/>
    <w:rsid w:val="00894304"/>
    <w:rsid w:val="00894447"/>
    <w:rsid w:val="0089459B"/>
    <w:rsid w:val="00894873"/>
    <w:rsid w:val="00895243"/>
    <w:rsid w:val="0089544E"/>
    <w:rsid w:val="00895484"/>
    <w:rsid w:val="0089563D"/>
    <w:rsid w:val="0089580F"/>
    <w:rsid w:val="00895A0C"/>
    <w:rsid w:val="008965AD"/>
    <w:rsid w:val="008967BA"/>
    <w:rsid w:val="00896A6F"/>
    <w:rsid w:val="00896D10"/>
    <w:rsid w:val="00896DCC"/>
    <w:rsid w:val="00896DF5"/>
    <w:rsid w:val="00896FEA"/>
    <w:rsid w:val="00897190"/>
    <w:rsid w:val="0089724B"/>
    <w:rsid w:val="008976EB"/>
    <w:rsid w:val="00897890"/>
    <w:rsid w:val="00897999"/>
    <w:rsid w:val="00897F4A"/>
    <w:rsid w:val="00897F99"/>
    <w:rsid w:val="00897FF7"/>
    <w:rsid w:val="008A0173"/>
    <w:rsid w:val="008A0339"/>
    <w:rsid w:val="008A03A0"/>
    <w:rsid w:val="008A0473"/>
    <w:rsid w:val="008A04C7"/>
    <w:rsid w:val="008A0567"/>
    <w:rsid w:val="008A0C4C"/>
    <w:rsid w:val="008A111D"/>
    <w:rsid w:val="008A1491"/>
    <w:rsid w:val="008A1597"/>
    <w:rsid w:val="008A197B"/>
    <w:rsid w:val="008A1C65"/>
    <w:rsid w:val="008A1C6C"/>
    <w:rsid w:val="008A1EA1"/>
    <w:rsid w:val="008A23A6"/>
    <w:rsid w:val="008A24BD"/>
    <w:rsid w:val="008A2AAE"/>
    <w:rsid w:val="008A2CF6"/>
    <w:rsid w:val="008A2D2E"/>
    <w:rsid w:val="008A2D66"/>
    <w:rsid w:val="008A2F26"/>
    <w:rsid w:val="008A2F9B"/>
    <w:rsid w:val="008A3390"/>
    <w:rsid w:val="008A3448"/>
    <w:rsid w:val="008A36ED"/>
    <w:rsid w:val="008A3898"/>
    <w:rsid w:val="008A3C01"/>
    <w:rsid w:val="008A4120"/>
    <w:rsid w:val="008A42D8"/>
    <w:rsid w:val="008A450F"/>
    <w:rsid w:val="008A457F"/>
    <w:rsid w:val="008A45CD"/>
    <w:rsid w:val="008A4856"/>
    <w:rsid w:val="008A53C3"/>
    <w:rsid w:val="008A54E8"/>
    <w:rsid w:val="008A5514"/>
    <w:rsid w:val="008A55FA"/>
    <w:rsid w:val="008A59E9"/>
    <w:rsid w:val="008A5AC7"/>
    <w:rsid w:val="008A5B53"/>
    <w:rsid w:val="008A631F"/>
    <w:rsid w:val="008A639C"/>
    <w:rsid w:val="008A668F"/>
    <w:rsid w:val="008A69E6"/>
    <w:rsid w:val="008A6A20"/>
    <w:rsid w:val="008A6AC4"/>
    <w:rsid w:val="008A701D"/>
    <w:rsid w:val="008A7179"/>
    <w:rsid w:val="008A721D"/>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225"/>
    <w:rsid w:val="008B130E"/>
    <w:rsid w:val="008B1425"/>
    <w:rsid w:val="008B1651"/>
    <w:rsid w:val="008B168C"/>
    <w:rsid w:val="008B16F6"/>
    <w:rsid w:val="008B175A"/>
    <w:rsid w:val="008B18C2"/>
    <w:rsid w:val="008B194A"/>
    <w:rsid w:val="008B1DC9"/>
    <w:rsid w:val="008B1DE4"/>
    <w:rsid w:val="008B1EFF"/>
    <w:rsid w:val="008B21F5"/>
    <w:rsid w:val="008B2548"/>
    <w:rsid w:val="008B269F"/>
    <w:rsid w:val="008B29C7"/>
    <w:rsid w:val="008B2A2E"/>
    <w:rsid w:val="008B2D1D"/>
    <w:rsid w:val="008B2DB1"/>
    <w:rsid w:val="008B2DEB"/>
    <w:rsid w:val="008B3451"/>
    <w:rsid w:val="008B35ED"/>
    <w:rsid w:val="008B3EA4"/>
    <w:rsid w:val="008B41AC"/>
    <w:rsid w:val="008B41EF"/>
    <w:rsid w:val="008B4230"/>
    <w:rsid w:val="008B447F"/>
    <w:rsid w:val="008B4B0D"/>
    <w:rsid w:val="008B4B33"/>
    <w:rsid w:val="008B5577"/>
    <w:rsid w:val="008B59A7"/>
    <w:rsid w:val="008B5BC2"/>
    <w:rsid w:val="008B5F91"/>
    <w:rsid w:val="008B600B"/>
    <w:rsid w:val="008B60E9"/>
    <w:rsid w:val="008B60ED"/>
    <w:rsid w:val="008B63DD"/>
    <w:rsid w:val="008B6E5C"/>
    <w:rsid w:val="008B766A"/>
    <w:rsid w:val="008B7982"/>
    <w:rsid w:val="008B7A0E"/>
    <w:rsid w:val="008B7C7C"/>
    <w:rsid w:val="008B7D9B"/>
    <w:rsid w:val="008B7F93"/>
    <w:rsid w:val="008C06F1"/>
    <w:rsid w:val="008C0B12"/>
    <w:rsid w:val="008C105E"/>
    <w:rsid w:val="008C13C3"/>
    <w:rsid w:val="008C14F6"/>
    <w:rsid w:val="008C16FC"/>
    <w:rsid w:val="008C1C0B"/>
    <w:rsid w:val="008C1DB9"/>
    <w:rsid w:val="008C1FE8"/>
    <w:rsid w:val="008C2300"/>
    <w:rsid w:val="008C2426"/>
    <w:rsid w:val="008C2453"/>
    <w:rsid w:val="008C2461"/>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CC"/>
    <w:rsid w:val="008C3B45"/>
    <w:rsid w:val="008C4188"/>
    <w:rsid w:val="008C4439"/>
    <w:rsid w:val="008C44D0"/>
    <w:rsid w:val="008C4AFE"/>
    <w:rsid w:val="008C4B47"/>
    <w:rsid w:val="008C51AC"/>
    <w:rsid w:val="008C52B6"/>
    <w:rsid w:val="008C55F4"/>
    <w:rsid w:val="008C560E"/>
    <w:rsid w:val="008C5657"/>
    <w:rsid w:val="008C56B6"/>
    <w:rsid w:val="008C59D5"/>
    <w:rsid w:val="008C5B10"/>
    <w:rsid w:val="008C5E64"/>
    <w:rsid w:val="008C60D9"/>
    <w:rsid w:val="008C632F"/>
    <w:rsid w:val="008C64CA"/>
    <w:rsid w:val="008C6665"/>
    <w:rsid w:val="008C6975"/>
    <w:rsid w:val="008C6C7A"/>
    <w:rsid w:val="008C6CE1"/>
    <w:rsid w:val="008C6F4F"/>
    <w:rsid w:val="008C730B"/>
    <w:rsid w:val="008C74CC"/>
    <w:rsid w:val="008C75AF"/>
    <w:rsid w:val="008C75B8"/>
    <w:rsid w:val="008C7F77"/>
    <w:rsid w:val="008D022E"/>
    <w:rsid w:val="008D0243"/>
    <w:rsid w:val="008D02CB"/>
    <w:rsid w:val="008D02DE"/>
    <w:rsid w:val="008D0459"/>
    <w:rsid w:val="008D052B"/>
    <w:rsid w:val="008D0586"/>
    <w:rsid w:val="008D05D2"/>
    <w:rsid w:val="008D0E89"/>
    <w:rsid w:val="008D0F97"/>
    <w:rsid w:val="008D1251"/>
    <w:rsid w:val="008D13DC"/>
    <w:rsid w:val="008D149D"/>
    <w:rsid w:val="008D15AF"/>
    <w:rsid w:val="008D15CB"/>
    <w:rsid w:val="008D1CB4"/>
    <w:rsid w:val="008D1E23"/>
    <w:rsid w:val="008D21B8"/>
    <w:rsid w:val="008D2461"/>
    <w:rsid w:val="008D29A0"/>
    <w:rsid w:val="008D2CB2"/>
    <w:rsid w:val="008D30E5"/>
    <w:rsid w:val="008D3208"/>
    <w:rsid w:val="008D3214"/>
    <w:rsid w:val="008D3DA4"/>
    <w:rsid w:val="008D3DE7"/>
    <w:rsid w:val="008D3F21"/>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FB9"/>
    <w:rsid w:val="008D5FCD"/>
    <w:rsid w:val="008D63A7"/>
    <w:rsid w:val="008D63B3"/>
    <w:rsid w:val="008D6733"/>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19A"/>
    <w:rsid w:val="008E1217"/>
    <w:rsid w:val="008E16F9"/>
    <w:rsid w:val="008E18A3"/>
    <w:rsid w:val="008E1CF8"/>
    <w:rsid w:val="008E1F10"/>
    <w:rsid w:val="008E1FDF"/>
    <w:rsid w:val="008E2051"/>
    <w:rsid w:val="008E206E"/>
    <w:rsid w:val="008E20EC"/>
    <w:rsid w:val="008E213E"/>
    <w:rsid w:val="008E2562"/>
    <w:rsid w:val="008E2860"/>
    <w:rsid w:val="008E290D"/>
    <w:rsid w:val="008E2911"/>
    <w:rsid w:val="008E2B47"/>
    <w:rsid w:val="008E2C59"/>
    <w:rsid w:val="008E2EA9"/>
    <w:rsid w:val="008E2EB1"/>
    <w:rsid w:val="008E3108"/>
    <w:rsid w:val="008E329C"/>
    <w:rsid w:val="008E35C0"/>
    <w:rsid w:val="008E36EF"/>
    <w:rsid w:val="008E378A"/>
    <w:rsid w:val="008E388C"/>
    <w:rsid w:val="008E3B82"/>
    <w:rsid w:val="008E3BEA"/>
    <w:rsid w:val="008E3F52"/>
    <w:rsid w:val="008E3FA6"/>
    <w:rsid w:val="008E412D"/>
    <w:rsid w:val="008E427C"/>
    <w:rsid w:val="008E451A"/>
    <w:rsid w:val="008E4589"/>
    <w:rsid w:val="008E4820"/>
    <w:rsid w:val="008E4CED"/>
    <w:rsid w:val="008E4D72"/>
    <w:rsid w:val="008E51C3"/>
    <w:rsid w:val="008E52EC"/>
    <w:rsid w:val="008E55C2"/>
    <w:rsid w:val="008E5B5F"/>
    <w:rsid w:val="008E5D5A"/>
    <w:rsid w:val="008E5D7A"/>
    <w:rsid w:val="008E5E0A"/>
    <w:rsid w:val="008E6333"/>
    <w:rsid w:val="008E6788"/>
    <w:rsid w:val="008E683B"/>
    <w:rsid w:val="008E69D1"/>
    <w:rsid w:val="008E6B9F"/>
    <w:rsid w:val="008E6BA5"/>
    <w:rsid w:val="008E77AF"/>
    <w:rsid w:val="008E7DB3"/>
    <w:rsid w:val="008F0076"/>
    <w:rsid w:val="008F01AB"/>
    <w:rsid w:val="008F0460"/>
    <w:rsid w:val="008F0C10"/>
    <w:rsid w:val="008F0D27"/>
    <w:rsid w:val="008F0DD2"/>
    <w:rsid w:val="008F0EF3"/>
    <w:rsid w:val="008F10AD"/>
    <w:rsid w:val="008F1110"/>
    <w:rsid w:val="008F1474"/>
    <w:rsid w:val="008F169D"/>
    <w:rsid w:val="008F198B"/>
    <w:rsid w:val="008F1CF8"/>
    <w:rsid w:val="008F208F"/>
    <w:rsid w:val="008F2201"/>
    <w:rsid w:val="008F2532"/>
    <w:rsid w:val="008F2595"/>
    <w:rsid w:val="008F27CF"/>
    <w:rsid w:val="008F27DA"/>
    <w:rsid w:val="008F2B4B"/>
    <w:rsid w:val="008F325D"/>
    <w:rsid w:val="008F3D2D"/>
    <w:rsid w:val="008F3D7C"/>
    <w:rsid w:val="008F3DC9"/>
    <w:rsid w:val="008F4107"/>
    <w:rsid w:val="008F4240"/>
    <w:rsid w:val="008F45C8"/>
    <w:rsid w:val="008F473A"/>
    <w:rsid w:val="008F48AD"/>
    <w:rsid w:val="008F4BFE"/>
    <w:rsid w:val="008F4C2D"/>
    <w:rsid w:val="008F4E3F"/>
    <w:rsid w:val="008F4EC1"/>
    <w:rsid w:val="008F5184"/>
    <w:rsid w:val="008F52F0"/>
    <w:rsid w:val="008F56F9"/>
    <w:rsid w:val="008F575D"/>
    <w:rsid w:val="008F595E"/>
    <w:rsid w:val="008F5BDB"/>
    <w:rsid w:val="008F5EC4"/>
    <w:rsid w:val="008F6188"/>
    <w:rsid w:val="008F61EB"/>
    <w:rsid w:val="008F6649"/>
    <w:rsid w:val="008F6AB9"/>
    <w:rsid w:val="008F6CD1"/>
    <w:rsid w:val="008F6D9E"/>
    <w:rsid w:val="008F7B94"/>
    <w:rsid w:val="008F7BD6"/>
    <w:rsid w:val="008F7CEF"/>
    <w:rsid w:val="0090009E"/>
    <w:rsid w:val="009000FD"/>
    <w:rsid w:val="009001AE"/>
    <w:rsid w:val="00900688"/>
    <w:rsid w:val="009007EA"/>
    <w:rsid w:val="00900A0A"/>
    <w:rsid w:val="00900BB8"/>
    <w:rsid w:val="00900CB8"/>
    <w:rsid w:val="00900DDE"/>
    <w:rsid w:val="00900DF1"/>
    <w:rsid w:val="009010AF"/>
    <w:rsid w:val="00901124"/>
    <w:rsid w:val="00901299"/>
    <w:rsid w:val="0090131D"/>
    <w:rsid w:val="00901425"/>
    <w:rsid w:val="00901788"/>
    <w:rsid w:val="00901845"/>
    <w:rsid w:val="009019B4"/>
    <w:rsid w:val="00901C19"/>
    <w:rsid w:val="00901C3B"/>
    <w:rsid w:val="00901E68"/>
    <w:rsid w:val="00901F6D"/>
    <w:rsid w:val="009021DE"/>
    <w:rsid w:val="009022BC"/>
    <w:rsid w:val="0090242E"/>
    <w:rsid w:val="0090244E"/>
    <w:rsid w:val="0090255A"/>
    <w:rsid w:val="00902734"/>
    <w:rsid w:val="00902997"/>
    <w:rsid w:val="00902A2C"/>
    <w:rsid w:val="00902AA6"/>
    <w:rsid w:val="00902C01"/>
    <w:rsid w:val="00902DD4"/>
    <w:rsid w:val="00903281"/>
    <w:rsid w:val="00903300"/>
    <w:rsid w:val="00903820"/>
    <w:rsid w:val="00903907"/>
    <w:rsid w:val="00903BE9"/>
    <w:rsid w:val="00903D33"/>
    <w:rsid w:val="00903D8E"/>
    <w:rsid w:val="00903F59"/>
    <w:rsid w:val="0090411E"/>
    <w:rsid w:val="00904190"/>
    <w:rsid w:val="00904191"/>
    <w:rsid w:val="009045C7"/>
    <w:rsid w:val="0090480E"/>
    <w:rsid w:val="00904974"/>
    <w:rsid w:val="00904A52"/>
    <w:rsid w:val="00904A62"/>
    <w:rsid w:val="00904B6D"/>
    <w:rsid w:val="00904D45"/>
    <w:rsid w:val="00904FD9"/>
    <w:rsid w:val="00905022"/>
    <w:rsid w:val="00905281"/>
    <w:rsid w:val="009058DE"/>
    <w:rsid w:val="00905A06"/>
    <w:rsid w:val="00905E93"/>
    <w:rsid w:val="00906100"/>
    <w:rsid w:val="009067B8"/>
    <w:rsid w:val="009068B7"/>
    <w:rsid w:val="00906ABF"/>
    <w:rsid w:val="00906C4B"/>
    <w:rsid w:val="00906EED"/>
    <w:rsid w:val="00907071"/>
    <w:rsid w:val="0090715C"/>
    <w:rsid w:val="00907180"/>
    <w:rsid w:val="00907549"/>
    <w:rsid w:val="009075C0"/>
    <w:rsid w:val="009075CF"/>
    <w:rsid w:val="0090762A"/>
    <w:rsid w:val="00907EAB"/>
    <w:rsid w:val="0091001E"/>
    <w:rsid w:val="00910334"/>
    <w:rsid w:val="00910339"/>
    <w:rsid w:val="00910515"/>
    <w:rsid w:val="009108A7"/>
    <w:rsid w:val="00910907"/>
    <w:rsid w:val="00910A5C"/>
    <w:rsid w:val="00910B5A"/>
    <w:rsid w:val="00910ED6"/>
    <w:rsid w:val="00911134"/>
    <w:rsid w:val="009113C6"/>
    <w:rsid w:val="0091147F"/>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23A"/>
    <w:rsid w:val="0091431B"/>
    <w:rsid w:val="00914A5D"/>
    <w:rsid w:val="00914A6C"/>
    <w:rsid w:val="00914CB3"/>
    <w:rsid w:val="00914D77"/>
    <w:rsid w:val="00914D97"/>
    <w:rsid w:val="00914F86"/>
    <w:rsid w:val="00915032"/>
    <w:rsid w:val="00915280"/>
    <w:rsid w:val="0091537E"/>
    <w:rsid w:val="0091545A"/>
    <w:rsid w:val="009154BD"/>
    <w:rsid w:val="0091571F"/>
    <w:rsid w:val="00915DE7"/>
    <w:rsid w:val="00915EE2"/>
    <w:rsid w:val="0091607A"/>
    <w:rsid w:val="0091610F"/>
    <w:rsid w:val="009161BA"/>
    <w:rsid w:val="00916827"/>
    <w:rsid w:val="009169A6"/>
    <w:rsid w:val="00916B43"/>
    <w:rsid w:val="009172E4"/>
    <w:rsid w:val="0091799B"/>
    <w:rsid w:val="00917C75"/>
    <w:rsid w:val="00917E32"/>
    <w:rsid w:val="00920A3C"/>
    <w:rsid w:val="00920C96"/>
    <w:rsid w:val="00920F7A"/>
    <w:rsid w:val="00920FE4"/>
    <w:rsid w:val="00921140"/>
    <w:rsid w:val="009211AB"/>
    <w:rsid w:val="009214FF"/>
    <w:rsid w:val="009216BF"/>
    <w:rsid w:val="00921794"/>
    <w:rsid w:val="009218D2"/>
    <w:rsid w:val="00921A74"/>
    <w:rsid w:val="00921A8E"/>
    <w:rsid w:val="00921C9F"/>
    <w:rsid w:val="00921DAE"/>
    <w:rsid w:val="00921ED5"/>
    <w:rsid w:val="00921FA1"/>
    <w:rsid w:val="0092222D"/>
    <w:rsid w:val="0092232A"/>
    <w:rsid w:val="00922506"/>
    <w:rsid w:val="009225B6"/>
    <w:rsid w:val="0092286C"/>
    <w:rsid w:val="00922BB4"/>
    <w:rsid w:val="00922D50"/>
    <w:rsid w:val="00922E29"/>
    <w:rsid w:val="00923151"/>
    <w:rsid w:val="009232C6"/>
    <w:rsid w:val="00923ABA"/>
    <w:rsid w:val="00923C6A"/>
    <w:rsid w:val="00924108"/>
    <w:rsid w:val="0092434B"/>
    <w:rsid w:val="009247D8"/>
    <w:rsid w:val="00924850"/>
    <w:rsid w:val="009248EA"/>
    <w:rsid w:val="0092498F"/>
    <w:rsid w:val="00924A82"/>
    <w:rsid w:val="00924F5D"/>
    <w:rsid w:val="0092507E"/>
    <w:rsid w:val="00925836"/>
    <w:rsid w:val="0092590B"/>
    <w:rsid w:val="00925C0E"/>
    <w:rsid w:val="00925C10"/>
    <w:rsid w:val="00925DD1"/>
    <w:rsid w:val="0092603E"/>
    <w:rsid w:val="009260EC"/>
    <w:rsid w:val="00926264"/>
    <w:rsid w:val="00926595"/>
    <w:rsid w:val="0092693D"/>
    <w:rsid w:val="0092698B"/>
    <w:rsid w:val="009269EB"/>
    <w:rsid w:val="00926ABA"/>
    <w:rsid w:val="00926B84"/>
    <w:rsid w:val="00926C41"/>
    <w:rsid w:val="00927211"/>
    <w:rsid w:val="0092746B"/>
    <w:rsid w:val="00927670"/>
    <w:rsid w:val="00927752"/>
    <w:rsid w:val="00927977"/>
    <w:rsid w:val="00927F95"/>
    <w:rsid w:val="00930305"/>
    <w:rsid w:val="00930314"/>
    <w:rsid w:val="0093063D"/>
    <w:rsid w:val="009307C4"/>
    <w:rsid w:val="0093135E"/>
    <w:rsid w:val="00931442"/>
    <w:rsid w:val="00931724"/>
    <w:rsid w:val="009318D6"/>
    <w:rsid w:val="0093195D"/>
    <w:rsid w:val="00931CF8"/>
    <w:rsid w:val="00931D66"/>
    <w:rsid w:val="00931F17"/>
    <w:rsid w:val="00931F42"/>
    <w:rsid w:val="00932109"/>
    <w:rsid w:val="009321E2"/>
    <w:rsid w:val="009322AC"/>
    <w:rsid w:val="009324B1"/>
    <w:rsid w:val="009327B5"/>
    <w:rsid w:val="00932831"/>
    <w:rsid w:val="00932907"/>
    <w:rsid w:val="00932A16"/>
    <w:rsid w:val="00932A20"/>
    <w:rsid w:val="00932AD9"/>
    <w:rsid w:val="00932CFE"/>
    <w:rsid w:val="00933078"/>
    <w:rsid w:val="0093311E"/>
    <w:rsid w:val="00933169"/>
    <w:rsid w:val="00933241"/>
    <w:rsid w:val="00933B35"/>
    <w:rsid w:val="00933BB2"/>
    <w:rsid w:val="00933C45"/>
    <w:rsid w:val="00933D61"/>
    <w:rsid w:val="00933DE4"/>
    <w:rsid w:val="00934024"/>
    <w:rsid w:val="0093427D"/>
    <w:rsid w:val="0093457F"/>
    <w:rsid w:val="009345F9"/>
    <w:rsid w:val="00934625"/>
    <w:rsid w:val="009347DB"/>
    <w:rsid w:val="00934958"/>
    <w:rsid w:val="00934AC7"/>
    <w:rsid w:val="00934B55"/>
    <w:rsid w:val="00934E89"/>
    <w:rsid w:val="00934EA0"/>
    <w:rsid w:val="009350F7"/>
    <w:rsid w:val="009352D3"/>
    <w:rsid w:val="009355F0"/>
    <w:rsid w:val="00935B52"/>
    <w:rsid w:val="00935F6F"/>
    <w:rsid w:val="009366EC"/>
    <w:rsid w:val="00936746"/>
    <w:rsid w:val="00936951"/>
    <w:rsid w:val="00936A8E"/>
    <w:rsid w:val="00936A90"/>
    <w:rsid w:val="009370A6"/>
    <w:rsid w:val="00937148"/>
    <w:rsid w:val="00937AC7"/>
    <w:rsid w:val="00937D15"/>
    <w:rsid w:val="009400FE"/>
    <w:rsid w:val="009406F4"/>
    <w:rsid w:val="00940A5D"/>
    <w:rsid w:val="00940ACA"/>
    <w:rsid w:val="00940BCB"/>
    <w:rsid w:val="00940D1E"/>
    <w:rsid w:val="00940D85"/>
    <w:rsid w:val="00940DF4"/>
    <w:rsid w:val="00940FB5"/>
    <w:rsid w:val="0094133C"/>
    <w:rsid w:val="0094148B"/>
    <w:rsid w:val="0094173F"/>
    <w:rsid w:val="00941841"/>
    <w:rsid w:val="00941A1C"/>
    <w:rsid w:val="00941B97"/>
    <w:rsid w:val="0094229A"/>
    <w:rsid w:val="00942397"/>
    <w:rsid w:val="00942772"/>
    <w:rsid w:val="00942BB8"/>
    <w:rsid w:val="00942D0F"/>
    <w:rsid w:val="00943256"/>
    <w:rsid w:val="0094335F"/>
    <w:rsid w:val="009436CD"/>
    <w:rsid w:val="009437D9"/>
    <w:rsid w:val="00943BD7"/>
    <w:rsid w:val="00943CD8"/>
    <w:rsid w:val="00943D09"/>
    <w:rsid w:val="00944202"/>
    <w:rsid w:val="00944335"/>
    <w:rsid w:val="00944583"/>
    <w:rsid w:val="00944683"/>
    <w:rsid w:val="00944710"/>
    <w:rsid w:val="009449F0"/>
    <w:rsid w:val="00944AF4"/>
    <w:rsid w:val="00944B89"/>
    <w:rsid w:val="00944D0F"/>
    <w:rsid w:val="00944D54"/>
    <w:rsid w:val="00944EC2"/>
    <w:rsid w:val="009451AB"/>
    <w:rsid w:val="009451ED"/>
    <w:rsid w:val="00945D26"/>
    <w:rsid w:val="00945D64"/>
    <w:rsid w:val="00945E49"/>
    <w:rsid w:val="00945FBA"/>
    <w:rsid w:val="00945FD3"/>
    <w:rsid w:val="009462D8"/>
    <w:rsid w:val="00946388"/>
    <w:rsid w:val="0094645F"/>
    <w:rsid w:val="009465D8"/>
    <w:rsid w:val="0094666C"/>
    <w:rsid w:val="00946CAB"/>
    <w:rsid w:val="00946E4C"/>
    <w:rsid w:val="00946EC6"/>
    <w:rsid w:val="00947238"/>
    <w:rsid w:val="00947711"/>
    <w:rsid w:val="00947A34"/>
    <w:rsid w:val="009504EC"/>
    <w:rsid w:val="009509D7"/>
    <w:rsid w:val="00950B09"/>
    <w:rsid w:val="00950D3F"/>
    <w:rsid w:val="00950D5F"/>
    <w:rsid w:val="00950DC4"/>
    <w:rsid w:val="00950DD1"/>
    <w:rsid w:val="00951417"/>
    <w:rsid w:val="0095154C"/>
    <w:rsid w:val="00951612"/>
    <w:rsid w:val="009517A9"/>
    <w:rsid w:val="00951872"/>
    <w:rsid w:val="009518BD"/>
    <w:rsid w:val="00951995"/>
    <w:rsid w:val="00951C7E"/>
    <w:rsid w:val="00951CF6"/>
    <w:rsid w:val="00951DA1"/>
    <w:rsid w:val="0095225E"/>
    <w:rsid w:val="00952752"/>
    <w:rsid w:val="009527E4"/>
    <w:rsid w:val="00952ACA"/>
    <w:rsid w:val="00952FC2"/>
    <w:rsid w:val="00953223"/>
    <w:rsid w:val="009537A7"/>
    <w:rsid w:val="00953B1F"/>
    <w:rsid w:val="00953D89"/>
    <w:rsid w:val="00953EBE"/>
    <w:rsid w:val="00954200"/>
    <w:rsid w:val="009544E0"/>
    <w:rsid w:val="009548C3"/>
    <w:rsid w:val="00954954"/>
    <w:rsid w:val="009549FD"/>
    <w:rsid w:val="00954CEF"/>
    <w:rsid w:val="00954E73"/>
    <w:rsid w:val="0095506D"/>
    <w:rsid w:val="00955229"/>
    <w:rsid w:val="0095531C"/>
    <w:rsid w:val="00955456"/>
    <w:rsid w:val="009555E2"/>
    <w:rsid w:val="009557DF"/>
    <w:rsid w:val="00955843"/>
    <w:rsid w:val="00955A2E"/>
    <w:rsid w:val="00955AAB"/>
    <w:rsid w:val="00955D1A"/>
    <w:rsid w:val="00956101"/>
    <w:rsid w:val="009564E3"/>
    <w:rsid w:val="00956A2E"/>
    <w:rsid w:val="00956E6B"/>
    <w:rsid w:val="00956E8A"/>
    <w:rsid w:val="00957060"/>
    <w:rsid w:val="009571A4"/>
    <w:rsid w:val="00957487"/>
    <w:rsid w:val="0095762E"/>
    <w:rsid w:val="0095799C"/>
    <w:rsid w:val="00957D9C"/>
    <w:rsid w:val="00957FCA"/>
    <w:rsid w:val="00960244"/>
    <w:rsid w:val="009603AB"/>
    <w:rsid w:val="0096042B"/>
    <w:rsid w:val="00960534"/>
    <w:rsid w:val="009607AF"/>
    <w:rsid w:val="00960A88"/>
    <w:rsid w:val="00960AF8"/>
    <w:rsid w:val="00960C68"/>
    <w:rsid w:val="00960CB6"/>
    <w:rsid w:val="00960D27"/>
    <w:rsid w:val="00961016"/>
    <w:rsid w:val="00961023"/>
    <w:rsid w:val="009612F1"/>
    <w:rsid w:val="009613DF"/>
    <w:rsid w:val="00961433"/>
    <w:rsid w:val="009614AC"/>
    <w:rsid w:val="00961591"/>
    <w:rsid w:val="009616FA"/>
    <w:rsid w:val="00961817"/>
    <w:rsid w:val="00961A6C"/>
    <w:rsid w:val="00961E6D"/>
    <w:rsid w:val="00961F21"/>
    <w:rsid w:val="00962083"/>
    <w:rsid w:val="009621FF"/>
    <w:rsid w:val="00962269"/>
    <w:rsid w:val="009628B5"/>
    <w:rsid w:val="0096292B"/>
    <w:rsid w:val="00962AA6"/>
    <w:rsid w:val="0096336E"/>
    <w:rsid w:val="00963740"/>
    <w:rsid w:val="0096392B"/>
    <w:rsid w:val="0096397B"/>
    <w:rsid w:val="009640B9"/>
    <w:rsid w:val="009640C7"/>
    <w:rsid w:val="00964B17"/>
    <w:rsid w:val="00964E3C"/>
    <w:rsid w:val="00964E69"/>
    <w:rsid w:val="00964EA5"/>
    <w:rsid w:val="0096504D"/>
    <w:rsid w:val="00965256"/>
    <w:rsid w:val="009654F0"/>
    <w:rsid w:val="009659EA"/>
    <w:rsid w:val="00965A1D"/>
    <w:rsid w:val="00965DFF"/>
    <w:rsid w:val="00965FD2"/>
    <w:rsid w:val="009662CB"/>
    <w:rsid w:val="0096691D"/>
    <w:rsid w:val="00966EC4"/>
    <w:rsid w:val="00967444"/>
    <w:rsid w:val="0096766C"/>
    <w:rsid w:val="009677F6"/>
    <w:rsid w:val="00967851"/>
    <w:rsid w:val="009679AA"/>
    <w:rsid w:val="00967D2D"/>
    <w:rsid w:val="00967EBF"/>
    <w:rsid w:val="00967F15"/>
    <w:rsid w:val="00967FA8"/>
    <w:rsid w:val="0097007D"/>
    <w:rsid w:val="0097020F"/>
    <w:rsid w:val="00970505"/>
    <w:rsid w:val="00970ABC"/>
    <w:rsid w:val="00970CEC"/>
    <w:rsid w:val="00970F7A"/>
    <w:rsid w:val="00970FE3"/>
    <w:rsid w:val="009710D4"/>
    <w:rsid w:val="009710D6"/>
    <w:rsid w:val="00971190"/>
    <w:rsid w:val="0097119F"/>
    <w:rsid w:val="0097123C"/>
    <w:rsid w:val="00971388"/>
    <w:rsid w:val="00971B5A"/>
    <w:rsid w:val="00971EC5"/>
    <w:rsid w:val="00971F6B"/>
    <w:rsid w:val="00971FCC"/>
    <w:rsid w:val="009726D8"/>
    <w:rsid w:val="00972900"/>
    <w:rsid w:val="0097298A"/>
    <w:rsid w:val="00972A0B"/>
    <w:rsid w:val="00972BB7"/>
    <w:rsid w:val="00972C06"/>
    <w:rsid w:val="00972F4C"/>
    <w:rsid w:val="00972FEB"/>
    <w:rsid w:val="009731B1"/>
    <w:rsid w:val="00973257"/>
    <w:rsid w:val="0097383E"/>
    <w:rsid w:val="009738E5"/>
    <w:rsid w:val="009739F2"/>
    <w:rsid w:val="009739F8"/>
    <w:rsid w:val="00973DA5"/>
    <w:rsid w:val="00973F29"/>
    <w:rsid w:val="00973FD0"/>
    <w:rsid w:val="00974109"/>
    <w:rsid w:val="00974182"/>
    <w:rsid w:val="009744FF"/>
    <w:rsid w:val="00974520"/>
    <w:rsid w:val="00974609"/>
    <w:rsid w:val="00974D6B"/>
    <w:rsid w:val="00974EBD"/>
    <w:rsid w:val="009751BA"/>
    <w:rsid w:val="00975502"/>
    <w:rsid w:val="00975857"/>
    <w:rsid w:val="00975859"/>
    <w:rsid w:val="00975FAD"/>
    <w:rsid w:val="009763B4"/>
    <w:rsid w:val="00976499"/>
    <w:rsid w:val="00976810"/>
    <w:rsid w:val="00976C3F"/>
    <w:rsid w:val="00976E2B"/>
    <w:rsid w:val="00976F1F"/>
    <w:rsid w:val="009772D4"/>
    <w:rsid w:val="00977356"/>
    <w:rsid w:val="009773FA"/>
    <w:rsid w:val="009775C2"/>
    <w:rsid w:val="00977852"/>
    <w:rsid w:val="009778AB"/>
    <w:rsid w:val="00977EC4"/>
    <w:rsid w:val="00980023"/>
    <w:rsid w:val="009801E0"/>
    <w:rsid w:val="00980403"/>
    <w:rsid w:val="009804CB"/>
    <w:rsid w:val="009805E6"/>
    <w:rsid w:val="00980630"/>
    <w:rsid w:val="00980712"/>
    <w:rsid w:val="0098075B"/>
    <w:rsid w:val="009809DD"/>
    <w:rsid w:val="00980F14"/>
    <w:rsid w:val="00981128"/>
    <w:rsid w:val="0098172B"/>
    <w:rsid w:val="009817F9"/>
    <w:rsid w:val="0098183B"/>
    <w:rsid w:val="009819A3"/>
    <w:rsid w:val="00981CF8"/>
    <w:rsid w:val="00981D49"/>
    <w:rsid w:val="00981EFB"/>
    <w:rsid w:val="00982080"/>
    <w:rsid w:val="009820C4"/>
    <w:rsid w:val="009822AF"/>
    <w:rsid w:val="009823A3"/>
    <w:rsid w:val="00982AB4"/>
    <w:rsid w:val="00982B3A"/>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BF3"/>
    <w:rsid w:val="00985082"/>
    <w:rsid w:val="0098511E"/>
    <w:rsid w:val="009852B3"/>
    <w:rsid w:val="009853ED"/>
    <w:rsid w:val="0098541D"/>
    <w:rsid w:val="00985CA4"/>
    <w:rsid w:val="00985FBB"/>
    <w:rsid w:val="00986036"/>
    <w:rsid w:val="00986259"/>
    <w:rsid w:val="0098636E"/>
    <w:rsid w:val="0098639D"/>
    <w:rsid w:val="00986956"/>
    <w:rsid w:val="0098702E"/>
    <w:rsid w:val="0098728E"/>
    <w:rsid w:val="009876A0"/>
    <w:rsid w:val="00987818"/>
    <w:rsid w:val="009879B5"/>
    <w:rsid w:val="009879F4"/>
    <w:rsid w:val="00987DE8"/>
    <w:rsid w:val="00987FE4"/>
    <w:rsid w:val="009905F4"/>
    <w:rsid w:val="009908F2"/>
    <w:rsid w:val="00990E66"/>
    <w:rsid w:val="0099111D"/>
    <w:rsid w:val="009917F3"/>
    <w:rsid w:val="00991CBC"/>
    <w:rsid w:val="00991E76"/>
    <w:rsid w:val="00991F39"/>
    <w:rsid w:val="00991F6B"/>
    <w:rsid w:val="00992624"/>
    <w:rsid w:val="00992688"/>
    <w:rsid w:val="009926B8"/>
    <w:rsid w:val="009926B9"/>
    <w:rsid w:val="0099273B"/>
    <w:rsid w:val="009927C4"/>
    <w:rsid w:val="00992A3F"/>
    <w:rsid w:val="00992A91"/>
    <w:rsid w:val="00992D0E"/>
    <w:rsid w:val="00992EF7"/>
    <w:rsid w:val="009930C0"/>
    <w:rsid w:val="009931FD"/>
    <w:rsid w:val="0099324C"/>
    <w:rsid w:val="009932E1"/>
    <w:rsid w:val="00993627"/>
    <w:rsid w:val="00993658"/>
    <w:rsid w:val="0099367D"/>
    <w:rsid w:val="009936AF"/>
    <w:rsid w:val="009936F0"/>
    <w:rsid w:val="00993DA5"/>
    <w:rsid w:val="00993FEE"/>
    <w:rsid w:val="00994274"/>
    <w:rsid w:val="00995293"/>
    <w:rsid w:val="00995360"/>
    <w:rsid w:val="009954AD"/>
    <w:rsid w:val="00995515"/>
    <w:rsid w:val="00995976"/>
    <w:rsid w:val="00995A3D"/>
    <w:rsid w:val="00995A45"/>
    <w:rsid w:val="00996293"/>
    <w:rsid w:val="00996546"/>
    <w:rsid w:val="009965D4"/>
    <w:rsid w:val="009965F6"/>
    <w:rsid w:val="00996645"/>
    <w:rsid w:val="009969BB"/>
    <w:rsid w:val="00996A8B"/>
    <w:rsid w:val="00996B64"/>
    <w:rsid w:val="00996CD1"/>
    <w:rsid w:val="00996CD4"/>
    <w:rsid w:val="0099713E"/>
    <w:rsid w:val="0099731A"/>
    <w:rsid w:val="00997929"/>
    <w:rsid w:val="009979D6"/>
    <w:rsid w:val="00997ADF"/>
    <w:rsid w:val="00997B54"/>
    <w:rsid w:val="00997CA3"/>
    <w:rsid w:val="009A0212"/>
    <w:rsid w:val="009A031F"/>
    <w:rsid w:val="009A041C"/>
    <w:rsid w:val="009A0C17"/>
    <w:rsid w:val="009A0D79"/>
    <w:rsid w:val="009A10D9"/>
    <w:rsid w:val="009A123F"/>
    <w:rsid w:val="009A1723"/>
    <w:rsid w:val="009A175B"/>
    <w:rsid w:val="009A1CC2"/>
    <w:rsid w:val="009A1E77"/>
    <w:rsid w:val="009A20F1"/>
    <w:rsid w:val="009A2180"/>
    <w:rsid w:val="009A2366"/>
    <w:rsid w:val="009A246A"/>
    <w:rsid w:val="009A2BDF"/>
    <w:rsid w:val="009A2C43"/>
    <w:rsid w:val="009A3183"/>
    <w:rsid w:val="009A37AC"/>
    <w:rsid w:val="009A3AB5"/>
    <w:rsid w:val="009A3C35"/>
    <w:rsid w:val="009A410A"/>
    <w:rsid w:val="009A41EC"/>
    <w:rsid w:val="009A4289"/>
    <w:rsid w:val="009A44F6"/>
    <w:rsid w:val="009A4ACF"/>
    <w:rsid w:val="009A4D85"/>
    <w:rsid w:val="009A4E72"/>
    <w:rsid w:val="009A516A"/>
    <w:rsid w:val="009A528E"/>
    <w:rsid w:val="009A56A1"/>
    <w:rsid w:val="009A58C0"/>
    <w:rsid w:val="009A6127"/>
    <w:rsid w:val="009A6296"/>
    <w:rsid w:val="009A637B"/>
    <w:rsid w:val="009A6456"/>
    <w:rsid w:val="009A67BE"/>
    <w:rsid w:val="009A685A"/>
    <w:rsid w:val="009A6BAA"/>
    <w:rsid w:val="009A6C74"/>
    <w:rsid w:val="009A7154"/>
    <w:rsid w:val="009A7159"/>
    <w:rsid w:val="009A776E"/>
    <w:rsid w:val="009A78AA"/>
    <w:rsid w:val="009A78D1"/>
    <w:rsid w:val="009A7F2F"/>
    <w:rsid w:val="009B003C"/>
    <w:rsid w:val="009B0097"/>
    <w:rsid w:val="009B06F7"/>
    <w:rsid w:val="009B0A7D"/>
    <w:rsid w:val="009B0D82"/>
    <w:rsid w:val="009B10C1"/>
    <w:rsid w:val="009B1130"/>
    <w:rsid w:val="009B1153"/>
    <w:rsid w:val="009B1741"/>
    <w:rsid w:val="009B178F"/>
    <w:rsid w:val="009B17F4"/>
    <w:rsid w:val="009B1C42"/>
    <w:rsid w:val="009B1C7A"/>
    <w:rsid w:val="009B1EA4"/>
    <w:rsid w:val="009B1F2A"/>
    <w:rsid w:val="009B231B"/>
    <w:rsid w:val="009B23E7"/>
    <w:rsid w:val="009B2746"/>
    <w:rsid w:val="009B2933"/>
    <w:rsid w:val="009B2B68"/>
    <w:rsid w:val="009B2E32"/>
    <w:rsid w:val="009B3221"/>
    <w:rsid w:val="009B346F"/>
    <w:rsid w:val="009B36CD"/>
    <w:rsid w:val="009B3745"/>
    <w:rsid w:val="009B3A10"/>
    <w:rsid w:val="009B3C79"/>
    <w:rsid w:val="009B3D48"/>
    <w:rsid w:val="009B4037"/>
    <w:rsid w:val="009B41E1"/>
    <w:rsid w:val="009B433B"/>
    <w:rsid w:val="009B463F"/>
    <w:rsid w:val="009B4821"/>
    <w:rsid w:val="009B4BED"/>
    <w:rsid w:val="009B4C24"/>
    <w:rsid w:val="009B4C25"/>
    <w:rsid w:val="009B4FA0"/>
    <w:rsid w:val="009B5058"/>
    <w:rsid w:val="009B5821"/>
    <w:rsid w:val="009B59B0"/>
    <w:rsid w:val="009B5A67"/>
    <w:rsid w:val="009B5C32"/>
    <w:rsid w:val="009B616B"/>
    <w:rsid w:val="009B6220"/>
    <w:rsid w:val="009B62F3"/>
    <w:rsid w:val="009B6889"/>
    <w:rsid w:val="009B68AD"/>
    <w:rsid w:val="009B6A11"/>
    <w:rsid w:val="009B6C13"/>
    <w:rsid w:val="009B78AA"/>
    <w:rsid w:val="009B7BB7"/>
    <w:rsid w:val="009B7FFA"/>
    <w:rsid w:val="009C00EF"/>
    <w:rsid w:val="009C0575"/>
    <w:rsid w:val="009C089E"/>
    <w:rsid w:val="009C0BC1"/>
    <w:rsid w:val="009C0DBE"/>
    <w:rsid w:val="009C10DF"/>
    <w:rsid w:val="009C1768"/>
    <w:rsid w:val="009C1828"/>
    <w:rsid w:val="009C1A35"/>
    <w:rsid w:val="009C1A80"/>
    <w:rsid w:val="009C1D4B"/>
    <w:rsid w:val="009C1E0C"/>
    <w:rsid w:val="009C20E5"/>
    <w:rsid w:val="009C20EC"/>
    <w:rsid w:val="009C2773"/>
    <w:rsid w:val="009C281C"/>
    <w:rsid w:val="009C298A"/>
    <w:rsid w:val="009C2C86"/>
    <w:rsid w:val="009C2E10"/>
    <w:rsid w:val="009C3413"/>
    <w:rsid w:val="009C3D88"/>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768"/>
    <w:rsid w:val="009C6894"/>
    <w:rsid w:val="009C6B3B"/>
    <w:rsid w:val="009C6B7B"/>
    <w:rsid w:val="009C6E93"/>
    <w:rsid w:val="009C7147"/>
    <w:rsid w:val="009C72A8"/>
    <w:rsid w:val="009C72A9"/>
    <w:rsid w:val="009C7F47"/>
    <w:rsid w:val="009D0361"/>
    <w:rsid w:val="009D0459"/>
    <w:rsid w:val="009D0720"/>
    <w:rsid w:val="009D079F"/>
    <w:rsid w:val="009D0897"/>
    <w:rsid w:val="009D090F"/>
    <w:rsid w:val="009D12C2"/>
    <w:rsid w:val="009D14B9"/>
    <w:rsid w:val="009D15E2"/>
    <w:rsid w:val="009D16AF"/>
    <w:rsid w:val="009D20C3"/>
    <w:rsid w:val="009D2118"/>
    <w:rsid w:val="009D215B"/>
    <w:rsid w:val="009D217D"/>
    <w:rsid w:val="009D22EA"/>
    <w:rsid w:val="009D288F"/>
    <w:rsid w:val="009D28D1"/>
    <w:rsid w:val="009D2A3E"/>
    <w:rsid w:val="009D2C43"/>
    <w:rsid w:val="009D2C49"/>
    <w:rsid w:val="009D2E2C"/>
    <w:rsid w:val="009D2EFC"/>
    <w:rsid w:val="009D314D"/>
    <w:rsid w:val="009D33E5"/>
    <w:rsid w:val="009D38E5"/>
    <w:rsid w:val="009D3ACA"/>
    <w:rsid w:val="009D3C41"/>
    <w:rsid w:val="009D3CC0"/>
    <w:rsid w:val="009D3D45"/>
    <w:rsid w:val="009D422C"/>
    <w:rsid w:val="009D4303"/>
    <w:rsid w:val="009D45AF"/>
    <w:rsid w:val="009D478C"/>
    <w:rsid w:val="009D47AF"/>
    <w:rsid w:val="009D49A4"/>
    <w:rsid w:val="009D4A5D"/>
    <w:rsid w:val="009D4A8E"/>
    <w:rsid w:val="009D4DA3"/>
    <w:rsid w:val="009D511E"/>
    <w:rsid w:val="009D54A2"/>
    <w:rsid w:val="009D55C8"/>
    <w:rsid w:val="009D5C75"/>
    <w:rsid w:val="009D608A"/>
    <w:rsid w:val="009D610C"/>
    <w:rsid w:val="009D62E7"/>
    <w:rsid w:val="009D69DA"/>
    <w:rsid w:val="009D708C"/>
    <w:rsid w:val="009D75A4"/>
    <w:rsid w:val="009D7651"/>
    <w:rsid w:val="009D77FF"/>
    <w:rsid w:val="009E0093"/>
    <w:rsid w:val="009E0169"/>
    <w:rsid w:val="009E0BA4"/>
    <w:rsid w:val="009E0D2B"/>
    <w:rsid w:val="009E0E71"/>
    <w:rsid w:val="009E109C"/>
    <w:rsid w:val="009E11A9"/>
    <w:rsid w:val="009E176B"/>
    <w:rsid w:val="009E17B5"/>
    <w:rsid w:val="009E1E13"/>
    <w:rsid w:val="009E1F70"/>
    <w:rsid w:val="009E1FFC"/>
    <w:rsid w:val="009E2A61"/>
    <w:rsid w:val="009E2F97"/>
    <w:rsid w:val="009E3235"/>
    <w:rsid w:val="009E3790"/>
    <w:rsid w:val="009E3C27"/>
    <w:rsid w:val="009E3F5B"/>
    <w:rsid w:val="009E422D"/>
    <w:rsid w:val="009E457F"/>
    <w:rsid w:val="009E4637"/>
    <w:rsid w:val="009E4965"/>
    <w:rsid w:val="009E4B59"/>
    <w:rsid w:val="009E5367"/>
    <w:rsid w:val="009E53AA"/>
    <w:rsid w:val="009E53D6"/>
    <w:rsid w:val="009E5422"/>
    <w:rsid w:val="009E5432"/>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26D"/>
    <w:rsid w:val="009E78DC"/>
    <w:rsid w:val="009E798E"/>
    <w:rsid w:val="009E7FCA"/>
    <w:rsid w:val="009F016C"/>
    <w:rsid w:val="009F06E6"/>
    <w:rsid w:val="009F06F6"/>
    <w:rsid w:val="009F074E"/>
    <w:rsid w:val="009F0801"/>
    <w:rsid w:val="009F0C38"/>
    <w:rsid w:val="009F0C5D"/>
    <w:rsid w:val="009F0CD1"/>
    <w:rsid w:val="009F1033"/>
    <w:rsid w:val="009F16B8"/>
    <w:rsid w:val="009F187B"/>
    <w:rsid w:val="009F1933"/>
    <w:rsid w:val="009F1C0C"/>
    <w:rsid w:val="009F1D55"/>
    <w:rsid w:val="009F225F"/>
    <w:rsid w:val="009F2CBB"/>
    <w:rsid w:val="009F2E7E"/>
    <w:rsid w:val="009F31CB"/>
    <w:rsid w:val="009F3454"/>
    <w:rsid w:val="009F346F"/>
    <w:rsid w:val="009F37F2"/>
    <w:rsid w:val="009F3A4B"/>
    <w:rsid w:val="009F3BDE"/>
    <w:rsid w:val="009F3D39"/>
    <w:rsid w:val="009F3DB2"/>
    <w:rsid w:val="009F41E1"/>
    <w:rsid w:val="009F4375"/>
    <w:rsid w:val="009F4652"/>
    <w:rsid w:val="009F4834"/>
    <w:rsid w:val="009F4959"/>
    <w:rsid w:val="009F4D2E"/>
    <w:rsid w:val="009F4F05"/>
    <w:rsid w:val="009F5071"/>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9F7E7F"/>
    <w:rsid w:val="00A00418"/>
    <w:rsid w:val="00A00519"/>
    <w:rsid w:val="00A0080A"/>
    <w:rsid w:val="00A009FB"/>
    <w:rsid w:val="00A00F3E"/>
    <w:rsid w:val="00A01006"/>
    <w:rsid w:val="00A011C6"/>
    <w:rsid w:val="00A01363"/>
    <w:rsid w:val="00A01A0D"/>
    <w:rsid w:val="00A01C4E"/>
    <w:rsid w:val="00A01F3F"/>
    <w:rsid w:val="00A021CA"/>
    <w:rsid w:val="00A02205"/>
    <w:rsid w:val="00A024A2"/>
    <w:rsid w:val="00A0264D"/>
    <w:rsid w:val="00A02ADE"/>
    <w:rsid w:val="00A02B26"/>
    <w:rsid w:val="00A03843"/>
    <w:rsid w:val="00A03893"/>
    <w:rsid w:val="00A038E5"/>
    <w:rsid w:val="00A038F0"/>
    <w:rsid w:val="00A0394B"/>
    <w:rsid w:val="00A03A26"/>
    <w:rsid w:val="00A04101"/>
    <w:rsid w:val="00A04399"/>
    <w:rsid w:val="00A04541"/>
    <w:rsid w:val="00A04846"/>
    <w:rsid w:val="00A04A92"/>
    <w:rsid w:val="00A04F7D"/>
    <w:rsid w:val="00A0533D"/>
    <w:rsid w:val="00A0559E"/>
    <w:rsid w:val="00A05A1F"/>
    <w:rsid w:val="00A05AE2"/>
    <w:rsid w:val="00A05BA9"/>
    <w:rsid w:val="00A05DFF"/>
    <w:rsid w:val="00A05F5C"/>
    <w:rsid w:val="00A05FF8"/>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96"/>
    <w:rsid w:val="00A11E0F"/>
    <w:rsid w:val="00A12001"/>
    <w:rsid w:val="00A121EA"/>
    <w:rsid w:val="00A12206"/>
    <w:rsid w:val="00A12301"/>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5D0"/>
    <w:rsid w:val="00A14743"/>
    <w:rsid w:val="00A14862"/>
    <w:rsid w:val="00A14B5D"/>
    <w:rsid w:val="00A14C3C"/>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A02"/>
    <w:rsid w:val="00A16CE1"/>
    <w:rsid w:val="00A16CED"/>
    <w:rsid w:val="00A16E43"/>
    <w:rsid w:val="00A16ED8"/>
    <w:rsid w:val="00A17345"/>
    <w:rsid w:val="00A175E2"/>
    <w:rsid w:val="00A1788B"/>
    <w:rsid w:val="00A1789B"/>
    <w:rsid w:val="00A17968"/>
    <w:rsid w:val="00A17A43"/>
    <w:rsid w:val="00A17B7C"/>
    <w:rsid w:val="00A20253"/>
    <w:rsid w:val="00A20379"/>
    <w:rsid w:val="00A2049C"/>
    <w:rsid w:val="00A205BF"/>
    <w:rsid w:val="00A20CA2"/>
    <w:rsid w:val="00A2104B"/>
    <w:rsid w:val="00A210E9"/>
    <w:rsid w:val="00A218AE"/>
    <w:rsid w:val="00A21A9D"/>
    <w:rsid w:val="00A21AAA"/>
    <w:rsid w:val="00A21E51"/>
    <w:rsid w:val="00A220AB"/>
    <w:rsid w:val="00A220B0"/>
    <w:rsid w:val="00A22132"/>
    <w:rsid w:val="00A22207"/>
    <w:rsid w:val="00A226BE"/>
    <w:rsid w:val="00A22723"/>
    <w:rsid w:val="00A22B5F"/>
    <w:rsid w:val="00A22D9C"/>
    <w:rsid w:val="00A232FC"/>
    <w:rsid w:val="00A23459"/>
    <w:rsid w:val="00A2349B"/>
    <w:rsid w:val="00A235DA"/>
    <w:rsid w:val="00A23730"/>
    <w:rsid w:val="00A23921"/>
    <w:rsid w:val="00A2394B"/>
    <w:rsid w:val="00A23A66"/>
    <w:rsid w:val="00A23A68"/>
    <w:rsid w:val="00A23AB0"/>
    <w:rsid w:val="00A24150"/>
    <w:rsid w:val="00A245AD"/>
    <w:rsid w:val="00A246B5"/>
    <w:rsid w:val="00A2470A"/>
    <w:rsid w:val="00A2481C"/>
    <w:rsid w:val="00A24981"/>
    <w:rsid w:val="00A24A0D"/>
    <w:rsid w:val="00A24A80"/>
    <w:rsid w:val="00A24CCF"/>
    <w:rsid w:val="00A25A28"/>
    <w:rsid w:val="00A25CF0"/>
    <w:rsid w:val="00A25EE4"/>
    <w:rsid w:val="00A2610A"/>
    <w:rsid w:val="00A261CB"/>
    <w:rsid w:val="00A261E4"/>
    <w:rsid w:val="00A261F6"/>
    <w:rsid w:val="00A2649B"/>
    <w:rsid w:val="00A26883"/>
    <w:rsid w:val="00A26D60"/>
    <w:rsid w:val="00A26DC3"/>
    <w:rsid w:val="00A26EE0"/>
    <w:rsid w:val="00A26EE9"/>
    <w:rsid w:val="00A271A7"/>
    <w:rsid w:val="00A2728C"/>
    <w:rsid w:val="00A272F4"/>
    <w:rsid w:val="00A2761E"/>
    <w:rsid w:val="00A27948"/>
    <w:rsid w:val="00A27A6B"/>
    <w:rsid w:val="00A27D08"/>
    <w:rsid w:val="00A3072C"/>
    <w:rsid w:val="00A30837"/>
    <w:rsid w:val="00A30BAE"/>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2D10"/>
    <w:rsid w:val="00A33394"/>
    <w:rsid w:val="00A3345F"/>
    <w:rsid w:val="00A33C3D"/>
    <w:rsid w:val="00A33C9E"/>
    <w:rsid w:val="00A33E01"/>
    <w:rsid w:val="00A340A1"/>
    <w:rsid w:val="00A34A75"/>
    <w:rsid w:val="00A34C1C"/>
    <w:rsid w:val="00A34CED"/>
    <w:rsid w:val="00A34D1D"/>
    <w:rsid w:val="00A352E3"/>
    <w:rsid w:val="00A35735"/>
    <w:rsid w:val="00A35A0B"/>
    <w:rsid w:val="00A36017"/>
    <w:rsid w:val="00A362CB"/>
    <w:rsid w:val="00A36694"/>
    <w:rsid w:val="00A36A6F"/>
    <w:rsid w:val="00A36AD0"/>
    <w:rsid w:val="00A36D4F"/>
    <w:rsid w:val="00A36EE6"/>
    <w:rsid w:val="00A372BF"/>
    <w:rsid w:val="00A373DE"/>
    <w:rsid w:val="00A37468"/>
    <w:rsid w:val="00A3747D"/>
    <w:rsid w:val="00A37A2A"/>
    <w:rsid w:val="00A37A59"/>
    <w:rsid w:val="00A401A3"/>
    <w:rsid w:val="00A403BD"/>
    <w:rsid w:val="00A40444"/>
    <w:rsid w:val="00A40531"/>
    <w:rsid w:val="00A40889"/>
    <w:rsid w:val="00A40996"/>
    <w:rsid w:val="00A40C53"/>
    <w:rsid w:val="00A41009"/>
    <w:rsid w:val="00A4102E"/>
    <w:rsid w:val="00A41179"/>
    <w:rsid w:val="00A41243"/>
    <w:rsid w:val="00A41772"/>
    <w:rsid w:val="00A417E5"/>
    <w:rsid w:val="00A41A56"/>
    <w:rsid w:val="00A41CA6"/>
    <w:rsid w:val="00A420BF"/>
    <w:rsid w:val="00A42507"/>
    <w:rsid w:val="00A42659"/>
    <w:rsid w:val="00A42721"/>
    <w:rsid w:val="00A42897"/>
    <w:rsid w:val="00A429DE"/>
    <w:rsid w:val="00A42AFB"/>
    <w:rsid w:val="00A42D52"/>
    <w:rsid w:val="00A4339C"/>
    <w:rsid w:val="00A43631"/>
    <w:rsid w:val="00A4395F"/>
    <w:rsid w:val="00A439DE"/>
    <w:rsid w:val="00A445C0"/>
    <w:rsid w:val="00A447F7"/>
    <w:rsid w:val="00A44882"/>
    <w:rsid w:val="00A4498C"/>
    <w:rsid w:val="00A44AA5"/>
    <w:rsid w:val="00A44E28"/>
    <w:rsid w:val="00A44FD8"/>
    <w:rsid w:val="00A4501A"/>
    <w:rsid w:val="00A4508F"/>
    <w:rsid w:val="00A4570E"/>
    <w:rsid w:val="00A45772"/>
    <w:rsid w:val="00A45A1B"/>
    <w:rsid w:val="00A45A3B"/>
    <w:rsid w:val="00A45A5D"/>
    <w:rsid w:val="00A45B31"/>
    <w:rsid w:val="00A45CA8"/>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2065"/>
    <w:rsid w:val="00A521E0"/>
    <w:rsid w:val="00A523C2"/>
    <w:rsid w:val="00A526E1"/>
    <w:rsid w:val="00A527A1"/>
    <w:rsid w:val="00A52C29"/>
    <w:rsid w:val="00A52C31"/>
    <w:rsid w:val="00A52D1E"/>
    <w:rsid w:val="00A52EF2"/>
    <w:rsid w:val="00A53785"/>
    <w:rsid w:val="00A539C9"/>
    <w:rsid w:val="00A53A6D"/>
    <w:rsid w:val="00A53D5F"/>
    <w:rsid w:val="00A53EA7"/>
    <w:rsid w:val="00A54398"/>
    <w:rsid w:val="00A544BF"/>
    <w:rsid w:val="00A54621"/>
    <w:rsid w:val="00A547D4"/>
    <w:rsid w:val="00A54850"/>
    <w:rsid w:val="00A54A90"/>
    <w:rsid w:val="00A54D16"/>
    <w:rsid w:val="00A54F7F"/>
    <w:rsid w:val="00A553B4"/>
    <w:rsid w:val="00A55618"/>
    <w:rsid w:val="00A5579B"/>
    <w:rsid w:val="00A55877"/>
    <w:rsid w:val="00A55945"/>
    <w:rsid w:val="00A55AA8"/>
    <w:rsid w:val="00A55BB7"/>
    <w:rsid w:val="00A55CCE"/>
    <w:rsid w:val="00A55E76"/>
    <w:rsid w:val="00A5637C"/>
    <w:rsid w:val="00A56735"/>
    <w:rsid w:val="00A5676F"/>
    <w:rsid w:val="00A56A21"/>
    <w:rsid w:val="00A56B8E"/>
    <w:rsid w:val="00A56C2C"/>
    <w:rsid w:val="00A56EAF"/>
    <w:rsid w:val="00A56F7F"/>
    <w:rsid w:val="00A570E9"/>
    <w:rsid w:val="00A572F6"/>
    <w:rsid w:val="00A57311"/>
    <w:rsid w:val="00A57C08"/>
    <w:rsid w:val="00A57DDB"/>
    <w:rsid w:val="00A57F96"/>
    <w:rsid w:val="00A60270"/>
    <w:rsid w:val="00A60278"/>
    <w:rsid w:val="00A60319"/>
    <w:rsid w:val="00A60501"/>
    <w:rsid w:val="00A6098D"/>
    <w:rsid w:val="00A60E18"/>
    <w:rsid w:val="00A60EF8"/>
    <w:rsid w:val="00A610B5"/>
    <w:rsid w:val="00A6132A"/>
    <w:rsid w:val="00A61828"/>
    <w:rsid w:val="00A61861"/>
    <w:rsid w:val="00A61B79"/>
    <w:rsid w:val="00A61BD9"/>
    <w:rsid w:val="00A61DC0"/>
    <w:rsid w:val="00A61E6D"/>
    <w:rsid w:val="00A620AA"/>
    <w:rsid w:val="00A6239F"/>
    <w:rsid w:val="00A62690"/>
    <w:rsid w:val="00A62953"/>
    <w:rsid w:val="00A62961"/>
    <w:rsid w:val="00A62D25"/>
    <w:rsid w:val="00A630F5"/>
    <w:rsid w:val="00A63286"/>
    <w:rsid w:val="00A635AE"/>
    <w:rsid w:val="00A63634"/>
    <w:rsid w:val="00A63872"/>
    <w:rsid w:val="00A638C0"/>
    <w:rsid w:val="00A63A37"/>
    <w:rsid w:val="00A63A89"/>
    <w:rsid w:val="00A63C5E"/>
    <w:rsid w:val="00A63CD3"/>
    <w:rsid w:val="00A64196"/>
    <w:rsid w:val="00A64394"/>
    <w:rsid w:val="00A644C8"/>
    <w:rsid w:val="00A64953"/>
    <w:rsid w:val="00A64993"/>
    <w:rsid w:val="00A64BC7"/>
    <w:rsid w:val="00A64EB1"/>
    <w:rsid w:val="00A64F4D"/>
    <w:rsid w:val="00A64F97"/>
    <w:rsid w:val="00A650F1"/>
    <w:rsid w:val="00A65354"/>
    <w:rsid w:val="00A65536"/>
    <w:rsid w:val="00A656D7"/>
    <w:rsid w:val="00A65781"/>
    <w:rsid w:val="00A657CF"/>
    <w:rsid w:val="00A659C5"/>
    <w:rsid w:val="00A65F11"/>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70027"/>
    <w:rsid w:val="00A70270"/>
    <w:rsid w:val="00A702FA"/>
    <w:rsid w:val="00A7036E"/>
    <w:rsid w:val="00A70481"/>
    <w:rsid w:val="00A70725"/>
    <w:rsid w:val="00A707FE"/>
    <w:rsid w:val="00A70872"/>
    <w:rsid w:val="00A70A35"/>
    <w:rsid w:val="00A70C0A"/>
    <w:rsid w:val="00A712A9"/>
    <w:rsid w:val="00A7130A"/>
    <w:rsid w:val="00A7141F"/>
    <w:rsid w:val="00A7166D"/>
    <w:rsid w:val="00A71822"/>
    <w:rsid w:val="00A71D6B"/>
    <w:rsid w:val="00A72212"/>
    <w:rsid w:val="00A7222B"/>
    <w:rsid w:val="00A72415"/>
    <w:rsid w:val="00A72758"/>
    <w:rsid w:val="00A728D4"/>
    <w:rsid w:val="00A72916"/>
    <w:rsid w:val="00A72A52"/>
    <w:rsid w:val="00A730F4"/>
    <w:rsid w:val="00A73602"/>
    <w:rsid w:val="00A73873"/>
    <w:rsid w:val="00A73B41"/>
    <w:rsid w:val="00A73B6B"/>
    <w:rsid w:val="00A73BB5"/>
    <w:rsid w:val="00A73C40"/>
    <w:rsid w:val="00A73EBA"/>
    <w:rsid w:val="00A73FEF"/>
    <w:rsid w:val="00A744A2"/>
    <w:rsid w:val="00A74579"/>
    <w:rsid w:val="00A745D9"/>
    <w:rsid w:val="00A7484A"/>
    <w:rsid w:val="00A7488C"/>
    <w:rsid w:val="00A74AAB"/>
    <w:rsid w:val="00A74E04"/>
    <w:rsid w:val="00A74EB6"/>
    <w:rsid w:val="00A74F6C"/>
    <w:rsid w:val="00A75212"/>
    <w:rsid w:val="00A7538B"/>
    <w:rsid w:val="00A75857"/>
    <w:rsid w:val="00A75920"/>
    <w:rsid w:val="00A75C95"/>
    <w:rsid w:val="00A7634B"/>
    <w:rsid w:val="00A76398"/>
    <w:rsid w:val="00A7662C"/>
    <w:rsid w:val="00A76696"/>
    <w:rsid w:val="00A766CC"/>
    <w:rsid w:val="00A7692C"/>
    <w:rsid w:val="00A76A52"/>
    <w:rsid w:val="00A76BB1"/>
    <w:rsid w:val="00A76BF2"/>
    <w:rsid w:val="00A76FC0"/>
    <w:rsid w:val="00A770A5"/>
    <w:rsid w:val="00A77357"/>
    <w:rsid w:val="00A7735F"/>
    <w:rsid w:val="00A7747E"/>
    <w:rsid w:val="00A77B73"/>
    <w:rsid w:val="00A77C0E"/>
    <w:rsid w:val="00A77D83"/>
    <w:rsid w:val="00A80402"/>
    <w:rsid w:val="00A806D6"/>
    <w:rsid w:val="00A80E52"/>
    <w:rsid w:val="00A812CC"/>
    <w:rsid w:val="00A8135C"/>
    <w:rsid w:val="00A81633"/>
    <w:rsid w:val="00A8190D"/>
    <w:rsid w:val="00A81C18"/>
    <w:rsid w:val="00A8221B"/>
    <w:rsid w:val="00A824F4"/>
    <w:rsid w:val="00A825A3"/>
    <w:rsid w:val="00A82665"/>
    <w:rsid w:val="00A826A4"/>
    <w:rsid w:val="00A82979"/>
    <w:rsid w:val="00A82DF8"/>
    <w:rsid w:val="00A831F0"/>
    <w:rsid w:val="00A834EC"/>
    <w:rsid w:val="00A839E7"/>
    <w:rsid w:val="00A83BF1"/>
    <w:rsid w:val="00A83C06"/>
    <w:rsid w:val="00A83D3C"/>
    <w:rsid w:val="00A83EC9"/>
    <w:rsid w:val="00A84298"/>
    <w:rsid w:val="00A84A1F"/>
    <w:rsid w:val="00A84AEC"/>
    <w:rsid w:val="00A84B4E"/>
    <w:rsid w:val="00A85115"/>
    <w:rsid w:val="00A8513A"/>
    <w:rsid w:val="00A8523D"/>
    <w:rsid w:val="00A8527F"/>
    <w:rsid w:val="00A853DF"/>
    <w:rsid w:val="00A85661"/>
    <w:rsid w:val="00A85EE4"/>
    <w:rsid w:val="00A85FFF"/>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90279"/>
    <w:rsid w:val="00A9039F"/>
    <w:rsid w:val="00A90597"/>
    <w:rsid w:val="00A905F1"/>
    <w:rsid w:val="00A907C4"/>
    <w:rsid w:val="00A907DB"/>
    <w:rsid w:val="00A90E27"/>
    <w:rsid w:val="00A90FDA"/>
    <w:rsid w:val="00A91218"/>
    <w:rsid w:val="00A91469"/>
    <w:rsid w:val="00A914EE"/>
    <w:rsid w:val="00A91533"/>
    <w:rsid w:val="00A9162F"/>
    <w:rsid w:val="00A9164F"/>
    <w:rsid w:val="00A918F6"/>
    <w:rsid w:val="00A91BAB"/>
    <w:rsid w:val="00A91CF1"/>
    <w:rsid w:val="00A91E7C"/>
    <w:rsid w:val="00A91F3E"/>
    <w:rsid w:val="00A920AE"/>
    <w:rsid w:val="00A92118"/>
    <w:rsid w:val="00A9271C"/>
    <w:rsid w:val="00A92905"/>
    <w:rsid w:val="00A92E6C"/>
    <w:rsid w:val="00A930F9"/>
    <w:rsid w:val="00A93342"/>
    <w:rsid w:val="00A93479"/>
    <w:rsid w:val="00A934FE"/>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A3E"/>
    <w:rsid w:val="00A95CF5"/>
    <w:rsid w:val="00A95E3F"/>
    <w:rsid w:val="00A95F7A"/>
    <w:rsid w:val="00A96058"/>
    <w:rsid w:val="00A96284"/>
    <w:rsid w:val="00A962FC"/>
    <w:rsid w:val="00A967F8"/>
    <w:rsid w:val="00A96801"/>
    <w:rsid w:val="00A9684F"/>
    <w:rsid w:val="00A9692B"/>
    <w:rsid w:val="00A96C1A"/>
    <w:rsid w:val="00A96D7E"/>
    <w:rsid w:val="00A96E51"/>
    <w:rsid w:val="00A9703B"/>
    <w:rsid w:val="00A9727C"/>
    <w:rsid w:val="00A97666"/>
    <w:rsid w:val="00A97733"/>
    <w:rsid w:val="00A97B82"/>
    <w:rsid w:val="00A97B8C"/>
    <w:rsid w:val="00A97E7B"/>
    <w:rsid w:val="00AA0003"/>
    <w:rsid w:val="00AA0A0C"/>
    <w:rsid w:val="00AA158B"/>
    <w:rsid w:val="00AA1D12"/>
    <w:rsid w:val="00AA1E55"/>
    <w:rsid w:val="00AA1EEC"/>
    <w:rsid w:val="00AA2061"/>
    <w:rsid w:val="00AA210C"/>
    <w:rsid w:val="00AA250B"/>
    <w:rsid w:val="00AA2587"/>
    <w:rsid w:val="00AA29F2"/>
    <w:rsid w:val="00AA2CD8"/>
    <w:rsid w:val="00AA2D01"/>
    <w:rsid w:val="00AA2E6A"/>
    <w:rsid w:val="00AA2F50"/>
    <w:rsid w:val="00AA30A2"/>
    <w:rsid w:val="00AA30B6"/>
    <w:rsid w:val="00AA3455"/>
    <w:rsid w:val="00AA34E4"/>
    <w:rsid w:val="00AA3845"/>
    <w:rsid w:val="00AA3927"/>
    <w:rsid w:val="00AA3B44"/>
    <w:rsid w:val="00AA3D72"/>
    <w:rsid w:val="00AA3FF1"/>
    <w:rsid w:val="00AA4210"/>
    <w:rsid w:val="00AA4445"/>
    <w:rsid w:val="00AA461D"/>
    <w:rsid w:val="00AA4712"/>
    <w:rsid w:val="00AA4757"/>
    <w:rsid w:val="00AA4B1B"/>
    <w:rsid w:val="00AA4B38"/>
    <w:rsid w:val="00AA5584"/>
    <w:rsid w:val="00AA5960"/>
    <w:rsid w:val="00AA5A97"/>
    <w:rsid w:val="00AA6026"/>
    <w:rsid w:val="00AA6206"/>
    <w:rsid w:val="00AA630A"/>
    <w:rsid w:val="00AA6513"/>
    <w:rsid w:val="00AA69EF"/>
    <w:rsid w:val="00AA6B64"/>
    <w:rsid w:val="00AA6F9A"/>
    <w:rsid w:val="00AA7C4F"/>
    <w:rsid w:val="00AB001C"/>
    <w:rsid w:val="00AB00CD"/>
    <w:rsid w:val="00AB02C8"/>
    <w:rsid w:val="00AB040D"/>
    <w:rsid w:val="00AB06B8"/>
    <w:rsid w:val="00AB0983"/>
    <w:rsid w:val="00AB0A2C"/>
    <w:rsid w:val="00AB0ADE"/>
    <w:rsid w:val="00AB0CA0"/>
    <w:rsid w:val="00AB102D"/>
    <w:rsid w:val="00AB129E"/>
    <w:rsid w:val="00AB12C0"/>
    <w:rsid w:val="00AB18DF"/>
    <w:rsid w:val="00AB1A33"/>
    <w:rsid w:val="00AB1B3E"/>
    <w:rsid w:val="00AB1C99"/>
    <w:rsid w:val="00AB1E42"/>
    <w:rsid w:val="00AB2857"/>
    <w:rsid w:val="00AB297B"/>
    <w:rsid w:val="00AB2A53"/>
    <w:rsid w:val="00AB2C6C"/>
    <w:rsid w:val="00AB3299"/>
    <w:rsid w:val="00AB3418"/>
    <w:rsid w:val="00AB3491"/>
    <w:rsid w:val="00AB39A3"/>
    <w:rsid w:val="00AB3AA1"/>
    <w:rsid w:val="00AB3B9E"/>
    <w:rsid w:val="00AB3D94"/>
    <w:rsid w:val="00AB3E16"/>
    <w:rsid w:val="00AB3E3E"/>
    <w:rsid w:val="00AB3F13"/>
    <w:rsid w:val="00AB4011"/>
    <w:rsid w:val="00AB4157"/>
    <w:rsid w:val="00AB42FF"/>
    <w:rsid w:val="00AB44F9"/>
    <w:rsid w:val="00AB4A89"/>
    <w:rsid w:val="00AB4C54"/>
    <w:rsid w:val="00AB513E"/>
    <w:rsid w:val="00AB53BA"/>
    <w:rsid w:val="00AB540B"/>
    <w:rsid w:val="00AB57AD"/>
    <w:rsid w:val="00AB583A"/>
    <w:rsid w:val="00AB5FFA"/>
    <w:rsid w:val="00AB62DC"/>
    <w:rsid w:val="00AB642C"/>
    <w:rsid w:val="00AB69A5"/>
    <w:rsid w:val="00AB6A0E"/>
    <w:rsid w:val="00AB6CC0"/>
    <w:rsid w:val="00AB6D62"/>
    <w:rsid w:val="00AB6E20"/>
    <w:rsid w:val="00AB6F1D"/>
    <w:rsid w:val="00AB7134"/>
    <w:rsid w:val="00AB7476"/>
    <w:rsid w:val="00AB76D5"/>
    <w:rsid w:val="00AB7787"/>
    <w:rsid w:val="00AB78AC"/>
    <w:rsid w:val="00AB78B0"/>
    <w:rsid w:val="00AC0732"/>
    <w:rsid w:val="00AC09D1"/>
    <w:rsid w:val="00AC1191"/>
    <w:rsid w:val="00AC1281"/>
    <w:rsid w:val="00AC1641"/>
    <w:rsid w:val="00AC17EB"/>
    <w:rsid w:val="00AC2205"/>
    <w:rsid w:val="00AC22F3"/>
    <w:rsid w:val="00AC2318"/>
    <w:rsid w:val="00AC24A2"/>
    <w:rsid w:val="00AC262F"/>
    <w:rsid w:val="00AC2CE6"/>
    <w:rsid w:val="00AC2D4E"/>
    <w:rsid w:val="00AC3084"/>
    <w:rsid w:val="00AC324E"/>
    <w:rsid w:val="00AC3431"/>
    <w:rsid w:val="00AC3539"/>
    <w:rsid w:val="00AC38E9"/>
    <w:rsid w:val="00AC3934"/>
    <w:rsid w:val="00AC398C"/>
    <w:rsid w:val="00AC4396"/>
    <w:rsid w:val="00AC446F"/>
    <w:rsid w:val="00AC45D6"/>
    <w:rsid w:val="00AC4C10"/>
    <w:rsid w:val="00AC4C4B"/>
    <w:rsid w:val="00AC4D17"/>
    <w:rsid w:val="00AC4D53"/>
    <w:rsid w:val="00AC4E2E"/>
    <w:rsid w:val="00AC4EEF"/>
    <w:rsid w:val="00AC554A"/>
    <w:rsid w:val="00AC5A3B"/>
    <w:rsid w:val="00AC5E01"/>
    <w:rsid w:val="00AC61B3"/>
    <w:rsid w:val="00AC624F"/>
    <w:rsid w:val="00AC63F4"/>
    <w:rsid w:val="00AC6521"/>
    <w:rsid w:val="00AC690A"/>
    <w:rsid w:val="00AC695B"/>
    <w:rsid w:val="00AC6D0A"/>
    <w:rsid w:val="00AC7057"/>
    <w:rsid w:val="00AC70F1"/>
    <w:rsid w:val="00AC7142"/>
    <w:rsid w:val="00AC731E"/>
    <w:rsid w:val="00AC778C"/>
    <w:rsid w:val="00AC7B8E"/>
    <w:rsid w:val="00AC7E94"/>
    <w:rsid w:val="00AD0280"/>
    <w:rsid w:val="00AD04C9"/>
    <w:rsid w:val="00AD066D"/>
    <w:rsid w:val="00AD06CA"/>
    <w:rsid w:val="00AD0BC3"/>
    <w:rsid w:val="00AD0ED1"/>
    <w:rsid w:val="00AD0EDE"/>
    <w:rsid w:val="00AD12BD"/>
    <w:rsid w:val="00AD163D"/>
    <w:rsid w:val="00AD1A32"/>
    <w:rsid w:val="00AD1DFE"/>
    <w:rsid w:val="00AD1F06"/>
    <w:rsid w:val="00AD1F37"/>
    <w:rsid w:val="00AD2264"/>
    <w:rsid w:val="00AD22EC"/>
    <w:rsid w:val="00AD2507"/>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8F9"/>
    <w:rsid w:val="00AD4A53"/>
    <w:rsid w:val="00AD4FAD"/>
    <w:rsid w:val="00AD514B"/>
    <w:rsid w:val="00AD523F"/>
    <w:rsid w:val="00AD60CA"/>
    <w:rsid w:val="00AD6287"/>
    <w:rsid w:val="00AD63E9"/>
    <w:rsid w:val="00AD63F6"/>
    <w:rsid w:val="00AD64A6"/>
    <w:rsid w:val="00AD6627"/>
    <w:rsid w:val="00AD68AF"/>
    <w:rsid w:val="00AD6C4E"/>
    <w:rsid w:val="00AD6C7F"/>
    <w:rsid w:val="00AD6DB7"/>
    <w:rsid w:val="00AD70C9"/>
    <w:rsid w:val="00AD7115"/>
    <w:rsid w:val="00AD732B"/>
    <w:rsid w:val="00AD75A6"/>
    <w:rsid w:val="00AD7927"/>
    <w:rsid w:val="00AD79D8"/>
    <w:rsid w:val="00AD7DEF"/>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BFE"/>
    <w:rsid w:val="00AE3004"/>
    <w:rsid w:val="00AE367B"/>
    <w:rsid w:val="00AE39C1"/>
    <w:rsid w:val="00AE3C62"/>
    <w:rsid w:val="00AE3CE1"/>
    <w:rsid w:val="00AE4318"/>
    <w:rsid w:val="00AE443A"/>
    <w:rsid w:val="00AE4557"/>
    <w:rsid w:val="00AE461E"/>
    <w:rsid w:val="00AE4A1F"/>
    <w:rsid w:val="00AE4B5C"/>
    <w:rsid w:val="00AE4C51"/>
    <w:rsid w:val="00AE4C55"/>
    <w:rsid w:val="00AE4F01"/>
    <w:rsid w:val="00AE552C"/>
    <w:rsid w:val="00AE5654"/>
    <w:rsid w:val="00AE567B"/>
    <w:rsid w:val="00AE5749"/>
    <w:rsid w:val="00AE5E95"/>
    <w:rsid w:val="00AE60FD"/>
    <w:rsid w:val="00AE610D"/>
    <w:rsid w:val="00AE6425"/>
    <w:rsid w:val="00AE6433"/>
    <w:rsid w:val="00AE646D"/>
    <w:rsid w:val="00AE6584"/>
    <w:rsid w:val="00AE69BD"/>
    <w:rsid w:val="00AE6D12"/>
    <w:rsid w:val="00AE6EEB"/>
    <w:rsid w:val="00AE7114"/>
    <w:rsid w:val="00AE723D"/>
    <w:rsid w:val="00AE73CA"/>
    <w:rsid w:val="00AE797D"/>
    <w:rsid w:val="00AE7992"/>
    <w:rsid w:val="00AE7BB6"/>
    <w:rsid w:val="00AF0202"/>
    <w:rsid w:val="00AF0801"/>
    <w:rsid w:val="00AF0C97"/>
    <w:rsid w:val="00AF1414"/>
    <w:rsid w:val="00AF20C9"/>
    <w:rsid w:val="00AF22BA"/>
    <w:rsid w:val="00AF250E"/>
    <w:rsid w:val="00AF28B0"/>
    <w:rsid w:val="00AF2BB4"/>
    <w:rsid w:val="00AF2BE0"/>
    <w:rsid w:val="00AF2CE5"/>
    <w:rsid w:val="00AF2DED"/>
    <w:rsid w:val="00AF302D"/>
    <w:rsid w:val="00AF324E"/>
    <w:rsid w:val="00AF3618"/>
    <w:rsid w:val="00AF3C80"/>
    <w:rsid w:val="00AF3C8C"/>
    <w:rsid w:val="00AF3CE0"/>
    <w:rsid w:val="00AF3DAD"/>
    <w:rsid w:val="00AF3F66"/>
    <w:rsid w:val="00AF403C"/>
    <w:rsid w:val="00AF41FC"/>
    <w:rsid w:val="00AF4345"/>
    <w:rsid w:val="00AF457C"/>
    <w:rsid w:val="00AF4648"/>
    <w:rsid w:val="00AF48A0"/>
    <w:rsid w:val="00AF4F94"/>
    <w:rsid w:val="00AF5021"/>
    <w:rsid w:val="00AF5088"/>
    <w:rsid w:val="00AF5178"/>
    <w:rsid w:val="00AF5193"/>
    <w:rsid w:val="00AF5363"/>
    <w:rsid w:val="00AF5A50"/>
    <w:rsid w:val="00AF5F78"/>
    <w:rsid w:val="00AF60F2"/>
    <w:rsid w:val="00AF6250"/>
    <w:rsid w:val="00AF6367"/>
    <w:rsid w:val="00AF63A9"/>
    <w:rsid w:val="00AF6591"/>
    <w:rsid w:val="00AF65AB"/>
    <w:rsid w:val="00AF66F1"/>
    <w:rsid w:val="00AF6AE3"/>
    <w:rsid w:val="00AF6B1B"/>
    <w:rsid w:val="00AF6CA0"/>
    <w:rsid w:val="00AF6D5C"/>
    <w:rsid w:val="00AF6F67"/>
    <w:rsid w:val="00AF738A"/>
    <w:rsid w:val="00AF76BE"/>
    <w:rsid w:val="00AF7A8F"/>
    <w:rsid w:val="00AF7C78"/>
    <w:rsid w:val="00AF7CAD"/>
    <w:rsid w:val="00AF7F09"/>
    <w:rsid w:val="00B002BA"/>
    <w:rsid w:val="00B00306"/>
    <w:rsid w:val="00B008B5"/>
    <w:rsid w:val="00B00BA8"/>
    <w:rsid w:val="00B00D07"/>
    <w:rsid w:val="00B00D62"/>
    <w:rsid w:val="00B00FC4"/>
    <w:rsid w:val="00B010D3"/>
    <w:rsid w:val="00B018B7"/>
    <w:rsid w:val="00B01A7A"/>
    <w:rsid w:val="00B01CC2"/>
    <w:rsid w:val="00B01F0D"/>
    <w:rsid w:val="00B02014"/>
    <w:rsid w:val="00B02086"/>
    <w:rsid w:val="00B0226B"/>
    <w:rsid w:val="00B0226D"/>
    <w:rsid w:val="00B023FC"/>
    <w:rsid w:val="00B025B0"/>
    <w:rsid w:val="00B02740"/>
    <w:rsid w:val="00B02770"/>
    <w:rsid w:val="00B02A0E"/>
    <w:rsid w:val="00B02A4C"/>
    <w:rsid w:val="00B02BA3"/>
    <w:rsid w:val="00B030D8"/>
    <w:rsid w:val="00B030E1"/>
    <w:rsid w:val="00B03101"/>
    <w:rsid w:val="00B03802"/>
    <w:rsid w:val="00B039CE"/>
    <w:rsid w:val="00B03D26"/>
    <w:rsid w:val="00B03E54"/>
    <w:rsid w:val="00B03EAA"/>
    <w:rsid w:val="00B04705"/>
    <w:rsid w:val="00B04D36"/>
    <w:rsid w:val="00B04DEC"/>
    <w:rsid w:val="00B04EAE"/>
    <w:rsid w:val="00B04F11"/>
    <w:rsid w:val="00B04FFB"/>
    <w:rsid w:val="00B0506A"/>
    <w:rsid w:val="00B0548E"/>
    <w:rsid w:val="00B054B0"/>
    <w:rsid w:val="00B054CE"/>
    <w:rsid w:val="00B055DC"/>
    <w:rsid w:val="00B05688"/>
    <w:rsid w:val="00B056D0"/>
    <w:rsid w:val="00B05787"/>
    <w:rsid w:val="00B05A01"/>
    <w:rsid w:val="00B05DA4"/>
    <w:rsid w:val="00B06598"/>
    <w:rsid w:val="00B065F7"/>
    <w:rsid w:val="00B06AF4"/>
    <w:rsid w:val="00B06C77"/>
    <w:rsid w:val="00B06FF1"/>
    <w:rsid w:val="00B074B7"/>
    <w:rsid w:val="00B075EC"/>
    <w:rsid w:val="00B07A5D"/>
    <w:rsid w:val="00B07CBE"/>
    <w:rsid w:val="00B07D18"/>
    <w:rsid w:val="00B07E01"/>
    <w:rsid w:val="00B07F35"/>
    <w:rsid w:val="00B101F4"/>
    <w:rsid w:val="00B10715"/>
    <w:rsid w:val="00B1093D"/>
    <w:rsid w:val="00B10BD1"/>
    <w:rsid w:val="00B10C68"/>
    <w:rsid w:val="00B10E06"/>
    <w:rsid w:val="00B10EAC"/>
    <w:rsid w:val="00B10FC2"/>
    <w:rsid w:val="00B11025"/>
    <w:rsid w:val="00B11108"/>
    <w:rsid w:val="00B111BF"/>
    <w:rsid w:val="00B112B3"/>
    <w:rsid w:val="00B114C4"/>
    <w:rsid w:val="00B115A1"/>
    <w:rsid w:val="00B11882"/>
    <w:rsid w:val="00B118D4"/>
    <w:rsid w:val="00B1194D"/>
    <w:rsid w:val="00B11E29"/>
    <w:rsid w:val="00B12440"/>
    <w:rsid w:val="00B12F78"/>
    <w:rsid w:val="00B1369B"/>
    <w:rsid w:val="00B137BE"/>
    <w:rsid w:val="00B137D3"/>
    <w:rsid w:val="00B1388A"/>
    <w:rsid w:val="00B13EAA"/>
    <w:rsid w:val="00B13F1F"/>
    <w:rsid w:val="00B13F80"/>
    <w:rsid w:val="00B140AC"/>
    <w:rsid w:val="00B142BD"/>
    <w:rsid w:val="00B143EB"/>
    <w:rsid w:val="00B1455F"/>
    <w:rsid w:val="00B147CC"/>
    <w:rsid w:val="00B1489F"/>
    <w:rsid w:val="00B14BAF"/>
    <w:rsid w:val="00B14F28"/>
    <w:rsid w:val="00B150B5"/>
    <w:rsid w:val="00B15141"/>
    <w:rsid w:val="00B1519F"/>
    <w:rsid w:val="00B151C6"/>
    <w:rsid w:val="00B155A9"/>
    <w:rsid w:val="00B158AF"/>
    <w:rsid w:val="00B15A0F"/>
    <w:rsid w:val="00B167A6"/>
    <w:rsid w:val="00B16961"/>
    <w:rsid w:val="00B16B5F"/>
    <w:rsid w:val="00B16CE9"/>
    <w:rsid w:val="00B16DC0"/>
    <w:rsid w:val="00B1736C"/>
    <w:rsid w:val="00B17377"/>
    <w:rsid w:val="00B17493"/>
    <w:rsid w:val="00B17744"/>
    <w:rsid w:val="00B17B75"/>
    <w:rsid w:val="00B17F54"/>
    <w:rsid w:val="00B17F78"/>
    <w:rsid w:val="00B20057"/>
    <w:rsid w:val="00B2043A"/>
    <w:rsid w:val="00B20A3F"/>
    <w:rsid w:val="00B20BA3"/>
    <w:rsid w:val="00B20E2B"/>
    <w:rsid w:val="00B21016"/>
    <w:rsid w:val="00B21348"/>
    <w:rsid w:val="00B215F9"/>
    <w:rsid w:val="00B21CA7"/>
    <w:rsid w:val="00B21D72"/>
    <w:rsid w:val="00B21D85"/>
    <w:rsid w:val="00B21DF9"/>
    <w:rsid w:val="00B21E7F"/>
    <w:rsid w:val="00B220C6"/>
    <w:rsid w:val="00B220CA"/>
    <w:rsid w:val="00B22359"/>
    <w:rsid w:val="00B2264D"/>
    <w:rsid w:val="00B22780"/>
    <w:rsid w:val="00B227BE"/>
    <w:rsid w:val="00B233A2"/>
    <w:rsid w:val="00B233A9"/>
    <w:rsid w:val="00B236BE"/>
    <w:rsid w:val="00B239CC"/>
    <w:rsid w:val="00B23F15"/>
    <w:rsid w:val="00B2402F"/>
    <w:rsid w:val="00B2406E"/>
    <w:rsid w:val="00B2413A"/>
    <w:rsid w:val="00B24332"/>
    <w:rsid w:val="00B24689"/>
    <w:rsid w:val="00B2478E"/>
    <w:rsid w:val="00B24850"/>
    <w:rsid w:val="00B24909"/>
    <w:rsid w:val="00B2498B"/>
    <w:rsid w:val="00B24EF1"/>
    <w:rsid w:val="00B24F49"/>
    <w:rsid w:val="00B251AE"/>
    <w:rsid w:val="00B25372"/>
    <w:rsid w:val="00B254EC"/>
    <w:rsid w:val="00B25585"/>
    <w:rsid w:val="00B25A70"/>
    <w:rsid w:val="00B25BD8"/>
    <w:rsid w:val="00B25E1D"/>
    <w:rsid w:val="00B25F9A"/>
    <w:rsid w:val="00B2613A"/>
    <w:rsid w:val="00B26178"/>
    <w:rsid w:val="00B269CE"/>
    <w:rsid w:val="00B26A07"/>
    <w:rsid w:val="00B26B9B"/>
    <w:rsid w:val="00B26E01"/>
    <w:rsid w:val="00B26F51"/>
    <w:rsid w:val="00B2704E"/>
    <w:rsid w:val="00B2757B"/>
    <w:rsid w:val="00B27C26"/>
    <w:rsid w:val="00B27D54"/>
    <w:rsid w:val="00B27E32"/>
    <w:rsid w:val="00B27FF3"/>
    <w:rsid w:val="00B30182"/>
    <w:rsid w:val="00B30392"/>
    <w:rsid w:val="00B305C0"/>
    <w:rsid w:val="00B30995"/>
    <w:rsid w:val="00B30E90"/>
    <w:rsid w:val="00B31295"/>
    <w:rsid w:val="00B31E5F"/>
    <w:rsid w:val="00B31F7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C8"/>
    <w:rsid w:val="00B34440"/>
    <w:rsid w:val="00B34637"/>
    <w:rsid w:val="00B34886"/>
    <w:rsid w:val="00B3488B"/>
    <w:rsid w:val="00B34AA6"/>
    <w:rsid w:val="00B34AD8"/>
    <w:rsid w:val="00B34CF3"/>
    <w:rsid w:val="00B34CFD"/>
    <w:rsid w:val="00B3511C"/>
    <w:rsid w:val="00B35258"/>
    <w:rsid w:val="00B3539A"/>
    <w:rsid w:val="00B35AA0"/>
    <w:rsid w:val="00B35B35"/>
    <w:rsid w:val="00B35C07"/>
    <w:rsid w:val="00B35CB3"/>
    <w:rsid w:val="00B35F8E"/>
    <w:rsid w:val="00B36730"/>
    <w:rsid w:val="00B36BB2"/>
    <w:rsid w:val="00B36CCD"/>
    <w:rsid w:val="00B370AD"/>
    <w:rsid w:val="00B37121"/>
    <w:rsid w:val="00B37469"/>
    <w:rsid w:val="00B379DC"/>
    <w:rsid w:val="00B37A25"/>
    <w:rsid w:val="00B37A76"/>
    <w:rsid w:val="00B37BD9"/>
    <w:rsid w:val="00B37DD8"/>
    <w:rsid w:val="00B37E1E"/>
    <w:rsid w:val="00B4003E"/>
    <w:rsid w:val="00B40273"/>
    <w:rsid w:val="00B40292"/>
    <w:rsid w:val="00B40600"/>
    <w:rsid w:val="00B406B2"/>
    <w:rsid w:val="00B40708"/>
    <w:rsid w:val="00B4094E"/>
    <w:rsid w:val="00B40D2D"/>
    <w:rsid w:val="00B40D4D"/>
    <w:rsid w:val="00B40D73"/>
    <w:rsid w:val="00B40ED9"/>
    <w:rsid w:val="00B411A3"/>
    <w:rsid w:val="00B412CB"/>
    <w:rsid w:val="00B41351"/>
    <w:rsid w:val="00B414BD"/>
    <w:rsid w:val="00B415EF"/>
    <w:rsid w:val="00B4190F"/>
    <w:rsid w:val="00B4199C"/>
    <w:rsid w:val="00B41B34"/>
    <w:rsid w:val="00B41CF5"/>
    <w:rsid w:val="00B41E22"/>
    <w:rsid w:val="00B422F2"/>
    <w:rsid w:val="00B4241C"/>
    <w:rsid w:val="00B425CD"/>
    <w:rsid w:val="00B427E4"/>
    <w:rsid w:val="00B42879"/>
    <w:rsid w:val="00B428B8"/>
    <w:rsid w:val="00B42B9A"/>
    <w:rsid w:val="00B42D25"/>
    <w:rsid w:val="00B430D3"/>
    <w:rsid w:val="00B432D4"/>
    <w:rsid w:val="00B434EC"/>
    <w:rsid w:val="00B43585"/>
    <w:rsid w:val="00B43736"/>
    <w:rsid w:val="00B43761"/>
    <w:rsid w:val="00B437BD"/>
    <w:rsid w:val="00B43985"/>
    <w:rsid w:val="00B439FA"/>
    <w:rsid w:val="00B43AF6"/>
    <w:rsid w:val="00B43D4D"/>
    <w:rsid w:val="00B43E1A"/>
    <w:rsid w:val="00B440CF"/>
    <w:rsid w:val="00B4425A"/>
    <w:rsid w:val="00B443C5"/>
    <w:rsid w:val="00B444DD"/>
    <w:rsid w:val="00B447E8"/>
    <w:rsid w:val="00B4485B"/>
    <w:rsid w:val="00B44A24"/>
    <w:rsid w:val="00B44ADE"/>
    <w:rsid w:val="00B450E9"/>
    <w:rsid w:val="00B454B2"/>
    <w:rsid w:val="00B45576"/>
    <w:rsid w:val="00B45589"/>
    <w:rsid w:val="00B4561B"/>
    <w:rsid w:val="00B45A61"/>
    <w:rsid w:val="00B45AC1"/>
    <w:rsid w:val="00B45E03"/>
    <w:rsid w:val="00B462D6"/>
    <w:rsid w:val="00B463DB"/>
    <w:rsid w:val="00B46657"/>
    <w:rsid w:val="00B466BA"/>
    <w:rsid w:val="00B46B09"/>
    <w:rsid w:val="00B46BBB"/>
    <w:rsid w:val="00B46D01"/>
    <w:rsid w:val="00B46E43"/>
    <w:rsid w:val="00B4715D"/>
    <w:rsid w:val="00B47182"/>
    <w:rsid w:val="00B47248"/>
    <w:rsid w:val="00B47784"/>
    <w:rsid w:val="00B4783F"/>
    <w:rsid w:val="00B47877"/>
    <w:rsid w:val="00B47AA0"/>
    <w:rsid w:val="00B47CEF"/>
    <w:rsid w:val="00B47D94"/>
    <w:rsid w:val="00B47DAE"/>
    <w:rsid w:val="00B504F7"/>
    <w:rsid w:val="00B507E3"/>
    <w:rsid w:val="00B50CF9"/>
    <w:rsid w:val="00B50F5B"/>
    <w:rsid w:val="00B5117C"/>
    <w:rsid w:val="00B511A4"/>
    <w:rsid w:val="00B51420"/>
    <w:rsid w:val="00B51504"/>
    <w:rsid w:val="00B51526"/>
    <w:rsid w:val="00B51554"/>
    <w:rsid w:val="00B51A40"/>
    <w:rsid w:val="00B51C4C"/>
    <w:rsid w:val="00B51D13"/>
    <w:rsid w:val="00B52260"/>
    <w:rsid w:val="00B524BE"/>
    <w:rsid w:val="00B52559"/>
    <w:rsid w:val="00B52646"/>
    <w:rsid w:val="00B529F2"/>
    <w:rsid w:val="00B52AAD"/>
    <w:rsid w:val="00B52DAF"/>
    <w:rsid w:val="00B53202"/>
    <w:rsid w:val="00B534FB"/>
    <w:rsid w:val="00B53753"/>
    <w:rsid w:val="00B53CDF"/>
    <w:rsid w:val="00B53D9F"/>
    <w:rsid w:val="00B53EF5"/>
    <w:rsid w:val="00B54179"/>
    <w:rsid w:val="00B5428C"/>
    <w:rsid w:val="00B5475E"/>
    <w:rsid w:val="00B54989"/>
    <w:rsid w:val="00B54B91"/>
    <w:rsid w:val="00B553CF"/>
    <w:rsid w:val="00B553E6"/>
    <w:rsid w:val="00B555B8"/>
    <w:rsid w:val="00B556A1"/>
    <w:rsid w:val="00B558C7"/>
    <w:rsid w:val="00B55ACA"/>
    <w:rsid w:val="00B55B6F"/>
    <w:rsid w:val="00B5612F"/>
    <w:rsid w:val="00B563FF"/>
    <w:rsid w:val="00B566E0"/>
    <w:rsid w:val="00B5685D"/>
    <w:rsid w:val="00B56CC5"/>
    <w:rsid w:val="00B56D07"/>
    <w:rsid w:val="00B5721C"/>
    <w:rsid w:val="00B5769B"/>
    <w:rsid w:val="00B576CD"/>
    <w:rsid w:val="00B57861"/>
    <w:rsid w:val="00B57A15"/>
    <w:rsid w:val="00B57B2A"/>
    <w:rsid w:val="00B57CFD"/>
    <w:rsid w:val="00B57EC6"/>
    <w:rsid w:val="00B6004C"/>
    <w:rsid w:val="00B607B8"/>
    <w:rsid w:val="00B60914"/>
    <w:rsid w:val="00B60E6E"/>
    <w:rsid w:val="00B6146C"/>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E9E"/>
    <w:rsid w:val="00B62ED9"/>
    <w:rsid w:val="00B63041"/>
    <w:rsid w:val="00B6311C"/>
    <w:rsid w:val="00B6350C"/>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B5"/>
    <w:rsid w:val="00B65AC9"/>
    <w:rsid w:val="00B65CBF"/>
    <w:rsid w:val="00B65D1C"/>
    <w:rsid w:val="00B65D3F"/>
    <w:rsid w:val="00B65DCB"/>
    <w:rsid w:val="00B65F33"/>
    <w:rsid w:val="00B66116"/>
    <w:rsid w:val="00B66118"/>
    <w:rsid w:val="00B664EC"/>
    <w:rsid w:val="00B665AE"/>
    <w:rsid w:val="00B66801"/>
    <w:rsid w:val="00B66885"/>
    <w:rsid w:val="00B66BEF"/>
    <w:rsid w:val="00B66D9D"/>
    <w:rsid w:val="00B6796C"/>
    <w:rsid w:val="00B67B2B"/>
    <w:rsid w:val="00B67C84"/>
    <w:rsid w:val="00B70333"/>
    <w:rsid w:val="00B7071D"/>
    <w:rsid w:val="00B70989"/>
    <w:rsid w:val="00B709B5"/>
    <w:rsid w:val="00B70A49"/>
    <w:rsid w:val="00B70EDB"/>
    <w:rsid w:val="00B711A3"/>
    <w:rsid w:val="00B71A5D"/>
    <w:rsid w:val="00B71B7A"/>
    <w:rsid w:val="00B72184"/>
    <w:rsid w:val="00B7273B"/>
    <w:rsid w:val="00B727B8"/>
    <w:rsid w:val="00B72C0F"/>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EC0"/>
    <w:rsid w:val="00B75667"/>
    <w:rsid w:val="00B7580D"/>
    <w:rsid w:val="00B75C19"/>
    <w:rsid w:val="00B75C90"/>
    <w:rsid w:val="00B75F2C"/>
    <w:rsid w:val="00B765DC"/>
    <w:rsid w:val="00B766B0"/>
    <w:rsid w:val="00B76727"/>
    <w:rsid w:val="00B768FC"/>
    <w:rsid w:val="00B76CD6"/>
    <w:rsid w:val="00B76D9D"/>
    <w:rsid w:val="00B76DF0"/>
    <w:rsid w:val="00B77062"/>
    <w:rsid w:val="00B7709F"/>
    <w:rsid w:val="00B7717C"/>
    <w:rsid w:val="00B77311"/>
    <w:rsid w:val="00B774CC"/>
    <w:rsid w:val="00B77502"/>
    <w:rsid w:val="00B775C3"/>
    <w:rsid w:val="00B77A5A"/>
    <w:rsid w:val="00B77D8A"/>
    <w:rsid w:val="00B8021D"/>
    <w:rsid w:val="00B802F2"/>
    <w:rsid w:val="00B80460"/>
    <w:rsid w:val="00B8053A"/>
    <w:rsid w:val="00B8053B"/>
    <w:rsid w:val="00B80733"/>
    <w:rsid w:val="00B80795"/>
    <w:rsid w:val="00B80879"/>
    <w:rsid w:val="00B80F5B"/>
    <w:rsid w:val="00B813AC"/>
    <w:rsid w:val="00B81578"/>
    <w:rsid w:val="00B81633"/>
    <w:rsid w:val="00B81684"/>
    <w:rsid w:val="00B817F4"/>
    <w:rsid w:val="00B81BBD"/>
    <w:rsid w:val="00B8206A"/>
    <w:rsid w:val="00B820D0"/>
    <w:rsid w:val="00B82158"/>
    <w:rsid w:val="00B821AB"/>
    <w:rsid w:val="00B822CA"/>
    <w:rsid w:val="00B82360"/>
    <w:rsid w:val="00B824AB"/>
    <w:rsid w:val="00B829B5"/>
    <w:rsid w:val="00B82BB8"/>
    <w:rsid w:val="00B82E4A"/>
    <w:rsid w:val="00B830BF"/>
    <w:rsid w:val="00B830F7"/>
    <w:rsid w:val="00B8318A"/>
    <w:rsid w:val="00B8321E"/>
    <w:rsid w:val="00B8332B"/>
    <w:rsid w:val="00B83AC3"/>
    <w:rsid w:val="00B83BC6"/>
    <w:rsid w:val="00B83D0A"/>
    <w:rsid w:val="00B83D75"/>
    <w:rsid w:val="00B83DF6"/>
    <w:rsid w:val="00B8408E"/>
    <w:rsid w:val="00B84654"/>
    <w:rsid w:val="00B84ADD"/>
    <w:rsid w:val="00B84B2B"/>
    <w:rsid w:val="00B84BD6"/>
    <w:rsid w:val="00B84BE8"/>
    <w:rsid w:val="00B84E88"/>
    <w:rsid w:val="00B85123"/>
    <w:rsid w:val="00B85165"/>
    <w:rsid w:val="00B857A4"/>
    <w:rsid w:val="00B85AD3"/>
    <w:rsid w:val="00B85C36"/>
    <w:rsid w:val="00B85E03"/>
    <w:rsid w:val="00B85F67"/>
    <w:rsid w:val="00B86557"/>
    <w:rsid w:val="00B86686"/>
    <w:rsid w:val="00B86734"/>
    <w:rsid w:val="00B8692C"/>
    <w:rsid w:val="00B86988"/>
    <w:rsid w:val="00B86A4D"/>
    <w:rsid w:val="00B86BDC"/>
    <w:rsid w:val="00B87094"/>
    <w:rsid w:val="00B872AE"/>
    <w:rsid w:val="00B874A9"/>
    <w:rsid w:val="00B874FB"/>
    <w:rsid w:val="00B8769E"/>
    <w:rsid w:val="00B876C8"/>
    <w:rsid w:val="00B87C60"/>
    <w:rsid w:val="00B90270"/>
    <w:rsid w:val="00B90DC8"/>
    <w:rsid w:val="00B91235"/>
    <w:rsid w:val="00B91288"/>
    <w:rsid w:val="00B91356"/>
    <w:rsid w:val="00B91943"/>
    <w:rsid w:val="00B9199D"/>
    <w:rsid w:val="00B91E0F"/>
    <w:rsid w:val="00B9206B"/>
    <w:rsid w:val="00B920D1"/>
    <w:rsid w:val="00B920D6"/>
    <w:rsid w:val="00B926E0"/>
    <w:rsid w:val="00B928B6"/>
    <w:rsid w:val="00B928E3"/>
    <w:rsid w:val="00B93294"/>
    <w:rsid w:val="00B93533"/>
    <w:rsid w:val="00B9374A"/>
    <w:rsid w:val="00B93888"/>
    <w:rsid w:val="00B93A34"/>
    <w:rsid w:val="00B93B55"/>
    <w:rsid w:val="00B93B72"/>
    <w:rsid w:val="00B93C36"/>
    <w:rsid w:val="00B93EEE"/>
    <w:rsid w:val="00B94054"/>
    <w:rsid w:val="00B94253"/>
    <w:rsid w:val="00B9436E"/>
    <w:rsid w:val="00B94964"/>
    <w:rsid w:val="00B94E8D"/>
    <w:rsid w:val="00B94FF1"/>
    <w:rsid w:val="00B950E8"/>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D2"/>
    <w:rsid w:val="00B96577"/>
    <w:rsid w:val="00B96ABF"/>
    <w:rsid w:val="00B96B64"/>
    <w:rsid w:val="00B96CBF"/>
    <w:rsid w:val="00B96CF0"/>
    <w:rsid w:val="00B96DA2"/>
    <w:rsid w:val="00B96FC5"/>
    <w:rsid w:val="00B973C8"/>
    <w:rsid w:val="00B977E6"/>
    <w:rsid w:val="00B978A1"/>
    <w:rsid w:val="00B97B85"/>
    <w:rsid w:val="00BA0571"/>
    <w:rsid w:val="00BA067F"/>
    <w:rsid w:val="00BA0702"/>
    <w:rsid w:val="00BA0719"/>
    <w:rsid w:val="00BA0C5E"/>
    <w:rsid w:val="00BA13E0"/>
    <w:rsid w:val="00BA16C0"/>
    <w:rsid w:val="00BA17C4"/>
    <w:rsid w:val="00BA19C1"/>
    <w:rsid w:val="00BA1C20"/>
    <w:rsid w:val="00BA2321"/>
    <w:rsid w:val="00BA270E"/>
    <w:rsid w:val="00BA2729"/>
    <w:rsid w:val="00BA283C"/>
    <w:rsid w:val="00BA2AEB"/>
    <w:rsid w:val="00BA2DED"/>
    <w:rsid w:val="00BA3129"/>
    <w:rsid w:val="00BA332F"/>
    <w:rsid w:val="00BA34A5"/>
    <w:rsid w:val="00BA36CD"/>
    <w:rsid w:val="00BA3744"/>
    <w:rsid w:val="00BA3974"/>
    <w:rsid w:val="00BA3BE6"/>
    <w:rsid w:val="00BA3CC9"/>
    <w:rsid w:val="00BA3F29"/>
    <w:rsid w:val="00BA40BE"/>
    <w:rsid w:val="00BA4458"/>
    <w:rsid w:val="00BA476B"/>
    <w:rsid w:val="00BA48E0"/>
    <w:rsid w:val="00BA4B69"/>
    <w:rsid w:val="00BA4C65"/>
    <w:rsid w:val="00BA4D25"/>
    <w:rsid w:val="00BA5267"/>
    <w:rsid w:val="00BA52C6"/>
    <w:rsid w:val="00BA5346"/>
    <w:rsid w:val="00BA5432"/>
    <w:rsid w:val="00BA54FB"/>
    <w:rsid w:val="00BA5510"/>
    <w:rsid w:val="00BA57C8"/>
    <w:rsid w:val="00BA5B50"/>
    <w:rsid w:val="00BA5C97"/>
    <w:rsid w:val="00BA5EFB"/>
    <w:rsid w:val="00BA6282"/>
    <w:rsid w:val="00BA641D"/>
    <w:rsid w:val="00BA659A"/>
    <w:rsid w:val="00BA6873"/>
    <w:rsid w:val="00BA68C1"/>
    <w:rsid w:val="00BA6CFD"/>
    <w:rsid w:val="00BA7423"/>
    <w:rsid w:val="00BA7541"/>
    <w:rsid w:val="00BA7643"/>
    <w:rsid w:val="00BA7688"/>
    <w:rsid w:val="00BA774E"/>
    <w:rsid w:val="00BA7938"/>
    <w:rsid w:val="00BA7A94"/>
    <w:rsid w:val="00BA7B8B"/>
    <w:rsid w:val="00BA7EB0"/>
    <w:rsid w:val="00BB04B2"/>
    <w:rsid w:val="00BB0528"/>
    <w:rsid w:val="00BB06B8"/>
    <w:rsid w:val="00BB070E"/>
    <w:rsid w:val="00BB0B3E"/>
    <w:rsid w:val="00BB0BF7"/>
    <w:rsid w:val="00BB0C7B"/>
    <w:rsid w:val="00BB0D75"/>
    <w:rsid w:val="00BB0EE0"/>
    <w:rsid w:val="00BB1966"/>
    <w:rsid w:val="00BB1B24"/>
    <w:rsid w:val="00BB1C4F"/>
    <w:rsid w:val="00BB1D50"/>
    <w:rsid w:val="00BB2172"/>
    <w:rsid w:val="00BB2206"/>
    <w:rsid w:val="00BB225D"/>
    <w:rsid w:val="00BB22BD"/>
    <w:rsid w:val="00BB2D6E"/>
    <w:rsid w:val="00BB317E"/>
    <w:rsid w:val="00BB324A"/>
    <w:rsid w:val="00BB3355"/>
    <w:rsid w:val="00BB365A"/>
    <w:rsid w:val="00BB36A8"/>
    <w:rsid w:val="00BB38ED"/>
    <w:rsid w:val="00BB3E53"/>
    <w:rsid w:val="00BB3F4C"/>
    <w:rsid w:val="00BB3F8F"/>
    <w:rsid w:val="00BB424D"/>
    <w:rsid w:val="00BB4448"/>
    <w:rsid w:val="00BB449D"/>
    <w:rsid w:val="00BB4844"/>
    <w:rsid w:val="00BB4897"/>
    <w:rsid w:val="00BB493B"/>
    <w:rsid w:val="00BB4A42"/>
    <w:rsid w:val="00BB4B98"/>
    <w:rsid w:val="00BB4D58"/>
    <w:rsid w:val="00BB5321"/>
    <w:rsid w:val="00BB56F2"/>
    <w:rsid w:val="00BB56F3"/>
    <w:rsid w:val="00BB5C62"/>
    <w:rsid w:val="00BB5FDE"/>
    <w:rsid w:val="00BB61DC"/>
    <w:rsid w:val="00BB6358"/>
    <w:rsid w:val="00BB6431"/>
    <w:rsid w:val="00BB6472"/>
    <w:rsid w:val="00BB6872"/>
    <w:rsid w:val="00BB6C81"/>
    <w:rsid w:val="00BB6D67"/>
    <w:rsid w:val="00BB705F"/>
    <w:rsid w:val="00BB71EC"/>
    <w:rsid w:val="00BB723D"/>
    <w:rsid w:val="00BB724B"/>
    <w:rsid w:val="00BB7634"/>
    <w:rsid w:val="00BB7902"/>
    <w:rsid w:val="00BB7E4A"/>
    <w:rsid w:val="00BC0044"/>
    <w:rsid w:val="00BC0203"/>
    <w:rsid w:val="00BC02BF"/>
    <w:rsid w:val="00BC0645"/>
    <w:rsid w:val="00BC130E"/>
    <w:rsid w:val="00BC14DF"/>
    <w:rsid w:val="00BC14ED"/>
    <w:rsid w:val="00BC16BF"/>
    <w:rsid w:val="00BC1801"/>
    <w:rsid w:val="00BC1A03"/>
    <w:rsid w:val="00BC1A4D"/>
    <w:rsid w:val="00BC1A99"/>
    <w:rsid w:val="00BC1E70"/>
    <w:rsid w:val="00BC201A"/>
    <w:rsid w:val="00BC2239"/>
    <w:rsid w:val="00BC2469"/>
    <w:rsid w:val="00BC2545"/>
    <w:rsid w:val="00BC25D1"/>
    <w:rsid w:val="00BC2877"/>
    <w:rsid w:val="00BC296E"/>
    <w:rsid w:val="00BC2A14"/>
    <w:rsid w:val="00BC2BC7"/>
    <w:rsid w:val="00BC2F45"/>
    <w:rsid w:val="00BC321B"/>
    <w:rsid w:val="00BC344E"/>
    <w:rsid w:val="00BC38B8"/>
    <w:rsid w:val="00BC3CDA"/>
    <w:rsid w:val="00BC3CF8"/>
    <w:rsid w:val="00BC3E76"/>
    <w:rsid w:val="00BC3FE8"/>
    <w:rsid w:val="00BC41CF"/>
    <w:rsid w:val="00BC42CB"/>
    <w:rsid w:val="00BC4487"/>
    <w:rsid w:val="00BC4698"/>
    <w:rsid w:val="00BC499E"/>
    <w:rsid w:val="00BC5283"/>
    <w:rsid w:val="00BC54F7"/>
    <w:rsid w:val="00BC595B"/>
    <w:rsid w:val="00BC5B0F"/>
    <w:rsid w:val="00BC5CE2"/>
    <w:rsid w:val="00BC600D"/>
    <w:rsid w:val="00BC6064"/>
    <w:rsid w:val="00BC608A"/>
    <w:rsid w:val="00BC63FD"/>
    <w:rsid w:val="00BC656E"/>
    <w:rsid w:val="00BC6AE5"/>
    <w:rsid w:val="00BC6BDE"/>
    <w:rsid w:val="00BC6FC9"/>
    <w:rsid w:val="00BC70D5"/>
    <w:rsid w:val="00BC7102"/>
    <w:rsid w:val="00BC7166"/>
    <w:rsid w:val="00BC71C5"/>
    <w:rsid w:val="00BC7659"/>
    <w:rsid w:val="00BC7743"/>
    <w:rsid w:val="00BC77C9"/>
    <w:rsid w:val="00BC7A00"/>
    <w:rsid w:val="00BC7A42"/>
    <w:rsid w:val="00BC7CA3"/>
    <w:rsid w:val="00BD013E"/>
    <w:rsid w:val="00BD0422"/>
    <w:rsid w:val="00BD082C"/>
    <w:rsid w:val="00BD090A"/>
    <w:rsid w:val="00BD0D66"/>
    <w:rsid w:val="00BD0F6C"/>
    <w:rsid w:val="00BD0FC4"/>
    <w:rsid w:val="00BD140B"/>
    <w:rsid w:val="00BD2032"/>
    <w:rsid w:val="00BD213D"/>
    <w:rsid w:val="00BD238C"/>
    <w:rsid w:val="00BD260E"/>
    <w:rsid w:val="00BD2A08"/>
    <w:rsid w:val="00BD2F55"/>
    <w:rsid w:val="00BD3404"/>
    <w:rsid w:val="00BD34F4"/>
    <w:rsid w:val="00BD3758"/>
    <w:rsid w:val="00BD3837"/>
    <w:rsid w:val="00BD386B"/>
    <w:rsid w:val="00BD3C69"/>
    <w:rsid w:val="00BD3D7A"/>
    <w:rsid w:val="00BD42C4"/>
    <w:rsid w:val="00BD4A6E"/>
    <w:rsid w:val="00BD4FA6"/>
    <w:rsid w:val="00BD5130"/>
    <w:rsid w:val="00BD5244"/>
    <w:rsid w:val="00BD53DA"/>
    <w:rsid w:val="00BD58A8"/>
    <w:rsid w:val="00BD5A26"/>
    <w:rsid w:val="00BD5B3B"/>
    <w:rsid w:val="00BD5FA4"/>
    <w:rsid w:val="00BD62BB"/>
    <w:rsid w:val="00BD6509"/>
    <w:rsid w:val="00BD66A1"/>
    <w:rsid w:val="00BD6782"/>
    <w:rsid w:val="00BD689C"/>
    <w:rsid w:val="00BD6A22"/>
    <w:rsid w:val="00BD6F54"/>
    <w:rsid w:val="00BD73F2"/>
    <w:rsid w:val="00BD7543"/>
    <w:rsid w:val="00BD78EF"/>
    <w:rsid w:val="00BD7A82"/>
    <w:rsid w:val="00BD7D82"/>
    <w:rsid w:val="00BD7F9E"/>
    <w:rsid w:val="00BE0019"/>
    <w:rsid w:val="00BE00A9"/>
    <w:rsid w:val="00BE0602"/>
    <w:rsid w:val="00BE072F"/>
    <w:rsid w:val="00BE081D"/>
    <w:rsid w:val="00BE0DB0"/>
    <w:rsid w:val="00BE12C5"/>
    <w:rsid w:val="00BE13B8"/>
    <w:rsid w:val="00BE1465"/>
    <w:rsid w:val="00BE15FA"/>
    <w:rsid w:val="00BE1615"/>
    <w:rsid w:val="00BE16C6"/>
    <w:rsid w:val="00BE1959"/>
    <w:rsid w:val="00BE197A"/>
    <w:rsid w:val="00BE1A06"/>
    <w:rsid w:val="00BE1AF8"/>
    <w:rsid w:val="00BE1B2A"/>
    <w:rsid w:val="00BE269D"/>
    <w:rsid w:val="00BE28ED"/>
    <w:rsid w:val="00BE28FE"/>
    <w:rsid w:val="00BE312F"/>
    <w:rsid w:val="00BE3466"/>
    <w:rsid w:val="00BE34EC"/>
    <w:rsid w:val="00BE3629"/>
    <w:rsid w:val="00BE3666"/>
    <w:rsid w:val="00BE3D5E"/>
    <w:rsid w:val="00BE3EA0"/>
    <w:rsid w:val="00BE403F"/>
    <w:rsid w:val="00BE4601"/>
    <w:rsid w:val="00BE475F"/>
    <w:rsid w:val="00BE47B8"/>
    <w:rsid w:val="00BE4CF3"/>
    <w:rsid w:val="00BE4DE7"/>
    <w:rsid w:val="00BE507F"/>
    <w:rsid w:val="00BE5519"/>
    <w:rsid w:val="00BE57B1"/>
    <w:rsid w:val="00BE5813"/>
    <w:rsid w:val="00BE5CF0"/>
    <w:rsid w:val="00BE5FB5"/>
    <w:rsid w:val="00BE622E"/>
    <w:rsid w:val="00BE630A"/>
    <w:rsid w:val="00BE6468"/>
    <w:rsid w:val="00BE64BE"/>
    <w:rsid w:val="00BE65B3"/>
    <w:rsid w:val="00BE65B5"/>
    <w:rsid w:val="00BE6682"/>
    <w:rsid w:val="00BE6828"/>
    <w:rsid w:val="00BE6B63"/>
    <w:rsid w:val="00BE6B6B"/>
    <w:rsid w:val="00BE6CFD"/>
    <w:rsid w:val="00BE7092"/>
    <w:rsid w:val="00BE7424"/>
    <w:rsid w:val="00BE781F"/>
    <w:rsid w:val="00BE7B27"/>
    <w:rsid w:val="00BE7D53"/>
    <w:rsid w:val="00BE7DAF"/>
    <w:rsid w:val="00BE7DEA"/>
    <w:rsid w:val="00BE7F1E"/>
    <w:rsid w:val="00BF0058"/>
    <w:rsid w:val="00BF02E6"/>
    <w:rsid w:val="00BF0555"/>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20D"/>
    <w:rsid w:val="00BF2372"/>
    <w:rsid w:val="00BF2817"/>
    <w:rsid w:val="00BF2A39"/>
    <w:rsid w:val="00BF2A4A"/>
    <w:rsid w:val="00BF2C0C"/>
    <w:rsid w:val="00BF2CED"/>
    <w:rsid w:val="00BF2F3D"/>
    <w:rsid w:val="00BF31CB"/>
    <w:rsid w:val="00BF33B8"/>
    <w:rsid w:val="00BF3619"/>
    <w:rsid w:val="00BF3A42"/>
    <w:rsid w:val="00BF3B91"/>
    <w:rsid w:val="00BF3C10"/>
    <w:rsid w:val="00BF3DCE"/>
    <w:rsid w:val="00BF3FFA"/>
    <w:rsid w:val="00BF46F1"/>
    <w:rsid w:val="00BF47D7"/>
    <w:rsid w:val="00BF4990"/>
    <w:rsid w:val="00BF4B69"/>
    <w:rsid w:val="00BF515E"/>
    <w:rsid w:val="00BF56A8"/>
    <w:rsid w:val="00BF575E"/>
    <w:rsid w:val="00BF5C2F"/>
    <w:rsid w:val="00BF60E3"/>
    <w:rsid w:val="00BF61B4"/>
    <w:rsid w:val="00BF6500"/>
    <w:rsid w:val="00BF6C19"/>
    <w:rsid w:val="00BF6D85"/>
    <w:rsid w:val="00BF6F8F"/>
    <w:rsid w:val="00BF6FBF"/>
    <w:rsid w:val="00BF70A1"/>
    <w:rsid w:val="00BF70F8"/>
    <w:rsid w:val="00BF7219"/>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50C"/>
    <w:rsid w:val="00C01835"/>
    <w:rsid w:val="00C01927"/>
    <w:rsid w:val="00C01DA4"/>
    <w:rsid w:val="00C01F78"/>
    <w:rsid w:val="00C02003"/>
    <w:rsid w:val="00C02044"/>
    <w:rsid w:val="00C02192"/>
    <w:rsid w:val="00C023FA"/>
    <w:rsid w:val="00C02CDE"/>
    <w:rsid w:val="00C03125"/>
    <w:rsid w:val="00C0387E"/>
    <w:rsid w:val="00C03892"/>
    <w:rsid w:val="00C039B6"/>
    <w:rsid w:val="00C03B7B"/>
    <w:rsid w:val="00C04D1E"/>
    <w:rsid w:val="00C05094"/>
    <w:rsid w:val="00C052D5"/>
    <w:rsid w:val="00C05470"/>
    <w:rsid w:val="00C057E0"/>
    <w:rsid w:val="00C05863"/>
    <w:rsid w:val="00C05C20"/>
    <w:rsid w:val="00C06066"/>
    <w:rsid w:val="00C0620A"/>
    <w:rsid w:val="00C0648A"/>
    <w:rsid w:val="00C06779"/>
    <w:rsid w:val="00C067A4"/>
    <w:rsid w:val="00C06BE9"/>
    <w:rsid w:val="00C06D90"/>
    <w:rsid w:val="00C07045"/>
    <w:rsid w:val="00C071F3"/>
    <w:rsid w:val="00C07508"/>
    <w:rsid w:val="00C078D3"/>
    <w:rsid w:val="00C07A6C"/>
    <w:rsid w:val="00C07AC5"/>
    <w:rsid w:val="00C07AE3"/>
    <w:rsid w:val="00C07AE4"/>
    <w:rsid w:val="00C07D3E"/>
    <w:rsid w:val="00C10249"/>
    <w:rsid w:val="00C1043F"/>
    <w:rsid w:val="00C10599"/>
    <w:rsid w:val="00C106DF"/>
    <w:rsid w:val="00C108F1"/>
    <w:rsid w:val="00C10E57"/>
    <w:rsid w:val="00C10FD3"/>
    <w:rsid w:val="00C1114F"/>
    <w:rsid w:val="00C11183"/>
    <w:rsid w:val="00C11197"/>
    <w:rsid w:val="00C11C33"/>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2CF"/>
    <w:rsid w:val="00C13504"/>
    <w:rsid w:val="00C13BFC"/>
    <w:rsid w:val="00C13C8A"/>
    <w:rsid w:val="00C13F22"/>
    <w:rsid w:val="00C13F33"/>
    <w:rsid w:val="00C1402B"/>
    <w:rsid w:val="00C140FE"/>
    <w:rsid w:val="00C14116"/>
    <w:rsid w:val="00C1423E"/>
    <w:rsid w:val="00C14384"/>
    <w:rsid w:val="00C1499C"/>
    <w:rsid w:val="00C14A9C"/>
    <w:rsid w:val="00C14AA1"/>
    <w:rsid w:val="00C14DC5"/>
    <w:rsid w:val="00C14E12"/>
    <w:rsid w:val="00C14FE2"/>
    <w:rsid w:val="00C15135"/>
    <w:rsid w:val="00C1586A"/>
    <w:rsid w:val="00C159ED"/>
    <w:rsid w:val="00C15A93"/>
    <w:rsid w:val="00C1604E"/>
    <w:rsid w:val="00C1640C"/>
    <w:rsid w:val="00C1652B"/>
    <w:rsid w:val="00C1662C"/>
    <w:rsid w:val="00C16651"/>
    <w:rsid w:val="00C168D6"/>
    <w:rsid w:val="00C16C8C"/>
    <w:rsid w:val="00C17099"/>
    <w:rsid w:val="00C1733B"/>
    <w:rsid w:val="00C173A9"/>
    <w:rsid w:val="00C1741D"/>
    <w:rsid w:val="00C174EC"/>
    <w:rsid w:val="00C17593"/>
    <w:rsid w:val="00C17C4B"/>
    <w:rsid w:val="00C17D7E"/>
    <w:rsid w:val="00C17D89"/>
    <w:rsid w:val="00C17F27"/>
    <w:rsid w:val="00C2022B"/>
    <w:rsid w:val="00C202D5"/>
    <w:rsid w:val="00C2068D"/>
    <w:rsid w:val="00C206C4"/>
    <w:rsid w:val="00C206EC"/>
    <w:rsid w:val="00C2075D"/>
    <w:rsid w:val="00C20AFB"/>
    <w:rsid w:val="00C20E50"/>
    <w:rsid w:val="00C20F77"/>
    <w:rsid w:val="00C2128C"/>
    <w:rsid w:val="00C2179D"/>
    <w:rsid w:val="00C218EB"/>
    <w:rsid w:val="00C219A8"/>
    <w:rsid w:val="00C21B1D"/>
    <w:rsid w:val="00C21D1F"/>
    <w:rsid w:val="00C222CF"/>
    <w:rsid w:val="00C22A73"/>
    <w:rsid w:val="00C22B10"/>
    <w:rsid w:val="00C22BA7"/>
    <w:rsid w:val="00C22E32"/>
    <w:rsid w:val="00C232C3"/>
    <w:rsid w:val="00C232DD"/>
    <w:rsid w:val="00C236EE"/>
    <w:rsid w:val="00C23858"/>
    <w:rsid w:val="00C23B44"/>
    <w:rsid w:val="00C23E25"/>
    <w:rsid w:val="00C23F05"/>
    <w:rsid w:val="00C2423A"/>
    <w:rsid w:val="00C24406"/>
    <w:rsid w:val="00C24486"/>
    <w:rsid w:val="00C24712"/>
    <w:rsid w:val="00C24CA2"/>
    <w:rsid w:val="00C24D9E"/>
    <w:rsid w:val="00C24EE5"/>
    <w:rsid w:val="00C24F74"/>
    <w:rsid w:val="00C2509B"/>
    <w:rsid w:val="00C250CF"/>
    <w:rsid w:val="00C2544D"/>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45A"/>
    <w:rsid w:val="00C30691"/>
    <w:rsid w:val="00C3078B"/>
    <w:rsid w:val="00C307FA"/>
    <w:rsid w:val="00C30BA2"/>
    <w:rsid w:val="00C30D3F"/>
    <w:rsid w:val="00C30DAA"/>
    <w:rsid w:val="00C30DB6"/>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2BED"/>
    <w:rsid w:val="00C336F8"/>
    <w:rsid w:val="00C3389A"/>
    <w:rsid w:val="00C339DE"/>
    <w:rsid w:val="00C33AA7"/>
    <w:rsid w:val="00C33CE8"/>
    <w:rsid w:val="00C33DCE"/>
    <w:rsid w:val="00C33EA4"/>
    <w:rsid w:val="00C3463A"/>
    <w:rsid w:val="00C346BB"/>
    <w:rsid w:val="00C346C1"/>
    <w:rsid w:val="00C34977"/>
    <w:rsid w:val="00C34C05"/>
    <w:rsid w:val="00C34C37"/>
    <w:rsid w:val="00C34FB9"/>
    <w:rsid w:val="00C35130"/>
    <w:rsid w:val="00C3566B"/>
    <w:rsid w:val="00C3569C"/>
    <w:rsid w:val="00C356E3"/>
    <w:rsid w:val="00C358CB"/>
    <w:rsid w:val="00C35A42"/>
    <w:rsid w:val="00C35B23"/>
    <w:rsid w:val="00C35D4F"/>
    <w:rsid w:val="00C36060"/>
    <w:rsid w:val="00C363CB"/>
    <w:rsid w:val="00C3641C"/>
    <w:rsid w:val="00C3653A"/>
    <w:rsid w:val="00C3689C"/>
    <w:rsid w:val="00C36C20"/>
    <w:rsid w:val="00C36DAD"/>
    <w:rsid w:val="00C36EBB"/>
    <w:rsid w:val="00C37050"/>
    <w:rsid w:val="00C37149"/>
    <w:rsid w:val="00C372ED"/>
    <w:rsid w:val="00C3736E"/>
    <w:rsid w:val="00C37493"/>
    <w:rsid w:val="00C3749F"/>
    <w:rsid w:val="00C37B14"/>
    <w:rsid w:val="00C37BE7"/>
    <w:rsid w:val="00C37D41"/>
    <w:rsid w:val="00C37F07"/>
    <w:rsid w:val="00C37F85"/>
    <w:rsid w:val="00C37F8D"/>
    <w:rsid w:val="00C4018E"/>
    <w:rsid w:val="00C404D5"/>
    <w:rsid w:val="00C40B7D"/>
    <w:rsid w:val="00C40FF4"/>
    <w:rsid w:val="00C41888"/>
    <w:rsid w:val="00C41F8B"/>
    <w:rsid w:val="00C42027"/>
    <w:rsid w:val="00C42130"/>
    <w:rsid w:val="00C4217B"/>
    <w:rsid w:val="00C42619"/>
    <w:rsid w:val="00C426DF"/>
    <w:rsid w:val="00C42784"/>
    <w:rsid w:val="00C429E1"/>
    <w:rsid w:val="00C42C71"/>
    <w:rsid w:val="00C4349C"/>
    <w:rsid w:val="00C439F0"/>
    <w:rsid w:val="00C43A6C"/>
    <w:rsid w:val="00C43C32"/>
    <w:rsid w:val="00C43CE7"/>
    <w:rsid w:val="00C43E69"/>
    <w:rsid w:val="00C44189"/>
    <w:rsid w:val="00C441D4"/>
    <w:rsid w:val="00C44226"/>
    <w:rsid w:val="00C443DC"/>
    <w:rsid w:val="00C44545"/>
    <w:rsid w:val="00C4464F"/>
    <w:rsid w:val="00C447FB"/>
    <w:rsid w:val="00C44ADA"/>
    <w:rsid w:val="00C44AF6"/>
    <w:rsid w:val="00C45630"/>
    <w:rsid w:val="00C45A9C"/>
    <w:rsid w:val="00C45BF6"/>
    <w:rsid w:val="00C461A6"/>
    <w:rsid w:val="00C462F8"/>
    <w:rsid w:val="00C4632A"/>
    <w:rsid w:val="00C466A8"/>
    <w:rsid w:val="00C46703"/>
    <w:rsid w:val="00C46B53"/>
    <w:rsid w:val="00C46CF2"/>
    <w:rsid w:val="00C46D8E"/>
    <w:rsid w:val="00C46E0C"/>
    <w:rsid w:val="00C46EFF"/>
    <w:rsid w:val="00C470AA"/>
    <w:rsid w:val="00C470B6"/>
    <w:rsid w:val="00C47AE8"/>
    <w:rsid w:val="00C47D2D"/>
    <w:rsid w:val="00C47E46"/>
    <w:rsid w:val="00C50455"/>
    <w:rsid w:val="00C5063D"/>
    <w:rsid w:val="00C506E9"/>
    <w:rsid w:val="00C506FF"/>
    <w:rsid w:val="00C50716"/>
    <w:rsid w:val="00C5078D"/>
    <w:rsid w:val="00C508B7"/>
    <w:rsid w:val="00C50ADC"/>
    <w:rsid w:val="00C50DA6"/>
    <w:rsid w:val="00C511D6"/>
    <w:rsid w:val="00C51820"/>
    <w:rsid w:val="00C51C9F"/>
    <w:rsid w:val="00C51D11"/>
    <w:rsid w:val="00C524CE"/>
    <w:rsid w:val="00C5257E"/>
    <w:rsid w:val="00C52B75"/>
    <w:rsid w:val="00C52BEC"/>
    <w:rsid w:val="00C52C1B"/>
    <w:rsid w:val="00C52C96"/>
    <w:rsid w:val="00C531B4"/>
    <w:rsid w:val="00C532F9"/>
    <w:rsid w:val="00C534B2"/>
    <w:rsid w:val="00C53C85"/>
    <w:rsid w:val="00C53D25"/>
    <w:rsid w:val="00C53E22"/>
    <w:rsid w:val="00C53ECF"/>
    <w:rsid w:val="00C53FBA"/>
    <w:rsid w:val="00C54002"/>
    <w:rsid w:val="00C541E9"/>
    <w:rsid w:val="00C541FB"/>
    <w:rsid w:val="00C545B1"/>
    <w:rsid w:val="00C5462F"/>
    <w:rsid w:val="00C548BE"/>
    <w:rsid w:val="00C54ACE"/>
    <w:rsid w:val="00C54B97"/>
    <w:rsid w:val="00C54C62"/>
    <w:rsid w:val="00C5511D"/>
    <w:rsid w:val="00C5561B"/>
    <w:rsid w:val="00C559E1"/>
    <w:rsid w:val="00C55ADC"/>
    <w:rsid w:val="00C5638E"/>
    <w:rsid w:val="00C5641D"/>
    <w:rsid w:val="00C56918"/>
    <w:rsid w:val="00C569CA"/>
    <w:rsid w:val="00C5707E"/>
    <w:rsid w:val="00C57A9F"/>
    <w:rsid w:val="00C57CC6"/>
    <w:rsid w:val="00C60193"/>
    <w:rsid w:val="00C601EB"/>
    <w:rsid w:val="00C608D4"/>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39AD"/>
    <w:rsid w:val="00C63C84"/>
    <w:rsid w:val="00C64321"/>
    <w:rsid w:val="00C64376"/>
    <w:rsid w:val="00C64456"/>
    <w:rsid w:val="00C645D5"/>
    <w:rsid w:val="00C64626"/>
    <w:rsid w:val="00C64849"/>
    <w:rsid w:val="00C64EDC"/>
    <w:rsid w:val="00C65D24"/>
    <w:rsid w:val="00C65E90"/>
    <w:rsid w:val="00C65F58"/>
    <w:rsid w:val="00C661B7"/>
    <w:rsid w:val="00C66571"/>
    <w:rsid w:val="00C666DB"/>
    <w:rsid w:val="00C667F6"/>
    <w:rsid w:val="00C66AFD"/>
    <w:rsid w:val="00C66B89"/>
    <w:rsid w:val="00C66C34"/>
    <w:rsid w:val="00C67231"/>
    <w:rsid w:val="00C67768"/>
    <w:rsid w:val="00C67825"/>
    <w:rsid w:val="00C67C76"/>
    <w:rsid w:val="00C70202"/>
    <w:rsid w:val="00C70250"/>
    <w:rsid w:val="00C7033A"/>
    <w:rsid w:val="00C7040D"/>
    <w:rsid w:val="00C70B8C"/>
    <w:rsid w:val="00C70C1B"/>
    <w:rsid w:val="00C70CE4"/>
    <w:rsid w:val="00C70F4D"/>
    <w:rsid w:val="00C70F58"/>
    <w:rsid w:val="00C71072"/>
    <w:rsid w:val="00C71468"/>
    <w:rsid w:val="00C714EE"/>
    <w:rsid w:val="00C71F91"/>
    <w:rsid w:val="00C72130"/>
    <w:rsid w:val="00C72176"/>
    <w:rsid w:val="00C723AF"/>
    <w:rsid w:val="00C726EB"/>
    <w:rsid w:val="00C72873"/>
    <w:rsid w:val="00C72B29"/>
    <w:rsid w:val="00C72C54"/>
    <w:rsid w:val="00C72DFE"/>
    <w:rsid w:val="00C72E4D"/>
    <w:rsid w:val="00C72EF5"/>
    <w:rsid w:val="00C72FEF"/>
    <w:rsid w:val="00C732C5"/>
    <w:rsid w:val="00C733F6"/>
    <w:rsid w:val="00C7357D"/>
    <w:rsid w:val="00C73999"/>
    <w:rsid w:val="00C73A33"/>
    <w:rsid w:val="00C73F10"/>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C9D"/>
    <w:rsid w:val="00C76481"/>
    <w:rsid w:val="00C76970"/>
    <w:rsid w:val="00C76A56"/>
    <w:rsid w:val="00C76A6B"/>
    <w:rsid w:val="00C76D36"/>
    <w:rsid w:val="00C7731D"/>
    <w:rsid w:val="00C7757F"/>
    <w:rsid w:val="00C7799E"/>
    <w:rsid w:val="00C77DF7"/>
    <w:rsid w:val="00C77FB3"/>
    <w:rsid w:val="00C80247"/>
    <w:rsid w:val="00C80547"/>
    <w:rsid w:val="00C8083F"/>
    <w:rsid w:val="00C809A4"/>
    <w:rsid w:val="00C8166A"/>
    <w:rsid w:val="00C8177E"/>
    <w:rsid w:val="00C8198E"/>
    <w:rsid w:val="00C81B30"/>
    <w:rsid w:val="00C81FE0"/>
    <w:rsid w:val="00C820A1"/>
    <w:rsid w:val="00C821DC"/>
    <w:rsid w:val="00C82387"/>
    <w:rsid w:val="00C82496"/>
    <w:rsid w:val="00C82685"/>
    <w:rsid w:val="00C82C22"/>
    <w:rsid w:val="00C82EF2"/>
    <w:rsid w:val="00C83191"/>
    <w:rsid w:val="00C83AEB"/>
    <w:rsid w:val="00C83E94"/>
    <w:rsid w:val="00C84317"/>
    <w:rsid w:val="00C8446B"/>
    <w:rsid w:val="00C845CE"/>
    <w:rsid w:val="00C8534D"/>
    <w:rsid w:val="00C85380"/>
    <w:rsid w:val="00C85825"/>
    <w:rsid w:val="00C85A05"/>
    <w:rsid w:val="00C85A1B"/>
    <w:rsid w:val="00C85B92"/>
    <w:rsid w:val="00C85E8D"/>
    <w:rsid w:val="00C8624E"/>
    <w:rsid w:val="00C8628C"/>
    <w:rsid w:val="00C86379"/>
    <w:rsid w:val="00C864DB"/>
    <w:rsid w:val="00C870B0"/>
    <w:rsid w:val="00C8742F"/>
    <w:rsid w:val="00C8759D"/>
    <w:rsid w:val="00C877DD"/>
    <w:rsid w:val="00C8781D"/>
    <w:rsid w:val="00C8789E"/>
    <w:rsid w:val="00C87B0A"/>
    <w:rsid w:val="00C901A9"/>
    <w:rsid w:val="00C905AC"/>
    <w:rsid w:val="00C9063A"/>
    <w:rsid w:val="00C90B43"/>
    <w:rsid w:val="00C90C65"/>
    <w:rsid w:val="00C90C82"/>
    <w:rsid w:val="00C90F7A"/>
    <w:rsid w:val="00C91476"/>
    <w:rsid w:val="00C91707"/>
    <w:rsid w:val="00C917C5"/>
    <w:rsid w:val="00C918AF"/>
    <w:rsid w:val="00C91CFB"/>
    <w:rsid w:val="00C91D8D"/>
    <w:rsid w:val="00C91DF3"/>
    <w:rsid w:val="00C91E86"/>
    <w:rsid w:val="00C91FAC"/>
    <w:rsid w:val="00C921B3"/>
    <w:rsid w:val="00C9220C"/>
    <w:rsid w:val="00C92215"/>
    <w:rsid w:val="00C922C5"/>
    <w:rsid w:val="00C92352"/>
    <w:rsid w:val="00C92387"/>
    <w:rsid w:val="00C926FD"/>
    <w:rsid w:val="00C92C2A"/>
    <w:rsid w:val="00C92C36"/>
    <w:rsid w:val="00C92CDA"/>
    <w:rsid w:val="00C93106"/>
    <w:rsid w:val="00C9318C"/>
    <w:rsid w:val="00C9323B"/>
    <w:rsid w:val="00C93297"/>
    <w:rsid w:val="00C935F9"/>
    <w:rsid w:val="00C93A49"/>
    <w:rsid w:val="00C93F51"/>
    <w:rsid w:val="00C945C2"/>
    <w:rsid w:val="00C945EC"/>
    <w:rsid w:val="00C94965"/>
    <w:rsid w:val="00C94C81"/>
    <w:rsid w:val="00C94E45"/>
    <w:rsid w:val="00C95300"/>
    <w:rsid w:val="00C95548"/>
    <w:rsid w:val="00C95730"/>
    <w:rsid w:val="00C95962"/>
    <w:rsid w:val="00C95C57"/>
    <w:rsid w:val="00C95CD4"/>
    <w:rsid w:val="00C95D2B"/>
    <w:rsid w:val="00C96943"/>
    <w:rsid w:val="00C96A4E"/>
    <w:rsid w:val="00C96FE0"/>
    <w:rsid w:val="00C9704D"/>
    <w:rsid w:val="00C970B0"/>
    <w:rsid w:val="00C970CF"/>
    <w:rsid w:val="00C97247"/>
    <w:rsid w:val="00C97416"/>
    <w:rsid w:val="00C978E8"/>
    <w:rsid w:val="00C97AF1"/>
    <w:rsid w:val="00CA0186"/>
    <w:rsid w:val="00CA09AA"/>
    <w:rsid w:val="00CA0BAF"/>
    <w:rsid w:val="00CA0CA3"/>
    <w:rsid w:val="00CA0F3E"/>
    <w:rsid w:val="00CA114D"/>
    <w:rsid w:val="00CA1225"/>
    <w:rsid w:val="00CA1303"/>
    <w:rsid w:val="00CA15C0"/>
    <w:rsid w:val="00CA167E"/>
    <w:rsid w:val="00CA18D2"/>
    <w:rsid w:val="00CA1A2D"/>
    <w:rsid w:val="00CA1A5C"/>
    <w:rsid w:val="00CA1ECE"/>
    <w:rsid w:val="00CA2039"/>
    <w:rsid w:val="00CA24F9"/>
    <w:rsid w:val="00CA2919"/>
    <w:rsid w:val="00CA2B83"/>
    <w:rsid w:val="00CA2C56"/>
    <w:rsid w:val="00CA3030"/>
    <w:rsid w:val="00CA360F"/>
    <w:rsid w:val="00CA39AC"/>
    <w:rsid w:val="00CA4314"/>
    <w:rsid w:val="00CA431A"/>
    <w:rsid w:val="00CA448F"/>
    <w:rsid w:val="00CA4A3F"/>
    <w:rsid w:val="00CA4C14"/>
    <w:rsid w:val="00CA4FE7"/>
    <w:rsid w:val="00CA5070"/>
    <w:rsid w:val="00CA51A0"/>
    <w:rsid w:val="00CA532A"/>
    <w:rsid w:val="00CA5A65"/>
    <w:rsid w:val="00CA6164"/>
    <w:rsid w:val="00CA651A"/>
    <w:rsid w:val="00CA6819"/>
    <w:rsid w:val="00CA6ADA"/>
    <w:rsid w:val="00CA7050"/>
    <w:rsid w:val="00CA71D1"/>
    <w:rsid w:val="00CA73B2"/>
    <w:rsid w:val="00CA73E5"/>
    <w:rsid w:val="00CA74E8"/>
    <w:rsid w:val="00CA7569"/>
    <w:rsid w:val="00CA76F9"/>
    <w:rsid w:val="00CA7824"/>
    <w:rsid w:val="00CA7C48"/>
    <w:rsid w:val="00CB00C7"/>
    <w:rsid w:val="00CB047F"/>
    <w:rsid w:val="00CB0B68"/>
    <w:rsid w:val="00CB0C2A"/>
    <w:rsid w:val="00CB0C71"/>
    <w:rsid w:val="00CB0C8C"/>
    <w:rsid w:val="00CB11BD"/>
    <w:rsid w:val="00CB1368"/>
    <w:rsid w:val="00CB13F2"/>
    <w:rsid w:val="00CB14B2"/>
    <w:rsid w:val="00CB1D4B"/>
    <w:rsid w:val="00CB1F2A"/>
    <w:rsid w:val="00CB20E8"/>
    <w:rsid w:val="00CB23B6"/>
    <w:rsid w:val="00CB2696"/>
    <w:rsid w:val="00CB2836"/>
    <w:rsid w:val="00CB32BC"/>
    <w:rsid w:val="00CB3726"/>
    <w:rsid w:val="00CB37FD"/>
    <w:rsid w:val="00CB39CF"/>
    <w:rsid w:val="00CB3A9B"/>
    <w:rsid w:val="00CB3AEC"/>
    <w:rsid w:val="00CB4184"/>
    <w:rsid w:val="00CB46FC"/>
    <w:rsid w:val="00CB4736"/>
    <w:rsid w:val="00CB480A"/>
    <w:rsid w:val="00CB4E0E"/>
    <w:rsid w:val="00CB4FA5"/>
    <w:rsid w:val="00CB50D2"/>
    <w:rsid w:val="00CB558B"/>
    <w:rsid w:val="00CB5823"/>
    <w:rsid w:val="00CB58DD"/>
    <w:rsid w:val="00CB58EF"/>
    <w:rsid w:val="00CB5A9F"/>
    <w:rsid w:val="00CB5EF8"/>
    <w:rsid w:val="00CB6343"/>
    <w:rsid w:val="00CB65C5"/>
    <w:rsid w:val="00CB68B3"/>
    <w:rsid w:val="00CB68F6"/>
    <w:rsid w:val="00CB6AED"/>
    <w:rsid w:val="00CB6D84"/>
    <w:rsid w:val="00CB6F9E"/>
    <w:rsid w:val="00CB7106"/>
    <w:rsid w:val="00CB74EF"/>
    <w:rsid w:val="00CB75E4"/>
    <w:rsid w:val="00CB7648"/>
    <w:rsid w:val="00CB7AE2"/>
    <w:rsid w:val="00CB7B6B"/>
    <w:rsid w:val="00CB7DB9"/>
    <w:rsid w:val="00CC009C"/>
    <w:rsid w:val="00CC00B7"/>
    <w:rsid w:val="00CC0168"/>
    <w:rsid w:val="00CC034B"/>
    <w:rsid w:val="00CC06FD"/>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36DA"/>
    <w:rsid w:val="00CC380B"/>
    <w:rsid w:val="00CC394F"/>
    <w:rsid w:val="00CC39C1"/>
    <w:rsid w:val="00CC3E8C"/>
    <w:rsid w:val="00CC3E96"/>
    <w:rsid w:val="00CC400F"/>
    <w:rsid w:val="00CC40A4"/>
    <w:rsid w:val="00CC4365"/>
    <w:rsid w:val="00CC4659"/>
    <w:rsid w:val="00CC471C"/>
    <w:rsid w:val="00CC492A"/>
    <w:rsid w:val="00CC49F8"/>
    <w:rsid w:val="00CC4C5E"/>
    <w:rsid w:val="00CC4CCF"/>
    <w:rsid w:val="00CC4F58"/>
    <w:rsid w:val="00CC554F"/>
    <w:rsid w:val="00CC57AE"/>
    <w:rsid w:val="00CC5EF5"/>
    <w:rsid w:val="00CC606C"/>
    <w:rsid w:val="00CC60E5"/>
    <w:rsid w:val="00CC63FA"/>
    <w:rsid w:val="00CC6408"/>
    <w:rsid w:val="00CC6426"/>
    <w:rsid w:val="00CC656C"/>
    <w:rsid w:val="00CC6702"/>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312"/>
    <w:rsid w:val="00CD04B6"/>
    <w:rsid w:val="00CD04FE"/>
    <w:rsid w:val="00CD0740"/>
    <w:rsid w:val="00CD0768"/>
    <w:rsid w:val="00CD14CB"/>
    <w:rsid w:val="00CD16CC"/>
    <w:rsid w:val="00CD179D"/>
    <w:rsid w:val="00CD1D72"/>
    <w:rsid w:val="00CD1E74"/>
    <w:rsid w:val="00CD223B"/>
    <w:rsid w:val="00CD2585"/>
    <w:rsid w:val="00CD25A6"/>
    <w:rsid w:val="00CD283A"/>
    <w:rsid w:val="00CD28F4"/>
    <w:rsid w:val="00CD2921"/>
    <w:rsid w:val="00CD3055"/>
    <w:rsid w:val="00CD309B"/>
    <w:rsid w:val="00CD3122"/>
    <w:rsid w:val="00CD325D"/>
    <w:rsid w:val="00CD3D0C"/>
    <w:rsid w:val="00CD3E10"/>
    <w:rsid w:val="00CD3F09"/>
    <w:rsid w:val="00CD3FAF"/>
    <w:rsid w:val="00CD4822"/>
    <w:rsid w:val="00CD492B"/>
    <w:rsid w:val="00CD49F2"/>
    <w:rsid w:val="00CD4FD1"/>
    <w:rsid w:val="00CD52F0"/>
    <w:rsid w:val="00CD5AAA"/>
    <w:rsid w:val="00CD5BE9"/>
    <w:rsid w:val="00CD5C02"/>
    <w:rsid w:val="00CD5D23"/>
    <w:rsid w:val="00CD61E3"/>
    <w:rsid w:val="00CD6330"/>
    <w:rsid w:val="00CD63B9"/>
    <w:rsid w:val="00CD6814"/>
    <w:rsid w:val="00CD681C"/>
    <w:rsid w:val="00CD6866"/>
    <w:rsid w:val="00CD6C14"/>
    <w:rsid w:val="00CD6C6D"/>
    <w:rsid w:val="00CD6E0B"/>
    <w:rsid w:val="00CD7097"/>
    <w:rsid w:val="00CD7157"/>
    <w:rsid w:val="00CD743B"/>
    <w:rsid w:val="00CD7465"/>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F24"/>
    <w:rsid w:val="00CE2FF6"/>
    <w:rsid w:val="00CE3257"/>
    <w:rsid w:val="00CE326E"/>
    <w:rsid w:val="00CE33E6"/>
    <w:rsid w:val="00CE3EEA"/>
    <w:rsid w:val="00CE403C"/>
    <w:rsid w:val="00CE414F"/>
    <w:rsid w:val="00CE42CD"/>
    <w:rsid w:val="00CE48C0"/>
    <w:rsid w:val="00CE48D7"/>
    <w:rsid w:val="00CE49D2"/>
    <w:rsid w:val="00CE4B36"/>
    <w:rsid w:val="00CE4C4E"/>
    <w:rsid w:val="00CE4E95"/>
    <w:rsid w:val="00CE5303"/>
    <w:rsid w:val="00CE5508"/>
    <w:rsid w:val="00CE59D8"/>
    <w:rsid w:val="00CE59E1"/>
    <w:rsid w:val="00CE5E50"/>
    <w:rsid w:val="00CE5FF9"/>
    <w:rsid w:val="00CE63B8"/>
    <w:rsid w:val="00CE697C"/>
    <w:rsid w:val="00CE69F3"/>
    <w:rsid w:val="00CE6AD5"/>
    <w:rsid w:val="00CE6E24"/>
    <w:rsid w:val="00CE71C9"/>
    <w:rsid w:val="00CE7563"/>
    <w:rsid w:val="00CE7692"/>
    <w:rsid w:val="00CE76BD"/>
    <w:rsid w:val="00CE79BC"/>
    <w:rsid w:val="00CE7DFB"/>
    <w:rsid w:val="00CF0009"/>
    <w:rsid w:val="00CF00A2"/>
    <w:rsid w:val="00CF02AC"/>
    <w:rsid w:val="00CF057C"/>
    <w:rsid w:val="00CF06E6"/>
    <w:rsid w:val="00CF06FD"/>
    <w:rsid w:val="00CF0B3D"/>
    <w:rsid w:val="00CF0CEA"/>
    <w:rsid w:val="00CF1233"/>
    <w:rsid w:val="00CF12C6"/>
    <w:rsid w:val="00CF1416"/>
    <w:rsid w:val="00CF182F"/>
    <w:rsid w:val="00CF18AB"/>
    <w:rsid w:val="00CF1AA6"/>
    <w:rsid w:val="00CF20C8"/>
    <w:rsid w:val="00CF230D"/>
    <w:rsid w:val="00CF2334"/>
    <w:rsid w:val="00CF233B"/>
    <w:rsid w:val="00CF23D5"/>
    <w:rsid w:val="00CF2639"/>
    <w:rsid w:val="00CF277A"/>
    <w:rsid w:val="00CF2DB0"/>
    <w:rsid w:val="00CF2DD0"/>
    <w:rsid w:val="00CF2EC1"/>
    <w:rsid w:val="00CF2F6F"/>
    <w:rsid w:val="00CF2FBF"/>
    <w:rsid w:val="00CF30C1"/>
    <w:rsid w:val="00CF32B2"/>
    <w:rsid w:val="00CF33BA"/>
    <w:rsid w:val="00CF3F01"/>
    <w:rsid w:val="00CF405D"/>
    <w:rsid w:val="00CF406C"/>
    <w:rsid w:val="00CF40E7"/>
    <w:rsid w:val="00CF4490"/>
    <w:rsid w:val="00CF46E1"/>
    <w:rsid w:val="00CF48F2"/>
    <w:rsid w:val="00CF4AC9"/>
    <w:rsid w:val="00CF50A9"/>
    <w:rsid w:val="00CF51BA"/>
    <w:rsid w:val="00CF52FD"/>
    <w:rsid w:val="00CF53CD"/>
    <w:rsid w:val="00CF568D"/>
    <w:rsid w:val="00CF5A37"/>
    <w:rsid w:val="00CF5AFC"/>
    <w:rsid w:val="00CF605F"/>
    <w:rsid w:val="00CF61A3"/>
    <w:rsid w:val="00CF66DE"/>
    <w:rsid w:val="00CF6848"/>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7A8"/>
    <w:rsid w:val="00D017EE"/>
    <w:rsid w:val="00D0182B"/>
    <w:rsid w:val="00D0186E"/>
    <w:rsid w:val="00D01AA4"/>
    <w:rsid w:val="00D01C73"/>
    <w:rsid w:val="00D02156"/>
    <w:rsid w:val="00D02193"/>
    <w:rsid w:val="00D02369"/>
    <w:rsid w:val="00D02427"/>
    <w:rsid w:val="00D027F5"/>
    <w:rsid w:val="00D02C36"/>
    <w:rsid w:val="00D02E17"/>
    <w:rsid w:val="00D02E6D"/>
    <w:rsid w:val="00D032B9"/>
    <w:rsid w:val="00D03941"/>
    <w:rsid w:val="00D03F56"/>
    <w:rsid w:val="00D04065"/>
    <w:rsid w:val="00D0434F"/>
    <w:rsid w:val="00D04898"/>
    <w:rsid w:val="00D04FC8"/>
    <w:rsid w:val="00D05393"/>
    <w:rsid w:val="00D05555"/>
    <w:rsid w:val="00D05997"/>
    <w:rsid w:val="00D05F69"/>
    <w:rsid w:val="00D05FD4"/>
    <w:rsid w:val="00D06088"/>
    <w:rsid w:val="00D06581"/>
    <w:rsid w:val="00D0675C"/>
    <w:rsid w:val="00D06800"/>
    <w:rsid w:val="00D06A0E"/>
    <w:rsid w:val="00D06A81"/>
    <w:rsid w:val="00D06B0D"/>
    <w:rsid w:val="00D06B22"/>
    <w:rsid w:val="00D06DED"/>
    <w:rsid w:val="00D070FE"/>
    <w:rsid w:val="00D0735B"/>
    <w:rsid w:val="00D07528"/>
    <w:rsid w:val="00D078A9"/>
    <w:rsid w:val="00D078C9"/>
    <w:rsid w:val="00D07DCA"/>
    <w:rsid w:val="00D07FCF"/>
    <w:rsid w:val="00D10478"/>
    <w:rsid w:val="00D105EB"/>
    <w:rsid w:val="00D108D2"/>
    <w:rsid w:val="00D10DAA"/>
    <w:rsid w:val="00D10F7B"/>
    <w:rsid w:val="00D1140D"/>
    <w:rsid w:val="00D11873"/>
    <w:rsid w:val="00D11AC5"/>
    <w:rsid w:val="00D11C62"/>
    <w:rsid w:val="00D11C73"/>
    <w:rsid w:val="00D11E73"/>
    <w:rsid w:val="00D11EEE"/>
    <w:rsid w:val="00D11FAE"/>
    <w:rsid w:val="00D12440"/>
    <w:rsid w:val="00D12487"/>
    <w:rsid w:val="00D124A4"/>
    <w:rsid w:val="00D1260D"/>
    <w:rsid w:val="00D126E6"/>
    <w:rsid w:val="00D12988"/>
    <w:rsid w:val="00D12B75"/>
    <w:rsid w:val="00D12BF5"/>
    <w:rsid w:val="00D12D63"/>
    <w:rsid w:val="00D12EA8"/>
    <w:rsid w:val="00D1322B"/>
    <w:rsid w:val="00D1359A"/>
    <w:rsid w:val="00D136ED"/>
    <w:rsid w:val="00D13880"/>
    <w:rsid w:val="00D13914"/>
    <w:rsid w:val="00D13BBC"/>
    <w:rsid w:val="00D13CCD"/>
    <w:rsid w:val="00D13D36"/>
    <w:rsid w:val="00D13E4A"/>
    <w:rsid w:val="00D14204"/>
    <w:rsid w:val="00D1438F"/>
    <w:rsid w:val="00D145FE"/>
    <w:rsid w:val="00D14928"/>
    <w:rsid w:val="00D15093"/>
    <w:rsid w:val="00D153F7"/>
    <w:rsid w:val="00D159A9"/>
    <w:rsid w:val="00D15A17"/>
    <w:rsid w:val="00D15D5B"/>
    <w:rsid w:val="00D15D9D"/>
    <w:rsid w:val="00D16039"/>
    <w:rsid w:val="00D1624D"/>
    <w:rsid w:val="00D1678C"/>
    <w:rsid w:val="00D16BA8"/>
    <w:rsid w:val="00D16F21"/>
    <w:rsid w:val="00D16F7C"/>
    <w:rsid w:val="00D17023"/>
    <w:rsid w:val="00D170EF"/>
    <w:rsid w:val="00D174E5"/>
    <w:rsid w:val="00D1763C"/>
    <w:rsid w:val="00D17A39"/>
    <w:rsid w:val="00D17F37"/>
    <w:rsid w:val="00D20171"/>
    <w:rsid w:val="00D202D3"/>
    <w:rsid w:val="00D2032A"/>
    <w:rsid w:val="00D2032F"/>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FE9"/>
    <w:rsid w:val="00D22148"/>
    <w:rsid w:val="00D221EC"/>
    <w:rsid w:val="00D22353"/>
    <w:rsid w:val="00D22422"/>
    <w:rsid w:val="00D22D2B"/>
    <w:rsid w:val="00D231F7"/>
    <w:rsid w:val="00D233BE"/>
    <w:rsid w:val="00D23455"/>
    <w:rsid w:val="00D23556"/>
    <w:rsid w:val="00D235E8"/>
    <w:rsid w:val="00D2376B"/>
    <w:rsid w:val="00D2390D"/>
    <w:rsid w:val="00D239EC"/>
    <w:rsid w:val="00D23A1D"/>
    <w:rsid w:val="00D23B89"/>
    <w:rsid w:val="00D23CD0"/>
    <w:rsid w:val="00D23CE2"/>
    <w:rsid w:val="00D23EAA"/>
    <w:rsid w:val="00D2416F"/>
    <w:rsid w:val="00D248AE"/>
    <w:rsid w:val="00D25077"/>
    <w:rsid w:val="00D2513E"/>
    <w:rsid w:val="00D25EC9"/>
    <w:rsid w:val="00D261FB"/>
    <w:rsid w:val="00D26218"/>
    <w:rsid w:val="00D26283"/>
    <w:rsid w:val="00D263B5"/>
    <w:rsid w:val="00D26586"/>
    <w:rsid w:val="00D2698B"/>
    <w:rsid w:val="00D26C4B"/>
    <w:rsid w:val="00D26D9F"/>
    <w:rsid w:val="00D26DBE"/>
    <w:rsid w:val="00D270F3"/>
    <w:rsid w:val="00D2728D"/>
    <w:rsid w:val="00D2789F"/>
    <w:rsid w:val="00D27966"/>
    <w:rsid w:val="00D27DF9"/>
    <w:rsid w:val="00D27F01"/>
    <w:rsid w:val="00D301F2"/>
    <w:rsid w:val="00D3074E"/>
    <w:rsid w:val="00D30962"/>
    <w:rsid w:val="00D30C46"/>
    <w:rsid w:val="00D30D92"/>
    <w:rsid w:val="00D30E47"/>
    <w:rsid w:val="00D30FC7"/>
    <w:rsid w:val="00D31237"/>
    <w:rsid w:val="00D315CF"/>
    <w:rsid w:val="00D31765"/>
    <w:rsid w:val="00D318D4"/>
    <w:rsid w:val="00D31B45"/>
    <w:rsid w:val="00D31B9F"/>
    <w:rsid w:val="00D31BEA"/>
    <w:rsid w:val="00D31E82"/>
    <w:rsid w:val="00D321C9"/>
    <w:rsid w:val="00D328E6"/>
    <w:rsid w:val="00D32B6E"/>
    <w:rsid w:val="00D32BC2"/>
    <w:rsid w:val="00D33017"/>
    <w:rsid w:val="00D330DF"/>
    <w:rsid w:val="00D331F8"/>
    <w:rsid w:val="00D33313"/>
    <w:rsid w:val="00D333F2"/>
    <w:rsid w:val="00D33410"/>
    <w:rsid w:val="00D335CB"/>
    <w:rsid w:val="00D33678"/>
    <w:rsid w:val="00D33AB3"/>
    <w:rsid w:val="00D33AE7"/>
    <w:rsid w:val="00D33AFC"/>
    <w:rsid w:val="00D34058"/>
    <w:rsid w:val="00D3410B"/>
    <w:rsid w:val="00D344C9"/>
    <w:rsid w:val="00D34F81"/>
    <w:rsid w:val="00D351C4"/>
    <w:rsid w:val="00D353FF"/>
    <w:rsid w:val="00D35C45"/>
    <w:rsid w:val="00D3609F"/>
    <w:rsid w:val="00D3610A"/>
    <w:rsid w:val="00D36408"/>
    <w:rsid w:val="00D3646C"/>
    <w:rsid w:val="00D36541"/>
    <w:rsid w:val="00D3660E"/>
    <w:rsid w:val="00D3668C"/>
    <w:rsid w:val="00D36831"/>
    <w:rsid w:val="00D368D9"/>
    <w:rsid w:val="00D3691D"/>
    <w:rsid w:val="00D369EA"/>
    <w:rsid w:val="00D36C8E"/>
    <w:rsid w:val="00D37812"/>
    <w:rsid w:val="00D37A30"/>
    <w:rsid w:val="00D37C2D"/>
    <w:rsid w:val="00D40144"/>
    <w:rsid w:val="00D404CE"/>
    <w:rsid w:val="00D404F0"/>
    <w:rsid w:val="00D40925"/>
    <w:rsid w:val="00D40990"/>
    <w:rsid w:val="00D40D19"/>
    <w:rsid w:val="00D40E25"/>
    <w:rsid w:val="00D40E78"/>
    <w:rsid w:val="00D40F6D"/>
    <w:rsid w:val="00D41009"/>
    <w:rsid w:val="00D41198"/>
    <w:rsid w:val="00D411B7"/>
    <w:rsid w:val="00D4130A"/>
    <w:rsid w:val="00D4137E"/>
    <w:rsid w:val="00D413D7"/>
    <w:rsid w:val="00D4149D"/>
    <w:rsid w:val="00D41901"/>
    <w:rsid w:val="00D41CD0"/>
    <w:rsid w:val="00D420BE"/>
    <w:rsid w:val="00D420C5"/>
    <w:rsid w:val="00D421D9"/>
    <w:rsid w:val="00D422E4"/>
    <w:rsid w:val="00D429DA"/>
    <w:rsid w:val="00D42B71"/>
    <w:rsid w:val="00D4343A"/>
    <w:rsid w:val="00D435FC"/>
    <w:rsid w:val="00D43888"/>
    <w:rsid w:val="00D43A49"/>
    <w:rsid w:val="00D43CF9"/>
    <w:rsid w:val="00D43D38"/>
    <w:rsid w:val="00D44071"/>
    <w:rsid w:val="00D440D2"/>
    <w:rsid w:val="00D4429F"/>
    <w:rsid w:val="00D44336"/>
    <w:rsid w:val="00D445CB"/>
    <w:rsid w:val="00D448BD"/>
    <w:rsid w:val="00D44A5C"/>
    <w:rsid w:val="00D44A7C"/>
    <w:rsid w:val="00D4518C"/>
    <w:rsid w:val="00D4528E"/>
    <w:rsid w:val="00D45331"/>
    <w:rsid w:val="00D45581"/>
    <w:rsid w:val="00D45838"/>
    <w:rsid w:val="00D45BF1"/>
    <w:rsid w:val="00D45C69"/>
    <w:rsid w:val="00D46035"/>
    <w:rsid w:val="00D46298"/>
    <w:rsid w:val="00D46442"/>
    <w:rsid w:val="00D466E5"/>
    <w:rsid w:val="00D467C7"/>
    <w:rsid w:val="00D4688E"/>
    <w:rsid w:val="00D46F1F"/>
    <w:rsid w:val="00D46F2D"/>
    <w:rsid w:val="00D47129"/>
    <w:rsid w:val="00D471EF"/>
    <w:rsid w:val="00D475CC"/>
    <w:rsid w:val="00D476B9"/>
    <w:rsid w:val="00D477E2"/>
    <w:rsid w:val="00D47A1A"/>
    <w:rsid w:val="00D47A29"/>
    <w:rsid w:val="00D47F08"/>
    <w:rsid w:val="00D47F8C"/>
    <w:rsid w:val="00D47FA9"/>
    <w:rsid w:val="00D5009B"/>
    <w:rsid w:val="00D50196"/>
    <w:rsid w:val="00D5027B"/>
    <w:rsid w:val="00D5044A"/>
    <w:rsid w:val="00D5074A"/>
    <w:rsid w:val="00D50C3E"/>
    <w:rsid w:val="00D50F95"/>
    <w:rsid w:val="00D5102A"/>
    <w:rsid w:val="00D51135"/>
    <w:rsid w:val="00D513F0"/>
    <w:rsid w:val="00D51565"/>
    <w:rsid w:val="00D516B7"/>
    <w:rsid w:val="00D51823"/>
    <w:rsid w:val="00D519FB"/>
    <w:rsid w:val="00D51AAF"/>
    <w:rsid w:val="00D51F84"/>
    <w:rsid w:val="00D52200"/>
    <w:rsid w:val="00D52460"/>
    <w:rsid w:val="00D5294C"/>
    <w:rsid w:val="00D52ACC"/>
    <w:rsid w:val="00D5373C"/>
    <w:rsid w:val="00D53768"/>
    <w:rsid w:val="00D537C6"/>
    <w:rsid w:val="00D537DC"/>
    <w:rsid w:val="00D53C63"/>
    <w:rsid w:val="00D53D24"/>
    <w:rsid w:val="00D54288"/>
    <w:rsid w:val="00D544B8"/>
    <w:rsid w:val="00D54AD6"/>
    <w:rsid w:val="00D54C59"/>
    <w:rsid w:val="00D54D88"/>
    <w:rsid w:val="00D550C2"/>
    <w:rsid w:val="00D55115"/>
    <w:rsid w:val="00D55190"/>
    <w:rsid w:val="00D5521C"/>
    <w:rsid w:val="00D552BA"/>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733"/>
    <w:rsid w:val="00D578C5"/>
    <w:rsid w:val="00D5798A"/>
    <w:rsid w:val="00D57A13"/>
    <w:rsid w:val="00D57C20"/>
    <w:rsid w:val="00D57F0A"/>
    <w:rsid w:val="00D57FDE"/>
    <w:rsid w:val="00D600BE"/>
    <w:rsid w:val="00D60207"/>
    <w:rsid w:val="00D60324"/>
    <w:rsid w:val="00D6047B"/>
    <w:rsid w:val="00D6052B"/>
    <w:rsid w:val="00D60588"/>
    <w:rsid w:val="00D605C6"/>
    <w:rsid w:val="00D608E7"/>
    <w:rsid w:val="00D60BCB"/>
    <w:rsid w:val="00D60CB2"/>
    <w:rsid w:val="00D60DD4"/>
    <w:rsid w:val="00D611BD"/>
    <w:rsid w:val="00D615A9"/>
    <w:rsid w:val="00D61757"/>
    <w:rsid w:val="00D61C36"/>
    <w:rsid w:val="00D61C54"/>
    <w:rsid w:val="00D62243"/>
    <w:rsid w:val="00D6239A"/>
    <w:rsid w:val="00D6268B"/>
    <w:rsid w:val="00D6278F"/>
    <w:rsid w:val="00D62840"/>
    <w:rsid w:val="00D628CA"/>
    <w:rsid w:val="00D62949"/>
    <w:rsid w:val="00D62D33"/>
    <w:rsid w:val="00D62DEC"/>
    <w:rsid w:val="00D6307A"/>
    <w:rsid w:val="00D633C2"/>
    <w:rsid w:val="00D63792"/>
    <w:rsid w:val="00D63BAD"/>
    <w:rsid w:val="00D63C54"/>
    <w:rsid w:val="00D63C5F"/>
    <w:rsid w:val="00D6410E"/>
    <w:rsid w:val="00D6420E"/>
    <w:rsid w:val="00D6433E"/>
    <w:rsid w:val="00D64346"/>
    <w:rsid w:val="00D6447E"/>
    <w:rsid w:val="00D645CC"/>
    <w:rsid w:val="00D646C1"/>
    <w:rsid w:val="00D647F9"/>
    <w:rsid w:val="00D6485C"/>
    <w:rsid w:val="00D64CB8"/>
    <w:rsid w:val="00D65404"/>
    <w:rsid w:val="00D65420"/>
    <w:rsid w:val="00D6575A"/>
    <w:rsid w:val="00D65837"/>
    <w:rsid w:val="00D659DD"/>
    <w:rsid w:val="00D65AAD"/>
    <w:rsid w:val="00D65DC2"/>
    <w:rsid w:val="00D66022"/>
    <w:rsid w:val="00D66065"/>
    <w:rsid w:val="00D662E2"/>
    <w:rsid w:val="00D66550"/>
    <w:rsid w:val="00D66D78"/>
    <w:rsid w:val="00D66DAA"/>
    <w:rsid w:val="00D67434"/>
    <w:rsid w:val="00D675A0"/>
    <w:rsid w:val="00D67EB0"/>
    <w:rsid w:val="00D7010A"/>
    <w:rsid w:val="00D7039F"/>
    <w:rsid w:val="00D7040B"/>
    <w:rsid w:val="00D70518"/>
    <w:rsid w:val="00D70A20"/>
    <w:rsid w:val="00D70A3E"/>
    <w:rsid w:val="00D70B13"/>
    <w:rsid w:val="00D70F5E"/>
    <w:rsid w:val="00D70F87"/>
    <w:rsid w:val="00D7123A"/>
    <w:rsid w:val="00D71A5F"/>
    <w:rsid w:val="00D71B0D"/>
    <w:rsid w:val="00D71C76"/>
    <w:rsid w:val="00D71F39"/>
    <w:rsid w:val="00D724DF"/>
    <w:rsid w:val="00D72ABD"/>
    <w:rsid w:val="00D72CA6"/>
    <w:rsid w:val="00D7316B"/>
    <w:rsid w:val="00D73347"/>
    <w:rsid w:val="00D733F6"/>
    <w:rsid w:val="00D73559"/>
    <w:rsid w:val="00D73756"/>
    <w:rsid w:val="00D73A3C"/>
    <w:rsid w:val="00D73A6B"/>
    <w:rsid w:val="00D73D0F"/>
    <w:rsid w:val="00D73D17"/>
    <w:rsid w:val="00D73DAD"/>
    <w:rsid w:val="00D73E0D"/>
    <w:rsid w:val="00D742A8"/>
    <w:rsid w:val="00D742ED"/>
    <w:rsid w:val="00D74461"/>
    <w:rsid w:val="00D7480B"/>
    <w:rsid w:val="00D74AF7"/>
    <w:rsid w:val="00D74EA0"/>
    <w:rsid w:val="00D7505F"/>
    <w:rsid w:val="00D7568F"/>
    <w:rsid w:val="00D7573C"/>
    <w:rsid w:val="00D75843"/>
    <w:rsid w:val="00D758A0"/>
    <w:rsid w:val="00D758A1"/>
    <w:rsid w:val="00D75B43"/>
    <w:rsid w:val="00D75CD8"/>
    <w:rsid w:val="00D75E79"/>
    <w:rsid w:val="00D75E85"/>
    <w:rsid w:val="00D7616F"/>
    <w:rsid w:val="00D761B2"/>
    <w:rsid w:val="00D761CB"/>
    <w:rsid w:val="00D7630A"/>
    <w:rsid w:val="00D769DD"/>
    <w:rsid w:val="00D76A4B"/>
    <w:rsid w:val="00D76DDA"/>
    <w:rsid w:val="00D76E83"/>
    <w:rsid w:val="00D76EDB"/>
    <w:rsid w:val="00D76F4A"/>
    <w:rsid w:val="00D77075"/>
    <w:rsid w:val="00D771C9"/>
    <w:rsid w:val="00D77B6A"/>
    <w:rsid w:val="00D80080"/>
    <w:rsid w:val="00D800A1"/>
    <w:rsid w:val="00D8013A"/>
    <w:rsid w:val="00D801D7"/>
    <w:rsid w:val="00D8036A"/>
    <w:rsid w:val="00D80534"/>
    <w:rsid w:val="00D807CE"/>
    <w:rsid w:val="00D80AB8"/>
    <w:rsid w:val="00D80C93"/>
    <w:rsid w:val="00D80CCB"/>
    <w:rsid w:val="00D80F0A"/>
    <w:rsid w:val="00D81307"/>
    <w:rsid w:val="00D814DD"/>
    <w:rsid w:val="00D817FD"/>
    <w:rsid w:val="00D8199C"/>
    <w:rsid w:val="00D81BB6"/>
    <w:rsid w:val="00D81E9C"/>
    <w:rsid w:val="00D81EFE"/>
    <w:rsid w:val="00D820F3"/>
    <w:rsid w:val="00D824B5"/>
    <w:rsid w:val="00D8289C"/>
    <w:rsid w:val="00D829AC"/>
    <w:rsid w:val="00D82AE8"/>
    <w:rsid w:val="00D82CF1"/>
    <w:rsid w:val="00D82D48"/>
    <w:rsid w:val="00D83401"/>
    <w:rsid w:val="00D839FF"/>
    <w:rsid w:val="00D83AAA"/>
    <w:rsid w:val="00D83DB7"/>
    <w:rsid w:val="00D83E1B"/>
    <w:rsid w:val="00D83F49"/>
    <w:rsid w:val="00D84268"/>
    <w:rsid w:val="00D846C5"/>
    <w:rsid w:val="00D84844"/>
    <w:rsid w:val="00D84891"/>
    <w:rsid w:val="00D84EC7"/>
    <w:rsid w:val="00D85682"/>
    <w:rsid w:val="00D856E4"/>
    <w:rsid w:val="00D8572E"/>
    <w:rsid w:val="00D86014"/>
    <w:rsid w:val="00D8636C"/>
    <w:rsid w:val="00D86B37"/>
    <w:rsid w:val="00D86D5E"/>
    <w:rsid w:val="00D86E9C"/>
    <w:rsid w:val="00D86ED1"/>
    <w:rsid w:val="00D87065"/>
    <w:rsid w:val="00D87123"/>
    <w:rsid w:val="00D87154"/>
    <w:rsid w:val="00D8718E"/>
    <w:rsid w:val="00D87297"/>
    <w:rsid w:val="00D87463"/>
    <w:rsid w:val="00D87479"/>
    <w:rsid w:val="00D875BE"/>
    <w:rsid w:val="00D87637"/>
    <w:rsid w:val="00D8778A"/>
    <w:rsid w:val="00D8792D"/>
    <w:rsid w:val="00D879E1"/>
    <w:rsid w:val="00D87FDC"/>
    <w:rsid w:val="00D90343"/>
    <w:rsid w:val="00D906A6"/>
    <w:rsid w:val="00D90F26"/>
    <w:rsid w:val="00D91009"/>
    <w:rsid w:val="00D9120D"/>
    <w:rsid w:val="00D9126A"/>
    <w:rsid w:val="00D912DF"/>
    <w:rsid w:val="00D91365"/>
    <w:rsid w:val="00D91501"/>
    <w:rsid w:val="00D91C54"/>
    <w:rsid w:val="00D91DEC"/>
    <w:rsid w:val="00D91E52"/>
    <w:rsid w:val="00D91F8C"/>
    <w:rsid w:val="00D920F9"/>
    <w:rsid w:val="00D9223C"/>
    <w:rsid w:val="00D92265"/>
    <w:rsid w:val="00D9230B"/>
    <w:rsid w:val="00D923B9"/>
    <w:rsid w:val="00D92558"/>
    <w:rsid w:val="00D92633"/>
    <w:rsid w:val="00D9279A"/>
    <w:rsid w:val="00D92B54"/>
    <w:rsid w:val="00D92CBC"/>
    <w:rsid w:val="00D92D77"/>
    <w:rsid w:val="00D92FD3"/>
    <w:rsid w:val="00D93033"/>
    <w:rsid w:val="00D931F2"/>
    <w:rsid w:val="00D93311"/>
    <w:rsid w:val="00D939B0"/>
    <w:rsid w:val="00D93C4D"/>
    <w:rsid w:val="00D9408D"/>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193"/>
    <w:rsid w:val="00D9664C"/>
    <w:rsid w:val="00D96B73"/>
    <w:rsid w:val="00D96DD2"/>
    <w:rsid w:val="00D96ED0"/>
    <w:rsid w:val="00D96F82"/>
    <w:rsid w:val="00D974D3"/>
    <w:rsid w:val="00D97669"/>
    <w:rsid w:val="00D9772D"/>
    <w:rsid w:val="00D97844"/>
    <w:rsid w:val="00D97D11"/>
    <w:rsid w:val="00D97E20"/>
    <w:rsid w:val="00D97E86"/>
    <w:rsid w:val="00DA028F"/>
    <w:rsid w:val="00DA0680"/>
    <w:rsid w:val="00DA0D1F"/>
    <w:rsid w:val="00DA0DBA"/>
    <w:rsid w:val="00DA0FC0"/>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D"/>
    <w:rsid w:val="00DA41B2"/>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7085"/>
    <w:rsid w:val="00DA714A"/>
    <w:rsid w:val="00DA71AF"/>
    <w:rsid w:val="00DA7206"/>
    <w:rsid w:val="00DA727D"/>
    <w:rsid w:val="00DA729C"/>
    <w:rsid w:val="00DA765A"/>
    <w:rsid w:val="00DA7A85"/>
    <w:rsid w:val="00DA7BC7"/>
    <w:rsid w:val="00DA7E4C"/>
    <w:rsid w:val="00DA7F37"/>
    <w:rsid w:val="00DB0487"/>
    <w:rsid w:val="00DB0564"/>
    <w:rsid w:val="00DB0814"/>
    <w:rsid w:val="00DB0BFD"/>
    <w:rsid w:val="00DB0D4E"/>
    <w:rsid w:val="00DB0D9C"/>
    <w:rsid w:val="00DB1140"/>
    <w:rsid w:val="00DB11A9"/>
    <w:rsid w:val="00DB1539"/>
    <w:rsid w:val="00DB19A4"/>
    <w:rsid w:val="00DB1D82"/>
    <w:rsid w:val="00DB1E74"/>
    <w:rsid w:val="00DB1F98"/>
    <w:rsid w:val="00DB1FBA"/>
    <w:rsid w:val="00DB2509"/>
    <w:rsid w:val="00DB2551"/>
    <w:rsid w:val="00DB25C8"/>
    <w:rsid w:val="00DB26C7"/>
    <w:rsid w:val="00DB29CF"/>
    <w:rsid w:val="00DB2EEB"/>
    <w:rsid w:val="00DB2F81"/>
    <w:rsid w:val="00DB2F8B"/>
    <w:rsid w:val="00DB3039"/>
    <w:rsid w:val="00DB339E"/>
    <w:rsid w:val="00DB34C7"/>
    <w:rsid w:val="00DB35C7"/>
    <w:rsid w:val="00DB38AE"/>
    <w:rsid w:val="00DB39DE"/>
    <w:rsid w:val="00DB3D30"/>
    <w:rsid w:val="00DB3D52"/>
    <w:rsid w:val="00DB3FBF"/>
    <w:rsid w:val="00DB42C3"/>
    <w:rsid w:val="00DB4322"/>
    <w:rsid w:val="00DB48F2"/>
    <w:rsid w:val="00DB49C6"/>
    <w:rsid w:val="00DB4F9D"/>
    <w:rsid w:val="00DB5159"/>
    <w:rsid w:val="00DB5561"/>
    <w:rsid w:val="00DB56C8"/>
    <w:rsid w:val="00DB5A21"/>
    <w:rsid w:val="00DB5BC0"/>
    <w:rsid w:val="00DB5BEA"/>
    <w:rsid w:val="00DB5DEB"/>
    <w:rsid w:val="00DB5EE5"/>
    <w:rsid w:val="00DB62A6"/>
    <w:rsid w:val="00DB6500"/>
    <w:rsid w:val="00DB6598"/>
    <w:rsid w:val="00DB6745"/>
    <w:rsid w:val="00DB683E"/>
    <w:rsid w:val="00DB68FF"/>
    <w:rsid w:val="00DB6D3F"/>
    <w:rsid w:val="00DB6EE3"/>
    <w:rsid w:val="00DB6FA9"/>
    <w:rsid w:val="00DB71FD"/>
    <w:rsid w:val="00DB7427"/>
    <w:rsid w:val="00DB749A"/>
    <w:rsid w:val="00DB7516"/>
    <w:rsid w:val="00DB7D8B"/>
    <w:rsid w:val="00DB7E8C"/>
    <w:rsid w:val="00DB7ED8"/>
    <w:rsid w:val="00DB7F53"/>
    <w:rsid w:val="00DC007E"/>
    <w:rsid w:val="00DC0715"/>
    <w:rsid w:val="00DC0AF3"/>
    <w:rsid w:val="00DC0BB3"/>
    <w:rsid w:val="00DC0C98"/>
    <w:rsid w:val="00DC0D44"/>
    <w:rsid w:val="00DC0F93"/>
    <w:rsid w:val="00DC110C"/>
    <w:rsid w:val="00DC1384"/>
    <w:rsid w:val="00DC13D4"/>
    <w:rsid w:val="00DC141B"/>
    <w:rsid w:val="00DC1472"/>
    <w:rsid w:val="00DC1479"/>
    <w:rsid w:val="00DC1624"/>
    <w:rsid w:val="00DC1763"/>
    <w:rsid w:val="00DC197D"/>
    <w:rsid w:val="00DC1AA4"/>
    <w:rsid w:val="00DC1F74"/>
    <w:rsid w:val="00DC22B7"/>
    <w:rsid w:val="00DC257F"/>
    <w:rsid w:val="00DC2614"/>
    <w:rsid w:val="00DC26EE"/>
    <w:rsid w:val="00DC2898"/>
    <w:rsid w:val="00DC28A6"/>
    <w:rsid w:val="00DC28EC"/>
    <w:rsid w:val="00DC2B21"/>
    <w:rsid w:val="00DC2D12"/>
    <w:rsid w:val="00DC345B"/>
    <w:rsid w:val="00DC3544"/>
    <w:rsid w:val="00DC3E1F"/>
    <w:rsid w:val="00DC415E"/>
    <w:rsid w:val="00DC421C"/>
    <w:rsid w:val="00DC482B"/>
    <w:rsid w:val="00DC4B72"/>
    <w:rsid w:val="00DC4D82"/>
    <w:rsid w:val="00DC4E9C"/>
    <w:rsid w:val="00DC5081"/>
    <w:rsid w:val="00DC522F"/>
    <w:rsid w:val="00DC53EC"/>
    <w:rsid w:val="00DC588E"/>
    <w:rsid w:val="00DC598D"/>
    <w:rsid w:val="00DC5D20"/>
    <w:rsid w:val="00DC5FF0"/>
    <w:rsid w:val="00DC6091"/>
    <w:rsid w:val="00DC6133"/>
    <w:rsid w:val="00DC61F7"/>
    <w:rsid w:val="00DC65D8"/>
    <w:rsid w:val="00DC69B1"/>
    <w:rsid w:val="00DC6A94"/>
    <w:rsid w:val="00DC6D9B"/>
    <w:rsid w:val="00DC7073"/>
    <w:rsid w:val="00DC765F"/>
    <w:rsid w:val="00DC7677"/>
    <w:rsid w:val="00DC7722"/>
    <w:rsid w:val="00DC7890"/>
    <w:rsid w:val="00DC7F79"/>
    <w:rsid w:val="00DD0167"/>
    <w:rsid w:val="00DD02C4"/>
    <w:rsid w:val="00DD0C93"/>
    <w:rsid w:val="00DD0D34"/>
    <w:rsid w:val="00DD128A"/>
    <w:rsid w:val="00DD12B1"/>
    <w:rsid w:val="00DD12B5"/>
    <w:rsid w:val="00DD1422"/>
    <w:rsid w:val="00DD15EE"/>
    <w:rsid w:val="00DD1947"/>
    <w:rsid w:val="00DD1A59"/>
    <w:rsid w:val="00DD1D1F"/>
    <w:rsid w:val="00DD1ED7"/>
    <w:rsid w:val="00DD242B"/>
    <w:rsid w:val="00DD28DA"/>
    <w:rsid w:val="00DD2A0C"/>
    <w:rsid w:val="00DD2FE5"/>
    <w:rsid w:val="00DD3096"/>
    <w:rsid w:val="00DD314B"/>
    <w:rsid w:val="00DD3401"/>
    <w:rsid w:val="00DD3430"/>
    <w:rsid w:val="00DD3480"/>
    <w:rsid w:val="00DD3565"/>
    <w:rsid w:val="00DD473A"/>
    <w:rsid w:val="00DD49D3"/>
    <w:rsid w:val="00DD4DE7"/>
    <w:rsid w:val="00DD52D2"/>
    <w:rsid w:val="00DD52E9"/>
    <w:rsid w:val="00DD5514"/>
    <w:rsid w:val="00DD5534"/>
    <w:rsid w:val="00DD567B"/>
    <w:rsid w:val="00DD5694"/>
    <w:rsid w:val="00DD5AFD"/>
    <w:rsid w:val="00DD5B9B"/>
    <w:rsid w:val="00DD5F06"/>
    <w:rsid w:val="00DD5F72"/>
    <w:rsid w:val="00DD6396"/>
    <w:rsid w:val="00DD63EF"/>
    <w:rsid w:val="00DD645E"/>
    <w:rsid w:val="00DD65CD"/>
    <w:rsid w:val="00DD6633"/>
    <w:rsid w:val="00DD66C6"/>
    <w:rsid w:val="00DD6969"/>
    <w:rsid w:val="00DD69EA"/>
    <w:rsid w:val="00DD6C70"/>
    <w:rsid w:val="00DD6CED"/>
    <w:rsid w:val="00DD6DA0"/>
    <w:rsid w:val="00DD6DA2"/>
    <w:rsid w:val="00DD727A"/>
    <w:rsid w:val="00DD761C"/>
    <w:rsid w:val="00DD7857"/>
    <w:rsid w:val="00DD7893"/>
    <w:rsid w:val="00DD7983"/>
    <w:rsid w:val="00DD7DF3"/>
    <w:rsid w:val="00DD7EF8"/>
    <w:rsid w:val="00DD7F42"/>
    <w:rsid w:val="00DD7F98"/>
    <w:rsid w:val="00DE0171"/>
    <w:rsid w:val="00DE0333"/>
    <w:rsid w:val="00DE0516"/>
    <w:rsid w:val="00DE0558"/>
    <w:rsid w:val="00DE0D5E"/>
    <w:rsid w:val="00DE0DCD"/>
    <w:rsid w:val="00DE12CE"/>
    <w:rsid w:val="00DE1685"/>
    <w:rsid w:val="00DE16DD"/>
    <w:rsid w:val="00DE170A"/>
    <w:rsid w:val="00DE1838"/>
    <w:rsid w:val="00DE1DB1"/>
    <w:rsid w:val="00DE1E1B"/>
    <w:rsid w:val="00DE1E5C"/>
    <w:rsid w:val="00DE21CF"/>
    <w:rsid w:val="00DE23CA"/>
    <w:rsid w:val="00DE279F"/>
    <w:rsid w:val="00DE2D4B"/>
    <w:rsid w:val="00DE3067"/>
    <w:rsid w:val="00DE3083"/>
    <w:rsid w:val="00DE3E7C"/>
    <w:rsid w:val="00DE406C"/>
    <w:rsid w:val="00DE4506"/>
    <w:rsid w:val="00DE45AC"/>
    <w:rsid w:val="00DE464E"/>
    <w:rsid w:val="00DE4664"/>
    <w:rsid w:val="00DE4776"/>
    <w:rsid w:val="00DE47CE"/>
    <w:rsid w:val="00DE480D"/>
    <w:rsid w:val="00DE488B"/>
    <w:rsid w:val="00DE4B0C"/>
    <w:rsid w:val="00DE4B4A"/>
    <w:rsid w:val="00DE4C2C"/>
    <w:rsid w:val="00DE4D74"/>
    <w:rsid w:val="00DE4F79"/>
    <w:rsid w:val="00DE50D9"/>
    <w:rsid w:val="00DE516B"/>
    <w:rsid w:val="00DE589A"/>
    <w:rsid w:val="00DE6116"/>
    <w:rsid w:val="00DE61AA"/>
    <w:rsid w:val="00DE656B"/>
    <w:rsid w:val="00DE65EB"/>
    <w:rsid w:val="00DE7012"/>
    <w:rsid w:val="00DE71B3"/>
    <w:rsid w:val="00DE7263"/>
    <w:rsid w:val="00DE743A"/>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6DA"/>
    <w:rsid w:val="00DF3A17"/>
    <w:rsid w:val="00DF3A6C"/>
    <w:rsid w:val="00DF3C9D"/>
    <w:rsid w:val="00DF3FD9"/>
    <w:rsid w:val="00DF4137"/>
    <w:rsid w:val="00DF4158"/>
    <w:rsid w:val="00DF41FA"/>
    <w:rsid w:val="00DF4430"/>
    <w:rsid w:val="00DF45C5"/>
    <w:rsid w:val="00DF462E"/>
    <w:rsid w:val="00DF48D9"/>
    <w:rsid w:val="00DF4920"/>
    <w:rsid w:val="00DF4AE9"/>
    <w:rsid w:val="00DF4BED"/>
    <w:rsid w:val="00DF4C07"/>
    <w:rsid w:val="00DF4D93"/>
    <w:rsid w:val="00DF4D9F"/>
    <w:rsid w:val="00DF4DEA"/>
    <w:rsid w:val="00DF4EAC"/>
    <w:rsid w:val="00DF4F19"/>
    <w:rsid w:val="00DF5041"/>
    <w:rsid w:val="00DF5270"/>
    <w:rsid w:val="00DF5275"/>
    <w:rsid w:val="00DF5821"/>
    <w:rsid w:val="00DF5957"/>
    <w:rsid w:val="00DF5B5D"/>
    <w:rsid w:val="00DF5E5C"/>
    <w:rsid w:val="00DF5FF9"/>
    <w:rsid w:val="00DF6014"/>
    <w:rsid w:val="00DF6757"/>
    <w:rsid w:val="00DF6824"/>
    <w:rsid w:val="00DF6AB1"/>
    <w:rsid w:val="00DF6CFB"/>
    <w:rsid w:val="00DF6F0F"/>
    <w:rsid w:val="00DF7226"/>
    <w:rsid w:val="00DF7350"/>
    <w:rsid w:val="00E004D1"/>
    <w:rsid w:val="00E00A07"/>
    <w:rsid w:val="00E00B37"/>
    <w:rsid w:val="00E00C11"/>
    <w:rsid w:val="00E00E40"/>
    <w:rsid w:val="00E00EFF"/>
    <w:rsid w:val="00E00F26"/>
    <w:rsid w:val="00E00F77"/>
    <w:rsid w:val="00E019EA"/>
    <w:rsid w:val="00E01CCD"/>
    <w:rsid w:val="00E02676"/>
    <w:rsid w:val="00E02747"/>
    <w:rsid w:val="00E028E6"/>
    <w:rsid w:val="00E02C20"/>
    <w:rsid w:val="00E02E67"/>
    <w:rsid w:val="00E032C1"/>
    <w:rsid w:val="00E0375E"/>
    <w:rsid w:val="00E038DB"/>
    <w:rsid w:val="00E039C0"/>
    <w:rsid w:val="00E039D3"/>
    <w:rsid w:val="00E03B67"/>
    <w:rsid w:val="00E03B79"/>
    <w:rsid w:val="00E03DF6"/>
    <w:rsid w:val="00E04189"/>
    <w:rsid w:val="00E04261"/>
    <w:rsid w:val="00E0430E"/>
    <w:rsid w:val="00E04345"/>
    <w:rsid w:val="00E046C1"/>
    <w:rsid w:val="00E0481F"/>
    <w:rsid w:val="00E049D3"/>
    <w:rsid w:val="00E049EC"/>
    <w:rsid w:val="00E04E5F"/>
    <w:rsid w:val="00E04EE6"/>
    <w:rsid w:val="00E05204"/>
    <w:rsid w:val="00E05677"/>
    <w:rsid w:val="00E05A43"/>
    <w:rsid w:val="00E05B03"/>
    <w:rsid w:val="00E05B6D"/>
    <w:rsid w:val="00E05CEE"/>
    <w:rsid w:val="00E0613C"/>
    <w:rsid w:val="00E062FF"/>
    <w:rsid w:val="00E06730"/>
    <w:rsid w:val="00E06AF4"/>
    <w:rsid w:val="00E06E71"/>
    <w:rsid w:val="00E07068"/>
    <w:rsid w:val="00E07686"/>
    <w:rsid w:val="00E07CD2"/>
    <w:rsid w:val="00E07E45"/>
    <w:rsid w:val="00E07FD4"/>
    <w:rsid w:val="00E1007C"/>
    <w:rsid w:val="00E101BD"/>
    <w:rsid w:val="00E102BD"/>
    <w:rsid w:val="00E102E3"/>
    <w:rsid w:val="00E1039D"/>
    <w:rsid w:val="00E103F8"/>
    <w:rsid w:val="00E104BE"/>
    <w:rsid w:val="00E104D2"/>
    <w:rsid w:val="00E104DE"/>
    <w:rsid w:val="00E104FD"/>
    <w:rsid w:val="00E1074E"/>
    <w:rsid w:val="00E107DB"/>
    <w:rsid w:val="00E11B32"/>
    <w:rsid w:val="00E11CAF"/>
    <w:rsid w:val="00E11E57"/>
    <w:rsid w:val="00E11EB8"/>
    <w:rsid w:val="00E11F79"/>
    <w:rsid w:val="00E120F8"/>
    <w:rsid w:val="00E125EE"/>
    <w:rsid w:val="00E12775"/>
    <w:rsid w:val="00E12A5A"/>
    <w:rsid w:val="00E12DAD"/>
    <w:rsid w:val="00E1351C"/>
    <w:rsid w:val="00E136AE"/>
    <w:rsid w:val="00E138ED"/>
    <w:rsid w:val="00E139D0"/>
    <w:rsid w:val="00E139F2"/>
    <w:rsid w:val="00E13AD1"/>
    <w:rsid w:val="00E13BD9"/>
    <w:rsid w:val="00E142AB"/>
    <w:rsid w:val="00E143F1"/>
    <w:rsid w:val="00E145AB"/>
    <w:rsid w:val="00E145E0"/>
    <w:rsid w:val="00E148E0"/>
    <w:rsid w:val="00E14913"/>
    <w:rsid w:val="00E14A2F"/>
    <w:rsid w:val="00E14F30"/>
    <w:rsid w:val="00E1507F"/>
    <w:rsid w:val="00E150B1"/>
    <w:rsid w:val="00E151CB"/>
    <w:rsid w:val="00E15352"/>
    <w:rsid w:val="00E153E4"/>
    <w:rsid w:val="00E154A1"/>
    <w:rsid w:val="00E1582F"/>
    <w:rsid w:val="00E15A80"/>
    <w:rsid w:val="00E15BF7"/>
    <w:rsid w:val="00E15FE1"/>
    <w:rsid w:val="00E1604B"/>
    <w:rsid w:val="00E1626E"/>
    <w:rsid w:val="00E164E8"/>
    <w:rsid w:val="00E16533"/>
    <w:rsid w:val="00E1654E"/>
    <w:rsid w:val="00E167D4"/>
    <w:rsid w:val="00E16B39"/>
    <w:rsid w:val="00E16B7D"/>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996"/>
    <w:rsid w:val="00E21AF7"/>
    <w:rsid w:val="00E21CCC"/>
    <w:rsid w:val="00E21D54"/>
    <w:rsid w:val="00E21EDB"/>
    <w:rsid w:val="00E21FD8"/>
    <w:rsid w:val="00E220D1"/>
    <w:rsid w:val="00E222D4"/>
    <w:rsid w:val="00E2244B"/>
    <w:rsid w:val="00E224C9"/>
    <w:rsid w:val="00E226D4"/>
    <w:rsid w:val="00E22770"/>
    <w:rsid w:val="00E2289A"/>
    <w:rsid w:val="00E229F7"/>
    <w:rsid w:val="00E22A10"/>
    <w:rsid w:val="00E22A76"/>
    <w:rsid w:val="00E22EE3"/>
    <w:rsid w:val="00E23179"/>
    <w:rsid w:val="00E23224"/>
    <w:rsid w:val="00E23667"/>
    <w:rsid w:val="00E23851"/>
    <w:rsid w:val="00E2390A"/>
    <w:rsid w:val="00E23ACC"/>
    <w:rsid w:val="00E23ADB"/>
    <w:rsid w:val="00E23C79"/>
    <w:rsid w:val="00E2432F"/>
    <w:rsid w:val="00E2446F"/>
    <w:rsid w:val="00E249BB"/>
    <w:rsid w:val="00E24AE0"/>
    <w:rsid w:val="00E24C25"/>
    <w:rsid w:val="00E24CFF"/>
    <w:rsid w:val="00E250DB"/>
    <w:rsid w:val="00E25191"/>
    <w:rsid w:val="00E25386"/>
    <w:rsid w:val="00E254CF"/>
    <w:rsid w:val="00E25ADB"/>
    <w:rsid w:val="00E25F49"/>
    <w:rsid w:val="00E2617B"/>
    <w:rsid w:val="00E2690E"/>
    <w:rsid w:val="00E272FE"/>
    <w:rsid w:val="00E27789"/>
    <w:rsid w:val="00E27804"/>
    <w:rsid w:val="00E27B7E"/>
    <w:rsid w:val="00E27DC5"/>
    <w:rsid w:val="00E27E07"/>
    <w:rsid w:val="00E27E94"/>
    <w:rsid w:val="00E30517"/>
    <w:rsid w:val="00E3070A"/>
    <w:rsid w:val="00E307E4"/>
    <w:rsid w:val="00E30A72"/>
    <w:rsid w:val="00E30AC8"/>
    <w:rsid w:val="00E30BCD"/>
    <w:rsid w:val="00E30BDD"/>
    <w:rsid w:val="00E30DBE"/>
    <w:rsid w:val="00E30DF3"/>
    <w:rsid w:val="00E311A5"/>
    <w:rsid w:val="00E31371"/>
    <w:rsid w:val="00E31506"/>
    <w:rsid w:val="00E31521"/>
    <w:rsid w:val="00E31B95"/>
    <w:rsid w:val="00E322A3"/>
    <w:rsid w:val="00E322BF"/>
    <w:rsid w:val="00E3238A"/>
    <w:rsid w:val="00E327EE"/>
    <w:rsid w:val="00E32CF8"/>
    <w:rsid w:val="00E32E0E"/>
    <w:rsid w:val="00E33351"/>
    <w:rsid w:val="00E336A9"/>
    <w:rsid w:val="00E33802"/>
    <w:rsid w:val="00E33814"/>
    <w:rsid w:val="00E339C6"/>
    <w:rsid w:val="00E33A61"/>
    <w:rsid w:val="00E33BB9"/>
    <w:rsid w:val="00E33CA8"/>
    <w:rsid w:val="00E33E4D"/>
    <w:rsid w:val="00E34401"/>
    <w:rsid w:val="00E3457A"/>
    <w:rsid w:val="00E3464E"/>
    <w:rsid w:val="00E347CD"/>
    <w:rsid w:val="00E3499F"/>
    <w:rsid w:val="00E34D6E"/>
    <w:rsid w:val="00E34F08"/>
    <w:rsid w:val="00E35657"/>
    <w:rsid w:val="00E35B8D"/>
    <w:rsid w:val="00E35C0C"/>
    <w:rsid w:val="00E35DF1"/>
    <w:rsid w:val="00E35F47"/>
    <w:rsid w:val="00E362BC"/>
    <w:rsid w:val="00E3630D"/>
    <w:rsid w:val="00E3648F"/>
    <w:rsid w:val="00E365D2"/>
    <w:rsid w:val="00E374CC"/>
    <w:rsid w:val="00E3752D"/>
    <w:rsid w:val="00E377BF"/>
    <w:rsid w:val="00E3780C"/>
    <w:rsid w:val="00E37C25"/>
    <w:rsid w:val="00E37CEF"/>
    <w:rsid w:val="00E37E7F"/>
    <w:rsid w:val="00E37F72"/>
    <w:rsid w:val="00E4035C"/>
    <w:rsid w:val="00E40362"/>
    <w:rsid w:val="00E405CE"/>
    <w:rsid w:val="00E40DAE"/>
    <w:rsid w:val="00E40E29"/>
    <w:rsid w:val="00E40E78"/>
    <w:rsid w:val="00E40EF1"/>
    <w:rsid w:val="00E40FE6"/>
    <w:rsid w:val="00E41182"/>
    <w:rsid w:val="00E415CB"/>
    <w:rsid w:val="00E419AD"/>
    <w:rsid w:val="00E41A3E"/>
    <w:rsid w:val="00E41A95"/>
    <w:rsid w:val="00E41D2F"/>
    <w:rsid w:val="00E41E28"/>
    <w:rsid w:val="00E42408"/>
    <w:rsid w:val="00E429BB"/>
    <w:rsid w:val="00E42A5D"/>
    <w:rsid w:val="00E42A64"/>
    <w:rsid w:val="00E42FF3"/>
    <w:rsid w:val="00E430E9"/>
    <w:rsid w:val="00E4317E"/>
    <w:rsid w:val="00E432AE"/>
    <w:rsid w:val="00E4356E"/>
    <w:rsid w:val="00E43992"/>
    <w:rsid w:val="00E43E31"/>
    <w:rsid w:val="00E43F1E"/>
    <w:rsid w:val="00E43FBE"/>
    <w:rsid w:val="00E440DA"/>
    <w:rsid w:val="00E44917"/>
    <w:rsid w:val="00E44A38"/>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341"/>
    <w:rsid w:val="00E50E76"/>
    <w:rsid w:val="00E51187"/>
    <w:rsid w:val="00E51548"/>
    <w:rsid w:val="00E515A3"/>
    <w:rsid w:val="00E51812"/>
    <w:rsid w:val="00E51B0C"/>
    <w:rsid w:val="00E51E23"/>
    <w:rsid w:val="00E51E51"/>
    <w:rsid w:val="00E52532"/>
    <w:rsid w:val="00E52547"/>
    <w:rsid w:val="00E52643"/>
    <w:rsid w:val="00E52CCE"/>
    <w:rsid w:val="00E52E57"/>
    <w:rsid w:val="00E52F76"/>
    <w:rsid w:val="00E5315C"/>
    <w:rsid w:val="00E53315"/>
    <w:rsid w:val="00E5378E"/>
    <w:rsid w:val="00E538BC"/>
    <w:rsid w:val="00E538E0"/>
    <w:rsid w:val="00E53C5E"/>
    <w:rsid w:val="00E53E22"/>
    <w:rsid w:val="00E53F67"/>
    <w:rsid w:val="00E54042"/>
    <w:rsid w:val="00E5476E"/>
    <w:rsid w:val="00E5495D"/>
    <w:rsid w:val="00E54A74"/>
    <w:rsid w:val="00E54D33"/>
    <w:rsid w:val="00E5503E"/>
    <w:rsid w:val="00E55582"/>
    <w:rsid w:val="00E55FFC"/>
    <w:rsid w:val="00E5640A"/>
    <w:rsid w:val="00E57004"/>
    <w:rsid w:val="00E5711F"/>
    <w:rsid w:val="00E5765B"/>
    <w:rsid w:val="00E57F4F"/>
    <w:rsid w:val="00E6000E"/>
    <w:rsid w:val="00E60241"/>
    <w:rsid w:val="00E6029F"/>
    <w:rsid w:val="00E602C9"/>
    <w:rsid w:val="00E60369"/>
    <w:rsid w:val="00E608B7"/>
    <w:rsid w:val="00E60D85"/>
    <w:rsid w:val="00E60F80"/>
    <w:rsid w:val="00E61078"/>
    <w:rsid w:val="00E61165"/>
    <w:rsid w:val="00E613CC"/>
    <w:rsid w:val="00E61447"/>
    <w:rsid w:val="00E61781"/>
    <w:rsid w:val="00E618E3"/>
    <w:rsid w:val="00E61B40"/>
    <w:rsid w:val="00E61DAC"/>
    <w:rsid w:val="00E6247A"/>
    <w:rsid w:val="00E624DA"/>
    <w:rsid w:val="00E62504"/>
    <w:rsid w:val="00E6276C"/>
    <w:rsid w:val="00E62896"/>
    <w:rsid w:val="00E629F9"/>
    <w:rsid w:val="00E62ABD"/>
    <w:rsid w:val="00E62AF2"/>
    <w:rsid w:val="00E62C70"/>
    <w:rsid w:val="00E6300E"/>
    <w:rsid w:val="00E63060"/>
    <w:rsid w:val="00E630F7"/>
    <w:rsid w:val="00E631EB"/>
    <w:rsid w:val="00E633D1"/>
    <w:rsid w:val="00E63434"/>
    <w:rsid w:val="00E63451"/>
    <w:rsid w:val="00E634CD"/>
    <w:rsid w:val="00E63505"/>
    <w:rsid w:val="00E63FBD"/>
    <w:rsid w:val="00E6412A"/>
    <w:rsid w:val="00E64286"/>
    <w:rsid w:val="00E64763"/>
    <w:rsid w:val="00E64BA8"/>
    <w:rsid w:val="00E6504D"/>
    <w:rsid w:val="00E654C9"/>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B51"/>
    <w:rsid w:val="00E67BF9"/>
    <w:rsid w:val="00E67C8B"/>
    <w:rsid w:val="00E67E30"/>
    <w:rsid w:val="00E700AA"/>
    <w:rsid w:val="00E7020E"/>
    <w:rsid w:val="00E705E5"/>
    <w:rsid w:val="00E70B0C"/>
    <w:rsid w:val="00E70E35"/>
    <w:rsid w:val="00E711BF"/>
    <w:rsid w:val="00E71417"/>
    <w:rsid w:val="00E715BF"/>
    <w:rsid w:val="00E7189D"/>
    <w:rsid w:val="00E71DF1"/>
    <w:rsid w:val="00E71E2E"/>
    <w:rsid w:val="00E72235"/>
    <w:rsid w:val="00E72264"/>
    <w:rsid w:val="00E722EF"/>
    <w:rsid w:val="00E723D3"/>
    <w:rsid w:val="00E7242A"/>
    <w:rsid w:val="00E7245A"/>
    <w:rsid w:val="00E725B1"/>
    <w:rsid w:val="00E72ABE"/>
    <w:rsid w:val="00E72BCC"/>
    <w:rsid w:val="00E73065"/>
    <w:rsid w:val="00E7306F"/>
    <w:rsid w:val="00E73E01"/>
    <w:rsid w:val="00E73E39"/>
    <w:rsid w:val="00E7476B"/>
    <w:rsid w:val="00E7478C"/>
    <w:rsid w:val="00E7480F"/>
    <w:rsid w:val="00E74B5A"/>
    <w:rsid w:val="00E74DDD"/>
    <w:rsid w:val="00E74FCD"/>
    <w:rsid w:val="00E7500E"/>
    <w:rsid w:val="00E7524F"/>
    <w:rsid w:val="00E75346"/>
    <w:rsid w:val="00E754D4"/>
    <w:rsid w:val="00E7556D"/>
    <w:rsid w:val="00E756FB"/>
    <w:rsid w:val="00E757DB"/>
    <w:rsid w:val="00E75AE4"/>
    <w:rsid w:val="00E75D61"/>
    <w:rsid w:val="00E75EAD"/>
    <w:rsid w:val="00E75F85"/>
    <w:rsid w:val="00E75F9B"/>
    <w:rsid w:val="00E76141"/>
    <w:rsid w:val="00E76270"/>
    <w:rsid w:val="00E76316"/>
    <w:rsid w:val="00E766D2"/>
    <w:rsid w:val="00E76739"/>
    <w:rsid w:val="00E76C80"/>
    <w:rsid w:val="00E76ED7"/>
    <w:rsid w:val="00E77040"/>
    <w:rsid w:val="00E773B6"/>
    <w:rsid w:val="00E773D4"/>
    <w:rsid w:val="00E77833"/>
    <w:rsid w:val="00E77958"/>
    <w:rsid w:val="00E7797B"/>
    <w:rsid w:val="00E77B91"/>
    <w:rsid w:val="00E77C66"/>
    <w:rsid w:val="00E77D86"/>
    <w:rsid w:val="00E77E2E"/>
    <w:rsid w:val="00E77E39"/>
    <w:rsid w:val="00E8016D"/>
    <w:rsid w:val="00E8022D"/>
    <w:rsid w:val="00E804BC"/>
    <w:rsid w:val="00E8062F"/>
    <w:rsid w:val="00E808C2"/>
    <w:rsid w:val="00E80981"/>
    <w:rsid w:val="00E80B6C"/>
    <w:rsid w:val="00E80B75"/>
    <w:rsid w:val="00E80D10"/>
    <w:rsid w:val="00E80F34"/>
    <w:rsid w:val="00E810EC"/>
    <w:rsid w:val="00E8117B"/>
    <w:rsid w:val="00E81430"/>
    <w:rsid w:val="00E81490"/>
    <w:rsid w:val="00E81C49"/>
    <w:rsid w:val="00E81F9F"/>
    <w:rsid w:val="00E81FFC"/>
    <w:rsid w:val="00E826C8"/>
    <w:rsid w:val="00E82721"/>
    <w:rsid w:val="00E828DA"/>
    <w:rsid w:val="00E82D10"/>
    <w:rsid w:val="00E83280"/>
    <w:rsid w:val="00E832C9"/>
    <w:rsid w:val="00E83317"/>
    <w:rsid w:val="00E83469"/>
    <w:rsid w:val="00E838E5"/>
    <w:rsid w:val="00E83BF7"/>
    <w:rsid w:val="00E83E6E"/>
    <w:rsid w:val="00E843F9"/>
    <w:rsid w:val="00E8468D"/>
    <w:rsid w:val="00E84A52"/>
    <w:rsid w:val="00E84AB4"/>
    <w:rsid w:val="00E84C73"/>
    <w:rsid w:val="00E850F7"/>
    <w:rsid w:val="00E852E4"/>
    <w:rsid w:val="00E85483"/>
    <w:rsid w:val="00E859CA"/>
    <w:rsid w:val="00E86057"/>
    <w:rsid w:val="00E861F7"/>
    <w:rsid w:val="00E86332"/>
    <w:rsid w:val="00E86433"/>
    <w:rsid w:val="00E8643F"/>
    <w:rsid w:val="00E8648A"/>
    <w:rsid w:val="00E86647"/>
    <w:rsid w:val="00E86683"/>
    <w:rsid w:val="00E86BA9"/>
    <w:rsid w:val="00E87153"/>
    <w:rsid w:val="00E87199"/>
    <w:rsid w:val="00E871BD"/>
    <w:rsid w:val="00E87565"/>
    <w:rsid w:val="00E875CA"/>
    <w:rsid w:val="00E879F0"/>
    <w:rsid w:val="00E87AC1"/>
    <w:rsid w:val="00E87AE6"/>
    <w:rsid w:val="00E87DCE"/>
    <w:rsid w:val="00E87ECE"/>
    <w:rsid w:val="00E90199"/>
    <w:rsid w:val="00E90768"/>
    <w:rsid w:val="00E90AB7"/>
    <w:rsid w:val="00E90C38"/>
    <w:rsid w:val="00E90DF0"/>
    <w:rsid w:val="00E913F0"/>
    <w:rsid w:val="00E9147D"/>
    <w:rsid w:val="00E91514"/>
    <w:rsid w:val="00E915E1"/>
    <w:rsid w:val="00E919F0"/>
    <w:rsid w:val="00E91BF2"/>
    <w:rsid w:val="00E91DDE"/>
    <w:rsid w:val="00E91DFE"/>
    <w:rsid w:val="00E91E61"/>
    <w:rsid w:val="00E91F31"/>
    <w:rsid w:val="00E920B8"/>
    <w:rsid w:val="00E92350"/>
    <w:rsid w:val="00E924C7"/>
    <w:rsid w:val="00E92691"/>
    <w:rsid w:val="00E927D7"/>
    <w:rsid w:val="00E929AF"/>
    <w:rsid w:val="00E92E29"/>
    <w:rsid w:val="00E92F0A"/>
    <w:rsid w:val="00E92F9F"/>
    <w:rsid w:val="00E92FF6"/>
    <w:rsid w:val="00E93168"/>
    <w:rsid w:val="00E9346A"/>
    <w:rsid w:val="00E93742"/>
    <w:rsid w:val="00E93A7A"/>
    <w:rsid w:val="00E93B3D"/>
    <w:rsid w:val="00E93D80"/>
    <w:rsid w:val="00E94053"/>
    <w:rsid w:val="00E9407B"/>
    <w:rsid w:val="00E942A2"/>
    <w:rsid w:val="00E94307"/>
    <w:rsid w:val="00E94716"/>
    <w:rsid w:val="00E94762"/>
    <w:rsid w:val="00E94B26"/>
    <w:rsid w:val="00E94BFF"/>
    <w:rsid w:val="00E94C65"/>
    <w:rsid w:val="00E94CE0"/>
    <w:rsid w:val="00E94CE5"/>
    <w:rsid w:val="00E9513D"/>
    <w:rsid w:val="00E951BA"/>
    <w:rsid w:val="00E952E8"/>
    <w:rsid w:val="00E95490"/>
    <w:rsid w:val="00E9550B"/>
    <w:rsid w:val="00E955A8"/>
    <w:rsid w:val="00E95754"/>
    <w:rsid w:val="00E95B52"/>
    <w:rsid w:val="00E95D01"/>
    <w:rsid w:val="00E95E14"/>
    <w:rsid w:val="00E9627E"/>
    <w:rsid w:val="00E96497"/>
    <w:rsid w:val="00E9694A"/>
    <w:rsid w:val="00E96A49"/>
    <w:rsid w:val="00E96C84"/>
    <w:rsid w:val="00E96E46"/>
    <w:rsid w:val="00E96E57"/>
    <w:rsid w:val="00E96FBC"/>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1665"/>
    <w:rsid w:val="00EA1B4A"/>
    <w:rsid w:val="00EA1D70"/>
    <w:rsid w:val="00EA200B"/>
    <w:rsid w:val="00EA20D9"/>
    <w:rsid w:val="00EA2271"/>
    <w:rsid w:val="00EA2313"/>
    <w:rsid w:val="00EA24FF"/>
    <w:rsid w:val="00EA2730"/>
    <w:rsid w:val="00EA3502"/>
    <w:rsid w:val="00EA3B22"/>
    <w:rsid w:val="00EA3D67"/>
    <w:rsid w:val="00EA3DB9"/>
    <w:rsid w:val="00EA4465"/>
    <w:rsid w:val="00EA475F"/>
    <w:rsid w:val="00EA4877"/>
    <w:rsid w:val="00EA4AC2"/>
    <w:rsid w:val="00EA4C66"/>
    <w:rsid w:val="00EA5029"/>
    <w:rsid w:val="00EA5335"/>
    <w:rsid w:val="00EA57A8"/>
    <w:rsid w:val="00EA59A9"/>
    <w:rsid w:val="00EA5B5C"/>
    <w:rsid w:val="00EA5C16"/>
    <w:rsid w:val="00EA5EB9"/>
    <w:rsid w:val="00EA5F39"/>
    <w:rsid w:val="00EA6244"/>
    <w:rsid w:val="00EA6506"/>
    <w:rsid w:val="00EA66F6"/>
    <w:rsid w:val="00EA673B"/>
    <w:rsid w:val="00EA6AAB"/>
    <w:rsid w:val="00EA6D3D"/>
    <w:rsid w:val="00EA708C"/>
    <w:rsid w:val="00EA7690"/>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A1"/>
    <w:rsid w:val="00EB05DC"/>
    <w:rsid w:val="00EB0619"/>
    <w:rsid w:val="00EB06BE"/>
    <w:rsid w:val="00EB1033"/>
    <w:rsid w:val="00EB1163"/>
    <w:rsid w:val="00EB14F5"/>
    <w:rsid w:val="00EB15CF"/>
    <w:rsid w:val="00EB1705"/>
    <w:rsid w:val="00EB177A"/>
    <w:rsid w:val="00EB187D"/>
    <w:rsid w:val="00EB2435"/>
    <w:rsid w:val="00EB269A"/>
    <w:rsid w:val="00EB2B2A"/>
    <w:rsid w:val="00EB2C3C"/>
    <w:rsid w:val="00EB2ECD"/>
    <w:rsid w:val="00EB326E"/>
    <w:rsid w:val="00EB32E9"/>
    <w:rsid w:val="00EB338E"/>
    <w:rsid w:val="00EB33A2"/>
    <w:rsid w:val="00EB3495"/>
    <w:rsid w:val="00EB35D4"/>
    <w:rsid w:val="00EB3953"/>
    <w:rsid w:val="00EB3CE0"/>
    <w:rsid w:val="00EB3DB0"/>
    <w:rsid w:val="00EB410B"/>
    <w:rsid w:val="00EB42C8"/>
    <w:rsid w:val="00EB4609"/>
    <w:rsid w:val="00EB4A13"/>
    <w:rsid w:val="00EB51F9"/>
    <w:rsid w:val="00EB534C"/>
    <w:rsid w:val="00EB543D"/>
    <w:rsid w:val="00EB55D2"/>
    <w:rsid w:val="00EB57E7"/>
    <w:rsid w:val="00EB5A4E"/>
    <w:rsid w:val="00EB5CC3"/>
    <w:rsid w:val="00EB5D93"/>
    <w:rsid w:val="00EB6136"/>
    <w:rsid w:val="00EB628E"/>
    <w:rsid w:val="00EB6440"/>
    <w:rsid w:val="00EB6698"/>
    <w:rsid w:val="00EB6BCE"/>
    <w:rsid w:val="00EB6C27"/>
    <w:rsid w:val="00EB6C53"/>
    <w:rsid w:val="00EB6FA5"/>
    <w:rsid w:val="00EB70D1"/>
    <w:rsid w:val="00EB7295"/>
    <w:rsid w:val="00EB7832"/>
    <w:rsid w:val="00EB7865"/>
    <w:rsid w:val="00EB7B45"/>
    <w:rsid w:val="00EB7C50"/>
    <w:rsid w:val="00EB7C75"/>
    <w:rsid w:val="00EB7D21"/>
    <w:rsid w:val="00EB7E4D"/>
    <w:rsid w:val="00EB7FE8"/>
    <w:rsid w:val="00EC00A1"/>
    <w:rsid w:val="00EC0293"/>
    <w:rsid w:val="00EC05DA"/>
    <w:rsid w:val="00EC06DD"/>
    <w:rsid w:val="00EC0A4B"/>
    <w:rsid w:val="00EC0BE4"/>
    <w:rsid w:val="00EC0D9B"/>
    <w:rsid w:val="00EC1164"/>
    <w:rsid w:val="00EC117E"/>
    <w:rsid w:val="00EC128B"/>
    <w:rsid w:val="00EC1546"/>
    <w:rsid w:val="00EC167B"/>
    <w:rsid w:val="00EC183D"/>
    <w:rsid w:val="00EC1D83"/>
    <w:rsid w:val="00EC1F3C"/>
    <w:rsid w:val="00EC238C"/>
    <w:rsid w:val="00EC2BAA"/>
    <w:rsid w:val="00EC2E21"/>
    <w:rsid w:val="00EC2F72"/>
    <w:rsid w:val="00EC3046"/>
    <w:rsid w:val="00EC32D6"/>
    <w:rsid w:val="00EC331F"/>
    <w:rsid w:val="00EC36DD"/>
    <w:rsid w:val="00EC3870"/>
    <w:rsid w:val="00EC3C8B"/>
    <w:rsid w:val="00EC3E3C"/>
    <w:rsid w:val="00EC3EBA"/>
    <w:rsid w:val="00EC4D77"/>
    <w:rsid w:val="00EC4D7B"/>
    <w:rsid w:val="00EC4E2E"/>
    <w:rsid w:val="00EC555C"/>
    <w:rsid w:val="00EC558B"/>
    <w:rsid w:val="00EC571B"/>
    <w:rsid w:val="00EC5A0B"/>
    <w:rsid w:val="00EC5A19"/>
    <w:rsid w:val="00EC5A47"/>
    <w:rsid w:val="00EC5AF4"/>
    <w:rsid w:val="00EC5E8C"/>
    <w:rsid w:val="00EC5F1A"/>
    <w:rsid w:val="00EC6337"/>
    <w:rsid w:val="00EC6363"/>
    <w:rsid w:val="00EC66D0"/>
    <w:rsid w:val="00EC6D68"/>
    <w:rsid w:val="00EC7183"/>
    <w:rsid w:val="00EC71AB"/>
    <w:rsid w:val="00EC7349"/>
    <w:rsid w:val="00EC7ED8"/>
    <w:rsid w:val="00ED00B4"/>
    <w:rsid w:val="00ED022F"/>
    <w:rsid w:val="00ED04CE"/>
    <w:rsid w:val="00ED066E"/>
    <w:rsid w:val="00ED0DE8"/>
    <w:rsid w:val="00ED0EB9"/>
    <w:rsid w:val="00ED0FBE"/>
    <w:rsid w:val="00ED1447"/>
    <w:rsid w:val="00ED1871"/>
    <w:rsid w:val="00ED1977"/>
    <w:rsid w:val="00ED19B6"/>
    <w:rsid w:val="00ED1A39"/>
    <w:rsid w:val="00ED2155"/>
    <w:rsid w:val="00ED24AE"/>
    <w:rsid w:val="00ED24CA"/>
    <w:rsid w:val="00ED2858"/>
    <w:rsid w:val="00ED29F9"/>
    <w:rsid w:val="00ED2CB4"/>
    <w:rsid w:val="00ED2E97"/>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FD"/>
    <w:rsid w:val="00ED48DD"/>
    <w:rsid w:val="00ED4D2E"/>
    <w:rsid w:val="00ED5122"/>
    <w:rsid w:val="00ED54F7"/>
    <w:rsid w:val="00ED5698"/>
    <w:rsid w:val="00ED58F2"/>
    <w:rsid w:val="00ED58FE"/>
    <w:rsid w:val="00ED5947"/>
    <w:rsid w:val="00ED5AE7"/>
    <w:rsid w:val="00ED5B50"/>
    <w:rsid w:val="00ED5EAE"/>
    <w:rsid w:val="00ED64D0"/>
    <w:rsid w:val="00ED6522"/>
    <w:rsid w:val="00ED69CC"/>
    <w:rsid w:val="00ED7363"/>
    <w:rsid w:val="00ED7884"/>
    <w:rsid w:val="00ED7EF4"/>
    <w:rsid w:val="00ED7F49"/>
    <w:rsid w:val="00EE0130"/>
    <w:rsid w:val="00EE0698"/>
    <w:rsid w:val="00EE08BC"/>
    <w:rsid w:val="00EE09EA"/>
    <w:rsid w:val="00EE0A49"/>
    <w:rsid w:val="00EE0C99"/>
    <w:rsid w:val="00EE0DF6"/>
    <w:rsid w:val="00EE0E09"/>
    <w:rsid w:val="00EE12DA"/>
    <w:rsid w:val="00EE15CA"/>
    <w:rsid w:val="00EE18BB"/>
    <w:rsid w:val="00EE1CDA"/>
    <w:rsid w:val="00EE2088"/>
    <w:rsid w:val="00EE2280"/>
    <w:rsid w:val="00EE24B7"/>
    <w:rsid w:val="00EE2AAB"/>
    <w:rsid w:val="00EE2C9B"/>
    <w:rsid w:val="00EE3203"/>
    <w:rsid w:val="00EE33A6"/>
    <w:rsid w:val="00EE3DCB"/>
    <w:rsid w:val="00EE3FE2"/>
    <w:rsid w:val="00EE44A5"/>
    <w:rsid w:val="00EE4708"/>
    <w:rsid w:val="00EE47C1"/>
    <w:rsid w:val="00EE4A9E"/>
    <w:rsid w:val="00EE4BAA"/>
    <w:rsid w:val="00EE4BC3"/>
    <w:rsid w:val="00EE4F27"/>
    <w:rsid w:val="00EE50CF"/>
    <w:rsid w:val="00EE5112"/>
    <w:rsid w:val="00EE5565"/>
    <w:rsid w:val="00EE58ED"/>
    <w:rsid w:val="00EE5A85"/>
    <w:rsid w:val="00EE62B4"/>
    <w:rsid w:val="00EE636D"/>
    <w:rsid w:val="00EE6668"/>
    <w:rsid w:val="00EE66B1"/>
    <w:rsid w:val="00EE6A8C"/>
    <w:rsid w:val="00EE6B26"/>
    <w:rsid w:val="00EE6CB1"/>
    <w:rsid w:val="00EE6D48"/>
    <w:rsid w:val="00EE746E"/>
    <w:rsid w:val="00EE75CF"/>
    <w:rsid w:val="00EE761C"/>
    <w:rsid w:val="00EE7726"/>
    <w:rsid w:val="00EE785F"/>
    <w:rsid w:val="00EE7D91"/>
    <w:rsid w:val="00EE7ECE"/>
    <w:rsid w:val="00EF0225"/>
    <w:rsid w:val="00EF0484"/>
    <w:rsid w:val="00EF059F"/>
    <w:rsid w:val="00EF082A"/>
    <w:rsid w:val="00EF0BBB"/>
    <w:rsid w:val="00EF0E50"/>
    <w:rsid w:val="00EF0FDE"/>
    <w:rsid w:val="00EF118F"/>
    <w:rsid w:val="00EF17E3"/>
    <w:rsid w:val="00EF1AA9"/>
    <w:rsid w:val="00EF1C0D"/>
    <w:rsid w:val="00EF1E0A"/>
    <w:rsid w:val="00EF1F0E"/>
    <w:rsid w:val="00EF20A8"/>
    <w:rsid w:val="00EF20FD"/>
    <w:rsid w:val="00EF2786"/>
    <w:rsid w:val="00EF29F8"/>
    <w:rsid w:val="00EF2C3D"/>
    <w:rsid w:val="00EF2D50"/>
    <w:rsid w:val="00EF2FEE"/>
    <w:rsid w:val="00EF3428"/>
    <w:rsid w:val="00EF34CD"/>
    <w:rsid w:val="00EF3631"/>
    <w:rsid w:val="00EF369F"/>
    <w:rsid w:val="00EF387F"/>
    <w:rsid w:val="00EF3A28"/>
    <w:rsid w:val="00EF3A3D"/>
    <w:rsid w:val="00EF3A4A"/>
    <w:rsid w:val="00EF3BD0"/>
    <w:rsid w:val="00EF3D43"/>
    <w:rsid w:val="00EF3F1F"/>
    <w:rsid w:val="00EF405C"/>
    <w:rsid w:val="00EF4326"/>
    <w:rsid w:val="00EF447D"/>
    <w:rsid w:val="00EF4882"/>
    <w:rsid w:val="00EF4886"/>
    <w:rsid w:val="00EF48B7"/>
    <w:rsid w:val="00EF48BB"/>
    <w:rsid w:val="00EF493B"/>
    <w:rsid w:val="00EF4F32"/>
    <w:rsid w:val="00EF5326"/>
    <w:rsid w:val="00EF5470"/>
    <w:rsid w:val="00EF5630"/>
    <w:rsid w:val="00EF573A"/>
    <w:rsid w:val="00EF5861"/>
    <w:rsid w:val="00EF58EF"/>
    <w:rsid w:val="00EF5B5C"/>
    <w:rsid w:val="00EF5EAA"/>
    <w:rsid w:val="00EF6060"/>
    <w:rsid w:val="00EF6141"/>
    <w:rsid w:val="00EF6236"/>
    <w:rsid w:val="00EF64A2"/>
    <w:rsid w:val="00EF69AB"/>
    <w:rsid w:val="00EF6D7D"/>
    <w:rsid w:val="00EF6EF5"/>
    <w:rsid w:val="00EF731C"/>
    <w:rsid w:val="00EF7614"/>
    <w:rsid w:val="00EF7674"/>
    <w:rsid w:val="00EF7878"/>
    <w:rsid w:val="00EF79D5"/>
    <w:rsid w:val="00EF7EEF"/>
    <w:rsid w:val="00EF7F59"/>
    <w:rsid w:val="00F000F0"/>
    <w:rsid w:val="00F00180"/>
    <w:rsid w:val="00F002BF"/>
    <w:rsid w:val="00F006E4"/>
    <w:rsid w:val="00F00923"/>
    <w:rsid w:val="00F00C9D"/>
    <w:rsid w:val="00F01034"/>
    <w:rsid w:val="00F0134E"/>
    <w:rsid w:val="00F0177D"/>
    <w:rsid w:val="00F017CB"/>
    <w:rsid w:val="00F0197D"/>
    <w:rsid w:val="00F01A53"/>
    <w:rsid w:val="00F01A58"/>
    <w:rsid w:val="00F01B83"/>
    <w:rsid w:val="00F01D22"/>
    <w:rsid w:val="00F01E3C"/>
    <w:rsid w:val="00F0209B"/>
    <w:rsid w:val="00F02144"/>
    <w:rsid w:val="00F0219E"/>
    <w:rsid w:val="00F0239A"/>
    <w:rsid w:val="00F023A1"/>
    <w:rsid w:val="00F024E9"/>
    <w:rsid w:val="00F026AE"/>
    <w:rsid w:val="00F027FF"/>
    <w:rsid w:val="00F0285D"/>
    <w:rsid w:val="00F02BE0"/>
    <w:rsid w:val="00F0301D"/>
    <w:rsid w:val="00F032DF"/>
    <w:rsid w:val="00F03466"/>
    <w:rsid w:val="00F0388F"/>
    <w:rsid w:val="00F03891"/>
    <w:rsid w:val="00F04139"/>
    <w:rsid w:val="00F043D0"/>
    <w:rsid w:val="00F04551"/>
    <w:rsid w:val="00F04887"/>
    <w:rsid w:val="00F04D51"/>
    <w:rsid w:val="00F04F3E"/>
    <w:rsid w:val="00F0522E"/>
    <w:rsid w:val="00F05EED"/>
    <w:rsid w:val="00F06707"/>
    <w:rsid w:val="00F06E62"/>
    <w:rsid w:val="00F06F02"/>
    <w:rsid w:val="00F06F4C"/>
    <w:rsid w:val="00F075EA"/>
    <w:rsid w:val="00F0768D"/>
    <w:rsid w:val="00F07696"/>
    <w:rsid w:val="00F07791"/>
    <w:rsid w:val="00F07833"/>
    <w:rsid w:val="00F10437"/>
    <w:rsid w:val="00F10465"/>
    <w:rsid w:val="00F10483"/>
    <w:rsid w:val="00F1069D"/>
    <w:rsid w:val="00F10864"/>
    <w:rsid w:val="00F10895"/>
    <w:rsid w:val="00F108F5"/>
    <w:rsid w:val="00F10B82"/>
    <w:rsid w:val="00F10EE1"/>
    <w:rsid w:val="00F11161"/>
    <w:rsid w:val="00F11319"/>
    <w:rsid w:val="00F1165E"/>
    <w:rsid w:val="00F119FB"/>
    <w:rsid w:val="00F11C21"/>
    <w:rsid w:val="00F11CF5"/>
    <w:rsid w:val="00F11F0D"/>
    <w:rsid w:val="00F11FE0"/>
    <w:rsid w:val="00F12016"/>
    <w:rsid w:val="00F121B4"/>
    <w:rsid w:val="00F12233"/>
    <w:rsid w:val="00F122DF"/>
    <w:rsid w:val="00F123AB"/>
    <w:rsid w:val="00F123D6"/>
    <w:rsid w:val="00F1240F"/>
    <w:rsid w:val="00F12443"/>
    <w:rsid w:val="00F124CB"/>
    <w:rsid w:val="00F127AE"/>
    <w:rsid w:val="00F128F4"/>
    <w:rsid w:val="00F12B3D"/>
    <w:rsid w:val="00F12B44"/>
    <w:rsid w:val="00F12D63"/>
    <w:rsid w:val="00F12E64"/>
    <w:rsid w:val="00F13054"/>
    <w:rsid w:val="00F134F0"/>
    <w:rsid w:val="00F13680"/>
    <w:rsid w:val="00F138CE"/>
    <w:rsid w:val="00F13D06"/>
    <w:rsid w:val="00F1403E"/>
    <w:rsid w:val="00F1415B"/>
    <w:rsid w:val="00F143F5"/>
    <w:rsid w:val="00F1476B"/>
    <w:rsid w:val="00F149F8"/>
    <w:rsid w:val="00F15860"/>
    <w:rsid w:val="00F158BB"/>
    <w:rsid w:val="00F15944"/>
    <w:rsid w:val="00F15BEE"/>
    <w:rsid w:val="00F15F91"/>
    <w:rsid w:val="00F163B8"/>
    <w:rsid w:val="00F164FC"/>
    <w:rsid w:val="00F1654E"/>
    <w:rsid w:val="00F16A1E"/>
    <w:rsid w:val="00F16BB1"/>
    <w:rsid w:val="00F16D09"/>
    <w:rsid w:val="00F16F7C"/>
    <w:rsid w:val="00F17921"/>
    <w:rsid w:val="00F17A8F"/>
    <w:rsid w:val="00F20046"/>
    <w:rsid w:val="00F201BF"/>
    <w:rsid w:val="00F20540"/>
    <w:rsid w:val="00F206FE"/>
    <w:rsid w:val="00F20BCF"/>
    <w:rsid w:val="00F20D4C"/>
    <w:rsid w:val="00F20F5B"/>
    <w:rsid w:val="00F21048"/>
    <w:rsid w:val="00F21050"/>
    <w:rsid w:val="00F210AB"/>
    <w:rsid w:val="00F21498"/>
    <w:rsid w:val="00F215C3"/>
    <w:rsid w:val="00F215FA"/>
    <w:rsid w:val="00F21857"/>
    <w:rsid w:val="00F21886"/>
    <w:rsid w:val="00F218EF"/>
    <w:rsid w:val="00F21A0B"/>
    <w:rsid w:val="00F21FE1"/>
    <w:rsid w:val="00F222A3"/>
    <w:rsid w:val="00F222DF"/>
    <w:rsid w:val="00F22444"/>
    <w:rsid w:val="00F226DC"/>
    <w:rsid w:val="00F227B6"/>
    <w:rsid w:val="00F229BA"/>
    <w:rsid w:val="00F22ACC"/>
    <w:rsid w:val="00F22BA2"/>
    <w:rsid w:val="00F22C6F"/>
    <w:rsid w:val="00F22C72"/>
    <w:rsid w:val="00F22C96"/>
    <w:rsid w:val="00F22CAA"/>
    <w:rsid w:val="00F2357F"/>
    <w:rsid w:val="00F23893"/>
    <w:rsid w:val="00F23A09"/>
    <w:rsid w:val="00F23A87"/>
    <w:rsid w:val="00F23BD0"/>
    <w:rsid w:val="00F23FCA"/>
    <w:rsid w:val="00F240F4"/>
    <w:rsid w:val="00F240F6"/>
    <w:rsid w:val="00F24164"/>
    <w:rsid w:val="00F24263"/>
    <w:rsid w:val="00F242DA"/>
    <w:rsid w:val="00F244C0"/>
    <w:rsid w:val="00F2456B"/>
    <w:rsid w:val="00F245DD"/>
    <w:rsid w:val="00F24A57"/>
    <w:rsid w:val="00F24F4D"/>
    <w:rsid w:val="00F24FA0"/>
    <w:rsid w:val="00F250CE"/>
    <w:rsid w:val="00F25157"/>
    <w:rsid w:val="00F252C7"/>
    <w:rsid w:val="00F253EC"/>
    <w:rsid w:val="00F25C58"/>
    <w:rsid w:val="00F25D79"/>
    <w:rsid w:val="00F25EB4"/>
    <w:rsid w:val="00F2617C"/>
    <w:rsid w:val="00F2643A"/>
    <w:rsid w:val="00F264E0"/>
    <w:rsid w:val="00F2656C"/>
    <w:rsid w:val="00F26886"/>
    <w:rsid w:val="00F268D4"/>
    <w:rsid w:val="00F2699C"/>
    <w:rsid w:val="00F26AF5"/>
    <w:rsid w:val="00F27061"/>
    <w:rsid w:val="00F272D8"/>
    <w:rsid w:val="00F27723"/>
    <w:rsid w:val="00F27D0B"/>
    <w:rsid w:val="00F27D5B"/>
    <w:rsid w:val="00F27E0C"/>
    <w:rsid w:val="00F3002F"/>
    <w:rsid w:val="00F30031"/>
    <w:rsid w:val="00F30033"/>
    <w:rsid w:val="00F30353"/>
    <w:rsid w:val="00F3070C"/>
    <w:rsid w:val="00F308C0"/>
    <w:rsid w:val="00F30BCF"/>
    <w:rsid w:val="00F30C8E"/>
    <w:rsid w:val="00F30CA5"/>
    <w:rsid w:val="00F31105"/>
    <w:rsid w:val="00F311BE"/>
    <w:rsid w:val="00F318E7"/>
    <w:rsid w:val="00F319AD"/>
    <w:rsid w:val="00F31A74"/>
    <w:rsid w:val="00F31C97"/>
    <w:rsid w:val="00F31D75"/>
    <w:rsid w:val="00F31DDD"/>
    <w:rsid w:val="00F31F17"/>
    <w:rsid w:val="00F3201F"/>
    <w:rsid w:val="00F3236F"/>
    <w:rsid w:val="00F32374"/>
    <w:rsid w:val="00F323F6"/>
    <w:rsid w:val="00F32919"/>
    <w:rsid w:val="00F32CA9"/>
    <w:rsid w:val="00F32DA3"/>
    <w:rsid w:val="00F32F0E"/>
    <w:rsid w:val="00F32F3E"/>
    <w:rsid w:val="00F33036"/>
    <w:rsid w:val="00F333DE"/>
    <w:rsid w:val="00F33580"/>
    <w:rsid w:val="00F3383E"/>
    <w:rsid w:val="00F33CBD"/>
    <w:rsid w:val="00F33D5D"/>
    <w:rsid w:val="00F34286"/>
    <w:rsid w:val="00F342A5"/>
    <w:rsid w:val="00F342E5"/>
    <w:rsid w:val="00F342EB"/>
    <w:rsid w:val="00F346BC"/>
    <w:rsid w:val="00F346F9"/>
    <w:rsid w:val="00F34B4C"/>
    <w:rsid w:val="00F34BCE"/>
    <w:rsid w:val="00F34CB9"/>
    <w:rsid w:val="00F3521B"/>
    <w:rsid w:val="00F3542A"/>
    <w:rsid w:val="00F35532"/>
    <w:rsid w:val="00F35561"/>
    <w:rsid w:val="00F35865"/>
    <w:rsid w:val="00F35C4A"/>
    <w:rsid w:val="00F35E92"/>
    <w:rsid w:val="00F363C3"/>
    <w:rsid w:val="00F363F1"/>
    <w:rsid w:val="00F3651B"/>
    <w:rsid w:val="00F3682A"/>
    <w:rsid w:val="00F3699D"/>
    <w:rsid w:val="00F369F3"/>
    <w:rsid w:val="00F36EC7"/>
    <w:rsid w:val="00F370CB"/>
    <w:rsid w:val="00F377A2"/>
    <w:rsid w:val="00F37922"/>
    <w:rsid w:val="00F37AAC"/>
    <w:rsid w:val="00F37AEF"/>
    <w:rsid w:val="00F37B1A"/>
    <w:rsid w:val="00F37DC8"/>
    <w:rsid w:val="00F40744"/>
    <w:rsid w:val="00F40776"/>
    <w:rsid w:val="00F40901"/>
    <w:rsid w:val="00F4125B"/>
    <w:rsid w:val="00F4125D"/>
    <w:rsid w:val="00F414A2"/>
    <w:rsid w:val="00F41504"/>
    <w:rsid w:val="00F417D6"/>
    <w:rsid w:val="00F4194C"/>
    <w:rsid w:val="00F41BA2"/>
    <w:rsid w:val="00F42019"/>
    <w:rsid w:val="00F4210B"/>
    <w:rsid w:val="00F42470"/>
    <w:rsid w:val="00F42910"/>
    <w:rsid w:val="00F42ADB"/>
    <w:rsid w:val="00F42C2B"/>
    <w:rsid w:val="00F42C3B"/>
    <w:rsid w:val="00F42CA3"/>
    <w:rsid w:val="00F431C9"/>
    <w:rsid w:val="00F43360"/>
    <w:rsid w:val="00F43536"/>
    <w:rsid w:val="00F439C5"/>
    <w:rsid w:val="00F43B0B"/>
    <w:rsid w:val="00F43C96"/>
    <w:rsid w:val="00F43CF9"/>
    <w:rsid w:val="00F441BA"/>
    <w:rsid w:val="00F44833"/>
    <w:rsid w:val="00F44DA0"/>
    <w:rsid w:val="00F44EC5"/>
    <w:rsid w:val="00F454BB"/>
    <w:rsid w:val="00F457F9"/>
    <w:rsid w:val="00F465C1"/>
    <w:rsid w:val="00F4678D"/>
    <w:rsid w:val="00F467B0"/>
    <w:rsid w:val="00F46B67"/>
    <w:rsid w:val="00F46E40"/>
    <w:rsid w:val="00F46F8B"/>
    <w:rsid w:val="00F47132"/>
    <w:rsid w:val="00F47299"/>
    <w:rsid w:val="00F472C2"/>
    <w:rsid w:val="00F473A6"/>
    <w:rsid w:val="00F47675"/>
    <w:rsid w:val="00F47728"/>
    <w:rsid w:val="00F478A2"/>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3BA"/>
    <w:rsid w:val="00F51447"/>
    <w:rsid w:val="00F514EF"/>
    <w:rsid w:val="00F516F4"/>
    <w:rsid w:val="00F51713"/>
    <w:rsid w:val="00F5180F"/>
    <w:rsid w:val="00F518C6"/>
    <w:rsid w:val="00F51CC2"/>
    <w:rsid w:val="00F52756"/>
    <w:rsid w:val="00F52825"/>
    <w:rsid w:val="00F528F0"/>
    <w:rsid w:val="00F52976"/>
    <w:rsid w:val="00F52A47"/>
    <w:rsid w:val="00F52A4B"/>
    <w:rsid w:val="00F52C6C"/>
    <w:rsid w:val="00F52C93"/>
    <w:rsid w:val="00F52FA8"/>
    <w:rsid w:val="00F531A3"/>
    <w:rsid w:val="00F531FD"/>
    <w:rsid w:val="00F538CD"/>
    <w:rsid w:val="00F540E7"/>
    <w:rsid w:val="00F54192"/>
    <w:rsid w:val="00F542D8"/>
    <w:rsid w:val="00F542E7"/>
    <w:rsid w:val="00F5488D"/>
    <w:rsid w:val="00F548C8"/>
    <w:rsid w:val="00F5493E"/>
    <w:rsid w:val="00F55752"/>
    <w:rsid w:val="00F55902"/>
    <w:rsid w:val="00F55917"/>
    <w:rsid w:val="00F55962"/>
    <w:rsid w:val="00F55AA4"/>
    <w:rsid w:val="00F55AC5"/>
    <w:rsid w:val="00F564C8"/>
    <w:rsid w:val="00F565F7"/>
    <w:rsid w:val="00F5662E"/>
    <w:rsid w:val="00F568FF"/>
    <w:rsid w:val="00F56918"/>
    <w:rsid w:val="00F56B25"/>
    <w:rsid w:val="00F56CA3"/>
    <w:rsid w:val="00F56E5E"/>
    <w:rsid w:val="00F57637"/>
    <w:rsid w:val="00F5765A"/>
    <w:rsid w:val="00F57704"/>
    <w:rsid w:val="00F577F9"/>
    <w:rsid w:val="00F57BD3"/>
    <w:rsid w:val="00F57C72"/>
    <w:rsid w:val="00F57FA2"/>
    <w:rsid w:val="00F6021A"/>
    <w:rsid w:val="00F60435"/>
    <w:rsid w:val="00F6075D"/>
    <w:rsid w:val="00F60B32"/>
    <w:rsid w:val="00F60D6A"/>
    <w:rsid w:val="00F60F7E"/>
    <w:rsid w:val="00F60FC1"/>
    <w:rsid w:val="00F61158"/>
    <w:rsid w:val="00F611EF"/>
    <w:rsid w:val="00F61564"/>
    <w:rsid w:val="00F61701"/>
    <w:rsid w:val="00F61902"/>
    <w:rsid w:val="00F61977"/>
    <w:rsid w:val="00F61BF2"/>
    <w:rsid w:val="00F61FDE"/>
    <w:rsid w:val="00F620AE"/>
    <w:rsid w:val="00F622E3"/>
    <w:rsid w:val="00F62377"/>
    <w:rsid w:val="00F625B2"/>
    <w:rsid w:val="00F62ADE"/>
    <w:rsid w:val="00F62B57"/>
    <w:rsid w:val="00F62E53"/>
    <w:rsid w:val="00F6308D"/>
    <w:rsid w:val="00F63289"/>
    <w:rsid w:val="00F6348E"/>
    <w:rsid w:val="00F634F8"/>
    <w:rsid w:val="00F63D34"/>
    <w:rsid w:val="00F63F91"/>
    <w:rsid w:val="00F6404E"/>
    <w:rsid w:val="00F6433C"/>
    <w:rsid w:val="00F6474A"/>
    <w:rsid w:val="00F64966"/>
    <w:rsid w:val="00F64F9F"/>
    <w:rsid w:val="00F65351"/>
    <w:rsid w:val="00F654FA"/>
    <w:rsid w:val="00F65D14"/>
    <w:rsid w:val="00F65E11"/>
    <w:rsid w:val="00F660AF"/>
    <w:rsid w:val="00F660B8"/>
    <w:rsid w:val="00F660DE"/>
    <w:rsid w:val="00F6692D"/>
    <w:rsid w:val="00F669E3"/>
    <w:rsid w:val="00F66AA2"/>
    <w:rsid w:val="00F66CEA"/>
    <w:rsid w:val="00F67824"/>
    <w:rsid w:val="00F67A85"/>
    <w:rsid w:val="00F67C1F"/>
    <w:rsid w:val="00F703AF"/>
    <w:rsid w:val="00F708AA"/>
    <w:rsid w:val="00F70B01"/>
    <w:rsid w:val="00F70C17"/>
    <w:rsid w:val="00F70CF7"/>
    <w:rsid w:val="00F70FF9"/>
    <w:rsid w:val="00F71026"/>
    <w:rsid w:val="00F71042"/>
    <w:rsid w:val="00F710A0"/>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4E3"/>
    <w:rsid w:val="00F72637"/>
    <w:rsid w:val="00F7263E"/>
    <w:rsid w:val="00F727AA"/>
    <w:rsid w:val="00F729B4"/>
    <w:rsid w:val="00F729CA"/>
    <w:rsid w:val="00F72C94"/>
    <w:rsid w:val="00F72E17"/>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564B"/>
    <w:rsid w:val="00F76337"/>
    <w:rsid w:val="00F763DF"/>
    <w:rsid w:val="00F76786"/>
    <w:rsid w:val="00F76841"/>
    <w:rsid w:val="00F76988"/>
    <w:rsid w:val="00F76A60"/>
    <w:rsid w:val="00F76B03"/>
    <w:rsid w:val="00F76B74"/>
    <w:rsid w:val="00F77363"/>
    <w:rsid w:val="00F77613"/>
    <w:rsid w:val="00F77863"/>
    <w:rsid w:val="00F778FD"/>
    <w:rsid w:val="00F7792A"/>
    <w:rsid w:val="00F77B16"/>
    <w:rsid w:val="00F77C47"/>
    <w:rsid w:val="00F77CFA"/>
    <w:rsid w:val="00F77F77"/>
    <w:rsid w:val="00F800C1"/>
    <w:rsid w:val="00F804F6"/>
    <w:rsid w:val="00F80D28"/>
    <w:rsid w:val="00F80D54"/>
    <w:rsid w:val="00F80D8F"/>
    <w:rsid w:val="00F8107A"/>
    <w:rsid w:val="00F81311"/>
    <w:rsid w:val="00F814F8"/>
    <w:rsid w:val="00F81507"/>
    <w:rsid w:val="00F81625"/>
    <w:rsid w:val="00F819CB"/>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D7"/>
    <w:rsid w:val="00F84A2F"/>
    <w:rsid w:val="00F84B56"/>
    <w:rsid w:val="00F84B66"/>
    <w:rsid w:val="00F84BAB"/>
    <w:rsid w:val="00F84D56"/>
    <w:rsid w:val="00F850EB"/>
    <w:rsid w:val="00F85463"/>
    <w:rsid w:val="00F855CB"/>
    <w:rsid w:val="00F856C8"/>
    <w:rsid w:val="00F85744"/>
    <w:rsid w:val="00F859FD"/>
    <w:rsid w:val="00F85F4B"/>
    <w:rsid w:val="00F85F9B"/>
    <w:rsid w:val="00F862B6"/>
    <w:rsid w:val="00F863EB"/>
    <w:rsid w:val="00F86538"/>
    <w:rsid w:val="00F8683A"/>
    <w:rsid w:val="00F86919"/>
    <w:rsid w:val="00F86B20"/>
    <w:rsid w:val="00F86C43"/>
    <w:rsid w:val="00F8718B"/>
    <w:rsid w:val="00F8718E"/>
    <w:rsid w:val="00F87201"/>
    <w:rsid w:val="00F87317"/>
    <w:rsid w:val="00F879C6"/>
    <w:rsid w:val="00F879E2"/>
    <w:rsid w:val="00F87CB7"/>
    <w:rsid w:val="00F87D07"/>
    <w:rsid w:val="00F87D7F"/>
    <w:rsid w:val="00F87E13"/>
    <w:rsid w:val="00F87E81"/>
    <w:rsid w:val="00F87FD5"/>
    <w:rsid w:val="00F90133"/>
    <w:rsid w:val="00F901EE"/>
    <w:rsid w:val="00F90308"/>
    <w:rsid w:val="00F90391"/>
    <w:rsid w:val="00F9046C"/>
    <w:rsid w:val="00F90501"/>
    <w:rsid w:val="00F90871"/>
    <w:rsid w:val="00F90BEE"/>
    <w:rsid w:val="00F90C86"/>
    <w:rsid w:val="00F90FD6"/>
    <w:rsid w:val="00F910E4"/>
    <w:rsid w:val="00F91514"/>
    <w:rsid w:val="00F915AB"/>
    <w:rsid w:val="00F91735"/>
    <w:rsid w:val="00F9174D"/>
    <w:rsid w:val="00F91906"/>
    <w:rsid w:val="00F9199A"/>
    <w:rsid w:val="00F91CA2"/>
    <w:rsid w:val="00F91DAC"/>
    <w:rsid w:val="00F91E40"/>
    <w:rsid w:val="00F92174"/>
    <w:rsid w:val="00F923DB"/>
    <w:rsid w:val="00F92675"/>
    <w:rsid w:val="00F92701"/>
    <w:rsid w:val="00F92725"/>
    <w:rsid w:val="00F931E5"/>
    <w:rsid w:val="00F93303"/>
    <w:rsid w:val="00F93528"/>
    <w:rsid w:val="00F93538"/>
    <w:rsid w:val="00F93607"/>
    <w:rsid w:val="00F938B2"/>
    <w:rsid w:val="00F93A3D"/>
    <w:rsid w:val="00F93D13"/>
    <w:rsid w:val="00F93E6A"/>
    <w:rsid w:val="00F93EE6"/>
    <w:rsid w:val="00F94003"/>
    <w:rsid w:val="00F94412"/>
    <w:rsid w:val="00F94441"/>
    <w:rsid w:val="00F945A6"/>
    <w:rsid w:val="00F94737"/>
    <w:rsid w:val="00F9473D"/>
    <w:rsid w:val="00F9495D"/>
    <w:rsid w:val="00F94C27"/>
    <w:rsid w:val="00F94E27"/>
    <w:rsid w:val="00F94F36"/>
    <w:rsid w:val="00F95013"/>
    <w:rsid w:val="00F951BD"/>
    <w:rsid w:val="00F95237"/>
    <w:rsid w:val="00F954B7"/>
    <w:rsid w:val="00F958F2"/>
    <w:rsid w:val="00F95FB0"/>
    <w:rsid w:val="00F9632D"/>
    <w:rsid w:val="00F9644F"/>
    <w:rsid w:val="00F965D9"/>
    <w:rsid w:val="00F969B1"/>
    <w:rsid w:val="00F96C7A"/>
    <w:rsid w:val="00F96E7C"/>
    <w:rsid w:val="00F97098"/>
    <w:rsid w:val="00F9709C"/>
    <w:rsid w:val="00F972BE"/>
    <w:rsid w:val="00F975AE"/>
    <w:rsid w:val="00F975B5"/>
    <w:rsid w:val="00F97654"/>
    <w:rsid w:val="00F97761"/>
    <w:rsid w:val="00F97765"/>
    <w:rsid w:val="00F9798C"/>
    <w:rsid w:val="00FA04BE"/>
    <w:rsid w:val="00FA0509"/>
    <w:rsid w:val="00FA0BC1"/>
    <w:rsid w:val="00FA0DB5"/>
    <w:rsid w:val="00FA0E7C"/>
    <w:rsid w:val="00FA1758"/>
    <w:rsid w:val="00FA1766"/>
    <w:rsid w:val="00FA1C2E"/>
    <w:rsid w:val="00FA1CBF"/>
    <w:rsid w:val="00FA1D8F"/>
    <w:rsid w:val="00FA1E26"/>
    <w:rsid w:val="00FA2002"/>
    <w:rsid w:val="00FA21AE"/>
    <w:rsid w:val="00FA2354"/>
    <w:rsid w:val="00FA236A"/>
    <w:rsid w:val="00FA2471"/>
    <w:rsid w:val="00FA2526"/>
    <w:rsid w:val="00FA2AB0"/>
    <w:rsid w:val="00FA2B18"/>
    <w:rsid w:val="00FA2D67"/>
    <w:rsid w:val="00FA36A6"/>
    <w:rsid w:val="00FA375C"/>
    <w:rsid w:val="00FA3C84"/>
    <w:rsid w:val="00FA3CFB"/>
    <w:rsid w:val="00FA434F"/>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6225"/>
    <w:rsid w:val="00FA63A8"/>
    <w:rsid w:val="00FA656D"/>
    <w:rsid w:val="00FA6686"/>
    <w:rsid w:val="00FA6A8C"/>
    <w:rsid w:val="00FA6D62"/>
    <w:rsid w:val="00FA6F02"/>
    <w:rsid w:val="00FA70DF"/>
    <w:rsid w:val="00FA7152"/>
    <w:rsid w:val="00FA71E0"/>
    <w:rsid w:val="00FA76C6"/>
    <w:rsid w:val="00FA7A20"/>
    <w:rsid w:val="00FA7AA6"/>
    <w:rsid w:val="00FA7C04"/>
    <w:rsid w:val="00FB01DE"/>
    <w:rsid w:val="00FB0396"/>
    <w:rsid w:val="00FB0443"/>
    <w:rsid w:val="00FB0532"/>
    <w:rsid w:val="00FB07A3"/>
    <w:rsid w:val="00FB0B4F"/>
    <w:rsid w:val="00FB0D51"/>
    <w:rsid w:val="00FB1402"/>
    <w:rsid w:val="00FB15D5"/>
    <w:rsid w:val="00FB168B"/>
    <w:rsid w:val="00FB1694"/>
    <w:rsid w:val="00FB18E8"/>
    <w:rsid w:val="00FB19D8"/>
    <w:rsid w:val="00FB1CEE"/>
    <w:rsid w:val="00FB1E38"/>
    <w:rsid w:val="00FB215E"/>
    <w:rsid w:val="00FB22E5"/>
    <w:rsid w:val="00FB26EF"/>
    <w:rsid w:val="00FB2864"/>
    <w:rsid w:val="00FB2F94"/>
    <w:rsid w:val="00FB34CE"/>
    <w:rsid w:val="00FB37B6"/>
    <w:rsid w:val="00FB3CD6"/>
    <w:rsid w:val="00FB3D0B"/>
    <w:rsid w:val="00FB3F8F"/>
    <w:rsid w:val="00FB4002"/>
    <w:rsid w:val="00FB4065"/>
    <w:rsid w:val="00FB410D"/>
    <w:rsid w:val="00FB43F5"/>
    <w:rsid w:val="00FB4760"/>
    <w:rsid w:val="00FB47B5"/>
    <w:rsid w:val="00FB4819"/>
    <w:rsid w:val="00FB4931"/>
    <w:rsid w:val="00FB4A9E"/>
    <w:rsid w:val="00FB4AB0"/>
    <w:rsid w:val="00FB4F15"/>
    <w:rsid w:val="00FB52FD"/>
    <w:rsid w:val="00FB56B7"/>
    <w:rsid w:val="00FB56BB"/>
    <w:rsid w:val="00FB57A7"/>
    <w:rsid w:val="00FB5A6F"/>
    <w:rsid w:val="00FB5B21"/>
    <w:rsid w:val="00FB601D"/>
    <w:rsid w:val="00FB61DE"/>
    <w:rsid w:val="00FB63C2"/>
    <w:rsid w:val="00FB6401"/>
    <w:rsid w:val="00FB68CE"/>
    <w:rsid w:val="00FB6B9D"/>
    <w:rsid w:val="00FB6D40"/>
    <w:rsid w:val="00FB72CB"/>
    <w:rsid w:val="00FB77BB"/>
    <w:rsid w:val="00FB7A9C"/>
    <w:rsid w:val="00FC00AC"/>
    <w:rsid w:val="00FC04F0"/>
    <w:rsid w:val="00FC0922"/>
    <w:rsid w:val="00FC0AB4"/>
    <w:rsid w:val="00FC0B9B"/>
    <w:rsid w:val="00FC0E12"/>
    <w:rsid w:val="00FC1162"/>
    <w:rsid w:val="00FC1202"/>
    <w:rsid w:val="00FC132E"/>
    <w:rsid w:val="00FC1437"/>
    <w:rsid w:val="00FC1859"/>
    <w:rsid w:val="00FC1B5C"/>
    <w:rsid w:val="00FC1BCB"/>
    <w:rsid w:val="00FC2075"/>
    <w:rsid w:val="00FC20E9"/>
    <w:rsid w:val="00FC21B6"/>
    <w:rsid w:val="00FC22FE"/>
    <w:rsid w:val="00FC23FA"/>
    <w:rsid w:val="00FC26AA"/>
    <w:rsid w:val="00FC2742"/>
    <w:rsid w:val="00FC2777"/>
    <w:rsid w:val="00FC280A"/>
    <w:rsid w:val="00FC2A1C"/>
    <w:rsid w:val="00FC2D85"/>
    <w:rsid w:val="00FC2E56"/>
    <w:rsid w:val="00FC312F"/>
    <w:rsid w:val="00FC320D"/>
    <w:rsid w:val="00FC330F"/>
    <w:rsid w:val="00FC34E4"/>
    <w:rsid w:val="00FC37D0"/>
    <w:rsid w:val="00FC37F0"/>
    <w:rsid w:val="00FC3BBC"/>
    <w:rsid w:val="00FC3CCB"/>
    <w:rsid w:val="00FC3EEB"/>
    <w:rsid w:val="00FC4278"/>
    <w:rsid w:val="00FC4423"/>
    <w:rsid w:val="00FC4591"/>
    <w:rsid w:val="00FC47D1"/>
    <w:rsid w:val="00FC4823"/>
    <w:rsid w:val="00FC4CA4"/>
    <w:rsid w:val="00FC4DBB"/>
    <w:rsid w:val="00FC53E1"/>
    <w:rsid w:val="00FC545C"/>
    <w:rsid w:val="00FC553E"/>
    <w:rsid w:val="00FC5812"/>
    <w:rsid w:val="00FC58B1"/>
    <w:rsid w:val="00FC5EE6"/>
    <w:rsid w:val="00FC633D"/>
    <w:rsid w:val="00FC63CD"/>
    <w:rsid w:val="00FC63D1"/>
    <w:rsid w:val="00FC645D"/>
    <w:rsid w:val="00FC654F"/>
    <w:rsid w:val="00FC65A0"/>
    <w:rsid w:val="00FC674C"/>
    <w:rsid w:val="00FC6A82"/>
    <w:rsid w:val="00FC6B41"/>
    <w:rsid w:val="00FC6C0E"/>
    <w:rsid w:val="00FC7308"/>
    <w:rsid w:val="00FC7F93"/>
    <w:rsid w:val="00FD003E"/>
    <w:rsid w:val="00FD0A0E"/>
    <w:rsid w:val="00FD10D2"/>
    <w:rsid w:val="00FD1104"/>
    <w:rsid w:val="00FD111E"/>
    <w:rsid w:val="00FD1169"/>
    <w:rsid w:val="00FD14C6"/>
    <w:rsid w:val="00FD14E4"/>
    <w:rsid w:val="00FD197D"/>
    <w:rsid w:val="00FD1A74"/>
    <w:rsid w:val="00FD2804"/>
    <w:rsid w:val="00FD282A"/>
    <w:rsid w:val="00FD2A71"/>
    <w:rsid w:val="00FD2F76"/>
    <w:rsid w:val="00FD30D4"/>
    <w:rsid w:val="00FD3905"/>
    <w:rsid w:val="00FD3C15"/>
    <w:rsid w:val="00FD3F5A"/>
    <w:rsid w:val="00FD41B8"/>
    <w:rsid w:val="00FD432A"/>
    <w:rsid w:val="00FD4620"/>
    <w:rsid w:val="00FD47C8"/>
    <w:rsid w:val="00FD48FE"/>
    <w:rsid w:val="00FD49E0"/>
    <w:rsid w:val="00FD4AA9"/>
    <w:rsid w:val="00FD4CC0"/>
    <w:rsid w:val="00FD4D83"/>
    <w:rsid w:val="00FD5071"/>
    <w:rsid w:val="00FD53A6"/>
    <w:rsid w:val="00FD556C"/>
    <w:rsid w:val="00FD5768"/>
    <w:rsid w:val="00FD5EB1"/>
    <w:rsid w:val="00FD6318"/>
    <w:rsid w:val="00FD63FE"/>
    <w:rsid w:val="00FD6550"/>
    <w:rsid w:val="00FD6789"/>
    <w:rsid w:val="00FD68EC"/>
    <w:rsid w:val="00FD6A3D"/>
    <w:rsid w:val="00FD6F9D"/>
    <w:rsid w:val="00FD7001"/>
    <w:rsid w:val="00FD7240"/>
    <w:rsid w:val="00FD72D9"/>
    <w:rsid w:val="00FD73AE"/>
    <w:rsid w:val="00FD794E"/>
    <w:rsid w:val="00FD7B4B"/>
    <w:rsid w:val="00FD7F6A"/>
    <w:rsid w:val="00FE037A"/>
    <w:rsid w:val="00FE04B6"/>
    <w:rsid w:val="00FE05E5"/>
    <w:rsid w:val="00FE0657"/>
    <w:rsid w:val="00FE068C"/>
    <w:rsid w:val="00FE0733"/>
    <w:rsid w:val="00FE094B"/>
    <w:rsid w:val="00FE0C6E"/>
    <w:rsid w:val="00FE0C87"/>
    <w:rsid w:val="00FE1E1F"/>
    <w:rsid w:val="00FE1E95"/>
    <w:rsid w:val="00FE20AB"/>
    <w:rsid w:val="00FE22FE"/>
    <w:rsid w:val="00FE2A82"/>
    <w:rsid w:val="00FE2B27"/>
    <w:rsid w:val="00FE2B7B"/>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D5"/>
    <w:rsid w:val="00FE5E36"/>
    <w:rsid w:val="00FE5F32"/>
    <w:rsid w:val="00FE61A2"/>
    <w:rsid w:val="00FE627C"/>
    <w:rsid w:val="00FE63ED"/>
    <w:rsid w:val="00FE6457"/>
    <w:rsid w:val="00FE6521"/>
    <w:rsid w:val="00FE6831"/>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176"/>
    <w:rsid w:val="00FF1455"/>
    <w:rsid w:val="00FF14C1"/>
    <w:rsid w:val="00FF1716"/>
    <w:rsid w:val="00FF17E8"/>
    <w:rsid w:val="00FF1862"/>
    <w:rsid w:val="00FF1CD4"/>
    <w:rsid w:val="00FF1FBB"/>
    <w:rsid w:val="00FF2077"/>
    <w:rsid w:val="00FF2144"/>
    <w:rsid w:val="00FF2162"/>
    <w:rsid w:val="00FF2926"/>
    <w:rsid w:val="00FF2A88"/>
    <w:rsid w:val="00FF2B67"/>
    <w:rsid w:val="00FF2DAB"/>
    <w:rsid w:val="00FF310E"/>
    <w:rsid w:val="00FF37C5"/>
    <w:rsid w:val="00FF3848"/>
    <w:rsid w:val="00FF3A12"/>
    <w:rsid w:val="00FF3CFC"/>
    <w:rsid w:val="00FF3E79"/>
    <w:rsid w:val="00FF43AF"/>
    <w:rsid w:val="00FF47B7"/>
    <w:rsid w:val="00FF48E0"/>
    <w:rsid w:val="00FF497D"/>
    <w:rsid w:val="00FF4B80"/>
    <w:rsid w:val="00FF4D22"/>
    <w:rsid w:val="00FF4FCD"/>
    <w:rsid w:val="00FF5026"/>
    <w:rsid w:val="00FF5135"/>
    <w:rsid w:val="00FF5173"/>
    <w:rsid w:val="00FF51D0"/>
    <w:rsid w:val="00FF52CC"/>
    <w:rsid w:val="00FF52E3"/>
    <w:rsid w:val="00FF57CA"/>
    <w:rsid w:val="00FF594A"/>
    <w:rsid w:val="00FF5C37"/>
    <w:rsid w:val="00FF5E6F"/>
    <w:rsid w:val="00FF5EEF"/>
    <w:rsid w:val="00FF5EFE"/>
    <w:rsid w:val="00FF5FB5"/>
    <w:rsid w:val="00FF6045"/>
    <w:rsid w:val="00FF609A"/>
    <w:rsid w:val="00FF6CF6"/>
    <w:rsid w:val="00FF6FAC"/>
    <w:rsid w:val="00FF707C"/>
    <w:rsid w:val="00FF736E"/>
    <w:rsid w:val="00FF78DB"/>
    <w:rsid w:val="00FF7A06"/>
    <w:rsid w:val="00FF7D43"/>
    <w:rsid w:val="01D96E2C"/>
    <w:rsid w:val="04623AF3"/>
    <w:rsid w:val="04A195F9"/>
    <w:rsid w:val="04F30D68"/>
    <w:rsid w:val="0589B259"/>
    <w:rsid w:val="0651FA54"/>
    <w:rsid w:val="07759507"/>
    <w:rsid w:val="088099AD"/>
    <w:rsid w:val="08DEFCAB"/>
    <w:rsid w:val="095549FB"/>
    <w:rsid w:val="09E5B563"/>
    <w:rsid w:val="0BD24208"/>
    <w:rsid w:val="0C2801F9"/>
    <w:rsid w:val="0C3BA2EA"/>
    <w:rsid w:val="0FD39142"/>
    <w:rsid w:val="17AD8B4A"/>
    <w:rsid w:val="18C3874B"/>
    <w:rsid w:val="1975D4BC"/>
    <w:rsid w:val="1CA6EFA8"/>
    <w:rsid w:val="1E4C1371"/>
    <w:rsid w:val="1E90B08B"/>
    <w:rsid w:val="1F63025B"/>
    <w:rsid w:val="20E5975B"/>
    <w:rsid w:val="2121DC61"/>
    <w:rsid w:val="21C7569E"/>
    <w:rsid w:val="2275C14A"/>
    <w:rsid w:val="2659C0D9"/>
    <w:rsid w:val="2D4AE853"/>
    <w:rsid w:val="2E76C2A9"/>
    <w:rsid w:val="2EAFECA8"/>
    <w:rsid w:val="2F37595B"/>
    <w:rsid w:val="309775B6"/>
    <w:rsid w:val="312339C8"/>
    <w:rsid w:val="32BC59C1"/>
    <w:rsid w:val="33D9BE11"/>
    <w:rsid w:val="35872E6D"/>
    <w:rsid w:val="378EA167"/>
    <w:rsid w:val="38159AC8"/>
    <w:rsid w:val="3B15CA7E"/>
    <w:rsid w:val="3B990DB0"/>
    <w:rsid w:val="3D237032"/>
    <w:rsid w:val="3D2A2C1D"/>
    <w:rsid w:val="3E25F3B2"/>
    <w:rsid w:val="3E5D2DF9"/>
    <w:rsid w:val="3F01771A"/>
    <w:rsid w:val="3FE9DCF1"/>
    <w:rsid w:val="40E01758"/>
    <w:rsid w:val="42026825"/>
    <w:rsid w:val="475CA1AD"/>
    <w:rsid w:val="4796E965"/>
    <w:rsid w:val="4A99777A"/>
    <w:rsid w:val="4B83C528"/>
    <w:rsid w:val="4C6500A8"/>
    <w:rsid w:val="4CA2F46D"/>
    <w:rsid w:val="4F0B5F3A"/>
    <w:rsid w:val="50F56E0E"/>
    <w:rsid w:val="516ADDF0"/>
    <w:rsid w:val="51AC90DE"/>
    <w:rsid w:val="5698C3DD"/>
    <w:rsid w:val="5819F221"/>
    <w:rsid w:val="58DA3869"/>
    <w:rsid w:val="5908C46E"/>
    <w:rsid w:val="59D560B1"/>
    <w:rsid w:val="5A577489"/>
    <w:rsid w:val="5CF5097E"/>
    <w:rsid w:val="5D053FA1"/>
    <w:rsid w:val="5D75DA06"/>
    <w:rsid w:val="5D84AC4B"/>
    <w:rsid w:val="5E84FA44"/>
    <w:rsid w:val="5F2A3397"/>
    <w:rsid w:val="5F9BB623"/>
    <w:rsid w:val="60926DC2"/>
    <w:rsid w:val="60C603F8"/>
    <w:rsid w:val="63FD801E"/>
    <w:rsid w:val="654F33E6"/>
    <w:rsid w:val="688512A0"/>
    <w:rsid w:val="696A50FC"/>
    <w:rsid w:val="6A9067B6"/>
    <w:rsid w:val="6B9D5E89"/>
    <w:rsid w:val="6ED27CE2"/>
    <w:rsid w:val="6FEB7558"/>
    <w:rsid w:val="707A979C"/>
    <w:rsid w:val="707DA3CF"/>
    <w:rsid w:val="7099859E"/>
    <w:rsid w:val="7152CD91"/>
    <w:rsid w:val="72669D37"/>
    <w:rsid w:val="78E3B241"/>
    <w:rsid w:val="7AD48109"/>
    <w:rsid w:val="7B0501F0"/>
    <w:rsid w:val="7B5DA49E"/>
    <w:rsid w:val="7C68DAA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DFE"/>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outlineLvl w:val="3"/>
    </w:pPr>
    <w:rPr>
      <w:sz w:val="24"/>
      <w:szCs w:val="24"/>
    </w:rPr>
  </w:style>
  <w:style w:type="paragraph" w:styleId="Heading5">
    <w:name w:val="heading 5"/>
    <w:basedOn w:val="Heading4"/>
    <w:next w:val="Normal"/>
    <w:link w:val="Heading5Char"/>
    <w:qFormat/>
    <w:rsid w:val="00CA24F9"/>
    <w:pPr>
      <w:numPr>
        <w:ilvl w:val="4"/>
      </w:numPr>
      <w:outlineLvl w:val="4"/>
    </w:pPr>
    <w:rPr>
      <w:sz w:val="22"/>
      <w:szCs w:val="22"/>
    </w:rPr>
  </w:style>
  <w:style w:type="paragraph" w:styleId="Heading6">
    <w:name w:val="heading 6"/>
    <w:basedOn w:val="H6"/>
    <w:next w:val="Normal"/>
    <w:qFormat/>
    <w:rsid w:val="00CA24F9"/>
    <w:pPr>
      <w:numPr>
        <w:ilvl w:val="5"/>
      </w:numPr>
      <w:outlineLvl w:val="5"/>
    </w:pPr>
  </w:style>
  <w:style w:type="paragraph" w:styleId="Heading7">
    <w:name w:val="heading 7"/>
    <w:basedOn w:val="H6"/>
    <w:next w:val="Normal"/>
    <w:qFormat/>
    <w:rsid w:val="00CA24F9"/>
    <w:pPr>
      <w:numPr>
        <w:ilvl w:val="6"/>
      </w:numPr>
      <w:outlineLvl w:val="6"/>
    </w:pPr>
  </w:style>
  <w:style w:type="paragraph" w:styleId="Heading8">
    <w:name w:val="heading 8"/>
    <w:basedOn w:val="Heading1"/>
    <w:next w:val="Normal"/>
    <w:qFormat/>
    <w:rsid w:val="00CA24F9"/>
    <w:pPr>
      <w:numPr>
        <w:ilvl w:val="7"/>
      </w:numPr>
      <w:outlineLvl w:val="7"/>
    </w:pPr>
  </w:style>
  <w:style w:type="paragraph" w:styleId="Heading9">
    <w:name w:val="heading 9"/>
    <w:basedOn w:val="Heading8"/>
    <w:next w:val="Normal"/>
    <w:qFormat/>
    <w:rsid w:val="00CA24F9"/>
    <w:pPr>
      <w:numPr>
        <w:ilvl w:val="8"/>
      </w:numPr>
      <w:outlineLvl w:val="8"/>
    </w:pPr>
  </w:style>
  <w:style w:type="character" w:default="1" w:styleId="DefaultParagraphFont">
    <w:name w:val="Default Paragraph Font"/>
    <w:uiPriority w:val="1"/>
    <w:semiHidden/>
    <w:unhideWhenUsed/>
    <w:rsid w:val="00360D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0DFE"/>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360DFE"/>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8"/>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7F7C1A"/>
    <w:rPr>
      <w:rFonts w:ascii="Times New Roman" w:hAnsi="Times New Roman"/>
      <w:sz w:val="22"/>
      <w:lang w:val="en-US" w:eastAsia="zh-CN"/>
    </w:rPr>
  </w:style>
  <w:style w:type="paragraph" w:customStyle="1" w:styleId="Proposal">
    <w:name w:val="Proposal"/>
    <w:basedOn w:val="BodyText"/>
    <w:next w:val="Normal"/>
    <w:autoRedefine/>
    <w:qFormat/>
    <w:rsid w:val="00360DFE"/>
    <w:pPr>
      <w:numPr>
        <w:numId w:val="32"/>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360DFE"/>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360DFE"/>
    <w:pPr>
      <w:numPr>
        <w:numId w:val="33"/>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EA10F8F-B9E7-4C08-AC7C-21A09BCFD966}">
    <t:Anchor>
      <t:Comment id="451914861"/>
    </t:Anchor>
    <t:History>
      <t:Event id="{4410D2F1-4963-49FA-A2AB-FC8B7ADD416A}" time="2021-04-06T09:24:30Z">
        <t:Attribution userId="S::nuno.kiilerich_pratas@nokia-bell-labs.com::7e4dfe1c-21e9-4d98-b8ae-046b16c44635" userProvider="AD" userName="Kiilerich Pratas, Nuno (Nokia - DK/Aalborg)"/>
        <t:Anchor>
          <t:Comment id="451914861"/>
        </t:Anchor>
        <t:Create/>
      </t:Event>
      <t:Event id="{53239578-D786-4CEF-8FDB-5527DFB026B6}" time="2021-04-06T09:24:30Z">
        <t:Attribution userId="S::nuno.kiilerich_pratas@nokia-bell-labs.com::7e4dfe1c-21e9-4d98-b8ae-046b16c44635" userProvider="AD" userName="Kiilerich Pratas, Nuno (Nokia - DK/Aalborg)"/>
        <t:Anchor>
          <t:Comment id="451914861"/>
        </t:Anchor>
        <t:Assign userId="S::lianghai.ji@nokia-bell-labs.com::eaf0c0b1-06bc-4a24-9c7d-8b4d3a07c0fe" userProvider="AD" userName="Ji, Lianghai (Nokia - DK/Aalborg)"/>
      </t:Event>
      <t:Event id="{71E4D46D-3EA8-403B-A8D7-83610532BA5A}" time="2021-04-06T09:24:30Z">
        <t:Attribution userId="S::nuno.kiilerich_pratas@nokia-bell-labs.com::7e4dfe1c-21e9-4d98-b8ae-046b16c44635" userProvider="AD" userName="Kiilerich Pratas, Nuno (Nokia - DK/Aalborg)"/>
        <t:Anchor>
          <t:Comment id="451914861"/>
        </t:Anchor>
        <t:SetTitle title="@Ji, Lianghai (Nokia - DK/Aalborg) : Could you take a loo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03C67-6605-4AE0-BE82-D05F4F4C6B76}">
  <ds:schemaRefs>
    <ds:schemaRef ds:uri="http://schemas.microsoft.com/sharepoint/v3/contenttype/forms"/>
  </ds:schemaRefs>
</ds:datastoreItem>
</file>

<file path=customXml/itemProps2.xml><?xml version="1.0" encoding="utf-8"?>
<ds:datastoreItem xmlns:ds="http://schemas.openxmlformats.org/officeDocument/2006/customXml" ds:itemID="{389CBA52-5666-426D-B33D-9711CB1C209A}">
  <ds:schemaRefs>
    <ds:schemaRef ds:uri="http://schemas.microsoft.com/sharepoint/events"/>
  </ds:schemaRefs>
</ds:datastoreItem>
</file>

<file path=customXml/itemProps3.xml><?xml version="1.0" encoding="utf-8"?>
<ds:datastoreItem xmlns:ds="http://schemas.openxmlformats.org/officeDocument/2006/customXml" ds:itemID="{FBD68078-E4C4-418D-B0DC-705003FDBC9D}">
  <ds:schemaRefs>
    <ds:schemaRef ds:uri="Microsoft.SharePoint.Taxonomy.ContentTypeSync"/>
  </ds:schemaRefs>
</ds:datastoreItem>
</file>

<file path=customXml/itemProps4.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7978</Words>
  <Characters>45476</Characters>
  <Application>Microsoft Office Word</Application>
  <DocSecurity>4</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53348</CharactersWithSpaces>
  <SharedDoc>false</SharedDoc>
  <HLinks>
    <vt:vector size="30" baseType="variant">
      <vt:variant>
        <vt:i4>3670081</vt:i4>
      </vt:variant>
      <vt:variant>
        <vt:i4>12</vt:i4>
      </vt:variant>
      <vt:variant>
        <vt:i4>0</vt:i4>
      </vt:variant>
      <vt:variant>
        <vt:i4>5</vt:i4>
      </vt:variant>
      <vt:variant>
        <vt:lpwstr>mailto:yong.g.liu@nokia-sbell.com</vt:lpwstr>
      </vt:variant>
      <vt:variant>
        <vt:lpwstr/>
      </vt:variant>
      <vt:variant>
        <vt:i4>1179766</vt:i4>
      </vt:variant>
      <vt:variant>
        <vt:i4>9</vt:i4>
      </vt:variant>
      <vt:variant>
        <vt:i4>0</vt:i4>
      </vt:variant>
      <vt:variant>
        <vt:i4>5</vt:i4>
      </vt:variant>
      <vt:variant>
        <vt:lpwstr>mailto:sudeep.hegde@nokia-bell-labs.com</vt:lpwstr>
      </vt:variant>
      <vt:variant>
        <vt:lpwstr/>
      </vt:variant>
      <vt:variant>
        <vt:i4>458876</vt:i4>
      </vt:variant>
      <vt:variant>
        <vt:i4>6</vt:i4>
      </vt:variant>
      <vt:variant>
        <vt:i4>0</vt:i4>
      </vt:variant>
      <vt:variant>
        <vt:i4>5</vt:i4>
      </vt:variant>
      <vt:variant>
        <vt:lpwstr>mailto:rudraksh.shrivastava@nokia-bell-labs.com</vt:lpwstr>
      </vt:variant>
      <vt:variant>
        <vt:lpwstr/>
      </vt:variant>
      <vt:variant>
        <vt:i4>3604591</vt:i4>
      </vt:variant>
      <vt:variant>
        <vt:i4>3</vt:i4>
      </vt:variant>
      <vt:variant>
        <vt:i4>0</vt:i4>
      </vt:variant>
      <vt:variant>
        <vt:i4>5</vt:i4>
      </vt:variant>
      <vt:variant>
        <vt:lpwstr>mailto:vinh.van_phan@nokia-bell-labs.com</vt:lpwstr>
      </vt:variant>
      <vt:variant>
        <vt:lpwstr/>
      </vt:variant>
      <vt:variant>
        <vt:i4>3604591</vt:i4>
      </vt:variant>
      <vt:variant>
        <vt:i4>0</vt:i4>
      </vt:variant>
      <vt:variant>
        <vt:i4>0</vt:i4>
      </vt:variant>
      <vt:variant>
        <vt:i4>5</vt:i4>
      </vt:variant>
      <vt:variant>
        <vt:lpwstr>mailto:vinh.van_phan@nokia-bell-labs.com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2021-05-12T05:32:00Z</dcterms:created>
  <dcterms:modified xsi:type="dcterms:W3CDTF">2021-05-12T05:32:00Z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344858ac-a162-4db3-b9b2-dd655876dfad</vt:lpwstr>
  </property>
  <property fmtid="{D5CDD505-2E9C-101B-9397-08002B2CF9AE}" pid="4" name="TdocFor">
    <vt:lpwstr>Discussion and Decision</vt:lpwstr>
  </property>
  <property fmtid="{D5CDD505-2E9C-101B-9397-08002B2CF9AE}" pid="5" name="TdocSource">
    <vt:lpwstr>Nokia, Nokia Shanghai Bell</vt:lpwstr>
  </property>
  <property fmtid="{D5CDD505-2E9C-101B-9397-08002B2CF9AE}" pid="6" name="MeetingPlaceDates">
    <vt:lpwstr>e-Meeting, May 10th - 27th, 2021</vt:lpwstr>
  </property>
  <property fmtid="{D5CDD505-2E9C-101B-9397-08002B2CF9AE}" pid="7" name="TdocTitle">
    <vt:lpwstr>Inter-UE coordination in mode 2 sidelink resource allocation</vt:lpwstr>
  </property>
  <property fmtid="{D5CDD505-2E9C-101B-9397-08002B2CF9AE}" pid="8" name="MeetingName">
    <vt:lpwstr>3GPP TSG RAN WG1 #105-e</vt:lpwstr>
  </property>
  <property fmtid="{D5CDD505-2E9C-101B-9397-08002B2CF9AE}" pid="9" name="TdocAgendaItem">
    <vt:lpwstr>8.11.1.2</vt:lpwstr>
  </property>
  <property fmtid="{D5CDD505-2E9C-101B-9397-08002B2CF9AE}" pid="10" name="TdocId">
    <vt:lpwstr>R1-2104177</vt:lpwstr>
  </property>
</Properties>
</file>