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3785"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Pr>
              <w:rStyle w:val="PlaceholderText"/>
            </w:rPr>
            <w:t>[Status]</w:t>
          </w:r>
        </w:sdtContent>
      </w:sdt>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1: 1600MHz: [3, ZTE], [8, CATT]</w:t>
            </w:r>
          </w:p>
          <w:p w14:paraId="57F96FD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2: 2000MHz: [9, vivo], [12, Intel], [15, </w:t>
            </w:r>
            <w:proofErr w:type="spellStart"/>
            <w:r>
              <w:rPr>
                <w:rFonts w:asciiTheme="minorHAnsi" w:eastAsiaTheme="minorEastAsia" w:hAnsiTheme="minorHAnsi" w:cstheme="minorHAnsi"/>
              </w:rPr>
              <w:t>InterDigital</w:t>
            </w:r>
            <w:proofErr w:type="spellEnd"/>
            <w:r>
              <w:rPr>
                <w:rFonts w:asciiTheme="minorHAnsi" w:eastAsiaTheme="minorEastAsia" w:hAnsiTheme="minorHAnsi" w:cstheme="minorHAnsi"/>
              </w:rPr>
              <w:t>],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[20, Samsung]), [21, Ericsson],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w:t>
      </w:r>
      <w:commentRangeStart w:id="4"/>
      <w:r>
        <w:rPr>
          <w:rFonts w:ascii="Times New Roman" w:hAnsi="Times New Roman"/>
          <w:szCs w:val="20"/>
          <w:lang w:eastAsia="zh-CN"/>
        </w:rPr>
        <w:t xml:space="preserve">option 3 and 4 </w:t>
      </w:r>
      <w:commentRangeEnd w:id="4"/>
      <w:r w:rsidR="00824CC0">
        <w:rPr>
          <w:rStyle w:val="CommentReference"/>
          <w:rFonts w:ascii="Times New Roman" w:hAnsi="Times New Roman"/>
          <w:lang w:eastAsia="zh-CN"/>
        </w:rPr>
        <w:commentReference w:id="4"/>
      </w:r>
      <w:r>
        <w:rPr>
          <w:rFonts w:ascii="Times New Roman" w:hAnsi="Times New Roman"/>
          <w:szCs w:val="20"/>
          <w:lang w:eastAsia="zh-CN"/>
        </w:rPr>
        <w:t xml:space="preserve">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FE800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xml:space="preserve">.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specified </w:t>
            </w:r>
            <w:r>
              <w:rPr>
                <w:rFonts w:ascii="Times New Roman" w:hAnsi="Times New Roman"/>
                <w:szCs w:val="20"/>
                <w:lang w:eastAsia="zh-CN"/>
              </w:rPr>
              <w:t xml:space="preserve"> is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bl>
    <w:p w14:paraId="1BD471DA" w14:textId="77777777" w:rsidR="00FD2750" w:rsidRDefault="00FD2750">
      <w:pPr>
        <w:pStyle w:val="BodyText"/>
        <w:spacing w:after="0"/>
        <w:ind w:left="720"/>
        <w:jc w:val="left"/>
        <w:rPr>
          <w:rFonts w:ascii="Times New Roman" w:hAnsi="Times New Roman"/>
          <w:szCs w:val="20"/>
          <w:lang w:val="en-GB" w:eastAsia="zh-CN"/>
        </w:rPr>
      </w:pPr>
    </w:p>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w:t>
      </w:r>
      <w:r>
        <w:rPr>
          <w:lang w:eastAsia="zh-CN"/>
        </w:rPr>
        <w:lastRenderedPageBreak/>
        <w:t xml:space="preserve">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Default="00FC78D4">
            <w:pPr>
              <w:spacing w:after="120"/>
              <w:jc w:val="left"/>
              <w:rPr>
                <w:rFonts w:eastAsiaTheme="minorEastAsia"/>
              </w:rPr>
            </w:pPr>
            <w:r>
              <w:rPr>
                <w:rFonts w:eastAsiaTheme="minorEastAsia"/>
              </w:rPr>
              <w:t>Option 1-1: 200MHz: [5, Huawei],</w:t>
            </w:r>
          </w:p>
          <w:p w14:paraId="05FE6E96" w14:textId="77777777" w:rsidR="00FD2750" w:rsidRDefault="00FC78D4">
            <w:pPr>
              <w:spacing w:after="120"/>
              <w:jc w:val="left"/>
              <w:rPr>
                <w:rFonts w:eastAsiaTheme="minorEastAsia"/>
              </w:rPr>
            </w:pPr>
            <w:r>
              <w:rPr>
                <w:rFonts w:eastAsiaTheme="minorEastAsia"/>
              </w:rPr>
              <w:t>Option 1-2: 400MHz: [12, Intel],</w:t>
            </w:r>
          </w:p>
        </w:tc>
      </w:tr>
      <w:tr w:rsidR="00FD2750"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Default="00FC78D4">
            <w:pPr>
              <w:spacing w:after="120"/>
              <w:jc w:val="left"/>
              <w:rPr>
                <w:rFonts w:eastAsiaTheme="minorEastAsia"/>
              </w:rPr>
            </w:pPr>
            <w:r>
              <w:rPr>
                <w:rFonts w:eastAsiaTheme="minorEastAsia"/>
              </w:rPr>
              <w:t>Option 2-1: 200MHz: [5, Huawei],</w:t>
            </w:r>
          </w:p>
          <w:p w14:paraId="431A1587" w14:textId="77777777" w:rsidR="00FD2750" w:rsidRDefault="00FC78D4">
            <w:pPr>
              <w:spacing w:after="120"/>
              <w:jc w:val="left"/>
              <w:rPr>
                <w:rFonts w:eastAsiaTheme="minorEastAsia"/>
              </w:rPr>
            </w:pPr>
            <w:r>
              <w:rPr>
                <w:rFonts w:eastAsiaTheme="minorEastAsia"/>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1-1: 200 MHz</w:t>
      </w:r>
    </w:p>
    <w:p w14:paraId="6426772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2-1: 200 MHz</w:t>
      </w:r>
    </w:p>
    <w:p w14:paraId="57B180B0"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bl>
    <w:p w14:paraId="1A261F00" w14:textId="77777777" w:rsidR="00FD2750" w:rsidRDefault="00FD2750">
      <w:pPr>
        <w:pStyle w:val="BodyText"/>
        <w:spacing w:after="0"/>
        <w:ind w:left="720"/>
        <w:jc w:val="left"/>
        <w:rPr>
          <w:rFonts w:ascii="Times New Roman" w:hAnsi="Times New Roman"/>
          <w:szCs w:val="20"/>
          <w:lang w:val="en-GB" w:eastAsia="zh-CN"/>
        </w:rPr>
      </w:pPr>
    </w:p>
    <w:p w14:paraId="43801040" w14:textId="77777777" w:rsidR="00FD2750" w:rsidRDefault="00FD2750">
      <w:pPr>
        <w:rPr>
          <w:lang w:eastAsia="zh-CN"/>
        </w:rPr>
      </w:pPr>
    </w:p>
    <w:p w14:paraId="22FC4B82" w14:textId="77777777" w:rsidR="00FD2750" w:rsidRDefault="00FC78D4">
      <w:pPr>
        <w:pStyle w:val="Heading4"/>
        <w:numPr>
          <w:ilvl w:val="3"/>
          <w:numId w:val="7"/>
        </w:numPr>
        <w:rPr>
          <w:lang w:eastAsia="zh-CN"/>
        </w:rPr>
      </w:pPr>
      <w:r>
        <w:rPr>
          <w:lang w:eastAsia="zh-CN"/>
        </w:rPr>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bl>
    <w:p w14:paraId="49370963" w14:textId="77777777" w:rsidR="00FD2750" w:rsidRDefault="00FD2750">
      <w:pPr>
        <w:pStyle w:val="BodyText"/>
        <w:spacing w:after="0"/>
        <w:ind w:left="720"/>
        <w:jc w:val="left"/>
        <w:rPr>
          <w:rFonts w:ascii="Times New Roman" w:hAnsi="Times New Roman"/>
          <w:szCs w:val="20"/>
          <w:lang w:val="en-GB" w:eastAsia="zh-CN"/>
        </w:rPr>
      </w:pPr>
    </w:p>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72CF8E8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modified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bl>
    <w:p w14:paraId="695C8CB1" w14:textId="77777777" w:rsidR="00FD2750" w:rsidRDefault="00FD2750">
      <w:pPr>
        <w:pStyle w:val="BodyText"/>
        <w:spacing w:after="0"/>
        <w:ind w:left="720"/>
        <w:jc w:val="left"/>
        <w:rPr>
          <w:rFonts w:ascii="Times New Roman" w:hAnsi="Times New Roman"/>
          <w:szCs w:val="20"/>
          <w:lang w:val="en-GB"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lastRenderedPageBreak/>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lastRenderedPageBreak/>
              <w:t>Apple</w:t>
            </w:r>
          </w:p>
        </w:tc>
        <w:tc>
          <w:tcPr>
            <w:tcW w:w="8021" w:type="dxa"/>
          </w:tcPr>
          <w:p w14:paraId="53F6D398" w14:textId="77777777"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BodyText"/>
              <w:spacing w:after="0" w:line="240" w:lineRule="auto"/>
              <w:rPr>
                <w:rFonts w:ascii="Times New Roman" w:hAnsi="Times New Roman"/>
                <w:lang w:eastAsia="zh-CN"/>
              </w:rPr>
            </w:pPr>
          </w:p>
        </w:tc>
      </w:tr>
    </w:tbl>
    <w:p w14:paraId="71553CC8" w14:textId="77777777" w:rsidR="00FD2750" w:rsidRDefault="00FD2750">
      <w:pPr>
        <w:pStyle w:val="BodyText"/>
        <w:spacing w:after="0"/>
        <w:ind w:left="720"/>
        <w:jc w:val="left"/>
        <w:rPr>
          <w:rFonts w:ascii="Times New Roman" w:hAnsi="Times New Roman"/>
          <w:szCs w:val="20"/>
          <w:lang w:val="en-GB"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9B99B4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087DDA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674FDD42"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bl>
    <w:p w14:paraId="1C5ECA06" w14:textId="77777777" w:rsidR="00FD2750" w:rsidRDefault="00FD2750">
      <w:pPr>
        <w:pStyle w:val="BodyText"/>
        <w:spacing w:after="0"/>
        <w:ind w:left="720"/>
        <w:jc w:val="left"/>
        <w:rPr>
          <w:rFonts w:ascii="Times New Roman" w:hAnsi="Times New Roman"/>
          <w:szCs w:val="20"/>
          <w:lang w:val="en-GB" w:eastAsia="zh-CN"/>
        </w:rPr>
      </w:pPr>
    </w:p>
    <w:p w14:paraId="7B79179A" w14:textId="77777777"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 xml:space="preserve">FFS whether to introduce a larger time gap to apply new beam configuration after receiving BFR response from </w:t>
            </w:r>
            <w:proofErr w:type="spellStart"/>
            <w:r w:rsidRPr="009F62A0">
              <w:rPr>
                <w:rFonts w:ascii="Times New Roman" w:hAnsi="Times New Roman"/>
                <w:szCs w:val="20"/>
                <w:lang w:eastAsia="zh-CN"/>
              </w:rPr>
              <w:t>gNB</w:t>
            </w:r>
            <w:proofErr w:type="spellEnd"/>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BodyText"/>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BodyText"/>
              <w:spacing w:before="0" w:after="0" w:line="240" w:lineRule="auto"/>
              <w:rPr>
                <w:lang w:val="en-GB"/>
              </w:rPr>
            </w:pPr>
            <w:r w:rsidRPr="000241F2">
              <w:rPr>
                <w:lang w:val="en-GB"/>
              </w:rPr>
              <w:lastRenderedPageBreak/>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BodyText"/>
              <w:spacing w:before="0" w:after="0" w:line="240" w:lineRule="auto"/>
              <w:rPr>
                <w:lang w:val="en-GB"/>
              </w:rPr>
            </w:pPr>
          </w:p>
          <w:p w14:paraId="617EB5D7" w14:textId="0A0C975A" w:rsidR="000241F2" w:rsidRDefault="000241F2" w:rsidP="00B262B8">
            <w:pPr>
              <w:pStyle w:val="BodyText"/>
              <w:spacing w:before="0" w:after="0" w:line="240" w:lineRule="auto"/>
              <w:rPr>
                <w:lang w:val="en-GB"/>
              </w:rPr>
            </w:pPr>
            <w:r w:rsidRPr="000241F2">
              <w:rPr>
                <w:lang w:val="en-GB"/>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BodyText"/>
              <w:spacing w:before="0" w:after="0" w:line="240" w:lineRule="auto"/>
              <w:rPr>
                <w:lang w:val="en-GB"/>
              </w:rPr>
            </w:pPr>
          </w:p>
          <w:p w14:paraId="3ABC93A9" w14:textId="73B2B667" w:rsidR="00B262B8" w:rsidRDefault="00B262B8" w:rsidP="00B262B8">
            <w:pPr>
              <w:pStyle w:val="BodyText"/>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BodyText"/>
              <w:spacing w:after="0" w:line="240" w:lineRule="auto"/>
              <w:rPr>
                <w:lang w:val="en-GB"/>
              </w:rPr>
            </w:pPr>
          </w:p>
          <w:p w14:paraId="6CA2B01D" w14:textId="1A9CB2F7" w:rsidR="00B262B8" w:rsidRDefault="00B262B8" w:rsidP="00B262B8">
            <w:pPr>
              <w:pStyle w:val="BodyText"/>
              <w:spacing w:after="0" w:line="240" w:lineRule="auto"/>
              <w:rPr>
                <w:lang w:val="en-GB"/>
              </w:rPr>
            </w:pPr>
            <w:r w:rsidRPr="002A45B9">
              <w:rPr>
                <w:noProof/>
                <w:sz w:val="22"/>
                <w:szCs w:val="22"/>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8"/>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BodyText"/>
              <w:spacing w:after="0" w:line="240" w:lineRule="auto"/>
              <w:rPr>
                <w:lang w:val="en-GB"/>
              </w:rPr>
            </w:pPr>
          </w:p>
          <w:p w14:paraId="585CECFB" w14:textId="6F798433" w:rsidR="00B262B8" w:rsidRDefault="00B262B8" w:rsidP="00B262B8">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lastRenderedPageBreak/>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BodyText"/>
              <w:spacing w:beforeLines="50"/>
              <w:rPr>
                <w:rFonts w:ascii="Times New Roman" w:hAnsi="Times New Roman"/>
                <w:szCs w:val="20"/>
                <w:lang w:eastAsia="zh-CN"/>
              </w:rPr>
            </w:pPr>
            <w:r>
              <w:rPr>
                <w:rFonts w:ascii="Times New Roman" w:hAnsi="Times New Roman"/>
                <w:szCs w:val="20"/>
                <w:lang w:eastAsia="zh-CN"/>
              </w:rPr>
              <w:t>The values of Kx may depend on the values of N</w:t>
            </w:r>
            <w:r>
              <w:rPr>
                <w:rFonts w:ascii="Times New Roman" w:hAnsi="Times New Roman"/>
                <w:szCs w:val="20"/>
                <w:lang w:eastAsia="zh-CN"/>
              </w:rPr>
              <w:t>y</w:t>
            </w:r>
            <w:r>
              <w:rPr>
                <w:rFonts w:ascii="Times New Roman" w:hAnsi="Times New Roman"/>
                <w:szCs w:val="20"/>
                <w:lang w:eastAsia="zh-CN"/>
              </w:rPr>
              <w:t xml:space="preserve">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bl>
    <w:p w14:paraId="17CCC412" w14:textId="77777777" w:rsidR="00FD2750" w:rsidRDefault="00FD2750">
      <w:pPr>
        <w:pStyle w:val="BodyText"/>
        <w:spacing w:after="0"/>
        <w:ind w:left="720"/>
        <w:jc w:val="left"/>
        <w:rPr>
          <w:rFonts w:ascii="Times New Roman" w:hAnsi="Times New Roman"/>
          <w:szCs w:val="20"/>
          <w:lang w:val="en-GB"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lastRenderedPageBreak/>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bl>
    <w:p w14:paraId="223CA5CD" w14:textId="77777777" w:rsidR="00FD2750" w:rsidRDefault="00FD2750">
      <w:pPr>
        <w:pStyle w:val="BodyText"/>
        <w:spacing w:after="0"/>
        <w:ind w:left="720"/>
        <w:jc w:val="left"/>
        <w:rPr>
          <w:rFonts w:ascii="Times New Roman" w:hAnsi="Times New Roman"/>
          <w:szCs w:val="20"/>
          <w:lang w:val="en-GB"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BodyText"/>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BodyText"/>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77777777" w:rsidR="000241F2" w:rsidRDefault="000241F2" w:rsidP="000241F2">
            <w:pPr>
              <w:pStyle w:val="BodyText"/>
              <w:spacing w:after="0"/>
              <w:rPr>
                <w:rFonts w:ascii="Times New Roman" w:hAnsi="Times New Roman"/>
                <w:szCs w:val="22"/>
                <w:lang w:eastAsia="zh-CN"/>
              </w:rPr>
            </w:pPr>
          </w:p>
        </w:tc>
        <w:tc>
          <w:tcPr>
            <w:tcW w:w="8021" w:type="dxa"/>
          </w:tcPr>
          <w:p w14:paraId="5C8475AC" w14:textId="77777777" w:rsidR="000241F2" w:rsidRDefault="000241F2" w:rsidP="000241F2">
            <w:pPr>
              <w:pStyle w:val="BodyText"/>
              <w:spacing w:after="0"/>
              <w:rPr>
                <w:rFonts w:ascii="Times New Roman" w:hAnsi="Times New Roman"/>
                <w:szCs w:val="22"/>
                <w:lang w:eastAsia="zh-CN"/>
              </w:rPr>
            </w:pPr>
          </w:p>
        </w:tc>
      </w:tr>
      <w:tr w:rsidR="000241F2" w14:paraId="5736AEFA" w14:textId="77777777">
        <w:trPr>
          <w:trHeight w:val="339"/>
        </w:trPr>
        <w:tc>
          <w:tcPr>
            <w:tcW w:w="1871" w:type="dxa"/>
          </w:tcPr>
          <w:p w14:paraId="6E6771A1" w14:textId="77777777" w:rsidR="000241F2" w:rsidRDefault="000241F2" w:rsidP="000241F2">
            <w:pPr>
              <w:pStyle w:val="BodyText"/>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w:t>
            </w:r>
            <w:proofErr w:type="spellStart"/>
            <w:r>
              <w:rPr>
                <w:rFonts w:ascii="Times New Roman" w:hAnsi="Times New Roman"/>
                <w:szCs w:val="20"/>
                <w:lang w:eastAsia="zh-CN"/>
              </w:rPr>
              <w:t>REs.</w:t>
            </w:r>
            <w:proofErr w:type="spellEnd"/>
            <w:r>
              <w:rPr>
                <w:rFonts w:ascii="Times New Roman" w:hAnsi="Times New Roman"/>
                <w:szCs w:val="20"/>
                <w:lang w:eastAsia="zh-CN"/>
              </w:rPr>
              <w:t xml:space="preserve">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w:t>
            </w:r>
            <w:proofErr w:type="spellStart"/>
            <w:r w:rsidRPr="00BA0F9F">
              <w:rPr>
                <w:rFonts w:asciiTheme="minorHAnsi" w:hAnsiTheme="minorHAnsi" w:cstheme="minorHAnsi"/>
                <w:lang w:eastAsia="zh-CN"/>
              </w:rPr>
              <w:t>CDMing</w:t>
            </w:r>
            <w:proofErr w:type="spellEnd"/>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bl>
    <w:p w14:paraId="794B5575" w14:textId="77777777" w:rsidR="00FD2750" w:rsidRDefault="00FD2750">
      <w:pPr>
        <w:pStyle w:val="BodyText"/>
        <w:spacing w:after="0"/>
        <w:ind w:left="720"/>
        <w:jc w:val="left"/>
        <w:rPr>
          <w:rFonts w:ascii="Times New Roman" w:hAnsi="Times New Roman"/>
          <w:szCs w:val="20"/>
          <w:lang w:val="en-GB"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lastRenderedPageBreak/>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8BF51E2" w14:textId="046BD254" w:rsidR="000241F2" w:rsidRDefault="000241F2" w:rsidP="00824CC0">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bl>
    <w:p w14:paraId="52892AF7" w14:textId="77777777" w:rsidR="00FD2750" w:rsidRDefault="00FD2750">
      <w:pPr>
        <w:pStyle w:val="BodyText"/>
        <w:spacing w:after="0"/>
        <w:ind w:left="720"/>
        <w:jc w:val="left"/>
        <w:rPr>
          <w:rFonts w:ascii="Times New Roman" w:hAnsi="Times New Roman"/>
          <w:szCs w:val="20"/>
          <w:lang w:val="en-GB"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 xml:space="preserve">With a smaller number of DMRS symbols, it may be beneficial to introduce new reference signals to track and estimate the </w:t>
            </w:r>
            <w:proofErr w:type="spellStart"/>
            <w:r w:rsidRPr="00BA0F9F">
              <w:t>bursty</w:t>
            </w:r>
            <w:proofErr w:type="spellEnd"/>
            <w:r w:rsidRPr="00BA0F9F">
              <w:t xml:space="preserve">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bl>
    <w:p w14:paraId="4B1D8A6B" w14:textId="77777777" w:rsidR="00FD2750" w:rsidRDefault="00FD2750">
      <w:pPr>
        <w:pStyle w:val="BodyText"/>
        <w:spacing w:after="0"/>
        <w:ind w:left="720"/>
        <w:jc w:val="left"/>
        <w:rPr>
          <w:rFonts w:ascii="Times New Roman" w:hAnsi="Times New Roman"/>
          <w:szCs w:val="20"/>
          <w:lang w:val="en-GB" w:eastAsia="zh-CN"/>
        </w:rPr>
      </w:pPr>
    </w:p>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19"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B262B8">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21"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w:t>
      </w:r>
      <w:proofErr w:type="spellStart"/>
      <w:r w:rsidR="00FC78D4">
        <w:rPr>
          <w:rFonts w:asciiTheme="minorHAnsi" w:hAnsiTheme="minorHAnsi" w:cstheme="minorHAnsi"/>
          <w:sz w:val="20"/>
          <w:szCs w:val="20"/>
          <w:lang w:eastAsia="zh-CN"/>
        </w:rPr>
        <w:t>Sanechips</w:t>
      </w:r>
      <w:proofErr w:type="spellEnd"/>
      <w:r w:rsidR="00FC78D4">
        <w:rPr>
          <w:rFonts w:asciiTheme="minorHAnsi" w:hAnsiTheme="minorHAnsi" w:cstheme="minorHAnsi"/>
          <w:sz w:val="20"/>
          <w:szCs w:val="20"/>
          <w:lang w:eastAsia="zh-CN"/>
        </w:rPr>
        <w:t xml:space="preserve"> Revision of </w:t>
      </w:r>
      <w:hyperlink r:id="rId22" w:history="1">
        <w:r w:rsidR="00FC78D4">
          <w:rPr>
            <w:rStyle w:val="Hyperlink"/>
            <w:rFonts w:asciiTheme="minorHAnsi" w:hAnsiTheme="minorHAnsi" w:cstheme="minorHAnsi"/>
            <w:sz w:val="20"/>
            <w:szCs w:val="20"/>
            <w:lang w:eastAsia="zh-CN"/>
          </w:rPr>
          <w:t>R1-2100077</w:t>
        </w:r>
      </w:hyperlink>
    </w:p>
    <w:p w14:paraId="6CF9042E"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R1-2100201</w:t>
        </w:r>
      </w:hyperlink>
      <w:r w:rsidR="00FC78D4">
        <w:rPr>
          <w:rFonts w:asciiTheme="minorHAnsi" w:hAnsiTheme="minorHAnsi" w:cstheme="minorHAnsi"/>
          <w:sz w:val="20"/>
          <w:szCs w:val="20"/>
          <w:lang w:eastAsia="zh-CN"/>
        </w:rPr>
        <w:tab/>
        <w:t xml:space="preserve">PDSCH/PUSCH </w:t>
      </w:r>
      <w:proofErr w:type="spellStart"/>
      <w:r w:rsidR="00FC78D4">
        <w:rPr>
          <w:rFonts w:asciiTheme="minorHAnsi" w:hAnsiTheme="minorHAnsi" w:cstheme="minorHAnsi"/>
          <w:sz w:val="20"/>
          <w:szCs w:val="20"/>
          <w:lang w:eastAsia="zh-CN"/>
        </w:rPr>
        <w:t>enhancments</w:t>
      </w:r>
      <w:proofErr w:type="spellEnd"/>
      <w:r w:rsidR="00FC78D4">
        <w:rPr>
          <w:rFonts w:asciiTheme="minorHAnsi" w:hAnsiTheme="minorHAnsi" w:cstheme="minorHAnsi"/>
          <w:sz w:val="20"/>
          <w:szCs w:val="20"/>
          <w:lang w:eastAsia="zh-CN"/>
        </w:rPr>
        <w:t xml:space="preserve"> for 52-71GHz band</w:t>
      </w:r>
      <w:r w:rsidR="00FC78D4">
        <w:rPr>
          <w:rFonts w:asciiTheme="minorHAnsi" w:hAnsiTheme="minorHAnsi" w:cstheme="minorHAnsi"/>
          <w:sz w:val="20"/>
          <w:szCs w:val="20"/>
          <w:lang w:eastAsia="zh-CN"/>
        </w:rPr>
        <w:tab/>
        <w:t>Huawei, HiSilicon</w:t>
      </w:r>
    </w:p>
    <w:p w14:paraId="43EB921B"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32"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Spreadtrum</w:t>
      </w:r>
      <w:proofErr w:type="spellEnd"/>
      <w:r w:rsidR="00FC78D4">
        <w:rPr>
          <w:rFonts w:asciiTheme="minorHAnsi" w:hAnsiTheme="minorHAnsi" w:cstheme="minorHAnsi"/>
          <w:sz w:val="20"/>
          <w:szCs w:val="20"/>
          <w:lang w:eastAsia="zh-CN"/>
        </w:rPr>
        <w:t xml:space="preserve"> Communications</w:t>
      </w:r>
    </w:p>
    <w:p w14:paraId="1812DEBD"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InterDigital</w:t>
      </w:r>
      <w:proofErr w:type="spellEnd"/>
      <w:r w:rsidR="00FC78D4">
        <w:rPr>
          <w:rFonts w:asciiTheme="minorHAnsi" w:hAnsiTheme="minorHAnsi" w:cstheme="minorHAnsi"/>
          <w:sz w:val="20"/>
          <w:szCs w:val="20"/>
          <w:lang w:eastAsia="zh-CN"/>
        </w:rPr>
        <w:t xml:space="preserve">, Inc. Revision of </w:t>
      </w:r>
      <w:hyperlink r:id="rId35"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CEWiT</w:t>
      </w:r>
      <w:proofErr w:type="spellEnd"/>
    </w:p>
    <w:p w14:paraId="124DECF9"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44"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45"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B262B8">
      <w:pPr>
        <w:pStyle w:val="ListParagraph"/>
        <w:numPr>
          <w:ilvl w:val="0"/>
          <w:numId w:val="19"/>
        </w:numPr>
        <w:ind w:left="540" w:hanging="540"/>
        <w:rPr>
          <w:rFonts w:asciiTheme="minorHAnsi" w:hAnsiTheme="minorHAnsi" w:cstheme="minorHAnsi"/>
          <w:sz w:val="20"/>
          <w:szCs w:val="20"/>
          <w:lang w:eastAsia="zh-CN"/>
        </w:rPr>
      </w:pPr>
      <w:hyperlink r:id="rId46"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7"/>
      <w:footerReference w:type="even" r:id="rId48"/>
      <w:footerReference w:type="default" r:id="rId4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Hongbo Si/5G PHY Standards /SRA/Engineer/Samsung Electronics" w:date="2021-01-26T19:43:00Z" w:initials="HSS/">
    <w:p w14:paraId="3152B4B5" w14:textId="78624D3A" w:rsidR="00B262B8" w:rsidRDefault="00B262B8">
      <w:pPr>
        <w:pStyle w:val="CommentText"/>
      </w:pPr>
      <w:r>
        <w:rPr>
          <w:rStyle w:val="CommentReference"/>
        </w:rPr>
        <w:annotationRef/>
      </w:r>
      <w:r>
        <w:t>Intended to say Option 2 and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52B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2B4B5" w16cid:durableId="23BBD8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B12DB" w14:textId="77777777" w:rsidR="00581782" w:rsidRDefault="00581782">
      <w:pPr>
        <w:spacing w:after="0" w:line="240" w:lineRule="auto"/>
      </w:pPr>
      <w:r>
        <w:separator/>
      </w:r>
    </w:p>
  </w:endnote>
  <w:endnote w:type="continuationSeparator" w:id="0">
    <w:p w14:paraId="5FD43EC2" w14:textId="77777777" w:rsidR="00581782" w:rsidRDefault="0058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FA9B" w14:textId="77777777" w:rsidR="00B262B8" w:rsidRDefault="00B262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B262B8" w:rsidRDefault="00B262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B7512" w14:textId="4A2DEBE1" w:rsidR="00B262B8" w:rsidRDefault="00B262B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FCC8E" w14:textId="77777777" w:rsidR="00581782" w:rsidRDefault="00581782">
      <w:pPr>
        <w:spacing w:after="0" w:line="240" w:lineRule="auto"/>
      </w:pPr>
      <w:r>
        <w:separator/>
      </w:r>
    </w:p>
  </w:footnote>
  <w:footnote w:type="continuationSeparator" w:id="0">
    <w:p w14:paraId="4F6925AE" w14:textId="77777777" w:rsidR="00581782" w:rsidRDefault="0058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ED06" w14:textId="77777777" w:rsidR="00B262B8" w:rsidRDefault="00B262B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0"/>
  </w:num>
  <w:num w:numId="6">
    <w:abstractNumId w:val="19"/>
  </w:num>
  <w:num w:numId="7">
    <w:abstractNumId w:val="10"/>
  </w:num>
  <w:num w:numId="8">
    <w:abstractNumId w:val="16"/>
  </w:num>
  <w:num w:numId="9">
    <w:abstractNumId w:val="0"/>
  </w:num>
  <w:num w:numId="10">
    <w:abstractNumId w:val="23"/>
  </w:num>
  <w:num w:numId="11">
    <w:abstractNumId w:val="11"/>
  </w:num>
  <w:num w:numId="12">
    <w:abstractNumId w:val="22"/>
  </w:num>
  <w:num w:numId="13">
    <w:abstractNumId w:val="3"/>
  </w:num>
  <w:num w:numId="14">
    <w:abstractNumId w:val="17"/>
  </w:num>
  <w:num w:numId="15">
    <w:abstractNumId w:val="14"/>
  </w:num>
  <w:num w:numId="16">
    <w:abstractNumId w:val="2"/>
  </w:num>
  <w:num w:numId="17">
    <w:abstractNumId w:val="15"/>
  </w:num>
  <w:num w:numId="18">
    <w:abstractNumId w:val="7"/>
  </w:num>
  <w:num w:numId="19">
    <w:abstractNumId w:val="4"/>
  </w:num>
  <w:num w:numId="20">
    <w:abstractNumId w:val="8"/>
  </w:num>
  <w:num w:numId="21">
    <w:abstractNumId w:val="5"/>
  </w:num>
  <w:num w:numId="22">
    <w:abstractNumId w:val="6"/>
  </w:num>
  <w:num w:numId="23">
    <w:abstractNumId w:val="21"/>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5G PHY Standards /SRA/Engineer/Samsung Electronics">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yperlink" Target="https://www.3gpp.org/ftp/tsg_ran/WG1_RL1/TSGR1_104-e/Docs/R1-2100300.zip" TargetMode="External"/><Relationship Id="rId39" Type="http://schemas.openxmlformats.org/officeDocument/2006/relationships/hyperlink" Target="https://www.3gpp.org/ftp/tsg_ran/WG1_RL1/TSGR1_104-e/Docs/R1-2101112.zip" TargetMode="External"/><Relationship Id="rId21" Type="http://schemas.openxmlformats.org/officeDocument/2006/relationships/hyperlink" Target="https://www.3gpp.org/ftp/tsg_ran/WG1_RL1/TSGR1_104-e/Docs/R1-2101819.zip" TargetMode="External"/><Relationship Id="rId34" Type="http://schemas.openxmlformats.org/officeDocument/2006/relationships/hyperlink" Target="https://www.3gpp.org/ftp/tsg_ran/WG1_RL1/TSGR1_104-e/Docs/R1-2101780.zip" TargetMode="External"/><Relationship Id="rId42" Type="http://schemas.openxmlformats.org/officeDocument/2006/relationships/hyperlink" Target="https://www.3gpp.org/ftp/tsg_ran/WG1_RL1/TSGR1_104-e/Docs/R1-2101320.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4-e/Docs/R1-2100553.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201.zip" TargetMode="External"/><Relationship Id="rId32" Type="http://schemas.openxmlformats.org/officeDocument/2006/relationships/hyperlink" Target="https://www.3gpp.org/ftp/tsg_ran/WG1_RL1/TSGR1_104-e/Docs/R1-2100741.zip" TargetMode="External"/><Relationship Id="rId37" Type="http://schemas.openxmlformats.org/officeDocument/2006/relationships/hyperlink" Target="https://www.3gpp.org/ftp/tsg_ran/WG1_RL1/TSGR1_104-e/Docs/R1-2100896.zip" TargetMode="External"/><Relationship Id="rId40" Type="http://schemas.openxmlformats.org/officeDocument/2006/relationships/hyperlink" Target="https://www.3gpp.org/ftp/tsg_ran/WG1_RL1/TSGR1_104-e/Docs/R1-2101198.zip" TargetMode="External"/><Relationship Id="rId45" Type="http://schemas.openxmlformats.org/officeDocument/2006/relationships/hyperlink" Target="https://www.3gpp.org/ftp/tsg_ran/WG1_RL1/TSGR1_104-e/Docs/R1-2101457.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50.zip" TargetMode="External"/><Relationship Id="rId31" Type="http://schemas.openxmlformats.org/officeDocument/2006/relationships/hyperlink" Target="https://www.3gpp.org/ftp/tsg_ran/WG1_RL1/TSGR1_104-e/Docs/R1-2100647.zip" TargetMode="External"/><Relationship Id="rId44" Type="http://schemas.openxmlformats.org/officeDocument/2006/relationships/hyperlink" Target="https://www.3gpp.org/ftp/tsg_ran/WG1_RL1/TSGR1_104-e/Docs/R1-2101376.zip"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4-e/Docs/R1-2100077.zip" TargetMode="External"/><Relationship Id="rId27" Type="http://schemas.openxmlformats.org/officeDocument/2006/relationships/hyperlink" Target="https://www.3gpp.org/ftp/tsg_ran/WG1_RL1/TSGR1_104-e/Docs/R1-2100374.zip" TargetMode="External"/><Relationship Id="rId30" Type="http://schemas.openxmlformats.org/officeDocument/2006/relationships/hyperlink" Target="https://www.3gpp.org/ftp/tsg_ran/WG1_RL1/TSGR1_104-e/Docs/R1-2100605.zip" TargetMode="External"/><Relationship Id="rId35" Type="http://schemas.openxmlformats.org/officeDocument/2006/relationships/hyperlink" Target="https://www.3gpp.org/ftp/tsg_ran/WG1_RL1/TSGR1_104-e/Docs/R1-2100840.zip" TargetMode="External"/><Relationship Id="rId43" Type="http://schemas.openxmlformats.org/officeDocument/2006/relationships/hyperlink" Target="https://www.3gpp.org/ftp/tsg_ran/WG1_RL1/TSGR1_104-e/Docs/R1-2101330.zip" TargetMode="External"/><Relationship Id="rId48" Type="http://schemas.openxmlformats.org/officeDocument/2006/relationships/footer" Target="footer1.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1_RL1/TSGR1_104-e/Docs/R1-2100261.zip" TargetMode="External"/><Relationship Id="rId33" Type="http://schemas.openxmlformats.org/officeDocument/2006/relationships/hyperlink" Target="https://www.3gpp.org/ftp/tsg_ran/WG1_RL1/TSGR1_104-e/Docs/R1-2100820.zip" TargetMode="External"/><Relationship Id="rId38" Type="http://schemas.openxmlformats.org/officeDocument/2006/relationships/hyperlink" Target="https://www.3gpp.org/ftp/tsg_ran/WG1_RL1/TSGR1_104-e/Docs/R1-2100940.zip" TargetMode="External"/><Relationship Id="rId46" Type="http://schemas.openxmlformats.org/officeDocument/2006/relationships/hyperlink" Target="https://www.3gpp.org/ftp/tsg_ran/WG1_RL1/TSGR1_104-e/Docs/R1-2101609.zip" TargetMode="External"/><Relationship Id="rId20" Type="http://schemas.openxmlformats.org/officeDocument/2006/relationships/hyperlink" Target="https://www.3gpp.org/ftp/tsg_ran/WG1_RL1/TSGR1_104-e/Docs/R1-2100061.zip" TargetMode="External"/><Relationship Id="rId41" Type="http://schemas.openxmlformats.org/officeDocument/2006/relationships/hyperlink" Target="https://www.3gpp.org/ftp/tsg_ran/WG1_RL1/TSGR1_104-e/Docs/R1-2101310.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4-e/Docs/R1-2100153.zip" TargetMode="External"/><Relationship Id="rId28" Type="http://schemas.openxmlformats.org/officeDocument/2006/relationships/hyperlink" Target="https://www.3gpp.org/ftp/tsg_ran/WG1_RL1/TSGR1_104-e/Docs/R1-2100433.zip" TargetMode="External"/><Relationship Id="rId36" Type="http://schemas.openxmlformats.org/officeDocument/2006/relationships/hyperlink" Target="https://www.3gpp.org/ftp/tsg_ran/WG1_RL1/TSGR1_104-e/Docs/R1-2100853.zip" TargetMode="External"/><Relationship Id="rId4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4F5EFC" w:rsidRDefault="004F5EFC">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7CD7"/>
    <w:rsid w:val="000274FA"/>
    <w:rsid w:val="00034292"/>
    <w:rsid w:val="000415BC"/>
    <w:rsid w:val="000A3BCD"/>
    <w:rsid w:val="000E4A7C"/>
    <w:rsid w:val="000E5B23"/>
    <w:rsid w:val="000F7766"/>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D49C5D7-84E1-4325-B08A-8644C87DAC4D}">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3F4997-93DA-4EED-BC62-EC3350CB724B}">
  <ds:schemaRefs>
    <ds:schemaRef ds:uri="http://schemas.openxmlformats.org/officeDocument/2006/bibliography"/>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41</Pages>
  <Words>14227</Words>
  <Characters>81094</Characters>
  <Application>Microsoft Office Word</Application>
  <DocSecurity>0</DocSecurity>
  <Lines>675</Lines>
  <Paragraphs>190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95131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Kome Oteri</cp:lastModifiedBy>
  <cp:revision>2</cp:revision>
  <cp:lastPrinted>2011-11-09T07:49:00Z</cp:lastPrinted>
  <dcterms:created xsi:type="dcterms:W3CDTF">2021-01-27T04:23:00Z</dcterms:created>
  <dcterms:modified xsi:type="dcterms:W3CDTF">2021-01-27T04:23:00Z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