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01BF7" w14:textId="2B50DC1D" w:rsidR="00923976" w:rsidRPr="00923976" w:rsidRDefault="00923976" w:rsidP="00923976">
      <w:pPr>
        <w:pStyle w:val="af5"/>
        <w:rPr>
          <w:rFonts w:cs="Arial"/>
          <w:sz w:val="22"/>
          <w:szCs w:val="22"/>
          <w:lang w:val="en-US"/>
        </w:rPr>
      </w:pPr>
      <w:bookmarkStart w:id="0" w:name="_Toc383764588"/>
      <w:bookmarkStart w:id="1" w:name="historyclause"/>
      <w:r w:rsidRPr="00923976">
        <w:rPr>
          <w:rFonts w:cs="Arial"/>
          <w:sz w:val="22"/>
          <w:szCs w:val="22"/>
          <w:lang w:val="en-US"/>
        </w:rPr>
        <w:t>3GPP TSG RAN WG1 #102-e</w:t>
      </w:r>
      <w:r w:rsidRPr="00923976">
        <w:rPr>
          <w:rFonts w:cs="Arial"/>
          <w:sz w:val="22"/>
          <w:szCs w:val="22"/>
          <w:lang w:val="en-US"/>
        </w:rPr>
        <w:tab/>
        <w:t xml:space="preserve">                                              </w:t>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t xml:space="preserve">    </w:t>
      </w:r>
      <w:r w:rsidRPr="00923976">
        <w:rPr>
          <w:rFonts w:cs="Arial"/>
          <w:sz w:val="22"/>
          <w:szCs w:val="22"/>
          <w:lang w:val="en-US"/>
        </w:rPr>
        <w:t>R1-20</w:t>
      </w:r>
      <w:r>
        <w:rPr>
          <w:rFonts w:cs="Arial"/>
          <w:sz w:val="22"/>
          <w:szCs w:val="22"/>
          <w:lang w:val="en-US"/>
        </w:rPr>
        <w:t>xxxxx</w:t>
      </w:r>
    </w:p>
    <w:p w14:paraId="3D3DA2C1" w14:textId="77777777" w:rsidR="00923976" w:rsidRPr="00923976" w:rsidRDefault="00923976" w:rsidP="00923976">
      <w:pPr>
        <w:pStyle w:val="af5"/>
        <w:rPr>
          <w:rFonts w:cs="Arial"/>
          <w:sz w:val="22"/>
          <w:szCs w:val="22"/>
          <w:lang w:val="en-US"/>
        </w:rPr>
      </w:pPr>
      <w:r w:rsidRPr="00923976">
        <w:rPr>
          <w:rFonts w:cs="Arial"/>
          <w:bCs/>
          <w:sz w:val="22"/>
          <w:szCs w:val="22"/>
          <w:lang w:val="en-US"/>
        </w:rPr>
        <w:t>e-Meeting, August 17</w:t>
      </w:r>
      <w:r w:rsidRPr="00923976">
        <w:rPr>
          <w:rFonts w:cs="Arial"/>
          <w:bCs/>
          <w:sz w:val="22"/>
          <w:szCs w:val="22"/>
          <w:vertAlign w:val="superscript"/>
          <w:lang w:val="en-US"/>
        </w:rPr>
        <w:t>th</w:t>
      </w:r>
      <w:r w:rsidRPr="00923976">
        <w:rPr>
          <w:rFonts w:cs="Arial"/>
          <w:bCs/>
          <w:sz w:val="22"/>
          <w:szCs w:val="22"/>
          <w:lang w:val="en-US"/>
        </w:rPr>
        <w:t xml:space="preserve"> – 28</w:t>
      </w:r>
      <w:r w:rsidRPr="00923976">
        <w:rPr>
          <w:rFonts w:cs="Arial"/>
          <w:bCs/>
          <w:sz w:val="22"/>
          <w:szCs w:val="22"/>
          <w:vertAlign w:val="superscript"/>
          <w:lang w:val="en-US"/>
        </w:rPr>
        <w:t>th</w:t>
      </w:r>
      <w:r w:rsidRPr="00923976">
        <w:rPr>
          <w:rFonts w:cs="Arial"/>
          <w:bCs/>
          <w:sz w:val="22"/>
          <w:szCs w:val="22"/>
          <w:lang w:val="en-US"/>
        </w:rPr>
        <w:t>, 2020</w:t>
      </w:r>
    </w:p>
    <w:p w14:paraId="0394EAD5" w14:textId="77777777" w:rsidR="00382C40" w:rsidRDefault="00CB220D">
      <w:pPr>
        <w:pStyle w:val="af5"/>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0BFA7EA7" w:rsidR="00382C40" w:rsidRDefault="00CB220D">
      <w:pPr>
        <w:pStyle w:val="af5"/>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9D2571">
        <w:rPr>
          <w:rFonts w:eastAsia="宋体" w:hint="eastAsia"/>
          <w:sz w:val="22"/>
          <w:szCs w:val="22"/>
          <w:lang w:val="en-US" w:eastAsia="zh-CN"/>
        </w:rPr>
        <w:t xml:space="preserve"> </w:t>
      </w:r>
      <w:r w:rsidR="005B737F" w:rsidRPr="005B737F">
        <w:rPr>
          <w:rFonts w:eastAsia="宋体"/>
          <w:sz w:val="22"/>
          <w:szCs w:val="22"/>
          <w:lang w:val="en-US" w:eastAsia="zh-CN"/>
        </w:rPr>
        <w:t xml:space="preserve">of </w:t>
      </w:r>
      <w:r w:rsidR="009D2571">
        <w:rPr>
          <w:rFonts w:eastAsia="宋体" w:hint="eastAsia"/>
          <w:sz w:val="22"/>
          <w:szCs w:val="22"/>
          <w:lang w:val="en-US" w:eastAsia="zh-CN"/>
        </w:rPr>
        <w:t xml:space="preserve">email discussion </w:t>
      </w:r>
      <w:r w:rsidR="00956AFC" w:rsidRPr="00956AFC">
        <w:rPr>
          <w:rFonts w:eastAsia="宋体"/>
          <w:sz w:val="22"/>
          <w:szCs w:val="22"/>
          <w:lang w:val="en-US" w:eastAsia="zh-CN"/>
        </w:rPr>
        <w:t>[</w:t>
      </w:r>
      <w:r w:rsidR="00923976" w:rsidRPr="00923976">
        <w:rPr>
          <w:rFonts w:eastAsia="宋体"/>
          <w:sz w:val="22"/>
          <w:szCs w:val="22"/>
          <w:lang w:val="en-US" w:eastAsia="zh-CN"/>
        </w:rPr>
        <w:t>102-e-NR-7.1CRs-11</w:t>
      </w:r>
      <w:r w:rsidR="00956AFC" w:rsidRPr="00956AFC">
        <w:rPr>
          <w:rFonts w:eastAsia="宋体"/>
          <w:sz w:val="22"/>
          <w:szCs w:val="22"/>
          <w:lang w:val="en-US" w:eastAsia="zh-CN"/>
        </w:rPr>
        <w:t>]</w:t>
      </w:r>
      <w:r w:rsidR="00832AE1">
        <w:rPr>
          <w:rFonts w:eastAsia="宋体"/>
          <w:sz w:val="22"/>
          <w:szCs w:val="22"/>
          <w:lang w:val="en-US" w:eastAsia="zh-CN"/>
        </w:rPr>
        <w:t>-phase 2</w:t>
      </w:r>
    </w:p>
    <w:p w14:paraId="71DDB3B5" w14:textId="00133325" w:rsidR="00382C40" w:rsidRPr="00956AFC" w:rsidRDefault="00CB220D">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384738">
        <w:rPr>
          <w:rFonts w:eastAsiaTheme="minorEastAsia"/>
          <w:sz w:val="22"/>
          <w:szCs w:val="22"/>
          <w:lang w:eastAsia="zh-CN"/>
        </w:rPr>
        <w:t>7.1</w:t>
      </w:r>
    </w:p>
    <w:p w14:paraId="61442AB4" w14:textId="77777777" w:rsidR="00382C40" w:rsidRDefault="00CB220D">
      <w:pPr>
        <w:pStyle w:val="af5"/>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18B328AC" w:rsidR="00394D5E" w:rsidRDefault="00CB220D" w:rsidP="00CD3672">
      <w:pPr>
        <w:rPr>
          <w:rFonts w:eastAsia="宋体"/>
          <w:lang w:eastAsia="zh-CN"/>
        </w:rPr>
      </w:pPr>
      <w:r>
        <w:rPr>
          <w:rFonts w:eastAsia="宋体" w:hint="eastAsia"/>
          <w:lang w:eastAsia="zh-CN"/>
        </w:rPr>
        <w:t xml:space="preserve">The document provides a summary for </w:t>
      </w:r>
      <w:r w:rsidR="00082A8A">
        <w:rPr>
          <w:rFonts w:eastAsia="宋体"/>
          <w:lang w:eastAsia="zh-CN"/>
        </w:rPr>
        <w:t xml:space="preserve">the phase 2 of </w:t>
      </w:r>
      <w:r w:rsidR="009D2571">
        <w:rPr>
          <w:rFonts w:eastAsia="宋体" w:hint="eastAsia"/>
          <w:lang w:eastAsia="zh-CN"/>
        </w:rPr>
        <w:t>email discussion thre</w:t>
      </w:r>
      <w:r w:rsidR="009D2571" w:rsidRPr="00384738">
        <w:rPr>
          <w:rFonts w:eastAsia="宋体" w:hint="eastAsia"/>
          <w:lang w:eastAsia="zh-CN"/>
        </w:rPr>
        <w:t xml:space="preserve">ad </w:t>
      </w:r>
      <w:r w:rsidR="006B7E90" w:rsidRPr="00384738">
        <w:rPr>
          <w:lang w:eastAsia="ko-KR"/>
        </w:rPr>
        <w:t>[</w:t>
      </w:r>
      <w:bookmarkStart w:id="4" w:name="_Hlk41292114"/>
      <w:r w:rsidR="00923976" w:rsidRPr="00923976">
        <w:rPr>
          <w:lang w:eastAsia="ko-KR"/>
        </w:rPr>
        <w:t>102-e-NR-7.1CRs-11</w:t>
      </w:r>
      <w:bookmarkEnd w:id="4"/>
      <w:r w:rsidR="006B7E90" w:rsidRPr="00384738">
        <w:rPr>
          <w:lang w:eastAsia="ko-KR"/>
        </w:rPr>
        <w:t>]</w:t>
      </w:r>
      <w:r w:rsidR="00384738" w:rsidRPr="00384738">
        <w:rPr>
          <w:lang w:eastAsia="ko-KR"/>
        </w:rPr>
        <w:t>.</w:t>
      </w:r>
      <w:r w:rsidR="00384738">
        <w:rPr>
          <w:lang w:eastAsia="ko-KR"/>
        </w:rPr>
        <w:t xml:space="preserve"> </w:t>
      </w:r>
      <w:r w:rsidR="00FA3769" w:rsidRPr="00FA3769">
        <w:rPr>
          <w:b/>
          <w:lang w:eastAsia="ko-KR"/>
        </w:rPr>
        <w:t xml:space="preserve">Note that the deadline for the </w:t>
      </w:r>
      <w:r w:rsidR="00923976">
        <w:rPr>
          <w:b/>
          <w:lang w:eastAsia="ko-KR"/>
        </w:rPr>
        <w:t>discussion</w:t>
      </w:r>
      <w:r w:rsidR="00082A8A">
        <w:rPr>
          <w:b/>
          <w:lang w:eastAsia="ko-KR"/>
        </w:rPr>
        <w:t xml:space="preserve"> on TPs</w:t>
      </w:r>
      <w:r w:rsidR="00923976">
        <w:rPr>
          <w:b/>
          <w:lang w:eastAsia="ko-KR"/>
        </w:rPr>
        <w:t xml:space="preserve"> </w:t>
      </w:r>
      <w:r w:rsidR="00393D1F">
        <w:rPr>
          <w:b/>
          <w:lang w:eastAsia="ko-KR"/>
        </w:rPr>
        <w:t xml:space="preserve">for the </w:t>
      </w:r>
      <w:r w:rsidR="00FA3769" w:rsidRPr="00FA3769">
        <w:rPr>
          <w:b/>
          <w:lang w:eastAsia="ko-KR"/>
        </w:rPr>
        <w:t xml:space="preserve">email thread is </w:t>
      </w:r>
      <w:r w:rsidR="00FA3769">
        <w:rPr>
          <w:b/>
          <w:lang w:eastAsia="ko-KR"/>
        </w:rPr>
        <w:t xml:space="preserve">set to be </w:t>
      </w:r>
      <w:r w:rsidR="00393D1F">
        <w:rPr>
          <w:b/>
          <w:lang w:eastAsia="ko-KR"/>
        </w:rPr>
        <w:t>8</w:t>
      </w:r>
      <w:r w:rsidR="00FA3769" w:rsidRPr="00FA3769">
        <w:rPr>
          <w:b/>
          <w:lang w:eastAsia="ko-KR"/>
        </w:rPr>
        <w:t>/</w:t>
      </w:r>
      <w:r w:rsidR="00082A8A">
        <w:rPr>
          <w:b/>
          <w:lang w:eastAsia="ko-KR"/>
        </w:rPr>
        <w:t>24</w:t>
      </w:r>
      <w:r w:rsidR="00FA3769" w:rsidRPr="00FA3769">
        <w:rPr>
          <w:b/>
          <w:lang w:eastAsia="ko-KR"/>
        </w:rPr>
        <w:t xml:space="preserve">. </w:t>
      </w:r>
      <w:r w:rsidR="00FA3769" w:rsidRPr="004D3CBC">
        <w:rPr>
          <w:b/>
          <w:color w:val="FF0000"/>
          <w:lang w:eastAsia="ko-KR"/>
        </w:rPr>
        <w:t xml:space="preserve">Please provide the comments </w:t>
      </w:r>
      <w:r w:rsidR="004D3CBC" w:rsidRPr="004D3CBC">
        <w:rPr>
          <w:b/>
          <w:color w:val="FF0000"/>
          <w:lang w:eastAsia="ko-KR"/>
        </w:rPr>
        <w:t xml:space="preserve">by </w:t>
      </w:r>
      <w:r w:rsidR="00393D1F">
        <w:rPr>
          <w:b/>
          <w:color w:val="FF0000"/>
          <w:u w:val="single"/>
          <w:lang w:eastAsia="ko-KR"/>
        </w:rPr>
        <w:t>8</w:t>
      </w:r>
      <w:r w:rsidR="00FA3769" w:rsidRPr="004D3CBC">
        <w:rPr>
          <w:b/>
          <w:color w:val="FF0000"/>
          <w:u w:val="single"/>
          <w:lang w:eastAsia="ko-KR"/>
        </w:rPr>
        <w:t>/</w:t>
      </w:r>
      <w:r w:rsidR="00082A8A">
        <w:rPr>
          <w:b/>
          <w:color w:val="FF0000"/>
          <w:u w:val="single"/>
          <w:lang w:eastAsia="ko-KR"/>
        </w:rPr>
        <w:t>24</w:t>
      </w:r>
      <w:r w:rsidR="00FA3769" w:rsidRPr="004D3CBC">
        <w:rPr>
          <w:b/>
          <w:color w:val="FF0000"/>
          <w:u w:val="single"/>
          <w:lang w:eastAsia="ko-KR"/>
        </w:rPr>
        <w:t xml:space="preserve"> UTC </w:t>
      </w:r>
      <w:r w:rsidR="00735DAF">
        <w:rPr>
          <w:b/>
          <w:color w:val="FF0000"/>
          <w:u w:val="single"/>
          <w:lang w:eastAsia="ko-KR"/>
        </w:rPr>
        <w:t>11</w:t>
      </w:r>
      <w:r w:rsidR="00FA3769" w:rsidRPr="004D3CBC">
        <w:rPr>
          <w:b/>
          <w:color w:val="FF0000"/>
          <w:u w:val="single"/>
          <w:lang w:eastAsia="ko-KR"/>
        </w:rPr>
        <w:t>:</w:t>
      </w:r>
      <w:r w:rsidR="00393D1F">
        <w:rPr>
          <w:b/>
          <w:color w:val="FF0000"/>
          <w:u w:val="single"/>
          <w:lang w:eastAsia="ko-KR"/>
        </w:rPr>
        <w:t xml:space="preserve">59 </w:t>
      </w:r>
      <w:r w:rsidR="006170AA">
        <w:rPr>
          <w:b/>
          <w:color w:val="FF0000"/>
          <w:u w:val="single"/>
          <w:lang w:eastAsia="ko-KR"/>
        </w:rPr>
        <w:t>pm</w:t>
      </w:r>
      <w:r w:rsidR="00FA3769" w:rsidRPr="004D3CBC">
        <w:rPr>
          <w:b/>
          <w:color w:val="FF0000"/>
          <w:u w:val="single"/>
          <w:lang w:eastAsia="ko-KR"/>
        </w:rPr>
        <w:t>.</w:t>
      </w:r>
    </w:p>
    <w:bookmarkEnd w:id="0"/>
    <w:bookmarkEnd w:id="1"/>
    <w:p w14:paraId="3FDE8C0A" w14:textId="77777777" w:rsidR="00393D1F" w:rsidRDefault="00393D1F" w:rsidP="00393D1F">
      <w:pPr>
        <w:pStyle w:val="affb"/>
        <w:numPr>
          <w:ilvl w:val="0"/>
          <w:numId w:val="35"/>
        </w:numPr>
        <w:wordWrap w:val="0"/>
        <w:spacing w:before="100" w:beforeAutospacing="1" w:after="100" w:afterAutospacing="1" w:line="240" w:lineRule="auto"/>
        <w:rPr>
          <w:rFonts w:ascii="Arial" w:eastAsia="Gulim" w:hAnsi="Arial" w:cs="Arial"/>
          <w:color w:val="1F497D"/>
          <w:lang w:eastAsia="ko-KR"/>
        </w:rPr>
      </w:pPr>
      <w:r>
        <w:rPr>
          <w:rFonts w:ascii="Arial" w:hAnsi="Arial" w:cs="Arial"/>
          <w:color w:val="1F497D"/>
          <w:highlight w:val="cyan"/>
          <w:lang w:eastAsia="ko-KR"/>
        </w:rPr>
        <w:t xml:space="preserve">[102-e-NR-7.1CRs-11] Maintenance on PUSCH skipping with overlapping UCI on PUCCH – </w:t>
      </w:r>
      <w:r>
        <w:rPr>
          <w:rFonts w:ascii="Arial" w:hAnsi="Arial" w:cs="Arial"/>
          <w:b/>
          <w:bCs/>
          <w:color w:val="FF0000"/>
          <w:highlight w:val="cyan"/>
          <w:lang w:eastAsia="ko-KR"/>
        </w:rPr>
        <w:t>Xiaohang (vivo)</w:t>
      </w:r>
    </w:p>
    <w:p w14:paraId="57AF2849" w14:textId="77777777" w:rsidR="00393D1F" w:rsidRDefault="00393D1F" w:rsidP="00393D1F">
      <w:pPr>
        <w:pStyle w:val="affb"/>
        <w:numPr>
          <w:ilvl w:val="1"/>
          <w:numId w:val="35"/>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For Rel-16, Issue#29 (including R1-2006837) in R1-2006958</w:t>
      </w:r>
    </w:p>
    <w:p w14:paraId="75A94B63" w14:textId="77777777" w:rsidR="00393D1F" w:rsidRDefault="00393D1F" w:rsidP="00393D1F">
      <w:pPr>
        <w:pStyle w:val="affb"/>
        <w:numPr>
          <w:ilvl w:val="1"/>
          <w:numId w:val="35"/>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 xml:space="preserve">Discussion/Agreements by </w:t>
      </w:r>
      <w:r w:rsidRPr="00860695">
        <w:rPr>
          <w:rFonts w:ascii="Arial" w:hAnsi="Arial" w:cs="Arial"/>
          <w:color w:val="1F497D"/>
          <w:lang w:eastAsia="ko-KR"/>
        </w:rPr>
        <w:t>8/19</w:t>
      </w:r>
      <w:r>
        <w:rPr>
          <w:rFonts w:ascii="Arial" w:hAnsi="Arial" w:cs="Arial"/>
          <w:color w:val="1F497D"/>
          <w:lang w:eastAsia="ko-KR"/>
        </w:rPr>
        <w:t xml:space="preserve">, TPs by </w:t>
      </w:r>
      <w:r w:rsidRPr="00082A8A">
        <w:rPr>
          <w:rFonts w:ascii="Arial" w:hAnsi="Arial" w:cs="Arial"/>
          <w:color w:val="1F497D"/>
          <w:highlight w:val="yellow"/>
          <w:lang w:eastAsia="ko-KR"/>
        </w:rPr>
        <w:t>8/24</w:t>
      </w:r>
    </w:p>
    <w:p w14:paraId="5D218DDF" w14:textId="6B4C96A6" w:rsidR="00082A8A" w:rsidRDefault="00082A8A" w:rsidP="00082A8A">
      <w:pPr>
        <w:pStyle w:val="1"/>
        <w:rPr>
          <w:rFonts w:eastAsia="宋体"/>
          <w:lang w:eastAsia="zh-CN"/>
        </w:rPr>
      </w:pPr>
      <w:r>
        <w:rPr>
          <w:rFonts w:eastAsia="宋体"/>
          <w:lang w:eastAsia="zh-CN"/>
        </w:rPr>
        <w:t>E</w:t>
      </w:r>
      <w:r>
        <w:rPr>
          <w:rFonts w:eastAsia="宋体" w:hint="eastAsia"/>
          <w:lang w:eastAsia="zh-CN"/>
        </w:rPr>
        <w:t xml:space="preserve">mail </w:t>
      </w:r>
      <w:r>
        <w:rPr>
          <w:rFonts w:eastAsia="宋体"/>
          <w:lang w:eastAsia="zh-CN"/>
        </w:rPr>
        <w:t>discussion</w:t>
      </w:r>
      <w:r>
        <w:rPr>
          <w:rFonts w:eastAsia="宋体" w:hint="eastAsia"/>
          <w:lang w:eastAsia="zh-CN"/>
        </w:rPr>
        <w:t xml:space="preserve"> </w:t>
      </w:r>
      <w:r>
        <w:rPr>
          <w:rFonts w:eastAsia="宋体"/>
          <w:lang w:eastAsia="zh-CN"/>
        </w:rPr>
        <w:t>summary</w:t>
      </w:r>
    </w:p>
    <w:p w14:paraId="73B7A1ED" w14:textId="5415A3D3" w:rsidR="004707EC" w:rsidRDefault="004707EC" w:rsidP="00082A8A">
      <w:pPr>
        <w:rPr>
          <w:rFonts w:eastAsiaTheme="minorEastAsia"/>
          <w:b/>
          <w:u w:val="single"/>
          <w:lang w:eastAsia="zh-CN"/>
        </w:rPr>
      </w:pPr>
      <w:r>
        <w:rPr>
          <w:rFonts w:eastAsiaTheme="minorEastAsia" w:hint="eastAsia"/>
          <w:b/>
          <w:u w:val="single"/>
          <w:lang w:eastAsia="zh-CN"/>
        </w:rPr>
        <w:t>O</w:t>
      </w:r>
      <w:r>
        <w:rPr>
          <w:rFonts w:eastAsiaTheme="minorEastAsia"/>
          <w:b/>
          <w:u w:val="single"/>
          <w:lang w:eastAsia="zh-CN"/>
        </w:rPr>
        <w:t>utcomes of email discussion phase #1</w:t>
      </w:r>
    </w:p>
    <w:p w14:paraId="07EC5324" w14:textId="77777777" w:rsidR="00735DAF" w:rsidRDefault="00735DAF" w:rsidP="00735DAF">
      <w:pPr>
        <w:wordWrap w:val="0"/>
        <w:rPr>
          <w:rFonts w:ascii="Arial" w:eastAsia="宋体" w:hAnsi="Arial" w:cs="Arial"/>
          <w:lang w:eastAsia="zh-CN"/>
        </w:rPr>
      </w:pPr>
      <w:r>
        <w:rPr>
          <w:rFonts w:ascii="Arial" w:hAnsi="Arial" w:cs="Arial"/>
          <w:b/>
          <w:bCs/>
          <w:color w:val="1F497D"/>
          <w:highlight w:val="green"/>
        </w:rPr>
        <w:t>Agreement</w:t>
      </w:r>
    </w:p>
    <w:p w14:paraId="103E458D" w14:textId="77777777" w:rsidR="00735DAF" w:rsidRDefault="00735DAF" w:rsidP="00735DAF">
      <w:pPr>
        <w:wordWrap w:val="0"/>
        <w:rPr>
          <w:rFonts w:ascii="Arial" w:hAnsi="Arial" w:cs="Arial"/>
        </w:rPr>
      </w:pPr>
      <w:r>
        <w:rPr>
          <w:rFonts w:ascii="Arial" w:hAnsi="Arial" w:cs="Arial"/>
          <w:color w:val="FF0000"/>
          <w:u w:val="single"/>
          <w:lang w:val="sv-SE"/>
        </w:rPr>
        <w:t>For UL skipping of dynamic UL grant</w:t>
      </w:r>
      <w:r>
        <w:rPr>
          <w:rStyle w:val="apple-converted-space"/>
          <w:rFonts w:ascii="Arial" w:hAnsi="Arial" w:cs="Arial"/>
          <w:color w:val="1F497D"/>
          <w:lang w:val="sv-SE"/>
        </w:rPr>
        <w:t> </w:t>
      </w:r>
      <w:r>
        <w:rPr>
          <w:rFonts w:ascii="Arial" w:hAnsi="Arial" w:cs="Arial"/>
          <w:color w:val="1F497D"/>
          <w:lang w:val="sv-SE"/>
        </w:rPr>
        <w:t>in non-CA and CA case, when there is PUCCH carrying UCI overlapping with a set of PUSCHs, the PUSCH with UCI multiplexing from the set cannot be skipped. MAC generates MAC PDU for the PUSCH and the UCI is multiplexed on the PUSCH.</w:t>
      </w:r>
    </w:p>
    <w:p w14:paraId="142DDB5B" w14:textId="77777777" w:rsidR="00D45EA3" w:rsidRPr="00735DAF" w:rsidRDefault="00D45EA3" w:rsidP="00082A8A">
      <w:pPr>
        <w:rPr>
          <w:rFonts w:eastAsiaTheme="minorEastAsia"/>
          <w:lang w:eastAsia="zh-CN"/>
        </w:rPr>
      </w:pPr>
    </w:p>
    <w:p w14:paraId="4F63F3EF" w14:textId="06102406" w:rsidR="00382C40" w:rsidRDefault="00477BB2" w:rsidP="00D3615C">
      <w:pPr>
        <w:pStyle w:val="1"/>
        <w:rPr>
          <w:rFonts w:eastAsia="宋体"/>
          <w:lang w:eastAsia="zh-CN"/>
        </w:rPr>
      </w:pPr>
      <w:r w:rsidRPr="00D3615C">
        <w:rPr>
          <w:rFonts w:eastAsia="宋体" w:hint="eastAsia"/>
          <w:lang w:eastAsia="zh-CN"/>
        </w:rPr>
        <w:t>Discussions</w:t>
      </w:r>
    </w:p>
    <w:p w14:paraId="499E396F" w14:textId="460B35E6" w:rsidR="003063EF" w:rsidRDefault="00082A8A" w:rsidP="006F21AF">
      <w:pPr>
        <w:pStyle w:val="ac"/>
        <w:jc w:val="both"/>
        <w:rPr>
          <w:rFonts w:eastAsiaTheme="minorEastAsia"/>
          <w:lang w:eastAsia="zh-CN"/>
        </w:rPr>
      </w:pPr>
      <w:bookmarkStart w:id="5" w:name="OLE_LINK3"/>
      <w:r>
        <w:rPr>
          <w:rFonts w:eastAsiaTheme="minorEastAsia"/>
          <w:lang w:eastAsia="zh-CN"/>
        </w:rPr>
        <w:t xml:space="preserve">Regarding the agreed UE behaviours for UL skipping </w:t>
      </w:r>
      <w:r w:rsidR="00BC5F05">
        <w:rPr>
          <w:rFonts w:eastAsiaTheme="minorEastAsia"/>
          <w:lang w:eastAsia="zh-CN"/>
        </w:rPr>
        <w:t xml:space="preserve">for Case 1/2 </w:t>
      </w:r>
      <w:r>
        <w:rPr>
          <w:rFonts w:eastAsiaTheme="minorEastAsia"/>
          <w:lang w:eastAsia="zh-CN"/>
        </w:rPr>
        <w:t xml:space="preserve">in non-CA and CA case, the expected spec impacts are in PHY and MAC. </w:t>
      </w:r>
    </w:p>
    <w:p w14:paraId="7BED134F" w14:textId="77777777" w:rsidR="003063EF" w:rsidRPr="00DE7BC4" w:rsidRDefault="003063EF" w:rsidP="006F21AF">
      <w:pPr>
        <w:pStyle w:val="affb"/>
        <w:widowControl w:val="0"/>
        <w:numPr>
          <w:ilvl w:val="0"/>
          <w:numId w:val="31"/>
        </w:numPr>
        <w:spacing w:after="0" w:line="240" w:lineRule="auto"/>
        <w:jc w:val="both"/>
      </w:pPr>
      <w:r w:rsidRPr="00DE7BC4">
        <w:t xml:space="preserve">Case 1: PUSCH skipping without overlapping CSI/HARQ-ACK on PUCCH (LTE </w:t>
      </w:r>
      <w:proofErr w:type="spellStart"/>
      <w:r w:rsidRPr="00DE7BC4">
        <w:t>behavior</w:t>
      </w:r>
      <w:proofErr w:type="spellEnd"/>
      <w:r w:rsidRPr="00DE7BC4">
        <w:t>)</w:t>
      </w:r>
    </w:p>
    <w:p w14:paraId="61F87D80" w14:textId="5B95EF33" w:rsidR="003063EF" w:rsidRPr="00DE7BC4" w:rsidRDefault="003063EF" w:rsidP="006F21AF">
      <w:pPr>
        <w:pStyle w:val="affb"/>
        <w:widowControl w:val="0"/>
        <w:numPr>
          <w:ilvl w:val="0"/>
          <w:numId w:val="31"/>
        </w:numPr>
        <w:spacing w:after="0" w:line="240" w:lineRule="auto"/>
        <w:jc w:val="both"/>
      </w:pPr>
      <w:r w:rsidRPr="00DE7BC4">
        <w:t xml:space="preserve">Case 2: PUSCH skipping with overlapping CSI/HARQ-ACK on PUCCH (UE </w:t>
      </w:r>
      <w:proofErr w:type="spellStart"/>
      <w:r w:rsidRPr="00DE7BC4">
        <w:t>behavior</w:t>
      </w:r>
      <w:proofErr w:type="spellEnd"/>
      <w:r w:rsidRPr="00DE7BC4">
        <w:t xml:space="preserve"> </w:t>
      </w:r>
      <w:r>
        <w:t>defined in Rel.16</w:t>
      </w:r>
      <w:r w:rsidRPr="00DE7BC4">
        <w:t>)</w:t>
      </w:r>
    </w:p>
    <w:p w14:paraId="6C03FFEC" w14:textId="77777777" w:rsidR="003063EF" w:rsidRDefault="003063EF" w:rsidP="006F21AF">
      <w:pPr>
        <w:pStyle w:val="ac"/>
        <w:jc w:val="both"/>
        <w:rPr>
          <w:rFonts w:eastAsiaTheme="minorEastAsia"/>
          <w:lang w:eastAsia="zh-CN"/>
        </w:rPr>
      </w:pPr>
    </w:p>
    <w:p w14:paraId="675A93EB" w14:textId="73758F1B" w:rsidR="00082A8A" w:rsidRDefault="00082A8A" w:rsidP="006F21AF">
      <w:pPr>
        <w:pStyle w:val="ac"/>
        <w:jc w:val="both"/>
        <w:rPr>
          <w:rFonts w:eastAsiaTheme="minorEastAsia"/>
          <w:lang w:eastAsia="zh-CN"/>
        </w:rPr>
      </w:pPr>
      <w:r>
        <w:rPr>
          <w:rFonts w:eastAsiaTheme="minorEastAsia"/>
          <w:lang w:eastAsia="zh-CN"/>
        </w:rPr>
        <w:t xml:space="preserve">Following TPs </w:t>
      </w:r>
      <w:r w:rsidR="00BC5F05">
        <w:rPr>
          <w:rFonts w:eastAsiaTheme="minorEastAsia"/>
          <w:lang w:eastAsia="zh-CN"/>
        </w:rPr>
        <w:t xml:space="preserve">for PHY and MAC </w:t>
      </w:r>
      <w:r w:rsidR="00A17982">
        <w:rPr>
          <w:rFonts w:eastAsiaTheme="minorEastAsia"/>
          <w:lang w:eastAsia="zh-CN"/>
        </w:rPr>
        <w:t>are</w:t>
      </w:r>
      <w:r w:rsidR="001A53D8">
        <w:rPr>
          <w:rFonts w:eastAsiaTheme="minorEastAsia"/>
          <w:lang w:eastAsia="zh-CN"/>
        </w:rPr>
        <w:t xml:space="preserve"> provided for discussion. </w:t>
      </w:r>
      <w:r w:rsidR="00D45EA3">
        <w:rPr>
          <w:rFonts w:eastAsiaTheme="minorEastAsia"/>
          <w:lang w:eastAsia="zh-CN"/>
        </w:rPr>
        <w:t xml:space="preserve">In this phase, we mainly focus on the </w:t>
      </w:r>
      <w:r w:rsidR="00D45EA3" w:rsidRPr="00D45EA3">
        <w:rPr>
          <w:rFonts w:eastAsiaTheme="minorEastAsia"/>
          <w:lang w:eastAsia="zh-CN"/>
        </w:rPr>
        <w:t xml:space="preserve">CR to implement </w:t>
      </w:r>
      <w:r w:rsidR="00D45EA3">
        <w:rPr>
          <w:rFonts w:eastAsiaTheme="minorEastAsia"/>
          <w:lang w:eastAsia="zh-CN"/>
        </w:rPr>
        <w:t>the</w:t>
      </w:r>
      <w:r w:rsidR="00D45EA3" w:rsidRPr="00D45EA3">
        <w:rPr>
          <w:rFonts w:eastAsiaTheme="minorEastAsia"/>
          <w:lang w:eastAsia="zh-CN"/>
        </w:rPr>
        <w:t xml:space="preserve"> agreement</w:t>
      </w:r>
      <w:r w:rsidR="00D45EA3">
        <w:rPr>
          <w:rFonts w:eastAsiaTheme="minorEastAsia"/>
          <w:lang w:eastAsia="zh-CN"/>
        </w:rPr>
        <w:t>s</w:t>
      </w:r>
      <w:r w:rsidR="00D45EA3" w:rsidRPr="00D45EA3">
        <w:rPr>
          <w:rFonts w:eastAsiaTheme="minorEastAsia"/>
          <w:lang w:eastAsia="zh-CN"/>
        </w:rPr>
        <w:t xml:space="preserve"> in RAN1 </w:t>
      </w:r>
      <w:r w:rsidR="00D45EA3">
        <w:rPr>
          <w:rFonts w:eastAsiaTheme="minorEastAsia"/>
          <w:lang w:eastAsia="zh-CN"/>
        </w:rPr>
        <w:t xml:space="preserve">for UL skipping </w:t>
      </w:r>
      <w:r w:rsidR="00D45EA3" w:rsidRPr="00D45EA3">
        <w:rPr>
          <w:rFonts w:eastAsiaTheme="minorEastAsia"/>
          <w:lang w:eastAsia="zh-CN"/>
        </w:rPr>
        <w:t>and</w:t>
      </w:r>
      <w:r w:rsidR="001D04AC">
        <w:rPr>
          <w:rFonts w:eastAsiaTheme="minorEastAsia"/>
          <w:lang w:eastAsia="zh-CN"/>
        </w:rPr>
        <w:t xml:space="preserve"> send a</w:t>
      </w:r>
      <w:r w:rsidR="00D45EA3" w:rsidRPr="00D45EA3">
        <w:rPr>
          <w:rFonts w:eastAsiaTheme="minorEastAsia"/>
          <w:lang w:eastAsia="zh-CN"/>
        </w:rPr>
        <w:t xml:space="preserve"> LS to RAN2 to trigger their spec update</w:t>
      </w:r>
      <w:r w:rsidR="001D04AC">
        <w:rPr>
          <w:rFonts w:eastAsiaTheme="minorEastAsia"/>
          <w:lang w:eastAsia="zh-CN"/>
        </w:rPr>
        <w:t xml:space="preserve">. </w:t>
      </w:r>
      <w:r w:rsidR="001A53D8">
        <w:rPr>
          <w:rFonts w:eastAsiaTheme="minorEastAsia"/>
          <w:lang w:eastAsia="zh-CN"/>
        </w:rPr>
        <w:t xml:space="preserve">Note that the TP for MAC spec is just for information. </w:t>
      </w:r>
    </w:p>
    <w:p w14:paraId="300F479E" w14:textId="77777777" w:rsidR="00246790" w:rsidRDefault="00246790" w:rsidP="002E3378">
      <w:pPr>
        <w:pStyle w:val="ac"/>
        <w:rPr>
          <w:rFonts w:eastAsiaTheme="minorEastAsia"/>
          <w:lang w:eastAsia="zh-CN"/>
        </w:rPr>
      </w:pPr>
    </w:p>
    <w:p w14:paraId="5927D35A" w14:textId="77777777" w:rsidR="00246790" w:rsidRDefault="00246790" w:rsidP="00246790">
      <w:pPr>
        <w:pStyle w:val="2"/>
        <w:rPr>
          <w:color w:val="000000"/>
          <w:sz w:val="28"/>
        </w:rPr>
      </w:pPr>
      <w:r>
        <w:rPr>
          <w:color w:val="000000"/>
          <w:sz w:val="28"/>
        </w:rPr>
        <w:t>TPs for PHY spec</w:t>
      </w:r>
    </w:p>
    <w:p w14:paraId="0492C55D" w14:textId="3618CE0B" w:rsidR="00227C9B" w:rsidRPr="0003364D" w:rsidRDefault="001A53D8" w:rsidP="00246790">
      <w:pPr>
        <w:pStyle w:val="3"/>
        <w:rPr>
          <w:rFonts w:eastAsia="宋体"/>
          <w:sz w:val="24"/>
          <w:lang w:eastAsia="zh-CN"/>
        </w:rPr>
      </w:pPr>
      <w:r w:rsidRPr="0003364D">
        <w:rPr>
          <w:rFonts w:eastAsia="宋体"/>
          <w:sz w:val="24"/>
          <w:lang w:eastAsia="zh-CN"/>
        </w:rPr>
        <w:t>TP #1 for 38.213</w:t>
      </w:r>
      <w:r w:rsidR="00227C9B" w:rsidRPr="0003364D">
        <w:rPr>
          <w:rFonts w:eastAsia="宋体" w:hint="eastAsia"/>
          <w:sz w:val="24"/>
          <w:lang w:eastAsia="zh-CN"/>
        </w:rPr>
        <w:t xml:space="preserve"> </w:t>
      </w:r>
    </w:p>
    <w:p w14:paraId="0AD100C9" w14:textId="5BD433FB" w:rsidR="00082A8A" w:rsidRDefault="00D64965" w:rsidP="002E3378">
      <w:pPr>
        <w:pStyle w:val="ac"/>
        <w:rPr>
          <w:noProof/>
          <w:lang w:eastAsia="zh-CN"/>
        </w:rPr>
      </w:pPr>
      <w:r>
        <w:rPr>
          <w:rFonts w:eastAsiaTheme="minorEastAsia"/>
          <w:lang w:eastAsia="zh-CN"/>
        </w:rPr>
        <w:t xml:space="preserve">For </w:t>
      </w:r>
      <w:r w:rsidR="003063EF">
        <w:rPr>
          <w:rFonts w:eastAsiaTheme="minorEastAsia"/>
          <w:lang w:eastAsia="zh-CN"/>
        </w:rPr>
        <w:t>Case 2,</w:t>
      </w:r>
      <w:r w:rsidR="003063EF" w:rsidRPr="003063EF">
        <w:t xml:space="preserve"> </w:t>
      </w:r>
      <w:r w:rsidR="003063EF">
        <w:t xml:space="preserve">as </w:t>
      </w:r>
      <w:r w:rsidR="003063EF" w:rsidRPr="003063EF">
        <w:rPr>
          <w:rFonts w:eastAsiaTheme="minorEastAsia"/>
          <w:lang w:eastAsia="zh-CN"/>
        </w:rPr>
        <w:t>the PUSCH with UCI multiplexing from the set cannot be skipped</w:t>
      </w:r>
      <w:r w:rsidR="003063EF">
        <w:rPr>
          <w:rFonts w:eastAsiaTheme="minorEastAsia"/>
          <w:lang w:eastAsia="zh-CN"/>
        </w:rPr>
        <w:t>, there would be interaction between MAC and PHY for</w:t>
      </w:r>
      <w:r w:rsidR="003063EF" w:rsidRPr="003063EF">
        <w:rPr>
          <w:rFonts w:eastAsiaTheme="minorEastAsia"/>
          <w:lang w:eastAsia="zh-CN"/>
        </w:rPr>
        <w:t xml:space="preserve"> MAC </w:t>
      </w:r>
      <w:r w:rsidR="003063EF">
        <w:rPr>
          <w:rFonts w:eastAsiaTheme="minorEastAsia"/>
          <w:lang w:eastAsia="zh-CN"/>
        </w:rPr>
        <w:t xml:space="preserve">to </w:t>
      </w:r>
      <w:r w:rsidR="003063EF" w:rsidRPr="003063EF">
        <w:rPr>
          <w:rFonts w:eastAsiaTheme="minorEastAsia"/>
          <w:lang w:eastAsia="zh-CN"/>
        </w:rPr>
        <w:t>generate MAC PDU for the PUSCH.</w:t>
      </w:r>
      <w:r w:rsidR="003063EF">
        <w:rPr>
          <w:rFonts w:eastAsiaTheme="minorEastAsia"/>
          <w:lang w:eastAsia="zh-CN"/>
        </w:rPr>
        <w:t xml:space="preserve"> </w:t>
      </w:r>
      <w:r w:rsidR="009C2C3D">
        <w:rPr>
          <w:rFonts w:eastAsiaTheme="minorEastAsia"/>
          <w:lang w:eastAsia="zh-CN"/>
        </w:rPr>
        <w:t xml:space="preserve">The TP #1 for 38.213 provided in </w:t>
      </w:r>
      <w:r w:rsidR="009C2C3D" w:rsidRPr="001A53D8">
        <w:rPr>
          <w:rFonts w:eastAsiaTheme="minorEastAsia"/>
          <w:lang w:eastAsia="zh-CN"/>
        </w:rPr>
        <w:t>R1-200</w:t>
      </w:r>
      <w:r w:rsidR="001E2591">
        <w:rPr>
          <w:rFonts w:eastAsiaTheme="minorEastAsia"/>
          <w:lang w:eastAsia="zh-CN"/>
        </w:rPr>
        <w:t>5328</w:t>
      </w:r>
      <w:r w:rsidR="009C2C3D" w:rsidRPr="001A53D8">
        <w:rPr>
          <w:rFonts w:eastAsiaTheme="minorEastAsia"/>
          <w:lang w:eastAsia="zh-CN"/>
        </w:rPr>
        <w:t xml:space="preserve"> </w:t>
      </w:r>
      <w:r w:rsidR="009C2C3D">
        <w:rPr>
          <w:rFonts w:eastAsiaTheme="minorEastAsia"/>
          <w:lang w:eastAsia="zh-CN"/>
        </w:rPr>
        <w:t xml:space="preserve">is mainly to </w:t>
      </w:r>
      <w:r>
        <w:rPr>
          <w:noProof/>
          <w:lang w:eastAsia="zh-CN"/>
        </w:rPr>
        <w:t>define the UE behavior for Case 2</w:t>
      </w:r>
      <w:r>
        <w:rPr>
          <w:rFonts w:hint="eastAsia"/>
          <w:noProof/>
          <w:lang w:eastAsia="zh-CN"/>
        </w:rPr>
        <w:t xml:space="preserve"> in 38.21</w:t>
      </w:r>
      <w:r>
        <w:rPr>
          <w:noProof/>
          <w:lang w:eastAsia="zh-CN"/>
        </w:rPr>
        <w:t>3</w:t>
      </w:r>
      <w:r>
        <w:rPr>
          <w:rFonts w:hint="eastAsia"/>
          <w:noProof/>
          <w:lang w:eastAsia="zh-CN"/>
        </w:rPr>
        <w:t xml:space="preserve"> section </w:t>
      </w:r>
      <w:r>
        <w:rPr>
          <w:noProof/>
          <w:lang w:eastAsia="zh-CN"/>
        </w:rPr>
        <w:t>9</w:t>
      </w:r>
      <w:r>
        <w:rPr>
          <w:rFonts w:hint="eastAsia"/>
          <w:noProof/>
          <w:lang w:eastAsia="zh-CN"/>
        </w:rPr>
        <w:t xml:space="preserve"> that </w:t>
      </w:r>
      <w:r>
        <w:rPr>
          <w:noProof/>
          <w:lang w:eastAsia="zh-CN"/>
        </w:rPr>
        <w:t xml:space="preserve">layer 1 shall notify higher layers that there is UCI to be multiplexed on </w:t>
      </w:r>
      <w:r>
        <w:rPr>
          <w:rFonts w:hint="eastAsia"/>
          <w:noProof/>
          <w:lang w:eastAsia="zh-CN"/>
        </w:rPr>
        <w:t>a PUSCH</w:t>
      </w:r>
      <w:r>
        <w:rPr>
          <w:noProof/>
          <w:lang w:eastAsia="zh-CN"/>
        </w:rPr>
        <w:t xml:space="preserve">. </w:t>
      </w:r>
    </w:p>
    <w:p w14:paraId="76DB15D9" w14:textId="77777777" w:rsidR="00246790" w:rsidRPr="00246790" w:rsidRDefault="00246790" w:rsidP="002E3378">
      <w:pPr>
        <w:pStyle w:val="ac"/>
        <w:rPr>
          <w:rFonts w:eastAsiaTheme="minorEastAsia"/>
          <w:noProof/>
          <w:lang w:val="en-US" w:eastAsia="zh-CN"/>
        </w:rPr>
      </w:pPr>
    </w:p>
    <w:tbl>
      <w:tblPr>
        <w:tblStyle w:val="aff6"/>
        <w:tblW w:w="0" w:type="auto"/>
        <w:tblLook w:val="04A0" w:firstRow="1" w:lastRow="0" w:firstColumn="1" w:lastColumn="0" w:noHBand="0" w:noVBand="1"/>
      </w:tblPr>
      <w:tblGrid>
        <w:gridCol w:w="10457"/>
      </w:tblGrid>
      <w:tr w:rsidR="00FB5AF6" w14:paraId="48E2C5D1" w14:textId="77777777" w:rsidTr="00FB5AF6">
        <w:tc>
          <w:tcPr>
            <w:tcW w:w="10457" w:type="dxa"/>
          </w:tcPr>
          <w:p w14:paraId="3ECBAE14" w14:textId="77777777" w:rsidR="00FB5AF6" w:rsidRPr="001064BF" w:rsidRDefault="00FB5AF6" w:rsidP="00FB5AF6">
            <w:pPr>
              <w:pStyle w:val="2"/>
              <w:numPr>
                <w:ilvl w:val="0"/>
                <w:numId w:val="0"/>
              </w:numPr>
              <w:rPr>
                <w:color w:val="000000"/>
                <w:sz w:val="28"/>
                <w:lang w:val="en-US" w:eastAsia="zh-CN"/>
              </w:rPr>
            </w:pPr>
            <w:bookmarkStart w:id="6" w:name="_Toc11352138"/>
            <w:bookmarkStart w:id="7" w:name="_Toc20318028"/>
            <w:bookmarkStart w:id="8" w:name="_Toc27299926"/>
            <w:r>
              <w:rPr>
                <w:color w:val="000000"/>
                <w:sz w:val="28"/>
              </w:rPr>
              <w:lastRenderedPageBreak/>
              <w:t>9</w:t>
            </w:r>
            <w:r w:rsidRPr="00133C29">
              <w:rPr>
                <w:color w:val="000000"/>
                <w:sz w:val="28"/>
              </w:rPr>
              <w:tab/>
            </w:r>
            <w:bookmarkEnd w:id="6"/>
            <w:bookmarkEnd w:id="7"/>
            <w:bookmarkEnd w:id="8"/>
            <w:r w:rsidRPr="001064BF">
              <w:rPr>
                <w:color w:val="000000"/>
                <w:sz w:val="28"/>
              </w:rPr>
              <w:t>UE procedure for reporting control information</w:t>
            </w:r>
          </w:p>
          <w:p w14:paraId="26E2163A" w14:textId="77777777" w:rsidR="00FB5AF6" w:rsidRDefault="00FB5AF6" w:rsidP="00FB5AF6">
            <w:pPr>
              <w:jc w:val="center"/>
              <w:rPr>
                <w:rFonts w:eastAsia="等线" w:cs="Arial"/>
                <w:color w:val="FF0000"/>
                <w:lang w:eastAsia="zh-CN"/>
              </w:rPr>
            </w:pPr>
            <w:r w:rsidRPr="00F265D3">
              <w:rPr>
                <w:rFonts w:eastAsia="等线" w:cs="Arial" w:hint="eastAsia"/>
                <w:color w:val="FF0000"/>
                <w:lang w:eastAsia="zh-CN"/>
              </w:rPr>
              <w:t>&lt;unchanged part omitted&gt;</w:t>
            </w:r>
          </w:p>
          <w:p w14:paraId="4A7B6432" w14:textId="77777777" w:rsidR="00FB5AF6" w:rsidRDefault="00FB5AF6" w:rsidP="00FB5AF6">
            <w:pPr>
              <w:rPr>
                <w:lang w:val="en-US" w:eastAsia="zh-CN"/>
              </w:rPr>
            </w:pPr>
            <w:r>
              <w:t xml:space="preserve">If a UE </w:t>
            </w:r>
          </w:p>
          <w:p w14:paraId="7ABFA3AF" w14:textId="77777777" w:rsidR="00FB5AF6" w:rsidRDefault="00FB5AF6" w:rsidP="00FB5AF6">
            <w:pPr>
              <w:pStyle w:val="B10"/>
            </w:pPr>
            <w:r>
              <w:t>-</w:t>
            </w:r>
            <w:r>
              <w:tab/>
              <w:t xml:space="preserve">would multiplex UCI in a PUCCH transmission that overlaps with a PUSCH transmission, and </w:t>
            </w:r>
          </w:p>
          <w:p w14:paraId="24F76264" w14:textId="77777777" w:rsidR="00FB5AF6" w:rsidRDefault="00FB5AF6" w:rsidP="00FB5AF6">
            <w:pPr>
              <w:pStyle w:val="B10"/>
            </w:pPr>
            <w:r>
              <w:t>-</w:t>
            </w:r>
            <w:r>
              <w:tab/>
              <w:t xml:space="preserve">the PUSCH and PUCCH transmissions </w:t>
            </w:r>
            <w:proofErr w:type="spellStart"/>
            <w:r>
              <w:t>fulfill</w:t>
            </w:r>
            <w:proofErr w:type="spellEnd"/>
            <w:r>
              <w:t xml:space="preserve"> the conditions in Clause 9.2.5 for UCI multiplexing, </w:t>
            </w:r>
          </w:p>
          <w:p w14:paraId="41866CDF" w14:textId="77777777" w:rsidR="00FB5AF6" w:rsidRDefault="00FB5AF6" w:rsidP="00FB5AF6">
            <w:r>
              <w:t xml:space="preserve">the UE </w:t>
            </w:r>
          </w:p>
          <w:p w14:paraId="5D0B78FB" w14:textId="77777777" w:rsidR="00FB5AF6" w:rsidRPr="001064BF" w:rsidRDefault="00FB5AF6" w:rsidP="00FB5AF6">
            <w:pPr>
              <w:pStyle w:val="B10"/>
              <w:rPr>
                <w:color w:val="C00000"/>
                <w:u w:val="single"/>
              </w:rPr>
            </w:pPr>
            <w:r w:rsidRPr="001064BF">
              <w:rPr>
                <w:color w:val="C00000"/>
                <w:u w:val="single"/>
              </w:rPr>
              <w:t>-</w:t>
            </w:r>
            <w:r w:rsidRPr="001064BF">
              <w:rPr>
                <w:color w:val="C00000"/>
                <w:u w:val="single"/>
              </w:rPr>
              <w:tab/>
              <w:t xml:space="preserve">notifies higher layers there is UCI to be multiplexed on the PUSCH by Layer </w:t>
            </w:r>
            <w:r>
              <w:rPr>
                <w:color w:val="C00000"/>
                <w:u w:val="single"/>
              </w:rPr>
              <w:t xml:space="preserve">1 </w:t>
            </w:r>
            <w:r w:rsidRPr="00A55834">
              <w:rPr>
                <w:color w:val="C00000"/>
                <w:u w:val="single"/>
              </w:rPr>
              <w:t xml:space="preserve">when </w:t>
            </w:r>
            <w:proofErr w:type="spellStart"/>
            <w:r w:rsidRPr="00A55834">
              <w:rPr>
                <w:i/>
                <w:iCs/>
                <w:color w:val="C00000"/>
                <w:u w:val="single"/>
              </w:rPr>
              <w:t>skipUplinkTxDynamic</w:t>
            </w:r>
            <w:proofErr w:type="spellEnd"/>
            <w:r w:rsidRPr="00A55834">
              <w:rPr>
                <w:color w:val="C00000"/>
                <w:u w:val="single"/>
              </w:rPr>
              <w:t xml:space="preserve"> provided by higher layers is set to </w:t>
            </w:r>
            <w:r w:rsidRPr="00A55834">
              <w:rPr>
                <w:i/>
                <w:iCs/>
                <w:color w:val="C00000"/>
                <w:u w:val="single"/>
              </w:rPr>
              <w:t>true</w:t>
            </w:r>
            <w:r w:rsidRPr="001064BF">
              <w:rPr>
                <w:color w:val="C00000"/>
                <w:u w:val="single"/>
              </w:rPr>
              <w:t>.</w:t>
            </w:r>
          </w:p>
          <w:p w14:paraId="1C2D2A73" w14:textId="77777777" w:rsidR="00FB5AF6" w:rsidRDefault="00FB5AF6" w:rsidP="00FB5AF6">
            <w:pPr>
              <w:pStyle w:val="B10"/>
            </w:pPr>
            <w:r>
              <w:t>-</w:t>
            </w:r>
            <w:r>
              <w:tab/>
              <w:t>multiplexes only HARQ-ACK information, if any, from the UCI in the PUSCH transmission and does not transmit the PUCCH if the UE multiplexes aperiodic or semi-persistent CSI reports in the PUSCH;</w:t>
            </w:r>
          </w:p>
          <w:p w14:paraId="0BC23B86" w14:textId="77777777" w:rsidR="00FB5AF6" w:rsidRDefault="00FB5AF6" w:rsidP="00FB5AF6">
            <w:pPr>
              <w:pStyle w:val="B10"/>
            </w:pPr>
            <w:r>
              <w:t>-</w:t>
            </w:r>
            <w:r>
              <w:tab/>
              <w:t>multiplexes only HARQ-ACK information and CSI reports, if any, from the UCI in the PUSCH transmission and does not transmit the PUCCH if the UE does not multiplex aperiodic or semi-persistent CSI reports in the PUSCH.</w:t>
            </w:r>
          </w:p>
          <w:p w14:paraId="0BEAC70C" w14:textId="0B8726A3" w:rsidR="00FB5AF6" w:rsidRPr="004D0157" w:rsidRDefault="00FB5AF6" w:rsidP="004D0157">
            <w:pPr>
              <w:jc w:val="center"/>
              <w:rPr>
                <w:rFonts w:eastAsia="等线" w:cs="Arial"/>
                <w:color w:val="FF0000"/>
                <w:lang w:eastAsia="zh-CN"/>
              </w:rPr>
            </w:pPr>
            <w:r w:rsidRPr="00F265D3">
              <w:rPr>
                <w:rFonts w:eastAsia="等线" w:cs="Arial" w:hint="eastAsia"/>
                <w:color w:val="FF0000"/>
                <w:lang w:eastAsia="zh-CN"/>
              </w:rPr>
              <w:t>&lt;unchanged part omitted&gt;</w:t>
            </w:r>
          </w:p>
        </w:tc>
      </w:tr>
    </w:tbl>
    <w:p w14:paraId="2C5F89E1" w14:textId="77777777" w:rsidR="00246790" w:rsidRDefault="00246790" w:rsidP="002E3378">
      <w:pPr>
        <w:pStyle w:val="ac"/>
        <w:rPr>
          <w:rFonts w:eastAsiaTheme="minorEastAsia"/>
          <w:lang w:eastAsia="zh-CN"/>
        </w:rPr>
      </w:pPr>
    </w:p>
    <w:p w14:paraId="2D16449C" w14:textId="446938EF" w:rsidR="004D0157" w:rsidRDefault="004D0157" w:rsidP="004D0157">
      <w:pPr>
        <w:pStyle w:val="affb"/>
        <w:ind w:left="360" w:hanging="360"/>
        <w:rPr>
          <w:b/>
          <w:lang w:eastAsia="zh-TW"/>
        </w:rPr>
      </w:pPr>
      <w:r>
        <w:rPr>
          <w:b/>
          <w:lang w:eastAsia="zh-TW"/>
        </w:rPr>
        <w:t>P</w:t>
      </w:r>
      <w:r w:rsidRPr="007936DF">
        <w:rPr>
          <w:rFonts w:hint="eastAsia"/>
          <w:b/>
          <w:lang w:eastAsia="zh-TW"/>
        </w:rPr>
        <w:t xml:space="preserve">lease </w:t>
      </w:r>
      <w:r>
        <w:rPr>
          <w:b/>
          <w:lang w:eastAsia="zh-TW"/>
        </w:rPr>
        <w:t>provide</w:t>
      </w:r>
      <w:r w:rsidRPr="007936DF">
        <w:rPr>
          <w:rFonts w:hint="eastAsia"/>
          <w:b/>
          <w:lang w:eastAsia="zh-TW"/>
        </w:rPr>
        <w:t xml:space="preserve"> your </w:t>
      </w:r>
      <w:r>
        <w:rPr>
          <w:b/>
          <w:lang w:eastAsia="zh-TW"/>
        </w:rPr>
        <w:t>comments on</w:t>
      </w:r>
      <w:r w:rsidRPr="007936DF">
        <w:rPr>
          <w:rFonts w:hint="eastAsia"/>
          <w:b/>
          <w:lang w:eastAsia="zh-TW"/>
        </w:rPr>
        <w:t xml:space="preserve"> </w:t>
      </w:r>
      <w:r>
        <w:rPr>
          <w:b/>
          <w:lang w:eastAsia="zh-TW"/>
        </w:rPr>
        <w:t>TP #1 for 38.213.</w:t>
      </w:r>
    </w:p>
    <w:tbl>
      <w:tblPr>
        <w:tblStyle w:val="aff6"/>
        <w:tblW w:w="5000" w:type="pct"/>
        <w:tblLook w:val="04A0" w:firstRow="1" w:lastRow="0" w:firstColumn="1" w:lastColumn="0" w:noHBand="0" w:noVBand="1"/>
      </w:tblPr>
      <w:tblGrid>
        <w:gridCol w:w="1385"/>
        <w:gridCol w:w="9072"/>
      </w:tblGrid>
      <w:tr w:rsidR="004D0157" w14:paraId="569580A4" w14:textId="77777777" w:rsidTr="003D0F59">
        <w:tc>
          <w:tcPr>
            <w:tcW w:w="662" w:type="pct"/>
            <w:shd w:val="clear" w:color="auto" w:fill="D9D9D9" w:themeFill="background1" w:themeFillShade="D9"/>
          </w:tcPr>
          <w:p w14:paraId="4A52DCC1" w14:textId="77777777" w:rsidR="004D0157" w:rsidRPr="00AC4478" w:rsidRDefault="004D0157" w:rsidP="003D0F59">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7EBA7E9" w14:textId="77777777" w:rsidR="004D0157" w:rsidRPr="00AC4478" w:rsidRDefault="004D0157" w:rsidP="003D0F59">
            <w:pPr>
              <w:pStyle w:val="affb"/>
              <w:ind w:left="0"/>
              <w:rPr>
                <w:rFonts w:eastAsiaTheme="minorEastAsia"/>
                <w:b/>
                <w:lang w:eastAsia="zh-CN"/>
              </w:rPr>
            </w:pPr>
            <w:r>
              <w:rPr>
                <w:rFonts w:eastAsiaTheme="minorEastAsia"/>
                <w:b/>
                <w:lang w:eastAsia="zh-CN"/>
              </w:rPr>
              <w:t>Comment</w:t>
            </w:r>
          </w:p>
        </w:tc>
      </w:tr>
      <w:tr w:rsidR="004D0157" w14:paraId="6CA90774" w14:textId="77777777" w:rsidTr="003D0F59">
        <w:tc>
          <w:tcPr>
            <w:tcW w:w="662" w:type="pct"/>
          </w:tcPr>
          <w:p w14:paraId="4074FC1A" w14:textId="77777777" w:rsidR="004D0157" w:rsidRPr="00AC4478" w:rsidRDefault="004D0157" w:rsidP="003D0F59">
            <w:pPr>
              <w:pStyle w:val="affb"/>
              <w:ind w:left="0"/>
              <w:rPr>
                <w:rFonts w:eastAsiaTheme="minorEastAsia"/>
                <w:lang w:eastAsia="zh-CN"/>
              </w:rPr>
            </w:pPr>
          </w:p>
        </w:tc>
        <w:tc>
          <w:tcPr>
            <w:tcW w:w="4338" w:type="pct"/>
          </w:tcPr>
          <w:p w14:paraId="62F85A31" w14:textId="77777777" w:rsidR="004D0157" w:rsidRDefault="004D0157" w:rsidP="003D0F59">
            <w:pPr>
              <w:pStyle w:val="affb"/>
              <w:ind w:left="0"/>
              <w:rPr>
                <w:b/>
                <w:lang w:eastAsia="zh-TW"/>
              </w:rPr>
            </w:pPr>
          </w:p>
        </w:tc>
      </w:tr>
      <w:tr w:rsidR="004D0157" w14:paraId="5FFB8EB9" w14:textId="77777777" w:rsidTr="003D0F59">
        <w:tc>
          <w:tcPr>
            <w:tcW w:w="662" w:type="pct"/>
          </w:tcPr>
          <w:p w14:paraId="2B8FDE6F" w14:textId="77777777" w:rsidR="004D0157" w:rsidRPr="00AC4478" w:rsidRDefault="004D0157" w:rsidP="003D0F59">
            <w:pPr>
              <w:pStyle w:val="affb"/>
              <w:ind w:left="0"/>
              <w:rPr>
                <w:lang w:eastAsia="zh-TW"/>
              </w:rPr>
            </w:pPr>
          </w:p>
        </w:tc>
        <w:tc>
          <w:tcPr>
            <w:tcW w:w="4338" w:type="pct"/>
          </w:tcPr>
          <w:p w14:paraId="49551460" w14:textId="77777777" w:rsidR="004D0157" w:rsidRDefault="004D0157" w:rsidP="003D0F59">
            <w:pPr>
              <w:pStyle w:val="affb"/>
              <w:ind w:left="0"/>
              <w:rPr>
                <w:b/>
                <w:lang w:eastAsia="zh-TW"/>
              </w:rPr>
            </w:pPr>
          </w:p>
        </w:tc>
      </w:tr>
      <w:tr w:rsidR="004D0157" w14:paraId="46394D17" w14:textId="77777777" w:rsidTr="003D0F59">
        <w:tc>
          <w:tcPr>
            <w:tcW w:w="662" w:type="pct"/>
          </w:tcPr>
          <w:p w14:paraId="509F45F8" w14:textId="77777777" w:rsidR="004D0157" w:rsidRPr="00AC4478" w:rsidRDefault="004D0157" w:rsidP="003D0F59">
            <w:pPr>
              <w:pStyle w:val="affb"/>
              <w:ind w:left="0"/>
              <w:rPr>
                <w:lang w:eastAsia="zh-TW"/>
              </w:rPr>
            </w:pPr>
          </w:p>
        </w:tc>
        <w:tc>
          <w:tcPr>
            <w:tcW w:w="4338" w:type="pct"/>
          </w:tcPr>
          <w:p w14:paraId="094C111D" w14:textId="77777777" w:rsidR="004D0157" w:rsidRDefault="004D0157" w:rsidP="003D0F59">
            <w:pPr>
              <w:pStyle w:val="affb"/>
              <w:ind w:left="0"/>
              <w:rPr>
                <w:b/>
                <w:lang w:eastAsia="zh-TW"/>
              </w:rPr>
            </w:pPr>
          </w:p>
        </w:tc>
      </w:tr>
      <w:tr w:rsidR="004D0157" w14:paraId="7F32A6FF" w14:textId="77777777" w:rsidTr="003D0F59">
        <w:tc>
          <w:tcPr>
            <w:tcW w:w="662" w:type="pct"/>
          </w:tcPr>
          <w:p w14:paraId="1F4F571B" w14:textId="77777777" w:rsidR="004D0157" w:rsidRPr="00AC4478" w:rsidRDefault="004D0157" w:rsidP="003D0F59">
            <w:pPr>
              <w:pStyle w:val="affb"/>
              <w:ind w:left="0"/>
              <w:rPr>
                <w:lang w:eastAsia="zh-TW"/>
              </w:rPr>
            </w:pPr>
          </w:p>
        </w:tc>
        <w:tc>
          <w:tcPr>
            <w:tcW w:w="4338" w:type="pct"/>
          </w:tcPr>
          <w:p w14:paraId="41CD61ED" w14:textId="77777777" w:rsidR="004D0157" w:rsidRDefault="004D0157" w:rsidP="003D0F59">
            <w:pPr>
              <w:pStyle w:val="affb"/>
              <w:ind w:left="0"/>
              <w:rPr>
                <w:b/>
                <w:lang w:eastAsia="zh-TW"/>
              </w:rPr>
            </w:pPr>
          </w:p>
        </w:tc>
      </w:tr>
    </w:tbl>
    <w:p w14:paraId="055BC80D" w14:textId="77777777" w:rsidR="004D0157" w:rsidRDefault="004D0157" w:rsidP="002E3378">
      <w:pPr>
        <w:pStyle w:val="ac"/>
        <w:rPr>
          <w:rFonts w:eastAsiaTheme="minorEastAsia"/>
          <w:lang w:eastAsia="zh-CN"/>
        </w:rPr>
      </w:pPr>
    </w:p>
    <w:p w14:paraId="338F4E45" w14:textId="77777777" w:rsidR="00FB5AF6" w:rsidRPr="00227C9B" w:rsidRDefault="00FB5AF6" w:rsidP="002E3378">
      <w:pPr>
        <w:pStyle w:val="ac"/>
        <w:rPr>
          <w:rFonts w:eastAsiaTheme="minorEastAsia"/>
          <w:lang w:eastAsia="zh-CN"/>
        </w:rPr>
      </w:pPr>
    </w:p>
    <w:p w14:paraId="6CFE98E3" w14:textId="5371E749" w:rsidR="001A53D8" w:rsidRPr="0003364D" w:rsidRDefault="001A53D8" w:rsidP="00246790">
      <w:pPr>
        <w:pStyle w:val="3"/>
        <w:rPr>
          <w:rFonts w:eastAsia="宋体"/>
          <w:sz w:val="24"/>
          <w:lang w:eastAsia="zh-CN"/>
        </w:rPr>
      </w:pPr>
      <w:r w:rsidRPr="0003364D">
        <w:rPr>
          <w:rFonts w:eastAsia="宋体"/>
          <w:sz w:val="24"/>
          <w:lang w:eastAsia="zh-CN"/>
        </w:rPr>
        <w:t>TP #2 for 38.214</w:t>
      </w:r>
    </w:p>
    <w:p w14:paraId="1E3B5799" w14:textId="56A8D6EB" w:rsidR="00082A8A" w:rsidRDefault="001A53D8" w:rsidP="002E3378">
      <w:pPr>
        <w:pStyle w:val="ac"/>
        <w:rPr>
          <w:rFonts w:eastAsiaTheme="minorEastAsia"/>
          <w:lang w:eastAsia="zh-CN"/>
        </w:rPr>
      </w:pPr>
      <w:r>
        <w:rPr>
          <w:rFonts w:eastAsiaTheme="minorEastAsia"/>
          <w:lang w:eastAsia="zh-CN"/>
        </w:rPr>
        <w:t xml:space="preserve">The TP #2 for 38.214 </w:t>
      </w:r>
      <w:r w:rsidR="009C2C3D">
        <w:rPr>
          <w:rFonts w:eastAsiaTheme="minorEastAsia"/>
          <w:lang w:eastAsia="zh-CN"/>
        </w:rPr>
        <w:t xml:space="preserve">provided </w:t>
      </w:r>
      <w:r>
        <w:rPr>
          <w:rFonts w:eastAsiaTheme="minorEastAsia"/>
          <w:lang w:eastAsia="zh-CN"/>
        </w:rPr>
        <w:t xml:space="preserve">in </w:t>
      </w:r>
      <w:r w:rsidRPr="001A53D8">
        <w:rPr>
          <w:rFonts w:eastAsiaTheme="minorEastAsia"/>
          <w:lang w:eastAsia="zh-CN"/>
        </w:rPr>
        <w:t xml:space="preserve">R1-2006680 </w:t>
      </w:r>
      <w:r>
        <w:rPr>
          <w:rFonts w:eastAsiaTheme="minorEastAsia"/>
          <w:lang w:eastAsia="zh-CN"/>
        </w:rPr>
        <w:t>is mainly to capture the behaviour that UE does not transmit a PUSCH if there is no MAC PDU generated.</w:t>
      </w:r>
    </w:p>
    <w:tbl>
      <w:tblPr>
        <w:tblStyle w:val="aff6"/>
        <w:tblW w:w="0" w:type="auto"/>
        <w:tblLook w:val="04A0" w:firstRow="1" w:lastRow="0" w:firstColumn="1" w:lastColumn="0" w:noHBand="0" w:noVBand="1"/>
      </w:tblPr>
      <w:tblGrid>
        <w:gridCol w:w="10457"/>
      </w:tblGrid>
      <w:tr w:rsidR="001A53D8" w14:paraId="4CC3080B" w14:textId="77777777" w:rsidTr="001A53D8">
        <w:tc>
          <w:tcPr>
            <w:tcW w:w="10457" w:type="dxa"/>
          </w:tcPr>
          <w:p w14:paraId="71187A44" w14:textId="77777777" w:rsidR="001A53D8" w:rsidRPr="00D3193A" w:rsidRDefault="001A53D8" w:rsidP="001A53D8">
            <w:pPr>
              <w:pStyle w:val="2"/>
              <w:numPr>
                <w:ilvl w:val="0"/>
                <w:numId w:val="0"/>
              </w:numPr>
              <w:rPr>
                <w:color w:val="000000"/>
                <w:sz w:val="28"/>
                <w:lang w:val="en-US" w:eastAsia="zh-CN"/>
              </w:rPr>
            </w:pPr>
            <w:bookmarkStart w:id="9" w:name="_Toc11352095"/>
            <w:r w:rsidRPr="00D3193A">
              <w:rPr>
                <w:color w:val="000000"/>
                <w:sz w:val="28"/>
              </w:rPr>
              <w:lastRenderedPageBreak/>
              <w:t>6.1</w:t>
            </w:r>
            <w:r w:rsidRPr="00D3193A">
              <w:rPr>
                <w:color w:val="000000"/>
                <w:sz w:val="28"/>
              </w:rPr>
              <w:tab/>
              <w:t>UE procedure for transmitting the physical uplink shared channel</w:t>
            </w:r>
          </w:p>
          <w:p w14:paraId="53176E99" w14:textId="77777777" w:rsidR="001A53D8" w:rsidRDefault="001A53D8" w:rsidP="001A53D8">
            <w:pPr>
              <w:jc w:val="center"/>
              <w:rPr>
                <w:rFonts w:eastAsia="等线" w:cs="Arial"/>
                <w:color w:val="FF0000"/>
                <w:lang w:eastAsia="zh-CN"/>
              </w:rPr>
            </w:pPr>
            <w:r w:rsidRPr="00F265D3">
              <w:rPr>
                <w:rFonts w:eastAsia="等线" w:cs="Arial" w:hint="eastAsia"/>
                <w:color w:val="FF0000"/>
                <w:lang w:eastAsia="zh-CN"/>
              </w:rPr>
              <w:t>&lt;unchanged part omitted&gt;</w:t>
            </w:r>
          </w:p>
          <w:bookmarkEnd w:id="9"/>
          <w:p w14:paraId="44FAD300" w14:textId="77777777" w:rsidR="001A53D8" w:rsidRDefault="001A53D8" w:rsidP="001A53D8">
            <w:pPr>
              <w:jc w:val="both"/>
              <w:rPr>
                <w:color w:val="000000"/>
                <w:lang w:val="en-US" w:eastAsia="zh-CN"/>
              </w:rPr>
            </w:pPr>
            <w:r>
              <w:rPr>
                <w:color w:val="000000"/>
              </w:rPr>
              <w:t xml:space="preserve">A UE shall upon detection of a DCI format scheduling a PUSCH transmit the corresponding PUSCH </w:t>
            </w:r>
            <w:r w:rsidRPr="00A6058E">
              <w:rPr>
                <w:color w:val="FF0000"/>
                <w:u w:val="single"/>
              </w:rPr>
              <w:t>unless the UE does not generate a transport block as described in [10, TS38.321]</w:t>
            </w:r>
            <w:r>
              <w:rPr>
                <w:color w:val="000000"/>
              </w:rPr>
              <w:t>. Upon detection of a DCI format 0_1 or 0_2  with "UL-SCH indicator" set to "0" and with a non-zero "CSI request" where the associated "</w:t>
            </w:r>
            <w:proofErr w:type="spellStart"/>
            <w:r>
              <w:rPr>
                <w:color w:val="000000"/>
              </w:rPr>
              <w:t>reportQuantity</w:t>
            </w:r>
            <w:proofErr w:type="spellEnd"/>
            <w:r>
              <w:rPr>
                <w:color w:val="000000"/>
              </w:rPr>
              <w:t xml:space="preserve">" in </w:t>
            </w:r>
            <w:r>
              <w:rPr>
                <w:i/>
                <w:iCs/>
                <w:color w:val="000000"/>
              </w:rPr>
              <w:t>CSI-</w:t>
            </w:r>
            <w:proofErr w:type="spellStart"/>
            <w:r>
              <w:rPr>
                <w:i/>
                <w:iCs/>
                <w:color w:val="000000"/>
              </w:rPr>
              <w:t>ReportConfig</w:t>
            </w:r>
            <w:proofErr w:type="spellEnd"/>
            <w:r>
              <w:rPr>
                <w:color w:val="000000"/>
              </w:rPr>
              <w:t xml:space="preserve"> set to "none" for all CSI report(s) triggered by "CSI request" in this DCI format 0_1 or 0_2, the UE ignores all fields in this DCI except the "CSI request" and the UE shall not transmit the corresponding PUSCH as indicated by this DCI format 0_1 or 0_2. </w:t>
            </w:r>
            <w:r>
              <w:t>When the UE is scheduled with multiple PUSCHs by a DCI,</w:t>
            </w:r>
            <w:r>
              <w:rPr>
                <w:rFonts w:eastAsia="等线"/>
                <w:color w:val="000000"/>
              </w:rPr>
              <w:t xml:space="preserve"> HARQ process ID indicated by this DCI applies</w:t>
            </w:r>
            <w:r>
              <w:t xml:space="preserve"> to the first PUSCH, as described in clause 6.1.2.1, HARQ process ID is then incremented by 1 for each subsequent PUSCH(s) in the scheduled order, with modulo 16 operation applied. </w:t>
            </w:r>
            <w:r>
              <w:rPr>
                <w:rFonts w:eastAsia="等线"/>
                <w:color w:val="000000"/>
              </w:rPr>
              <w:t>For any HARQ process ID</w:t>
            </w:r>
            <w:r>
              <w:rPr>
                <w:rFonts w:eastAsia="等线" w:hint="eastAsia"/>
                <w:color w:val="000000"/>
              </w:rPr>
              <w:t>(</w:t>
            </w:r>
            <w:r>
              <w:rPr>
                <w:rFonts w:eastAsia="等线"/>
                <w:color w:val="000000"/>
              </w:rPr>
              <w:t>s</w:t>
            </w:r>
            <w:r>
              <w:rPr>
                <w:rFonts w:eastAsia="等线" w:hint="eastAsia"/>
                <w:color w:val="000000"/>
              </w:rPr>
              <w:t>)</w:t>
            </w:r>
            <w:r>
              <w:rPr>
                <w:rFonts w:eastAsia="等线"/>
                <w:color w:val="000000"/>
              </w:rPr>
              <w:t xml:space="preserve"> in a given scheduled cell, the UE is not expected to</w:t>
            </w:r>
            <w:r>
              <w:rPr>
                <w:rFonts w:eastAsia="等线" w:hint="eastAsia"/>
                <w:color w:val="000000"/>
              </w:rPr>
              <w:t xml:space="preserve"> </w:t>
            </w:r>
            <w:r>
              <w:rPr>
                <w:rFonts w:eastAsia="等线"/>
                <w:color w:val="000000"/>
              </w:rPr>
              <w:t xml:space="preserve">transmit a PUSCH that overlaps in time with </w:t>
            </w:r>
            <w:r>
              <w:rPr>
                <w:rFonts w:eastAsia="等线" w:hint="eastAsia"/>
                <w:color w:val="000000"/>
              </w:rPr>
              <w:t>another</w:t>
            </w:r>
            <w:r>
              <w:rPr>
                <w:rFonts w:eastAsia="等线"/>
                <w:color w:val="000000"/>
              </w:rPr>
              <w:t xml:space="preserve"> PUSCH.</w:t>
            </w:r>
            <w:r>
              <w:rPr>
                <w:rFonts w:eastAsia="等线" w:hint="eastAsia"/>
                <w:color w:val="000000"/>
              </w:rPr>
              <w:t xml:space="preserve"> </w:t>
            </w:r>
            <w:r>
              <w:rPr>
                <w:color w:val="000000"/>
              </w:rPr>
              <w:t xml:space="preserve">For any two HARQ process IDs in a given scheduled cell, if the UE is scheduled to start a first PUSCH transmission starting in symbol </w:t>
            </w:r>
            <w:r>
              <w:rPr>
                <w:i/>
                <w:iCs/>
                <w:color w:val="000000"/>
              </w:rPr>
              <w:t>j</w:t>
            </w:r>
            <w:r>
              <w:rPr>
                <w:color w:val="000000"/>
              </w:rPr>
              <w:t xml:space="preserve"> by a PDCCH ending in symbol </w:t>
            </w:r>
            <w:proofErr w:type="spellStart"/>
            <w:r>
              <w:rPr>
                <w:i/>
                <w:iCs/>
                <w:color w:val="000000"/>
              </w:rPr>
              <w:t>i</w:t>
            </w:r>
            <w:proofErr w:type="spellEnd"/>
            <w:r>
              <w:rPr>
                <w:color w:val="000000"/>
              </w:rPr>
              <w:t xml:space="preserve">, the UE is not expected to be scheduled to transmit a PUSCH starting earlier than the end of the first PUSCH by a PDCCH that ends </w:t>
            </w:r>
            <w:r>
              <w:rPr>
                <w:rFonts w:eastAsia="等线" w:hint="eastAsia"/>
                <w:color w:val="000000"/>
              </w:rPr>
              <w:t>later</w:t>
            </w:r>
            <w:r>
              <w:rPr>
                <w:color w:val="000000"/>
              </w:rPr>
              <w:t xml:space="preserve"> than symbol </w:t>
            </w:r>
            <w:proofErr w:type="spellStart"/>
            <w:r>
              <w:rPr>
                <w:i/>
                <w:iCs/>
                <w:color w:val="000000"/>
              </w:rPr>
              <w:t>i</w:t>
            </w:r>
            <w:proofErr w:type="spellEnd"/>
            <w:r>
              <w:rPr>
                <w:color w:val="000000"/>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70F0463A" w14:textId="6E009B22" w:rsidR="001A53D8" w:rsidRPr="00D45EA3" w:rsidRDefault="001A53D8" w:rsidP="00D45EA3">
            <w:pPr>
              <w:jc w:val="center"/>
              <w:rPr>
                <w:rFonts w:eastAsia="等线" w:cs="Arial"/>
                <w:color w:val="FF0000"/>
                <w:lang w:eastAsia="zh-CN"/>
              </w:rPr>
            </w:pPr>
            <w:r w:rsidRPr="00F265D3">
              <w:rPr>
                <w:rFonts w:eastAsia="等线" w:cs="Arial" w:hint="eastAsia"/>
                <w:color w:val="FF0000"/>
                <w:lang w:eastAsia="zh-CN"/>
              </w:rPr>
              <w:t>&lt;unchanged part omitted&gt;</w:t>
            </w:r>
          </w:p>
        </w:tc>
      </w:tr>
    </w:tbl>
    <w:p w14:paraId="32B3EF9E" w14:textId="799660E9" w:rsidR="001A53D8" w:rsidRDefault="001A53D8" w:rsidP="002E3378">
      <w:pPr>
        <w:pStyle w:val="ac"/>
        <w:rPr>
          <w:rFonts w:eastAsiaTheme="minorEastAsia"/>
          <w:lang w:eastAsia="zh-CN"/>
        </w:rPr>
      </w:pPr>
    </w:p>
    <w:p w14:paraId="32994BB8" w14:textId="1AC3C9B2" w:rsidR="009C2C3D" w:rsidRDefault="009C2C3D" w:rsidP="009C2C3D">
      <w:pPr>
        <w:pStyle w:val="affb"/>
        <w:ind w:left="360" w:hanging="360"/>
        <w:rPr>
          <w:b/>
          <w:lang w:eastAsia="zh-TW"/>
        </w:rPr>
      </w:pPr>
      <w:r>
        <w:rPr>
          <w:b/>
          <w:lang w:eastAsia="zh-TW"/>
        </w:rPr>
        <w:t>P</w:t>
      </w:r>
      <w:r w:rsidRPr="007936DF">
        <w:rPr>
          <w:rFonts w:hint="eastAsia"/>
          <w:b/>
          <w:lang w:eastAsia="zh-TW"/>
        </w:rPr>
        <w:t xml:space="preserve">lease </w:t>
      </w:r>
      <w:r>
        <w:rPr>
          <w:b/>
          <w:lang w:eastAsia="zh-TW"/>
        </w:rPr>
        <w:t>provide</w:t>
      </w:r>
      <w:r w:rsidRPr="007936DF">
        <w:rPr>
          <w:rFonts w:hint="eastAsia"/>
          <w:b/>
          <w:lang w:eastAsia="zh-TW"/>
        </w:rPr>
        <w:t xml:space="preserve"> your </w:t>
      </w:r>
      <w:r>
        <w:rPr>
          <w:b/>
          <w:lang w:eastAsia="zh-TW"/>
        </w:rPr>
        <w:t>comments on</w:t>
      </w:r>
      <w:r w:rsidRPr="007936DF">
        <w:rPr>
          <w:rFonts w:hint="eastAsia"/>
          <w:b/>
          <w:lang w:eastAsia="zh-TW"/>
        </w:rPr>
        <w:t xml:space="preserve"> </w:t>
      </w:r>
      <w:r>
        <w:rPr>
          <w:b/>
          <w:lang w:eastAsia="zh-TW"/>
        </w:rPr>
        <w:t>TP #2 for 38.214.</w:t>
      </w:r>
    </w:p>
    <w:tbl>
      <w:tblPr>
        <w:tblStyle w:val="aff6"/>
        <w:tblW w:w="5000" w:type="pct"/>
        <w:tblLook w:val="04A0" w:firstRow="1" w:lastRow="0" w:firstColumn="1" w:lastColumn="0" w:noHBand="0" w:noVBand="1"/>
      </w:tblPr>
      <w:tblGrid>
        <w:gridCol w:w="1385"/>
        <w:gridCol w:w="9072"/>
      </w:tblGrid>
      <w:tr w:rsidR="009C2C3D" w14:paraId="26970674" w14:textId="77777777" w:rsidTr="003D0F59">
        <w:tc>
          <w:tcPr>
            <w:tcW w:w="662" w:type="pct"/>
            <w:shd w:val="clear" w:color="auto" w:fill="D9D9D9" w:themeFill="background1" w:themeFillShade="D9"/>
          </w:tcPr>
          <w:p w14:paraId="3DFAAE4E" w14:textId="77777777" w:rsidR="009C2C3D" w:rsidRPr="00AC4478" w:rsidRDefault="009C2C3D" w:rsidP="003D0F59">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4FDC5B8" w14:textId="77777777" w:rsidR="009C2C3D" w:rsidRPr="00AC4478" w:rsidRDefault="009C2C3D" w:rsidP="003D0F59">
            <w:pPr>
              <w:pStyle w:val="affb"/>
              <w:ind w:left="0"/>
              <w:rPr>
                <w:rFonts w:eastAsiaTheme="minorEastAsia"/>
                <w:b/>
                <w:lang w:eastAsia="zh-CN"/>
              </w:rPr>
            </w:pPr>
            <w:r>
              <w:rPr>
                <w:rFonts w:eastAsiaTheme="minorEastAsia"/>
                <w:b/>
                <w:lang w:eastAsia="zh-CN"/>
              </w:rPr>
              <w:t>Comment</w:t>
            </w:r>
          </w:p>
        </w:tc>
      </w:tr>
      <w:tr w:rsidR="009C2C3D" w14:paraId="5A6E8FBE" w14:textId="77777777" w:rsidTr="003D0F59">
        <w:tc>
          <w:tcPr>
            <w:tcW w:w="662" w:type="pct"/>
          </w:tcPr>
          <w:p w14:paraId="0ADF451E" w14:textId="77777777" w:rsidR="009C2C3D" w:rsidRPr="00AC4478" w:rsidRDefault="009C2C3D" w:rsidP="003D0F59">
            <w:pPr>
              <w:pStyle w:val="affb"/>
              <w:ind w:left="0"/>
              <w:rPr>
                <w:rFonts w:eastAsiaTheme="minorEastAsia"/>
                <w:lang w:eastAsia="zh-CN"/>
              </w:rPr>
            </w:pPr>
          </w:p>
        </w:tc>
        <w:tc>
          <w:tcPr>
            <w:tcW w:w="4338" w:type="pct"/>
          </w:tcPr>
          <w:p w14:paraId="326B537C" w14:textId="77777777" w:rsidR="009C2C3D" w:rsidRDefault="009C2C3D" w:rsidP="003D0F59">
            <w:pPr>
              <w:pStyle w:val="affb"/>
              <w:ind w:left="0"/>
              <w:rPr>
                <w:b/>
                <w:lang w:eastAsia="zh-TW"/>
              </w:rPr>
            </w:pPr>
          </w:p>
        </w:tc>
      </w:tr>
      <w:tr w:rsidR="009C2C3D" w14:paraId="1F16D069" w14:textId="77777777" w:rsidTr="003D0F59">
        <w:tc>
          <w:tcPr>
            <w:tcW w:w="662" w:type="pct"/>
          </w:tcPr>
          <w:p w14:paraId="5E8D41BD" w14:textId="77777777" w:rsidR="009C2C3D" w:rsidRPr="00AC4478" w:rsidRDefault="009C2C3D" w:rsidP="003D0F59">
            <w:pPr>
              <w:pStyle w:val="affb"/>
              <w:ind w:left="0"/>
              <w:rPr>
                <w:lang w:eastAsia="zh-TW"/>
              </w:rPr>
            </w:pPr>
          </w:p>
        </w:tc>
        <w:tc>
          <w:tcPr>
            <w:tcW w:w="4338" w:type="pct"/>
          </w:tcPr>
          <w:p w14:paraId="6C1FE811" w14:textId="77777777" w:rsidR="009C2C3D" w:rsidRDefault="009C2C3D" w:rsidP="003D0F59">
            <w:pPr>
              <w:pStyle w:val="affb"/>
              <w:ind w:left="0"/>
              <w:rPr>
                <w:b/>
                <w:lang w:eastAsia="zh-TW"/>
              </w:rPr>
            </w:pPr>
          </w:p>
        </w:tc>
      </w:tr>
      <w:tr w:rsidR="009C2C3D" w14:paraId="0D3E6288" w14:textId="77777777" w:rsidTr="003D0F59">
        <w:tc>
          <w:tcPr>
            <w:tcW w:w="662" w:type="pct"/>
          </w:tcPr>
          <w:p w14:paraId="494605EA" w14:textId="77777777" w:rsidR="009C2C3D" w:rsidRPr="00AC4478" w:rsidRDefault="009C2C3D" w:rsidP="003D0F59">
            <w:pPr>
              <w:pStyle w:val="affb"/>
              <w:ind w:left="0"/>
              <w:rPr>
                <w:lang w:eastAsia="zh-TW"/>
              </w:rPr>
            </w:pPr>
          </w:p>
        </w:tc>
        <w:tc>
          <w:tcPr>
            <w:tcW w:w="4338" w:type="pct"/>
          </w:tcPr>
          <w:p w14:paraId="1E5DBD93" w14:textId="77777777" w:rsidR="009C2C3D" w:rsidRDefault="009C2C3D" w:rsidP="003D0F59">
            <w:pPr>
              <w:pStyle w:val="affb"/>
              <w:ind w:left="0"/>
              <w:rPr>
                <w:b/>
                <w:lang w:eastAsia="zh-TW"/>
              </w:rPr>
            </w:pPr>
          </w:p>
        </w:tc>
      </w:tr>
      <w:tr w:rsidR="009C2C3D" w14:paraId="79825357" w14:textId="77777777" w:rsidTr="003D0F59">
        <w:tc>
          <w:tcPr>
            <w:tcW w:w="662" w:type="pct"/>
          </w:tcPr>
          <w:p w14:paraId="2D56C2BD" w14:textId="77777777" w:rsidR="009C2C3D" w:rsidRPr="00AC4478" w:rsidRDefault="009C2C3D" w:rsidP="003D0F59">
            <w:pPr>
              <w:pStyle w:val="affb"/>
              <w:ind w:left="0"/>
              <w:rPr>
                <w:lang w:eastAsia="zh-TW"/>
              </w:rPr>
            </w:pPr>
          </w:p>
        </w:tc>
        <w:tc>
          <w:tcPr>
            <w:tcW w:w="4338" w:type="pct"/>
          </w:tcPr>
          <w:p w14:paraId="7479A380" w14:textId="77777777" w:rsidR="009C2C3D" w:rsidRDefault="009C2C3D" w:rsidP="003D0F59">
            <w:pPr>
              <w:pStyle w:val="affb"/>
              <w:ind w:left="0"/>
              <w:rPr>
                <w:b/>
                <w:lang w:eastAsia="zh-TW"/>
              </w:rPr>
            </w:pPr>
          </w:p>
        </w:tc>
      </w:tr>
    </w:tbl>
    <w:p w14:paraId="1910BFC3" w14:textId="45C1D494" w:rsidR="009C2C3D" w:rsidRDefault="009C2C3D" w:rsidP="002E3378">
      <w:pPr>
        <w:pStyle w:val="ac"/>
        <w:rPr>
          <w:rFonts w:eastAsiaTheme="minorEastAsia"/>
          <w:lang w:eastAsia="zh-CN"/>
        </w:rPr>
      </w:pPr>
    </w:p>
    <w:p w14:paraId="35F3FB76" w14:textId="77777777" w:rsidR="00246790" w:rsidRPr="00D3193A" w:rsidRDefault="00246790" w:rsidP="00246790">
      <w:pPr>
        <w:pStyle w:val="2"/>
        <w:rPr>
          <w:color w:val="000000"/>
          <w:sz w:val="28"/>
          <w:lang w:val="en-US" w:eastAsia="zh-CN"/>
        </w:rPr>
      </w:pPr>
      <w:r>
        <w:rPr>
          <w:color w:val="000000"/>
          <w:sz w:val="28"/>
        </w:rPr>
        <w:t>TPs for MAC spec</w:t>
      </w:r>
    </w:p>
    <w:p w14:paraId="4B985A38" w14:textId="507C3B0A" w:rsidR="00865F76" w:rsidRPr="00865F76" w:rsidRDefault="001A53D8" w:rsidP="002E3378">
      <w:pPr>
        <w:pStyle w:val="3"/>
        <w:rPr>
          <w:rFonts w:eastAsia="宋体"/>
          <w:sz w:val="24"/>
          <w:lang w:eastAsia="zh-CN"/>
        </w:rPr>
      </w:pPr>
      <w:r w:rsidRPr="0003364D">
        <w:rPr>
          <w:rFonts w:eastAsia="宋体"/>
          <w:sz w:val="24"/>
          <w:lang w:eastAsia="zh-CN"/>
        </w:rPr>
        <w:t>TP #3 for 38.321</w:t>
      </w:r>
      <w:r w:rsidRPr="0003364D">
        <w:rPr>
          <w:rFonts w:eastAsia="宋体" w:hint="eastAsia"/>
          <w:sz w:val="24"/>
          <w:lang w:eastAsia="zh-CN"/>
        </w:rPr>
        <w:t xml:space="preserve"> </w:t>
      </w:r>
    </w:p>
    <w:p w14:paraId="7EAA66D5" w14:textId="4D0F54CD" w:rsidR="00865F76" w:rsidRDefault="00865F76" w:rsidP="002E3378">
      <w:pPr>
        <w:pStyle w:val="ac"/>
        <w:rPr>
          <w:rFonts w:eastAsiaTheme="minorEastAsia"/>
          <w:lang w:eastAsia="zh-CN"/>
        </w:rPr>
      </w:pPr>
      <w:r>
        <w:rPr>
          <w:rFonts w:eastAsiaTheme="minorEastAsia" w:hint="eastAsia"/>
          <w:lang w:eastAsia="zh-CN"/>
        </w:rPr>
        <w:t>T</w:t>
      </w:r>
      <w:r>
        <w:rPr>
          <w:rFonts w:eastAsiaTheme="minorEastAsia"/>
          <w:lang w:eastAsia="zh-CN"/>
        </w:rPr>
        <w:t xml:space="preserve">his section is intended for information only in RAN1, but companies are welcome to share their views, if any. </w:t>
      </w:r>
    </w:p>
    <w:p w14:paraId="63F0EBE8" w14:textId="30CA27EE" w:rsidR="001A53D8" w:rsidRDefault="001A53D8" w:rsidP="002E3378">
      <w:pPr>
        <w:pStyle w:val="ac"/>
        <w:rPr>
          <w:rFonts w:eastAsiaTheme="minorEastAsia"/>
          <w:lang w:eastAsia="zh-CN"/>
        </w:rPr>
      </w:pPr>
      <w:r>
        <w:rPr>
          <w:rFonts w:eastAsiaTheme="minorEastAsia" w:hint="eastAsia"/>
          <w:lang w:eastAsia="zh-CN"/>
        </w:rPr>
        <w:t>T</w:t>
      </w:r>
      <w:r>
        <w:rPr>
          <w:rFonts w:eastAsiaTheme="minorEastAsia"/>
          <w:lang w:eastAsia="zh-CN"/>
        </w:rPr>
        <w:t xml:space="preserve">he TP#3 for 38.321 </w:t>
      </w:r>
      <w:r w:rsidR="00865F76">
        <w:rPr>
          <w:rFonts w:eastAsiaTheme="minorEastAsia"/>
          <w:lang w:eastAsia="zh-CN"/>
        </w:rPr>
        <w:t>is proposed for consideration</w:t>
      </w:r>
      <w:r>
        <w:rPr>
          <w:rFonts w:eastAsiaTheme="minorEastAsia"/>
          <w:lang w:eastAsia="zh-CN"/>
        </w:rPr>
        <w:t xml:space="preserve">. After the spec changes for PHY are finalized, a LS including </w:t>
      </w:r>
      <w:r w:rsidR="00865F76">
        <w:rPr>
          <w:rFonts w:eastAsiaTheme="minorEastAsia"/>
          <w:lang w:eastAsia="zh-CN"/>
        </w:rPr>
        <w:t xml:space="preserve">RAN1 agreements and </w:t>
      </w:r>
      <w:r w:rsidR="00B207B5">
        <w:rPr>
          <w:rFonts w:eastAsiaTheme="minorEastAsia"/>
          <w:lang w:eastAsia="zh-CN"/>
        </w:rPr>
        <w:t xml:space="preserve">endorsed </w:t>
      </w:r>
      <w:r w:rsidR="00865F76">
        <w:rPr>
          <w:rFonts w:eastAsiaTheme="minorEastAsia"/>
          <w:lang w:eastAsia="zh-CN"/>
        </w:rPr>
        <w:t xml:space="preserve">CRs should be sent to trigger RAN2 </w:t>
      </w:r>
      <w:r w:rsidR="004707EC">
        <w:rPr>
          <w:rFonts w:eastAsiaTheme="minorEastAsia"/>
          <w:lang w:eastAsia="zh-CN"/>
        </w:rPr>
        <w:t xml:space="preserve">discussion for the </w:t>
      </w:r>
      <w:r w:rsidR="00865F76">
        <w:rPr>
          <w:rFonts w:eastAsiaTheme="minorEastAsia"/>
          <w:lang w:eastAsia="zh-CN"/>
        </w:rPr>
        <w:t xml:space="preserve">spec change. </w:t>
      </w:r>
    </w:p>
    <w:p w14:paraId="32F3D353" w14:textId="6482B0DE" w:rsidR="001E2591" w:rsidRDefault="001E2591" w:rsidP="002E3378">
      <w:pPr>
        <w:pStyle w:val="ac"/>
        <w:rPr>
          <w:rFonts w:eastAsiaTheme="minorEastAsia"/>
          <w:lang w:eastAsia="zh-CN"/>
        </w:rPr>
      </w:pPr>
      <w:r>
        <w:rPr>
          <w:rFonts w:eastAsiaTheme="minorEastAsia"/>
          <w:lang w:eastAsia="zh-CN"/>
        </w:rPr>
        <w:t xml:space="preserve">The TP #3 for 38.321 in the following is mainly to </w:t>
      </w:r>
      <w:r>
        <w:rPr>
          <w:noProof/>
          <w:lang w:eastAsia="zh-CN"/>
        </w:rPr>
        <w:t>define the UE behavior for Case 2</w:t>
      </w:r>
      <w:r>
        <w:rPr>
          <w:rFonts w:hint="eastAsia"/>
          <w:noProof/>
          <w:lang w:eastAsia="zh-CN"/>
        </w:rPr>
        <w:t xml:space="preserve"> in 38.</w:t>
      </w:r>
      <w:r>
        <w:rPr>
          <w:noProof/>
          <w:lang w:eastAsia="zh-CN"/>
        </w:rPr>
        <w:t>321</w:t>
      </w:r>
      <w:r>
        <w:rPr>
          <w:rFonts w:hint="eastAsia"/>
          <w:noProof/>
          <w:lang w:eastAsia="zh-CN"/>
        </w:rPr>
        <w:t xml:space="preserve"> section </w:t>
      </w:r>
      <w:r>
        <w:rPr>
          <w:noProof/>
          <w:lang w:eastAsia="zh-CN"/>
        </w:rPr>
        <w:t>5.4.3.1.3</w:t>
      </w:r>
      <w:r>
        <w:rPr>
          <w:rFonts w:hint="eastAsia"/>
          <w:noProof/>
          <w:lang w:eastAsia="zh-CN"/>
        </w:rPr>
        <w:t xml:space="preserve"> that </w:t>
      </w:r>
      <w:r>
        <w:rPr>
          <w:noProof/>
          <w:lang w:eastAsia="zh-CN"/>
        </w:rPr>
        <w:t>MAC entity shall not generate a MAC PDU for the HARQ entity if there is no UCI to be multiplexed on this PUSCH transmission as indicated by Layer 1.</w:t>
      </w:r>
    </w:p>
    <w:tbl>
      <w:tblPr>
        <w:tblStyle w:val="aff6"/>
        <w:tblW w:w="0" w:type="auto"/>
        <w:tblLook w:val="04A0" w:firstRow="1" w:lastRow="0" w:firstColumn="1" w:lastColumn="0" w:noHBand="0" w:noVBand="1"/>
      </w:tblPr>
      <w:tblGrid>
        <w:gridCol w:w="10457"/>
      </w:tblGrid>
      <w:tr w:rsidR="00276A2D" w14:paraId="24B4CD9B" w14:textId="77777777" w:rsidTr="00276A2D">
        <w:tc>
          <w:tcPr>
            <w:tcW w:w="10457" w:type="dxa"/>
          </w:tcPr>
          <w:p w14:paraId="47407D7D" w14:textId="77777777" w:rsidR="00276A2D" w:rsidRPr="00D3193A" w:rsidRDefault="00276A2D" w:rsidP="00276A2D">
            <w:pPr>
              <w:pStyle w:val="2"/>
              <w:numPr>
                <w:ilvl w:val="0"/>
                <w:numId w:val="0"/>
              </w:numPr>
              <w:rPr>
                <w:color w:val="000000"/>
                <w:sz w:val="28"/>
                <w:lang w:val="en-US" w:eastAsia="zh-CN"/>
              </w:rPr>
            </w:pPr>
            <w:r w:rsidRPr="00FF43A9">
              <w:rPr>
                <w:color w:val="000000"/>
                <w:sz w:val="28"/>
              </w:rPr>
              <w:lastRenderedPageBreak/>
              <w:t>5.4.3.1.3</w:t>
            </w:r>
            <w:r w:rsidRPr="00FF43A9">
              <w:rPr>
                <w:color w:val="000000"/>
                <w:sz w:val="28"/>
              </w:rPr>
              <w:tab/>
            </w:r>
            <w:r>
              <w:rPr>
                <w:color w:val="000000"/>
                <w:sz w:val="28"/>
              </w:rPr>
              <w:tab/>
            </w:r>
            <w:r>
              <w:rPr>
                <w:color w:val="000000"/>
                <w:sz w:val="28"/>
              </w:rPr>
              <w:tab/>
            </w:r>
            <w:r w:rsidRPr="00FF43A9">
              <w:rPr>
                <w:color w:val="000000"/>
                <w:sz w:val="28"/>
              </w:rPr>
              <w:t>Allocation of resources</w:t>
            </w:r>
          </w:p>
          <w:p w14:paraId="101AF782" w14:textId="77777777" w:rsidR="00276A2D" w:rsidRDefault="00276A2D" w:rsidP="00276A2D">
            <w:pPr>
              <w:jc w:val="center"/>
              <w:rPr>
                <w:rFonts w:eastAsia="等线" w:cs="Arial"/>
                <w:color w:val="FF0000"/>
                <w:lang w:eastAsia="zh-CN"/>
              </w:rPr>
            </w:pPr>
            <w:r w:rsidRPr="00F265D3">
              <w:rPr>
                <w:rFonts w:eastAsia="等线" w:cs="Arial" w:hint="eastAsia"/>
                <w:color w:val="FF0000"/>
                <w:lang w:eastAsia="zh-CN"/>
              </w:rPr>
              <w:t>&lt;unchanged part omitted&gt;</w:t>
            </w:r>
          </w:p>
          <w:p w14:paraId="7595FA8F" w14:textId="77777777" w:rsidR="00276A2D" w:rsidRPr="00FF43A9" w:rsidRDefault="00276A2D" w:rsidP="00276A2D">
            <w:pPr>
              <w:overflowPunct w:val="0"/>
              <w:autoSpaceDE w:val="0"/>
              <w:autoSpaceDN w:val="0"/>
              <w:adjustRightInd w:val="0"/>
              <w:textAlignment w:val="baseline"/>
              <w:rPr>
                <w:rFonts w:eastAsia="Times New Roman"/>
                <w:lang w:eastAsia="ko-KR"/>
              </w:rPr>
            </w:pPr>
            <w:r w:rsidRPr="00FF43A9">
              <w:rPr>
                <w:rFonts w:eastAsia="Times New Roman"/>
                <w:lang w:eastAsia="ko-KR"/>
              </w:rPr>
              <w:t>The MAC entity shall not generate a MAC PDU for the HARQ entity if the following conditions are satisfied:</w:t>
            </w:r>
          </w:p>
          <w:p w14:paraId="15BA32F8" w14:textId="77777777" w:rsidR="00276A2D" w:rsidRPr="00FF43A9" w:rsidRDefault="00276A2D" w:rsidP="00276A2D">
            <w:pPr>
              <w:overflowPunct w:val="0"/>
              <w:autoSpaceDE w:val="0"/>
              <w:autoSpaceDN w:val="0"/>
              <w:adjustRightInd w:val="0"/>
              <w:ind w:left="568" w:hanging="284"/>
              <w:textAlignment w:val="baseline"/>
              <w:rPr>
                <w:rFonts w:eastAsia="Times New Roman"/>
                <w:lang w:eastAsia="ko-KR"/>
              </w:rPr>
            </w:pPr>
            <w:r w:rsidRPr="00FF43A9">
              <w:rPr>
                <w:rFonts w:eastAsia="Times New Roman"/>
                <w:lang w:eastAsia="ko-KR"/>
              </w:rPr>
              <w:t>-</w:t>
            </w:r>
            <w:r w:rsidRPr="00FF43A9">
              <w:rPr>
                <w:rFonts w:eastAsia="Times New Roman"/>
                <w:lang w:eastAsia="ko-KR"/>
              </w:rPr>
              <w:tab/>
              <w:t xml:space="preserve">the MAC entity is configured with </w:t>
            </w:r>
            <w:proofErr w:type="spellStart"/>
            <w:r w:rsidRPr="00FF43A9">
              <w:rPr>
                <w:rFonts w:eastAsia="Times New Roman"/>
                <w:i/>
                <w:lang w:eastAsia="ko-KR"/>
              </w:rPr>
              <w:t>skipUplinkTxDynamic</w:t>
            </w:r>
            <w:proofErr w:type="spellEnd"/>
            <w:r w:rsidRPr="00FF43A9">
              <w:rPr>
                <w:rFonts w:eastAsia="Times New Roman"/>
                <w:lang w:eastAsia="ko-KR"/>
              </w:rPr>
              <w:t xml:space="preserve"> with value </w:t>
            </w:r>
            <w:r w:rsidRPr="00FF43A9">
              <w:rPr>
                <w:rFonts w:eastAsia="Times New Roman"/>
                <w:i/>
                <w:lang w:eastAsia="ko-KR"/>
              </w:rPr>
              <w:t>true</w:t>
            </w:r>
            <w:r w:rsidRPr="00FF43A9">
              <w:rPr>
                <w:rFonts w:eastAsia="Times New Roman"/>
                <w:lang w:eastAsia="ko-KR"/>
              </w:rPr>
              <w:t xml:space="preserve"> and the grant indicated to the HARQ entity was addressed to a C-RNTI, or the grant indicated to the HARQ entity is a configured uplink grant; and</w:t>
            </w:r>
          </w:p>
          <w:p w14:paraId="234200AE" w14:textId="77777777" w:rsidR="00276A2D" w:rsidRDefault="00276A2D" w:rsidP="00276A2D">
            <w:pPr>
              <w:overflowPunct w:val="0"/>
              <w:autoSpaceDE w:val="0"/>
              <w:autoSpaceDN w:val="0"/>
              <w:adjustRightInd w:val="0"/>
              <w:ind w:left="568" w:hanging="284"/>
              <w:textAlignment w:val="baseline"/>
              <w:rPr>
                <w:rFonts w:eastAsia="Times New Roman"/>
                <w:lang w:eastAsia="ko-KR"/>
              </w:rPr>
            </w:pPr>
            <w:r w:rsidRPr="00FF43A9">
              <w:rPr>
                <w:rFonts w:eastAsia="Times New Roman"/>
                <w:lang w:eastAsia="ko-KR"/>
              </w:rPr>
              <w:t>-</w:t>
            </w:r>
            <w:r w:rsidRPr="00FF43A9">
              <w:rPr>
                <w:rFonts w:eastAsia="Times New Roman"/>
                <w:lang w:eastAsia="ko-KR"/>
              </w:rPr>
              <w:tab/>
              <w:t>there is no aperiodic CSI requested for this PUSCH transmission as specified in TS 38.212 [9]; and</w:t>
            </w:r>
          </w:p>
          <w:p w14:paraId="3620C99C" w14:textId="77777777" w:rsidR="00276A2D" w:rsidRPr="005C2A6F" w:rsidRDefault="00276A2D" w:rsidP="00276A2D">
            <w:pPr>
              <w:overflowPunct w:val="0"/>
              <w:autoSpaceDE w:val="0"/>
              <w:autoSpaceDN w:val="0"/>
              <w:adjustRightInd w:val="0"/>
              <w:ind w:left="568" w:hanging="284"/>
              <w:textAlignment w:val="baseline"/>
              <w:rPr>
                <w:rFonts w:eastAsia="Times New Roman"/>
                <w:color w:val="FF0000"/>
                <w:u w:val="single"/>
                <w:lang w:eastAsia="ko-KR"/>
              </w:rPr>
            </w:pPr>
            <w:r w:rsidRPr="005C2A6F">
              <w:rPr>
                <w:rFonts w:eastAsia="Times New Roman"/>
                <w:color w:val="FF0000"/>
                <w:u w:val="single"/>
                <w:lang w:eastAsia="ko-KR"/>
              </w:rPr>
              <w:t>-</w:t>
            </w:r>
            <w:r w:rsidRPr="005C2A6F">
              <w:rPr>
                <w:rFonts w:eastAsia="Times New Roman"/>
                <w:color w:val="FF0000"/>
                <w:u w:val="single"/>
                <w:lang w:eastAsia="ko-KR"/>
              </w:rPr>
              <w:tab/>
              <w:t>there is no notification of UCI to be multiplexed on this PUSCH transmission received from l</w:t>
            </w:r>
            <w:bookmarkStart w:id="10" w:name="_GoBack"/>
            <w:bookmarkEnd w:id="10"/>
            <w:r w:rsidRPr="005C2A6F">
              <w:rPr>
                <w:rFonts w:eastAsia="Times New Roman"/>
                <w:color w:val="FF0000"/>
                <w:u w:val="single"/>
                <w:lang w:eastAsia="ko-KR"/>
              </w:rPr>
              <w:t>ower layers; and</w:t>
            </w:r>
          </w:p>
          <w:p w14:paraId="22E33A91" w14:textId="77777777" w:rsidR="00276A2D" w:rsidRPr="00FF43A9" w:rsidRDefault="00276A2D" w:rsidP="00276A2D">
            <w:pPr>
              <w:overflowPunct w:val="0"/>
              <w:autoSpaceDE w:val="0"/>
              <w:autoSpaceDN w:val="0"/>
              <w:adjustRightInd w:val="0"/>
              <w:ind w:left="568" w:hanging="284"/>
              <w:textAlignment w:val="baseline"/>
              <w:rPr>
                <w:rFonts w:eastAsia="Times New Roman"/>
                <w:lang w:eastAsia="ko-KR"/>
              </w:rPr>
            </w:pPr>
            <w:r w:rsidRPr="00FF43A9">
              <w:rPr>
                <w:rFonts w:eastAsia="Times New Roman"/>
                <w:lang w:eastAsia="ko-KR"/>
              </w:rPr>
              <w:t>-</w:t>
            </w:r>
            <w:r w:rsidRPr="00FF43A9">
              <w:rPr>
                <w:rFonts w:eastAsia="Times New Roman"/>
                <w:lang w:eastAsia="ko-KR"/>
              </w:rPr>
              <w:tab/>
              <w:t>the MAC PDU includes zero MAC SDUs; and</w:t>
            </w:r>
          </w:p>
          <w:p w14:paraId="024A9ECD" w14:textId="77777777" w:rsidR="00276A2D" w:rsidRPr="00FF43A9" w:rsidRDefault="00276A2D" w:rsidP="00276A2D">
            <w:pPr>
              <w:overflowPunct w:val="0"/>
              <w:autoSpaceDE w:val="0"/>
              <w:autoSpaceDN w:val="0"/>
              <w:adjustRightInd w:val="0"/>
              <w:ind w:left="568" w:hanging="284"/>
              <w:textAlignment w:val="baseline"/>
              <w:rPr>
                <w:rFonts w:eastAsia="Times New Roman"/>
                <w:lang w:eastAsia="ko-KR"/>
              </w:rPr>
            </w:pPr>
            <w:r w:rsidRPr="00FF43A9">
              <w:rPr>
                <w:rFonts w:eastAsia="Times New Roman"/>
                <w:lang w:eastAsia="ko-KR"/>
              </w:rPr>
              <w:t>-</w:t>
            </w:r>
            <w:r w:rsidRPr="00FF43A9">
              <w:rPr>
                <w:rFonts w:eastAsia="Times New Roman"/>
                <w:lang w:eastAsia="ko-KR"/>
              </w:rPr>
              <w:tab/>
              <w:t>the MAC PDU includes only the periodic BSR and there is no data available for any LCG, or the MAC PDU includes only the padding BSR.</w:t>
            </w:r>
          </w:p>
          <w:p w14:paraId="4A0E613A" w14:textId="48631985" w:rsidR="00276A2D" w:rsidRPr="00246790" w:rsidRDefault="00276A2D" w:rsidP="00246790">
            <w:pPr>
              <w:jc w:val="center"/>
              <w:rPr>
                <w:rFonts w:eastAsia="等线" w:cs="Arial"/>
                <w:color w:val="FF0000"/>
                <w:lang w:eastAsia="zh-CN"/>
              </w:rPr>
            </w:pPr>
            <w:r w:rsidRPr="00F265D3">
              <w:rPr>
                <w:rFonts w:eastAsia="等线" w:cs="Arial" w:hint="eastAsia"/>
                <w:color w:val="FF0000"/>
                <w:lang w:eastAsia="zh-CN"/>
              </w:rPr>
              <w:t>&lt;unchanged part omitted&gt;</w:t>
            </w:r>
          </w:p>
        </w:tc>
      </w:tr>
    </w:tbl>
    <w:p w14:paraId="498A0CA4" w14:textId="641D6357" w:rsidR="001A53D8" w:rsidRPr="001E2591" w:rsidRDefault="001A53D8" w:rsidP="002E3378">
      <w:pPr>
        <w:pStyle w:val="ac"/>
        <w:rPr>
          <w:rFonts w:eastAsiaTheme="minorEastAsia"/>
          <w:lang w:eastAsia="zh-CN"/>
        </w:rPr>
      </w:pPr>
    </w:p>
    <w:p w14:paraId="6178F87C" w14:textId="7961FD6E" w:rsidR="00246790" w:rsidRDefault="004707EC" w:rsidP="00246790">
      <w:pPr>
        <w:pStyle w:val="affb"/>
        <w:ind w:left="360" w:hanging="360"/>
        <w:rPr>
          <w:b/>
          <w:lang w:eastAsia="zh-TW"/>
        </w:rPr>
      </w:pPr>
      <w:r>
        <w:rPr>
          <w:b/>
          <w:lang w:eastAsia="zh-TW"/>
        </w:rPr>
        <w:t>Note that</w:t>
      </w:r>
      <w:r w:rsidR="00865F76">
        <w:rPr>
          <w:b/>
          <w:lang w:eastAsia="zh-TW"/>
        </w:rPr>
        <w:t xml:space="preserve"> the above TP#3 for 38.321 is for information only, but </w:t>
      </w:r>
      <w:r w:rsidR="00246790" w:rsidRPr="007936DF">
        <w:rPr>
          <w:rFonts w:hint="eastAsia"/>
          <w:b/>
          <w:lang w:eastAsia="zh-TW"/>
        </w:rPr>
        <w:t xml:space="preserve">your </w:t>
      </w:r>
      <w:r w:rsidR="00246790">
        <w:rPr>
          <w:b/>
          <w:lang w:eastAsia="zh-TW"/>
        </w:rPr>
        <w:t xml:space="preserve">comments </w:t>
      </w:r>
      <w:r w:rsidR="00865F76">
        <w:rPr>
          <w:b/>
          <w:lang w:eastAsia="zh-TW"/>
        </w:rPr>
        <w:t>are welcome</w:t>
      </w:r>
    </w:p>
    <w:tbl>
      <w:tblPr>
        <w:tblStyle w:val="aff6"/>
        <w:tblW w:w="5000" w:type="pct"/>
        <w:tblLook w:val="04A0" w:firstRow="1" w:lastRow="0" w:firstColumn="1" w:lastColumn="0" w:noHBand="0" w:noVBand="1"/>
      </w:tblPr>
      <w:tblGrid>
        <w:gridCol w:w="1385"/>
        <w:gridCol w:w="9072"/>
      </w:tblGrid>
      <w:tr w:rsidR="00246790" w14:paraId="4B4B943D" w14:textId="77777777" w:rsidTr="003D0F59">
        <w:tc>
          <w:tcPr>
            <w:tcW w:w="662" w:type="pct"/>
            <w:shd w:val="clear" w:color="auto" w:fill="D9D9D9" w:themeFill="background1" w:themeFillShade="D9"/>
          </w:tcPr>
          <w:p w14:paraId="78E1A0E2" w14:textId="77777777" w:rsidR="00246790" w:rsidRPr="00AC4478" w:rsidRDefault="00246790" w:rsidP="003D0F59">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E5F744" w14:textId="77777777" w:rsidR="00246790" w:rsidRPr="00AC4478" w:rsidRDefault="00246790" w:rsidP="003D0F59">
            <w:pPr>
              <w:pStyle w:val="affb"/>
              <w:ind w:left="0"/>
              <w:rPr>
                <w:rFonts w:eastAsiaTheme="minorEastAsia"/>
                <w:b/>
                <w:lang w:eastAsia="zh-CN"/>
              </w:rPr>
            </w:pPr>
            <w:r>
              <w:rPr>
                <w:rFonts w:eastAsiaTheme="minorEastAsia"/>
                <w:b/>
                <w:lang w:eastAsia="zh-CN"/>
              </w:rPr>
              <w:t>Comment</w:t>
            </w:r>
          </w:p>
        </w:tc>
      </w:tr>
      <w:tr w:rsidR="00246790" w14:paraId="5FDA0231" w14:textId="77777777" w:rsidTr="003D0F59">
        <w:tc>
          <w:tcPr>
            <w:tcW w:w="662" w:type="pct"/>
          </w:tcPr>
          <w:p w14:paraId="2D82CC45" w14:textId="77777777" w:rsidR="00246790" w:rsidRPr="00AC4478" w:rsidRDefault="00246790" w:rsidP="003D0F59">
            <w:pPr>
              <w:pStyle w:val="affb"/>
              <w:ind w:left="0"/>
              <w:rPr>
                <w:rFonts w:eastAsiaTheme="minorEastAsia"/>
                <w:lang w:eastAsia="zh-CN"/>
              </w:rPr>
            </w:pPr>
          </w:p>
        </w:tc>
        <w:tc>
          <w:tcPr>
            <w:tcW w:w="4338" w:type="pct"/>
          </w:tcPr>
          <w:p w14:paraId="0DE330F6" w14:textId="77777777" w:rsidR="00246790" w:rsidRDefault="00246790" w:rsidP="003D0F59">
            <w:pPr>
              <w:pStyle w:val="affb"/>
              <w:ind w:left="0"/>
              <w:rPr>
                <w:b/>
                <w:lang w:eastAsia="zh-TW"/>
              </w:rPr>
            </w:pPr>
          </w:p>
        </w:tc>
      </w:tr>
      <w:tr w:rsidR="00246790" w14:paraId="137DA379" w14:textId="77777777" w:rsidTr="003D0F59">
        <w:tc>
          <w:tcPr>
            <w:tcW w:w="662" w:type="pct"/>
          </w:tcPr>
          <w:p w14:paraId="4992EDD0" w14:textId="77777777" w:rsidR="00246790" w:rsidRPr="00AC4478" w:rsidRDefault="00246790" w:rsidP="003D0F59">
            <w:pPr>
              <w:pStyle w:val="affb"/>
              <w:ind w:left="0"/>
              <w:rPr>
                <w:lang w:eastAsia="zh-TW"/>
              </w:rPr>
            </w:pPr>
          </w:p>
        </w:tc>
        <w:tc>
          <w:tcPr>
            <w:tcW w:w="4338" w:type="pct"/>
          </w:tcPr>
          <w:p w14:paraId="24BA2080" w14:textId="77777777" w:rsidR="00246790" w:rsidRDefault="00246790" w:rsidP="003D0F59">
            <w:pPr>
              <w:pStyle w:val="affb"/>
              <w:ind w:left="0"/>
              <w:rPr>
                <w:b/>
                <w:lang w:eastAsia="zh-TW"/>
              </w:rPr>
            </w:pPr>
          </w:p>
        </w:tc>
      </w:tr>
      <w:tr w:rsidR="00246790" w14:paraId="607A201E" w14:textId="77777777" w:rsidTr="003D0F59">
        <w:tc>
          <w:tcPr>
            <w:tcW w:w="662" w:type="pct"/>
          </w:tcPr>
          <w:p w14:paraId="55F50BAF" w14:textId="77777777" w:rsidR="00246790" w:rsidRPr="00AC4478" w:rsidRDefault="00246790" w:rsidP="003D0F59">
            <w:pPr>
              <w:pStyle w:val="affb"/>
              <w:ind w:left="0"/>
              <w:rPr>
                <w:lang w:eastAsia="zh-TW"/>
              </w:rPr>
            </w:pPr>
          </w:p>
        </w:tc>
        <w:tc>
          <w:tcPr>
            <w:tcW w:w="4338" w:type="pct"/>
          </w:tcPr>
          <w:p w14:paraId="34CE114A" w14:textId="77777777" w:rsidR="00246790" w:rsidRDefault="00246790" w:rsidP="003D0F59">
            <w:pPr>
              <w:pStyle w:val="affb"/>
              <w:ind w:left="0"/>
              <w:rPr>
                <w:b/>
                <w:lang w:eastAsia="zh-TW"/>
              </w:rPr>
            </w:pPr>
          </w:p>
        </w:tc>
      </w:tr>
      <w:tr w:rsidR="00246790" w14:paraId="34CD5EB4" w14:textId="77777777" w:rsidTr="003D0F59">
        <w:tc>
          <w:tcPr>
            <w:tcW w:w="662" w:type="pct"/>
          </w:tcPr>
          <w:p w14:paraId="482F0FBE" w14:textId="77777777" w:rsidR="00246790" w:rsidRPr="00AC4478" w:rsidRDefault="00246790" w:rsidP="003D0F59">
            <w:pPr>
              <w:pStyle w:val="affb"/>
              <w:ind w:left="0"/>
              <w:rPr>
                <w:lang w:eastAsia="zh-TW"/>
              </w:rPr>
            </w:pPr>
          </w:p>
        </w:tc>
        <w:tc>
          <w:tcPr>
            <w:tcW w:w="4338" w:type="pct"/>
          </w:tcPr>
          <w:p w14:paraId="507BB4A1" w14:textId="77777777" w:rsidR="00246790" w:rsidRDefault="00246790" w:rsidP="003D0F59">
            <w:pPr>
              <w:pStyle w:val="affb"/>
              <w:ind w:left="0"/>
              <w:rPr>
                <w:b/>
                <w:lang w:eastAsia="zh-TW"/>
              </w:rPr>
            </w:pPr>
          </w:p>
        </w:tc>
      </w:tr>
    </w:tbl>
    <w:p w14:paraId="5678EADA" w14:textId="7B002CEA" w:rsidR="009C2C3D" w:rsidRDefault="009C2C3D" w:rsidP="002E3378">
      <w:pPr>
        <w:pStyle w:val="ac"/>
        <w:rPr>
          <w:rFonts w:eastAsiaTheme="minorEastAsia"/>
          <w:lang w:eastAsia="zh-CN"/>
        </w:rPr>
      </w:pPr>
    </w:p>
    <w:p w14:paraId="50C804E4" w14:textId="247090A5" w:rsidR="00246790" w:rsidRDefault="00246790" w:rsidP="002E3378">
      <w:pPr>
        <w:pStyle w:val="ac"/>
        <w:rPr>
          <w:rFonts w:eastAsiaTheme="minorEastAsia"/>
          <w:lang w:eastAsia="zh-CN"/>
        </w:rPr>
      </w:pPr>
    </w:p>
    <w:p w14:paraId="31D2E726" w14:textId="2204380B" w:rsidR="00246790" w:rsidRPr="00D3193A" w:rsidRDefault="00246790" w:rsidP="00246790">
      <w:pPr>
        <w:pStyle w:val="2"/>
        <w:rPr>
          <w:color w:val="000000"/>
          <w:sz w:val="28"/>
          <w:lang w:val="en-US" w:eastAsia="zh-CN"/>
        </w:rPr>
      </w:pPr>
      <w:r>
        <w:rPr>
          <w:color w:val="000000"/>
          <w:sz w:val="28"/>
        </w:rPr>
        <w:t>Other impacts due to UL skipping</w:t>
      </w:r>
    </w:p>
    <w:p w14:paraId="3786713F" w14:textId="5428D2FD" w:rsidR="0003364D" w:rsidRPr="0003364D" w:rsidRDefault="0003364D" w:rsidP="0003364D">
      <w:pPr>
        <w:pStyle w:val="3"/>
        <w:rPr>
          <w:rFonts w:eastAsia="宋体"/>
          <w:sz w:val="24"/>
          <w:lang w:eastAsia="zh-CN"/>
        </w:rPr>
      </w:pPr>
      <w:r w:rsidRPr="0003364D">
        <w:rPr>
          <w:rFonts w:eastAsia="宋体"/>
          <w:sz w:val="24"/>
          <w:lang w:eastAsia="zh-CN"/>
        </w:rPr>
        <w:t xml:space="preserve">PHR calculation </w:t>
      </w:r>
    </w:p>
    <w:p w14:paraId="0C310A5C" w14:textId="3D573487" w:rsidR="0003364D" w:rsidRDefault="00246790" w:rsidP="006F21AF">
      <w:pPr>
        <w:pStyle w:val="ac"/>
        <w:jc w:val="both"/>
        <w:rPr>
          <w:rFonts w:eastAsiaTheme="minorEastAsia"/>
          <w:lang w:eastAsia="zh-CN"/>
        </w:rPr>
      </w:pPr>
      <w:r>
        <w:rPr>
          <w:rFonts w:eastAsiaTheme="minorEastAsia" w:hint="eastAsia"/>
          <w:lang w:eastAsia="zh-CN"/>
        </w:rPr>
        <w:t>I</w:t>
      </w:r>
      <w:r>
        <w:rPr>
          <w:rFonts w:eastAsiaTheme="minorEastAsia"/>
          <w:lang w:eastAsia="zh-CN"/>
        </w:rPr>
        <w:t xml:space="preserve">t was proposed </w:t>
      </w:r>
      <w:r w:rsidR="0003364D">
        <w:rPr>
          <w:rFonts w:eastAsiaTheme="minorEastAsia"/>
          <w:lang w:eastAsia="zh-CN"/>
        </w:rPr>
        <w:t>by Qualcomm that</w:t>
      </w:r>
      <w:r w:rsidR="00865F76">
        <w:rPr>
          <w:rFonts w:eastAsiaTheme="minorEastAsia"/>
          <w:lang w:eastAsia="zh-CN"/>
        </w:rPr>
        <w:t xml:space="preserve"> the </w:t>
      </w:r>
      <w:r w:rsidR="0003364D">
        <w:rPr>
          <w:rFonts w:eastAsiaTheme="minorEastAsia"/>
          <w:lang w:eastAsia="zh-CN"/>
        </w:rPr>
        <w:t>impact on the PHR calculation due to the PUSCH skipping</w:t>
      </w:r>
      <w:r w:rsidR="00865F76">
        <w:rPr>
          <w:rFonts w:eastAsiaTheme="minorEastAsia"/>
          <w:lang w:eastAsia="zh-CN"/>
        </w:rPr>
        <w:t xml:space="preserve"> should be clarified</w:t>
      </w:r>
      <w:r w:rsidR="0003364D">
        <w:rPr>
          <w:rFonts w:eastAsiaTheme="minorEastAsia"/>
          <w:lang w:eastAsia="zh-CN"/>
        </w:rPr>
        <w:t xml:space="preserve">. </w:t>
      </w:r>
      <w:r w:rsidR="00865F76">
        <w:rPr>
          <w:rFonts w:eastAsiaTheme="minorEastAsia"/>
          <w:lang w:eastAsia="zh-CN"/>
        </w:rPr>
        <w:t xml:space="preserve">Companies are welcome to express their views on the proposal below. </w:t>
      </w:r>
    </w:p>
    <w:p w14:paraId="241264B6" w14:textId="32F60B15" w:rsidR="0003364D" w:rsidRPr="004707EC" w:rsidRDefault="00EB127D" w:rsidP="002E3378">
      <w:pPr>
        <w:pStyle w:val="ac"/>
        <w:rPr>
          <w:rFonts w:eastAsiaTheme="minorEastAsia"/>
          <w:b/>
          <w:lang w:eastAsia="zh-CN"/>
        </w:rPr>
      </w:pPr>
      <w:r w:rsidRPr="004707EC">
        <w:rPr>
          <w:rFonts w:eastAsiaTheme="minorEastAsia" w:hint="eastAsia"/>
          <w:b/>
          <w:lang w:eastAsia="zh-CN"/>
        </w:rPr>
        <w:t>P</w:t>
      </w:r>
      <w:r w:rsidRPr="004707EC">
        <w:rPr>
          <w:rFonts w:eastAsiaTheme="minorEastAsia"/>
          <w:b/>
          <w:lang w:eastAsia="zh-CN"/>
        </w:rPr>
        <w:t xml:space="preserve">roposal: </w:t>
      </w:r>
      <w:r w:rsidR="00865F76" w:rsidRPr="004707EC">
        <w:rPr>
          <w:rFonts w:eastAsiaTheme="minorEastAsia"/>
          <w:b/>
          <w:lang w:eastAsia="zh-CN"/>
        </w:rPr>
        <w:t>When a PUSCH is skipped in the case of UL CA, then for PHR calculation and for the purposes of UL power scaling of other channels, the skipped PUSCH(s) are considered not present.</w:t>
      </w:r>
    </w:p>
    <w:p w14:paraId="0DD0587C" w14:textId="5D37083C" w:rsidR="00EB127D" w:rsidRDefault="00EB127D" w:rsidP="00EB127D">
      <w:pPr>
        <w:pStyle w:val="affb"/>
        <w:ind w:left="360" w:hanging="360"/>
        <w:rPr>
          <w:b/>
          <w:lang w:eastAsia="zh-TW"/>
        </w:rPr>
      </w:pPr>
      <w:r>
        <w:rPr>
          <w:b/>
          <w:lang w:eastAsia="zh-TW"/>
        </w:rPr>
        <w:t>P</w:t>
      </w:r>
      <w:r w:rsidRPr="007936DF">
        <w:rPr>
          <w:rFonts w:hint="eastAsia"/>
          <w:b/>
          <w:lang w:eastAsia="zh-TW"/>
        </w:rPr>
        <w:t xml:space="preserve">lease </w:t>
      </w:r>
      <w:r>
        <w:rPr>
          <w:b/>
          <w:lang w:eastAsia="zh-TW"/>
        </w:rPr>
        <w:t>provide</w:t>
      </w:r>
      <w:r w:rsidRPr="007936DF">
        <w:rPr>
          <w:rFonts w:hint="eastAsia"/>
          <w:b/>
          <w:lang w:eastAsia="zh-TW"/>
        </w:rPr>
        <w:t xml:space="preserve"> your </w:t>
      </w:r>
      <w:r>
        <w:rPr>
          <w:b/>
          <w:lang w:eastAsia="zh-TW"/>
        </w:rPr>
        <w:t>comments, if any.</w:t>
      </w:r>
    </w:p>
    <w:tbl>
      <w:tblPr>
        <w:tblStyle w:val="aff6"/>
        <w:tblW w:w="5000" w:type="pct"/>
        <w:tblLook w:val="04A0" w:firstRow="1" w:lastRow="0" w:firstColumn="1" w:lastColumn="0" w:noHBand="0" w:noVBand="1"/>
      </w:tblPr>
      <w:tblGrid>
        <w:gridCol w:w="1385"/>
        <w:gridCol w:w="9072"/>
      </w:tblGrid>
      <w:tr w:rsidR="00EB127D" w14:paraId="3CCECA7A" w14:textId="77777777" w:rsidTr="003D0F59">
        <w:tc>
          <w:tcPr>
            <w:tcW w:w="662" w:type="pct"/>
            <w:shd w:val="clear" w:color="auto" w:fill="D9D9D9" w:themeFill="background1" w:themeFillShade="D9"/>
          </w:tcPr>
          <w:p w14:paraId="0CDF4300" w14:textId="77777777" w:rsidR="00EB127D" w:rsidRPr="00AC4478" w:rsidRDefault="00EB127D" w:rsidP="003D0F59">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C1A0215" w14:textId="77777777" w:rsidR="00EB127D" w:rsidRPr="00AC4478" w:rsidRDefault="00EB127D" w:rsidP="003D0F59">
            <w:pPr>
              <w:pStyle w:val="affb"/>
              <w:ind w:left="0"/>
              <w:rPr>
                <w:rFonts w:eastAsiaTheme="minorEastAsia"/>
                <w:b/>
                <w:lang w:eastAsia="zh-CN"/>
              </w:rPr>
            </w:pPr>
            <w:r>
              <w:rPr>
                <w:rFonts w:eastAsiaTheme="minorEastAsia"/>
                <w:b/>
                <w:lang w:eastAsia="zh-CN"/>
              </w:rPr>
              <w:t>Comment</w:t>
            </w:r>
          </w:p>
        </w:tc>
      </w:tr>
      <w:tr w:rsidR="00EB127D" w14:paraId="4E3C8CC1" w14:textId="77777777" w:rsidTr="003D0F59">
        <w:tc>
          <w:tcPr>
            <w:tcW w:w="662" w:type="pct"/>
          </w:tcPr>
          <w:p w14:paraId="643A850E" w14:textId="77777777" w:rsidR="00EB127D" w:rsidRPr="00AC4478" w:rsidRDefault="00EB127D" w:rsidP="003D0F59">
            <w:pPr>
              <w:pStyle w:val="affb"/>
              <w:ind w:left="0"/>
              <w:rPr>
                <w:rFonts w:eastAsiaTheme="minorEastAsia"/>
                <w:lang w:eastAsia="zh-CN"/>
              </w:rPr>
            </w:pPr>
          </w:p>
        </w:tc>
        <w:tc>
          <w:tcPr>
            <w:tcW w:w="4338" w:type="pct"/>
          </w:tcPr>
          <w:p w14:paraId="340F6904" w14:textId="77777777" w:rsidR="00EB127D" w:rsidRDefault="00EB127D" w:rsidP="003D0F59">
            <w:pPr>
              <w:pStyle w:val="affb"/>
              <w:ind w:left="0"/>
              <w:rPr>
                <w:b/>
                <w:lang w:eastAsia="zh-TW"/>
              </w:rPr>
            </w:pPr>
          </w:p>
        </w:tc>
      </w:tr>
      <w:tr w:rsidR="00EB127D" w14:paraId="423F8DD7" w14:textId="77777777" w:rsidTr="003D0F59">
        <w:tc>
          <w:tcPr>
            <w:tcW w:w="662" w:type="pct"/>
          </w:tcPr>
          <w:p w14:paraId="03F09AD7" w14:textId="77777777" w:rsidR="00EB127D" w:rsidRPr="00AC4478" w:rsidRDefault="00EB127D" w:rsidP="003D0F59">
            <w:pPr>
              <w:pStyle w:val="affb"/>
              <w:ind w:left="0"/>
              <w:rPr>
                <w:lang w:eastAsia="zh-TW"/>
              </w:rPr>
            </w:pPr>
          </w:p>
        </w:tc>
        <w:tc>
          <w:tcPr>
            <w:tcW w:w="4338" w:type="pct"/>
          </w:tcPr>
          <w:p w14:paraId="4070CB99" w14:textId="77777777" w:rsidR="00EB127D" w:rsidRDefault="00EB127D" w:rsidP="003D0F59">
            <w:pPr>
              <w:pStyle w:val="affb"/>
              <w:ind w:left="0"/>
              <w:rPr>
                <w:b/>
                <w:lang w:eastAsia="zh-TW"/>
              </w:rPr>
            </w:pPr>
          </w:p>
        </w:tc>
      </w:tr>
      <w:tr w:rsidR="00EB127D" w14:paraId="63F63FC8" w14:textId="77777777" w:rsidTr="003D0F59">
        <w:tc>
          <w:tcPr>
            <w:tcW w:w="662" w:type="pct"/>
          </w:tcPr>
          <w:p w14:paraId="1B31421B" w14:textId="77777777" w:rsidR="00EB127D" w:rsidRPr="00AC4478" w:rsidRDefault="00EB127D" w:rsidP="003D0F59">
            <w:pPr>
              <w:pStyle w:val="affb"/>
              <w:ind w:left="0"/>
              <w:rPr>
                <w:lang w:eastAsia="zh-TW"/>
              </w:rPr>
            </w:pPr>
          </w:p>
        </w:tc>
        <w:tc>
          <w:tcPr>
            <w:tcW w:w="4338" w:type="pct"/>
          </w:tcPr>
          <w:p w14:paraId="4BC1C6D9" w14:textId="77777777" w:rsidR="00EB127D" w:rsidRDefault="00EB127D" w:rsidP="003D0F59">
            <w:pPr>
              <w:pStyle w:val="affb"/>
              <w:ind w:left="0"/>
              <w:rPr>
                <w:b/>
                <w:lang w:eastAsia="zh-TW"/>
              </w:rPr>
            </w:pPr>
          </w:p>
        </w:tc>
      </w:tr>
    </w:tbl>
    <w:p w14:paraId="78700641" w14:textId="77777777" w:rsidR="00EB127D" w:rsidRPr="00EB127D" w:rsidRDefault="00EB127D" w:rsidP="002E3378">
      <w:pPr>
        <w:pStyle w:val="ac"/>
        <w:rPr>
          <w:rFonts w:eastAsiaTheme="minorEastAsia"/>
          <w:b/>
          <w:lang w:eastAsia="zh-CN"/>
        </w:rPr>
      </w:pPr>
    </w:p>
    <w:bookmarkEnd w:id="5"/>
    <w:p w14:paraId="393CD2A4" w14:textId="6A9B1DAD" w:rsidR="00956AFC" w:rsidRDefault="00956AFC" w:rsidP="00956AFC">
      <w:pPr>
        <w:rPr>
          <w:rFonts w:eastAsiaTheme="minorEastAsia"/>
          <w:lang w:eastAsia="zh-CN"/>
        </w:rPr>
      </w:pPr>
    </w:p>
    <w:p w14:paraId="15A89B0B" w14:textId="39644B41" w:rsidR="00FB199D" w:rsidRDefault="00FB199D" w:rsidP="00FB199D">
      <w:pPr>
        <w:pStyle w:val="1"/>
        <w:rPr>
          <w:rFonts w:eastAsia="宋体"/>
          <w:lang w:eastAsia="zh-CN"/>
        </w:rPr>
      </w:pPr>
      <w:r>
        <w:rPr>
          <w:rFonts w:eastAsia="宋体"/>
          <w:lang w:eastAsia="zh-CN"/>
        </w:rPr>
        <w:t>List of contributions</w:t>
      </w:r>
    </w:p>
    <w:bookmarkStart w:id="11" w:name="_Ref48134655"/>
    <w:p w14:paraId="3C200366"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Documents\\TSGR1_102\\Docs\\R1-2005327.zip" </w:instrText>
      </w:r>
      <w:r>
        <w:rPr>
          <w:lang w:eastAsia="x-none"/>
        </w:rPr>
        <w:fldChar w:fldCharType="separate"/>
      </w:r>
      <w:r>
        <w:rPr>
          <w:rStyle w:val="aff3"/>
          <w:lang w:eastAsia="x-none"/>
        </w:rPr>
        <w:t>R1-2005327</w:t>
      </w:r>
      <w:r>
        <w:rPr>
          <w:lang w:eastAsia="x-none"/>
        </w:rPr>
        <w:fldChar w:fldCharType="end"/>
      </w:r>
      <w:r>
        <w:rPr>
          <w:lang w:eastAsia="x-none"/>
        </w:rPr>
        <w:tab/>
      </w:r>
      <w:proofErr w:type="spellStart"/>
      <w:r>
        <w:rPr>
          <w:lang w:eastAsia="x-none"/>
        </w:rPr>
        <w:t>Disucssion</w:t>
      </w:r>
      <w:proofErr w:type="spellEnd"/>
      <w:r>
        <w:rPr>
          <w:lang w:eastAsia="x-none"/>
        </w:rPr>
        <w:t xml:space="preserve"> on PUSCH skipping with overlapping UCI on PUCCH</w:t>
      </w:r>
      <w:r>
        <w:rPr>
          <w:lang w:eastAsia="x-none"/>
        </w:rPr>
        <w:tab/>
        <w:t>vivo</w:t>
      </w:r>
      <w:bookmarkEnd w:id="11"/>
    </w:p>
    <w:bookmarkStart w:id="12" w:name="_Ref48134656"/>
    <w:p w14:paraId="332F4403" w14:textId="416F86AE"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Documents\\TSGR1_102\\Docs\\R1-2005328.zip" </w:instrText>
      </w:r>
      <w:r>
        <w:rPr>
          <w:lang w:eastAsia="x-none"/>
        </w:rPr>
        <w:fldChar w:fldCharType="separate"/>
      </w:r>
      <w:r>
        <w:rPr>
          <w:rStyle w:val="aff3"/>
          <w:lang w:eastAsia="x-none"/>
        </w:rPr>
        <w:t>R1-2005328</w:t>
      </w:r>
      <w:r>
        <w:rPr>
          <w:lang w:eastAsia="x-none"/>
        </w:rPr>
        <w:fldChar w:fldCharType="end"/>
      </w:r>
      <w:r>
        <w:rPr>
          <w:lang w:eastAsia="x-none"/>
        </w:rPr>
        <w:tab/>
        <w:t>Draft 38.213 CR on PUSCH skipping with overlapping UCI on PUCCH</w:t>
      </w:r>
      <w:r>
        <w:rPr>
          <w:lang w:eastAsia="x-none"/>
        </w:rPr>
        <w:tab/>
        <w:t>vivo</w:t>
      </w:r>
      <w:bookmarkEnd w:id="12"/>
    </w:p>
    <w:bookmarkStart w:id="13" w:name="_Ref48134657"/>
    <w:p w14:paraId="294CFFC9" w14:textId="77777777" w:rsidR="005715F6" w:rsidRDefault="005715F6" w:rsidP="005715F6">
      <w:pPr>
        <w:pStyle w:val="affb"/>
        <w:numPr>
          <w:ilvl w:val="0"/>
          <w:numId w:val="19"/>
        </w:numPr>
        <w:spacing w:after="120" w:line="240" w:lineRule="auto"/>
        <w:rPr>
          <w:lang w:eastAsia="x-none"/>
        </w:rPr>
      </w:pPr>
      <w:r>
        <w:lastRenderedPageBreak/>
        <w:fldChar w:fldCharType="begin"/>
      </w:r>
      <w:r>
        <w:instrText xml:space="preserve"> HYPERLINK "C:\\Users\\wanshic\\OneDrive - Qualcomm\\Documents\\Standards\\3GPP Standards\\Meeting Documents\\TSGR1_102\\Docs\\R1-2006680.zip" </w:instrText>
      </w:r>
      <w:r>
        <w:fldChar w:fldCharType="separate"/>
      </w:r>
      <w:r>
        <w:rPr>
          <w:rStyle w:val="aff3"/>
        </w:rPr>
        <w:t>R1-2006680</w:t>
      </w:r>
      <w:r>
        <w:fldChar w:fldCharType="end"/>
      </w:r>
      <w:r>
        <w:rPr>
          <w:lang w:eastAsia="x-none"/>
        </w:rPr>
        <w:tab/>
        <w:t>Draft 38.214 CR on PUSCH skipping with overlapping UCI on PUCCH</w:t>
      </w:r>
      <w:r>
        <w:rPr>
          <w:lang w:eastAsia="x-none"/>
        </w:rPr>
        <w:tab/>
        <w:t>vivo</w:t>
      </w:r>
    </w:p>
    <w:p w14:paraId="1AB136C6" w14:textId="77777777" w:rsidR="002E3378" w:rsidRDefault="000713A7" w:rsidP="002E3378">
      <w:pPr>
        <w:pStyle w:val="affb"/>
        <w:numPr>
          <w:ilvl w:val="0"/>
          <w:numId w:val="19"/>
        </w:numPr>
        <w:spacing w:after="120" w:line="240" w:lineRule="auto"/>
        <w:rPr>
          <w:lang w:eastAsia="x-none"/>
        </w:rPr>
      </w:pPr>
      <w:hyperlink r:id="rId10" w:history="1">
        <w:r w:rsidR="002E3378">
          <w:rPr>
            <w:rStyle w:val="aff3"/>
            <w:lang w:eastAsia="x-none"/>
          </w:rPr>
          <w:t>R1-2006331</w:t>
        </w:r>
      </w:hyperlink>
      <w:r w:rsidR="002E3378">
        <w:rPr>
          <w:lang w:eastAsia="x-none"/>
        </w:rPr>
        <w:tab/>
        <w:t>Discussion on dynamic PUSCH skipping with overlapping UCI on PUCCH in Rel-16</w:t>
      </w:r>
      <w:r w:rsidR="002E3378">
        <w:rPr>
          <w:lang w:eastAsia="x-none"/>
        </w:rPr>
        <w:tab/>
        <w:t>ZTE</w:t>
      </w:r>
      <w:bookmarkEnd w:id="13"/>
    </w:p>
    <w:bookmarkStart w:id="14" w:name="_Ref48134658"/>
    <w:p w14:paraId="345C0E6E"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Documents\\TSGR1_102\\Docs\\R1-2006902.zip" </w:instrText>
      </w:r>
      <w:r>
        <w:rPr>
          <w:lang w:eastAsia="x-none"/>
        </w:rPr>
        <w:fldChar w:fldCharType="separate"/>
      </w:r>
      <w:r>
        <w:rPr>
          <w:rStyle w:val="aff3"/>
          <w:lang w:eastAsia="x-none"/>
        </w:rPr>
        <w:t>R1-2006902</w:t>
      </w:r>
      <w:r>
        <w:rPr>
          <w:lang w:eastAsia="x-none"/>
        </w:rPr>
        <w:fldChar w:fldCharType="end"/>
      </w:r>
      <w:r>
        <w:rPr>
          <w:lang w:eastAsia="x-none"/>
        </w:rPr>
        <w:tab/>
        <w:t>UL skipping and overlapping PUSCH/PUCCH</w:t>
      </w:r>
      <w:r>
        <w:rPr>
          <w:lang w:eastAsia="x-none"/>
        </w:rPr>
        <w:tab/>
        <w:t>Ericsson, Nokia and Nokia Shanghai Bell</w:t>
      </w:r>
      <w:bookmarkEnd w:id="14"/>
    </w:p>
    <w:bookmarkStart w:id="15" w:name="_Ref48134659"/>
    <w:p w14:paraId="7F4CC3EE" w14:textId="77777777" w:rsidR="002E3378" w:rsidRDefault="002E3378" w:rsidP="002E3378">
      <w:pPr>
        <w:pStyle w:val="affb"/>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Documents\\TSGR1_102\\Docs\\R1-2006837.zip" </w:instrText>
      </w:r>
      <w:r>
        <w:rPr>
          <w:lang w:eastAsia="x-none"/>
        </w:rPr>
        <w:fldChar w:fldCharType="separate"/>
      </w:r>
      <w:r>
        <w:rPr>
          <w:rStyle w:val="aff3"/>
          <w:lang w:eastAsia="x-none"/>
        </w:rPr>
        <w:t>R1-2006837</w:t>
      </w:r>
      <w:r>
        <w:rPr>
          <w:lang w:eastAsia="x-none"/>
        </w:rPr>
        <w:fldChar w:fldCharType="end"/>
      </w:r>
      <w:r>
        <w:rPr>
          <w:lang w:eastAsia="x-none"/>
        </w:rPr>
        <w:tab/>
        <w:t>Discussion of flexible NR UE bandwidth TEI and UL skipping</w:t>
      </w:r>
      <w:r>
        <w:rPr>
          <w:lang w:eastAsia="x-none"/>
        </w:rPr>
        <w:tab/>
        <w:t>Qualcomm Incorporated</w:t>
      </w:r>
      <w:bookmarkEnd w:id="15"/>
    </w:p>
    <w:p w14:paraId="1D1773DE" w14:textId="77777777" w:rsidR="00FB199D" w:rsidRPr="00FB199D" w:rsidRDefault="00FB199D" w:rsidP="00956AFC">
      <w:pPr>
        <w:rPr>
          <w:rFonts w:eastAsiaTheme="minorEastAsia"/>
          <w:lang w:eastAsia="zh-CN"/>
        </w:rPr>
      </w:pPr>
    </w:p>
    <w:sectPr w:rsidR="00FB199D" w:rsidRPr="00FB199D" w:rsidSect="00556048">
      <w:footerReference w:type="default" r:id="rId11"/>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A6614" w14:textId="77777777" w:rsidR="000713A7" w:rsidRDefault="000713A7">
      <w:pPr>
        <w:spacing w:after="0" w:line="240" w:lineRule="auto"/>
      </w:pPr>
      <w:r>
        <w:separator/>
      </w:r>
    </w:p>
  </w:endnote>
  <w:endnote w:type="continuationSeparator" w:id="0">
    <w:p w14:paraId="2F809CF9" w14:textId="77777777" w:rsidR="000713A7" w:rsidRDefault="0007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30" w:usb3="00000000" w:csb0="0008009F" w:csb1="00000000"/>
  </w:font>
  <w:font w:name="MS Mincho">
    <w:altName w:val="ＭＳ 明朝"/>
    <w:panose1 w:val="02020609040205080304"/>
    <w:charset w:val="80"/>
    <w:family w:val="modern"/>
    <w:pitch w:val="fixed"/>
    <w:sig w:usb0="00000287" w:usb1="08070000"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00000287" w:usb1="09060000"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D7420D" w:rsidRDefault="00D7420D">
    <w:pPr>
      <w:pStyle w:val="af4"/>
      <w:rPr>
        <w:rFonts w:eastAsia="宋体"/>
        <w:lang w:val="en-US" w:eastAsia="zh-CN"/>
      </w:rPr>
    </w:pPr>
    <w:r>
      <w:fldChar w:fldCharType="begin"/>
    </w:r>
    <w:r>
      <w:instrText>PAGE   \* MERGEFORMAT</w:instrText>
    </w:r>
    <w:r>
      <w:fldChar w:fldCharType="separate"/>
    </w:r>
    <w:r w:rsidRPr="00CC0D34">
      <w:rPr>
        <w:noProof/>
        <w:lang w:val="zh-CN" w:eastAsia="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F105" w14:textId="77777777" w:rsidR="000713A7" w:rsidRDefault="000713A7">
      <w:pPr>
        <w:spacing w:after="0" w:line="240" w:lineRule="auto"/>
      </w:pPr>
      <w:r>
        <w:separator/>
      </w:r>
    </w:p>
  </w:footnote>
  <w:footnote w:type="continuationSeparator" w:id="0">
    <w:p w14:paraId="56DA6E45" w14:textId="77777777" w:rsidR="000713A7" w:rsidRDefault="00071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11A8"/>
    <w:multiLevelType w:val="hybridMultilevel"/>
    <w:tmpl w:val="31D66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A606CE"/>
    <w:multiLevelType w:val="hybridMultilevel"/>
    <w:tmpl w:val="DAC8C8DE"/>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E4646A06">
      <w:start w:val="1"/>
      <w:numFmt w:val="bullet"/>
      <w:lvlText w:val="•"/>
      <w:lvlJc w:val="left"/>
      <w:pPr>
        <w:ind w:left="1260" w:hanging="420"/>
      </w:pPr>
      <w:rPr>
        <w:rFonts w:ascii="Arial" w:hAnsi="Aria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BB6086"/>
    <w:multiLevelType w:val="hybridMultilevel"/>
    <w:tmpl w:val="5E542D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023CB8"/>
    <w:multiLevelType w:val="hybridMultilevel"/>
    <w:tmpl w:val="30848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7A271C1"/>
    <w:multiLevelType w:val="hybridMultilevel"/>
    <w:tmpl w:val="84AAEAA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0A0004"/>
    <w:multiLevelType w:val="hybridMultilevel"/>
    <w:tmpl w:val="8E18C9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AF7548"/>
    <w:multiLevelType w:val="hybridMultilevel"/>
    <w:tmpl w:val="628CEEEC"/>
    <w:lvl w:ilvl="0" w:tplc="91B67E44">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684272"/>
    <w:multiLevelType w:val="hybridMultilevel"/>
    <w:tmpl w:val="0A18A4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57E18D2"/>
    <w:multiLevelType w:val="hybridMultilevel"/>
    <w:tmpl w:val="B956A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26413C"/>
    <w:multiLevelType w:val="hybridMultilevel"/>
    <w:tmpl w:val="80269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A007A7"/>
    <w:multiLevelType w:val="hybridMultilevel"/>
    <w:tmpl w:val="B044A68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E4646A06">
      <w:start w:val="1"/>
      <w:numFmt w:val="bullet"/>
      <w:lvlText w:val="•"/>
      <w:lvlJc w:val="left"/>
      <w:pPr>
        <w:ind w:left="1680" w:hanging="420"/>
      </w:pPr>
      <w:rPr>
        <w:rFonts w:ascii="Arial" w:hAnsi="Arial"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902423"/>
    <w:multiLevelType w:val="hybridMultilevel"/>
    <w:tmpl w:val="F2ECC6C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66A8037B"/>
    <w:multiLevelType w:val="hybridMultilevel"/>
    <w:tmpl w:val="54DAAB0C"/>
    <w:lvl w:ilvl="0" w:tplc="5908F1E8">
      <w:start w:val="1"/>
      <w:numFmt w:val="bullet"/>
      <w:lvlText w:val="•"/>
      <w:lvlJc w:val="left"/>
      <w:pPr>
        <w:tabs>
          <w:tab w:val="num" w:pos="720"/>
        </w:tabs>
        <w:ind w:left="720" w:hanging="360"/>
      </w:pPr>
      <w:rPr>
        <w:rFonts w:ascii="Arial" w:hAnsi="Arial" w:hint="default"/>
      </w:rPr>
    </w:lvl>
    <w:lvl w:ilvl="1" w:tplc="D9205BFC">
      <w:start w:val="1"/>
      <w:numFmt w:val="bullet"/>
      <w:lvlText w:val="•"/>
      <w:lvlJc w:val="left"/>
      <w:pPr>
        <w:tabs>
          <w:tab w:val="num" w:pos="1440"/>
        </w:tabs>
        <w:ind w:left="1440" w:hanging="360"/>
      </w:pPr>
      <w:rPr>
        <w:rFonts w:ascii="Arial" w:hAnsi="Arial" w:hint="default"/>
      </w:rPr>
    </w:lvl>
    <w:lvl w:ilvl="2" w:tplc="4DC63B62" w:tentative="1">
      <w:start w:val="1"/>
      <w:numFmt w:val="bullet"/>
      <w:lvlText w:val="•"/>
      <w:lvlJc w:val="left"/>
      <w:pPr>
        <w:tabs>
          <w:tab w:val="num" w:pos="2160"/>
        </w:tabs>
        <w:ind w:left="2160" w:hanging="360"/>
      </w:pPr>
      <w:rPr>
        <w:rFonts w:ascii="Arial" w:hAnsi="Arial" w:hint="default"/>
      </w:rPr>
    </w:lvl>
    <w:lvl w:ilvl="3" w:tplc="950C7716" w:tentative="1">
      <w:start w:val="1"/>
      <w:numFmt w:val="bullet"/>
      <w:lvlText w:val="•"/>
      <w:lvlJc w:val="left"/>
      <w:pPr>
        <w:tabs>
          <w:tab w:val="num" w:pos="2880"/>
        </w:tabs>
        <w:ind w:left="2880" w:hanging="360"/>
      </w:pPr>
      <w:rPr>
        <w:rFonts w:ascii="Arial" w:hAnsi="Arial" w:hint="default"/>
      </w:rPr>
    </w:lvl>
    <w:lvl w:ilvl="4" w:tplc="17F0CC96" w:tentative="1">
      <w:start w:val="1"/>
      <w:numFmt w:val="bullet"/>
      <w:lvlText w:val="•"/>
      <w:lvlJc w:val="left"/>
      <w:pPr>
        <w:tabs>
          <w:tab w:val="num" w:pos="3600"/>
        </w:tabs>
        <w:ind w:left="3600" w:hanging="360"/>
      </w:pPr>
      <w:rPr>
        <w:rFonts w:ascii="Arial" w:hAnsi="Arial" w:hint="default"/>
      </w:rPr>
    </w:lvl>
    <w:lvl w:ilvl="5" w:tplc="4F3AF23E" w:tentative="1">
      <w:start w:val="1"/>
      <w:numFmt w:val="bullet"/>
      <w:lvlText w:val="•"/>
      <w:lvlJc w:val="left"/>
      <w:pPr>
        <w:tabs>
          <w:tab w:val="num" w:pos="4320"/>
        </w:tabs>
        <w:ind w:left="4320" w:hanging="360"/>
      </w:pPr>
      <w:rPr>
        <w:rFonts w:ascii="Arial" w:hAnsi="Arial" w:hint="default"/>
      </w:rPr>
    </w:lvl>
    <w:lvl w:ilvl="6" w:tplc="DEC2734E" w:tentative="1">
      <w:start w:val="1"/>
      <w:numFmt w:val="bullet"/>
      <w:lvlText w:val="•"/>
      <w:lvlJc w:val="left"/>
      <w:pPr>
        <w:tabs>
          <w:tab w:val="num" w:pos="5040"/>
        </w:tabs>
        <w:ind w:left="5040" w:hanging="360"/>
      </w:pPr>
      <w:rPr>
        <w:rFonts w:ascii="Arial" w:hAnsi="Arial" w:hint="default"/>
      </w:rPr>
    </w:lvl>
    <w:lvl w:ilvl="7" w:tplc="E3ACBD20" w:tentative="1">
      <w:start w:val="1"/>
      <w:numFmt w:val="bullet"/>
      <w:lvlText w:val="•"/>
      <w:lvlJc w:val="left"/>
      <w:pPr>
        <w:tabs>
          <w:tab w:val="num" w:pos="5760"/>
        </w:tabs>
        <w:ind w:left="5760" w:hanging="360"/>
      </w:pPr>
      <w:rPr>
        <w:rFonts w:ascii="Arial" w:hAnsi="Arial" w:hint="default"/>
      </w:rPr>
    </w:lvl>
    <w:lvl w:ilvl="8" w:tplc="FF0882C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5663C1"/>
    <w:multiLevelType w:val="hybridMultilevel"/>
    <w:tmpl w:val="65AA86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F3F06CF"/>
    <w:multiLevelType w:val="hybridMultilevel"/>
    <w:tmpl w:val="ADDAF2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15:restartNumberingAfterBreak="0">
    <w:nsid w:val="736A7A73"/>
    <w:multiLevelType w:val="hybridMultilevel"/>
    <w:tmpl w:val="B67C4A1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4BC2271"/>
    <w:multiLevelType w:val="hybridMultilevel"/>
    <w:tmpl w:val="B8809D92"/>
    <w:lvl w:ilvl="0" w:tplc="0CA676F2">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0E1E99"/>
    <w:multiLevelType w:val="hybridMultilevel"/>
    <w:tmpl w:val="36001432"/>
    <w:lvl w:ilvl="0" w:tplc="1DCC9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8"/>
  </w:num>
  <w:num w:numId="4">
    <w:abstractNumId w:val="33"/>
  </w:num>
  <w:num w:numId="5">
    <w:abstractNumId w:val="10"/>
  </w:num>
  <w:num w:numId="6">
    <w:abstractNumId w:val="9"/>
  </w:num>
  <w:num w:numId="7">
    <w:abstractNumId w:val="27"/>
  </w:num>
  <w:num w:numId="8">
    <w:abstractNumId w:val="6"/>
  </w:num>
  <w:num w:numId="9">
    <w:abstractNumId w:val="17"/>
  </w:num>
  <w:num w:numId="10">
    <w:abstractNumId w:val="14"/>
  </w:num>
  <w:num w:numId="11">
    <w:abstractNumId w:val="19"/>
  </w:num>
  <w:num w:numId="12">
    <w:abstractNumId w:val="15"/>
  </w:num>
  <w:num w:numId="13">
    <w:abstractNumId w:val="2"/>
  </w:num>
  <w:num w:numId="14">
    <w:abstractNumId w:val="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5"/>
  </w:num>
  <w:num w:numId="20">
    <w:abstractNumId w:val="20"/>
  </w:num>
  <w:num w:numId="21">
    <w:abstractNumId w:val="21"/>
  </w:num>
  <w:num w:numId="22">
    <w:abstractNumId w:val="23"/>
  </w:num>
  <w:num w:numId="23">
    <w:abstractNumId w:val="7"/>
  </w:num>
  <w:num w:numId="24">
    <w:abstractNumId w:val="32"/>
  </w:num>
  <w:num w:numId="25">
    <w:abstractNumId w:val="4"/>
  </w:num>
  <w:num w:numId="26">
    <w:abstractNumId w:val="22"/>
  </w:num>
  <w:num w:numId="27">
    <w:abstractNumId w:val="12"/>
  </w:num>
  <w:num w:numId="28">
    <w:abstractNumId w:val="29"/>
  </w:num>
  <w:num w:numId="29">
    <w:abstractNumId w:val="8"/>
  </w:num>
  <w:num w:numId="30">
    <w:abstractNumId w:val="30"/>
  </w:num>
  <w:num w:numId="31">
    <w:abstractNumId w:val="3"/>
  </w:num>
  <w:num w:numId="32">
    <w:abstractNumId w:val="24"/>
  </w:num>
  <w:num w:numId="33">
    <w:abstractNumId w:val="18"/>
  </w:num>
  <w:num w:numId="34">
    <w:abstractNumId w:val="0"/>
  </w:num>
  <w:num w:numId="35">
    <w:abstractNumId w:val="16"/>
  </w:num>
  <w:num w:numId="36">
    <w:abstractNumId w:val="25"/>
  </w:num>
  <w:num w:numId="37">
    <w:abstractNumId w:val="13"/>
  </w:num>
  <w:num w:numId="38">
    <w:abstractNumId w:val="13"/>
  </w:num>
  <w:num w:numId="39">
    <w:abstractNumId w:val="13"/>
  </w:num>
  <w:num w:numId="40">
    <w:abstractNumId w:val="13"/>
  </w:num>
  <w:num w:numId="4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64D"/>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3A7"/>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8A"/>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C7CF1"/>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3D8"/>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4AC"/>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7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591"/>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C9B"/>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790"/>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A2D"/>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378"/>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6F9"/>
    <w:rsid w:val="003007F4"/>
    <w:rsid w:val="00300865"/>
    <w:rsid w:val="00300D19"/>
    <w:rsid w:val="00300E3E"/>
    <w:rsid w:val="00300E42"/>
    <w:rsid w:val="003019E2"/>
    <w:rsid w:val="00301AD7"/>
    <w:rsid w:val="00301D2C"/>
    <w:rsid w:val="00301D35"/>
    <w:rsid w:val="00301D3D"/>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3EF"/>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869"/>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738"/>
    <w:rsid w:val="00384B9D"/>
    <w:rsid w:val="00385058"/>
    <w:rsid w:val="003851A3"/>
    <w:rsid w:val="003856C1"/>
    <w:rsid w:val="00385768"/>
    <w:rsid w:val="0038583C"/>
    <w:rsid w:val="00385FC1"/>
    <w:rsid w:val="0038612B"/>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0DD"/>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B95"/>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7EC"/>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10"/>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57"/>
    <w:rsid w:val="004D0196"/>
    <w:rsid w:val="004D0373"/>
    <w:rsid w:val="004D05C3"/>
    <w:rsid w:val="004D06A3"/>
    <w:rsid w:val="004D0730"/>
    <w:rsid w:val="004D088B"/>
    <w:rsid w:val="004D0984"/>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5F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E7"/>
    <w:rsid w:val="00642C75"/>
    <w:rsid w:val="00642DFE"/>
    <w:rsid w:val="00643132"/>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1AF"/>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5DAF"/>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08E"/>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5C"/>
    <w:rsid w:val="007F5E10"/>
    <w:rsid w:val="007F6207"/>
    <w:rsid w:val="007F62EA"/>
    <w:rsid w:val="007F671C"/>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AE1"/>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695"/>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5F76"/>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19"/>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23F"/>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50D"/>
    <w:rsid w:val="0091591E"/>
    <w:rsid w:val="00915957"/>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6AFC"/>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0C"/>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19"/>
    <w:rsid w:val="009B36C0"/>
    <w:rsid w:val="009B3B23"/>
    <w:rsid w:val="009B3C15"/>
    <w:rsid w:val="009B3E2E"/>
    <w:rsid w:val="009B3FB9"/>
    <w:rsid w:val="009B4620"/>
    <w:rsid w:val="009B4937"/>
    <w:rsid w:val="009B4CCD"/>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F70"/>
    <w:rsid w:val="009C2256"/>
    <w:rsid w:val="009C22CC"/>
    <w:rsid w:val="009C2C3D"/>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16C"/>
    <w:rsid w:val="00A1741D"/>
    <w:rsid w:val="00A17978"/>
    <w:rsid w:val="00A17982"/>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264"/>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737"/>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C03"/>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7B5"/>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500C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5F05"/>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BF7E4B"/>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5D8"/>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EA3"/>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1E5"/>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965"/>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9C1"/>
    <w:rsid w:val="00DC2BD3"/>
    <w:rsid w:val="00DC3039"/>
    <w:rsid w:val="00DC3105"/>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40"/>
    <w:rsid w:val="00E364E1"/>
    <w:rsid w:val="00E3658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27D"/>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B35"/>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769"/>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AF6"/>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7DCAAAD7-E388-4116-9AAC-7AE411D1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b/>
      <w:bCs/>
    </w:rPr>
  </w:style>
  <w:style w:type="paragraph" w:styleId="a5">
    <w:name w:val="annotation text"/>
    <w:basedOn w:val="a"/>
    <w:link w:val="11"/>
    <w:uiPriority w:val="99"/>
    <w:qFormat/>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7"/>
    <w:qFormat/>
    <w:pPr>
      <w:ind w:left="851"/>
    </w:pPr>
  </w:style>
  <w:style w:type="paragraph" w:styleId="a7">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8"/>
    <w:uiPriority w:val="99"/>
    <w:qFormat/>
    <w:pPr>
      <w:ind w:left="851"/>
    </w:pPr>
  </w:style>
  <w:style w:type="paragraph" w:styleId="a8">
    <w:name w:val="List Bullet"/>
    <w:basedOn w:val="a3"/>
    <w:qFormat/>
    <w:pPr>
      <w:ind w:left="0" w:firstLine="0"/>
    </w:pPr>
  </w:style>
  <w:style w:type="paragraph" w:styleId="a9">
    <w:name w:val="caption"/>
    <w:aliases w:val="cap,cap Char Char Char Char Char Char Char"/>
    <w:basedOn w:val="a"/>
    <w:next w:val="a"/>
    <w:link w:val="12"/>
    <w:qFormat/>
    <w:pPr>
      <w:spacing w:before="120" w:after="120"/>
    </w:pPr>
    <w:rPr>
      <w:b/>
    </w:rPr>
  </w:style>
  <w:style w:type="paragraph" w:styleId="aa">
    <w:name w:val="Document Map"/>
    <w:basedOn w:val="a"/>
    <w:link w:val="ab"/>
    <w:semiHidden/>
    <w:qFormat/>
    <w:pPr>
      <w:shd w:val="clear" w:color="auto" w:fill="000080"/>
    </w:pPr>
    <w:rPr>
      <w:rFonts w:ascii="Tahoma" w:hAnsi="Tahoma"/>
    </w:rPr>
  </w:style>
  <w:style w:type="paragraph" w:styleId="ac">
    <w:name w:val="Body Text"/>
    <w:basedOn w:val="a"/>
    <w:link w:val="ad"/>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Date"/>
    <w:basedOn w:val="a"/>
    <w:next w:val="a"/>
    <w:link w:val="af1"/>
    <w:qFormat/>
    <w:pPr>
      <w:widowControl w:val="0"/>
      <w:spacing w:after="0"/>
      <w:ind w:leftChars="2500" w:left="100"/>
      <w:jc w:val="both"/>
    </w:pPr>
    <w:rPr>
      <w:rFonts w:eastAsia="宋体"/>
      <w:kern w:val="2"/>
      <w:sz w:val="21"/>
    </w:rPr>
  </w:style>
  <w:style w:type="paragraph" w:styleId="af2">
    <w:name w:val="Balloon Text"/>
    <w:basedOn w:val="a"/>
    <w:link w:val="af3"/>
    <w:qFormat/>
    <w:pPr>
      <w:spacing w:after="0"/>
    </w:pPr>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pPr>
      <w:widowControl w:val="0"/>
    </w:pPr>
    <w:rPr>
      <w:rFonts w:ascii="Arial" w:eastAsia="Malgun Gothic" w:hAnsi="Arial"/>
      <w:b/>
      <w:sz w:val="18"/>
      <w:lang w:eastAsia="en-US"/>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Subtitle"/>
    <w:basedOn w:val="a"/>
    <w:next w:val="a"/>
    <w:link w:val="afa"/>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b">
    <w:name w:val="footnote text"/>
    <w:basedOn w:val="a"/>
    <w:link w:val="afc"/>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afd">
    <w:name w:val="table of figures"/>
    <w:basedOn w:val="ac"/>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pPr>
      <w:ind w:left="284"/>
    </w:pPr>
  </w:style>
  <w:style w:type="character" w:styleId="aff">
    <w:name w:val="Strong"/>
    <w:uiPriority w:val="22"/>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rPr>
      <w:rFonts w:ascii="Arial" w:eastAsia="Malgun Gothic" w:hAnsi="Arial"/>
      <w:sz w:val="32"/>
      <w:lang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c">
    <w:name w:val="脚注文本 字符"/>
    <w:link w:val="afb"/>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af">
    <w:name w:val="纯文本 字符"/>
    <w:link w:val="ae"/>
    <w:uiPriority w:val="99"/>
    <w:rPr>
      <w:rFonts w:ascii="Courier New" w:hAnsi="Courier New"/>
      <w:lang w:val="nb-NO" w:eastAsia="en-US"/>
    </w:rPr>
  </w:style>
  <w:style w:type="character" w:customStyle="1" w:styleId="a6">
    <w:name w:val="批注主题 字符"/>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eastAsia="en-US"/>
    </w:rPr>
  </w:style>
  <w:style w:type="character" w:customStyle="1" w:styleId="afa">
    <w:name w:val="副标题 字符"/>
    <w:link w:val="af9"/>
    <w:qFormat/>
    <w:rPr>
      <w:rFonts w:ascii="Calibri Light" w:eastAsia="宋体" w:hAnsi="Calibri Light"/>
      <w:b/>
      <w:bCs/>
      <w:kern w:val="28"/>
      <w:sz w:val="32"/>
      <w:szCs w:val="32"/>
    </w:rPr>
  </w:style>
  <w:style w:type="character" w:customStyle="1" w:styleId="aff7">
    <w:name w:val="题注 字符"/>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rPr>
      <w:rFonts w:ascii="Arial" w:eastAsia="Malgun Gothic" w:hAnsi="Arial"/>
      <w:lang w:eastAsia="en-US"/>
    </w:rPr>
  </w:style>
  <w:style w:type="character" w:customStyle="1" w:styleId="af6">
    <w:name w:val="页脚 字符"/>
    <w:link w:val="af4"/>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列出段落"/>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d">
    <w:name w:val="正文文本 字符"/>
    <w:link w:val="ac"/>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b">
    <w:name w:val="文档结构图 字符"/>
    <w:link w:val="aa"/>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1">
    <w:name w:val="日期 字符"/>
    <w:link w:val="af0"/>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1">
    <w:name w:val="批注文字 字符1"/>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c"/>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eastAsia="en-US"/>
    </w:rPr>
  </w:style>
  <w:style w:type="character" w:customStyle="1" w:styleId="12">
    <w:name w:val="题注 字符1"/>
    <w:aliases w:val="cap 字符,cap Char Char Char Char Char Char Char 字符"/>
    <w:link w:val="a9"/>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uiPriority w:val="99"/>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3">
    <w:name w:val="批注框文本 字符"/>
    <w:link w:val="af2"/>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c"/>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c"/>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d">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7">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paragraph" w:customStyle="1" w:styleId="paragraph0">
    <w:name w:val="paragraph"/>
    <w:basedOn w:val="a"/>
    <w:uiPriority w:val="99"/>
    <w:rsid w:val="009D257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D2571"/>
  </w:style>
  <w:style w:type="character" w:customStyle="1" w:styleId="spellingerror">
    <w:name w:val="spellingerror"/>
    <w:basedOn w:val="a0"/>
    <w:rsid w:val="009D2571"/>
  </w:style>
  <w:style w:type="character" w:customStyle="1" w:styleId="eop">
    <w:name w:val="eop"/>
    <w:basedOn w:val="a0"/>
    <w:rsid w:val="009D2571"/>
  </w:style>
  <w:style w:type="character" w:customStyle="1" w:styleId="contextualspellingandgrammarerror">
    <w:name w:val="contextualspellingandgrammarerror"/>
    <w:basedOn w:val="a0"/>
    <w:rsid w:val="009D2571"/>
  </w:style>
  <w:style w:type="paragraph" w:customStyle="1" w:styleId="default0">
    <w:name w:val="default"/>
    <w:basedOn w:val="a"/>
    <w:uiPriority w:val="99"/>
    <w:rsid w:val="001D3D72"/>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next w:val="aff6"/>
    <w:qFormat/>
    <w:rsid w:val="00847CD5"/>
    <w:pPr>
      <w:overflowPunct w:val="0"/>
      <w:autoSpaceDE w:val="0"/>
      <w:autoSpaceDN w:val="0"/>
      <w:adjustRightInd w:val="0"/>
      <w:spacing w:after="180" w:line="240" w:lineRule="auto"/>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F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317274216">
      <w:bodyDiv w:val="1"/>
      <w:marLeft w:val="0"/>
      <w:marRight w:val="0"/>
      <w:marTop w:val="0"/>
      <w:marBottom w:val="0"/>
      <w:divBdr>
        <w:top w:val="none" w:sz="0" w:space="0" w:color="auto"/>
        <w:left w:val="none" w:sz="0" w:space="0" w:color="auto"/>
        <w:bottom w:val="none" w:sz="0" w:space="0" w:color="auto"/>
        <w:right w:val="none" w:sz="0" w:space="0" w:color="auto"/>
      </w:divBdr>
    </w:div>
    <w:div w:id="352731108">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45929092">
      <w:bodyDiv w:val="1"/>
      <w:marLeft w:val="0"/>
      <w:marRight w:val="0"/>
      <w:marTop w:val="0"/>
      <w:marBottom w:val="0"/>
      <w:divBdr>
        <w:top w:val="none" w:sz="0" w:space="0" w:color="auto"/>
        <w:left w:val="none" w:sz="0" w:space="0" w:color="auto"/>
        <w:bottom w:val="none" w:sz="0" w:space="0" w:color="auto"/>
        <w:right w:val="none" w:sz="0" w:space="0" w:color="auto"/>
      </w:divBdr>
    </w:div>
    <w:div w:id="460729078">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14463912">
      <w:bodyDiv w:val="1"/>
      <w:marLeft w:val="0"/>
      <w:marRight w:val="0"/>
      <w:marTop w:val="0"/>
      <w:marBottom w:val="0"/>
      <w:divBdr>
        <w:top w:val="none" w:sz="0" w:space="0" w:color="auto"/>
        <w:left w:val="none" w:sz="0" w:space="0" w:color="auto"/>
        <w:bottom w:val="none" w:sz="0" w:space="0" w:color="auto"/>
        <w:right w:val="none" w:sz="0" w:space="0" w:color="auto"/>
      </w:divBdr>
    </w:div>
    <w:div w:id="580217914">
      <w:bodyDiv w:val="1"/>
      <w:marLeft w:val="0"/>
      <w:marRight w:val="0"/>
      <w:marTop w:val="0"/>
      <w:marBottom w:val="0"/>
      <w:divBdr>
        <w:top w:val="none" w:sz="0" w:space="0" w:color="auto"/>
        <w:left w:val="none" w:sz="0" w:space="0" w:color="auto"/>
        <w:bottom w:val="none" w:sz="0" w:space="0" w:color="auto"/>
        <w:right w:val="none" w:sz="0" w:space="0" w:color="auto"/>
      </w:divBdr>
    </w:div>
    <w:div w:id="618609623">
      <w:bodyDiv w:val="1"/>
      <w:marLeft w:val="0"/>
      <w:marRight w:val="0"/>
      <w:marTop w:val="0"/>
      <w:marBottom w:val="0"/>
      <w:divBdr>
        <w:top w:val="none" w:sz="0" w:space="0" w:color="auto"/>
        <w:left w:val="none" w:sz="0" w:space="0" w:color="auto"/>
        <w:bottom w:val="none" w:sz="0" w:space="0" w:color="auto"/>
        <w:right w:val="none" w:sz="0" w:space="0" w:color="auto"/>
      </w:divBdr>
    </w:div>
    <w:div w:id="637026936">
      <w:bodyDiv w:val="1"/>
      <w:marLeft w:val="0"/>
      <w:marRight w:val="0"/>
      <w:marTop w:val="0"/>
      <w:marBottom w:val="0"/>
      <w:divBdr>
        <w:top w:val="none" w:sz="0" w:space="0" w:color="auto"/>
        <w:left w:val="none" w:sz="0" w:space="0" w:color="auto"/>
        <w:bottom w:val="none" w:sz="0" w:space="0" w:color="auto"/>
        <w:right w:val="none" w:sz="0" w:space="0" w:color="auto"/>
      </w:divBdr>
    </w:div>
    <w:div w:id="712967982">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819729725">
      <w:bodyDiv w:val="1"/>
      <w:marLeft w:val="0"/>
      <w:marRight w:val="0"/>
      <w:marTop w:val="0"/>
      <w:marBottom w:val="0"/>
      <w:divBdr>
        <w:top w:val="none" w:sz="0" w:space="0" w:color="auto"/>
        <w:left w:val="none" w:sz="0" w:space="0" w:color="auto"/>
        <w:bottom w:val="none" w:sz="0" w:space="0" w:color="auto"/>
        <w:right w:val="none" w:sz="0" w:space="0" w:color="auto"/>
      </w:divBdr>
    </w:div>
    <w:div w:id="857695563">
      <w:bodyDiv w:val="1"/>
      <w:marLeft w:val="0"/>
      <w:marRight w:val="0"/>
      <w:marTop w:val="0"/>
      <w:marBottom w:val="0"/>
      <w:divBdr>
        <w:top w:val="none" w:sz="0" w:space="0" w:color="auto"/>
        <w:left w:val="none" w:sz="0" w:space="0" w:color="auto"/>
        <w:bottom w:val="none" w:sz="0" w:space="0" w:color="auto"/>
        <w:right w:val="none" w:sz="0" w:space="0" w:color="auto"/>
      </w:divBdr>
    </w:div>
    <w:div w:id="899051945">
      <w:bodyDiv w:val="1"/>
      <w:marLeft w:val="0"/>
      <w:marRight w:val="0"/>
      <w:marTop w:val="0"/>
      <w:marBottom w:val="0"/>
      <w:divBdr>
        <w:top w:val="none" w:sz="0" w:space="0" w:color="auto"/>
        <w:left w:val="none" w:sz="0" w:space="0" w:color="auto"/>
        <w:bottom w:val="none" w:sz="0" w:space="0" w:color="auto"/>
        <w:right w:val="none" w:sz="0" w:space="0" w:color="auto"/>
      </w:divBdr>
    </w:div>
    <w:div w:id="913123377">
      <w:bodyDiv w:val="1"/>
      <w:marLeft w:val="0"/>
      <w:marRight w:val="0"/>
      <w:marTop w:val="0"/>
      <w:marBottom w:val="0"/>
      <w:divBdr>
        <w:top w:val="none" w:sz="0" w:space="0" w:color="auto"/>
        <w:left w:val="none" w:sz="0" w:space="0" w:color="auto"/>
        <w:bottom w:val="none" w:sz="0" w:space="0" w:color="auto"/>
        <w:right w:val="none" w:sz="0" w:space="0" w:color="auto"/>
      </w:divBdr>
    </w:div>
    <w:div w:id="1044139247">
      <w:bodyDiv w:val="1"/>
      <w:marLeft w:val="0"/>
      <w:marRight w:val="0"/>
      <w:marTop w:val="0"/>
      <w:marBottom w:val="0"/>
      <w:divBdr>
        <w:top w:val="none" w:sz="0" w:space="0" w:color="auto"/>
        <w:left w:val="none" w:sz="0" w:space="0" w:color="auto"/>
        <w:bottom w:val="none" w:sz="0" w:space="0" w:color="auto"/>
        <w:right w:val="none" w:sz="0" w:space="0" w:color="auto"/>
      </w:divBdr>
    </w:div>
    <w:div w:id="1082143465">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142507193">
      <w:bodyDiv w:val="1"/>
      <w:marLeft w:val="0"/>
      <w:marRight w:val="0"/>
      <w:marTop w:val="0"/>
      <w:marBottom w:val="0"/>
      <w:divBdr>
        <w:top w:val="none" w:sz="0" w:space="0" w:color="auto"/>
        <w:left w:val="none" w:sz="0" w:space="0" w:color="auto"/>
        <w:bottom w:val="none" w:sz="0" w:space="0" w:color="auto"/>
        <w:right w:val="none" w:sz="0" w:space="0" w:color="auto"/>
      </w:divBdr>
    </w:div>
    <w:div w:id="1145663610">
      <w:bodyDiv w:val="1"/>
      <w:marLeft w:val="0"/>
      <w:marRight w:val="0"/>
      <w:marTop w:val="0"/>
      <w:marBottom w:val="0"/>
      <w:divBdr>
        <w:top w:val="none" w:sz="0" w:space="0" w:color="auto"/>
        <w:left w:val="none" w:sz="0" w:space="0" w:color="auto"/>
        <w:bottom w:val="none" w:sz="0" w:space="0" w:color="auto"/>
        <w:right w:val="none" w:sz="0" w:space="0" w:color="auto"/>
      </w:divBdr>
    </w:div>
    <w:div w:id="1186362343">
      <w:bodyDiv w:val="1"/>
      <w:marLeft w:val="0"/>
      <w:marRight w:val="0"/>
      <w:marTop w:val="0"/>
      <w:marBottom w:val="0"/>
      <w:divBdr>
        <w:top w:val="none" w:sz="0" w:space="0" w:color="auto"/>
        <w:left w:val="none" w:sz="0" w:space="0" w:color="auto"/>
        <w:bottom w:val="none" w:sz="0" w:space="0" w:color="auto"/>
        <w:right w:val="none" w:sz="0" w:space="0" w:color="auto"/>
      </w:divBdr>
    </w:div>
    <w:div w:id="1188180400">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08970836">
      <w:bodyDiv w:val="1"/>
      <w:marLeft w:val="0"/>
      <w:marRight w:val="0"/>
      <w:marTop w:val="0"/>
      <w:marBottom w:val="0"/>
      <w:divBdr>
        <w:top w:val="none" w:sz="0" w:space="0" w:color="auto"/>
        <w:left w:val="none" w:sz="0" w:space="0" w:color="auto"/>
        <w:bottom w:val="none" w:sz="0" w:space="0" w:color="auto"/>
        <w:right w:val="none" w:sz="0" w:space="0" w:color="auto"/>
      </w:divBdr>
    </w:div>
    <w:div w:id="1318456765">
      <w:bodyDiv w:val="1"/>
      <w:marLeft w:val="0"/>
      <w:marRight w:val="0"/>
      <w:marTop w:val="0"/>
      <w:marBottom w:val="0"/>
      <w:divBdr>
        <w:top w:val="none" w:sz="0" w:space="0" w:color="auto"/>
        <w:left w:val="none" w:sz="0" w:space="0" w:color="auto"/>
        <w:bottom w:val="none" w:sz="0" w:space="0" w:color="auto"/>
        <w:right w:val="none" w:sz="0" w:space="0" w:color="auto"/>
      </w:divBdr>
    </w:div>
    <w:div w:id="1323847609">
      <w:bodyDiv w:val="1"/>
      <w:marLeft w:val="0"/>
      <w:marRight w:val="0"/>
      <w:marTop w:val="0"/>
      <w:marBottom w:val="0"/>
      <w:divBdr>
        <w:top w:val="none" w:sz="0" w:space="0" w:color="auto"/>
        <w:left w:val="none" w:sz="0" w:space="0" w:color="auto"/>
        <w:bottom w:val="none" w:sz="0" w:space="0" w:color="auto"/>
        <w:right w:val="none" w:sz="0" w:space="0" w:color="auto"/>
      </w:divBdr>
    </w:div>
    <w:div w:id="1394894042">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499615998">
      <w:bodyDiv w:val="1"/>
      <w:marLeft w:val="0"/>
      <w:marRight w:val="0"/>
      <w:marTop w:val="0"/>
      <w:marBottom w:val="0"/>
      <w:divBdr>
        <w:top w:val="none" w:sz="0" w:space="0" w:color="auto"/>
        <w:left w:val="none" w:sz="0" w:space="0" w:color="auto"/>
        <w:bottom w:val="none" w:sz="0" w:space="0" w:color="auto"/>
        <w:right w:val="none" w:sz="0" w:space="0" w:color="auto"/>
      </w:divBdr>
    </w:div>
    <w:div w:id="1775708629">
      <w:bodyDiv w:val="1"/>
      <w:marLeft w:val="0"/>
      <w:marRight w:val="0"/>
      <w:marTop w:val="0"/>
      <w:marBottom w:val="0"/>
      <w:divBdr>
        <w:top w:val="none" w:sz="0" w:space="0" w:color="auto"/>
        <w:left w:val="none" w:sz="0" w:space="0" w:color="auto"/>
        <w:bottom w:val="none" w:sz="0" w:space="0" w:color="auto"/>
        <w:right w:val="none" w:sz="0" w:space="0" w:color="auto"/>
      </w:divBdr>
    </w:div>
    <w:div w:id="1791825694">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02056623">
      <w:bodyDiv w:val="1"/>
      <w:marLeft w:val="0"/>
      <w:marRight w:val="0"/>
      <w:marTop w:val="0"/>
      <w:marBottom w:val="0"/>
      <w:divBdr>
        <w:top w:val="none" w:sz="0" w:space="0" w:color="auto"/>
        <w:left w:val="none" w:sz="0" w:space="0" w:color="auto"/>
        <w:bottom w:val="none" w:sz="0" w:space="0" w:color="auto"/>
        <w:right w:val="none" w:sz="0" w:space="0" w:color="auto"/>
      </w:divBdr>
    </w:div>
    <w:div w:id="1917132873">
      <w:bodyDiv w:val="1"/>
      <w:marLeft w:val="0"/>
      <w:marRight w:val="0"/>
      <w:marTop w:val="0"/>
      <w:marBottom w:val="0"/>
      <w:divBdr>
        <w:top w:val="none" w:sz="0" w:space="0" w:color="auto"/>
        <w:left w:val="none" w:sz="0" w:space="0" w:color="auto"/>
        <w:bottom w:val="none" w:sz="0" w:space="0" w:color="auto"/>
        <w:right w:val="none" w:sz="0" w:space="0" w:color="auto"/>
      </w:divBdr>
    </w:div>
    <w:div w:id="1951818071">
      <w:bodyDiv w:val="1"/>
      <w:marLeft w:val="0"/>
      <w:marRight w:val="0"/>
      <w:marTop w:val="0"/>
      <w:marBottom w:val="0"/>
      <w:divBdr>
        <w:top w:val="none" w:sz="0" w:space="0" w:color="auto"/>
        <w:left w:val="none" w:sz="0" w:space="0" w:color="auto"/>
        <w:bottom w:val="none" w:sz="0" w:space="0" w:color="auto"/>
        <w:right w:val="none" w:sz="0" w:space="0" w:color="auto"/>
      </w:divBdr>
    </w:div>
    <w:div w:id="1955745767">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57390457">
      <w:bodyDiv w:val="1"/>
      <w:marLeft w:val="0"/>
      <w:marRight w:val="0"/>
      <w:marTop w:val="0"/>
      <w:marBottom w:val="0"/>
      <w:divBdr>
        <w:top w:val="none" w:sz="0" w:space="0" w:color="auto"/>
        <w:left w:val="none" w:sz="0" w:space="0" w:color="auto"/>
        <w:bottom w:val="none" w:sz="0" w:space="0" w:color="auto"/>
        <w:right w:val="none" w:sz="0" w:space="0" w:color="auto"/>
      </w:divBdr>
    </w:div>
    <w:div w:id="211793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2\Docs\R1-2006331.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60CC4-447B-4A95-9455-E5B97111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1255</Words>
  <Characters>7154</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2</cp:revision>
  <dcterms:created xsi:type="dcterms:W3CDTF">2020-08-24T01:59:00Z</dcterms:created>
  <dcterms:modified xsi:type="dcterms:W3CDTF">2020-08-24T01:59:00Z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