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6AA" w:rsidRPr="00267962" w:rsidRDefault="005536AA" w:rsidP="00352257">
      <w:pPr>
        <w:widowControl/>
        <w:tabs>
          <w:tab w:val="center" w:pos="7655"/>
          <w:tab w:val="right" w:pos="9072"/>
          <w:tab w:val="right" w:pos="9781"/>
        </w:tabs>
        <w:snapToGrid w:val="0"/>
        <w:ind w:right="-57"/>
        <w:rPr>
          <w:rFonts w:ascii="Times New Roman" w:eastAsia="等线" w:hAnsi="Times New Roman" w:cs="Times New Roman"/>
          <w:b/>
          <w:bCs/>
          <w:kern w:val="0"/>
          <w:sz w:val="22"/>
          <w:lang w:val="en-GB"/>
        </w:rPr>
      </w:pPr>
      <w:r w:rsidRPr="00267962">
        <w:rPr>
          <w:rFonts w:ascii="Times New Roman" w:eastAsia="MS Mincho" w:hAnsi="Times New Roman" w:cs="Times New Roman"/>
          <w:b/>
          <w:bCs/>
          <w:kern w:val="0"/>
          <w:sz w:val="22"/>
          <w:lang w:val="en-GB" w:eastAsia="en-US"/>
        </w:rPr>
        <w:t>3GPP TSG RAN WG1 #10</w:t>
      </w:r>
      <w:r w:rsidRPr="00267962">
        <w:rPr>
          <w:rFonts w:ascii="Times New Roman" w:eastAsia="等线" w:hAnsi="Times New Roman" w:cs="Times New Roman"/>
          <w:b/>
          <w:bCs/>
          <w:kern w:val="0"/>
          <w:sz w:val="22"/>
          <w:lang w:val="en-GB"/>
        </w:rPr>
        <w:t>1</w:t>
      </w:r>
      <w:r w:rsidRPr="00267962">
        <w:rPr>
          <w:rFonts w:ascii="Times New Roman" w:eastAsia="MS Mincho" w:hAnsi="Times New Roman" w:cs="Times New Roman"/>
          <w:b/>
          <w:bCs/>
          <w:kern w:val="0"/>
          <w:sz w:val="22"/>
          <w:lang w:val="en-GB" w:eastAsia="en-US"/>
        </w:rPr>
        <w:tab/>
        <w:t>R1-</w:t>
      </w:r>
      <w:r w:rsidR="000D6716" w:rsidRPr="000D6716">
        <w:t xml:space="preserve"> </w:t>
      </w:r>
      <w:r w:rsidR="000D6716" w:rsidRPr="000D6716">
        <w:rPr>
          <w:rFonts w:ascii="Times New Roman" w:eastAsia="MS Mincho" w:hAnsi="Times New Roman" w:cs="Times New Roman"/>
          <w:b/>
          <w:bCs/>
          <w:kern w:val="0"/>
          <w:sz w:val="22"/>
          <w:lang w:val="en-GB" w:eastAsia="en-US"/>
        </w:rPr>
        <w:t>2003649</w:t>
      </w:r>
    </w:p>
    <w:p w:rsidR="005536AA" w:rsidRPr="00267962" w:rsidRDefault="005536AA" w:rsidP="00B67C52">
      <w:pPr>
        <w:widowControl/>
        <w:tabs>
          <w:tab w:val="center" w:pos="4536"/>
          <w:tab w:val="right" w:pos="8280"/>
          <w:tab w:val="right" w:pos="9072"/>
          <w:tab w:val="right" w:pos="9781"/>
        </w:tabs>
        <w:snapToGrid w:val="0"/>
        <w:ind w:right="-57"/>
        <w:rPr>
          <w:rFonts w:ascii="Times New Roman" w:eastAsia="等线" w:hAnsi="Times New Roman" w:cs="Times New Roman"/>
          <w:b/>
          <w:bCs/>
          <w:kern w:val="0"/>
          <w:sz w:val="22"/>
          <w:lang w:val="en-GB"/>
        </w:rPr>
      </w:pPr>
      <w:r w:rsidRPr="00267962">
        <w:rPr>
          <w:rFonts w:ascii="Times New Roman" w:eastAsia="宋体" w:hAnsi="Times New Roman" w:cs="Times New Roman"/>
          <w:b/>
          <w:bCs/>
          <w:kern w:val="0"/>
          <w:sz w:val="22"/>
          <w:szCs w:val="20"/>
          <w:lang w:val="x-none" w:eastAsia="en-US"/>
        </w:rPr>
        <w:t xml:space="preserve">e-Meeting, </w:t>
      </w:r>
      <w:r w:rsidRPr="00267962">
        <w:rPr>
          <w:rFonts w:ascii="Times New Roman" w:eastAsia="宋体" w:hAnsi="Times New Roman" w:cs="Times New Roman"/>
          <w:b/>
          <w:bCs/>
          <w:kern w:val="0"/>
          <w:sz w:val="22"/>
          <w:szCs w:val="20"/>
          <w:lang w:val="x-none"/>
        </w:rPr>
        <w:t>May</w:t>
      </w:r>
      <w:r w:rsidRPr="00267962">
        <w:rPr>
          <w:rFonts w:ascii="Times New Roman" w:eastAsia="宋体" w:hAnsi="Times New Roman" w:cs="Times New Roman"/>
          <w:b/>
          <w:bCs/>
          <w:kern w:val="0"/>
          <w:sz w:val="22"/>
          <w:szCs w:val="20"/>
          <w:lang w:val="x-none" w:eastAsia="en-US"/>
        </w:rPr>
        <w:t xml:space="preserve"> </w:t>
      </w:r>
      <w:r w:rsidRPr="00267962">
        <w:rPr>
          <w:rFonts w:ascii="Times New Roman" w:eastAsia="宋体" w:hAnsi="Times New Roman" w:cs="Times New Roman"/>
          <w:b/>
          <w:bCs/>
          <w:kern w:val="0"/>
          <w:sz w:val="22"/>
          <w:szCs w:val="20"/>
          <w:lang w:val="x-none"/>
        </w:rPr>
        <w:t>25</w:t>
      </w:r>
      <w:r w:rsidRPr="00267962">
        <w:rPr>
          <w:rFonts w:ascii="Times New Roman" w:eastAsia="宋体" w:hAnsi="Times New Roman" w:cs="Times New Roman"/>
          <w:b/>
          <w:bCs/>
          <w:kern w:val="0"/>
          <w:sz w:val="22"/>
          <w:szCs w:val="20"/>
          <w:vertAlign w:val="superscript"/>
          <w:lang w:val="x-none" w:eastAsia="en-US"/>
        </w:rPr>
        <w:t>th</w:t>
      </w:r>
      <w:r w:rsidRPr="00267962">
        <w:rPr>
          <w:rFonts w:ascii="Times New Roman" w:eastAsia="宋体" w:hAnsi="Times New Roman" w:cs="Times New Roman"/>
          <w:b/>
          <w:bCs/>
          <w:kern w:val="0"/>
          <w:sz w:val="22"/>
          <w:szCs w:val="20"/>
          <w:lang w:val="x-none" w:eastAsia="en-US"/>
        </w:rPr>
        <w:t xml:space="preserve"> –</w:t>
      </w:r>
      <w:r w:rsidRPr="00267962">
        <w:rPr>
          <w:rFonts w:ascii="Times New Roman" w:eastAsia="宋体" w:hAnsi="Times New Roman" w:cs="Times New Roman"/>
          <w:b/>
          <w:bCs/>
          <w:kern w:val="0"/>
          <w:sz w:val="22"/>
          <w:szCs w:val="20"/>
          <w:lang w:val="x-none"/>
        </w:rPr>
        <w:t xml:space="preserve"> June 5</w:t>
      </w:r>
      <w:r w:rsidRPr="00267962">
        <w:rPr>
          <w:rFonts w:ascii="Times New Roman" w:eastAsia="宋体" w:hAnsi="Times New Roman" w:cs="Times New Roman"/>
          <w:b/>
          <w:bCs/>
          <w:kern w:val="0"/>
          <w:sz w:val="22"/>
          <w:szCs w:val="20"/>
          <w:vertAlign w:val="superscript"/>
          <w:lang w:val="x-none" w:eastAsia="en-US"/>
        </w:rPr>
        <w:t>t</w:t>
      </w:r>
      <w:r w:rsidRPr="00267962">
        <w:rPr>
          <w:rFonts w:ascii="Times New Roman" w:eastAsia="宋体" w:hAnsi="Times New Roman" w:cs="Times New Roman"/>
          <w:b/>
          <w:bCs/>
          <w:kern w:val="0"/>
          <w:sz w:val="22"/>
          <w:szCs w:val="20"/>
          <w:vertAlign w:val="superscript"/>
          <w:lang w:val="x-none"/>
        </w:rPr>
        <w:t>h</w:t>
      </w:r>
      <w:r w:rsidRPr="00267962">
        <w:rPr>
          <w:rFonts w:ascii="Times New Roman" w:eastAsia="宋体" w:hAnsi="Times New Roman" w:cs="Times New Roman"/>
          <w:b/>
          <w:bCs/>
          <w:kern w:val="0"/>
          <w:sz w:val="22"/>
          <w:szCs w:val="20"/>
          <w:lang w:val="x-none" w:eastAsia="en-US"/>
        </w:rPr>
        <w:t>, 2020</w:t>
      </w:r>
    </w:p>
    <w:p w:rsidR="005536AA" w:rsidRPr="00267962" w:rsidRDefault="005536AA" w:rsidP="00B67C52">
      <w:pPr>
        <w:widowControl/>
        <w:tabs>
          <w:tab w:val="center" w:pos="4536"/>
          <w:tab w:val="right" w:pos="9072"/>
        </w:tabs>
        <w:snapToGrid w:val="0"/>
        <w:ind w:left="-2"/>
        <w:jc w:val="left"/>
        <w:rPr>
          <w:rFonts w:ascii="Times New Roman" w:eastAsia="MS Mincho" w:hAnsi="Times New Roman" w:cs="Times New Roman"/>
          <w:b/>
          <w:kern w:val="0"/>
          <w:sz w:val="22"/>
          <w:lang w:val="en-GB" w:eastAsia="en-US"/>
        </w:rPr>
      </w:pPr>
    </w:p>
    <w:p w:rsidR="005536AA" w:rsidRPr="00267962" w:rsidRDefault="005536AA" w:rsidP="00B67C52">
      <w:pPr>
        <w:widowControl/>
        <w:tabs>
          <w:tab w:val="left" w:pos="1800"/>
          <w:tab w:val="right" w:pos="9072"/>
        </w:tabs>
        <w:snapToGrid w:val="0"/>
        <w:ind w:left="1798" w:hanging="1800"/>
        <w:jc w:val="left"/>
        <w:rPr>
          <w:rFonts w:ascii="Times New Roman" w:eastAsia="宋体" w:hAnsi="Times New Roman" w:cs="Times New Roman"/>
          <w:b/>
          <w:kern w:val="0"/>
          <w:sz w:val="22"/>
        </w:rPr>
      </w:pPr>
      <w:r w:rsidRPr="00267962">
        <w:rPr>
          <w:rFonts w:ascii="Times New Roman" w:eastAsia="MS Mincho" w:hAnsi="Times New Roman" w:cs="Times New Roman"/>
          <w:b/>
          <w:kern w:val="0"/>
          <w:sz w:val="22"/>
          <w:lang w:eastAsia="en-US"/>
        </w:rPr>
        <w:t>Source:</w:t>
      </w:r>
      <w:r w:rsidRPr="00267962">
        <w:rPr>
          <w:rFonts w:ascii="Times New Roman" w:eastAsia="MS Mincho" w:hAnsi="Times New Roman" w:cs="Times New Roman"/>
          <w:b/>
          <w:kern w:val="0"/>
          <w:sz w:val="22"/>
          <w:lang w:eastAsia="en-US"/>
        </w:rPr>
        <w:tab/>
      </w:r>
      <w:r w:rsidRPr="00267962">
        <w:rPr>
          <w:rFonts w:ascii="Times New Roman" w:eastAsia="宋体" w:hAnsi="Times New Roman" w:cs="Times New Roman"/>
          <w:b/>
          <w:kern w:val="0"/>
          <w:sz w:val="22"/>
        </w:rPr>
        <w:t>CATT</w:t>
      </w:r>
    </w:p>
    <w:p w:rsidR="005536AA" w:rsidRPr="00267962" w:rsidRDefault="005536AA" w:rsidP="007138C5">
      <w:pPr>
        <w:widowControl/>
        <w:tabs>
          <w:tab w:val="left" w:pos="1800"/>
          <w:tab w:val="right" w:pos="9072"/>
        </w:tabs>
        <w:snapToGrid w:val="0"/>
        <w:ind w:left="1760" w:hangingChars="800" w:hanging="1760"/>
        <w:jc w:val="left"/>
        <w:rPr>
          <w:rFonts w:ascii="Times New Roman" w:eastAsia="等线" w:hAnsi="Times New Roman" w:cs="Times New Roman"/>
          <w:b/>
          <w:kern w:val="0"/>
          <w:sz w:val="22"/>
        </w:rPr>
      </w:pPr>
      <w:r w:rsidRPr="00267962">
        <w:rPr>
          <w:rFonts w:ascii="Times New Roman" w:eastAsia="MS Mincho" w:hAnsi="Times New Roman" w:cs="Times New Roman"/>
          <w:b/>
          <w:kern w:val="0"/>
          <w:sz w:val="22"/>
          <w:lang w:eastAsia="en-US"/>
        </w:rPr>
        <w:t>Title:</w:t>
      </w:r>
      <w:bookmarkStart w:id="0" w:name="Title"/>
      <w:bookmarkEnd w:id="0"/>
      <w:r w:rsidRPr="00267962">
        <w:rPr>
          <w:rFonts w:ascii="Times New Roman" w:eastAsia="MS Mincho" w:hAnsi="Times New Roman" w:cs="Times New Roman"/>
          <w:b/>
          <w:kern w:val="0"/>
          <w:sz w:val="22"/>
          <w:lang w:eastAsia="en-US"/>
        </w:rPr>
        <w:tab/>
      </w:r>
      <w:r w:rsidR="00C66320" w:rsidRPr="00267962">
        <w:rPr>
          <w:rFonts w:ascii="Times New Roman" w:eastAsia="等线" w:hAnsi="Times New Roman" w:cs="Times New Roman"/>
          <w:b/>
          <w:kern w:val="0"/>
          <w:sz w:val="22"/>
        </w:rPr>
        <w:t>Discussion on the baseline performance and simulation  assumptions of coverage enhancement for FR1</w:t>
      </w:r>
    </w:p>
    <w:p w:rsidR="005536AA" w:rsidRPr="00267962" w:rsidRDefault="005536AA" w:rsidP="00B67C52">
      <w:pPr>
        <w:widowControl/>
        <w:tabs>
          <w:tab w:val="left" w:pos="1800"/>
          <w:tab w:val="center" w:pos="4536"/>
          <w:tab w:val="right" w:pos="9072"/>
        </w:tabs>
        <w:snapToGrid w:val="0"/>
        <w:ind w:left="-2"/>
        <w:jc w:val="left"/>
        <w:rPr>
          <w:rFonts w:ascii="Times New Roman" w:eastAsia="宋体" w:hAnsi="Times New Roman" w:cs="Times New Roman"/>
          <w:b/>
          <w:kern w:val="0"/>
          <w:sz w:val="22"/>
        </w:rPr>
      </w:pPr>
      <w:r w:rsidRPr="00267962">
        <w:rPr>
          <w:rFonts w:ascii="Times New Roman" w:eastAsia="MS Mincho" w:hAnsi="Times New Roman" w:cs="Times New Roman"/>
          <w:b/>
          <w:kern w:val="0"/>
          <w:sz w:val="22"/>
          <w:lang w:eastAsia="en-US"/>
        </w:rPr>
        <w:t>Agenda Item:</w:t>
      </w:r>
      <w:bookmarkStart w:id="1" w:name="Source"/>
      <w:bookmarkEnd w:id="1"/>
      <w:r w:rsidRPr="00267962">
        <w:rPr>
          <w:rFonts w:ascii="Times New Roman" w:eastAsia="MS Mincho" w:hAnsi="Times New Roman" w:cs="Times New Roman"/>
          <w:b/>
          <w:kern w:val="0"/>
          <w:sz w:val="22"/>
          <w:lang w:eastAsia="en-US"/>
        </w:rPr>
        <w:tab/>
      </w:r>
      <w:r w:rsidRPr="00267962">
        <w:rPr>
          <w:rFonts w:ascii="Times New Roman" w:eastAsia="宋体" w:hAnsi="Times New Roman" w:cs="Times New Roman"/>
          <w:b/>
          <w:kern w:val="0"/>
          <w:sz w:val="22"/>
        </w:rPr>
        <w:t>8.4.</w:t>
      </w:r>
      <w:r w:rsidR="00C66320" w:rsidRPr="00267962">
        <w:rPr>
          <w:rFonts w:ascii="Times New Roman" w:eastAsia="宋体" w:hAnsi="Times New Roman" w:cs="Times New Roman"/>
          <w:b/>
          <w:kern w:val="0"/>
          <w:sz w:val="22"/>
        </w:rPr>
        <w:t>1.1</w:t>
      </w:r>
    </w:p>
    <w:p w:rsidR="005536AA" w:rsidRPr="00267962" w:rsidRDefault="005536AA" w:rsidP="00B67C52">
      <w:pPr>
        <w:widowControl/>
        <w:tabs>
          <w:tab w:val="left" w:pos="1800"/>
          <w:tab w:val="center" w:pos="4536"/>
          <w:tab w:val="right" w:pos="9072"/>
        </w:tabs>
        <w:snapToGrid w:val="0"/>
        <w:ind w:left="-2"/>
        <w:jc w:val="left"/>
        <w:rPr>
          <w:rFonts w:ascii="Times New Roman" w:eastAsia="宋体" w:hAnsi="Times New Roman" w:cs="Times New Roman"/>
          <w:b/>
          <w:kern w:val="0"/>
          <w:sz w:val="22"/>
        </w:rPr>
      </w:pPr>
      <w:r w:rsidRPr="00267962">
        <w:rPr>
          <w:rFonts w:ascii="Times New Roman" w:eastAsia="MS Mincho" w:hAnsi="Times New Roman" w:cs="Times New Roman"/>
          <w:b/>
          <w:kern w:val="0"/>
          <w:sz w:val="22"/>
          <w:lang w:eastAsia="en-US"/>
        </w:rPr>
        <w:t>Document for:</w:t>
      </w:r>
      <w:r w:rsidRPr="00267962">
        <w:rPr>
          <w:rFonts w:ascii="Times New Roman" w:eastAsia="MS Mincho" w:hAnsi="Times New Roman" w:cs="Times New Roman"/>
          <w:b/>
          <w:kern w:val="0"/>
          <w:sz w:val="22"/>
          <w:lang w:eastAsia="en-US"/>
        </w:rPr>
        <w:tab/>
      </w:r>
      <w:bookmarkStart w:id="2" w:name="DocumentFor"/>
      <w:bookmarkEnd w:id="2"/>
      <w:r w:rsidRPr="00267962">
        <w:rPr>
          <w:rFonts w:ascii="Times New Roman" w:eastAsia="MS Mincho" w:hAnsi="Times New Roman" w:cs="Times New Roman"/>
          <w:b/>
          <w:kern w:val="0"/>
          <w:sz w:val="22"/>
          <w:lang w:eastAsia="en-US"/>
        </w:rPr>
        <w:t>Discussio</w:t>
      </w:r>
      <w:r w:rsidRPr="00267962">
        <w:rPr>
          <w:rFonts w:ascii="Times New Roman" w:eastAsia="宋体" w:hAnsi="Times New Roman" w:cs="Times New Roman"/>
          <w:b/>
          <w:kern w:val="0"/>
          <w:sz w:val="22"/>
        </w:rPr>
        <w:t>n and Decision</w:t>
      </w:r>
      <w:bookmarkStart w:id="3" w:name="_GoBack"/>
      <w:bookmarkEnd w:id="3"/>
    </w:p>
    <w:p w:rsidR="005536AA" w:rsidRPr="00267962" w:rsidRDefault="005536AA" w:rsidP="00B67C52">
      <w:pPr>
        <w:widowControl/>
        <w:pBdr>
          <w:bottom w:val="single" w:sz="4" w:space="1" w:color="auto"/>
        </w:pBdr>
        <w:tabs>
          <w:tab w:val="left" w:pos="2552"/>
        </w:tabs>
        <w:snapToGrid w:val="0"/>
        <w:ind w:left="-2"/>
        <w:jc w:val="left"/>
        <w:rPr>
          <w:rFonts w:ascii="Times New Roman" w:eastAsia="宋体" w:hAnsi="Times New Roman" w:cs="Times New Roman"/>
          <w:kern w:val="0"/>
          <w:sz w:val="20"/>
          <w:szCs w:val="20"/>
        </w:rPr>
      </w:pPr>
    </w:p>
    <w:p w:rsidR="005536AA" w:rsidRPr="00267962" w:rsidRDefault="005536AA" w:rsidP="00B67C52">
      <w:pPr>
        <w:keepNext/>
        <w:widowControl/>
        <w:numPr>
          <w:ilvl w:val="0"/>
          <w:numId w:val="1"/>
        </w:numPr>
        <w:snapToGrid w:val="0"/>
        <w:spacing w:before="360" w:after="120"/>
        <w:ind w:left="568" w:hangingChars="202" w:hanging="568"/>
        <w:jc w:val="left"/>
        <w:outlineLvl w:val="0"/>
        <w:rPr>
          <w:rFonts w:ascii="Times New Roman" w:eastAsia="宋体" w:hAnsi="Times New Roman" w:cs="Times New Roman"/>
          <w:b/>
          <w:kern w:val="32"/>
          <w:sz w:val="28"/>
          <w:szCs w:val="20"/>
        </w:rPr>
      </w:pPr>
      <w:bookmarkStart w:id="4" w:name="_Ref521334010"/>
      <w:r w:rsidRPr="00267962">
        <w:rPr>
          <w:rFonts w:ascii="Times New Roman" w:eastAsia="宋体" w:hAnsi="Times New Roman" w:cs="Times New Roman"/>
          <w:b/>
          <w:kern w:val="32"/>
          <w:sz w:val="28"/>
          <w:szCs w:val="20"/>
        </w:rPr>
        <w:t>Introduction</w:t>
      </w:r>
      <w:bookmarkEnd w:id="4"/>
    </w:p>
    <w:p w:rsidR="00144F8D" w:rsidRPr="00267962" w:rsidRDefault="00007D66" w:rsidP="00144F8D">
      <w:pPr>
        <w:snapToGrid w:val="0"/>
        <w:spacing w:afterLines="50" w:after="156"/>
        <w:rPr>
          <w:rFonts w:ascii="Times New Roman" w:eastAsia="宋体" w:hAnsi="Times New Roman" w:cs="Times New Roman"/>
          <w:kern w:val="0"/>
          <w:sz w:val="20"/>
          <w:szCs w:val="20"/>
        </w:rPr>
      </w:pPr>
      <w:r>
        <w:rPr>
          <w:rFonts w:ascii="Times New Roman" w:hAnsi="Times New Roman" w:cs="Times New Roman" w:hint="eastAsia"/>
          <w:sz w:val="20"/>
          <w:szCs w:val="20"/>
        </w:rPr>
        <w:t>At</w:t>
      </w:r>
      <w:r w:rsidRPr="00267962">
        <w:rPr>
          <w:rFonts w:ascii="Times New Roman" w:hAnsi="Times New Roman" w:cs="Times New Roman"/>
          <w:sz w:val="20"/>
          <w:szCs w:val="20"/>
        </w:rPr>
        <w:t xml:space="preserve"> </w:t>
      </w:r>
      <w:r w:rsidR="00144F8D" w:rsidRPr="00267962">
        <w:rPr>
          <w:rFonts w:ascii="Times New Roman" w:hAnsi="Times New Roman" w:cs="Times New Roman"/>
          <w:sz w:val="20"/>
          <w:szCs w:val="20"/>
        </w:rPr>
        <w:t>RAN#86</w:t>
      </w:r>
      <w:r>
        <w:rPr>
          <w:rFonts w:ascii="Times New Roman" w:hAnsi="Times New Roman" w:cs="Times New Roman" w:hint="eastAsia"/>
          <w:sz w:val="20"/>
          <w:szCs w:val="20"/>
        </w:rPr>
        <w:t xml:space="preserve"> meeting</w:t>
      </w:r>
      <w:r w:rsidR="00144F8D" w:rsidRPr="00267962">
        <w:rPr>
          <w:rFonts w:ascii="Times New Roman" w:hAnsi="Times New Roman" w:cs="Times New Roman"/>
          <w:sz w:val="20"/>
          <w:szCs w:val="20"/>
        </w:rPr>
        <w:t xml:space="preserve">, a new Rel-17 SI on NR coverage enhancement was approved </w:t>
      </w:r>
      <w:r w:rsidR="00144F8D" w:rsidRPr="00267962">
        <w:rPr>
          <w:rFonts w:ascii="Times New Roman" w:hAnsi="Times New Roman" w:cs="Times New Roman"/>
          <w:sz w:val="20"/>
          <w:szCs w:val="20"/>
        </w:rPr>
        <w:fldChar w:fldCharType="begin"/>
      </w:r>
      <w:r w:rsidR="00144F8D" w:rsidRPr="00267962">
        <w:rPr>
          <w:rFonts w:ascii="Times New Roman" w:hAnsi="Times New Roman" w:cs="Times New Roman"/>
          <w:sz w:val="20"/>
          <w:szCs w:val="20"/>
        </w:rPr>
        <w:instrText xml:space="preserve"> REF _Ref39749538 \r \h </w:instrText>
      </w:r>
      <w:r w:rsidR="00267962">
        <w:rPr>
          <w:rFonts w:ascii="Times New Roman" w:hAnsi="Times New Roman" w:cs="Times New Roman"/>
          <w:sz w:val="20"/>
          <w:szCs w:val="20"/>
        </w:rPr>
        <w:instrText xml:space="preserve"> \* MERGEFORMAT </w:instrText>
      </w:r>
      <w:r w:rsidR="00144F8D" w:rsidRPr="00267962">
        <w:rPr>
          <w:rFonts w:ascii="Times New Roman" w:hAnsi="Times New Roman" w:cs="Times New Roman"/>
          <w:sz w:val="20"/>
          <w:szCs w:val="20"/>
        </w:rPr>
      </w:r>
      <w:r w:rsidR="00144F8D" w:rsidRPr="00267962">
        <w:rPr>
          <w:rFonts w:ascii="Times New Roman" w:hAnsi="Times New Roman" w:cs="Times New Roman"/>
          <w:sz w:val="20"/>
          <w:szCs w:val="20"/>
        </w:rPr>
        <w:fldChar w:fldCharType="separate"/>
      </w:r>
      <w:r w:rsidR="00144F8D" w:rsidRPr="00267962">
        <w:rPr>
          <w:rFonts w:ascii="Times New Roman" w:hAnsi="Times New Roman" w:cs="Times New Roman"/>
          <w:sz w:val="20"/>
          <w:szCs w:val="20"/>
        </w:rPr>
        <w:t>[1]</w:t>
      </w:r>
      <w:r w:rsidR="00144F8D" w:rsidRPr="00267962">
        <w:rPr>
          <w:rFonts w:ascii="Times New Roman" w:hAnsi="Times New Roman" w:cs="Times New Roman"/>
          <w:sz w:val="20"/>
          <w:szCs w:val="20"/>
        </w:rPr>
        <w:fldChar w:fldCharType="end"/>
      </w:r>
      <w:r w:rsidR="00144F8D" w:rsidRPr="00267962">
        <w:rPr>
          <w:rFonts w:ascii="Times New Roman" w:hAnsi="Times New Roman" w:cs="Times New Roman"/>
          <w:sz w:val="20"/>
          <w:szCs w:val="20"/>
        </w:rPr>
        <w:t xml:space="preserve">. One of the </w:t>
      </w:r>
      <w:proofErr w:type="gramStart"/>
      <w:r w:rsidR="00144F8D" w:rsidRPr="00267962">
        <w:rPr>
          <w:rFonts w:ascii="Times New Roman" w:eastAsia="宋体" w:hAnsi="Times New Roman" w:cs="Times New Roman"/>
          <w:bCs/>
          <w:kern w:val="0"/>
          <w:sz w:val="20"/>
          <w:szCs w:val="20"/>
          <w:lang w:val="en-GB" w:eastAsia="en-GB"/>
        </w:rPr>
        <w:t>objective</w:t>
      </w:r>
      <w:proofErr w:type="gramEnd"/>
      <w:r w:rsidR="00144F8D" w:rsidRPr="00267962">
        <w:rPr>
          <w:rFonts w:ascii="Times New Roman" w:eastAsia="宋体" w:hAnsi="Times New Roman" w:cs="Times New Roman"/>
          <w:bCs/>
          <w:kern w:val="0"/>
          <w:sz w:val="20"/>
          <w:szCs w:val="20"/>
          <w:lang w:val="en-GB" w:eastAsia="en-GB"/>
        </w:rPr>
        <w:t xml:space="preserve"> of this study item is to </w:t>
      </w:r>
      <w:r w:rsidR="00144F8D" w:rsidRPr="00267962">
        <w:rPr>
          <w:rFonts w:ascii="Times New Roman" w:eastAsia="宋体" w:hAnsi="Times New Roman" w:cs="Times New Roman"/>
          <w:kern w:val="0"/>
          <w:sz w:val="20"/>
          <w:szCs w:val="20"/>
        </w:rPr>
        <w:t xml:space="preserve">identify baseline coverage performance for both DL and UL for the </w:t>
      </w:r>
      <w:r>
        <w:rPr>
          <w:rFonts w:ascii="Times New Roman" w:eastAsia="宋体" w:hAnsi="Times New Roman" w:cs="Times New Roman" w:hint="eastAsia"/>
          <w:kern w:val="0"/>
          <w:sz w:val="20"/>
          <w:szCs w:val="20"/>
        </w:rPr>
        <w:t>target</w:t>
      </w:r>
      <w:r w:rsidRPr="00267962">
        <w:rPr>
          <w:rFonts w:ascii="Times New Roman" w:eastAsia="宋体" w:hAnsi="Times New Roman" w:cs="Times New Roman"/>
          <w:kern w:val="0"/>
          <w:sz w:val="20"/>
          <w:szCs w:val="20"/>
        </w:rPr>
        <w:t xml:space="preserve"> </w:t>
      </w:r>
      <w:r w:rsidR="00144F8D" w:rsidRPr="00267962">
        <w:rPr>
          <w:rFonts w:ascii="Times New Roman" w:eastAsia="宋体" w:hAnsi="Times New Roman" w:cs="Times New Roman"/>
          <w:kern w:val="0"/>
          <w:sz w:val="20"/>
          <w:szCs w:val="20"/>
        </w:rPr>
        <w:t>scenarios and services based on link-level simulation:</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rPr>
      </w:pPr>
      <w:r w:rsidRPr="00267962">
        <w:rPr>
          <w:rFonts w:ascii="Times New Roman" w:eastAsia="宋体" w:hAnsi="Times New Roman" w:cs="Times New Roman"/>
          <w:kern w:val="0"/>
          <w:sz w:val="20"/>
          <w:szCs w:val="20"/>
        </w:rPr>
        <w:t>UL channels (</w:t>
      </w:r>
      <w:r w:rsidRPr="00267962">
        <w:rPr>
          <w:rFonts w:ascii="Times New Roman" w:eastAsia="Malgun Gothic" w:hAnsi="Times New Roman" w:cs="Times New Roman"/>
          <w:kern w:val="0"/>
          <w:sz w:val="20"/>
          <w:szCs w:val="20"/>
          <w:lang w:val="en-GB" w:eastAsia="ko-KR"/>
        </w:rPr>
        <w:t>including PUSCH and PUCCH</w:t>
      </w:r>
      <w:r w:rsidRPr="00267962">
        <w:rPr>
          <w:rFonts w:ascii="Times New Roman" w:eastAsia="宋体" w:hAnsi="Times New Roman" w:cs="Times New Roman"/>
          <w:kern w:val="0"/>
          <w:sz w:val="20"/>
          <w:szCs w:val="20"/>
        </w:rPr>
        <w:t>) are prioritized for FR1.</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rPr>
      </w:pPr>
      <w:r w:rsidRPr="00267962">
        <w:rPr>
          <w:rFonts w:ascii="Times New Roman" w:eastAsia="宋体" w:hAnsi="Times New Roman" w:cs="Times New Roman"/>
          <w:kern w:val="0"/>
          <w:sz w:val="20"/>
          <w:szCs w:val="20"/>
        </w:rPr>
        <w:t>Both DL and UL channels for FR2.</w:t>
      </w:r>
    </w:p>
    <w:p w:rsidR="00144F8D" w:rsidRPr="00267962" w:rsidRDefault="00144F8D" w:rsidP="00144F8D">
      <w:pPr>
        <w:widowControl/>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rPr>
      </w:pPr>
      <w:r w:rsidRPr="00267962">
        <w:rPr>
          <w:rFonts w:ascii="Times New Roman" w:eastAsia="宋体" w:hAnsi="Times New Roman" w:cs="Times New Roman"/>
          <w:kern w:val="0"/>
          <w:sz w:val="20"/>
          <w:szCs w:val="20"/>
        </w:rPr>
        <w:t>The target scenarios and services include</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r w:rsidRPr="00267962">
        <w:rPr>
          <w:rFonts w:ascii="Times New Roman" w:eastAsia="宋体" w:hAnsi="Times New Roman" w:cs="Times New Roman"/>
          <w:kern w:val="0"/>
          <w:sz w:val="20"/>
          <w:szCs w:val="20"/>
          <w:lang w:val="en-GB"/>
        </w:rPr>
        <w:t xml:space="preserve">Urban (outdoor </w:t>
      </w:r>
      <w:proofErr w:type="spellStart"/>
      <w:r w:rsidRPr="00267962">
        <w:rPr>
          <w:rFonts w:ascii="Times New Roman" w:eastAsia="Malgun Gothic" w:hAnsi="Times New Roman" w:cs="Times New Roman"/>
          <w:kern w:val="0"/>
          <w:sz w:val="20"/>
          <w:szCs w:val="20"/>
          <w:lang w:val="en-GB" w:eastAsia="ko-KR"/>
        </w:rPr>
        <w:t>gNB</w:t>
      </w:r>
      <w:proofErr w:type="spellEnd"/>
      <w:r w:rsidRPr="00267962">
        <w:rPr>
          <w:rFonts w:ascii="Times New Roman" w:eastAsia="Malgun Gothic" w:hAnsi="Times New Roman" w:cs="Times New Roman"/>
          <w:kern w:val="0"/>
          <w:sz w:val="20"/>
          <w:szCs w:val="20"/>
          <w:lang w:val="en-GB" w:eastAsia="ko-KR"/>
        </w:rPr>
        <w:t xml:space="preserve"> serving</w:t>
      </w:r>
      <w:r w:rsidRPr="00267962">
        <w:rPr>
          <w:rFonts w:ascii="Times New Roman" w:eastAsia="宋体" w:hAnsi="Times New Roman" w:cs="Times New Roman"/>
          <w:kern w:val="0"/>
          <w:sz w:val="20"/>
          <w:szCs w:val="20"/>
          <w:lang w:val="en-GB"/>
        </w:rPr>
        <w:t xml:space="preserve"> indoor UEs) scenario, and rural scenario (including extreme long distance rural scenario) for FR1</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r w:rsidRPr="00267962">
        <w:rPr>
          <w:rFonts w:ascii="Times New Roman" w:eastAsia="宋体" w:hAnsi="Times New Roman" w:cs="Times New Roman"/>
          <w:kern w:val="0"/>
          <w:sz w:val="20"/>
          <w:szCs w:val="20"/>
          <w:lang w:val="en-GB"/>
        </w:rPr>
        <w:t xml:space="preserve">Indoor scenario (indoor </w:t>
      </w:r>
      <w:proofErr w:type="spellStart"/>
      <w:r w:rsidRPr="00267962">
        <w:rPr>
          <w:rFonts w:ascii="Times New Roman" w:eastAsia="Malgun Gothic" w:hAnsi="Times New Roman" w:cs="Times New Roman"/>
          <w:kern w:val="0"/>
          <w:sz w:val="20"/>
          <w:szCs w:val="20"/>
          <w:lang w:val="en-GB" w:eastAsia="ko-KR"/>
        </w:rPr>
        <w:t>gNB</w:t>
      </w:r>
      <w:proofErr w:type="spellEnd"/>
      <w:r w:rsidRPr="00267962">
        <w:rPr>
          <w:rFonts w:ascii="Times New Roman" w:eastAsia="Malgun Gothic" w:hAnsi="Times New Roman" w:cs="Times New Roman"/>
          <w:kern w:val="0"/>
          <w:sz w:val="20"/>
          <w:szCs w:val="20"/>
          <w:lang w:val="en-GB" w:eastAsia="ko-KR"/>
        </w:rPr>
        <w:t xml:space="preserve"> serving</w:t>
      </w:r>
      <w:r w:rsidRPr="00267962">
        <w:rPr>
          <w:rFonts w:ascii="Times New Roman" w:eastAsia="宋体" w:hAnsi="Times New Roman" w:cs="Times New Roman"/>
          <w:kern w:val="0"/>
          <w:sz w:val="20"/>
          <w:szCs w:val="20"/>
          <w:lang w:val="en-GB"/>
        </w:rPr>
        <w:t xml:space="preserve"> indoor UEs), and urban/suburban scenario (including outdoor </w:t>
      </w:r>
      <w:proofErr w:type="spellStart"/>
      <w:r w:rsidRPr="00267962">
        <w:rPr>
          <w:rFonts w:ascii="Times New Roman" w:eastAsia="Malgun Gothic" w:hAnsi="Times New Roman" w:cs="Times New Roman"/>
          <w:kern w:val="0"/>
          <w:sz w:val="20"/>
          <w:szCs w:val="20"/>
          <w:lang w:val="en-GB" w:eastAsia="ko-KR"/>
        </w:rPr>
        <w:t>gNB</w:t>
      </w:r>
      <w:proofErr w:type="spellEnd"/>
      <w:r w:rsidRPr="00267962">
        <w:rPr>
          <w:rFonts w:ascii="Times New Roman" w:eastAsia="Malgun Gothic" w:hAnsi="Times New Roman" w:cs="Times New Roman"/>
          <w:kern w:val="0"/>
          <w:sz w:val="20"/>
          <w:szCs w:val="20"/>
          <w:lang w:val="en-GB" w:eastAsia="ko-KR"/>
        </w:rPr>
        <w:t xml:space="preserve"> serving</w:t>
      </w:r>
      <w:r w:rsidRPr="00267962">
        <w:rPr>
          <w:rFonts w:ascii="Times New Roman" w:eastAsia="宋体" w:hAnsi="Times New Roman" w:cs="Times New Roman"/>
          <w:kern w:val="0"/>
          <w:sz w:val="20"/>
          <w:szCs w:val="20"/>
          <w:lang w:val="en-GB"/>
        </w:rPr>
        <w:t xml:space="preserve"> outdoor UEs and outdoor </w:t>
      </w:r>
      <w:proofErr w:type="spellStart"/>
      <w:r w:rsidRPr="00267962">
        <w:rPr>
          <w:rFonts w:ascii="Times New Roman" w:eastAsia="Malgun Gothic" w:hAnsi="Times New Roman" w:cs="Times New Roman"/>
          <w:kern w:val="0"/>
          <w:sz w:val="20"/>
          <w:szCs w:val="20"/>
          <w:lang w:val="en-GB" w:eastAsia="ko-KR"/>
        </w:rPr>
        <w:t>gNB</w:t>
      </w:r>
      <w:proofErr w:type="spellEnd"/>
      <w:r w:rsidRPr="00267962">
        <w:rPr>
          <w:rFonts w:ascii="Times New Roman" w:eastAsia="Malgun Gothic" w:hAnsi="Times New Roman" w:cs="Times New Roman"/>
          <w:kern w:val="0"/>
          <w:sz w:val="20"/>
          <w:szCs w:val="20"/>
          <w:lang w:val="en-GB" w:eastAsia="ko-KR"/>
        </w:rPr>
        <w:t xml:space="preserve"> serving</w:t>
      </w:r>
      <w:r w:rsidRPr="00267962">
        <w:rPr>
          <w:rFonts w:ascii="Times New Roman" w:eastAsia="宋体" w:hAnsi="Times New Roman" w:cs="Times New Roman"/>
          <w:kern w:val="0"/>
          <w:sz w:val="20"/>
          <w:szCs w:val="20"/>
          <w:lang w:val="en-GB"/>
        </w:rPr>
        <w:t xml:space="preserve"> indoor UEs) for FR2.</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r w:rsidRPr="00267962">
        <w:rPr>
          <w:rFonts w:ascii="Times New Roman" w:eastAsia="宋体" w:hAnsi="Times New Roman" w:cs="Times New Roman"/>
          <w:kern w:val="0"/>
          <w:sz w:val="20"/>
          <w:szCs w:val="20"/>
          <w:lang w:val="en-GB"/>
        </w:rPr>
        <w:t>TDD and FDD for FR1.</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r w:rsidRPr="00267962">
        <w:rPr>
          <w:rFonts w:ascii="Times New Roman" w:eastAsia="宋体" w:hAnsi="Times New Roman" w:cs="Times New Roman"/>
          <w:kern w:val="0"/>
          <w:sz w:val="20"/>
          <w:szCs w:val="20"/>
          <w:lang w:val="en-GB"/>
        </w:rPr>
        <w:t xml:space="preserve">VoIP and </w:t>
      </w:r>
      <w:proofErr w:type="spellStart"/>
      <w:r w:rsidRPr="00267962">
        <w:rPr>
          <w:rFonts w:ascii="Times New Roman" w:eastAsia="宋体" w:hAnsi="Times New Roman" w:cs="Times New Roman"/>
          <w:kern w:val="0"/>
          <w:sz w:val="20"/>
          <w:szCs w:val="20"/>
          <w:lang w:val="en-GB"/>
        </w:rPr>
        <w:t>eMBB</w:t>
      </w:r>
      <w:proofErr w:type="spellEnd"/>
      <w:r w:rsidRPr="00267962">
        <w:rPr>
          <w:rFonts w:ascii="Times New Roman" w:eastAsia="宋体" w:hAnsi="Times New Roman" w:cs="Times New Roman"/>
          <w:kern w:val="0"/>
          <w:sz w:val="20"/>
          <w:szCs w:val="20"/>
          <w:lang w:val="en-GB"/>
        </w:rPr>
        <w:t xml:space="preserve"> service for FR1.</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proofErr w:type="spellStart"/>
      <w:r w:rsidRPr="00267962">
        <w:rPr>
          <w:rFonts w:ascii="Times New Roman" w:eastAsia="宋体" w:hAnsi="Times New Roman" w:cs="Times New Roman"/>
          <w:kern w:val="0"/>
          <w:sz w:val="20"/>
          <w:szCs w:val="20"/>
          <w:lang w:val="en-GB"/>
        </w:rPr>
        <w:t>eMBB</w:t>
      </w:r>
      <w:proofErr w:type="spellEnd"/>
      <w:r w:rsidRPr="00267962">
        <w:rPr>
          <w:rFonts w:ascii="Times New Roman" w:eastAsia="宋体" w:hAnsi="Times New Roman" w:cs="Times New Roman"/>
          <w:kern w:val="0"/>
          <w:sz w:val="20"/>
          <w:szCs w:val="20"/>
          <w:lang w:val="en-GB"/>
        </w:rPr>
        <w:t xml:space="preserve"> service as first priority and VoIP as second priority for FR2.</w:t>
      </w:r>
    </w:p>
    <w:p w:rsidR="00144F8D" w:rsidRPr="00267962" w:rsidRDefault="00144F8D" w:rsidP="00144F8D">
      <w:pPr>
        <w:widowControl/>
        <w:numPr>
          <w:ilvl w:val="0"/>
          <w:numId w:val="3"/>
        </w:numPr>
        <w:overflowPunct w:val="0"/>
        <w:autoSpaceDE w:val="0"/>
        <w:autoSpaceDN w:val="0"/>
        <w:adjustRightInd w:val="0"/>
        <w:snapToGrid w:val="0"/>
        <w:spacing w:before="120" w:after="120" w:line="276" w:lineRule="auto"/>
        <w:jc w:val="left"/>
        <w:textAlignment w:val="baseline"/>
        <w:rPr>
          <w:rFonts w:ascii="Times New Roman" w:eastAsia="宋体" w:hAnsi="Times New Roman" w:cs="Times New Roman"/>
          <w:kern w:val="0"/>
          <w:sz w:val="20"/>
          <w:szCs w:val="20"/>
          <w:lang w:val="en-GB"/>
        </w:rPr>
      </w:pPr>
      <w:r w:rsidRPr="00267962">
        <w:rPr>
          <w:rFonts w:ascii="Times New Roman" w:eastAsia="宋体" w:hAnsi="Times New Roman" w:cs="Times New Roman"/>
          <w:kern w:val="0"/>
          <w:sz w:val="20"/>
          <w:szCs w:val="20"/>
          <w:lang w:val="en-GB"/>
        </w:rPr>
        <w:t>LPWA services and scenarios are not included.</w:t>
      </w:r>
    </w:p>
    <w:p w:rsidR="00E02CF9" w:rsidRPr="00267962" w:rsidRDefault="00E02CF9" w:rsidP="00F1774C">
      <w:pPr>
        <w:snapToGrid w:val="0"/>
        <w:spacing w:beforeLines="50" w:before="156"/>
        <w:rPr>
          <w:rFonts w:ascii="Times New Roman" w:hAnsi="Times New Roman" w:cs="Times New Roman"/>
          <w:sz w:val="20"/>
          <w:szCs w:val="20"/>
        </w:rPr>
      </w:pPr>
      <w:r w:rsidRPr="00267962">
        <w:rPr>
          <w:rFonts w:ascii="Times New Roman" w:hAnsi="Times New Roman" w:cs="Times New Roman"/>
          <w:sz w:val="20"/>
          <w:szCs w:val="20"/>
        </w:rPr>
        <w:t xml:space="preserve">In this contribution, we provide our initial considerations on </w:t>
      </w:r>
      <w:r w:rsidR="00144F8D" w:rsidRPr="00267962">
        <w:rPr>
          <w:rFonts w:ascii="Times New Roman" w:hAnsi="Times New Roman" w:cs="Times New Roman"/>
          <w:sz w:val="20"/>
          <w:szCs w:val="20"/>
        </w:rPr>
        <w:t>baseline performance and simulation assumptions of coverage enhancement for FR1.</w:t>
      </w:r>
    </w:p>
    <w:p w:rsidR="00B5380A" w:rsidRPr="004C598A" w:rsidRDefault="005536AA" w:rsidP="004C598A">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267962">
        <w:rPr>
          <w:rFonts w:ascii="Times New Roman" w:eastAsia="宋体" w:hAnsi="Times New Roman" w:cs="Times New Roman"/>
          <w:b/>
          <w:kern w:val="32"/>
          <w:sz w:val="28"/>
          <w:szCs w:val="20"/>
        </w:rPr>
        <w:t>Discussions</w:t>
      </w:r>
    </w:p>
    <w:p w:rsidR="004C598A" w:rsidRPr="004C598A" w:rsidRDefault="004C598A" w:rsidP="004C598A">
      <w:pPr>
        <w:keepNext/>
        <w:widowControl/>
        <w:numPr>
          <w:ilvl w:val="1"/>
          <w:numId w:val="1"/>
        </w:numPr>
        <w:tabs>
          <w:tab w:val="left" w:pos="-806"/>
        </w:tabs>
        <w:snapToGrid w:val="0"/>
        <w:spacing w:before="240" w:after="120"/>
        <w:ind w:left="651" w:hangingChars="270" w:hanging="651"/>
        <w:jc w:val="left"/>
        <w:outlineLvl w:val="1"/>
        <w:rPr>
          <w:rFonts w:ascii="Times New Roman" w:eastAsia="宋体" w:hAnsi="Times New Roman" w:cs="Times New Roman"/>
          <w:b/>
          <w:kern w:val="0"/>
          <w:sz w:val="24"/>
          <w:szCs w:val="20"/>
        </w:rPr>
      </w:pPr>
      <w:r w:rsidRPr="004C598A">
        <w:rPr>
          <w:rFonts w:ascii="Times New Roman" w:eastAsia="宋体" w:hAnsi="Times New Roman" w:cs="Times New Roman"/>
          <w:b/>
          <w:kern w:val="0"/>
          <w:sz w:val="24"/>
          <w:szCs w:val="20"/>
        </w:rPr>
        <w:t>The baseline performance for FR</w:t>
      </w:r>
      <w:r w:rsidR="0024215C">
        <w:rPr>
          <w:rFonts w:ascii="Times New Roman" w:eastAsia="宋体" w:hAnsi="Times New Roman" w:cs="Times New Roman" w:hint="eastAsia"/>
          <w:b/>
          <w:kern w:val="0"/>
          <w:sz w:val="24"/>
          <w:szCs w:val="20"/>
        </w:rPr>
        <w:t>1</w:t>
      </w:r>
    </w:p>
    <w:p w:rsidR="004C598A" w:rsidRPr="00267962" w:rsidRDefault="004C598A" w:rsidP="004C598A">
      <w:pPr>
        <w:pStyle w:val="a8"/>
        <w:tabs>
          <w:tab w:val="left" w:pos="6905"/>
        </w:tabs>
        <w:rPr>
          <w:rFonts w:ascii="Times New Roman" w:eastAsiaTheme="minorEastAsia" w:hAnsi="Times New Roman" w:cs="Times New Roman"/>
          <w:lang w:eastAsia="zh-CN"/>
        </w:rPr>
      </w:pPr>
      <w:r w:rsidRPr="00267962">
        <w:rPr>
          <w:rFonts w:ascii="Times New Roman" w:eastAsiaTheme="minorEastAsia" w:hAnsi="Times New Roman" w:cs="Times New Roman"/>
          <w:lang w:eastAsia="zh-CN"/>
        </w:rPr>
        <w:t>The baseline performance in FR1 can be defined as the MCL</w:t>
      </w:r>
      <w:r w:rsidR="004A12C3">
        <w:rPr>
          <w:rFonts w:ascii="Times New Roman" w:eastAsiaTheme="minorEastAsia" w:hAnsi="Times New Roman" w:cs="Times New Roman" w:hint="eastAsia"/>
          <w:lang w:eastAsia="zh-CN"/>
        </w:rPr>
        <w:t xml:space="preserve"> (</w:t>
      </w:r>
      <w:r w:rsidR="004A12C3" w:rsidRPr="004A12C3">
        <w:rPr>
          <w:rFonts w:ascii="Times New Roman" w:eastAsiaTheme="minorEastAsia" w:hAnsi="Times New Roman" w:cs="Times New Roman"/>
          <w:lang w:eastAsia="zh-CN"/>
        </w:rPr>
        <w:t>Maxim</w:t>
      </w:r>
      <w:r w:rsidR="004A12C3" w:rsidRPr="004A12C3">
        <w:rPr>
          <w:rFonts w:ascii="Times New Roman" w:eastAsiaTheme="minorEastAsia" w:hAnsi="Times New Roman" w:cs="Times New Roman" w:hint="eastAsia"/>
          <w:lang w:eastAsia="zh-CN"/>
        </w:rPr>
        <w:t>um</w:t>
      </w:r>
      <w:r w:rsidR="004A12C3" w:rsidRPr="004A12C3">
        <w:rPr>
          <w:rFonts w:ascii="Times New Roman" w:eastAsiaTheme="minorEastAsia" w:hAnsi="Times New Roman" w:cs="Times New Roman"/>
          <w:lang w:eastAsia="zh-CN"/>
        </w:rPr>
        <w:t xml:space="preserve"> Coupling Loss</w:t>
      </w:r>
      <w:r w:rsidR="004A12C3">
        <w:rPr>
          <w:rFonts w:ascii="Times New Roman" w:eastAsiaTheme="minorEastAsia" w:hAnsi="Times New Roman" w:cs="Times New Roman" w:hint="eastAsia"/>
          <w:lang w:eastAsia="zh-CN"/>
        </w:rPr>
        <w:t>)</w:t>
      </w:r>
      <w:r w:rsidRPr="00267962">
        <w:rPr>
          <w:rFonts w:ascii="Times New Roman" w:eastAsiaTheme="minorEastAsia" w:hAnsi="Times New Roman" w:cs="Times New Roman"/>
          <w:lang w:eastAsia="zh-CN"/>
        </w:rPr>
        <w:t xml:space="preserve"> from the link budget evaluation based on the given target data rate</w:t>
      </w:r>
      <w:r w:rsidR="00BC69C4">
        <w:rPr>
          <w:rFonts w:ascii="Times New Roman" w:eastAsiaTheme="minorEastAsia" w:hAnsi="Times New Roman" w:cs="Times New Roman" w:hint="eastAsia"/>
          <w:lang w:eastAsia="zh-CN"/>
        </w:rPr>
        <w:t xml:space="preserve"> </w:t>
      </w:r>
      <w:r w:rsidR="00BC69C4">
        <w:rPr>
          <w:rFonts w:ascii="Times New Roman" w:eastAsiaTheme="minorEastAsia" w:hAnsi="Times New Roman" w:cs="Times New Roman"/>
          <w:lang w:eastAsia="zh-CN"/>
        </w:rPr>
        <w:fldChar w:fldCharType="begin"/>
      </w:r>
      <w:r w:rsidR="00BC69C4">
        <w:rPr>
          <w:rFonts w:ascii="Times New Roman" w:eastAsiaTheme="minorEastAsia" w:hAnsi="Times New Roman" w:cs="Times New Roman"/>
          <w:lang w:eastAsia="zh-CN"/>
        </w:rPr>
        <w:instrText xml:space="preserve"> </w:instrText>
      </w:r>
      <w:r w:rsidR="00BC69C4">
        <w:rPr>
          <w:rFonts w:ascii="Times New Roman" w:eastAsiaTheme="minorEastAsia" w:hAnsi="Times New Roman" w:cs="Times New Roman" w:hint="eastAsia"/>
          <w:lang w:eastAsia="zh-CN"/>
        </w:rPr>
        <w:instrText>REF _Ref40201577 \r \h</w:instrText>
      </w:r>
      <w:r w:rsidR="00BC69C4">
        <w:rPr>
          <w:rFonts w:ascii="Times New Roman" w:eastAsiaTheme="minorEastAsia" w:hAnsi="Times New Roman" w:cs="Times New Roman"/>
          <w:lang w:eastAsia="zh-CN"/>
        </w:rPr>
        <w:instrText xml:space="preserve"> </w:instrText>
      </w:r>
      <w:r w:rsidR="00BC69C4">
        <w:rPr>
          <w:rFonts w:ascii="Times New Roman" w:eastAsiaTheme="minorEastAsia" w:hAnsi="Times New Roman" w:cs="Times New Roman"/>
          <w:lang w:eastAsia="zh-CN"/>
        </w:rPr>
      </w:r>
      <w:r w:rsidR="00BC69C4">
        <w:rPr>
          <w:rFonts w:ascii="Times New Roman" w:eastAsiaTheme="minorEastAsia" w:hAnsi="Times New Roman" w:cs="Times New Roman"/>
          <w:lang w:eastAsia="zh-CN"/>
        </w:rPr>
        <w:fldChar w:fldCharType="separate"/>
      </w:r>
      <w:r w:rsidR="00BC69C4">
        <w:rPr>
          <w:rFonts w:ascii="Times New Roman" w:eastAsiaTheme="minorEastAsia" w:hAnsi="Times New Roman" w:cs="Times New Roman"/>
          <w:lang w:eastAsia="zh-CN"/>
        </w:rPr>
        <w:t>[3]</w:t>
      </w:r>
      <w:r w:rsidR="00BC69C4">
        <w:rPr>
          <w:rFonts w:ascii="Times New Roman" w:eastAsiaTheme="minorEastAsia" w:hAnsi="Times New Roman" w:cs="Times New Roman"/>
          <w:lang w:eastAsia="zh-CN"/>
        </w:rPr>
        <w:fldChar w:fldCharType="end"/>
      </w:r>
      <w:r w:rsidRPr="00267962">
        <w:rPr>
          <w:rFonts w:ascii="Times New Roman" w:eastAsiaTheme="minorEastAsia" w:hAnsi="Times New Roman" w:cs="Times New Roman"/>
          <w:lang w:eastAsia="zh-CN"/>
        </w:rPr>
        <w:t>. The related target data rates for downlink in Urban</w:t>
      </w:r>
      <w:r w:rsidR="00872081">
        <w:rPr>
          <w:rFonts w:ascii="Times New Roman" w:eastAsiaTheme="minorEastAsia" w:hAnsi="Times New Roman" w:cs="Times New Roman" w:hint="eastAsia"/>
          <w:lang w:eastAsia="zh-CN"/>
        </w:rPr>
        <w:t xml:space="preserve"> and Rural</w:t>
      </w:r>
      <w:r w:rsidR="00873751">
        <w:rPr>
          <w:rFonts w:ascii="Times New Roman" w:eastAsiaTheme="minorEastAsia" w:hAnsi="Times New Roman" w:cs="Times New Roman" w:hint="eastAsia"/>
          <w:lang w:eastAsia="zh-CN"/>
        </w:rPr>
        <w:t xml:space="preserve"> </w:t>
      </w:r>
      <w:r w:rsidRPr="00267962">
        <w:rPr>
          <w:rFonts w:ascii="Times New Roman" w:eastAsiaTheme="minorEastAsia" w:hAnsi="Times New Roman" w:cs="Times New Roman"/>
          <w:lang w:eastAsia="zh-CN"/>
        </w:rPr>
        <w:t>scenario</w:t>
      </w:r>
      <w:r w:rsidR="00873751">
        <w:rPr>
          <w:rFonts w:ascii="Times New Roman" w:eastAsiaTheme="minorEastAsia" w:hAnsi="Times New Roman" w:cs="Times New Roman" w:hint="eastAsia"/>
          <w:lang w:eastAsia="zh-CN"/>
        </w:rPr>
        <w:t>s</w:t>
      </w:r>
      <w:r w:rsidRPr="00267962">
        <w:rPr>
          <w:rFonts w:ascii="Times New Roman" w:eastAsiaTheme="minorEastAsia" w:hAnsi="Times New Roman" w:cs="Times New Roman"/>
          <w:lang w:eastAsia="zh-CN"/>
        </w:rPr>
        <w:t xml:space="preserve"> are provided in </w:t>
      </w:r>
      <w:r w:rsidR="00AD203A">
        <w:rPr>
          <w:rFonts w:ascii="Times New Roman" w:eastAsiaTheme="minorEastAsia" w:hAnsi="Times New Roman" w:cs="Times New Roman"/>
          <w:lang w:eastAsia="zh-CN"/>
        </w:rPr>
        <w:fldChar w:fldCharType="begin"/>
      </w:r>
      <w:r w:rsidR="00AD203A">
        <w:rPr>
          <w:rFonts w:ascii="Times New Roman" w:eastAsiaTheme="minorEastAsia" w:hAnsi="Times New Roman" w:cs="Times New Roman"/>
          <w:lang w:eastAsia="zh-CN"/>
        </w:rPr>
        <w:instrText xml:space="preserve"> REF _Ref40112735 \h </w:instrText>
      </w:r>
      <w:r w:rsidR="00AD203A">
        <w:rPr>
          <w:rFonts w:ascii="Times New Roman" w:eastAsiaTheme="minorEastAsia" w:hAnsi="Times New Roman" w:cs="Times New Roman"/>
          <w:lang w:eastAsia="zh-CN"/>
        </w:rPr>
      </w:r>
      <w:r w:rsidR="00AD203A">
        <w:rPr>
          <w:rFonts w:ascii="Times New Roman" w:eastAsiaTheme="minorEastAsia" w:hAnsi="Times New Roman" w:cs="Times New Roman"/>
          <w:lang w:eastAsia="zh-CN"/>
        </w:rPr>
        <w:fldChar w:fldCharType="separate"/>
      </w:r>
      <w:r w:rsidR="00AD203A" w:rsidRPr="00267962">
        <w:rPr>
          <w:rFonts w:ascii="Times New Roman" w:hAnsi="Times New Roman" w:cs="Times New Roman"/>
        </w:rPr>
        <w:t xml:space="preserve">Table </w:t>
      </w:r>
      <w:r w:rsidR="00AD203A">
        <w:rPr>
          <w:rFonts w:ascii="Times New Roman" w:hAnsi="Times New Roman" w:cs="Times New Roman"/>
          <w:noProof/>
        </w:rPr>
        <w:t>1</w:t>
      </w:r>
      <w:r w:rsidR="00AD203A">
        <w:rPr>
          <w:rFonts w:ascii="Times New Roman" w:eastAsiaTheme="minorEastAsia" w:hAnsi="Times New Roman" w:cs="Times New Roman"/>
          <w:lang w:eastAsia="zh-CN"/>
        </w:rPr>
        <w:fldChar w:fldCharType="end"/>
      </w:r>
      <w:r w:rsidR="00AD203A">
        <w:rPr>
          <w:rFonts w:ascii="Times New Roman" w:eastAsiaTheme="minorEastAsia" w:hAnsi="Times New Roman" w:cs="Times New Roman" w:hint="eastAsia"/>
          <w:lang w:eastAsia="zh-CN"/>
        </w:rPr>
        <w:t xml:space="preserve"> </w:t>
      </w:r>
      <w:r w:rsidR="00185496">
        <w:rPr>
          <w:rFonts w:ascii="Times New Roman" w:eastAsiaTheme="minorEastAsia" w:hAnsi="Times New Roman" w:cs="Times New Roman" w:hint="eastAsia"/>
          <w:lang w:eastAsia="zh-CN"/>
        </w:rPr>
        <w:t>according</w:t>
      </w:r>
      <w:r w:rsidRPr="00267962">
        <w:rPr>
          <w:rFonts w:ascii="Times New Roman" w:eastAsiaTheme="minorEastAsia" w:hAnsi="Times New Roman" w:cs="Times New Roman"/>
          <w:lang w:eastAsia="zh-CN"/>
        </w:rPr>
        <w:t xml:space="preserve"> to the Rel-17 SID on NR coverage enhancement [</w:t>
      </w:r>
      <w:r>
        <w:rPr>
          <w:rFonts w:ascii="Times New Roman" w:eastAsiaTheme="minorEastAsia" w:hAnsi="Times New Roman" w:cs="Times New Roman" w:hint="eastAsia"/>
          <w:lang w:eastAsia="zh-CN"/>
        </w:rPr>
        <w:t>1</w:t>
      </w:r>
      <w:r w:rsidRPr="00267962">
        <w:rPr>
          <w:rFonts w:ascii="Times New Roman" w:eastAsiaTheme="minorEastAsia" w:hAnsi="Times New Roman" w:cs="Times New Roman"/>
          <w:lang w:eastAsia="zh-CN"/>
        </w:rPr>
        <w:t xml:space="preserve">]. </w:t>
      </w:r>
      <w:r w:rsidR="00007D66">
        <w:rPr>
          <w:rFonts w:ascii="Times New Roman" w:eastAsiaTheme="minorEastAsia" w:hAnsi="Times New Roman" w:cs="Times New Roman" w:hint="eastAsia"/>
          <w:lang w:eastAsia="zh-CN"/>
        </w:rPr>
        <w:t>Accordingly, the target performance is the MPL</w:t>
      </w:r>
      <w:r w:rsidR="004A12C3">
        <w:rPr>
          <w:rFonts w:ascii="Times New Roman" w:eastAsiaTheme="minorEastAsia" w:hAnsi="Times New Roman" w:cs="Times New Roman" w:hint="eastAsia"/>
          <w:lang w:eastAsia="zh-CN"/>
        </w:rPr>
        <w:t xml:space="preserve"> </w:t>
      </w:r>
      <w:r w:rsidR="004A12C3" w:rsidRPr="004A12C3">
        <w:rPr>
          <w:rFonts w:ascii="Times New Roman" w:eastAsiaTheme="minorEastAsia" w:hAnsi="Times New Roman" w:cs="Times New Roman" w:hint="eastAsia"/>
          <w:lang w:eastAsia="zh-CN"/>
        </w:rPr>
        <w:t>(</w:t>
      </w:r>
      <w:r w:rsidR="004A12C3" w:rsidRPr="004A12C3">
        <w:rPr>
          <w:rFonts w:ascii="Times New Roman" w:eastAsiaTheme="minorEastAsia" w:hAnsi="Times New Roman" w:cs="Times New Roman"/>
          <w:lang w:eastAsia="zh-CN"/>
        </w:rPr>
        <w:t>Maxim</w:t>
      </w:r>
      <w:r w:rsidR="004A12C3" w:rsidRPr="004A12C3">
        <w:rPr>
          <w:rFonts w:ascii="Times New Roman" w:eastAsiaTheme="minorEastAsia" w:hAnsi="Times New Roman" w:cs="Times New Roman" w:hint="eastAsia"/>
          <w:lang w:eastAsia="zh-CN"/>
        </w:rPr>
        <w:t>um</w:t>
      </w:r>
      <w:r w:rsidR="004A12C3" w:rsidRPr="004A12C3">
        <w:rPr>
          <w:rFonts w:ascii="Times New Roman" w:eastAsiaTheme="minorEastAsia" w:hAnsi="Times New Roman" w:cs="Times New Roman"/>
          <w:lang w:eastAsia="zh-CN"/>
        </w:rPr>
        <w:t xml:space="preserve"> Path Loss</w:t>
      </w:r>
      <w:r w:rsidR="004A12C3" w:rsidRPr="004A12C3">
        <w:rPr>
          <w:rFonts w:ascii="Times New Roman" w:eastAsiaTheme="minorEastAsia" w:hAnsi="Times New Roman" w:cs="Times New Roman" w:hint="eastAsia"/>
          <w:lang w:eastAsia="zh-CN"/>
        </w:rPr>
        <w:t>)</w:t>
      </w:r>
      <w:r w:rsidR="00007D66">
        <w:rPr>
          <w:rFonts w:ascii="Times New Roman" w:eastAsiaTheme="minorEastAsia" w:hAnsi="Times New Roman" w:cs="Times New Roman" w:hint="eastAsia"/>
          <w:lang w:eastAsia="zh-CN"/>
        </w:rPr>
        <w:t xml:space="preserve"> at the cell edge corresponding to the target ISD also </w:t>
      </w:r>
      <w:r w:rsidR="00007D66">
        <w:rPr>
          <w:rFonts w:ascii="Times New Roman" w:eastAsiaTheme="minorEastAsia" w:hAnsi="Times New Roman" w:cs="Times New Roman"/>
          <w:lang w:eastAsia="zh-CN"/>
        </w:rPr>
        <w:t>shown</w:t>
      </w:r>
      <w:r w:rsidR="00007D66">
        <w:rPr>
          <w:rFonts w:ascii="Times New Roman" w:eastAsiaTheme="minorEastAsia" w:hAnsi="Times New Roman" w:cs="Times New Roman" w:hint="eastAsia"/>
          <w:lang w:eastAsia="zh-CN"/>
        </w:rPr>
        <w:t xml:space="preserve"> in table 1 which reuses the assumptions in ITU [2].</w:t>
      </w:r>
    </w:p>
    <w:p w:rsidR="004C598A" w:rsidRPr="00267962" w:rsidRDefault="004C598A" w:rsidP="004C598A">
      <w:pPr>
        <w:pStyle w:val="a9"/>
        <w:jc w:val="center"/>
        <w:rPr>
          <w:rFonts w:ascii="Times New Roman" w:hAnsi="Times New Roman" w:cs="Times New Roman"/>
          <w:lang w:eastAsia="zh-CN"/>
        </w:rPr>
      </w:pPr>
      <w:bookmarkStart w:id="5" w:name="_Ref40112735"/>
      <w:r w:rsidRPr="00267962">
        <w:rPr>
          <w:rFonts w:ascii="Times New Roman" w:hAnsi="Times New Roman" w:cs="Times New Roman"/>
        </w:rPr>
        <w:t xml:space="preserve">Table </w:t>
      </w:r>
      <w:r w:rsidRPr="00267962">
        <w:rPr>
          <w:rFonts w:ascii="Times New Roman" w:hAnsi="Times New Roman" w:cs="Times New Roman"/>
        </w:rPr>
        <w:fldChar w:fldCharType="begin"/>
      </w:r>
      <w:r w:rsidRPr="00267962">
        <w:rPr>
          <w:rFonts w:ascii="Times New Roman" w:hAnsi="Times New Roman" w:cs="Times New Roman"/>
        </w:rPr>
        <w:instrText xml:space="preserve"> SEQ Table \* ARABIC </w:instrText>
      </w:r>
      <w:r w:rsidRPr="00267962">
        <w:rPr>
          <w:rFonts w:ascii="Times New Roman" w:hAnsi="Times New Roman" w:cs="Times New Roman"/>
        </w:rPr>
        <w:fldChar w:fldCharType="separate"/>
      </w:r>
      <w:r w:rsidR="00AD203A">
        <w:rPr>
          <w:rFonts w:ascii="Times New Roman" w:hAnsi="Times New Roman" w:cs="Times New Roman"/>
          <w:noProof/>
        </w:rPr>
        <w:t>1</w:t>
      </w:r>
      <w:r w:rsidRPr="00267962">
        <w:rPr>
          <w:rFonts w:ascii="Times New Roman" w:hAnsi="Times New Roman" w:cs="Times New Roman"/>
        </w:rPr>
        <w:fldChar w:fldCharType="end"/>
      </w:r>
      <w:bookmarkEnd w:id="5"/>
      <w:r w:rsidRPr="00267962">
        <w:rPr>
          <w:rFonts w:ascii="Times New Roman" w:hAnsi="Times New Roman" w:cs="Times New Roman"/>
          <w:lang w:eastAsia="zh-CN"/>
        </w:rPr>
        <w:t>: the target data rate and ISD requirements for different scenarios</w:t>
      </w:r>
    </w:p>
    <w:tbl>
      <w:tblPr>
        <w:tblW w:w="4741" w:type="pct"/>
        <w:tblInd w:w="250" w:type="dxa"/>
        <w:tblLook w:val="04A0" w:firstRow="1" w:lastRow="0" w:firstColumn="1" w:lastColumn="0" w:noHBand="0" w:noVBand="1"/>
      </w:tblPr>
      <w:tblGrid>
        <w:gridCol w:w="1169"/>
        <w:gridCol w:w="1080"/>
        <w:gridCol w:w="1138"/>
        <w:gridCol w:w="869"/>
        <w:gridCol w:w="2333"/>
        <w:gridCol w:w="1492"/>
      </w:tblGrid>
      <w:tr w:rsidR="00706D75" w:rsidRPr="00947017" w:rsidTr="00706D75">
        <w:trPr>
          <w:trHeight w:val="330"/>
        </w:trPr>
        <w:tc>
          <w:tcPr>
            <w:tcW w:w="723" w:type="pct"/>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hideMark/>
          </w:tcPr>
          <w:p w:rsidR="00125A50" w:rsidRPr="00706D75" w:rsidRDefault="00125A50" w:rsidP="00007D66">
            <w:pPr>
              <w:rPr>
                <w:rFonts w:ascii="Times New Roman" w:hAnsi="Times New Roman" w:cs="Times New Roman"/>
                <w:b/>
              </w:rPr>
            </w:pPr>
            <w:r w:rsidRPr="00706D75">
              <w:rPr>
                <w:rFonts w:ascii="Times New Roman" w:hAnsi="Times New Roman" w:cs="Times New Roman"/>
                <w:b/>
              </w:rPr>
              <w:t>Frequency band</w:t>
            </w:r>
          </w:p>
        </w:tc>
        <w:tc>
          <w:tcPr>
            <w:tcW w:w="668" w:type="pct"/>
            <w:tcBorders>
              <w:top w:val="single" w:sz="8" w:space="0" w:color="auto"/>
              <w:left w:val="nil"/>
              <w:bottom w:val="single" w:sz="8" w:space="0" w:color="auto"/>
              <w:right w:val="single" w:sz="8" w:space="0" w:color="auto"/>
            </w:tcBorders>
            <w:shd w:val="clear" w:color="auto" w:fill="FDE9D9" w:themeFill="accent6" w:themeFillTint="33"/>
            <w:vAlign w:val="center"/>
            <w:hideMark/>
          </w:tcPr>
          <w:p w:rsidR="00125A50" w:rsidRPr="00706D75" w:rsidRDefault="00125A50" w:rsidP="00007D66">
            <w:pPr>
              <w:rPr>
                <w:rFonts w:ascii="Times New Roman" w:hAnsi="Times New Roman" w:cs="Times New Roman"/>
                <w:b/>
              </w:rPr>
            </w:pPr>
            <w:r w:rsidRPr="00706D75">
              <w:rPr>
                <w:rFonts w:ascii="Times New Roman" w:hAnsi="Times New Roman" w:cs="Times New Roman"/>
                <w:b/>
              </w:rPr>
              <w:t>Scenarios</w:t>
            </w:r>
          </w:p>
        </w:tc>
        <w:tc>
          <w:tcPr>
            <w:tcW w:w="704" w:type="pct"/>
            <w:tcBorders>
              <w:top w:val="single" w:sz="4" w:space="0" w:color="auto"/>
              <w:left w:val="single" w:sz="4" w:space="0" w:color="auto"/>
              <w:bottom w:val="single" w:sz="8" w:space="0" w:color="auto"/>
              <w:right w:val="single" w:sz="4" w:space="0" w:color="auto"/>
            </w:tcBorders>
            <w:shd w:val="clear" w:color="auto" w:fill="FDE9D9" w:themeFill="accent6" w:themeFillTint="33"/>
          </w:tcPr>
          <w:p w:rsidR="00125A50" w:rsidRPr="00706D75" w:rsidRDefault="00125A50" w:rsidP="00002D94">
            <w:pPr>
              <w:rPr>
                <w:rFonts w:ascii="Times New Roman" w:hAnsi="Times New Roman" w:cs="Times New Roman"/>
                <w:b/>
              </w:rPr>
            </w:pPr>
            <w:r w:rsidRPr="00706D75">
              <w:rPr>
                <w:rFonts w:ascii="Times New Roman" w:hAnsi="Times New Roman" w:cs="Times New Roman"/>
                <w:b/>
              </w:rPr>
              <w:t>Duplexing scheme</w:t>
            </w:r>
          </w:p>
        </w:tc>
        <w:tc>
          <w:tcPr>
            <w:tcW w:w="538" w:type="pct"/>
            <w:tcBorders>
              <w:top w:val="single" w:sz="8" w:space="0" w:color="auto"/>
              <w:left w:val="single" w:sz="4" w:space="0" w:color="auto"/>
              <w:bottom w:val="single" w:sz="8" w:space="0" w:color="auto"/>
              <w:right w:val="single" w:sz="8" w:space="0" w:color="auto"/>
            </w:tcBorders>
            <w:shd w:val="clear" w:color="auto" w:fill="FDE9D9" w:themeFill="accent6" w:themeFillTint="33"/>
            <w:vAlign w:val="center"/>
            <w:hideMark/>
          </w:tcPr>
          <w:p w:rsidR="00125A50" w:rsidRPr="00706D75" w:rsidRDefault="00125A50" w:rsidP="00007D66">
            <w:pPr>
              <w:rPr>
                <w:rFonts w:ascii="Times New Roman" w:hAnsi="Times New Roman" w:cs="Times New Roman"/>
                <w:b/>
              </w:rPr>
            </w:pPr>
            <w:r w:rsidRPr="00706D75">
              <w:rPr>
                <w:rFonts w:ascii="Times New Roman" w:hAnsi="Times New Roman" w:cs="Times New Roman"/>
                <w:b/>
              </w:rPr>
              <w:t>Service</w:t>
            </w:r>
          </w:p>
        </w:tc>
        <w:tc>
          <w:tcPr>
            <w:tcW w:w="1444" w:type="pct"/>
            <w:tcBorders>
              <w:top w:val="single" w:sz="8" w:space="0" w:color="auto"/>
              <w:left w:val="nil"/>
              <w:bottom w:val="single" w:sz="8" w:space="0" w:color="auto"/>
              <w:right w:val="single" w:sz="8" w:space="0" w:color="auto"/>
            </w:tcBorders>
            <w:shd w:val="clear" w:color="auto" w:fill="FDE9D9" w:themeFill="accent6" w:themeFillTint="33"/>
            <w:vAlign w:val="center"/>
            <w:hideMark/>
          </w:tcPr>
          <w:p w:rsidR="00125A50" w:rsidRPr="00706D75" w:rsidRDefault="00125A50" w:rsidP="00007D66">
            <w:pPr>
              <w:rPr>
                <w:rFonts w:ascii="Times New Roman" w:hAnsi="Times New Roman" w:cs="Times New Roman"/>
                <w:b/>
              </w:rPr>
            </w:pPr>
            <w:r w:rsidRPr="00706D75">
              <w:rPr>
                <w:rFonts w:ascii="Times New Roman" w:hAnsi="Times New Roman" w:cs="Times New Roman"/>
                <w:b/>
              </w:rPr>
              <w:t>Target data rate</w:t>
            </w:r>
          </w:p>
        </w:tc>
        <w:tc>
          <w:tcPr>
            <w:tcW w:w="923" w:type="pct"/>
            <w:tcBorders>
              <w:top w:val="single" w:sz="8" w:space="0" w:color="auto"/>
              <w:left w:val="nil"/>
              <w:bottom w:val="single" w:sz="8" w:space="0" w:color="auto"/>
              <w:right w:val="single" w:sz="8" w:space="0" w:color="auto"/>
            </w:tcBorders>
            <w:shd w:val="clear" w:color="auto" w:fill="FDE9D9" w:themeFill="accent6" w:themeFillTint="33"/>
            <w:vAlign w:val="center"/>
          </w:tcPr>
          <w:p w:rsidR="00125A50" w:rsidRPr="00706D75" w:rsidRDefault="00125A50" w:rsidP="00007D66">
            <w:pPr>
              <w:rPr>
                <w:rFonts w:ascii="Times New Roman" w:hAnsi="Times New Roman" w:cs="Times New Roman"/>
                <w:b/>
              </w:rPr>
            </w:pPr>
            <w:r w:rsidRPr="00706D75">
              <w:rPr>
                <w:rFonts w:ascii="Times New Roman" w:hAnsi="Times New Roman" w:cs="Times New Roman"/>
                <w:b/>
              </w:rPr>
              <w:t>Target ISD</w:t>
            </w:r>
          </w:p>
        </w:tc>
      </w:tr>
      <w:tr w:rsidR="00125A50" w:rsidRPr="00267962" w:rsidTr="00706D75">
        <w:trPr>
          <w:trHeight w:val="330"/>
        </w:trPr>
        <w:tc>
          <w:tcPr>
            <w:tcW w:w="723" w:type="pct"/>
            <w:vMerge w:val="restart"/>
            <w:tcBorders>
              <w:top w:val="single" w:sz="8" w:space="0" w:color="auto"/>
              <w:left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FR1</w:t>
            </w:r>
          </w:p>
        </w:tc>
        <w:tc>
          <w:tcPr>
            <w:tcW w:w="668" w:type="pct"/>
            <w:tcBorders>
              <w:top w:val="single" w:sz="8" w:space="0" w:color="auto"/>
              <w:left w:val="nil"/>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Urban</w:t>
            </w:r>
          </w:p>
        </w:tc>
        <w:tc>
          <w:tcPr>
            <w:tcW w:w="704" w:type="pct"/>
            <w:tcBorders>
              <w:top w:val="single" w:sz="4" w:space="0" w:color="auto"/>
              <w:left w:val="single" w:sz="4" w:space="0" w:color="auto"/>
              <w:bottom w:val="single" w:sz="8" w:space="0" w:color="auto"/>
              <w:right w:val="single" w:sz="4" w:space="0" w:color="auto"/>
            </w:tcBorders>
            <w:shd w:val="clear" w:color="auto" w:fill="auto"/>
          </w:tcPr>
          <w:p w:rsidR="00125A50" w:rsidRPr="00267962" w:rsidRDefault="00125A50" w:rsidP="00007D66">
            <w:pPr>
              <w:rPr>
                <w:rFonts w:ascii="Times New Roman" w:hAnsi="Times New Roman" w:cs="Times New Roman"/>
              </w:rPr>
            </w:pPr>
          </w:p>
          <w:p w:rsidR="00125A50" w:rsidRPr="00267962" w:rsidRDefault="00281610" w:rsidP="00007D66">
            <w:pPr>
              <w:rPr>
                <w:rFonts w:ascii="Times New Roman" w:hAnsi="Times New Roman" w:cs="Times New Roman"/>
              </w:rPr>
            </w:pPr>
            <w:r>
              <w:rPr>
                <w:rFonts w:ascii="Times New Roman" w:hAnsi="Times New Roman" w:cs="Times New Roman" w:hint="eastAsia"/>
              </w:rPr>
              <w:t>FDD/</w:t>
            </w:r>
            <w:r w:rsidR="00125A50" w:rsidRPr="00267962">
              <w:rPr>
                <w:rFonts w:ascii="Times New Roman" w:hAnsi="Times New Roman" w:cs="Times New Roman"/>
              </w:rPr>
              <w:t>TDD</w:t>
            </w:r>
          </w:p>
        </w:tc>
        <w:tc>
          <w:tcPr>
            <w:tcW w:w="538" w:type="pct"/>
            <w:tcBorders>
              <w:top w:val="single" w:sz="8" w:space="0" w:color="auto"/>
              <w:left w:val="single" w:sz="4" w:space="0" w:color="auto"/>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 xml:space="preserve">VoIP, </w:t>
            </w:r>
            <w:proofErr w:type="spellStart"/>
            <w:r w:rsidRPr="00267962">
              <w:rPr>
                <w:rFonts w:ascii="Times New Roman" w:hAnsi="Times New Roman" w:cs="Times New Roman"/>
              </w:rPr>
              <w:t>eMBB</w:t>
            </w:r>
            <w:proofErr w:type="spellEnd"/>
          </w:p>
        </w:tc>
        <w:tc>
          <w:tcPr>
            <w:tcW w:w="1444" w:type="pct"/>
            <w:tcBorders>
              <w:top w:val="single" w:sz="8" w:space="0" w:color="auto"/>
              <w:left w:val="nil"/>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 xml:space="preserve">DL 10Mbps, UL: 1 Mbps for </w:t>
            </w:r>
            <w:proofErr w:type="spellStart"/>
            <w:r w:rsidRPr="00267962">
              <w:rPr>
                <w:rFonts w:ascii="Times New Roman" w:hAnsi="Times New Roman" w:cs="Times New Roman"/>
              </w:rPr>
              <w:t>eMBB</w:t>
            </w:r>
            <w:proofErr w:type="spellEnd"/>
          </w:p>
          <w:p w:rsidR="00125A50" w:rsidRPr="00267962" w:rsidRDefault="00125A50" w:rsidP="00007D66">
            <w:pPr>
              <w:rPr>
                <w:rFonts w:ascii="Times New Roman" w:hAnsi="Times New Roman" w:cs="Times New Roman"/>
              </w:rPr>
            </w:pPr>
            <w:r w:rsidRPr="00267962">
              <w:rPr>
                <w:rFonts w:ascii="Times New Roman" w:hAnsi="Times New Roman" w:cs="Times New Roman"/>
              </w:rPr>
              <w:t xml:space="preserve">DL/UL: 12.2 kbps for </w:t>
            </w:r>
            <w:r w:rsidRPr="00267962">
              <w:rPr>
                <w:rFonts w:ascii="Times New Roman" w:hAnsi="Times New Roman" w:cs="Times New Roman"/>
              </w:rPr>
              <w:lastRenderedPageBreak/>
              <w:t>VoIP</w:t>
            </w:r>
          </w:p>
        </w:tc>
        <w:tc>
          <w:tcPr>
            <w:tcW w:w="923" w:type="pct"/>
            <w:tcBorders>
              <w:top w:val="single" w:sz="8" w:space="0" w:color="auto"/>
              <w:left w:val="nil"/>
              <w:bottom w:val="single" w:sz="8" w:space="0" w:color="auto"/>
              <w:right w:val="single" w:sz="8" w:space="0" w:color="auto"/>
            </w:tcBorders>
            <w:vAlign w:val="center"/>
          </w:tcPr>
          <w:p w:rsidR="00125A50" w:rsidRPr="00267962" w:rsidRDefault="00125A50" w:rsidP="00007D66">
            <w:pPr>
              <w:rPr>
                <w:rFonts w:ascii="Times New Roman" w:hAnsi="Times New Roman" w:cs="Times New Roman"/>
              </w:rPr>
            </w:pPr>
            <w:r w:rsidRPr="00267962">
              <w:rPr>
                <w:rFonts w:ascii="Times New Roman" w:hAnsi="Times New Roman" w:cs="Times New Roman"/>
              </w:rPr>
              <w:lastRenderedPageBreak/>
              <w:t>ISD 1: 400m</w:t>
            </w:r>
          </w:p>
          <w:p w:rsidR="00125A50" w:rsidRPr="00267962" w:rsidRDefault="00125A50" w:rsidP="00007D66">
            <w:pPr>
              <w:rPr>
                <w:rFonts w:ascii="Times New Roman" w:hAnsi="Times New Roman" w:cs="Times New Roman"/>
              </w:rPr>
            </w:pPr>
            <w:r w:rsidRPr="00267962">
              <w:rPr>
                <w:rFonts w:ascii="Times New Roman" w:hAnsi="Times New Roman" w:cs="Times New Roman"/>
              </w:rPr>
              <w:t>ISD 2: 500m</w:t>
            </w:r>
          </w:p>
        </w:tc>
      </w:tr>
      <w:tr w:rsidR="00125A50" w:rsidRPr="00267962" w:rsidTr="00706D75">
        <w:trPr>
          <w:trHeight w:val="330"/>
        </w:trPr>
        <w:tc>
          <w:tcPr>
            <w:tcW w:w="723" w:type="pct"/>
            <w:vMerge/>
            <w:tcBorders>
              <w:left w:val="single" w:sz="8" w:space="0" w:color="auto"/>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p>
        </w:tc>
        <w:tc>
          <w:tcPr>
            <w:tcW w:w="668" w:type="pct"/>
            <w:tcBorders>
              <w:top w:val="single" w:sz="8" w:space="0" w:color="auto"/>
              <w:left w:val="nil"/>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Rural</w:t>
            </w:r>
          </w:p>
        </w:tc>
        <w:tc>
          <w:tcPr>
            <w:tcW w:w="704" w:type="pct"/>
            <w:tcBorders>
              <w:top w:val="single" w:sz="4" w:space="0" w:color="auto"/>
              <w:left w:val="single" w:sz="4" w:space="0" w:color="auto"/>
              <w:bottom w:val="single" w:sz="8" w:space="0" w:color="auto"/>
              <w:right w:val="single" w:sz="4" w:space="0" w:color="auto"/>
            </w:tcBorders>
            <w:shd w:val="clear" w:color="auto" w:fill="auto"/>
          </w:tcPr>
          <w:p w:rsidR="00E069FE" w:rsidRDefault="00E069FE" w:rsidP="00007D66">
            <w:pPr>
              <w:rPr>
                <w:rFonts w:ascii="Times New Roman" w:hAnsi="Times New Roman" w:cs="Times New Roman"/>
              </w:rPr>
            </w:pPr>
          </w:p>
          <w:p w:rsidR="00125A50" w:rsidRPr="00267962" w:rsidRDefault="00125A50" w:rsidP="00007D66">
            <w:pPr>
              <w:rPr>
                <w:rFonts w:ascii="Times New Roman" w:hAnsi="Times New Roman" w:cs="Times New Roman"/>
              </w:rPr>
            </w:pPr>
            <w:r w:rsidRPr="00267962">
              <w:rPr>
                <w:rFonts w:ascii="Times New Roman" w:hAnsi="Times New Roman" w:cs="Times New Roman"/>
              </w:rPr>
              <w:t>FDD/TDD</w:t>
            </w:r>
          </w:p>
        </w:tc>
        <w:tc>
          <w:tcPr>
            <w:tcW w:w="538" w:type="pct"/>
            <w:tcBorders>
              <w:top w:val="single" w:sz="8" w:space="0" w:color="auto"/>
              <w:left w:val="single" w:sz="4" w:space="0" w:color="auto"/>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 xml:space="preserve">VoIP, </w:t>
            </w:r>
            <w:proofErr w:type="spellStart"/>
            <w:r w:rsidRPr="00267962">
              <w:rPr>
                <w:rFonts w:ascii="Times New Roman" w:hAnsi="Times New Roman" w:cs="Times New Roman"/>
              </w:rPr>
              <w:t>eMBB</w:t>
            </w:r>
            <w:proofErr w:type="spellEnd"/>
          </w:p>
        </w:tc>
        <w:tc>
          <w:tcPr>
            <w:tcW w:w="1444" w:type="pct"/>
            <w:tcBorders>
              <w:top w:val="single" w:sz="8" w:space="0" w:color="auto"/>
              <w:left w:val="nil"/>
              <w:bottom w:val="single" w:sz="8" w:space="0" w:color="auto"/>
              <w:right w:val="single" w:sz="8" w:space="0" w:color="auto"/>
            </w:tcBorders>
            <w:shd w:val="clear" w:color="auto" w:fill="auto"/>
            <w:vAlign w:val="center"/>
            <w:hideMark/>
          </w:tcPr>
          <w:p w:rsidR="00125A50" w:rsidRPr="00267962" w:rsidRDefault="00125A50" w:rsidP="00007D66">
            <w:pPr>
              <w:rPr>
                <w:rFonts w:ascii="Times New Roman" w:hAnsi="Times New Roman" w:cs="Times New Roman"/>
              </w:rPr>
            </w:pPr>
            <w:r w:rsidRPr="00267962">
              <w:rPr>
                <w:rFonts w:ascii="Times New Roman" w:hAnsi="Times New Roman" w:cs="Times New Roman"/>
              </w:rPr>
              <w:t xml:space="preserve">DL 1Mbps, UL: 100 kbps for </w:t>
            </w:r>
            <w:proofErr w:type="spellStart"/>
            <w:r w:rsidRPr="00267962">
              <w:rPr>
                <w:rFonts w:ascii="Times New Roman" w:hAnsi="Times New Roman" w:cs="Times New Roman"/>
              </w:rPr>
              <w:t>eMBB</w:t>
            </w:r>
            <w:proofErr w:type="spellEnd"/>
          </w:p>
          <w:p w:rsidR="00125A50" w:rsidRPr="00267962" w:rsidRDefault="0041592C" w:rsidP="00007D66">
            <w:pPr>
              <w:rPr>
                <w:rFonts w:ascii="Times New Roman" w:hAnsi="Times New Roman" w:cs="Times New Roman"/>
              </w:rPr>
            </w:pPr>
            <w:r>
              <w:rPr>
                <w:rFonts w:ascii="Times New Roman" w:hAnsi="Times New Roman" w:cs="Times New Roman" w:hint="eastAsia"/>
              </w:rPr>
              <w:t>DL/</w:t>
            </w:r>
            <w:r w:rsidR="00125A50" w:rsidRPr="00267962">
              <w:rPr>
                <w:rFonts w:ascii="Times New Roman" w:hAnsi="Times New Roman" w:cs="Times New Roman"/>
              </w:rPr>
              <w:t>UL: 12.2 kbps for VoIP</w:t>
            </w:r>
          </w:p>
        </w:tc>
        <w:tc>
          <w:tcPr>
            <w:tcW w:w="923" w:type="pct"/>
            <w:tcBorders>
              <w:top w:val="single" w:sz="8" w:space="0" w:color="auto"/>
              <w:left w:val="nil"/>
              <w:bottom w:val="single" w:sz="8" w:space="0" w:color="auto"/>
              <w:right w:val="single" w:sz="8" w:space="0" w:color="auto"/>
            </w:tcBorders>
            <w:vAlign w:val="center"/>
          </w:tcPr>
          <w:p w:rsidR="00125A50" w:rsidRPr="00267962" w:rsidRDefault="00125A50" w:rsidP="00007D66">
            <w:pPr>
              <w:rPr>
                <w:rFonts w:ascii="Times New Roman" w:hAnsi="Times New Roman" w:cs="Times New Roman"/>
              </w:rPr>
            </w:pPr>
            <w:r w:rsidRPr="00267962">
              <w:rPr>
                <w:rFonts w:ascii="Times New Roman" w:hAnsi="Times New Roman" w:cs="Times New Roman"/>
              </w:rPr>
              <w:t>ISD 1: 1732m</w:t>
            </w:r>
          </w:p>
          <w:p w:rsidR="00125A50" w:rsidRPr="00267962" w:rsidRDefault="00125A50" w:rsidP="00007D66">
            <w:pPr>
              <w:rPr>
                <w:rFonts w:ascii="Times New Roman" w:hAnsi="Times New Roman" w:cs="Times New Roman"/>
              </w:rPr>
            </w:pPr>
            <w:r w:rsidRPr="00267962">
              <w:rPr>
                <w:rFonts w:ascii="Times New Roman" w:hAnsi="Times New Roman" w:cs="Times New Roman"/>
              </w:rPr>
              <w:t>ISD 2: 6000m</w:t>
            </w:r>
          </w:p>
          <w:p w:rsidR="00125A50" w:rsidRPr="00267962" w:rsidRDefault="00125A50" w:rsidP="00007D66">
            <w:pPr>
              <w:rPr>
                <w:rFonts w:ascii="Times New Roman" w:hAnsi="Times New Roman" w:cs="Times New Roman"/>
              </w:rPr>
            </w:pPr>
            <w:r>
              <w:rPr>
                <w:rFonts w:ascii="Times New Roman" w:hAnsi="Times New Roman" w:cs="Times New Roman"/>
              </w:rPr>
              <w:t xml:space="preserve">ISD 3: </w:t>
            </w:r>
            <w:r w:rsidRPr="00267962">
              <w:rPr>
                <w:rFonts w:ascii="Times New Roman" w:hAnsi="Times New Roman" w:cs="Times New Roman"/>
              </w:rPr>
              <w:t>30Km</w:t>
            </w:r>
          </w:p>
        </w:tc>
      </w:tr>
    </w:tbl>
    <w:p w:rsidR="00007D66" w:rsidRDefault="00007D66" w:rsidP="00007D66">
      <w:pPr>
        <w:widowControl/>
        <w:snapToGrid w:val="0"/>
        <w:spacing w:beforeLines="50" w:before="156" w:afterLines="50" w:after="156"/>
        <w:jc w:val="left"/>
        <w:rPr>
          <w:rFonts w:ascii="Times New Roman" w:eastAsia="宋体" w:hAnsi="Times New Roman" w:cs="Times New Roman"/>
          <w:b/>
          <w:kern w:val="0"/>
          <w:sz w:val="20"/>
          <w:szCs w:val="20"/>
        </w:rPr>
      </w:pPr>
      <w:r w:rsidRPr="00175C31">
        <w:rPr>
          <w:rFonts w:ascii="Times New Roman" w:eastAsia="宋体" w:hAnsi="Times New Roman" w:cs="Times New Roman"/>
          <w:b/>
          <w:kern w:val="0"/>
          <w:sz w:val="20"/>
          <w:szCs w:val="20"/>
        </w:rPr>
        <w:t>Proposal</w:t>
      </w:r>
      <w:r w:rsidRPr="00175C31">
        <w:rPr>
          <w:rFonts w:ascii="Times New Roman" w:eastAsia="宋体" w:hAnsi="Times New Roman" w:cs="Times New Roman" w:hint="eastAsia"/>
          <w:b/>
          <w:kern w:val="0"/>
          <w:sz w:val="20"/>
          <w:szCs w:val="20"/>
        </w:rPr>
        <w:t xml:space="preserve"> 1</w:t>
      </w:r>
      <w:r w:rsidRPr="00175C31">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The baseline performance is the MCL from link budget evaluation based on target data rate</w:t>
      </w:r>
      <w:r w:rsidRPr="00175C31">
        <w:rPr>
          <w:rFonts w:ascii="Times New Roman" w:eastAsia="宋体" w:hAnsi="Times New Roman" w:cs="Times New Roman"/>
          <w:b/>
          <w:kern w:val="0"/>
          <w:sz w:val="20"/>
          <w:szCs w:val="20"/>
        </w:rPr>
        <w:t>.</w:t>
      </w:r>
    </w:p>
    <w:p w:rsidR="00007D66" w:rsidRPr="00175C31" w:rsidRDefault="00007D66" w:rsidP="00007D66">
      <w:pPr>
        <w:widowControl/>
        <w:snapToGrid w:val="0"/>
        <w:spacing w:beforeLines="50" w:before="156" w:afterLines="50" w:after="156"/>
        <w:jc w:val="left"/>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Proposal 2: The target performance is the MPL at the cell edge corresponding to the target ISD.</w:t>
      </w:r>
    </w:p>
    <w:p w:rsidR="004C598A" w:rsidRPr="00007D66" w:rsidRDefault="004C598A" w:rsidP="00B67C52">
      <w:pPr>
        <w:widowControl/>
        <w:snapToGrid w:val="0"/>
        <w:spacing w:beforeLines="50" w:before="156" w:afterLines="50" w:after="156"/>
        <w:jc w:val="left"/>
        <w:rPr>
          <w:rFonts w:ascii="Times New Roman" w:eastAsia="宋体" w:hAnsi="Times New Roman" w:cs="Times New Roman"/>
          <w:kern w:val="0"/>
          <w:sz w:val="20"/>
          <w:szCs w:val="20"/>
        </w:rPr>
      </w:pPr>
    </w:p>
    <w:p w:rsidR="004C598A" w:rsidRPr="00267962" w:rsidRDefault="00C03594" w:rsidP="004C598A">
      <w:pPr>
        <w:keepNext/>
        <w:widowControl/>
        <w:numPr>
          <w:ilvl w:val="1"/>
          <w:numId w:val="1"/>
        </w:numPr>
        <w:tabs>
          <w:tab w:val="left" w:pos="-806"/>
        </w:tabs>
        <w:snapToGrid w:val="0"/>
        <w:spacing w:before="240" w:after="120"/>
        <w:ind w:left="651" w:hangingChars="270" w:hanging="651"/>
        <w:jc w:val="left"/>
        <w:outlineLvl w:val="1"/>
        <w:rPr>
          <w:rFonts w:ascii="Times New Roman" w:eastAsia="宋体" w:hAnsi="Times New Roman" w:cs="Times New Roman"/>
          <w:b/>
          <w:kern w:val="0"/>
          <w:sz w:val="24"/>
          <w:szCs w:val="20"/>
        </w:rPr>
      </w:pPr>
      <w:r>
        <w:rPr>
          <w:rFonts w:ascii="Times New Roman" w:eastAsia="宋体" w:hAnsi="Times New Roman" w:cs="Times New Roman" w:hint="eastAsia"/>
          <w:b/>
          <w:kern w:val="0"/>
          <w:sz w:val="24"/>
          <w:szCs w:val="20"/>
        </w:rPr>
        <w:t xml:space="preserve">LLS </w:t>
      </w:r>
      <w:r w:rsidR="0024215C">
        <w:rPr>
          <w:rFonts w:ascii="Times New Roman" w:eastAsia="宋体" w:hAnsi="Times New Roman" w:cs="Times New Roman" w:hint="eastAsia"/>
          <w:b/>
          <w:kern w:val="0"/>
          <w:sz w:val="24"/>
          <w:szCs w:val="20"/>
        </w:rPr>
        <w:t>Simulation assumptions</w:t>
      </w:r>
      <w:r w:rsidR="004C598A" w:rsidRPr="00267962">
        <w:rPr>
          <w:rFonts w:ascii="Times New Roman" w:eastAsia="宋体" w:hAnsi="Times New Roman" w:cs="Times New Roman"/>
          <w:b/>
          <w:kern w:val="0"/>
          <w:sz w:val="24"/>
          <w:szCs w:val="20"/>
        </w:rPr>
        <w:t xml:space="preserve"> </w:t>
      </w:r>
    </w:p>
    <w:p w:rsidR="00D13F7A" w:rsidRPr="00D13F7A" w:rsidRDefault="00211F64" w:rsidP="00B67C52">
      <w:pPr>
        <w:widowControl/>
        <w:snapToGrid w:val="0"/>
        <w:spacing w:beforeLines="50" w:before="156" w:afterLines="50" w:after="156"/>
        <w:jc w:val="left"/>
        <w:rPr>
          <w:rFonts w:ascii="Times New Roman" w:eastAsia="宋体" w:hAnsi="Times New Roman" w:cs="Times New Roman"/>
          <w:kern w:val="0"/>
          <w:sz w:val="20"/>
          <w:szCs w:val="20"/>
        </w:rPr>
      </w:pPr>
      <w:r w:rsidRPr="00211F64">
        <w:rPr>
          <w:rFonts w:ascii="Times New Roman" w:eastAsia="宋体" w:hAnsi="Times New Roman" w:cs="Times New Roman" w:hint="eastAsia"/>
          <w:kern w:val="0"/>
          <w:sz w:val="20"/>
          <w:szCs w:val="20"/>
        </w:rPr>
        <w:t>To identify the bottleneck performance, we</w:t>
      </w:r>
      <w:r w:rsidR="00007D66">
        <w:rPr>
          <w:rFonts w:ascii="Times New Roman" w:eastAsia="宋体" w:hAnsi="Times New Roman" w:cs="Times New Roman" w:hint="eastAsia"/>
          <w:kern w:val="0"/>
          <w:sz w:val="20"/>
          <w:szCs w:val="20"/>
        </w:rPr>
        <w:t xml:space="preserve"> provide</w:t>
      </w:r>
      <w:r w:rsidRPr="00211F64">
        <w:rPr>
          <w:rFonts w:ascii="Times New Roman" w:eastAsia="宋体" w:hAnsi="Times New Roman" w:cs="Times New Roman" w:hint="eastAsia"/>
          <w:kern w:val="0"/>
          <w:sz w:val="20"/>
          <w:szCs w:val="20"/>
        </w:rPr>
        <w:t xml:space="preserve"> the detailed link level simulation assumptions to </w:t>
      </w:r>
      <w:r w:rsidR="00007D66">
        <w:rPr>
          <w:rFonts w:ascii="Times New Roman" w:eastAsia="宋体" w:hAnsi="Times New Roman" w:cs="Times New Roman" w:hint="eastAsia"/>
          <w:kern w:val="0"/>
          <w:sz w:val="20"/>
          <w:szCs w:val="20"/>
        </w:rPr>
        <w:t>in order to obtain</w:t>
      </w:r>
      <w:r w:rsidR="00007D66" w:rsidRPr="00211F64">
        <w:rPr>
          <w:rFonts w:ascii="Times New Roman" w:eastAsia="宋体" w:hAnsi="Times New Roman" w:cs="Times New Roman" w:hint="eastAsia"/>
          <w:kern w:val="0"/>
          <w:sz w:val="20"/>
          <w:szCs w:val="20"/>
        </w:rPr>
        <w:t xml:space="preserve"> </w:t>
      </w:r>
      <w:r w:rsidRPr="00211F64">
        <w:rPr>
          <w:rFonts w:ascii="Times New Roman" w:eastAsia="宋体" w:hAnsi="Times New Roman" w:cs="Times New Roman" w:hint="eastAsia"/>
          <w:kern w:val="0"/>
          <w:sz w:val="20"/>
          <w:szCs w:val="20"/>
        </w:rPr>
        <w:t>the required SNR</w:t>
      </w:r>
      <w:r w:rsidR="00007D66">
        <w:rPr>
          <w:rFonts w:ascii="Times New Roman" w:eastAsia="宋体" w:hAnsi="Times New Roman" w:cs="Times New Roman" w:hint="eastAsia"/>
          <w:kern w:val="0"/>
          <w:sz w:val="20"/>
          <w:szCs w:val="20"/>
        </w:rPr>
        <w:t xml:space="preserve"> corresponding to different scenarios</w:t>
      </w:r>
      <w:r w:rsidRPr="00211F64">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w:t>
      </w:r>
      <w:bookmarkStart w:id="6" w:name="OLE_LINK18"/>
      <w:bookmarkStart w:id="7" w:name="OLE_LINK19"/>
      <w:r w:rsidRPr="00211F64">
        <w:rPr>
          <w:rFonts w:ascii="Times New Roman" w:eastAsia="宋体" w:hAnsi="Times New Roman" w:cs="Times New Roman"/>
          <w:kern w:val="0"/>
          <w:sz w:val="20"/>
          <w:szCs w:val="20"/>
        </w:rPr>
        <w:t>A</w:t>
      </w:r>
      <w:r w:rsidRPr="00211F64">
        <w:rPr>
          <w:rFonts w:ascii="Times New Roman" w:eastAsia="宋体" w:hAnsi="Times New Roman" w:cs="Times New Roman" w:hint="eastAsia"/>
          <w:kern w:val="0"/>
          <w:sz w:val="20"/>
          <w:szCs w:val="20"/>
        </w:rPr>
        <w:t>s a start</w:t>
      </w:r>
      <w:r w:rsidR="00007D66">
        <w:rPr>
          <w:rFonts w:ascii="Times New Roman" w:eastAsia="宋体" w:hAnsi="Times New Roman" w:cs="Times New Roman" w:hint="eastAsia"/>
          <w:kern w:val="0"/>
          <w:sz w:val="20"/>
          <w:szCs w:val="20"/>
        </w:rPr>
        <w:t>ing</w:t>
      </w:r>
      <w:r w:rsidRPr="00211F64">
        <w:rPr>
          <w:rFonts w:ascii="Times New Roman" w:eastAsia="宋体" w:hAnsi="Times New Roman" w:cs="Times New Roman" w:hint="eastAsia"/>
          <w:kern w:val="0"/>
          <w:sz w:val="20"/>
          <w:szCs w:val="20"/>
        </w:rPr>
        <w:t xml:space="preserve"> point</w:t>
      </w:r>
      <w:bookmarkEnd w:id="6"/>
      <w:bookmarkEnd w:id="7"/>
      <w:r w:rsidRPr="00211F64">
        <w:rPr>
          <w:rFonts w:ascii="Times New Roman" w:eastAsia="宋体" w:hAnsi="Times New Roman" w:cs="Times New Roman" w:hint="eastAsia"/>
          <w:kern w:val="0"/>
          <w:sz w:val="20"/>
          <w:szCs w:val="20"/>
        </w:rPr>
        <w:t>,</w:t>
      </w:r>
      <w:r w:rsidR="00986302">
        <w:rPr>
          <w:rFonts w:ascii="Times New Roman" w:eastAsia="宋体" w:hAnsi="Times New Roman" w:cs="Times New Roman" w:hint="eastAsia"/>
          <w:kern w:val="0"/>
          <w:sz w:val="20"/>
          <w:szCs w:val="20"/>
        </w:rPr>
        <w:t xml:space="preserve"> </w:t>
      </w:r>
      <w:r w:rsidR="00784894">
        <w:rPr>
          <w:rFonts w:ascii="Times New Roman" w:eastAsia="宋体" w:hAnsi="Times New Roman" w:cs="Times New Roman" w:hint="eastAsia"/>
          <w:kern w:val="0"/>
          <w:sz w:val="20"/>
          <w:szCs w:val="20"/>
        </w:rPr>
        <w:t xml:space="preserve">typical simulation assumptions as in </w:t>
      </w:r>
      <w:r w:rsidR="00D13F7A">
        <w:rPr>
          <w:rFonts w:ascii="Times New Roman" w:eastAsia="宋体" w:hAnsi="Times New Roman" w:cs="Times New Roman"/>
          <w:kern w:val="0"/>
          <w:sz w:val="20"/>
          <w:szCs w:val="20"/>
        </w:rPr>
        <w:fldChar w:fldCharType="begin"/>
      </w:r>
      <w:r w:rsidR="00D13F7A">
        <w:rPr>
          <w:rFonts w:ascii="Times New Roman" w:eastAsia="宋体" w:hAnsi="Times New Roman" w:cs="Times New Roman"/>
          <w:kern w:val="0"/>
          <w:sz w:val="20"/>
          <w:szCs w:val="20"/>
        </w:rPr>
        <w:instrText xml:space="preserve"> </w:instrText>
      </w:r>
      <w:r w:rsidR="00D13F7A">
        <w:rPr>
          <w:rFonts w:ascii="Times New Roman" w:eastAsia="宋体" w:hAnsi="Times New Roman" w:cs="Times New Roman" w:hint="eastAsia"/>
          <w:kern w:val="0"/>
          <w:sz w:val="20"/>
          <w:szCs w:val="20"/>
        </w:rPr>
        <w:instrText>REF _Ref40251820 \h</w:instrText>
      </w:r>
      <w:r w:rsidR="00D13F7A">
        <w:rPr>
          <w:rFonts w:ascii="Times New Roman" w:eastAsia="宋体" w:hAnsi="Times New Roman" w:cs="Times New Roman"/>
          <w:kern w:val="0"/>
          <w:sz w:val="20"/>
          <w:szCs w:val="20"/>
        </w:rPr>
        <w:instrText xml:space="preserve"> </w:instrText>
      </w:r>
      <w:r w:rsidR="00D13F7A">
        <w:rPr>
          <w:rFonts w:ascii="Times New Roman" w:eastAsia="宋体" w:hAnsi="Times New Roman" w:cs="Times New Roman"/>
          <w:kern w:val="0"/>
          <w:sz w:val="20"/>
          <w:szCs w:val="20"/>
        </w:rPr>
      </w:r>
      <w:r w:rsidR="00D13F7A">
        <w:rPr>
          <w:rFonts w:ascii="Times New Roman" w:eastAsia="宋体" w:hAnsi="Times New Roman" w:cs="Times New Roman"/>
          <w:kern w:val="0"/>
          <w:sz w:val="20"/>
          <w:szCs w:val="20"/>
        </w:rPr>
        <w:fldChar w:fldCharType="separate"/>
      </w:r>
      <w:r w:rsidR="00D13F7A" w:rsidRPr="00986302">
        <w:rPr>
          <w:rFonts w:ascii="Times New Roman" w:eastAsia="等线" w:hAnsi="Times New Roman" w:cs="Times New Roman"/>
          <w:kern w:val="0"/>
          <w:sz w:val="20"/>
          <w:szCs w:val="20"/>
          <w:lang w:val="en-GB"/>
        </w:rPr>
        <w:t xml:space="preserve">Table </w:t>
      </w:r>
      <w:r w:rsidR="00D13F7A">
        <w:rPr>
          <w:rFonts w:ascii="Times New Roman" w:eastAsia="等线" w:hAnsi="Times New Roman" w:cs="Times New Roman"/>
          <w:noProof/>
          <w:kern w:val="0"/>
          <w:sz w:val="20"/>
          <w:szCs w:val="20"/>
          <w:lang w:val="en-GB"/>
        </w:rPr>
        <w:t>2</w:t>
      </w:r>
      <w:r w:rsidR="00D13F7A">
        <w:rPr>
          <w:rFonts w:ascii="Times New Roman" w:eastAsia="宋体" w:hAnsi="Times New Roman" w:cs="Times New Roman"/>
          <w:kern w:val="0"/>
          <w:sz w:val="20"/>
          <w:szCs w:val="20"/>
        </w:rPr>
        <w:fldChar w:fldCharType="end"/>
      </w:r>
      <w:r w:rsidR="00D13F7A">
        <w:rPr>
          <w:rFonts w:ascii="Times New Roman" w:eastAsia="宋体" w:hAnsi="Times New Roman" w:cs="Times New Roman" w:hint="eastAsia"/>
          <w:kern w:val="0"/>
          <w:sz w:val="20"/>
          <w:szCs w:val="20"/>
        </w:rPr>
        <w:t xml:space="preserve"> - </w:t>
      </w:r>
      <w:r w:rsidR="00D13F7A">
        <w:rPr>
          <w:rFonts w:ascii="Times New Roman" w:eastAsia="宋体" w:hAnsi="Times New Roman" w:cs="Times New Roman"/>
          <w:kern w:val="0"/>
          <w:sz w:val="20"/>
          <w:szCs w:val="20"/>
        </w:rPr>
        <w:fldChar w:fldCharType="begin"/>
      </w:r>
      <w:r w:rsidR="00D13F7A">
        <w:rPr>
          <w:rFonts w:ascii="Times New Roman" w:eastAsia="宋体" w:hAnsi="Times New Roman" w:cs="Times New Roman"/>
          <w:kern w:val="0"/>
          <w:sz w:val="20"/>
          <w:szCs w:val="20"/>
        </w:rPr>
        <w:instrText xml:space="preserve"> </w:instrText>
      </w:r>
      <w:r w:rsidR="00D13F7A">
        <w:rPr>
          <w:rFonts w:ascii="Times New Roman" w:eastAsia="宋体" w:hAnsi="Times New Roman" w:cs="Times New Roman" w:hint="eastAsia"/>
          <w:kern w:val="0"/>
          <w:sz w:val="20"/>
          <w:szCs w:val="20"/>
        </w:rPr>
        <w:instrText>REF _Ref40252133 \h</w:instrText>
      </w:r>
      <w:r w:rsidR="00D13F7A">
        <w:rPr>
          <w:rFonts w:ascii="Times New Roman" w:eastAsia="宋体" w:hAnsi="Times New Roman" w:cs="Times New Roman"/>
          <w:kern w:val="0"/>
          <w:sz w:val="20"/>
          <w:szCs w:val="20"/>
        </w:rPr>
        <w:instrText xml:space="preserve"> </w:instrText>
      </w:r>
      <w:r w:rsidR="00D13F7A">
        <w:rPr>
          <w:rFonts w:ascii="Times New Roman" w:eastAsia="宋体" w:hAnsi="Times New Roman" w:cs="Times New Roman"/>
          <w:kern w:val="0"/>
          <w:sz w:val="20"/>
          <w:szCs w:val="20"/>
        </w:rPr>
      </w:r>
      <w:r w:rsidR="00D13F7A">
        <w:rPr>
          <w:rFonts w:ascii="Times New Roman" w:eastAsia="宋体" w:hAnsi="Times New Roman" w:cs="Times New Roman"/>
          <w:kern w:val="0"/>
          <w:sz w:val="20"/>
          <w:szCs w:val="20"/>
        </w:rPr>
        <w:fldChar w:fldCharType="separate"/>
      </w:r>
      <w:r w:rsidR="00D13F7A" w:rsidRPr="00986302">
        <w:rPr>
          <w:rFonts w:ascii="Times New Roman" w:eastAsia="等线" w:hAnsi="Times New Roman" w:cs="Times New Roman"/>
          <w:kern w:val="0"/>
          <w:sz w:val="20"/>
          <w:szCs w:val="20"/>
          <w:lang w:val="en-GB"/>
        </w:rPr>
        <w:t xml:space="preserve">Table </w:t>
      </w:r>
      <w:r w:rsidR="00D13F7A">
        <w:rPr>
          <w:rFonts w:ascii="Times New Roman" w:eastAsia="等线" w:hAnsi="Times New Roman" w:cs="Times New Roman"/>
          <w:noProof/>
          <w:kern w:val="0"/>
          <w:sz w:val="20"/>
          <w:szCs w:val="20"/>
          <w:lang w:val="en-GB"/>
        </w:rPr>
        <w:t>5</w:t>
      </w:r>
      <w:r w:rsidR="00D13F7A">
        <w:rPr>
          <w:rFonts w:ascii="Times New Roman" w:eastAsia="宋体" w:hAnsi="Times New Roman" w:cs="Times New Roman"/>
          <w:kern w:val="0"/>
          <w:sz w:val="20"/>
          <w:szCs w:val="20"/>
        </w:rPr>
        <w:fldChar w:fldCharType="end"/>
      </w:r>
      <w:r w:rsidR="00D13F7A">
        <w:rPr>
          <w:rFonts w:ascii="Times New Roman" w:eastAsia="宋体" w:hAnsi="Times New Roman" w:cs="Times New Roman" w:hint="eastAsia"/>
          <w:kern w:val="0"/>
          <w:sz w:val="20"/>
          <w:szCs w:val="20"/>
        </w:rPr>
        <w:t xml:space="preserve"> </w:t>
      </w:r>
      <w:r w:rsidR="00007D66">
        <w:rPr>
          <w:rFonts w:ascii="Times New Roman" w:eastAsia="宋体" w:hAnsi="Times New Roman" w:cs="Times New Roman" w:hint="eastAsia"/>
          <w:kern w:val="0"/>
          <w:sz w:val="20"/>
          <w:szCs w:val="20"/>
        </w:rPr>
        <w:t xml:space="preserve">can be </w:t>
      </w:r>
      <w:r w:rsidR="00C714B3">
        <w:rPr>
          <w:rFonts w:ascii="Times New Roman" w:eastAsia="宋体" w:hAnsi="Times New Roman" w:cs="Times New Roman" w:hint="eastAsia"/>
          <w:kern w:val="0"/>
          <w:sz w:val="20"/>
          <w:szCs w:val="20"/>
        </w:rPr>
        <w:t>assumed for PUSCH</w:t>
      </w:r>
      <w:r w:rsidR="00EF2C90">
        <w:rPr>
          <w:rFonts w:ascii="Times New Roman" w:eastAsia="宋体" w:hAnsi="Times New Roman" w:cs="Times New Roman" w:hint="eastAsia"/>
          <w:kern w:val="0"/>
          <w:sz w:val="20"/>
          <w:szCs w:val="20"/>
        </w:rPr>
        <w:t>/PUCCH/</w:t>
      </w:r>
      <w:r w:rsidR="00092F10">
        <w:rPr>
          <w:rFonts w:ascii="Times New Roman" w:eastAsia="宋体" w:hAnsi="Times New Roman" w:cs="Times New Roman" w:hint="eastAsia"/>
          <w:kern w:val="0"/>
          <w:sz w:val="20"/>
          <w:szCs w:val="20"/>
        </w:rPr>
        <w:t>PDCCH/PDS</w:t>
      </w:r>
      <w:r w:rsidR="00EF2C90">
        <w:rPr>
          <w:rFonts w:ascii="Times New Roman" w:eastAsia="宋体" w:hAnsi="Times New Roman" w:cs="Times New Roman" w:hint="eastAsia"/>
          <w:kern w:val="0"/>
          <w:sz w:val="20"/>
          <w:szCs w:val="20"/>
        </w:rPr>
        <w:t>CH</w:t>
      </w:r>
      <w:r w:rsidR="00C714B3">
        <w:rPr>
          <w:rFonts w:ascii="Times New Roman" w:eastAsia="宋体" w:hAnsi="Times New Roman" w:cs="Times New Roman" w:hint="eastAsia"/>
          <w:kern w:val="0"/>
          <w:sz w:val="20"/>
          <w:szCs w:val="20"/>
        </w:rPr>
        <w:t xml:space="preserve"> on FR1</w:t>
      </w:r>
      <w:r w:rsidR="00630DE7">
        <w:rPr>
          <w:rFonts w:ascii="Times New Roman" w:eastAsia="宋体" w:hAnsi="Times New Roman" w:cs="Times New Roman" w:hint="eastAsia"/>
          <w:kern w:val="0"/>
          <w:sz w:val="20"/>
          <w:szCs w:val="20"/>
        </w:rPr>
        <w:t>.</w:t>
      </w:r>
    </w:p>
    <w:p w:rsidR="00CF4171" w:rsidRPr="00CF4171" w:rsidRDefault="00CF4171" w:rsidP="00CF4171">
      <w:pPr>
        <w:widowControl/>
        <w:snapToGrid w:val="0"/>
        <w:spacing w:beforeLines="50" w:before="156" w:afterLines="50" w:after="156"/>
        <w:jc w:val="center"/>
        <w:rPr>
          <w:rFonts w:ascii="Times New Roman" w:eastAsia="等线" w:hAnsi="Times New Roman" w:cs="Times New Roman"/>
          <w:kern w:val="0"/>
          <w:sz w:val="20"/>
          <w:szCs w:val="20"/>
        </w:rPr>
      </w:pPr>
      <w:bookmarkStart w:id="8" w:name="_Ref40251820"/>
      <w:r w:rsidRPr="00986302">
        <w:rPr>
          <w:rFonts w:ascii="Times New Roman" w:eastAsia="等线" w:hAnsi="Times New Roman" w:cs="Times New Roman"/>
          <w:kern w:val="0"/>
          <w:sz w:val="20"/>
          <w:szCs w:val="20"/>
          <w:lang w:val="en-GB"/>
        </w:rPr>
        <w:t xml:space="preserve">Table </w:t>
      </w:r>
      <w:r w:rsidRPr="00986302">
        <w:rPr>
          <w:rFonts w:ascii="Times New Roman" w:eastAsia="等线" w:hAnsi="Times New Roman" w:cs="Times New Roman"/>
          <w:kern w:val="0"/>
          <w:sz w:val="20"/>
          <w:szCs w:val="20"/>
          <w:lang w:val="en-GB"/>
        </w:rPr>
        <w:fldChar w:fldCharType="begin"/>
      </w:r>
      <w:r w:rsidRPr="00986302">
        <w:rPr>
          <w:rFonts w:ascii="Times New Roman" w:eastAsia="等线" w:hAnsi="Times New Roman" w:cs="Times New Roman"/>
          <w:kern w:val="0"/>
          <w:sz w:val="20"/>
          <w:szCs w:val="20"/>
          <w:lang w:val="en-GB"/>
        </w:rPr>
        <w:instrText xml:space="preserve"> SEQ Table \* ARABIC </w:instrText>
      </w:r>
      <w:r w:rsidRPr="00986302">
        <w:rPr>
          <w:rFonts w:ascii="Times New Roman" w:eastAsia="等线" w:hAnsi="Times New Roman" w:cs="Times New Roman"/>
          <w:kern w:val="0"/>
          <w:sz w:val="20"/>
          <w:szCs w:val="20"/>
          <w:lang w:val="en-GB"/>
        </w:rPr>
        <w:fldChar w:fldCharType="separate"/>
      </w:r>
      <w:r w:rsidR="00D13F7A">
        <w:rPr>
          <w:rFonts w:ascii="Times New Roman" w:eastAsia="等线" w:hAnsi="Times New Roman" w:cs="Times New Roman"/>
          <w:noProof/>
          <w:kern w:val="0"/>
          <w:sz w:val="20"/>
          <w:szCs w:val="20"/>
          <w:lang w:val="en-GB"/>
        </w:rPr>
        <w:t>2</w:t>
      </w:r>
      <w:r w:rsidRPr="00986302">
        <w:rPr>
          <w:rFonts w:ascii="Times New Roman" w:eastAsia="等线" w:hAnsi="Times New Roman" w:cs="Times New Roman"/>
          <w:kern w:val="0"/>
          <w:sz w:val="20"/>
          <w:szCs w:val="20"/>
        </w:rPr>
        <w:fldChar w:fldCharType="end"/>
      </w:r>
      <w:bookmarkEnd w:id="8"/>
      <w:r w:rsidRPr="0098630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LLS </w:t>
      </w:r>
      <w:r w:rsidRPr="00986302">
        <w:rPr>
          <w:rFonts w:ascii="Times New Roman" w:eastAsia="等线" w:hAnsi="Times New Roman" w:cs="Times New Roman" w:hint="eastAsia"/>
          <w:kern w:val="0"/>
          <w:sz w:val="20"/>
          <w:szCs w:val="20"/>
          <w:lang w:val="en-GB"/>
        </w:rPr>
        <w:t xml:space="preserve">assumptions for </w:t>
      </w:r>
      <w:r>
        <w:rPr>
          <w:rFonts w:ascii="Times New Roman" w:eastAsia="等线" w:hAnsi="Times New Roman" w:cs="Times New Roman" w:hint="eastAsia"/>
          <w:kern w:val="0"/>
          <w:sz w:val="20"/>
          <w:szCs w:val="20"/>
          <w:lang w:val="en-GB"/>
        </w:rPr>
        <w:t>PDCCH</w:t>
      </w:r>
      <w:r w:rsidRPr="00986302">
        <w:rPr>
          <w:rFonts w:ascii="Times New Roman" w:eastAsia="等线" w:hAnsi="Times New Roman" w:cs="Times New Roman" w:hint="eastAsia"/>
          <w:kern w:val="0"/>
          <w:sz w:val="20"/>
          <w:szCs w:val="20"/>
          <w:lang w:val="en-GB"/>
        </w:rPr>
        <w:t xml:space="preserve"> on FR</w:t>
      </w:r>
      <w:r>
        <w:rPr>
          <w:rFonts w:ascii="Times New Roman" w:eastAsia="等线" w:hAnsi="Times New Roman" w:cs="Times New Roman" w:hint="eastAsia"/>
          <w:kern w:val="0"/>
          <w:sz w:val="20"/>
          <w:szCs w:val="20"/>
          <w:lang w:val="en-GB"/>
        </w:rPr>
        <w:t>1</w:t>
      </w:r>
    </w:p>
    <w:tbl>
      <w:tblPr>
        <w:tblStyle w:val="a5"/>
        <w:tblW w:w="0" w:type="auto"/>
        <w:tblLook w:val="04A0" w:firstRow="1" w:lastRow="0" w:firstColumn="1" w:lastColumn="0" w:noHBand="0" w:noVBand="1"/>
      </w:tblPr>
      <w:tblGrid>
        <w:gridCol w:w="2482"/>
        <w:gridCol w:w="2077"/>
        <w:gridCol w:w="1825"/>
        <w:gridCol w:w="1946"/>
      </w:tblGrid>
      <w:tr w:rsidR="009C687F" w:rsidRPr="00947017" w:rsidTr="00734565">
        <w:tc>
          <w:tcPr>
            <w:tcW w:w="2482" w:type="dxa"/>
            <w:shd w:val="clear" w:color="auto" w:fill="FDE9D9" w:themeFill="accent6" w:themeFillTint="33"/>
          </w:tcPr>
          <w:p w:rsidR="009C687F" w:rsidRPr="009C687F" w:rsidRDefault="009C687F" w:rsidP="00007D66">
            <w:pPr>
              <w:jc w:val="center"/>
              <w:rPr>
                <w:b/>
              </w:rPr>
            </w:pPr>
            <w:r w:rsidRPr="009C687F">
              <w:rPr>
                <w:b/>
              </w:rPr>
              <w:t>Parameters</w:t>
            </w:r>
          </w:p>
        </w:tc>
        <w:tc>
          <w:tcPr>
            <w:tcW w:w="5848" w:type="dxa"/>
            <w:gridSpan w:val="3"/>
            <w:shd w:val="clear" w:color="auto" w:fill="FDE9D9" w:themeFill="accent6" w:themeFillTint="33"/>
          </w:tcPr>
          <w:p w:rsidR="009C687F" w:rsidRPr="009C687F" w:rsidRDefault="009C687F" w:rsidP="00007D66">
            <w:pPr>
              <w:jc w:val="center"/>
              <w:rPr>
                <w:b/>
              </w:rPr>
            </w:pPr>
            <w:r w:rsidRPr="009C687F">
              <w:rPr>
                <w:b/>
              </w:rPr>
              <w:t>Values</w:t>
            </w:r>
          </w:p>
        </w:tc>
      </w:tr>
      <w:tr w:rsidR="009C687F" w:rsidRPr="000F6167" w:rsidTr="00734565">
        <w:tc>
          <w:tcPr>
            <w:tcW w:w="2482" w:type="dxa"/>
            <w:shd w:val="clear" w:color="auto" w:fill="FDE9D9" w:themeFill="accent6" w:themeFillTint="33"/>
          </w:tcPr>
          <w:p w:rsidR="009C687F" w:rsidRPr="000F6167" w:rsidRDefault="009C687F" w:rsidP="00007D66">
            <w:r>
              <w:rPr>
                <w:rFonts w:hint="eastAsia"/>
              </w:rPr>
              <w:t>Scenarios</w:t>
            </w:r>
          </w:p>
        </w:tc>
        <w:tc>
          <w:tcPr>
            <w:tcW w:w="2077" w:type="dxa"/>
            <w:shd w:val="clear" w:color="auto" w:fill="FDE9D9" w:themeFill="accent6" w:themeFillTint="33"/>
          </w:tcPr>
          <w:p w:rsidR="009C687F" w:rsidRPr="000F6167" w:rsidRDefault="009C687F" w:rsidP="00007D66">
            <w:r w:rsidRPr="000F6167">
              <w:t xml:space="preserve">Urban </w:t>
            </w:r>
          </w:p>
        </w:tc>
        <w:tc>
          <w:tcPr>
            <w:tcW w:w="1825" w:type="dxa"/>
            <w:shd w:val="clear" w:color="auto" w:fill="FDE9D9" w:themeFill="accent6" w:themeFillTint="33"/>
          </w:tcPr>
          <w:p w:rsidR="009C687F" w:rsidRPr="000F6167" w:rsidRDefault="009C687F" w:rsidP="00007D66">
            <w:r w:rsidRPr="000F6167">
              <w:t>Rural</w:t>
            </w:r>
          </w:p>
        </w:tc>
        <w:tc>
          <w:tcPr>
            <w:tcW w:w="1946" w:type="dxa"/>
            <w:shd w:val="clear" w:color="auto" w:fill="FDE9D9" w:themeFill="accent6" w:themeFillTint="33"/>
          </w:tcPr>
          <w:p w:rsidR="009C687F" w:rsidRPr="000F6167" w:rsidRDefault="009C687F" w:rsidP="00007D66">
            <w:r w:rsidRPr="000F6167">
              <w:t>Rural</w:t>
            </w:r>
            <w:r>
              <w:rPr>
                <w:rFonts w:hint="eastAsia"/>
              </w:rPr>
              <w:t xml:space="preserve"> with long distance</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System Bandwidth</w:t>
            </w:r>
          </w:p>
        </w:tc>
        <w:tc>
          <w:tcPr>
            <w:tcW w:w="2077" w:type="dxa"/>
          </w:tcPr>
          <w:p w:rsidR="009C687F" w:rsidRPr="000F6167" w:rsidRDefault="009C687F" w:rsidP="00007D66">
            <w:r w:rsidRPr="000F6167">
              <w:rPr>
                <w:rFonts w:hint="eastAsia"/>
              </w:rPr>
              <w:t>20MHz</w:t>
            </w:r>
          </w:p>
        </w:tc>
        <w:tc>
          <w:tcPr>
            <w:tcW w:w="1825" w:type="dxa"/>
          </w:tcPr>
          <w:p w:rsidR="009C687F" w:rsidRPr="000F6167" w:rsidRDefault="009C687F" w:rsidP="00007D66">
            <w:r w:rsidRPr="000F6167">
              <w:rPr>
                <w:rFonts w:hint="eastAsia"/>
              </w:rPr>
              <w:t>20MHz</w:t>
            </w:r>
          </w:p>
        </w:tc>
        <w:tc>
          <w:tcPr>
            <w:tcW w:w="1946" w:type="dxa"/>
          </w:tcPr>
          <w:p w:rsidR="009C687F" w:rsidRPr="000F6167" w:rsidRDefault="009C687F" w:rsidP="00007D66">
            <w:r w:rsidRPr="000F6167">
              <w:rPr>
                <w:rFonts w:hint="eastAsia"/>
              </w:rPr>
              <w:t>20MHz</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Carrier</w:t>
            </w:r>
          </w:p>
        </w:tc>
        <w:tc>
          <w:tcPr>
            <w:tcW w:w="2077" w:type="dxa"/>
          </w:tcPr>
          <w:p w:rsidR="009C687F" w:rsidRPr="000F6167" w:rsidRDefault="009C687F" w:rsidP="00007D66">
            <w:r w:rsidRPr="000F6167">
              <w:rPr>
                <w:rFonts w:eastAsia="Malgun Gothic"/>
                <w:lang w:eastAsia="ko-KR"/>
              </w:rPr>
              <w:t>4G</w:t>
            </w:r>
          </w:p>
        </w:tc>
        <w:tc>
          <w:tcPr>
            <w:tcW w:w="1825" w:type="dxa"/>
          </w:tcPr>
          <w:p w:rsidR="009C687F" w:rsidRDefault="009C687F" w:rsidP="00B13F2B">
            <w:r>
              <w:t>4</w:t>
            </w:r>
            <w:r>
              <w:rPr>
                <w:rFonts w:hint="eastAsia"/>
              </w:rPr>
              <w:t>G</w:t>
            </w:r>
            <w:r>
              <w:t xml:space="preserve">Hz </w:t>
            </w:r>
            <w:r>
              <w:rPr>
                <w:rFonts w:hint="eastAsia"/>
              </w:rPr>
              <w:t>T</w:t>
            </w:r>
            <w:r>
              <w:t>DD/</w:t>
            </w:r>
          </w:p>
          <w:p w:rsidR="009C687F" w:rsidRDefault="009C687F" w:rsidP="00007D66">
            <w:r>
              <w:rPr>
                <w:rFonts w:hint="eastAsia"/>
              </w:rPr>
              <w:t>2G</w:t>
            </w:r>
            <w:r>
              <w:t xml:space="preserve">Hz </w:t>
            </w:r>
            <w:r>
              <w:rPr>
                <w:rFonts w:hint="eastAsia"/>
              </w:rPr>
              <w:t>FDD</w:t>
            </w:r>
          </w:p>
        </w:tc>
        <w:tc>
          <w:tcPr>
            <w:tcW w:w="1946" w:type="dxa"/>
          </w:tcPr>
          <w:p w:rsidR="009C687F" w:rsidRPr="000F6167" w:rsidRDefault="009C687F" w:rsidP="00290348">
            <w:pPr>
              <w:overflowPunct w:val="0"/>
              <w:autoSpaceDE w:val="0"/>
              <w:autoSpaceDN w:val="0"/>
              <w:spacing w:after="180"/>
            </w:pPr>
            <w:r>
              <w:rPr>
                <w:rFonts w:hint="eastAsia"/>
              </w:rPr>
              <w:t>700MHz</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SCS</w:t>
            </w:r>
          </w:p>
        </w:tc>
        <w:tc>
          <w:tcPr>
            <w:tcW w:w="2077" w:type="dxa"/>
          </w:tcPr>
          <w:p w:rsidR="009C687F" w:rsidRPr="000F6167" w:rsidRDefault="009C687F" w:rsidP="00007D66">
            <w:r w:rsidRPr="000F6167">
              <w:rPr>
                <w:rFonts w:hint="eastAsia"/>
              </w:rPr>
              <w:t>30KHz</w:t>
            </w:r>
          </w:p>
        </w:tc>
        <w:tc>
          <w:tcPr>
            <w:tcW w:w="1825" w:type="dxa"/>
          </w:tcPr>
          <w:p w:rsidR="009C687F" w:rsidRDefault="009C687F" w:rsidP="00B13F2B">
            <w:r w:rsidRPr="000F6167">
              <w:rPr>
                <w:rFonts w:hint="eastAsia"/>
              </w:rPr>
              <w:t>30KHz</w:t>
            </w:r>
            <w:r>
              <w:rPr>
                <w:rFonts w:hint="eastAsia"/>
              </w:rPr>
              <w:t xml:space="preserve"> for TDD</w:t>
            </w:r>
          </w:p>
          <w:p w:rsidR="009C687F" w:rsidRPr="000F6167" w:rsidRDefault="009C687F" w:rsidP="00007D66">
            <w:r>
              <w:rPr>
                <w:rFonts w:hint="eastAsia"/>
              </w:rPr>
              <w:t>15KHz for FDD</w:t>
            </w:r>
          </w:p>
        </w:tc>
        <w:tc>
          <w:tcPr>
            <w:tcW w:w="1946" w:type="dxa"/>
          </w:tcPr>
          <w:p w:rsidR="009C687F" w:rsidRPr="000F6167" w:rsidRDefault="009C687F" w:rsidP="00007D66">
            <w:r>
              <w:rPr>
                <w:rFonts w:hint="eastAsia"/>
              </w:rPr>
              <w:t xml:space="preserve">15KHz </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Antenna configuration</w:t>
            </w:r>
          </w:p>
        </w:tc>
        <w:tc>
          <w:tcPr>
            <w:tcW w:w="2077" w:type="dxa"/>
          </w:tcPr>
          <w:p w:rsidR="009C687F" w:rsidRPr="000F6167" w:rsidRDefault="009C687F" w:rsidP="00007D66">
            <w:r w:rsidRPr="000F6167">
              <w:rPr>
                <w:rFonts w:hint="eastAsia"/>
              </w:rPr>
              <w:t>2T2R</w:t>
            </w:r>
          </w:p>
        </w:tc>
        <w:tc>
          <w:tcPr>
            <w:tcW w:w="1825" w:type="dxa"/>
          </w:tcPr>
          <w:p w:rsidR="009C687F" w:rsidRPr="000F6167" w:rsidRDefault="009C687F" w:rsidP="00007D66">
            <w:r w:rsidRPr="000F6167">
              <w:rPr>
                <w:rFonts w:hint="eastAsia"/>
              </w:rPr>
              <w:t>2T2R</w:t>
            </w:r>
          </w:p>
        </w:tc>
        <w:tc>
          <w:tcPr>
            <w:tcW w:w="1946" w:type="dxa"/>
          </w:tcPr>
          <w:p w:rsidR="009C687F" w:rsidRPr="000F6167" w:rsidRDefault="009C687F" w:rsidP="00007D66">
            <w:r w:rsidRPr="000F6167">
              <w:rPr>
                <w:rFonts w:hint="eastAsia"/>
              </w:rPr>
              <w:t>2T2R</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t>P</w:t>
            </w:r>
            <w:r w:rsidRPr="000F6167">
              <w:rPr>
                <w:rFonts w:hint="eastAsia"/>
              </w:rPr>
              <w:t>ayload size</w:t>
            </w:r>
            <w:r>
              <w:rPr>
                <w:rFonts w:hint="eastAsia"/>
              </w:rPr>
              <w:t xml:space="preserve"> (include 24 bits CRC)</w:t>
            </w:r>
          </w:p>
        </w:tc>
        <w:tc>
          <w:tcPr>
            <w:tcW w:w="2077" w:type="dxa"/>
          </w:tcPr>
          <w:p w:rsidR="009C687F" w:rsidRPr="000F6167" w:rsidRDefault="009C687F" w:rsidP="00007D66">
            <w:r w:rsidRPr="000F6167">
              <w:rPr>
                <w:rFonts w:hint="eastAsia"/>
              </w:rPr>
              <w:t>64bits</w:t>
            </w:r>
          </w:p>
        </w:tc>
        <w:tc>
          <w:tcPr>
            <w:tcW w:w="1825" w:type="dxa"/>
          </w:tcPr>
          <w:p w:rsidR="009C687F" w:rsidRPr="000F6167" w:rsidRDefault="009C687F" w:rsidP="00007D66">
            <w:r w:rsidRPr="000F6167">
              <w:rPr>
                <w:rFonts w:hint="eastAsia"/>
              </w:rPr>
              <w:t>64bits</w:t>
            </w:r>
          </w:p>
        </w:tc>
        <w:tc>
          <w:tcPr>
            <w:tcW w:w="1946" w:type="dxa"/>
          </w:tcPr>
          <w:p w:rsidR="009C687F" w:rsidRPr="000F6167" w:rsidRDefault="009C687F" w:rsidP="00007D66">
            <w:r w:rsidRPr="000F6167">
              <w:rPr>
                <w:rFonts w:hint="eastAsia"/>
              </w:rPr>
              <w:t>64bits</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AL</w:t>
            </w:r>
          </w:p>
        </w:tc>
        <w:tc>
          <w:tcPr>
            <w:tcW w:w="2077" w:type="dxa"/>
          </w:tcPr>
          <w:p w:rsidR="009C687F" w:rsidRPr="000F6167" w:rsidRDefault="009C687F" w:rsidP="00007D66">
            <w:r w:rsidRPr="000F6167">
              <w:rPr>
                <w:rFonts w:hint="eastAsia"/>
              </w:rPr>
              <w:t>16</w:t>
            </w:r>
          </w:p>
        </w:tc>
        <w:tc>
          <w:tcPr>
            <w:tcW w:w="1825" w:type="dxa"/>
          </w:tcPr>
          <w:p w:rsidR="009C687F" w:rsidRPr="000F6167" w:rsidRDefault="009C687F" w:rsidP="00007D66">
            <w:r w:rsidRPr="000F6167">
              <w:rPr>
                <w:rFonts w:hint="eastAsia"/>
              </w:rPr>
              <w:t>16</w:t>
            </w:r>
          </w:p>
        </w:tc>
        <w:tc>
          <w:tcPr>
            <w:tcW w:w="1946" w:type="dxa"/>
          </w:tcPr>
          <w:p w:rsidR="009C687F" w:rsidRPr="000F6167" w:rsidRDefault="009C687F" w:rsidP="00007D66">
            <w:r w:rsidRPr="000F6167">
              <w:rPr>
                <w:rFonts w:hint="eastAsia"/>
              </w:rPr>
              <w:t>16</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Length of PDCCH</w:t>
            </w:r>
          </w:p>
        </w:tc>
        <w:tc>
          <w:tcPr>
            <w:tcW w:w="2077" w:type="dxa"/>
          </w:tcPr>
          <w:p w:rsidR="009C687F" w:rsidRPr="000F6167" w:rsidRDefault="009C687F" w:rsidP="00007D66">
            <w:r w:rsidRPr="000F6167">
              <w:rPr>
                <w:rFonts w:hint="eastAsia"/>
              </w:rPr>
              <w:t>2OS</w:t>
            </w:r>
          </w:p>
        </w:tc>
        <w:tc>
          <w:tcPr>
            <w:tcW w:w="1825" w:type="dxa"/>
          </w:tcPr>
          <w:p w:rsidR="009C687F" w:rsidRPr="000F6167" w:rsidRDefault="009C687F" w:rsidP="00007D66">
            <w:r w:rsidRPr="000F6167">
              <w:rPr>
                <w:rFonts w:hint="eastAsia"/>
              </w:rPr>
              <w:t>2OS</w:t>
            </w:r>
          </w:p>
        </w:tc>
        <w:tc>
          <w:tcPr>
            <w:tcW w:w="1946" w:type="dxa"/>
          </w:tcPr>
          <w:p w:rsidR="009C687F" w:rsidRPr="000F6167" w:rsidRDefault="009C687F" w:rsidP="00007D66">
            <w:r w:rsidRPr="000F6167">
              <w:rPr>
                <w:rFonts w:hint="eastAsia"/>
              </w:rPr>
              <w:t>2OS</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Channel Coding</w:t>
            </w:r>
          </w:p>
        </w:tc>
        <w:tc>
          <w:tcPr>
            <w:tcW w:w="2077" w:type="dxa"/>
          </w:tcPr>
          <w:p w:rsidR="009C687F" w:rsidRPr="000F6167" w:rsidRDefault="009C687F" w:rsidP="00007D66">
            <w:r w:rsidRPr="000F6167">
              <w:rPr>
                <w:rFonts w:hint="eastAsia"/>
              </w:rPr>
              <w:t>POLAR</w:t>
            </w:r>
          </w:p>
        </w:tc>
        <w:tc>
          <w:tcPr>
            <w:tcW w:w="1825" w:type="dxa"/>
          </w:tcPr>
          <w:p w:rsidR="009C687F" w:rsidRPr="000F6167" w:rsidRDefault="009C687F" w:rsidP="00007D66">
            <w:r w:rsidRPr="000F6167">
              <w:rPr>
                <w:rFonts w:hint="eastAsia"/>
              </w:rPr>
              <w:t>POLAR</w:t>
            </w:r>
          </w:p>
        </w:tc>
        <w:tc>
          <w:tcPr>
            <w:tcW w:w="1946" w:type="dxa"/>
          </w:tcPr>
          <w:p w:rsidR="009C687F" w:rsidRPr="000F6167" w:rsidRDefault="009C687F" w:rsidP="00007D66">
            <w:r w:rsidRPr="000F6167">
              <w:rPr>
                <w:rFonts w:hint="eastAsia"/>
              </w:rPr>
              <w:t>POLAR</w:t>
            </w:r>
          </w:p>
        </w:tc>
      </w:tr>
      <w:tr w:rsidR="009C687F" w:rsidRPr="000F6167" w:rsidTr="00734565">
        <w:tc>
          <w:tcPr>
            <w:tcW w:w="2482" w:type="dxa"/>
          </w:tcPr>
          <w:p w:rsidR="009C687F" w:rsidRPr="00887139" w:rsidRDefault="009C687F" w:rsidP="00CB5BF4">
            <w:pPr>
              <w:overflowPunct w:val="0"/>
              <w:autoSpaceDE w:val="0"/>
              <w:autoSpaceDN w:val="0"/>
              <w:spacing w:after="180"/>
            </w:pPr>
            <w:r w:rsidRPr="00887139">
              <w:rPr>
                <w:rFonts w:hint="eastAsia"/>
              </w:rPr>
              <w:t>Channel Model</w:t>
            </w:r>
          </w:p>
        </w:tc>
        <w:tc>
          <w:tcPr>
            <w:tcW w:w="2077" w:type="dxa"/>
          </w:tcPr>
          <w:p w:rsidR="009C687F" w:rsidRPr="000F6167" w:rsidRDefault="009C687F" w:rsidP="0022764B">
            <w:pPr>
              <w:overflowPunct w:val="0"/>
              <w:autoSpaceDE w:val="0"/>
              <w:autoSpaceDN w:val="0"/>
              <w:spacing w:after="180"/>
            </w:pPr>
            <w:r>
              <w:rPr>
                <w:rFonts w:hint="eastAsia"/>
              </w:rPr>
              <w:t xml:space="preserve">TDL-C, 240ns for NLOS O2I </w:t>
            </w:r>
          </w:p>
        </w:tc>
        <w:tc>
          <w:tcPr>
            <w:tcW w:w="1825" w:type="dxa"/>
          </w:tcPr>
          <w:p w:rsidR="009C687F" w:rsidRDefault="009C687F" w:rsidP="00B13F2B">
            <w:pPr>
              <w:overflowPunct w:val="0"/>
              <w:autoSpaceDE w:val="0"/>
              <w:autoSpaceDN w:val="0"/>
              <w:spacing w:after="180"/>
            </w:pPr>
            <w:r>
              <w:rPr>
                <w:rFonts w:hint="eastAsia"/>
              </w:rPr>
              <w:t>TDL-C, 37ns for NLOS O2</w:t>
            </w:r>
            <w:r w:rsidR="00706D75">
              <w:rPr>
                <w:rFonts w:hint="eastAsia"/>
              </w:rPr>
              <w:t>O</w:t>
            </w:r>
          </w:p>
          <w:p w:rsidR="009C687F" w:rsidRDefault="009C687F" w:rsidP="00007D66">
            <w:pPr>
              <w:overflowPunct w:val="0"/>
              <w:autoSpaceDE w:val="0"/>
              <w:autoSpaceDN w:val="0"/>
              <w:spacing w:after="180"/>
            </w:pPr>
            <w:r>
              <w:rPr>
                <w:rFonts w:hint="eastAsia"/>
              </w:rPr>
              <w:t xml:space="preserve">TDL-C, 34ns for NLOS O2I </w:t>
            </w:r>
          </w:p>
        </w:tc>
        <w:tc>
          <w:tcPr>
            <w:tcW w:w="1946" w:type="dxa"/>
          </w:tcPr>
          <w:p w:rsidR="009C687F" w:rsidRPr="00887139" w:rsidRDefault="009C687F" w:rsidP="0022764B">
            <w:pPr>
              <w:overflowPunct w:val="0"/>
              <w:autoSpaceDE w:val="0"/>
              <w:autoSpaceDN w:val="0"/>
              <w:spacing w:after="180"/>
            </w:pPr>
            <w:r w:rsidRPr="005E5EE2">
              <w:t>TDL-D, 300ns</w:t>
            </w:r>
          </w:p>
        </w:tc>
      </w:tr>
      <w:tr w:rsidR="009C687F" w:rsidRPr="000F6167" w:rsidTr="00734565">
        <w:tc>
          <w:tcPr>
            <w:tcW w:w="2482" w:type="dxa"/>
          </w:tcPr>
          <w:p w:rsidR="009C687F" w:rsidRPr="000F6167" w:rsidRDefault="009C687F" w:rsidP="00007D66">
            <w:pPr>
              <w:overflowPunct w:val="0"/>
              <w:autoSpaceDE w:val="0"/>
              <w:autoSpaceDN w:val="0"/>
              <w:spacing w:after="180"/>
            </w:pPr>
            <w:r>
              <w:rPr>
                <w:rFonts w:hint="eastAsia"/>
              </w:rPr>
              <w:t>UE Mobility</w:t>
            </w:r>
          </w:p>
        </w:tc>
        <w:tc>
          <w:tcPr>
            <w:tcW w:w="2077" w:type="dxa"/>
          </w:tcPr>
          <w:p w:rsidR="009C687F" w:rsidRPr="000F6167" w:rsidRDefault="009C687F" w:rsidP="00007D66">
            <w:r w:rsidRPr="000F6167">
              <w:rPr>
                <w:rFonts w:hint="eastAsia"/>
              </w:rPr>
              <w:t>3km/h</w:t>
            </w:r>
          </w:p>
        </w:tc>
        <w:tc>
          <w:tcPr>
            <w:tcW w:w="1825" w:type="dxa"/>
          </w:tcPr>
          <w:p w:rsidR="009C687F" w:rsidRPr="000F6167" w:rsidRDefault="009C687F" w:rsidP="00007D66">
            <w:r w:rsidRPr="000F6167">
              <w:rPr>
                <w:rFonts w:hint="eastAsia"/>
              </w:rPr>
              <w:t xml:space="preserve">3km/h </w:t>
            </w:r>
            <w:r w:rsidRPr="000F6167">
              <w:rPr>
                <w:rFonts w:hint="eastAsia"/>
              </w:rPr>
              <w:t>，</w:t>
            </w:r>
            <w:r w:rsidRPr="000F6167">
              <w:rPr>
                <w:rFonts w:hint="eastAsia"/>
              </w:rPr>
              <w:t>120 km/h</w:t>
            </w:r>
          </w:p>
        </w:tc>
        <w:tc>
          <w:tcPr>
            <w:tcW w:w="1946" w:type="dxa"/>
          </w:tcPr>
          <w:p w:rsidR="009C687F" w:rsidRPr="000F6167" w:rsidRDefault="009C687F" w:rsidP="00007D66">
            <w:r w:rsidRPr="000F6167">
              <w:rPr>
                <w:rFonts w:hint="eastAsia"/>
              </w:rPr>
              <w:t>120 km/h</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rPr>
                <w:rFonts w:hint="eastAsia"/>
              </w:rPr>
              <w:t>Channel estimation</w:t>
            </w:r>
          </w:p>
        </w:tc>
        <w:tc>
          <w:tcPr>
            <w:tcW w:w="2077" w:type="dxa"/>
          </w:tcPr>
          <w:p w:rsidR="009C687F" w:rsidRPr="000F6167" w:rsidRDefault="009C687F" w:rsidP="00007D66">
            <w:r w:rsidRPr="000F6167">
              <w:rPr>
                <w:rFonts w:hint="eastAsia"/>
              </w:rPr>
              <w:t>True</w:t>
            </w:r>
          </w:p>
        </w:tc>
        <w:tc>
          <w:tcPr>
            <w:tcW w:w="1825" w:type="dxa"/>
          </w:tcPr>
          <w:p w:rsidR="009C687F" w:rsidRPr="000F6167" w:rsidRDefault="009C687F" w:rsidP="00007D66">
            <w:r w:rsidRPr="000F6167">
              <w:rPr>
                <w:rFonts w:hint="eastAsia"/>
              </w:rPr>
              <w:t>True</w:t>
            </w:r>
          </w:p>
        </w:tc>
        <w:tc>
          <w:tcPr>
            <w:tcW w:w="1946" w:type="dxa"/>
          </w:tcPr>
          <w:p w:rsidR="009C687F" w:rsidRPr="000F6167" w:rsidRDefault="009C687F" w:rsidP="00007D66">
            <w:r w:rsidRPr="000F6167">
              <w:rPr>
                <w:rFonts w:hint="eastAsia"/>
              </w:rPr>
              <w:t>True</w:t>
            </w:r>
          </w:p>
        </w:tc>
      </w:tr>
      <w:tr w:rsidR="009C687F" w:rsidRPr="000F6167" w:rsidTr="00734565">
        <w:tc>
          <w:tcPr>
            <w:tcW w:w="2482" w:type="dxa"/>
          </w:tcPr>
          <w:p w:rsidR="009C687F" w:rsidRPr="000F6167" w:rsidRDefault="009C687F" w:rsidP="00007D66">
            <w:pPr>
              <w:overflowPunct w:val="0"/>
              <w:autoSpaceDE w:val="0"/>
              <w:autoSpaceDN w:val="0"/>
              <w:spacing w:after="180"/>
            </w:pPr>
            <w:r w:rsidRPr="000F6167">
              <w:t>T</w:t>
            </w:r>
            <w:r w:rsidRPr="000F6167">
              <w:rPr>
                <w:rFonts w:hint="eastAsia"/>
              </w:rPr>
              <w:t>arget BLER</w:t>
            </w:r>
          </w:p>
        </w:tc>
        <w:tc>
          <w:tcPr>
            <w:tcW w:w="2077" w:type="dxa"/>
          </w:tcPr>
          <w:p w:rsidR="009C687F" w:rsidRPr="000F6167" w:rsidRDefault="009C687F" w:rsidP="00007D66">
            <w:r w:rsidRPr="000F6167">
              <w:rPr>
                <w:rFonts w:hint="eastAsia"/>
              </w:rPr>
              <w:t>10^-2</w:t>
            </w:r>
          </w:p>
        </w:tc>
        <w:tc>
          <w:tcPr>
            <w:tcW w:w="1825" w:type="dxa"/>
          </w:tcPr>
          <w:p w:rsidR="009C687F" w:rsidRPr="000F6167" w:rsidRDefault="009C687F" w:rsidP="00007D66">
            <w:r w:rsidRPr="000F6167">
              <w:rPr>
                <w:rFonts w:hint="eastAsia"/>
              </w:rPr>
              <w:t>10^-2</w:t>
            </w:r>
          </w:p>
        </w:tc>
        <w:tc>
          <w:tcPr>
            <w:tcW w:w="1946" w:type="dxa"/>
          </w:tcPr>
          <w:p w:rsidR="009C687F" w:rsidRPr="000F6167" w:rsidRDefault="009C687F" w:rsidP="00007D66">
            <w:r w:rsidRPr="000F6167">
              <w:rPr>
                <w:rFonts w:hint="eastAsia"/>
              </w:rPr>
              <w:t>10^-2</w:t>
            </w:r>
          </w:p>
        </w:tc>
      </w:tr>
    </w:tbl>
    <w:p w:rsidR="00CF4171" w:rsidRDefault="00CF4171" w:rsidP="00CF4171">
      <w:pPr>
        <w:widowControl/>
        <w:snapToGrid w:val="0"/>
        <w:spacing w:beforeLines="50" w:before="156" w:afterLines="50" w:after="156"/>
        <w:jc w:val="center"/>
        <w:rPr>
          <w:rFonts w:ascii="Times New Roman" w:eastAsia="等线" w:hAnsi="Times New Roman" w:cs="Times New Roman"/>
          <w:kern w:val="0"/>
          <w:sz w:val="20"/>
          <w:szCs w:val="20"/>
          <w:lang w:val="en-GB"/>
        </w:rPr>
      </w:pPr>
      <w:bookmarkStart w:id="9" w:name="_Ref40251828"/>
      <w:r w:rsidRPr="00986302">
        <w:rPr>
          <w:rFonts w:ascii="Times New Roman" w:eastAsia="等线" w:hAnsi="Times New Roman" w:cs="Times New Roman"/>
          <w:kern w:val="0"/>
          <w:sz w:val="20"/>
          <w:szCs w:val="20"/>
          <w:lang w:val="en-GB"/>
        </w:rPr>
        <w:lastRenderedPageBreak/>
        <w:t xml:space="preserve">Table </w:t>
      </w:r>
      <w:r w:rsidRPr="00986302">
        <w:rPr>
          <w:rFonts w:ascii="Times New Roman" w:eastAsia="等线" w:hAnsi="Times New Roman" w:cs="Times New Roman"/>
          <w:kern w:val="0"/>
          <w:sz w:val="20"/>
          <w:szCs w:val="20"/>
          <w:lang w:val="en-GB"/>
        </w:rPr>
        <w:fldChar w:fldCharType="begin"/>
      </w:r>
      <w:r w:rsidRPr="00986302">
        <w:rPr>
          <w:rFonts w:ascii="Times New Roman" w:eastAsia="等线" w:hAnsi="Times New Roman" w:cs="Times New Roman"/>
          <w:kern w:val="0"/>
          <w:sz w:val="20"/>
          <w:szCs w:val="20"/>
          <w:lang w:val="en-GB"/>
        </w:rPr>
        <w:instrText xml:space="preserve"> SEQ Table \* ARABIC </w:instrText>
      </w:r>
      <w:r w:rsidRPr="00986302">
        <w:rPr>
          <w:rFonts w:ascii="Times New Roman" w:eastAsia="等线" w:hAnsi="Times New Roman" w:cs="Times New Roman"/>
          <w:kern w:val="0"/>
          <w:sz w:val="20"/>
          <w:szCs w:val="20"/>
          <w:lang w:val="en-GB"/>
        </w:rPr>
        <w:fldChar w:fldCharType="separate"/>
      </w:r>
      <w:r w:rsidR="00D13F7A">
        <w:rPr>
          <w:rFonts w:ascii="Times New Roman" w:eastAsia="等线" w:hAnsi="Times New Roman" w:cs="Times New Roman"/>
          <w:noProof/>
          <w:kern w:val="0"/>
          <w:sz w:val="20"/>
          <w:szCs w:val="20"/>
          <w:lang w:val="en-GB"/>
        </w:rPr>
        <w:t>3</w:t>
      </w:r>
      <w:r w:rsidRPr="00986302">
        <w:rPr>
          <w:rFonts w:ascii="Times New Roman" w:eastAsia="等线" w:hAnsi="Times New Roman" w:cs="Times New Roman"/>
          <w:kern w:val="0"/>
          <w:sz w:val="20"/>
          <w:szCs w:val="20"/>
        </w:rPr>
        <w:fldChar w:fldCharType="end"/>
      </w:r>
      <w:bookmarkEnd w:id="9"/>
      <w:r w:rsidRPr="0098630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LLS </w:t>
      </w:r>
      <w:r w:rsidRPr="00986302">
        <w:rPr>
          <w:rFonts w:ascii="Times New Roman" w:eastAsia="等线" w:hAnsi="Times New Roman" w:cs="Times New Roman" w:hint="eastAsia"/>
          <w:kern w:val="0"/>
          <w:sz w:val="20"/>
          <w:szCs w:val="20"/>
          <w:lang w:val="en-GB"/>
        </w:rPr>
        <w:t xml:space="preserve">assumptions for </w:t>
      </w:r>
      <w:r>
        <w:rPr>
          <w:rFonts w:ascii="Times New Roman" w:eastAsia="等线" w:hAnsi="Times New Roman" w:cs="Times New Roman" w:hint="eastAsia"/>
          <w:kern w:val="0"/>
          <w:sz w:val="20"/>
          <w:szCs w:val="20"/>
          <w:lang w:val="en-GB"/>
        </w:rPr>
        <w:t>PDSCH</w:t>
      </w:r>
      <w:r w:rsidRPr="00986302">
        <w:rPr>
          <w:rFonts w:ascii="Times New Roman" w:eastAsia="等线" w:hAnsi="Times New Roman" w:cs="Times New Roman" w:hint="eastAsia"/>
          <w:kern w:val="0"/>
          <w:sz w:val="20"/>
          <w:szCs w:val="20"/>
          <w:lang w:val="en-GB"/>
        </w:rPr>
        <w:t xml:space="preserve"> on FR</w:t>
      </w:r>
      <w:r>
        <w:rPr>
          <w:rFonts w:ascii="Times New Roman" w:eastAsia="等线" w:hAnsi="Times New Roman" w:cs="Times New Roman" w:hint="eastAsia"/>
          <w:kern w:val="0"/>
          <w:sz w:val="20"/>
          <w:szCs w:val="20"/>
          <w:lang w:val="en-GB"/>
        </w:rPr>
        <w:t>1</w:t>
      </w:r>
    </w:p>
    <w:tbl>
      <w:tblPr>
        <w:tblStyle w:val="a5"/>
        <w:tblW w:w="0" w:type="auto"/>
        <w:tblLayout w:type="fixed"/>
        <w:tblLook w:val="04A0" w:firstRow="1" w:lastRow="0" w:firstColumn="1" w:lastColumn="0" w:noHBand="0" w:noVBand="1"/>
      </w:tblPr>
      <w:tblGrid>
        <w:gridCol w:w="2082"/>
        <w:gridCol w:w="2083"/>
        <w:gridCol w:w="2082"/>
        <w:gridCol w:w="2083"/>
      </w:tblGrid>
      <w:tr w:rsidR="0079427D" w:rsidRPr="00947017" w:rsidTr="00D30A2A">
        <w:tc>
          <w:tcPr>
            <w:tcW w:w="2082" w:type="dxa"/>
            <w:shd w:val="clear" w:color="auto" w:fill="FDE9D9" w:themeFill="accent6" w:themeFillTint="33"/>
          </w:tcPr>
          <w:p w:rsidR="0079427D" w:rsidRPr="007C45DE" w:rsidRDefault="0079427D" w:rsidP="007C45DE">
            <w:pPr>
              <w:jc w:val="left"/>
              <w:rPr>
                <w:rFonts w:eastAsia="等线"/>
                <w:b/>
              </w:rPr>
            </w:pPr>
            <w:r w:rsidRPr="007C45DE">
              <w:rPr>
                <w:rFonts w:eastAsia="等线"/>
                <w:b/>
              </w:rPr>
              <w:t>Parameters</w:t>
            </w:r>
          </w:p>
        </w:tc>
        <w:tc>
          <w:tcPr>
            <w:tcW w:w="6248" w:type="dxa"/>
            <w:gridSpan w:val="3"/>
            <w:shd w:val="clear" w:color="auto" w:fill="FDE9D9" w:themeFill="accent6" w:themeFillTint="33"/>
          </w:tcPr>
          <w:p w:rsidR="0079427D" w:rsidRPr="009E64B7" w:rsidRDefault="0079427D" w:rsidP="00A4513E">
            <w:pPr>
              <w:jc w:val="center"/>
              <w:rPr>
                <w:rFonts w:eastAsia="等线"/>
                <w:b/>
              </w:rPr>
            </w:pPr>
            <w:r w:rsidRPr="007C45DE">
              <w:rPr>
                <w:rFonts w:eastAsia="等线"/>
                <w:b/>
              </w:rPr>
              <w:t>Values</w:t>
            </w:r>
          </w:p>
        </w:tc>
      </w:tr>
      <w:tr w:rsidR="009E64B7" w:rsidRPr="00C915E5" w:rsidTr="007C45DE">
        <w:tc>
          <w:tcPr>
            <w:tcW w:w="2082" w:type="dxa"/>
            <w:shd w:val="clear" w:color="auto" w:fill="FDE9D9" w:themeFill="accent6" w:themeFillTint="33"/>
          </w:tcPr>
          <w:p w:rsidR="009E64B7" w:rsidRPr="00C915E5" w:rsidRDefault="009E64B7" w:rsidP="00517DC0">
            <w:pPr>
              <w:rPr>
                <w:rFonts w:eastAsia="等线"/>
              </w:rPr>
            </w:pPr>
            <w:r>
              <w:rPr>
                <w:rFonts w:eastAsia="等线" w:hint="eastAsia"/>
              </w:rPr>
              <w:t>Scenarios</w:t>
            </w:r>
          </w:p>
        </w:tc>
        <w:tc>
          <w:tcPr>
            <w:tcW w:w="2083" w:type="dxa"/>
            <w:shd w:val="clear" w:color="auto" w:fill="FDE9D9" w:themeFill="accent6" w:themeFillTint="33"/>
          </w:tcPr>
          <w:p w:rsidR="009E64B7" w:rsidRPr="00C915E5" w:rsidRDefault="009E64B7" w:rsidP="00517DC0">
            <w:pPr>
              <w:rPr>
                <w:rFonts w:eastAsia="等线"/>
              </w:rPr>
            </w:pPr>
            <w:r w:rsidRPr="00C915E5">
              <w:rPr>
                <w:rFonts w:eastAsia="等线"/>
              </w:rPr>
              <w:t xml:space="preserve">Urban </w:t>
            </w:r>
          </w:p>
        </w:tc>
        <w:tc>
          <w:tcPr>
            <w:tcW w:w="2082" w:type="dxa"/>
            <w:shd w:val="clear" w:color="auto" w:fill="FDE9D9" w:themeFill="accent6" w:themeFillTint="33"/>
          </w:tcPr>
          <w:p w:rsidR="009E64B7" w:rsidRPr="00C915E5" w:rsidRDefault="009E64B7" w:rsidP="00517DC0">
            <w:pPr>
              <w:rPr>
                <w:rFonts w:eastAsia="等线"/>
              </w:rPr>
            </w:pPr>
            <w:r w:rsidRPr="00C915E5">
              <w:rPr>
                <w:rFonts w:eastAsia="等线"/>
              </w:rPr>
              <w:t>Rural</w:t>
            </w:r>
          </w:p>
        </w:tc>
        <w:tc>
          <w:tcPr>
            <w:tcW w:w="2083" w:type="dxa"/>
            <w:shd w:val="clear" w:color="auto" w:fill="FDE9D9" w:themeFill="accent6" w:themeFillTint="33"/>
          </w:tcPr>
          <w:p w:rsidR="009E64B7" w:rsidRPr="00C915E5" w:rsidRDefault="009E64B7" w:rsidP="00517DC0">
            <w:pPr>
              <w:rPr>
                <w:rFonts w:eastAsia="等线"/>
              </w:rPr>
            </w:pPr>
            <w:r w:rsidRPr="00C915E5">
              <w:rPr>
                <w:rFonts w:eastAsia="等线"/>
              </w:rPr>
              <w:t>Rural</w:t>
            </w:r>
            <w:r w:rsidR="008F6560">
              <w:rPr>
                <w:rFonts w:eastAsia="等线" w:hint="eastAsia"/>
              </w:rPr>
              <w:t xml:space="preserve"> with long distance</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Pr>
                <w:rFonts w:eastAsia="等线" w:hint="eastAsia"/>
              </w:rPr>
              <w:t>S</w:t>
            </w:r>
            <w:r w:rsidRPr="00C915E5">
              <w:rPr>
                <w:rFonts w:eastAsia="等线" w:hint="eastAsia"/>
              </w:rPr>
              <w:t>ystem Bandwidth</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20MHz</w:t>
            </w:r>
          </w:p>
        </w:tc>
        <w:tc>
          <w:tcPr>
            <w:tcW w:w="2082" w:type="dxa"/>
          </w:tcPr>
          <w:p w:rsidR="009E64B7" w:rsidRPr="00C915E5" w:rsidRDefault="009E64B7" w:rsidP="00007D66">
            <w:pPr>
              <w:rPr>
                <w:rFonts w:eastAsia="等线"/>
              </w:rPr>
            </w:pPr>
            <w:r w:rsidRPr="00C915E5">
              <w:rPr>
                <w:rFonts w:eastAsia="等线" w:hint="eastAsia"/>
              </w:rPr>
              <w:t>20MHz</w:t>
            </w:r>
          </w:p>
        </w:tc>
        <w:tc>
          <w:tcPr>
            <w:tcW w:w="2083" w:type="dxa"/>
          </w:tcPr>
          <w:p w:rsidR="009E64B7" w:rsidRPr="00C915E5" w:rsidRDefault="009E64B7" w:rsidP="00007D66">
            <w:pPr>
              <w:rPr>
                <w:rFonts w:eastAsia="等线"/>
              </w:rPr>
            </w:pPr>
            <w:r w:rsidRPr="00C915E5">
              <w:rPr>
                <w:rFonts w:eastAsia="等线" w:hint="eastAsia"/>
              </w:rPr>
              <w:t>20MHz</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Waveform</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CP-OFDM</w:t>
            </w:r>
          </w:p>
        </w:tc>
        <w:tc>
          <w:tcPr>
            <w:tcW w:w="2082" w:type="dxa"/>
          </w:tcPr>
          <w:p w:rsidR="009E64B7" w:rsidRPr="00C915E5" w:rsidRDefault="009E64B7" w:rsidP="00007D66">
            <w:pPr>
              <w:rPr>
                <w:rFonts w:eastAsia="等线"/>
              </w:rPr>
            </w:pPr>
            <w:r w:rsidRPr="00C915E5">
              <w:rPr>
                <w:rFonts w:eastAsia="等线" w:hint="eastAsia"/>
              </w:rPr>
              <w:t>CP-OFDM</w:t>
            </w:r>
          </w:p>
        </w:tc>
        <w:tc>
          <w:tcPr>
            <w:tcW w:w="2083" w:type="dxa"/>
          </w:tcPr>
          <w:p w:rsidR="009E64B7" w:rsidRPr="00C915E5" w:rsidRDefault="009E64B7" w:rsidP="00007D66">
            <w:pPr>
              <w:rPr>
                <w:rFonts w:eastAsia="等线"/>
              </w:rPr>
            </w:pPr>
            <w:r w:rsidRPr="00C915E5">
              <w:rPr>
                <w:rFonts w:eastAsia="等线" w:hint="eastAsia"/>
              </w:rPr>
              <w:t>CP-OFDM</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Carrier</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rPr>
              <w:t>4G</w:t>
            </w:r>
          </w:p>
        </w:tc>
        <w:tc>
          <w:tcPr>
            <w:tcW w:w="2082" w:type="dxa"/>
          </w:tcPr>
          <w:p w:rsidR="009E64B7" w:rsidRPr="00C915E5" w:rsidRDefault="009E64B7" w:rsidP="00007D66">
            <w:pPr>
              <w:rPr>
                <w:rFonts w:eastAsia="等线"/>
              </w:rPr>
            </w:pPr>
            <w:r w:rsidRPr="00C915E5">
              <w:rPr>
                <w:rFonts w:eastAsia="等线"/>
              </w:rPr>
              <w:t>4</w:t>
            </w:r>
            <w:r w:rsidRPr="00C915E5">
              <w:rPr>
                <w:rFonts w:eastAsia="等线" w:hint="eastAsia"/>
              </w:rPr>
              <w:t>G</w:t>
            </w:r>
            <w:r w:rsidRPr="00C915E5">
              <w:rPr>
                <w:rFonts w:eastAsia="等线"/>
              </w:rPr>
              <w:t xml:space="preserve">Hz </w:t>
            </w:r>
            <w:r w:rsidRPr="00C915E5">
              <w:rPr>
                <w:rFonts w:eastAsia="等线" w:hint="eastAsia"/>
              </w:rPr>
              <w:t>T</w:t>
            </w:r>
            <w:r w:rsidRPr="00C915E5">
              <w:rPr>
                <w:rFonts w:eastAsia="等线"/>
              </w:rPr>
              <w:t>DD/</w:t>
            </w:r>
          </w:p>
          <w:p w:rsidR="009E64B7" w:rsidRPr="00C915E5" w:rsidRDefault="009E64B7" w:rsidP="00007D66">
            <w:pPr>
              <w:overflowPunct w:val="0"/>
              <w:autoSpaceDE w:val="0"/>
              <w:autoSpaceDN w:val="0"/>
              <w:spacing w:after="180"/>
              <w:rPr>
                <w:rFonts w:eastAsia="等线"/>
              </w:rPr>
            </w:pPr>
            <w:r w:rsidRPr="00C915E5">
              <w:rPr>
                <w:rFonts w:eastAsia="等线" w:hint="eastAsia"/>
              </w:rPr>
              <w:t>2G</w:t>
            </w:r>
            <w:r w:rsidRPr="00C915E5">
              <w:rPr>
                <w:rFonts w:eastAsia="等线"/>
              </w:rPr>
              <w:t xml:space="preserve">Hz </w:t>
            </w:r>
            <w:r w:rsidRPr="00C915E5">
              <w:rPr>
                <w:rFonts w:eastAsia="等线" w:hint="eastAsia"/>
              </w:rPr>
              <w:t>FDD</w:t>
            </w:r>
          </w:p>
        </w:tc>
        <w:tc>
          <w:tcPr>
            <w:tcW w:w="2083" w:type="dxa"/>
          </w:tcPr>
          <w:p w:rsidR="009E64B7" w:rsidRPr="00C915E5" w:rsidRDefault="009E64B7" w:rsidP="00007D66">
            <w:pPr>
              <w:rPr>
                <w:rFonts w:eastAsia="等线"/>
              </w:rPr>
            </w:pPr>
            <w:r>
              <w:rPr>
                <w:rFonts w:eastAsia="等线" w:hint="eastAsia"/>
              </w:rPr>
              <w:t>700MHz</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SCS</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30KHz</w:t>
            </w:r>
          </w:p>
        </w:tc>
        <w:tc>
          <w:tcPr>
            <w:tcW w:w="2082" w:type="dxa"/>
          </w:tcPr>
          <w:p w:rsidR="009E64B7" w:rsidRDefault="009E64B7" w:rsidP="00E52CF8">
            <w:r w:rsidRPr="000F6167">
              <w:rPr>
                <w:rFonts w:hint="eastAsia"/>
              </w:rPr>
              <w:t>30KHz</w:t>
            </w:r>
            <w:r>
              <w:rPr>
                <w:rFonts w:hint="eastAsia"/>
              </w:rPr>
              <w:t xml:space="preserve"> for TDD</w:t>
            </w:r>
          </w:p>
          <w:p w:rsidR="009E64B7" w:rsidRPr="00C915E5" w:rsidRDefault="009E64B7" w:rsidP="00E52CF8">
            <w:pPr>
              <w:rPr>
                <w:rFonts w:eastAsia="等线"/>
              </w:rPr>
            </w:pPr>
            <w:r>
              <w:rPr>
                <w:rFonts w:hint="eastAsia"/>
              </w:rPr>
              <w:t>15KHz for FDD</w:t>
            </w:r>
          </w:p>
        </w:tc>
        <w:tc>
          <w:tcPr>
            <w:tcW w:w="2083" w:type="dxa"/>
          </w:tcPr>
          <w:p w:rsidR="009E64B7" w:rsidRPr="000F6167" w:rsidRDefault="009E64B7" w:rsidP="009E64B7">
            <w:r>
              <w:rPr>
                <w:rFonts w:hint="eastAsia"/>
              </w:rPr>
              <w:t xml:space="preserve">15KHz </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Antenna configuration</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2T2R</w:t>
            </w:r>
          </w:p>
        </w:tc>
        <w:tc>
          <w:tcPr>
            <w:tcW w:w="2082" w:type="dxa"/>
          </w:tcPr>
          <w:p w:rsidR="009E64B7" w:rsidRPr="00C915E5" w:rsidRDefault="009E64B7" w:rsidP="00007D66">
            <w:pPr>
              <w:rPr>
                <w:rFonts w:eastAsia="等线"/>
              </w:rPr>
            </w:pPr>
            <w:r w:rsidRPr="00C915E5">
              <w:rPr>
                <w:rFonts w:eastAsia="等线" w:hint="eastAsia"/>
              </w:rPr>
              <w:t>2T2R</w:t>
            </w:r>
          </w:p>
        </w:tc>
        <w:tc>
          <w:tcPr>
            <w:tcW w:w="2083" w:type="dxa"/>
          </w:tcPr>
          <w:p w:rsidR="009E64B7" w:rsidRPr="00C915E5" w:rsidRDefault="009E64B7" w:rsidP="00007D66">
            <w:pPr>
              <w:rPr>
                <w:rFonts w:eastAsia="等线"/>
              </w:rPr>
            </w:pPr>
            <w:r w:rsidRPr="00C915E5">
              <w:rPr>
                <w:rFonts w:eastAsia="等线" w:hint="eastAsia"/>
              </w:rPr>
              <w:t>2T2R</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Length of TTI</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14 OS</w:t>
            </w:r>
          </w:p>
        </w:tc>
        <w:tc>
          <w:tcPr>
            <w:tcW w:w="2082" w:type="dxa"/>
          </w:tcPr>
          <w:p w:rsidR="009E64B7" w:rsidRPr="00C915E5" w:rsidRDefault="009E64B7" w:rsidP="00007D66">
            <w:pPr>
              <w:rPr>
                <w:rFonts w:eastAsia="等线"/>
              </w:rPr>
            </w:pPr>
            <w:r w:rsidRPr="00C915E5">
              <w:rPr>
                <w:rFonts w:eastAsia="等线" w:hint="eastAsia"/>
              </w:rPr>
              <w:t>14 OS</w:t>
            </w:r>
          </w:p>
        </w:tc>
        <w:tc>
          <w:tcPr>
            <w:tcW w:w="2083" w:type="dxa"/>
          </w:tcPr>
          <w:p w:rsidR="009E64B7" w:rsidRPr="00C915E5" w:rsidRDefault="009E64B7" w:rsidP="00007D66">
            <w:pPr>
              <w:rPr>
                <w:rFonts w:eastAsia="等线"/>
              </w:rPr>
            </w:pPr>
            <w:r w:rsidRPr="00C915E5">
              <w:rPr>
                <w:rFonts w:eastAsia="等线" w:hint="eastAsia"/>
              </w:rPr>
              <w:t>14 OS</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length of PDCCH</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3 OS</w:t>
            </w:r>
          </w:p>
        </w:tc>
        <w:tc>
          <w:tcPr>
            <w:tcW w:w="2082" w:type="dxa"/>
          </w:tcPr>
          <w:p w:rsidR="009E64B7" w:rsidRPr="00C915E5" w:rsidRDefault="009E64B7" w:rsidP="00007D66">
            <w:pPr>
              <w:rPr>
                <w:rFonts w:eastAsia="等线"/>
              </w:rPr>
            </w:pPr>
            <w:r w:rsidRPr="00C915E5">
              <w:rPr>
                <w:rFonts w:eastAsia="等线" w:hint="eastAsia"/>
              </w:rPr>
              <w:t>3 OS</w:t>
            </w:r>
          </w:p>
        </w:tc>
        <w:tc>
          <w:tcPr>
            <w:tcW w:w="2083" w:type="dxa"/>
          </w:tcPr>
          <w:p w:rsidR="009E64B7" w:rsidRPr="00C915E5" w:rsidRDefault="009E64B7" w:rsidP="00007D66">
            <w:pPr>
              <w:rPr>
                <w:rFonts w:eastAsia="等线"/>
              </w:rPr>
            </w:pPr>
            <w:r w:rsidRPr="00C915E5">
              <w:rPr>
                <w:rFonts w:eastAsia="等线" w:hint="eastAsia"/>
              </w:rPr>
              <w:t>3 OS</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rPr>
              <w:t>L</w:t>
            </w:r>
            <w:r w:rsidRPr="00C915E5">
              <w:rPr>
                <w:rFonts w:eastAsia="等线" w:hint="eastAsia"/>
              </w:rPr>
              <w:t>ength of DMRS</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1 OS</w:t>
            </w:r>
          </w:p>
        </w:tc>
        <w:tc>
          <w:tcPr>
            <w:tcW w:w="2082" w:type="dxa"/>
          </w:tcPr>
          <w:p w:rsidR="009E64B7" w:rsidRPr="00C915E5" w:rsidRDefault="009E64B7" w:rsidP="00007D66">
            <w:pPr>
              <w:rPr>
                <w:rFonts w:eastAsia="等线"/>
              </w:rPr>
            </w:pPr>
            <w:r w:rsidRPr="00C915E5">
              <w:rPr>
                <w:rFonts w:eastAsia="等线" w:hint="eastAsia"/>
              </w:rPr>
              <w:t>1 OS</w:t>
            </w:r>
          </w:p>
        </w:tc>
        <w:tc>
          <w:tcPr>
            <w:tcW w:w="2083" w:type="dxa"/>
          </w:tcPr>
          <w:p w:rsidR="009E64B7" w:rsidRPr="00C915E5" w:rsidRDefault="009E64B7" w:rsidP="00007D66">
            <w:pPr>
              <w:rPr>
                <w:rFonts w:eastAsia="等线"/>
              </w:rPr>
            </w:pPr>
            <w:r w:rsidRPr="00C915E5">
              <w:rPr>
                <w:rFonts w:eastAsia="等线" w:hint="eastAsia"/>
              </w:rPr>
              <w:t>1 OS</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rPr>
              <w:t>Occupied channel bandwidth</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51PRBs</w:t>
            </w:r>
          </w:p>
        </w:tc>
        <w:tc>
          <w:tcPr>
            <w:tcW w:w="2082" w:type="dxa"/>
          </w:tcPr>
          <w:p w:rsidR="00472B8A" w:rsidRDefault="009E64B7" w:rsidP="007C45DE">
            <w:pPr>
              <w:rPr>
                <w:rFonts w:eastAsia="等线"/>
              </w:rPr>
            </w:pPr>
            <w:r w:rsidRPr="00C915E5">
              <w:rPr>
                <w:rFonts w:eastAsia="等线" w:hint="eastAsia"/>
              </w:rPr>
              <w:t>51 PRBs</w:t>
            </w:r>
            <w:r w:rsidR="00472B8A">
              <w:rPr>
                <w:rFonts w:eastAsia="等线" w:hint="eastAsia"/>
              </w:rPr>
              <w:t xml:space="preserve"> for 30KHz SCS</w:t>
            </w:r>
          </w:p>
          <w:p w:rsidR="00472B8A" w:rsidRPr="00C915E5" w:rsidRDefault="00472B8A" w:rsidP="007C45DE">
            <w:pPr>
              <w:rPr>
                <w:rFonts w:eastAsia="等线"/>
              </w:rPr>
            </w:pPr>
            <w:r>
              <w:rPr>
                <w:rFonts w:eastAsia="等线" w:hint="eastAsia"/>
              </w:rPr>
              <w:t>106 PRBs for 15KHz</w:t>
            </w:r>
          </w:p>
        </w:tc>
        <w:tc>
          <w:tcPr>
            <w:tcW w:w="2083" w:type="dxa"/>
          </w:tcPr>
          <w:p w:rsidR="009E64B7" w:rsidRPr="00C915E5" w:rsidRDefault="00472B8A" w:rsidP="007C45DE">
            <w:pPr>
              <w:rPr>
                <w:rFonts w:eastAsia="等线"/>
              </w:rPr>
            </w:pPr>
            <w:r>
              <w:rPr>
                <w:rFonts w:eastAsia="等线" w:hint="eastAsia"/>
              </w:rPr>
              <w:t>106</w:t>
            </w:r>
            <w:r w:rsidR="009E64B7" w:rsidRPr="00C915E5">
              <w:rPr>
                <w:rFonts w:eastAsia="等线" w:hint="eastAsia"/>
              </w:rPr>
              <w:t xml:space="preserve"> PRBs</w:t>
            </w:r>
          </w:p>
        </w:tc>
      </w:tr>
      <w:tr w:rsidR="009E64B7" w:rsidRPr="000F6167" w:rsidTr="007C45DE">
        <w:tc>
          <w:tcPr>
            <w:tcW w:w="2082" w:type="dxa"/>
          </w:tcPr>
          <w:p w:rsidR="009E64B7" w:rsidRPr="00C915E5" w:rsidRDefault="009E64B7" w:rsidP="00574041">
            <w:pPr>
              <w:overflowPunct w:val="0"/>
              <w:autoSpaceDE w:val="0"/>
              <w:autoSpaceDN w:val="0"/>
              <w:spacing w:after="180"/>
              <w:rPr>
                <w:rFonts w:eastAsia="等线"/>
              </w:rPr>
            </w:pPr>
            <w:r w:rsidRPr="00C915E5">
              <w:rPr>
                <w:rFonts w:eastAsia="等线" w:hint="eastAsia"/>
              </w:rPr>
              <w:t>MCS</w:t>
            </w:r>
            <w:r>
              <w:rPr>
                <w:rFonts w:eastAsia="等线" w:hint="eastAsia"/>
              </w:rPr>
              <w:t xml:space="preserve"> </w:t>
            </w:r>
            <w:r>
              <w:rPr>
                <w:rFonts w:eastAsia="等线" w:hint="eastAsia"/>
                <w:vertAlign w:val="superscript"/>
              </w:rPr>
              <w:t>[Note1]</w:t>
            </w:r>
            <w:r w:rsidRPr="00C915E5">
              <w:rPr>
                <w:rFonts w:eastAsia="等线" w:hint="eastAsia"/>
              </w:rPr>
              <w:t xml:space="preserve"> </w:t>
            </w:r>
          </w:p>
        </w:tc>
        <w:tc>
          <w:tcPr>
            <w:tcW w:w="2083" w:type="dxa"/>
          </w:tcPr>
          <w:p w:rsidR="009E64B7" w:rsidRDefault="009E64B7" w:rsidP="00AE2991">
            <w:pPr>
              <w:overflowPunct w:val="0"/>
              <w:autoSpaceDE w:val="0"/>
              <w:autoSpaceDN w:val="0"/>
              <w:spacing w:after="180"/>
              <w:rPr>
                <w:rFonts w:eastAsia="等线"/>
              </w:rPr>
            </w:pPr>
            <w:r>
              <w:rPr>
                <w:rFonts w:eastAsia="等线" w:hint="eastAsia"/>
              </w:rPr>
              <w:t>CR=</w:t>
            </w:r>
            <w:r w:rsidRPr="00C915E5">
              <w:rPr>
                <w:rFonts w:eastAsia="等线" w:hint="eastAsia"/>
              </w:rPr>
              <w:t>602/1024,QPSK</w:t>
            </w:r>
            <w:r>
              <w:rPr>
                <w:rFonts w:eastAsia="等线" w:hint="eastAsia"/>
              </w:rPr>
              <w:t xml:space="preserve"> for </w:t>
            </w:r>
            <w:proofErr w:type="spellStart"/>
            <w:r>
              <w:rPr>
                <w:rFonts w:eastAsia="等线" w:hint="eastAsia"/>
              </w:rPr>
              <w:t>eMBB</w:t>
            </w:r>
            <w:proofErr w:type="spellEnd"/>
          </w:p>
          <w:p w:rsidR="009E64B7" w:rsidRPr="00C915E5" w:rsidRDefault="009E64B7" w:rsidP="00DF201A">
            <w:pPr>
              <w:overflowPunct w:val="0"/>
              <w:autoSpaceDE w:val="0"/>
              <w:autoSpaceDN w:val="0"/>
              <w:spacing w:after="180"/>
              <w:rPr>
                <w:rFonts w:eastAsia="等线"/>
              </w:rPr>
            </w:pPr>
            <w:r>
              <w:rPr>
                <w:rFonts w:eastAsia="等线" w:hint="eastAsia"/>
              </w:rPr>
              <w:t>CR=</w:t>
            </w:r>
            <w:r w:rsidRPr="00C915E5">
              <w:rPr>
                <w:rFonts w:eastAsia="等线" w:hint="eastAsia"/>
              </w:rPr>
              <w:t>30/1024,QPSK</w:t>
            </w:r>
            <w:r>
              <w:rPr>
                <w:rFonts w:eastAsia="等线" w:hint="eastAsia"/>
              </w:rPr>
              <w:t xml:space="preserve"> for VOIP</w:t>
            </w:r>
          </w:p>
        </w:tc>
        <w:tc>
          <w:tcPr>
            <w:tcW w:w="2082" w:type="dxa"/>
          </w:tcPr>
          <w:p w:rsidR="009E64B7" w:rsidRDefault="009E64B7" w:rsidP="00947017">
            <w:r>
              <w:t xml:space="preserve">For </w:t>
            </w:r>
            <w:r>
              <w:rPr>
                <w:rFonts w:hint="eastAsia"/>
              </w:rPr>
              <w:t xml:space="preserve">FDD </w:t>
            </w:r>
            <w:r>
              <w:t>2GHz</w:t>
            </w:r>
            <w:r>
              <w:rPr>
                <w:rFonts w:hint="eastAsia"/>
              </w:rPr>
              <w:t>:</w:t>
            </w:r>
          </w:p>
          <w:p w:rsidR="009E64B7" w:rsidRDefault="009E64B7" w:rsidP="00947017">
            <w:pPr>
              <w:rPr>
                <w:rFonts w:eastAsia="等线"/>
              </w:rPr>
            </w:pPr>
            <w:r>
              <w:rPr>
                <w:rFonts w:eastAsia="等线" w:hint="eastAsia"/>
              </w:rPr>
              <w:t>CR=</w:t>
            </w:r>
            <w:r w:rsidR="007812BD">
              <w:rPr>
                <w:rFonts w:eastAsia="等线" w:hint="eastAsia"/>
              </w:rPr>
              <w:t>4</w:t>
            </w:r>
            <w:r w:rsidRPr="00C915E5">
              <w:rPr>
                <w:rFonts w:eastAsia="等线" w:hint="eastAsia"/>
              </w:rPr>
              <w:t>0/1024,QPSK</w:t>
            </w:r>
            <w:r>
              <w:rPr>
                <w:rFonts w:eastAsia="等线" w:hint="eastAsia"/>
              </w:rPr>
              <w:t xml:space="preserve"> for </w:t>
            </w:r>
            <w:proofErr w:type="spellStart"/>
            <w:r>
              <w:rPr>
                <w:rFonts w:eastAsia="等线" w:hint="eastAsia"/>
              </w:rPr>
              <w:t>eMBB</w:t>
            </w:r>
            <w:proofErr w:type="spellEnd"/>
            <w:r>
              <w:rPr>
                <w:rFonts w:eastAsia="等线" w:hint="eastAsia"/>
              </w:rPr>
              <w:t xml:space="preserve"> </w:t>
            </w:r>
          </w:p>
          <w:p w:rsidR="009E64B7" w:rsidRDefault="009E64B7" w:rsidP="00947017">
            <w:pPr>
              <w:rPr>
                <w:rFonts w:eastAsia="等线"/>
              </w:rPr>
            </w:pPr>
            <w:r>
              <w:rPr>
                <w:rFonts w:eastAsia="等线" w:hint="eastAsia"/>
              </w:rPr>
              <w:t>CR=</w:t>
            </w:r>
            <w:r w:rsidR="00CD393C">
              <w:rPr>
                <w:rFonts w:eastAsia="等线" w:hint="eastAsia"/>
              </w:rPr>
              <w:t>3</w:t>
            </w:r>
            <w:r w:rsidRPr="00C915E5">
              <w:rPr>
                <w:rFonts w:eastAsia="等线" w:hint="eastAsia"/>
              </w:rPr>
              <w:t>0/1024,QPSK</w:t>
            </w:r>
            <w:r>
              <w:rPr>
                <w:rFonts w:eastAsia="等线" w:hint="eastAsia"/>
              </w:rPr>
              <w:t xml:space="preserve"> for VOIP</w:t>
            </w:r>
          </w:p>
          <w:p w:rsidR="002A24B5" w:rsidRDefault="002A24B5" w:rsidP="00947017">
            <w:pPr>
              <w:rPr>
                <w:rFonts w:eastAsia="等线"/>
              </w:rPr>
            </w:pPr>
          </w:p>
          <w:p w:rsidR="009E64B7" w:rsidRDefault="009E64B7" w:rsidP="00947017">
            <w:r>
              <w:t xml:space="preserve">For </w:t>
            </w:r>
            <w:r>
              <w:rPr>
                <w:rFonts w:hint="eastAsia"/>
              </w:rPr>
              <w:t>TDD 4</w:t>
            </w:r>
            <w:r>
              <w:t>GHz</w:t>
            </w:r>
            <w:r>
              <w:rPr>
                <w:rFonts w:hint="eastAsia"/>
              </w:rPr>
              <w:t>:</w:t>
            </w:r>
          </w:p>
          <w:p w:rsidR="009E64B7" w:rsidRPr="00C915E5" w:rsidRDefault="009E64B7" w:rsidP="009F3D72">
            <w:pPr>
              <w:rPr>
                <w:rFonts w:eastAsia="等线"/>
              </w:rPr>
            </w:pPr>
            <w:r>
              <w:rPr>
                <w:rFonts w:eastAsia="等线" w:hint="eastAsia"/>
              </w:rPr>
              <w:t>CR=</w:t>
            </w:r>
            <w:r w:rsidR="007C45DE">
              <w:rPr>
                <w:rFonts w:eastAsia="等线" w:hint="eastAsia"/>
              </w:rPr>
              <w:t>64</w:t>
            </w:r>
            <w:r w:rsidRPr="00C915E5">
              <w:rPr>
                <w:rFonts w:eastAsia="等线" w:hint="eastAsia"/>
              </w:rPr>
              <w:t>/1024,QPSK</w:t>
            </w:r>
            <w:r>
              <w:rPr>
                <w:rFonts w:eastAsia="等线" w:hint="eastAsia"/>
              </w:rPr>
              <w:t xml:space="preserve"> for </w:t>
            </w:r>
            <w:proofErr w:type="spellStart"/>
            <w:r>
              <w:rPr>
                <w:rFonts w:eastAsia="等线" w:hint="eastAsia"/>
              </w:rPr>
              <w:t>eMBB</w:t>
            </w:r>
            <w:proofErr w:type="spellEnd"/>
            <w:r w:rsidR="00472B8A">
              <w:rPr>
                <w:rFonts w:eastAsia="等线" w:hint="eastAsia"/>
              </w:rPr>
              <w:t xml:space="preserve"> </w:t>
            </w:r>
            <w:r>
              <w:rPr>
                <w:rFonts w:eastAsia="等线" w:hint="eastAsia"/>
              </w:rPr>
              <w:t>CR=</w:t>
            </w:r>
            <w:r w:rsidRPr="00C915E5">
              <w:rPr>
                <w:rFonts w:eastAsia="等线" w:hint="eastAsia"/>
              </w:rPr>
              <w:t>30/1024,QPSK</w:t>
            </w:r>
            <w:r>
              <w:rPr>
                <w:rFonts w:eastAsia="等线" w:hint="eastAsia"/>
              </w:rPr>
              <w:t xml:space="preserve"> for VOIP</w:t>
            </w:r>
          </w:p>
        </w:tc>
        <w:tc>
          <w:tcPr>
            <w:tcW w:w="2083" w:type="dxa"/>
          </w:tcPr>
          <w:p w:rsidR="009E64B7" w:rsidRDefault="009E64B7" w:rsidP="00B13F2B">
            <w:pPr>
              <w:rPr>
                <w:rFonts w:eastAsia="等线"/>
              </w:rPr>
            </w:pPr>
            <w:r>
              <w:rPr>
                <w:rFonts w:eastAsia="等线" w:hint="eastAsia"/>
              </w:rPr>
              <w:t>CR=</w:t>
            </w:r>
            <w:r w:rsidR="007812BD">
              <w:rPr>
                <w:rFonts w:eastAsia="等线" w:hint="eastAsia"/>
              </w:rPr>
              <w:t>4</w:t>
            </w:r>
            <w:r w:rsidRPr="00C915E5">
              <w:rPr>
                <w:rFonts w:eastAsia="等线" w:hint="eastAsia"/>
              </w:rPr>
              <w:t>0/1024,QPSK</w:t>
            </w:r>
            <w:r>
              <w:rPr>
                <w:rFonts w:eastAsia="等线" w:hint="eastAsia"/>
              </w:rPr>
              <w:t xml:space="preserve"> for </w:t>
            </w:r>
            <w:proofErr w:type="spellStart"/>
            <w:r>
              <w:rPr>
                <w:rFonts w:eastAsia="等线" w:hint="eastAsia"/>
              </w:rPr>
              <w:t>eMBB</w:t>
            </w:r>
            <w:proofErr w:type="spellEnd"/>
            <w:r>
              <w:rPr>
                <w:rFonts w:eastAsia="等线" w:hint="eastAsia"/>
              </w:rPr>
              <w:t xml:space="preserve"> </w:t>
            </w:r>
          </w:p>
          <w:p w:rsidR="009E64B7" w:rsidRPr="007C45DE" w:rsidRDefault="009E64B7" w:rsidP="00947017">
            <w:pPr>
              <w:rPr>
                <w:rFonts w:eastAsia="等线"/>
              </w:rPr>
            </w:pPr>
            <w:r>
              <w:rPr>
                <w:rFonts w:eastAsia="等线" w:hint="eastAsia"/>
              </w:rPr>
              <w:t>CR=</w:t>
            </w:r>
            <w:r w:rsidR="007812BD">
              <w:rPr>
                <w:rFonts w:eastAsia="等线" w:hint="eastAsia"/>
              </w:rPr>
              <w:t>30</w:t>
            </w:r>
            <w:r w:rsidRPr="00C915E5">
              <w:rPr>
                <w:rFonts w:eastAsia="等线" w:hint="eastAsia"/>
              </w:rPr>
              <w:t>/1024,QPSK</w:t>
            </w:r>
            <w:r>
              <w:rPr>
                <w:rFonts w:eastAsia="等线" w:hint="eastAsia"/>
              </w:rPr>
              <w:t xml:space="preserve"> for VOIP</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Channel Coding</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LDPC</w:t>
            </w:r>
          </w:p>
        </w:tc>
        <w:tc>
          <w:tcPr>
            <w:tcW w:w="2082" w:type="dxa"/>
          </w:tcPr>
          <w:p w:rsidR="009E64B7" w:rsidRPr="00C915E5" w:rsidRDefault="009E64B7" w:rsidP="00007D66">
            <w:pPr>
              <w:rPr>
                <w:rFonts w:eastAsia="等线"/>
              </w:rPr>
            </w:pPr>
            <w:r w:rsidRPr="00C915E5">
              <w:rPr>
                <w:rFonts w:eastAsia="等线" w:hint="eastAsia"/>
              </w:rPr>
              <w:t>LDPC</w:t>
            </w:r>
          </w:p>
        </w:tc>
        <w:tc>
          <w:tcPr>
            <w:tcW w:w="2083" w:type="dxa"/>
          </w:tcPr>
          <w:p w:rsidR="009E64B7" w:rsidRPr="00C915E5" w:rsidRDefault="009E64B7" w:rsidP="00007D66">
            <w:pPr>
              <w:rPr>
                <w:rFonts w:eastAsia="等线"/>
              </w:rPr>
            </w:pPr>
            <w:r w:rsidRPr="00C915E5">
              <w:rPr>
                <w:rFonts w:eastAsia="等线" w:hint="eastAsia"/>
              </w:rPr>
              <w:t>LDPC</w:t>
            </w:r>
          </w:p>
        </w:tc>
      </w:tr>
      <w:tr w:rsidR="009E64B7" w:rsidRPr="00887139" w:rsidTr="007C45DE">
        <w:tc>
          <w:tcPr>
            <w:tcW w:w="2082" w:type="dxa"/>
          </w:tcPr>
          <w:p w:rsidR="009E64B7" w:rsidRPr="00C915E5" w:rsidRDefault="009E64B7" w:rsidP="002C515A">
            <w:pPr>
              <w:overflowPunct w:val="0"/>
              <w:autoSpaceDE w:val="0"/>
              <w:autoSpaceDN w:val="0"/>
              <w:spacing w:after="180"/>
              <w:rPr>
                <w:rFonts w:eastAsia="等线"/>
              </w:rPr>
            </w:pPr>
            <w:r w:rsidRPr="00C915E5">
              <w:rPr>
                <w:rFonts w:eastAsia="等线" w:hint="eastAsia"/>
              </w:rPr>
              <w:t>Channel Model</w:t>
            </w:r>
          </w:p>
        </w:tc>
        <w:tc>
          <w:tcPr>
            <w:tcW w:w="2083" w:type="dxa"/>
          </w:tcPr>
          <w:p w:rsidR="009E64B7" w:rsidRPr="002F45A4" w:rsidRDefault="009E64B7" w:rsidP="00007D66">
            <w:pPr>
              <w:overflowPunct w:val="0"/>
              <w:autoSpaceDE w:val="0"/>
              <w:autoSpaceDN w:val="0"/>
              <w:spacing w:after="180"/>
              <w:rPr>
                <w:rFonts w:eastAsia="等线"/>
                <w:highlight w:val="yellow"/>
              </w:rPr>
            </w:pPr>
            <w:r>
              <w:rPr>
                <w:rFonts w:hint="eastAsia"/>
              </w:rPr>
              <w:t>TDL-C, 240ns for NLOS O2I</w:t>
            </w:r>
          </w:p>
        </w:tc>
        <w:tc>
          <w:tcPr>
            <w:tcW w:w="2082" w:type="dxa"/>
          </w:tcPr>
          <w:p w:rsidR="009E64B7" w:rsidRDefault="009E64B7" w:rsidP="00A31196">
            <w:pPr>
              <w:overflowPunct w:val="0"/>
              <w:autoSpaceDE w:val="0"/>
              <w:autoSpaceDN w:val="0"/>
              <w:spacing w:after="180"/>
            </w:pPr>
            <w:r>
              <w:rPr>
                <w:rFonts w:hint="eastAsia"/>
              </w:rPr>
              <w:t xml:space="preserve">TDL-C, 37ns for NLOS </w:t>
            </w:r>
            <w:r w:rsidR="00706D75">
              <w:rPr>
                <w:rFonts w:hint="eastAsia"/>
              </w:rPr>
              <w:t>O2O</w:t>
            </w:r>
          </w:p>
          <w:p w:rsidR="009E64B7" w:rsidRPr="002F45A4" w:rsidRDefault="009E64B7" w:rsidP="00706D75">
            <w:pPr>
              <w:overflowPunct w:val="0"/>
              <w:autoSpaceDE w:val="0"/>
              <w:autoSpaceDN w:val="0"/>
              <w:spacing w:after="180"/>
              <w:rPr>
                <w:rFonts w:asciiTheme="minorHAnsi" w:eastAsia="等线" w:hAnsiTheme="minorHAnsi" w:cstheme="minorBidi"/>
                <w:kern w:val="2"/>
                <w:sz w:val="21"/>
                <w:szCs w:val="22"/>
                <w:highlight w:val="yellow"/>
              </w:rPr>
            </w:pPr>
            <w:r>
              <w:rPr>
                <w:rFonts w:hint="eastAsia"/>
              </w:rPr>
              <w:t>TDL-C, 34ns for NLOS O2I</w:t>
            </w:r>
          </w:p>
        </w:tc>
        <w:tc>
          <w:tcPr>
            <w:tcW w:w="2083" w:type="dxa"/>
          </w:tcPr>
          <w:p w:rsidR="009E64B7" w:rsidRDefault="009E64B7" w:rsidP="00A31196">
            <w:pPr>
              <w:overflowPunct w:val="0"/>
              <w:autoSpaceDE w:val="0"/>
              <w:autoSpaceDN w:val="0"/>
              <w:spacing w:after="180"/>
            </w:pPr>
            <w:r w:rsidRPr="005E5EE2">
              <w:t>TDL-D, 300ns</w:t>
            </w:r>
            <w:r>
              <w:rPr>
                <w:rFonts w:hint="eastAsia"/>
              </w:rPr>
              <w:t xml:space="preserve"> </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 xml:space="preserve">UE </w:t>
            </w:r>
            <w:r>
              <w:rPr>
                <w:rFonts w:eastAsia="等线" w:hint="eastAsia"/>
              </w:rPr>
              <w:t>velocity</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3km/h</w:t>
            </w:r>
          </w:p>
        </w:tc>
        <w:tc>
          <w:tcPr>
            <w:tcW w:w="2082" w:type="dxa"/>
          </w:tcPr>
          <w:p w:rsidR="009E64B7" w:rsidRPr="00C915E5" w:rsidRDefault="009E64B7" w:rsidP="00B43AE0">
            <w:pPr>
              <w:rPr>
                <w:rFonts w:eastAsia="等线"/>
              </w:rPr>
            </w:pPr>
            <w:r w:rsidRPr="00C915E5">
              <w:rPr>
                <w:rFonts w:eastAsia="等线" w:hint="eastAsia"/>
              </w:rPr>
              <w:t>3km/h</w:t>
            </w:r>
            <w:r>
              <w:rPr>
                <w:rFonts w:eastAsia="等线" w:hint="eastAsia"/>
              </w:rPr>
              <w:t xml:space="preserve"> </w:t>
            </w:r>
            <w:r>
              <w:t xml:space="preserve">for </w:t>
            </w:r>
            <w:r>
              <w:rPr>
                <w:rFonts w:hint="eastAsia"/>
              </w:rPr>
              <w:t>in</w:t>
            </w:r>
            <w:r w:rsidRPr="005E5EE2">
              <w:t>door</w:t>
            </w:r>
            <w:r w:rsidRPr="00C915E5">
              <w:rPr>
                <w:rFonts w:eastAsia="等线" w:hint="eastAsia"/>
              </w:rPr>
              <w:t>,</w:t>
            </w:r>
            <w:r>
              <w:rPr>
                <w:rFonts w:eastAsia="等线" w:hint="eastAsia"/>
              </w:rPr>
              <w:t xml:space="preserve">  </w:t>
            </w:r>
            <w:r w:rsidRPr="00C915E5">
              <w:rPr>
                <w:rFonts w:eastAsia="等线" w:hint="eastAsia"/>
              </w:rPr>
              <w:t>120km/h</w:t>
            </w:r>
            <w:r w:rsidRPr="00C915E5">
              <w:rPr>
                <w:rFonts w:eastAsia="等线"/>
              </w:rPr>
              <w:t xml:space="preserve"> </w:t>
            </w:r>
            <w:r w:rsidRPr="005E5EE2">
              <w:t>for outdoor</w:t>
            </w:r>
          </w:p>
        </w:tc>
        <w:tc>
          <w:tcPr>
            <w:tcW w:w="2083" w:type="dxa"/>
          </w:tcPr>
          <w:p w:rsidR="009E64B7" w:rsidRPr="00C915E5" w:rsidRDefault="009E64B7" w:rsidP="007C45DE">
            <w:pPr>
              <w:rPr>
                <w:rFonts w:eastAsia="等线"/>
              </w:rPr>
            </w:pPr>
            <w:r w:rsidRPr="00C915E5">
              <w:rPr>
                <w:rFonts w:eastAsia="等线" w:hint="eastAsia"/>
              </w:rPr>
              <w:t>120km/h</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Channel estimation</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True</w:t>
            </w:r>
          </w:p>
        </w:tc>
        <w:tc>
          <w:tcPr>
            <w:tcW w:w="2082" w:type="dxa"/>
          </w:tcPr>
          <w:p w:rsidR="009E64B7" w:rsidRPr="00C915E5" w:rsidRDefault="009E64B7" w:rsidP="00007D66">
            <w:pPr>
              <w:rPr>
                <w:rFonts w:eastAsia="等线"/>
              </w:rPr>
            </w:pPr>
            <w:r w:rsidRPr="00C915E5">
              <w:rPr>
                <w:rFonts w:eastAsia="等线" w:hint="eastAsia"/>
              </w:rPr>
              <w:t>True</w:t>
            </w:r>
          </w:p>
        </w:tc>
        <w:tc>
          <w:tcPr>
            <w:tcW w:w="2083" w:type="dxa"/>
          </w:tcPr>
          <w:p w:rsidR="009E64B7" w:rsidRPr="00C915E5" w:rsidRDefault="009E64B7" w:rsidP="00007D66">
            <w:pPr>
              <w:rPr>
                <w:rFonts w:eastAsia="等线"/>
              </w:rPr>
            </w:pPr>
            <w:r w:rsidRPr="00C915E5">
              <w:rPr>
                <w:rFonts w:eastAsia="等线" w:hint="eastAsia"/>
              </w:rPr>
              <w:t>True</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rPr>
              <w:t>T</w:t>
            </w:r>
            <w:r w:rsidRPr="00C915E5">
              <w:rPr>
                <w:rFonts w:eastAsia="等线" w:hint="eastAsia"/>
              </w:rPr>
              <w:t>arget BLER</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10^-1</w:t>
            </w:r>
          </w:p>
        </w:tc>
        <w:tc>
          <w:tcPr>
            <w:tcW w:w="2082" w:type="dxa"/>
          </w:tcPr>
          <w:p w:rsidR="009E64B7" w:rsidRPr="00C915E5" w:rsidRDefault="009E64B7" w:rsidP="00007D66">
            <w:pPr>
              <w:rPr>
                <w:rFonts w:eastAsia="等线"/>
              </w:rPr>
            </w:pPr>
            <w:r w:rsidRPr="00C915E5">
              <w:rPr>
                <w:rFonts w:eastAsia="等线" w:hint="eastAsia"/>
              </w:rPr>
              <w:t>10^-1</w:t>
            </w:r>
          </w:p>
        </w:tc>
        <w:tc>
          <w:tcPr>
            <w:tcW w:w="2083" w:type="dxa"/>
          </w:tcPr>
          <w:p w:rsidR="009E64B7" w:rsidRPr="00C915E5" w:rsidRDefault="009E64B7" w:rsidP="00007D66">
            <w:pPr>
              <w:rPr>
                <w:rFonts w:eastAsia="等线"/>
              </w:rPr>
            </w:pPr>
            <w:r w:rsidRPr="00C915E5">
              <w:rPr>
                <w:rFonts w:eastAsia="等线" w:hint="eastAsia"/>
              </w:rPr>
              <w:t>10^-1</w:t>
            </w:r>
          </w:p>
        </w:tc>
      </w:tr>
      <w:tr w:rsidR="009E64B7" w:rsidRPr="000F6167" w:rsidTr="007C45DE">
        <w:tc>
          <w:tcPr>
            <w:tcW w:w="2082" w:type="dxa"/>
          </w:tcPr>
          <w:p w:rsidR="009E64B7" w:rsidRPr="00C915E5" w:rsidRDefault="009E64B7" w:rsidP="00007D66">
            <w:pPr>
              <w:overflowPunct w:val="0"/>
              <w:autoSpaceDE w:val="0"/>
              <w:autoSpaceDN w:val="0"/>
              <w:spacing w:after="180"/>
              <w:rPr>
                <w:rFonts w:eastAsia="等线"/>
              </w:rPr>
            </w:pPr>
            <w:r w:rsidRPr="00C915E5">
              <w:rPr>
                <w:rFonts w:eastAsia="等线" w:hint="eastAsia"/>
              </w:rPr>
              <w:lastRenderedPageBreak/>
              <w:t>Maximum number of transmission</w:t>
            </w:r>
          </w:p>
        </w:tc>
        <w:tc>
          <w:tcPr>
            <w:tcW w:w="2083" w:type="dxa"/>
          </w:tcPr>
          <w:p w:rsidR="009E64B7" w:rsidRPr="00C915E5" w:rsidRDefault="009E64B7" w:rsidP="00007D66">
            <w:pPr>
              <w:overflowPunct w:val="0"/>
              <w:autoSpaceDE w:val="0"/>
              <w:autoSpaceDN w:val="0"/>
              <w:spacing w:after="180"/>
              <w:rPr>
                <w:rFonts w:eastAsia="等线"/>
              </w:rPr>
            </w:pPr>
            <w:r w:rsidRPr="00C915E5">
              <w:rPr>
                <w:rFonts w:eastAsia="等线" w:hint="eastAsia"/>
              </w:rPr>
              <w:t>1 (No HARQ)</w:t>
            </w:r>
          </w:p>
        </w:tc>
        <w:tc>
          <w:tcPr>
            <w:tcW w:w="2082" w:type="dxa"/>
          </w:tcPr>
          <w:p w:rsidR="009E64B7" w:rsidRPr="00C915E5" w:rsidRDefault="009E64B7" w:rsidP="00007D66">
            <w:pPr>
              <w:rPr>
                <w:rFonts w:eastAsia="等线"/>
              </w:rPr>
            </w:pPr>
            <w:r w:rsidRPr="00C915E5">
              <w:rPr>
                <w:rFonts w:eastAsia="等线" w:hint="eastAsia"/>
              </w:rPr>
              <w:t>1 (No HARQ)</w:t>
            </w:r>
          </w:p>
        </w:tc>
        <w:tc>
          <w:tcPr>
            <w:tcW w:w="2083" w:type="dxa"/>
          </w:tcPr>
          <w:p w:rsidR="009E64B7" w:rsidRPr="00C915E5" w:rsidRDefault="009E64B7" w:rsidP="00007D66">
            <w:pPr>
              <w:rPr>
                <w:rFonts w:eastAsia="等线"/>
              </w:rPr>
            </w:pPr>
            <w:r w:rsidRPr="00C915E5">
              <w:rPr>
                <w:rFonts w:eastAsia="等线" w:hint="eastAsia"/>
              </w:rPr>
              <w:t>1 (No HARQ)</w:t>
            </w:r>
          </w:p>
        </w:tc>
      </w:tr>
      <w:tr w:rsidR="009E64B7" w:rsidRPr="000F6167" w:rsidTr="007C45DE">
        <w:tc>
          <w:tcPr>
            <w:tcW w:w="2082" w:type="dxa"/>
          </w:tcPr>
          <w:p w:rsidR="009E64B7" w:rsidRPr="00C915E5" w:rsidRDefault="009E64B7" w:rsidP="00B43AE0">
            <w:pPr>
              <w:overflowPunct w:val="0"/>
              <w:autoSpaceDE w:val="0"/>
              <w:autoSpaceDN w:val="0"/>
              <w:spacing w:after="180"/>
              <w:rPr>
                <w:rFonts w:eastAsia="等线"/>
              </w:rPr>
            </w:pPr>
            <w:r w:rsidRPr="00C915E5">
              <w:rPr>
                <w:rFonts w:eastAsia="等线" w:hint="eastAsia"/>
              </w:rPr>
              <w:t>UL DL configuration if TDD is assumed</w:t>
            </w:r>
          </w:p>
        </w:tc>
        <w:tc>
          <w:tcPr>
            <w:tcW w:w="2083" w:type="dxa"/>
          </w:tcPr>
          <w:p w:rsidR="009E64B7" w:rsidRPr="00C915E5" w:rsidRDefault="009E64B7" w:rsidP="00007D66">
            <w:pPr>
              <w:rPr>
                <w:rFonts w:eastAsia="等线"/>
              </w:rPr>
            </w:pPr>
            <w:r w:rsidRPr="00C915E5">
              <w:rPr>
                <w:rFonts w:eastAsia="等线" w:hint="eastAsia"/>
              </w:rPr>
              <w:t>DDDSUDDSUU</w:t>
            </w:r>
          </w:p>
        </w:tc>
        <w:tc>
          <w:tcPr>
            <w:tcW w:w="2082" w:type="dxa"/>
          </w:tcPr>
          <w:p w:rsidR="009E64B7" w:rsidRPr="00C915E5" w:rsidRDefault="009E64B7" w:rsidP="00007D66">
            <w:pPr>
              <w:rPr>
                <w:rFonts w:eastAsia="等线"/>
              </w:rPr>
            </w:pPr>
            <w:r w:rsidRPr="00C915E5">
              <w:rPr>
                <w:rFonts w:eastAsia="等线" w:hint="eastAsia"/>
              </w:rPr>
              <w:t>DDDSUDDSUU</w:t>
            </w:r>
          </w:p>
        </w:tc>
        <w:tc>
          <w:tcPr>
            <w:tcW w:w="2083" w:type="dxa"/>
          </w:tcPr>
          <w:p w:rsidR="009E64B7" w:rsidRPr="00C915E5" w:rsidRDefault="0079427D" w:rsidP="00007D66">
            <w:pPr>
              <w:rPr>
                <w:rFonts w:eastAsia="等线"/>
              </w:rPr>
            </w:pPr>
            <w:r>
              <w:rPr>
                <w:rFonts w:eastAsia="等线" w:hint="eastAsia"/>
              </w:rPr>
              <w:t>FDD for 700Mhz</w:t>
            </w:r>
          </w:p>
        </w:tc>
      </w:tr>
      <w:tr w:rsidR="009E64B7" w:rsidRPr="000F6167" w:rsidTr="00085D03">
        <w:tc>
          <w:tcPr>
            <w:tcW w:w="8330" w:type="dxa"/>
            <w:gridSpan w:val="4"/>
          </w:tcPr>
          <w:p w:rsidR="009E64B7" w:rsidRDefault="009E64B7" w:rsidP="007C45DE">
            <w:pPr>
              <w:rPr>
                <w:rFonts w:eastAsia="等线"/>
              </w:rPr>
            </w:pPr>
            <w:r>
              <w:rPr>
                <w:rFonts w:eastAsia="等线" w:hint="eastAsia"/>
              </w:rPr>
              <w:t xml:space="preserve">Note 1: MCS index is </w:t>
            </w:r>
            <w:r>
              <w:rPr>
                <w:rFonts w:eastAsia="等线"/>
              </w:rPr>
              <w:t>calculated</w:t>
            </w:r>
            <w:r>
              <w:rPr>
                <w:rFonts w:eastAsia="等线" w:hint="eastAsia"/>
              </w:rPr>
              <w:t xml:space="preserve"> by the target data rate and the available resource for PDSCH excluding the PDCCH and DMRS resource. MCS table </w:t>
            </w:r>
            <w:r w:rsidR="00472B8A">
              <w:rPr>
                <w:rFonts w:eastAsia="等线" w:hint="eastAsia"/>
              </w:rPr>
              <w:t>3</w:t>
            </w:r>
            <w:r>
              <w:rPr>
                <w:rFonts w:eastAsia="等线" w:hint="eastAsia"/>
              </w:rPr>
              <w:t xml:space="preserve"> is used.</w:t>
            </w:r>
          </w:p>
        </w:tc>
      </w:tr>
    </w:tbl>
    <w:p w:rsidR="00683787" w:rsidRPr="00986302" w:rsidRDefault="00683787" w:rsidP="00683787">
      <w:pPr>
        <w:widowControl/>
        <w:snapToGrid w:val="0"/>
        <w:spacing w:beforeLines="50" w:before="156" w:afterLines="50" w:after="156"/>
        <w:jc w:val="center"/>
        <w:rPr>
          <w:rFonts w:ascii="Times New Roman" w:eastAsia="等线" w:hAnsi="Times New Roman" w:cs="Times New Roman"/>
          <w:kern w:val="0"/>
          <w:sz w:val="20"/>
          <w:szCs w:val="20"/>
        </w:rPr>
      </w:pPr>
      <w:bookmarkStart w:id="10" w:name="_Ref40251814"/>
      <w:bookmarkStart w:id="11" w:name="_Ref40112868"/>
      <w:r w:rsidRPr="00986302">
        <w:rPr>
          <w:rFonts w:ascii="Times New Roman" w:eastAsia="等线" w:hAnsi="Times New Roman" w:cs="Times New Roman"/>
          <w:kern w:val="0"/>
          <w:sz w:val="20"/>
          <w:szCs w:val="20"/>
          <w:lang w:val="en-GB"/>
        </w:rPr>
        <w:t xml:space="preserve">Table </w:t>
      </w:r>
      <w:r w:rsidRPr="00986302">
        <w:rPr>
          <w:rFonts w:ascii="Times New Roman" w:eastAsia="等线" w:hAnsi="Times New Roman" w:cs="Times New Roman"/>
          <w:kern w:val="0"/>
          <w:sz w:val="20"/>
          <w:szCs w:val="20"/>
          <w:lang w:val="en-GB"/>
        </w:rPr>
        <w:fldChar w:fldCharType="begin"/>
      </w:r>
      <w:r w:rsidRPr="00986302">
        <w:rPr>
          <w:rFonts w:ascii="Times New Roman" w:eastAsia="等线" w:hAnsi="Times New Roman" w:cs="Times New Roman"/>
          <w:kern w:val="0"/>
          <w:sz w:val="20"/>
          <w:szCs w:val="20"/>
          <w:lang w:val="en-GB"/>
        </w:rPr>
        <w:instrText xml:space="preserve"> SEQ Table \* ARABIC </w:instrText>
      </w:r>
      <w:r w:rsidRPr="00986302">
        <w:rPr>
          <w:rFonts w:ascii="Times New Roman" w:eastAsia="等线" w:hAnsi="Times New Roman" w:cs="Times New Roman"/>
          <w:kern w:val="0"/>
          <w:sz w:val="20"/>
          <w:szCs w:val="20"/>
          <w:lang w:val="en-GB"/>
        </w:rPr>
        <w:fldChar w:fldCharType="separate"/>
      </w:r>
      <w:r w:rsidR="00D13F7A">
        <w:rPr>
          <w:rFonts w:ascii="Times New Roman" w:eastAsia="等线" w:hAnsi="Times New Roman" w:cs="Times New Roman"/>
          <w:noProof/>
          <w:kern w:val="0"/>
          <w:sz w:val="20"/>
          <w:szCs w:val="20"/>
          <w:lang w:val="en-GB"/>
        </w:rPr>
        <w:t>4</w:t>
      </w:r>
      <w:r w:rsidRPr="00986302">
        <w:rPr>
          <w:rFonts w:ascii="Times New Roman" w:eastAsia="等线" w:hAnsi="Times New Roman" w:cs="Times New Roman"/>
          <w:kern w:val="0"/>
          <w:sz w:val="20"/>
          <w:szCs w:val="20"/>
        </w:rPr>
        <w:fldChar w:fldCharType="end"/>
      </w:r>
      <w:bookmarkEnd w:id="10"/>
      <w:r w:rsidRPr="0098630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LLS </w:t>
      </w:r>
      <w:r w:rsidRPr="00986302">
        <w:rPr>
          <w:rFonts w:ascii="Times New Roman" w:eastAsia="等线" w:hAnsi="Times New Roman" w:cs="Times New Roman" w:hint="eastAsia"/>
          <w:kern w:val="0"/>
          <w:sz w:val="20"/>
          <w:szCs w:val="20"/>
          <w:lang w:val="en-GB"/>
        </w:rPr>
        <w:t>assumptions for P</w:t>
      </w:r>
      <w:r>
        <w:rPr>
          <w:rFonts w:ascii="Times New Roman" w:eastAsia="等线" w:hAnsi="Times New Roman" w:cs="Times New Roman" w:hint="eastAsia"/>
          <w:kern w:val="0"/>
          <w:sz w:val="20"/>
          <w:szCs w:val="20"/>
          <w:lang w:val="en-GB"/>
        </w:rPr>
        <w:t>UC</w:t>
      </w:r>
      <w:r w:rsidRPr="00986302">
        <w:rPr>
          <w:rFonts w:ascii="Times New Roman" w:eastAsia="等线" w:hAnsi="Times New Roman" w:cs="Times New Roman" w:hint="eastAsia"/>
          <w:kern w:val="0"/>
          <w:sz w:val="20"/>
          <w:szCs w:val="20"/>
          <w:lang w:val="en-GB"/>
        </w:rPr>
        <w:t>CH on FR</w:t>
      </w:r>
      <w:r>
        <w:rPr>
          <w:rFonts w:ascii="Times New Roman" w:eastAsia="等线" w:hAnsi="Times New Roman" w:cs="Times New Roman" w:hint="eastAsia"/>
          <w:kern w:val="0"/>
          <w:sz w:val="20"/>
          <w:szCs w:val="20"/>
          <w:lang w:val="en-GB"/>
        </w:rPr>
        <w:t>1</w:t>
      </w:r>
    </w:p>
    <w:tbl>
      <w:tblPr>
        <w:tblW w:w="0" w:type="auto"/>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185"/>
        <w:gridCol w:w="2635"/>
        <w:gridCol w:w="1782"/>
      </w:tblGrid>
      <w:tr w:rsidR="00683787" w:rsidRPr="005E5EE2" w:rsidTr="00706D75">
        <w:trPr>
          <w:jc w:val="center"/>
        </w:trPr>
        <w:tc>
          <w:tcPr>
            <w:tcW w:w="1932" w:type="dxa"/>
            <w:shd w:val="clear" w:color="auto" w:fill="FDE9D9" w:themeFill="accent6" w:themeFillTint="33"/>
            <w:vAlign w:val="center"/>
          </w:tcPr>
          <w:p w:rsidR="00683787" w:rsidRPr="005E5EE2" w:rsidRDefault="00683787" w:rsidP="00007D66">
            <w:pPr>
              <w:rPr>
                <w:rFonts w:ascii="Times New Roman" w:hAnsi="Times New Roman" w:cs="Times New Roman"/>
                <w:b/>
                <w:bCs/>
                <w:sz w:val="20"/>
                <w:szCs w:val="20"/>
              </w:rPr>
            </w:pPr>
            <w:r w:rsidRPr="005E5EE2">
              <w:rPr>
                <w:rFonts w:ascii="Times New Roman" w:hAnsi="Times New Roman" w:cs="Times New Roman"/>
                <w:b/>
                <w:bCs/>
                <w:sz w:val="20"/>
                <w:szCs w:val="20"/>
              </w:rPr>
              <w:t>Parameters</w:t>
            </w:r>
          </w:p>
        </w:tc>
        <w:tc>
          <w:tcPr>
            <w:tcW w:w="6602" w:type="dxa"/>
            <w:gridSpan w:val="3"/>
            <w:shd w:val="clear" w:color="auto" w:fill="FDE9D9" w:themeFill="accent6" w:themeFillTint="33"/>
            <w:vAlign w:val="center"/>
          </w:tcPr>
          <w:p w:rsidR="00683787" w:rsidRPr="005E5EE2" w:rsidRDefault="00683787" w:rsidP="00007D66">
            <w:pPr>
              <w:jc w:val="center"/>
              <w:rPr>
                <w:rFonts w:ascii="Times New Roman" w:hAnsi="Times New Roman" w:cs="Times New Roman"/>
                <w:b/>
                <w:bCs/>
                <w:sz w:val="20"/>
                <w:szCs w:val="20"/>
              </w:rPr>
            </w:pPr>
            <w:r w:rsidRPr="005E5EE2">
              <w:rPr>
                <w:rFonts w:ascii="Times New Roman" w:hAnsi="Times New Roman" w:cs="Times New Roman"/>
                <w:b/>
                <w:bCs/>
                <w:sz w:val="20"/>
                <w:szCs w:val="20"/>
              </w:rPr>
              <w:t>Values</w:t>
            </w:r>
          </w:p>
        </w:tc>
      </w:tr>
      <w:tr w:rsidR="00683787" w:rsidRPr="005E5EE2" w:rsidTr="00706D75">
        <w:trPr>
          <w:jc w:val="center"/>
        </w:trPr>
        <w:tc>
          <w:tcPr>
            <w:tcW w:w="1932"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Scenario</w:t>
            </w:r>
          </w:p>
        </w:tc>
        <w:tc>
          <w:tcPr>
            <w:tcW w:w="2185"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Urban</w:t>
            </w:r>
          </w:p>
        </w:tc>
        <w:tc>
          <w:tcPr>
            <w:tcW w:w="2635"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Rural</w:t>
            </w:r>
          </w:p>
        </w:tc>
        <w:tc>
          <w:tcPr>
            <w:tcW w:w="1782"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Rural with long distance</w:t>
            </w:r>
          </w:p>
        </w:tc>
      </w:tr>
      <w:tr w:rsidR="00683787" w:rsidRPr="005E5EE2" w:rsidTr="00706D75">
        <w:trPr>
          <w:jc w:val="center"/>
        </w:trPr>
        <w:tc>
          <w:tcPr>
            <w:tcW w:w="1932"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Duplexing scheme and carrier frequency</w:t>
            </w:r>
          </w:p>
        </w:tc>
        <w:tc>
          <w:tcPr>
            <w:tcW w:w="218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eastAsia="宋体" w:hAnsi="Times New Roman" w:cs="Times New Roman"/>
                <w:color w:val="000000"/>
                <w:kern w:val="0"/>
                <w:sz w:val="20"/>
                <w:szCs w:val="20"/>
              </w:rPr>
              <w:t>4GHz</w:t>
            </w:r>
          </w:p>
        </w:tc>
        <w:tc>
          <w:tcPr>
            <w:tcW w:w="2635" w:type="dxa"/>
            <w:shd w:val="clear" w:color="auto" w:fill="auto"/>
            <w:vAlign w:val="center"/>
          </w:tcPr>
          <w:p w:rsidR="00683787"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TDD for 4GHz</w:t>
            </w:r>
          </w:p>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FDD for 2GHz</w:t>
            </w:r>
          </w:p>
        </w:tc>
        <w:tc>
          <w:tcPr>
            <w:tcW w:w="1782" w:type="dxa"/>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700MHz</w:t>
            </w:r>
          </w:p>
        </w:tc>
      </w:tr>
      <w:tr w:rsidR="00683787" w:rsidRPr="005E5EE2" w:rsidTr="00706D75">
        <w:trPr>
          <w:jc w:val="center"/>
        </w:trPr>
        <w:tc>
          <w:tcPr>
            <w:tcW w:w="1932" w:type="dxa"/>
            <w:shd w:val="clear" w:color="auto" w:fill="auto"/>
          </w:tcPr>
          <w:p w:rsidR="00683787" w:rsidRPr="00BC1580" w:rsidRDefault="00683787" w:rsidP="00007D66">
            <w:pPr>
              <w:rPr>
                <w:rFonts w:ascii="Times New Roman" w:hAnsi="Times New Roman" w:cs="Times New Roman"/>
                <w:sz w:val="20"/>
                <w:szCs w:val="20"/>
              </w:rPr>
            </w:pPr>
            <w:r w:rsidRPr="00BC1580">
              <w:rPr>
                <w:rFonts w:ascii="Times New Roman" w:hAnsi="Times New Roman" w:cs="Times New Roman"/>
                <w:sz w:val="20"/>
                <w:szCs w:val="20"/>
              </w:rPr>
              <w:t xml:space="preserve">Format type </w:t>
            </w:r>
          </w:p>
        </w:tc>
        <w:tc>
          <w:tcPr>
            <w:tcW w:w="2185" w:type="dxa"/>
            <w:shd w:val="clear" w:color="auto" w:fill="auto"/>
          </w:tcPr>
          <w:p w:rsidR="00683787" w:rsidRPr="00BC1580" w:rsidRDefault="00683787" w:rsidP="00007D66">
            <w:pPr>
              <w:rPr>
                <w:rFonts w:ascii="Times New Roman" w:hAnsi="Times New Roman" w:cs="Times New Roman"/>
                <w:sz w:val="20"/>
                <w:szCs w:val="20"/>
              </w:rPr>
            </w:pPr>
            <w:r w:rsidRPr="00BC1580">
              <w:rPr>
                <w:rFonts w:ascii="Times New Roman" w:hAnsi="Times New Roman" w:cs="Times New Roman"/>
                <w:sz w:val="20"/>
                <w:szCs w:val="20"/>
              </w:rPr>
              <w:t xml:space="preserve">Format 1 (long PUCCH with 14 OFDM symbols), </w:t>
            </w:r>
            <w:r w:rsidRPr="00BC1580">
              <w:rPr>
                <w:rFonts w:ascii="Times New Roman" w:hAnsi="Times New Roman" w:cs="Times New Roman" w:hint="eastAsia"/>
                <w:sz w:val="20"/>
                <w:szCs w:val="20"/>
              </w:rPr>
              <w:t>1 bit</w:t>
            </w:r>
          </w:p>
        </w:tc>
        <w:tc>
          <w:tcPr>
            <w:tcW w:w="2635" w:type="dxa"/>
            <w:shd w:val="clear" w:color="auto" w:fill="auto"/>
          </w:tcPr>
          <w:p w:rsidR="00683787" w:rsidRPr="00BC1580" w:rsidRDefault="00683787" w:rsidP="00007D66">
            <w:pPr>
              <w:rPr>
                <w:rFonts w:ascii="Times New Roman" w:hAnsi="Times New Roman" w:cs="Times New Roman"/>
                <w:sz w:val="20"/>
                <w:szCs w:val="20"/>
              </w:rPr>
            </w:pPr>
            <w:r w:rsidRPr="00BC1580">
              <w:rPr>
                <w:rFonts w:ascii="Times New Roman" w:hAnsi="Times New Roman" w:cs="Times New Roman"/>
                <w:sz w:val="20"/>
                <w:szCs w:val="20"/>
              </w:rPr>
              <w:t xml:space="preserve">Format 1 (long PUCCH with 14 OFDM symbols), </w:t>
            </w:r>
            <w:r w:rsidRPr="00BC1580">
              <w:rPr>
                <w:rFonts w:ascii="Times New Roman" w:hAnsi="Times New Roman" w:cs="Times New Roman" w:hint="eastAsia"/>
                <w:sz w:val="20"/>
                <w:szCs w:val="20"/>
              </w:rPr>
              <w:t>1 bit</w:t>
            </w:r>
          </w:p>
        </w:tc>
        <w:tc>
          <w:tcPr>
            <w:tcW w:w="1782" w:type="dxa"/>
          </w:tcPr>
          <w:p w:rsidR="00683787" w:rsidRPr="00BC1580" w:rsidRDefault="00683787" w:rsidP="00007D66">
            <w:pPr>
              <w:rPr>
                <w:rFonts w:ascii="Times New Roman" w:hAnsi="Times New Roman" w:cs="Times New Roman"/>
                <w:sz w:val="20"/>
                <w:szCs w:val="20"/>
              </w:rPr>
            </w:pPr>
            <w:r w:rsidRPr="00BC1580">
              <w:rPr>
                <w:rFonts w:ascii="Times New Roman" w:hAnsi="Times New Roman" w:cs="Times New Roman"/>
                <w:sz w:val="20"/>
                <w:szCs w:val="20"/>
              </w:rPr>
              <w:t xml:space="preserve">Format 1 (long PUCCH with 14 OFDM symbols), </w:t>
            </w:r>
            <w:r w:rsidRPr="00BC1580">
              <w:rPr>
                <w:rFonts w:ascii="Times New Roman" w:hAnsi="Times New Roman" w:cs="Times New Roman" w:hint="eastAsia"/>
                <w:sz w:val="20"/>
                <w:szCs w:val="20"/>
              </w:rPr>
              <w:t>1 bit</w:t>
            </w:r>
          </w:p>
        </w:tc>
      </w:tr>
      <w:tr w:rsidR="00683787" w:rsidRPr="005E5EE2" w:rsidTr="00706D75">
        <w:trPr>
          <w:jc w:val="center"/>
        </w:trPr>
        <w:tc>
          <w:tcPr>
            <w:tcW w:w="1932"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Subcarrier spacing</w:t>
            </w:r>
          </w:p>
        </w:tc>
        <w:tc>
          <w:tcPr>
            <w:tcW w:w="218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30kHz</w:t>
            </w:r>
          </w:p>
        </w:tc>
        <w:tc>
          <w:tcPr>
            <w:tcW w:w="263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 xml:space="preserve">30kHz for TDD </w:t>
            </w:r>
          </w:p>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15kHz for FDD</w:t>
            </w:r>
          </w:p>
        </w:tc>
        <w:tc>
          <w:tcPr>
            <w:tcW w:w="1782" w:type="dxa"/>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15kHz</w:t>
            </w:r>
          </w:p>
        </w:tc>
      </w:tr>
      <w:tr w:rsidR="00664753" w:rsidRPr="00664753" w:rsidTr="00706D75">
        <w:trPr>
          <w:jc w:val="center"/>
        </w:trPr>
        <w:tc>
          <w:tcPr>
            <w:tcW w:w="1932" w:type="dxa"/>
            <w:shd w:val="clear" w:color="auto" w:fill="auto"/>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Channel model</w:t>
            </w:r>
          </w:p>
        </w:tc>
        <w:tc>
          <w:tcPr>
            <w:tcW w:w="2185" w:type="dxa"/>
            <w:shd w:val="clear" w:color="auto" w:fill="auto"/>
          </w:tcPr>
          <w:p w:rsidR="00664753" w:rsidRPr="005E5EE2" w:rsidRDefault="00664753" w:rsidP="00007D66">
            <w:pPr>
              <w:rPr>
                <w:rFonts w:ascii="Times New Roman" w:hAnsi="Times New Roman" w:cs="Times New Roman"/>
                <w:sz w:val="20"/>
                <w:szCs w:val="20"/>
              </w:rPr>
            </w:pPr>
            <w:r w:rsidRPr="00664753">
              <w:rPr>
                <w:rFonts w:ascii="Times New Roman" w:hAnsi="Times New Roman" w:cs="Times New Roman" w:hint="eastAsia"/>
                <w:sz w:val="20"/>
                <w:szCs w:val="20"/>
              </w:rPr>
              <w:t xml:space="preserve">TDL-C, 240ns for </w:t>
            </w:r>
            <w:r w:rsidR="00B45F59">
              <w:rPr>
                <w:rFonts w:ascii="Times New Roman" w:hAnsi="Times New Roman" w:cs="Times New Roman" w:hint="eastAsia"/>
                <w:sz w:val="20"/>
                <w:szCs w:val="20"/>
              </w:rPr>
              <w:t>NLOS</w:t>
            </w:r>
            <w:r w:rsidR="00B45F59" w:rsidRPr="00664753">
              <w:rPr>
                <w:rFonts w:ascii="Times New Roman" w:hAnsi="Times New Roman" w:cs="Times New Roman" w:hint="eastAsia"/>
                <w:sz w:val="20"/>
                <w:szCs w:val="20"/>
              </w:rPr>
              <w:t xml:space="preserve"> </w:t>
            </w:r>
            <w:r w:rsidRPr="00664753">
              <w:rPr>
                <w:rFonts w:ascii="Times New Roman" w:hAnsi="Times New Roman" w:cs="Times New Roman" w:hint="eastAsia"/>
                <w:sz w:val="20"/>
                <w:szCs w:val="20"/>
              </w:rPr>
              <w:t>O2I</w:t>
            </w:r>
            <w:r w:rsidR="00EC1A8A">
              <w:rPr>
                <w:rFonts w:ascii="Times New Roman" w:hAnsi="Times New Roman" w:cs="Times New Roman" w:hint="eastAsia"/>
                <w:sz w:val="20"/>
                <w:szCs w:val="20"/>
              </w:rPr>
              <w:t xml:space="preserve"> </w:t>
            </w:r>
          </w:p>
        </w:tc>
        <w:tc>
          <w:tcPr>
            <w:tcW w:w="2635" w:type="dxa"/>
            <w:shd w:val="clear" w:color="auto" w:fill="auto"/>
          </w:tcPr>
          <w:p w:rsidR="00664753" w:rsidRPr="00664753" w:rsidRDefault="00664753" w:rsidP="00517DC0">
            <w:pPr>
              <w:overflowPunct w:val="0"/>
              <w:autoSpaceDE w:val="0"/>
              <w:autoSpaceDN w:val="0"/>
              <w:spacing w:after="180"/>
              <w:rPr>
                <w:rFonts w:ascii="Times New Roman" w:hAnsi="Times New Roman" w:cs="Times New Roman"/>
                <w:sz w:val="20"/>
                <w:szCs w:val="20"/>
              </w:rPr>
            </w:pPr>
            <w:r w:rsidRPr="00664753">
              <w:rPr>
                <w:rFonts w:ascii="Times New Roman" w:hAnsi="Times New Roman" w:cs="Times New Roman" w:hint="eastAsia"/>
                <w:sz w:val="20"/>
                <w:szCs w:val="20"/>
              </w:rPr>
              <w:t>TDL-C, 37ns for NLOS</w:t>
            </w:r>
            <w:r w:rsidR="00E069FE">
              <w:rPr>
                <w:rFonts w:ascii="Times New Roman" w:hAnsi="Times New Roman" w:cs="Times New Roman" w:hint="eastAsia"/>
                <w:sz w:val="20"/>
                <w:szCs w:val="20"/>
              </w:rPr>
              <w:t xml:space="preserve"> </w:t>
            </w:r>
            <w:r w:rsidR="00706D75">
              <w:rPr>
                <w:rFonts w:ascii="Times New Roman" w:hAnsi="Times New Roman" w:cs="Times New Roman" w:hint="eastAsia"/>
                <w:sz w:val="20"/>
                <w:szCs w:val="20"/>
              </w:rPr>
              <w:t>O2O</w:t>
            </w:r>
          </w:p>
          <w:p w:rsidR="00664753" w:rsidRPr="005E5EE2" w:rsidRDefault="00664753" w:rsidP="00007D66">
            <w:pPr>
              <w:rPr>
                <w:rFonts w:ascii="Times New Roman" w:hAnsi="Times New Roman" w:cs="Times New Roman"/>
                <w:sz w:val="20"/>
                <w:szCs w:val="20"/>
              </w:rPr>
            </w:pPr>
            <w:r w:rsidRPr="00664753">
              <w:rPr>
                <w:rFonts w:ascii="Times New Roman" w:hAnsi="Times New Roman" w:cs="Times New Roman" w:hint="eastAsia"/>
                <w:sz w:val="20"/>
                <w:szCs w:val="20"/>
              </w:rPr>
              <w:t xml:space="preserve">TDL-C, 34ns for </w:t>
            </w:r>
            <w:r w:rsidR="00B45F59">
              <w:rPr>
                <w:rFonts w:ascii="Times New Roman" w:hAnsi="Times New Roman" w:cs="Times New Roman" w:hint="eastAsia"/>
                <w:sz w:val="20"/>
                <w:szCs w:val="20"/>
              </w:rPr>
              <w:t>NLOS</w:t>
            </w:r>
            <w:r w:rsidR="00B45F59" w:rsidRPr="00664753">
              <w:rPr>
                <w:rFonts w:ascii="Times New Roman" w:hAnsi="Times New Roman" w:cs="Times New Roman" w:hint="eastAsia"/>
                <w:sz w:val="20"/>
                <w:szCs w:val="20"/>
              </w:rPr>
              <w:t xml:space="preserve"> </w:t>
            </w:r>
            <w:r w:rsidRPr="00664753">
              <w:rPr>
                <w:rFonts w:ascii="Times New Roman" w:hAnsi="Times New Roman" w:cs="Times New Roman" w:hint="eastAsia"/>
                <w:sz w:val="20"/>
                <w:szCs w:val="20"/>
              </w:rPr>
              <w:t>O2I</w:t>
            </w:r>
            <w:r w:rsidR="00EC1A8A">
              <w:rPr>
                <w:rFonts w:ascii="Times New Roman" w:hAnsi="Times New Roman" w:cs="Times New Roman" w:hint="eastAsia"/>
                <w:sz w:val="20"/>
                <w:szCs w:val="20"/>
              </w:rPr>
              <w:t xml:space="preserve"> </w:t>
            </w:r>
          </w:p>
        </w:tc>
        <w:tc>
          <w:tcPr>
            <w:tcW w:w="1782" w:type="dxa"/>
            <w:vAlign w:val="center"/>
          </w:tcPr>
          <w:p w:rsidR="00664753" w:rsidRPr="005E5EE2" w:rsidRDefault="007F3A9A" w:rsidP="00664753">
            <w:pPr>
              <w:rPr>
                <w:rFonts w:ascii="Times New Roman" w:hAnsi="Times New Roman" w:cs="Times New Roman"/>
                <w:sz w:val="20"/>
                <w:szCs w:val="20"/>
              </w:rPr>
            </w:pPr>
            <w:r w:rsidRPr="005E5EE2">
              <w:rPr>
                <w:rFonts w:ascii="Times New Roman" w:hAnsi="Times New Roman" w:cs="Times New Roman"/>
                <w:sz w:val="20"/>
                <w:szCs w:val="20"/>
              </w:rPr>
              <w:t>TDL-D, 300ns</w:t>
            </w:r>
          </w:p>
        </w:tc>
      </w:tr>
      <w:tr w:rsidR="00664753" w:rsidRPr="005E5EE2" w:rsidTr="00706D75">
        <w:trPr>
          <w:jc w:val="center"/>
        </w:trPr>
        <w:tc>
          <w:tcPr>
            <w:tcW w:w="1932" w:type="dxa"/>
            <w:shd w:val="clear" w:color="auto" w:fill="auto"/>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Occupied channel bandwidth</w:t>
            </w:r>
          </w:p>
        </w:tc>
        <w:tc>
          <w:tcPr>
            <w:tcW w:w="2185" w:type="dxa"/>
            <w:shd w:val="clear" w:color="auto" w:fill="auto"/>
            <w:vAlign w:val="center"/>
          </w:tcPr>
          <w:p w:rsidR="00664753" w:rsidRDefault="00664753" w:rsidP="00007D66">
            <w:pPr>
              <w:pStyle w:val="ac"/>
              <w:spacing w:before="0" w:beforeAutospacing="0" w:after="0" w:afterAutospacing="0"/>
              <w:rPr>
                <w:rFonts w:ascii="Arial" w:hAnsi="Arial" w:cs="Arial"/>
                <w:sz w:val="36"/>
                <w:szCs w:val="36"/>
              </w:rPr>
            </w:pPr>
            <w:r>
              <w:rPr>
                <w:rFonts w:ascii="Times New Roman" w:hAnsi="Times New Roman"/>
                <w:color w:val="000000" w:themeColor="text1"/>
                <w:kern w:val="24"/>
                <w:sz w:val="20"/>
                <w:szCs w:val="20"/>
              </w:rPr>
              <w:t>1 PRB</w:t>
            </w:r>
          </w:p>
        </w:tc>
        <w:tc>
          <w:tcPr>
            <w:tcW w:w="2635" w:type="dxa"/>
            <w:shd w:val="clear" w:color="auto" w:fill="auto"/>
            <w:vAlign w:val="center"/>
          </w:tcPr>
          <w:p w:rsidR="00664753" w:rsidRDefault="00664753" w:rsidP="00007D66">
            <w:pPr>
              <w:pStyle w:val="ac"/>
              <w:spacing w:before="0" w:beforeAutospacing="0" w:after="0" w:afterAutospacing="0"/>
              <w:rPr>
                <w:rFonts w:ascii="Arial" w:hAnsi="Arial" w:cs="Arial"/>
                <w:sz w:val="36"/>
                <w:szCs w:val="36"/>
              </w:rPr>
            </w:pPr>
            <w:r>
              <w:rPr>
                <w:rFonts w:ascii="Times New Roman" w:hAnsi="Times New Roman"/>
                <w:color w:val="000000" w:themeColor="text1"/>
                <w:kern w:val="24"/>
                <w:sz w:val="20"/>
                <w:szCs w:val="20"/>
              </w:rPr>
              <w:t>1 PRB</w:t>
            </w:r>
          </w:p>
        </w:tc>
        <w:tc>
          <w:tcPr>
            <w:tcW w:w="1782" w:type="dxa"/>
            <w:vAlign w:val="center"/>
          </w:tcPr>
          <w:p w:rsidR="00664753" w:rsidRDefault="00664753" w:rsidP="00007D66">
            <w:pPr>
              <w:pStyle w:val="ac"/>
              <w:spacing w:before="0" w:beforeAutospacing="0" w:after="0" w:afterAutospacing="0"/>
              <w:rPr>
                <w:rFonts w:ascii="Arial" w:hAnsi="Arial" w:cs="Arial"/>
                <w:sz w:val="36"/>
                <w:szCs w:val="36"/>
              </w:rPr>
            </w:pPr>
            <w:r>
              <w:rPr>
                <w:rFonts w:ascii="Times New Roman" w:hAnsi="Times New Roman"/>
                <w:color w:val="000000" w:themeColor="text1"/>
                <w:kern w:val="24"/>
                <w:sz w:val="20"/>
                <w:szCs w:val="20"/>
              </w:rPr>
              <w:t>1 PRB</w:t>
            </w:r>
          </w:p>
        </w:tc>
      </w:tr>
      <w:tr w:rsidR="00664753" w:rsidRPr="005E5EE2" w:rsidTr="00706D75">
        <w:trPr>
          <w:jc w:val="center"/>
        </w:trPr>
        <w:tc>
          <w:tcPr>
            <w:tcW w:w="1932" w:type="dxa"/>
            <w:shd w:val="clear" w:color="auto" w:fill="auto"/>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UE velocity</w:t>
            </w:r>
          </w:p>
        </w:tc>
        <w:tc>
          <w:tcPr>
            <w:tcW w:w="2185" w:type="dxa"/>
            <w:shd w:val="clear" w:color="auto" w:fill="auto"/>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3 km/h</w:t>
            </w:r>
          </w:p>
        </w:tc>
        <w:tc>
          <w:tcPr>
            <w:tcW w:w="2635" w:type="dxa"/>
            <w:shd w:val="clear" w:color="auto" w:fill="auto"/>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120 km/h for outdoor</w:t>
            </w:r>
          </w:p>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3 km/h for indoor</w:t>
            </w:r>
          </w:p>
        </w:tc>
        <w:tc>
          <w:tcPr>
            <w:tcW w:w="1782" w:type="dxa"/>
            <w:vAlign w:val="center"/>
          </w:tcPr>
          <w:p w:rsidR="00664753" w:rsidRPr="005E5EE2" w:rsidRDefault="00664753" w:rsidP="00007D66">
            <w:pPr>
              <w:rPr>
                <w:rFonts w:ascii="Times New Roman" w:hAnsi="Times New Roman" w:cs="Times New Roman"/>
                <w:sz w:val="20"/>
                <w:szCs w:val="20"/>
              </w:rPr>
            </w:pPr>
            <w:r w:rsidRPr="005E5EE2">
              <w:rPr>
                <w:rFonts w:ascii="Times New Roman" w:hAnsi="Times New Roman" w:cs="Times New Roman"/>
                <w:sz w:val="20"/>
                <w:szCs w:val="20"/>
              </w:rPr>
              <w:t>120 km/h</w:t>
            </w:r>
          </w:p>
        </w:tc>
      </w:tr>
      <w:tr w:rsidR="00664753" w:rsidRPr="005E5EE2" w:rsidTr="00706D75">
        <w:trPr>
          <w:jc w:val="center"/>
        </w:trPr>
        <w:tc>
          <w:tcPr>
            <w:tcW w:w="1932" w:type="dxa"/>
            <w:shd w:val="clear" w:color="auto" w:fill="auto"/>
            <w:vAlign w:val="center"/>
          </w:tcPr>
          <w:p w:rsidR="00664753" w:rsidRPr="005E5EE2" w:rsidRDefault="00664753"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Antenna configuration</w:t>
            </w:r>
          </w:p>
        </w:tc>
        <w:tc>
          <w:tcPr>
            <w:tcW w:w="2185" w:type="dxa"/>
            <w:shd w:val="clear" w:color="auto" w:fill="auto"/>
            <w:vAlign w:val="center"/>
          </w:tcPr>
          <w:p w:rsidR="00664753" w:rsidRPr="005E5EE2" w:rsidRDefault="00664753"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1T2R</w:t>
            </w:r>
          </w:p>
        </w:tc>
        <w:tc>
          <w:tcPr>
            <w:tcW w:w="2635" w:type="dxa"/>
            <w:shd w:val="clear" w:color="auto" w:fill="auto"/>
            <w:vAlign w:val="center"/>
          </w:tcPr>
          <w:p w:rsidR="00664753" w:rsidRPr="005E5EE2" w:rsidRDefault="00664753"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1T2R</w:t>
            </w:r>
          </w:p>
        </w:tc>
        <w:tc>
          <w:tcPr>
            <w:tcW w:w="1782" w:type="dxa"/>
            <w:vAlign w:val="center"/>
          </w:tcPr>
          <w:p w:rsidR="00664753" w:rsidRPr="005E5EE2" w:rsidRDefault="00664753"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1T2R</w:t>
            </w:r>
          </w:p>
        </w:tc>
      </w:tr>
      <w:tr w:rsidR="00664753" w:rsidRPr="005E5EE2" w:rsidTr="00706D75">
        <w:trPr>
          <w:jc w:val="center"/>
        </w:trPr>
        <w:tc>
          <w:tcPr>
            <w:tcW w:w="1932" w:type="dxa"/>
            <w:shd w:val="clear" w:color="auto" w:fill="auto"/>
          </w:tcPr>
          <w:p w:rsidR="00664753" w:rsidRPr="005E5EE2" w:rsidRDefault="00664753" w:rsidP="00007D66">
            <w:pPr>
              <w:overflowPunct w:val="0"/>
              <w:autoSpaceDE w:val="0"/>
              <w:autoSpaceDN w:val="0"/>
              <w:spacing w:after="180"/>
              <w:rPr>
                <w:rFonts w:ascii="Times New Roman" w:eastAsia="宋体" w:hAnsi="Times New Roman" w:cs="Times New Roman"/>
                <w:sz w:val="20"/>
                <w:szCs w:val="20"/>
              </w:rPr>
            </w:pPr>
            <w:r w:rsidRPr="005E5EE2">
              <w:rPr>
                <w:rFonts w:ascii="Times New Roman" w:hAnsi="Times New Roman" w:cs="Times New Roman"/>
                <w:sz w:val="20"/>
                <w:szCs w:val="20"/>
              </w:rPr>
              <w:t>Channel estimation:</w:t>
            </w:r>
          </w:p>
        </w:tc>
        <w:tc>
          <w:tcPr>
            <w:tcW w:w="2185" w:type="dxa"/>
            <w:shd w:val="clear" w:color="auto" w:fill="auto"/>
          </w:tcPr>
          <w:p w:rsidR="00664753" w:rsidRPr="005E5EE2" w:rsidRDefault="00664753"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c>
          <w:tcPr>
            <w:tcW w:w="2635" w:type="dxa"/>
            <w:shd w:val="clear" w:color="auto" w:fill="auto"/>
          </w:tcPr>
          <w:p w:rsidR="00664753" w:rsidRPr="005E5EE2" w:rsidRDefault="00664753"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c>
          <w:tcPr>
            <w:tcW w:w="1782" w:type="dxa"/>
          </w:tcPr>
          <w:p w:rsidR="00664753" w:rsidRPr="005E5EE2" w:rsidRDefault="00664753"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r>
      <w:tr w:rsidR="00664753" w:rsidRPr="005E5EE2" w:rsidTr="00706D75">
        <w:trPr>
          <w:jc w:val="center"/>
        </w:trPr>
        <w:tc>
          <w:tcPr>
            <w:tcW w:w="1932" w:type="dxa"/>
            <w:shd w:val="clear" w:color="auto" w:fill="auto"/>
          </w:tcPr>
          <w:p w:rsidR="00664753" w:rsidRPr="005E5EE2" w:rsidRDefault="00664753" w:rsidP="00007D66">
            <w:pPr>
              <w:overflowPunct w:val="0"/>
              <w:autoSpaceDE w:val="0"/>
              <w:autoSpaceDN w:val="0"/>
              <w:spacing w:after="180"/>
              <w:rPr>
                <w:rFonts w:ascii="Times New Roman" w:eastAsia="宋体" w:hAnsi="Times New Roman" w:cs="Times New Roman"/>
                <w:sz w:val="20"/>
                <w:szCs w:val="20"/>
              </w:rPr>
            </w:pPr>
            <w:r>
              <w:rPr>
                <w:rFonts w:ascii="Times New Roman" w:hAnsi="Times New Roman" w:cs="Times New Roman" w:hint="eastAsia"/>
                <w:sz w:val="20"/>
                <w:szCs w:val="20"/>
              </w:rPr>
              <w:t>Frequency hopping</w:t>
            </w:r>
          </w:p>
        </w:tc>
        <w:tc>
          <w:tcPr>
            <w:tcW w:w="2185" w:type="dxa"/>
            <w:shd w:val="clear" w:color="auto" w:fill="auto"/>
          </w:tcPr>
          <w:p w:rsidR="00664753" w:rsidRPr="005E5EE2" w:rsidRDefault="00664753" w:rsidP="00007D66">
            <w:pPr>
              <w:rPr>
                <w:rFonts w:ascii="Times New Roman" w:eastAsia="宋体" w:hAnsi="Times New Roman" w:cs="Times New Roman"/>
                <w:sz w:val="20"/>
                <w:szCs w:val="20"/>
              </w:rPr>
            </w:pPr>
            <w:r>
              <w:rPr>
                <w:rFonts w:ascii="Times New Roman" w:eastAsia="宋体" w:hAnsi="Times New Roman" w:cs="Times New Roman" w:hint="eastAsia"/>
                <w:sz w:val="20"/>
                <w:szCs w:val="20"/>
              </w:rPr>
              <w:t>On</w:t>
            </w:r>
          </w:p>
        </w:tc>
        <w:tc>
          <w:tcPr>
            <w:tcW w:w="2635" w:type="dxa"/>
            <w:shd w:val="clear" w:color="auto" w:fill="auto"/>
          </w:tcPr>
          <w:p w:rsidR="00664753" w:rsidRPr="005E5EE2" w:rsidRDefault="00664753" w:rsidP="00007D66">
            <w:pPr>
              <w:rPr>
                <w:rFonts w:ascii="Times New Roman" w:eastAsia="宋体" w:hAnsi="Times New Roman" w:cs="Times New Roman"/>
                <w:sz w:val="20"/>
                <w:szCs w:val="20"/>
              </w:rPr>
            </w:pPr>
            <w:r>
              <w:rPr>
                <w:rFonts w:ascii="Times New Roman" w:eastAsia="宋体" w:hAnsi="Times New Roman" w:cs="Times New Roman" w:hint="eastAsia"/>
                <w:sz w:val="20"/>
                <w:szCs w:val="20"/>
              </w:rPr>
              <w:t>On</w:t>
            </w:r>
          </w:p>
        </w:tc>
        <w:tc>
          <w:tcPr>
            <w:tcW w:w="1782" w:type="dxa"/>
          </w:tcPr>
          <w:p w:rsidR="00664753" w:rsidRPr="005E5EE2" w:rsidRDefault="00664753" w:rsidP="00007D66">
            <w:pPr>
              <w:rPr>
                <w:rFonts w:ascii="Times New Roman" w:eastAsia="宋体" w:hAnsi="Times New Roman" w:cs="Times New Roman"/>
                <w:sz w:val="20"/>
                <w:szCs w:val="20"/>
              </w:rPr>
            </w:pPr>
            <w:r>
              <w:rPr>
                <w:rFonts w:ascii="Times New Roman" w:eastAsia="宋体" w:hAnsi="Times New Roman" w:cs="Times New Roman" w:hint="eastAsia"/>
                <w:sz w:val="20"/>
                <w:szCs w:val="20"/>
              </w:rPr>
              <w:t>On</w:t>
            </w:r>
          </w:p>
        </w:tc>
      </w:tr>
      <w:tr w:rsidR="00664753" w:rsidRPr="005E5EE2" w:rsidTr="00706D75">
        <w:trPr>
          <w:jc w:val="center"/>
        </w:trPr>
        <w:tc>
          <w:tcPr>
            <w:tcW w:w="1932" w:type="dxa"/>
            <w:shd w:val="clear" w:color="auto" w:fill="auto"/>
          </w:tcPr>
          <w:p w:rsidR="00664753" w:rsidRPr="005E5EE2" w:rsidRDefault="00664753" w:rsidP="00007D66">
            <w:pPr>
              <w:overflowPunct w:val="0"/>
              <w:autoSpaceDE w:val="0"/>
              <w:autoSpaceDN w:val="0"/>
              <w:spacing w:after="180"/>
              <w:rPr>
                <w:rFonts w:ascii="Times New Roman" w:eastAsia="宋体" w:hAnsi="Times New Roman" w:cs="Times New Roman"/>
              </w:rPr>
            </w:pPr>
            <w:r>
              <w:rPr>
                <w:rFonts w:ascii="Times New Roman" w:hAnsi="Times New Roman" w:cs="Times New Roman" w:hint="eastAsia"/>
              </w:rPr>
              <w:t>PUCCH repetition</w:t>
            </w:r>
          </w:p>
        </w:tc>
        <w:tc>
          <w:tcPr>
            <w:tcW w:w="2185" w:type="dxa"/>
            <w:shd w:val="clear" w:color="auto" w:fill="auto"/>
          </w:tcPr>
          <w:p w:rsidR="00664753" w:rsidRPr="005E5EE2" w:rsidRDefault="00664753" w:rsidP="00007D66">
            <w:pPr>
              <w:rPr>
                <w:rFonts w:ascii="Times New Roman" w:eastAsia="宋体" w:hAnsi="Times New Roman" w:cs="Times New Roman"/>
              </w:rPr>
            </w:pPr>
            <w:r>
              <w:rPr>
                <w:rFonts w:ascii="Times New Roman" w:eastAsia="宋体" w:hAnsi="Times New Roman" w:cs="Times New Roman" w:hint="eastAsia"/>
              </w:rPr>
              <w:t>Yes</w:t>
            </w:r>
          </w:p>
        </w:tc>
        <w:tc>
          <w:tcPr>
            <w:tcW w:w="2635" w:type="dxa"/>
            <w:shd w:val="clear" w:color="auto" w:fill="auto"/>
          </w:tcPr>
          <w:p w:rsidR="00664753" w:rsidRPr="005E5EE2" w:rsidRDefault="00664753" w:rsidP="00007D66">
            <w:pPr>
              <w:rPr>
                <w:rFonts w:ascii="Times New Roman" w:eastAsia="宋体" w:hAnsi="Times New Roman" w:cs="Times New Roman"/>
              </w:rPr>
            </w:pPr>
            <w:r>
              <w:rPr>
                <w:rFonts w:ascii="Times New Roman" w:eastAsia="宋体" w:hAnsi="Times New Roman" w:cs="Times New Roman" w:hint="eastAsia"/>
              </w:rPr>
              <w:t>Yes</w:t>
            </w:r>
          </w:p>
        </w:tc>
        <w:tc>
          <w:tcPr>
            <w:tcW w:w="1782" w:type="dxa"/>
          </w:tcPr>
          <w:p w:rsidR="00664753" w:rsidRPr="005E5EE2" w:rsidRDefault="00664753" w:rsidP="00007D66">
            <w:pPr>
              <w:rPr>
                <w:rFonts w:ascii="Times New Roman" w:eastAsia="宋体" w:hAnsi="Times New Roman" w:cs="Times New Roman"/>
              </w:rPr>
            </w:pPr>
            <w:r>
              <w:rPr>
                <w:rFonts w:ascii="Times New Roman" w:eastAsia="宋体" w:hAnsi="Times New Roman" w:cs="Times New Roman" w:hint="eastAsia"/>
              </w:rPr>
              <w:t>Yes</w:t>
            </w:r>
          </w:p>
        </w:tc>
      </w:tr>
    </w:tbl>
    <w:p w:rsidR="00683787" w:rsidRPr="00986302" w:rsidRDefault="00683787" w:rsidP="00683787">
      <w:pPr>
        <w:widowControl/>
        <w:snapToGrid w:val="0"/>
        <w:spacing w:beforeLines="50" w:before="156" w:afterLines="50" w:after="156"/>
        <w:jc w:val="center"/>
        <w:rPr>
          <w:rFonts w:ascii="Times New Roman" w:eastAsia="等线" w:hAnsi="Times New Roman" w:cs="Times New Roman"/>
          <w:kern w:val="0"/>
          <w:sz w:val="20"/>
          <w:szCs w:val="20"/>
        </w:rPr>
      </w:pPr>
      <w:bookmarkStart w:id="12" w:name="_Ref40252133"/>
      <w:r w:rsidRPr="00986302">
        <w:rPr>
          <w:rFonts w:ascii="Times New Roman" w:eastAsia="等线" w:hAnsi="Times New Roman" w:cs="Times New Roman"/>
          <w:kern w:val="0"/>
          <w:sz w:val="20"/>
          <w:szCs w:val="20"/>
          <w:lang w:val="en-GB"/>
        </w:rPr>
        <w:t xml:space="preserve">Table </w:t>
      </w:r>
      <w:r w:rsidRPr="00986302">
        <w:rPr>
          <w:rFonts w:ascii="Times New Roman" w:eastAsia="等线" w:hAnsi="Times New Roman" w:cs="Times New Roman"/>
          <w:kern w:val="0"/>
          <w:sz w:val="20"/>
          <w:szCs w:val="20"/>
          <w:lang w:val="en-GB"/>
        </w:rPr>
        <w:fldChar w:fldCharType="begin"/>
      </w:r>
      <w:r w:rsidRPr="00986302">
        <w:rPr>
          <w:rFonts w:ascii="Times New Roman" w:eastAsia="等线" w:hAnsi="Times New Roman" w:cs="Times New Roman"/>
          <w:kern w:val="0"/>
          <w:sz w:val="20"/>
          <w:szCs w:val="20"/>
          <w:lang w:val="en-GB"/>
        </w:rPr>
        <w:instrText xml:space="preserve"> SEQ Table \* ARABIC </w:instrText>
      </w:r>
      <w:r w:rsidRPr="00986302">
        <w:rPr>
          <w:rFonts w:ascii="Times New Roman" w:eastAsia="等线" w:hAnsi="Times New Roman" w:cs="Times New Roman"/>
          <w:kern w:val="0"/>
          <w:sz w:val="20"/>
          <w:szCs w:val="20"/>
          <w:lang w:val="en-GB"/>
        </w:rPr>
        <w:fldChar w:fldCharType="separate"/>
      </w:r>
      <w:r w:rsidR="00D13F7A">
        <w:rPr>
          <w:rFonts w:ascii="Times New Roman" w:eastAsia="等线" w:hAnsi="Times New Roman" w:cs="Times New Roman"/>
          <w:noProof/>
          <w:kern w:val="0"/>
          <w:sz w:val="20"/>
          <w:szCs w:val="20"/>
          <w:lang w:val="en-GB"/>
        </w:rPr>
        <w:t>5</w:t>
      </w:r>
      <w:r w:rsidRPr="00986302">
        <w:rPr>
          <w:rFonts w:ascii="Times New Roman" w:eastAsia="等线" w:hAnsi="Times New Roman" w:cs="Times New Roman"/>
          <w:kern w:val="0"/>
          <w:sz w:val="20"/>
          <w:szCs w:val="20"/>
        </w:rPr>
        <w:fldChar w:fldCharType="end"/>
      </w:r>
      <w:bookmarkEnd w:id="11"/>
      <w:bookmarkEnd w:id="12"/>
      <w:r w:rsidRPr="00986302">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LLS </w:t>
      </w:r>
      <w:r w:rsidRPr="00986302">
        <w:rPr>
          <w:rFonts w:ascii="Times New Roman" w:eastAsia="等线" w:hAnsi="Times New Roman" w:cs="Times New Roman" w:hint="eastAsia"/>
          <w:kern w:val="0"/>
          <w:sz w:val="20"/>
          <w:szCs w:val="20"/>
          <w:lang w:val="en-GB"/>
        </w:rPr>
        <w:t>assumptions for P</w:t>
      </w:r>
      <w:r>
        <w:rPr>
          <w:rFonts w:ascii="Times New Roman" w:eastAsia="等线" w:hAnsi="Times New Roman" w:cs="Times New Roman" w:hint="eastAsia"/>
          <w:kern w:val="0"/>
          <w:sz w:val="20"/>
          <w:szCs w:val="20"/>
          <w:lang w:val="en-GB"/>
        </w:rPr>
        <w:t>US</w:t>
      </w:r>
      <w:r w:rsidRPr="00986302">
        <w:rPr>
          <w:rFonts w:ascii="Times New Roman" w:eastAsia="等线" w:hAnsi="Times New Roman" w:cs="Times New Roman" w:hint="eastAsia"/>
          <w:kern w:val="0"/>
          <w:sz w:val="20"/>
          <w:szCs w:val="20"/>
          <w:lang w:val="en-GB"/>
        </w:rPr>
        <w:t>CH on FR</w:t>
      </w:r>
      <w:r>
        <w:rPr>
          <w:rFonts w:ascii="Times New Roman" w:eastAsia="等线" w:hAnsi="Times New Roman" w:cs="Times New Roman" w:hint="eastAsia"/>
          <w:kern w:val="0"/>
          <w:sz w:val="20"/>
          <w:szCs w:val="20"/>
          <w:lang w:val="en-GB"/>
        </w:rPr>
        <w:t>1</w:t>
      </w:r>
    </w:p>
    <w:tbl>
      <w:tblPr>
        <w:tblW w:w="0" w:type="auto"/>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185"/>
        <w:gridCol w:w="2635"/>
        <w:gridCol w:w="1701"/>
      </w:tblGrid>
      <w:tr w:rsidR="00683787" w:rsidRPr="005E5EE2" w:rsidTr="00706D75">
        <w:trPr>
          <w:jc w:val="center"/>
        </w:trPr>
        <w:tc>
          <w:tcPr>
            <w:tcW w:w="1932" w:type="dxa"/>
            <w:shd w:val="clear" w:color="auto" w:fill="FDE9D9" w:themeFill="accent6" w:themeFillTint="33"/>
            <w:vAlign w:val="center"/>
          </w:tcPr>
          <w:p w:rsidR="00683787" w:rsidRPr="005E5EE2" w:rsidRDefault="00683787" w:rsidP="00007D66">
            <w:pPr>
              <w:rPr>
                <w:rFonts w:ascii="Times New Roman" w:hAnsi="Times New Roman" w:cs="Times New Roman"/>
                <w:b/>
                <w:bCs/>
                <w:sz w:val="20"/>
                <w:szCs w:val="20"/>
              </w:rPr>
            </w:pPr>
            <w:r w:rsidRPr="005E5EE2">
              <w:rPr>
                <w:rFonts w:ascii="Times New Roman" w:hAnsi="Times New Roman" w:cs="Times New Roman"/>
                <w:b/>
                <w:bCs/>
                <w:sz w:val="20"/>
                <w:szCs w:val="20"/>
              </w:rPr>
              <w:t>Parameters</w:t>
            </w:r>
          </w:p>
        </w:tc>
        <w:tc>
          <w:tcPr>
            <w:tcW w:w="6521" w:type="dxa"/>
            <w:gridSpan w:val="3"/>
            <w:shd w:val="clear" w:color="auto" w:fill="FDE9D9" w:themeFill="accent6" w:themeFillTint="33"/>
            <w:vAlign w:val="center"/>
          </w:tcPr>
          <w:p w:rsidR="00683787" w:rsidRPr="005E5EE2" w:rsidRDefault="00683787" w:rsidP="00007D66">
            <w:pPr>
              <w:jc w:val="center"/>
              <w:rPr>
                <w:rFonts w:ascii="Times New Roman" w:hAnsi="Times New Roman" w:cs="Times New Roman"/>
                <w:b/>
                <w:bCs/>
                <w:sz w:val="20"/>
                <w:szCs w:val="20"/>
              </w:rPr>
            </w:pPr>
            <w:r w:rsidRPr="005E5EE2">
              <w:rPr>
                <w:rFonts w:ascii="Times New Roman" w:hAnsi="Times New Roman" w:cs="Times New Roman"/>
                <w:b/>
                <w:bCs/>
                <w:sz w:val="20"/>
                <w:szCs w:val="20"/>
              </w:rPr>
              <w:t>Values</w:t>
            </w:r>
          </w:p>
        </w:tc>
      </w:tr>
      <w:tr w:rsidR="00683787" w:rsidRPr="005E5EE2" w:rsidTr="00706D75">
        <w:trPr>
          <w:jc w:val="center"/>
        </w:trPr>
        <w:tc>
          <w:tcPr>
            <w:tcW w:w="1932"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Scenario</w:t>
            </w:r>
          </w:p>
        </w:tc>
        <w:tc>
          <w:tcPr>
            <w:tcW w:w="2185"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Urban</w:t>
            </w:r>
          </w:p>
        </w:tc>
        <w:tc>
          <w:tcPr>
            <w:tcW w:w="2635"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Rural</w:t>
            </w:r>
          </w:p>
        </w:tc>
        <w:tc>
          <w:tcPr>
            <w:tcW w:w="1701" w:type="dxa"/>
            <w:shd w:val="clear" w:color="auto" w:fill="FDE9D9" w:themeFill="accent6" w:themeFillTint="33"/>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Rural with long distance</w:t>
            </w:r>
          </w:p>
        </w:tc>
      </w:tr>
      <w:tr w:rsidR="00683787" w:rsidRPr="005E5EE2" w:rsidTr="00706D75">
        <w:trPr>
          <w:jc w:val="center"/>
        </w:trPr>
        <w:tc>
          <w:tcPr>
            <w:tcW w:w="1932"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Duplexing scheme and carrier frequency</w:t>
            </w:r>
          </w:p>
        </w:tc>
        <w:tc>
          <w:tcPr>
            <w:tcW w:w="218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 xml:space="preserve">TDD </w:t>
            </w:r>
            <w:r w:rsidRPr="005E5EE2">
              <w:rPr>
                <w:rFonts w:ascii="Times New Roman" w:eastAsia="宋体" w:hAnsi="Times New Roman" w:cs="Times New Roman"/>
                <w:color w:val="000000"/>
                <w:kern w:val="0"/>
                <w:sz w:val="20"/>
                <w:szCs w:val="20"/>
              </w:rPr>
              <w:t>DDDSUDDSUU for 4GHz</w:t>
            </w:r>
          </w:p>
        </w:tc>
        <w:tc>
          <w:tcPr>
            <w:tcW w:w="2635" w:type="dxa"/>
            <w:shd w:val="clear" w:color="auto" w:fill="auto"/>
            <w:vAlign w:val="center"/>
          </w:tcPr>
          <w:p w:rsidR="00683787"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 xml:space="preserve">TDD </w:t>
            </w:r>
            <w:r w:rsidRPr="005E5EE2">
              <w:rPr>
                <w:rFonts w:ascii="Times New Roman" w:eastAsia="宋体" w:hAnsi="Times New Roman" w:cs="Times New Roman"/>
                <w:color w:val="000000"/>
                <w:kern w:val="0"/>
                <w:sz w:val="20"/>
                <w:szCs w:val="20"/>
              </w:rPr>
              <w:t>DDDSUDDSUU</w:t>
            </w:r>
            <w:r w:rsidRPr="005E5EE2">
              <w:rPr>
                <w:rFonts w:ascii="Times New Roman" w:hAnsi="Times New Roman" w:cs="Times New Roman"/>
                <w:sz w:val="20"/>
                <w:szCs w:val="20"/>
              </w:rPr>
              <w:t xml:space="preserve"> for 4GHz</w:t>
            </w:r>
          </w:p>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FDD for 2GHz</w:t>
            </w:r>
          </w:p>
        </w:tc>
        <w:tc>
          <w:tcPr>
            <w:tcW w:w="1701" w:type="dxa"/>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FDD for 700MHz</w:t>
            </w:r>
          </w:p>
        </w:tc>
      </w:tr>
      <w:tr w:rsidR="00683787" w:rsidRPr="005E5EE2" w:rsidTr="00706D75">
        <w:trPr>
          <w:jc w:val="center"/>
        </w:trPr>
        <w:tc>
          <w:tcPr>
            <w:tcW w:w="1932"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Subcarrier spacing</w:t>
            </w:r>
          </w:p>
        </w:tc>
        <w:tc>
          <w:tcPr>
            <w:tcW w:w="218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30kHz</w:t>
            </w:r>
          </w:p>
        </w:tc>
        <w:tc>
          <w:tcPr>
            <w:tcW w:w="2635" w:type="dxa"/>
            <w:shd w:val="clear" w:color="auto" w:fill="auto"/>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 xml:space="preserve">30kHz for TDD </w:t>
            </w:r>
          </w:p>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15kHz for FDD</w:t>
            </w:r>
          </w:p>
        </w:tc>
        <w:tc>
          <w:tcPr>
            <w:tcW w:w="1701" w:type="dxa"/>
            <w:vAlign w:val="center"/>
          </w:tcPr>
          <w:p w:rsidR="00683787" w:rsidRPr="005E5EE2" w:rsidRDefault="00683787" w:rsidP="00007D66">
            <w:pPr>
              <w:rPr>
                <w:rFonts w:ascii="Times New Roman" w:hAnsi="Times New Roman" w:cs="Times New Roman"/>
                <w:sz w:val="20"/>
                <w:szCs w:val="20"/>
              </w:rPr>
            </w:pPr>
            <w:r w:rsidRPr="005E5EE2">
              <w:rPr>
                <w:rFonts w:ascii="Times New Roman" w:hAnsi="Times New Roman" w:cs="Times New Roman"/>
                <w:sz w:val="20"/>
                <w:szCs w:val="20"/>
              </w:rPr>
              <w:t>15kHz</w:t>
            </w:r>
          </w:p>
        </w:tc>
      </w:tr>
      <w:tr w:rsidR="007F3A9A" w:rsidRPr="005E5EE2" w:rsidTr="00706D75">
        <w:trPr>
          <w:jc w:val="center"/>
        </w:trPr>
        <w:tc>
          <w:tcPr>
            <w:tcW w:w="1932"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lastRenderedPageBreak/>
              <w:t>Channel model</w:t>
            </w:r>
          </w:p>
        </w:tc>
        <w:tc>
          <w:tcPr>
            <w:tcW w:w="2185" w:type="dxa"/>
            <w:shd w:val="clear" w:color="auto" w:fill="auto"/>
          </w:tcPr>
          <w:p w:rsidR="00251FC3" w:rsidRPr="005E5EE2" w:rsidRDefault="007F3A9A" w:rsidP="00706D75">
            <w:pPr>
              <w:overflowPunct w:val="0"/>
              <w:autoSpaceDE w:val="0"/>
              <w:autoSpaceDN w:val="0"/>
              <w:spacing w:after="180"/>
              <w:rPr>
                <w:rFonts w:ascii="Times New Roman" w:hAnsi="Times New Roman" w:cs="Times New Roman"/>
                <w:sz w:val="20"/>
                <w:szCs w:val="20"/>
              </w:rPr>
            </w:pPr>
            <w:r w:rsidRPr="00664753">
              <w:rPr>
                <w:rFonts w:ascii="Times New Roman" w:hAnsi="Times New Roman" w:cs="Times New Roman" w:hint="eastAsia"/>
                <w:sz w:val="20"/>
                <w:szCs w:val="20"/>
              </w:rPr>
              <w:t>TDL-C, 240ns for</w:t>
            </w:r>
            <w:r w:rsidR="00B919F5">
              <w:rPr>
                <w:rFonts w:ascii="Times New Roman" w:hAnsi="Times New Roman" w:cs="Times New Roman" w:hint="eastAsia"/>
                <w:sz w:val="20"/>
                <w:szCs w:val="20"/>
              </w:rPr>
              <w:t xml:space="preserve"> NLOS</w:t>
            </w:r>
            <w:r w:rsidRPr="00664753">
              <w:rPr>
                <w:rFonts w:ascii="Times New Roman" w:hAnsi="Times New Roman" w:cs="Times New Roman" w:hint="eastAsia"/>
                <w:sz w:val="20"/>
                <w:szCs w:val="20"/>
              </w:rPr>
              <w:t xml:space="preserve"> O2I</w:t>
            </w:r>
          </w:p>
        </w:tc>
        <w:tc>
          <w:tcPr>
            <w:tcW w:w="2635" w:type="dxa"/>
            <w:shd w:val="clear" w:color="auto" w:fill="auto"/>
          </w:tcPr>
          <w:p w:rsidR="007F3A9A" w:rsidRPr="00664753" w:rsidRDefault="007F3A9A" w:rsidP="00517DC0">
            <w:pPr>
              <w:overflowPunct w:val="0"/>
              <w:autoSpaceDE w:val="0"/>
              <w:autoSpaceDN w:val="0"/>
              <w:spacing w:after="180"/>
              <w:rPr>
                <w:rFonts w:ascii="Times New Roman" w:hAnsi="Times New Roman" w:cs="Times New Roman"/>
                <w:sz w:val="20"/>
                <w:szCs w:val="20"/>
              </w:rPr>
            </w:pPr>
            <w:r w:rsidRPr="00664753">
              <w:rPr>
                <w:rFonts w:ascii="Times New Roman" w:hAnsi="Times New Roman" w:cs="Times New Roman" w:hint="eastAsia"/>
                <w:sz w:val="20"/>
                <w:szCs w:val="20"/>
              </w:rPr>
              <w:t>TDL-C, 37ns for NLOS</w:t>
            </w:r>
            <w:r w:rsidR="009658B0">
              <w:rPr>
                <w:rFonts w:ascii="Times New Roman" w:hAnsi="Times New Roman" w:cs="Times New Roman" w:hint="eastAsia"/>
                <w:sz w:val="20"/>
                <w:szCs w:val="20"/>
              </w:rPr>
              <w:t xml:space="preserve"> O2O</w:t>
            </w:r>
          </w:p>
          <w:p w:rsidR="006140C7" w:rsidRPr="005E5EE2" w:rsidRDefault="007F3A9A" w:rsidP="00706D75">
            <w:pPr>
              <w:overflowPunct w:val="0"/>
              <w:autoSpaceDE w:val="0"/>
              <w:autoSpaceDN w:val="0"/>
              <w:spacing w:after="180"/>
              <w:rPr>
                <w:rFonts w:ascii="Times New Roman" w:hAnsi="Times New Roman" w:cs="Times New Roman"/>
                <w:sz w:val="20"/>
                <w:szCs w:val="20"/>
              </w:rPr>
            </w:pPr>
            <w:r w:rsidRPr="00664753">
              <w:rPr>
                <w:rFonts w:ascii="Times New Roman" w:hAnsi="Times New Roman" w:cs="Times New Roman" w:hint="eastAsia"/>
                <w:sz w:val="20"/>
                <w:szCs w:val="20"/>
              </w:rPr>
              <w:t xml:space="preserve">TDL-C, 34ns for </w:t>
            </w:r>
            <w:r w:rsidR="00B919F5">
              <w:rPr>
                <w:rFonts w:ascii="Times New Roman" w:hAnsi="Times New Roman" w:cs="Times New Roman" w:hint="eastAsia"/>
                <w:sz w:val="20"/>
                <w:szCs w:val="20"/>
              </w:rPr>
              <w:t xml:space="preserve">NLOS </w:t>
            </w:r>
            <w:r w:rsidRPr="00664753">
              <w:rPr>
                <w:rFonts w:ascii="Times New Roman" w:hAnsi="Times New Roman" w:cs="Times New Roman" w:hint="eastAsia"/>
                <w:sz w:val="20"/>
                <w:szCs w:val="20"/>
              </w:rPr>
              <w:t>O2I</w:t>
            </w:r>
          </w:p>
        </w:tc>
        <w:tc>
          <w:tcPr>
            <w:tcW w:w="1701" w:type="dxa"/>
            <w:vAlign w:val="center"/>
          </w:tcPr>
          <w:p w:rsidR="007F3A9A" w:rsidRPr="005E5EE2" w:rsidRDefault="007F3A9A" w:rsidP="00007D66">
            <w:pPr>
              <w:rPr>
                <w:rFonts w:ascii="Times New Roman" w:hAnsi="Times New Roman" w:cs="Times New Roman"/>
                <w:sz w:val="20"/>
                <w:szCs w:val="20"/>
              </w:rPr>
            </w:pPr>
            <w:bookmarkStart w:id="13" w:name="OLE_LINK1"/>
            <w:r w:rsidRPr="005E5EE2">
              <w:rPr>
                <w:rFonts w:ascii="Times New Roman" w:hAnsi="Times New Roman" w:cs="Times New Roman"/>
                <w:sz w:val="20"/>
                <w:szCs w:val="20"/>
              </w:rPr>
              <w:t>TDL-D, 300ns</w:t>
            </w:r>
            <w:bookmarkEnd w:id="13"/>
          </w:p>
        </w:tc>
      </w:tr>
      <w:tr w:rsidR="007F3A9A" w:rsidRPr="005E5EE2" w:rsidTr="00706D75">
        <w:trPr>
          <w:jc w:val="center"/>
        </w:trPr>
        <w:tc>
          <w:tcPr>
            <w:tcW w:w="1932"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Occupied channel bandwidth</w:t>
            </w:r>
          </w:p>
        </w:tc>
        <w:tc>
          <w:tcPr>
            <w:tcW w:w="218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30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c>
          <w:tcPr>
            <w:tcW w:w="263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4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c>
          <w:tcPr>
            <w:tcW w:w="1701" w:type="dxa"/>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4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r>
      <w:tr w:rsidR="007F3A9A" w:rsidRPr="005E5EE2" w:rsidTr="00706D75">
        <w:trPr>
          <w:jc w:val="center"/>
        </w:trPr>
        <w:tc>
          <w:tcPr>
            <w:tcW w:w="1932" w:type="dxa"/>
            <w:shd w:val="clear" w:color="auto" w:fill="auto"/>
            <w:vAlign w:val="center"/>
          </w:tcPr>
          <w:p w:rsidR="007F3A9A" w:rsidRPr="005E5EE2" w:rsidRDefault="007F3A9A" w:rsidP="000D6716">
            <w:pPr>
              <w:rPr>
                <w:rFonts w:ascii="Times New Roman" w:hAnsi="Times New Roman" w:cs="Times New Roman"/>
              </w:rPr>
            </w:pPr>
            <w:r w:rsidRPr="00706D75">
              <w:rPr>
                <w:rFonts w:ascii="Times New Roman" w:eastAsia="等线" w:hAnsi="Times New Roman" w:cs="Times New Roman"/>
              </w:rPr>
              <w:t xml:space="preserve">MCS </w:t>
            </w:r>
            <w:r w:rsidRPr="00706D75">
              <w:rPr>
                <w:rFonts w:ascii="Times New Roman" w:eastAsia="等线" w:hAnsi="Times New Roman" w:cs="Times New Roman"/>
                <w:vertAlign w:val="superscript"/>
              </w:rPr>
              <w:t>[Note2]</w:t>
            </w:r>
          </w:p>
        </w:tc>
        <w:tc>
          <w:tcPr>
            <w:tcW w:w="2185" w:type="dxa"/>
            <w:shd w:val="clear" w:color="auto" w:fill="auto"/>
            <w:vAlign w:val="center"/>
          </w:tcPr>
          <w:p w:rsidR="007F3A9A" w:rsidRDefault="007F3A9A" w:rsidP="00007D66">
            <w:pPr>
              <w:rPr>
                <w:rFonts w:ascii="Times New Roman" w:hAnsi="Times New Roman" w:cs="Times New Roman"/>
              </w:rPr>
            </w:pPr>
            <w:r>
              <w:rPr>
                <w:rFonts w:ascii="Times New Roman" w:hAnsi="Times New Roman" w:cs="Times New Roman" w:hint="eastAsia"/>
              </w:rPr>
              <w:t xml:space="preserve">CR=193/1024, QPSK for </w:t>
            </w:r>
            <w:proofErr w:type="spellStart"/>
            <w:r>
              <w:rPr>
                <w:rFonts w:ascii="Times New Roman" w:hAnsi="Times New Roman" w:cs="Times New Roman" w:hint="eastAsia"/>
              </w:rPr>
              <w:t>eMBB</w:t>
            </w:r>
            <w:proofErr w:type="spellEnd"/>
            <w:r>
              <w:rPr>
                <w:rFonts w:ascii="Times New Roman" w:hAnsi="Times New Roman" w:cs="Times New Roman" w:hint="eastAsia"/>
              </w:rPr>
              <w:t>;</w:t>
            </w:r>
          </w:p>
          <w:p w:rsidR="007F3A9A" w:rsidRPr="00C2070F" w:rsidRDefault="007F3A9A" w:rsidP="00007D66">
            <w:pPr>
              <w:rPr>
                <w:rFonts w:ascii="Times New Roman" w:hAnsi="Times New Roman" w:cs="Times New Roman"/>
              </w:rPr>
            </w:pPr>
            <w:r>
              <w:rPr>
                <w:rFonts w:ascii="Times New Roman" w:hAnsi="Times New Roman" w:cs="Times New Roman" w:hint="eastAsia"/>
              </w:rPr>
              <w:t>CR=251/1024, QPSK for VoIP</w:t>
            </w:r>
          </w:p>
        </w:tc>
        <w:tc>
          <w:tcPr>
            <w:tcW w:w="2635" w:type="dxa"/>
            <w:shd w:val="clear" w:color="auto" w:fill="auto"/>
            <w:vAlign w:val="center"/>
          </w:tcPr>
          <w:p w:rsidR="007F3A9A" w:rsidRDefault="007F3A9A" w:rsidP="00007D66">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 xml:space="preserve">FDD </w:t>
            </w:r>
            <w:r>
              <w:rPr>
                <w:rFonts w:ascii="Times New Roman" w:hAnsi="Times New Roman" w:cs="Times New Roman"/>
              </w:rPr>
              <w:t>2GHz</w:t>
            </w:r>
            <w:r>
              <w:rPr>
                <w:rFonts w:ascii="Times New Roman" w:hAnsi="Times New Roman" w:cs="Times New Roman" w:hint="eastAsia"/>
              </w:rPr>
              <w:t>:</w:t>
            </w:r>
          </w:p>
          <w:p w:rsidR="007F3A9A" w:rsidRDefault="007F3A9A" w:rsidP="00007D66">
            <w:pPr>
              <w:rPr>
                <w:rFonts w:ascii="Times New Roman" w:hAnsi="Times New Roman" w:cs="Times New Roman"/>
              </w:rPr>
            </w:pPr>
            <w:r>
              <w:rPr>
                <w:rFonts w:ascii="Times New Roman" w:hAnsi="Times New Roman" w:cs="Times New Roman" w:hint="eastAsia"/>
              </w:rPr>
              <w:t xml:space="preserve">CR=120/1024, QPSK for </w:t>
            </w:r>
            <w:proofErr w:type="spellStart"/>
            <w:r>
              <w:rPr>
                <w:rFonts w:ascii="Times New Roman" w:hAnsi="Times New Roman" w:cs="Times New Roman" w:hint="eastAsia"/>
              </w:rPr>
              <w:t>eMBB</w:t>
            </w:r>
            <w:proofErr w:type="spellEnd"/>
            <w:r>
              <w:rPr>
                <w:rFonts w:ascii="Times New Roman" w:hAnsi="Times New Roman" w:cs="Times New Roman" w:hint="eastAsia"/>
              </w:rPr>
              <w:t>;</w:t>
            </w:r>
          </w:p>
          <w:p w:rsidR="007F3A9A" w:rsidRDefault="007F3A9A" w:rsidP="00007D66">
            <w:pPr>
              <w:rPr>
                <w:rFonts w:ascii="Times New Roman" w:hAnsi="Times New Roman" w:cs="Times New Roman"/>
              </w:rPr>
            </w:pPr>
            <w:r>
              <w:rPr>
                <w:rFonts w:ascii="Times New Roman" w:hAnsi="Times New Roman" w:cs="Times New Roman" w:hint="eastAsia"/>
              </w:rPr>
              <w:t>CR=251/1024, QPSK for VoIP</w:t>
            </w:r>
          </w:p>
          <w:p w:rsidR="007F3A9A" w:rsidRDefault="007F3A9A" w:rsidP="00007D66">
            <w:pPr>
              <w:rPr>
                <w:rFonts w:ascii="Times New Roman" w:hAnsi="Times New Roman" w:cs="Times New Roman"/>
              </w:rPr>
            </w:pPr>
            <w:r>
              <w:rPr>
                <w:rFonts w:ascii="Times New Roman" w:hAnsi="Times New Roman" w:cs="Times New Roman" w:hint="eastAsia"/>
              </w:rPr>
              <w:t>For TDD 4GHz:</w:t>
            </w:r>
          </w:p>
          <w:p w:rsidR="007F3A9A" w:rsidRDefault="007F3A9A" w:rsidP="00007D66">
            <w:pPr>
              <w:rPr>
                <w:rFonts w:ascii="Times New Roman" w:hAnsi="Times New Roman" w:cs="Times New Roman"/>
              </w:rPr>
            </w:pPr>
            <w:r>
              <w:rPr>
                <w:rFonts w:ascii="Times New Roman" w:hAnsi="Times New Roman" w:cs="Times New Roman" w:hint="eastAsia"/>
              </w:rPr>
              <w:t xml:space="preserve">CR=157/1024, QPSK for </w:t>
            </w:r>
            <w:proofErr w:type="spellStart"/>
            <w:r>
              <w:rPr>
                <w:rFonts w:ascii="Times New Roman" w:hAnsi="Times New Roman" w:cs="Times New Roman" w:hint="eastAsia"/>
              </w:rPr>
              <w:t>eMBB</w:t>
            </w:r>
            <w:proofErr w:type="spellEnd"/>
            <w:r>
              <w:rPr>
                <w:rFonts w:ascii="Times New Roman" w:hAnsi="Times New Roman" w:cs="Times New Roman" w:hint="eastAsia"/>
              </w:rPr>
              <w:t>;</w:t>
            </w:r>
          </w:p>
          <w:p w:rsidR="007F3A9A" w:rsidRPr="005E5EE2" w:rsidRDefault="007F3A9A" w:rsidP="00007D66">
            <w:pPr>
              <w:rPr>
                <w:rFonts w:ascii="Times New Roman" w:hAnsi="Times New Roman" w:cs="Times New Roman"/>
              </w:rPr>
            </w:pPr>
            <w:r>
              <w:rPr>
                <w:rFonts w:ascii="Times New Roman" w:hAnsi="Times New Roman" w:cs="Times New Roman" w:hint="eastAsia"/>
              </w:rPr>
              <w:t>CR=251/1024, QPSK for VoIP</w:t>
            </w:r>
          </w:p>
        </w:tc>
        <w:tc>
          <w:tcPr>
            <w:tcW w:w="1701" w:type="dxa"/>
            <w:vAlign w:val="center"/>
          </w:tcPr>
          <w:p w:rsidR="007F3A9A" w:rsidRDefault="007F3A9A" w:rsidP="00007D66">
            <w:pPr>
              <w:rPr>
                <w:rFonts w:ascii="Times New Roman" w:hAnsi="Times New Roman" w:cs="Times New Roman"/>
              </w:rPr>
            </w:pPr>
            <w:r>
              <w:rPr>
                <w:rFonts w:ascii="Times New Roman" w:hAnsi="Times New Roman" w:cs="Times New Roman" w:hint="eastAsia"/>
              </w:rPr>
              <w:t xml:space="preserve">CR=120/1024, QPSK for </w:t>
            </w:r>
            <w:proofErr w:type="spellStart"/>
            <w:r>
              <w:rPr>
                <w:rFonts w:ascii="Times New Roman" w:hAnsi="Times New Roman" w:cs="Times New Roman" w:hint="eastAsia"/>
              </w:rPr>
              <w:t>eMBB</w:t>
            </w:r>
            <w:proofErr w:type="spellEnd"/>
            <w:r>
              <w:rPr>
                <w:rFonts w:ascii="Times New Roman" w:hAnsi="Times New Roman" w:cs="Times New Roman" w:hint="eastAsia"/>
              </w:rPr>
              <w:t>;</w:t>
            </w:r>
          </w:p>
          <w:p w:rsidR="007F3A9A" w:rsidRPr="005E5EE2" w:rsidRDefault="007F3A9A" w:rsidP="00007D66">
            <w:pPr>
              <w:rPr>
                <w:rFonts w:ascii="Times New Roman" w:hAnsi="Times New Roman" w:cs="Times New Roman"/>
              </w:rPr>
            </w:pPr>
            <w:r>
              <w:rPr>
                <w:rFonts w:ascii="Times New Roman" w:hAnsi="Times New Roman" w:cs="Times New Roman" w:hint="eastAsia"/>
              </w:rPr>
              <w:t>CR=251/1024, QPSK for VoIP</w:t>
            </w:r>
          </w:p>
        </w:tc>
      </w:tr>
      <w:tr w:rsidR="007F3A9A" w:rsidRPr="005E5EE2" w:rsidTr="00706D75">
        <w:trPr>
          <w:jc w:val="center"/>
        </w:trPr>
        <w:tc>
          <w:tcPr>
            <w:tcW w:w="1932" w:type="dxa"/>
            <w:shd w:val="clear" w:color="auto" w:fill="auto"/>
          </w:tcPr>
          <w:p w:rsidR="007F3A9A" w:rsidRPr="005E5EE2" w:rsidRDefault="007F3A9A" w:rsidP="00007D66">
            <w:pPr>
              <w:overflowPunct w:val="0"/>
              <w:autoSpaceDE w:val="0"/>
              <w:autoSpaceDN w:val="0"/>
              <w:spacing w:after="180"/>
              <w:rPr>
                <w:rFonts w:ascii="Times New Roman" w:eastAsia="宋体" w:hAnsi="Times New Roman" w:cs="Times New Roman"/>
              </w:rPr>
            </w:pPr>
            <w:r w:rsidRPr="005E5EE2">
              <w:rPr>
                <w:rFonts w:ascii="Times New Roman" w:hAnsi="Times New Roman" w:cs="Times New Roman"/>
              </w:rPr>
              <w:t>PUSCH length</w:t>
            </w:r>
          </w:p>
        </w:tc>
        <w:tc>
          <w:tcPr>
            <w:tcW w:w="2185" w:type="dxa"/>
            <w:shd w:val="clear" w:color="auto" w:fill="auto"/>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14 OS</w:t>
            </w:r>
          </w:p>
        </w:tc>
        <w:tc>
          <w:tcPr>
            <w:tcW w:w="2635" w:type="dxa"/>
            <w:shd w:val="clear" w:color="auto" w:fill="auto"/>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14 OS</w:t>
            </w:r>
          </w:p>
        </w:tc>
        <w:tc>
          <w:tcPr>
            <w:tcW w:w="1701" w:type="dxa"/>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14 OS</w:t>
            </w:r>
          </w:p>
        </w:tc>
      </w:tr>
      <w:tr w:rsidR="007F3A9A" w:rsidRPr="005E5EE2" w:rsidTr="00706D75">
        <w:trPr>
          <w:jc w:val="center"/>
        </w:trPr>
        <w:tc>
          <w:tcPr>
            <w:tcW w:w="1932" w:type="dxa"/>
            <w:shd w:val="clear" w:color="auto" w:fill="auto"/>
          </w:tcPr>
          <w:p w:rsidR="007F3A9A" w:rsidRPr="005E5EE2" w:rsidRDefault="007F3A9A" w:rsidP="00007D66">
            <w:pPr>
              <w:overflowPunct w:val="0"/>
              <w:autoSpaceDE w:val="0"/>
              <w:autoSpaceDN w:val="0"/>
              <w:spacing w:after="180"/>
              <w:rPr>
                <w:rFonts w:ascii="Times New Roman" w:hAnsi="Times New Roman" w:cs="Times New Roman"/>
              </w:rPr>
            </w:pPr>
            <w:r>
              <w:rPr>
                <w:rFonts w:ascii="Times New Roman" w:hAnsi="Times New Roman" w:cs="Times New Roman" w:hint="eastAsia"/>
              </w:rPr>
              <w:t>DMRS length</w:t>
            </w:r>
          </w:p>
        </w:tc>
        <w:tc>
          <w:tcPr>
            <w:tcW w:w="2185" w:type="dxa"/>
            <w:shd w:val="clear" w:color="auto" w:fill="auto"/>
          </w:tcPr>
          <w:p w:rsidR="007F3A9A" w:rsidRPr="005E5EE2" w:rsidRDefault="007F3A9A" w:rsidP="00007D66">
            <w:pPr>
              <w:rPr>
                <w:rFonts w:ascii="Times New Roman" w:hAnsi="Times New Roman" w:cs="Times New Roman"/>
              </w:rPr>
            </w:pPr>
            <w:r>
              <w:rPr>
                <w:rFonts w:ascii="Times New Roman" w:hAnsi="Times New Roman" w:cs="Times New Roman" w:hint="eastAsia"/>
              </w:rPr>
              <w:t>1 OS</w:t>
            </w:r>
          </w:p>
        </w:tc>
        <w:tc>
          <w:tcPr>
            <w:tcW w:w="2635" w:type="dxa"/>
            <w:shd w:val="clear" w:color="auto" w:fill="auto"/>
          </w:tcPr>
          <w:p w:rsidR="007F3A9A" w:rsidRDefault="007F3A9A" w:rsidP="00007D66">
            <w:pPr>
              <w:rPr>
                <w:rFonts w:ascii="Times New Roman" w:hAnsi="Times New Roman" w:cs="Times New Roman"/>
              </w:rPr>
            </w:pPr>
            <w:r>
              <w:rPr>
                <w:rFonts w:ascii="Times New Roman" w:hAnsi="Times New Roman" w:cs="Times New Roman" w:hint="eastAsia"/>
              </w:rPr>
              <w:t>1 OS for 3km/h</w:t>
            </w:r>
          </w:p>
          <w:p w:rsidR="007F3A9A" w:rsidRPr="005E5EE2" w:rsidRDefault="007F3A9A" w:rsidP="00007D66">
            <w:pPr>
              <w:rPr>
                <w:rFonts w:ascii="Times New Roman" w:hAnsi="Times New Roman" w:cs="Times New Roman"/>
              </w:rPr>
            </w:pPr>
            <w:r>
              <w:rPr>
                <w:rFonts w:ascii="Times New Roman" w:hAnsi="Times New Roman" w:cs="Times New Roman" w:hint="eastAsia"/>
              </w:rPr>
              <w:t>2 OS for 120km/h</w:t>
            </w:r>
          </w:p>
        </w:tc>
        <w:tc>
          <w:tcPr>
            <w:tcW w:w="1701" w:type="dxa"/>
          </w:tcPr>
          <w:p w:rsidR="007F3A9A" w:rsidRPr="005E5EE2" w:rsidRDefault="007F3A9A" w:rsidP="00007D66">
            <w:pPr>
              <w:rPr>
                <w:rFonts w:ascii="Times New Roman" w:hAnsi="Times New Roman" w:cs="Times New Roman"/>
              </w:rPr>
            </w:pPr>
            <w:r>
              <w:rPr>
                <w:rFonts w:ascii="Times New Roman" w:hAnsi="Times New Roman" w:cs="Times New Roman" w:hint="eastAsia"/>
              </w:rPr>
              <w:t>2 OS</w:t>
            </w:r>
          </w:p>
        </w:tc>
      </w:tr>
      <w:tr w:rsidR="007F3A9A" w:rsidRPr="005E5EE2" w:rsidTr="00706D75">
        <w:trPr>
          <w:jc w:val="center"/>
        </w:trPr>
        <w:tc>
          <w:tcPr>
            <w:tcW w:w="1932"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UE velocity</w:t>
            </w:r>
          </w:p>
        </w:tc>
        <w:tc>
          <w:tcPr>
            <w:tcW w:w="218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3 km/h</w:t>
            </w:r>
          </w:p>
        </w:tc>
        <w:tc>
          <w:tcPr>
            <w:tcW w:w="263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120 km/h for outdoor</w:t>
            </w:r>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3 km/h for indoor</w:t>
            </w:r>
          </w:p>
        </w:tc>
        <w:tc>
          <w:tcPr>
            <w:tcW w:w="1701" w:type="dxa"/>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120 km/h</w:t>
            </w:r>
          </w:p>
        </w:tc>
      </w:tr>
      <w:tr w:rsidR="007F3A9A" w:rsidRPr="005E5EE2" w:rsidTr="00706D75">
        <w:trPr>
          <w:jc w:val="center"/>
        </w:trPr>
        <w:tc>
          <w:tcPr>
            <w:tcW w:w="1932"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Occupied channel bandwidth</w:t>
            </w:r>
          </w:p>
        </w:tc>
        <w:tc>
          <w:tcPr>
            <w:tcW w:w="218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30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c>
          <w:tcPr>
            <w:tcW w:w="2635" w:type="dxa"/>
            <w:shd w:val="clear" w:color="auto" w:fill="auto"/>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4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c>
          <w:tcPr>
            <w:tcW w:w="1701" w:type="dxa"/>
            <w:vAlign w:val="center"/>
          </w:tcPr>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 xml:space="preserve">4 PRBs for </w:t>
            </w:r>
            <w:proofErr w:type="spellStart"/>
            <w:r w:rsidRPr="005E5EE2">
              <w:rPr>
                <w:rFonts w:ascii="Times New Roman" w:hAnsi="Times New Roman" w:cs="Times New Roman"/>
                <w:sz w:val="20"/>
                <w:szCs w:val="20"/>
              </w:rPr>
              <w:t>eMBB</w:t>
            </w:r>
            <w:proofErr w:type="spellEnd"/>
          </w:p>
          <w:p w:rsidR="007F3A9A" w:rsidRPr="005E5EE2" w:rsidRDefault="007F3A9A" w:rsidP="00007D66">
            <w:pPr>
              <w:rPr>
                <w:rFonts w:ascii="Times New Roman" w:hAnsi="Times New Roman" w:cs="Times New Roman"/>
                <w:sz w:val="20"/>
                <w:szCs w:val="20"/>
              </w:rPr>
            </w:pPr>
            <w:r w:rsidRPr="005E5EE2">
              <w:rPr>
                <w:rFonts w:ascii="Times New Roman" w:hAnsi="Times New Roman" w:cs="Times New Roman"/>
                <w:sz w:val="20"/>
                <w:szCs w:val="20"/>
              </w:rPr>
              <w:t>4 PRBs for VoIP</w:t>
            </w:r>
          </w:p>
        </w:tc>
      </w:tr>
      <w:tr w:rsidR="007F3A9A" w:rsidRPr="005E5EE2" w:rsidTr="00706D75">
        <w:trPr>
          <w:jc w:val="center"/>
        </w:trPr>
        <w:tc>
          <w:tcPr>
            <w:tcW w:w="1932"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Antenna configuration</w:t>
            </w:r>
          </w:p>
        </w:tc>
        <w:tc>
          <w:tcPr>
            <w:tcW w:w="2185"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2T2R</w:t>
            </w:r>
          </w:p>
        </w:tc>
        <w:tc>
          <w:tcPr>
            <w:tcW w:w="2635"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2</w:t>
            </w:r>
            <w:r w:rsidRPr="005E5EE2">
              <w:rPr>
                <w:rFonts w:ascii="Times New Roman" w:hAnsi="Times New Roman" w:cs="Times New Roman"/>
                <w:sz w:val="20"/>
                <w:szCs w:val="20"/>
              </w:rPr>
              <w:t>T2R</w:t>
            </w:r>
          </w:p>
        </w:tc>
        <w:tc>
          <w:tcPr>
            <w:tcW w:w="1701" w:type="dxa"/>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2</w:t>
            </w:r>
            <w:r w:rsidRPr="005E5EE2">
              <w:rPr>
                <w:rFonts w:ascii="Times New Roman" w:hAnsi="Times New Roman" w:cs="Times New Roman"/>
                <w:sz w:val="20"/>
                <w:szCs w:val="20"/>
              </w:rPr>
              <w:t>T2R</w:t>
            </w:r>
          </w:p>
        </w:tc>
      </w:tr>
      <w:tr w:rsidR="007F3A9A" w:rsidRPr="005E5EE2" w:rsidTr="00706D75">
        <w:trPr>
          <w:jc w:val="center"/>
        </w:trPr>
        <w:tc>
          <w:tcPr>
            <w:tcW w:w="1932"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Channel coding</w:t>
            </w:r>
          </w:p>
        </w:tc>
        <w:tc>
          <w:tcPr>
            <w:tcW w:w="2185"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LDPC</w:t>
            </w:r>
          </w:p>
        </w:tc>
        <w:tc>
          <w:tcPr>
            <w:tcW w:w="2635" w:type="dxa"/>
            <w:shd w:val="clear" w:color="auto" w:fill="auto"/>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LDPC</w:t>
            </w:r>
          </w:p>
        </w:tc>
        <w:tc>
          <w:tcPr>
            <w:tcW w:w="1701" w:type="dxa"/>
            <w:vAlign w:val="center"/>
          </w:tcPr>
          <w:p w:rsidR="007F3A9A" w:rsidRPr="005E5EE2" w:rsidRDefault="007F3A9A" w:rsidP="00007D66">
            <w:pPr>
              <w:pStyle w:val="ac"/>
              <w:spacing w:before="0" w:beforeAutospacing="0" w:after="0" w:afterAutospacing="0"/>
              <w:rPr>
                <w:rFonts w:ascii="Times New Roman" w:hAnsi="Times New Roman" w:cs="Times New Roman"/>
                <w:sz w:val="20"/>
                <w:szCs w:val="20"/>
              </w:rPr>
            </w:pPr>
            <w:r w:rsidRPr="005E5EE2">
              <w:rPr>
                <w:rFonts w:ascii="Times New Roman" w:hAnsi="Times New Roman" w:cs="Times New Roman"/>
                <w:sz w:val="20"/>
                <w:szCs w:val="20"/>
              </w:rPr>
              <w:t>LDPC</w:t>
            </w:r>
          </w:p>
        </w:tc>
      </w:tr>
      <w:tr w:rsidR="007F3A9A" w:rsidRPr="005E5EE2" w:rsidTr="00706D75">
        <w:trPr>
          <w:jc w:val="center"/>
        </w:trPr>
        <w:tc>
          <w:tcPr>
            <w:tcW w:w="1932" w:type="dxa"/>
            <w:shd w:val="clear" w:color="auto" w:fill="auto"/>
          </w:tcPr>
          <w:p w:rsidR="007F3A9A" w:rsidRPr="005E5EE2" w:rsidRDefault="007F3A9A" w:rsidP="00007D66">
            <w:pPr>
              <w:overflowPunct w:val="0"/>
              <w:autoSpaceDE w:val="0"/>
              <w:autoSpaceDN w:val="0"/>
              <w:spacing w:after="180"/>
              <w:rPr>
                <w:rFonts w:ascii="Times New Roman" w:eastAsia="宋体" w:hAnsi="Times New Roman" w:cs="Times New Roman"/>
                <w:sz w:val="20"/>
                <w:szCs w:val="20"/>
              </w:rPr>
            </w:pPr>
            <w:r w:rsidRPr="005E5EE2">
              <w:rPr>
                <w:rFonts w:ascii="Times New Roman" w:hAnsi="Times New Roman" w:cs="Times New Roman"/>
                <w:sz w:val="20"/>
                <w:szCs w:val="20"/>
              </w:rPr>
              <w:t>Channel estimation:</w:t>
            </w:r>
          </w:p>
        </w:tc>
        <w:tc>
          <w:tcPr>
            <w:tcW w:w="2185" w:type="dxa"/>
            <w:shd w:val="clear" w:color="auto" w:fill="auto"/>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c>
          <w:tcPr>
            <w:tcW w:w="2635" w:type="dxa"/>
            <w:shd w:val="clear" w:color="auto" w:fill="auto"/>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c>
          <w:tcPr>
            <w:tcW w:w="1701" w:type="dxa"/>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True</w:t>
            </w:r>
          </w:p>
        </w:tc>
      </w:tr>
      <w:tr w:rsidR="007F3A9A" w:rsidRPr="005E5EE2" w:rsidTr="00706D75">
        <w:trPr>
          <w:jc w:val="center"/>
        </w:trPr>
        <w:tc>
          <w:tcPr>
            <w:tcW w:w="1932" w:type="dxa"/>
            <w:shd w:val="clear" w:color="auto" w:fill="auto"/>
          </w:tcPr>
          <w:p w:rsidR="007F3A9A" w:rsidRPr="005E5EE2" w:rsidRDefault="007F3A9A" w:rsidP="00007D66">
            <w:pPr>
              <w:overflowPunct w:val="0"/>
              <w:autoSpaceDE w:val="0"/>
              <w:autoSpaceDN w:val="0"/>
              <w:spacing w:after="180"/>
              <w:rPr>
                <w:rFonts w:ascii="Times New Roman" w:eastAsia="宋体" w:hAnsi="Times New Roman" w:cs="Times New Roman"/>
                <w:sz w:val="20"/>
                <w:szCs w:val="20"/>
              </w:rPr>
            </w:pPr>
            <w:r w:rsidRPr="005E5EE2">
              <w:rPr>
                <w:rFonts w:ascii="Times New Roman" w:hAnsi="Times New Roman" w:cs="Times New Roman"/>
                <w:sz w:val="20"/>
                <w:szCs w:val="20"/>
              </w:rPr>
              <w:t>Target BLER</w:t>
            </w:r>
          </w:p>
        </w:tc>
        <w:tc>
          <w:tcPr>
            <w:tcW w:w="2185" w:type="dxa"/>
            <w:shd w:val="clear" w:color="auto" w:fill="auto"/>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10^-</w:t>
            </w:r>
            <w:r>
              <w:rPr>
                <w:rFonts w:ascii="Times New Roman" w:hAnsi="Times New Roman" w:cs="Times New Roman" w:hint="eastAsia"/>
                <w:sz w:val="20"/>
                <w:szCs w:val="20"/>
              </w:rPr>
              <w:t>1</w:t>
            </w:r>
          </w:p>
        </w:tc>
        <w:tc>
          <w:tcPr>
            <w:tcW w:w="2635" w:type="dxa"/>
            <w:shd w:val="clear" w:color="auto" w:fill="auto"/>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10^-</w:t>
            </w:r>
            <w:r>
              <w:rPr>
                <w:rFonts w:ascii="Times New Roman" w:hAnsi="Times New Roman" w:cs="Times New Roman" w:hint="eastAsia"/>
                <w:sz w:val="20"/>
                <w:szCs w:val="20"/>
              </w:rPr>
              <w:t>1</w:t>
            </w:r>
          </w:p>
        </w:tc>
        <w:tc>
          <w:tcPr>
            <w:tcW w:w="1701" w:type="dxa"/>
          </w:tcPr>
          <w:p w:rsidR="007F3A9A" w:rsidRPr="005E5EE2" w:rsidRDefault="007F3A9A" w:rsidP="00007D66">
            <w:pPr>
              <w:rPr>
                <w:rFonts w:ascii="Times New Roman" w:eastAsia="宋体" w:hAnsi="Times New Roman" w:cs="Times New Roman"/>
                <w:sz w:val="20"/>
                <w:szCs w:val="20"/>
              </w:rPr>
            </w:pPr>
            <w:r w:rsidRPr="005E5EE2">
              <w:rPr>
                <w:rFonts w:ascii="Times New Roman" w:hAnsi="Times New Roman" w:cs="Times New Roman"/>
                <w:sz w:val="20"/>
                <w:szCs w:val="20"/>
              </w:rPr>
              <w:t>10^-</w:t>
            </w:r>
            <w:r>
              <w:rPr>
                <w:rFonts w:ascii="Times New Roman" w:hAnsi="Times New Roman" w:cs="Times New Roman" w:hint="eastAsia"/>
                <w:sz w:val="20"/>
                <w:szCs w:val="20"/>
              </w:rPr>
              <w:t>1</w:t>
            </w:r>
          </w:p>
        </w:tc>
      </w:tr>
      <w:tr w:rsidR="007F3A9A" w:rsidRPr="005E5EE2" w:rsidTr="00706D75">
        <w:trPr>
          <w:jc w:val="center"/>
        </w:trPr>
        <w:tc>
          <w:tcPr>
            <w:tcW w:w="1932" w:type="dxa"/>
            <w:shd w:val="clear" w:color="auto" w:fill="auto"/>
          </w:tcPr>
          <w:p w:rsidR="007F3A9A" w:rsidRPr="005E5EE2" w:rsidRDefault="007F3A9A" w:rsidP="00007D66">
            <w:pPr>
              <w:overflowPunct w:val="0"/>
              <w:autoSpaceDE w:val="0"/>
              <w:autoSpaceDN w:val="0"/>
              <w:spacing w:after="180"/>
              <w:rPr>
                <w:rFonts w:ascii="Times New Roman" w:eastAsia="宋体" w:hAnsi="Times New Roman" w:cs="Times New Roman"/>
              </w:rPr>
            </w:pPr>
            <w:r w:rsidRPr="005E5EE2">
              <w:rPr>
                <w:rFonts w:ascii="Times New Roman" w:hAnsi="Times New Roman" w:cs="Times New Roman"/>
              </w:rPr>
              <w:t>Maximum number of transmission</w:t>
            </w:r>
          </w:p>
        </w:tc>
        <w:tc>
          <w:tcPr>
            <w:tcW w:w="2185" w:type="dxa"/>
            <w:shd w:val="clear" w:color="auto" w:fill="auto"/>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 (No HARQ)</w:t>
            </w:r>
          </w:p>
        </w:tc>
        <w:tc>
          <w:tcPr>
            <w:tcW w:w="2635" w:type="dxa"/>
            <w:shd w:val="clear" w:color="auto" w:fill="auto"/>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 (No HARQ)</w:t>
            </w:r>
          </w:p>
        </w:tc>
        <w:tc>
          <w:tcPr>
            <w:tcW w:w="1701" w:type="dxa"/>
          </w:tcPr>
          <w:p w:rsidR="007F3A9A" w:rsidRPr="005E5EE2" w:rsidRDefault="007F3A9A" w:rsidP="00007D66">
            <w:pPr>
              <w:rPr>
                <w:rFonts w:ascii="Times New Roman" w:eastAsia="宋体" w:hAnsi="Times New Roman" w:cs="Times New Roman"/>
              </w:rPr>
            </w:pPr>
            <w:r w:rsidRPr="005E5EE2">
              <w:rPr>
                <w:rFonts w:ascii="Times New Roman" w:hAnsi="Times New Roman" w:cs="Times New Roman"/>
              </w:rPr>
              <w:t>1 (No HARQ)</w:t>
            </w:r>
          </w:p>
        </w:tc>
      </w:tr>
      <w:tr w:rsidR="007F3A9A" w:rsidRPr="005E5EE2" w:rsidTr="00706D75">
        <w:trPr>
          <w:jc w:val="center"/>
        </w:trPr>
        <w:tc>
          <w:tcPr>
            <w:tcW w:w="8453" w:type="dxa"/>
            <w:gridSpan w:val="4"/>
            <w:shd w:val="clear" w:color="auto" w:fill="auto"/>
          </w:tcPr>
          <w:p w:rsidR="007F3A9A" w:rsidRPr="00EB496F" w:rsidRDefault="007F3A9A" w:rsidP="000D6716">
            <w:pPr>
              <w:rPr>
                <w:rFonts w:ascii="Times New Roman" w:hAnsi="Times New Roman" w:cs="Times New Roman"/>
              </w:rPr>
            </w:pPr>
            <w:r w:rsidRPr="00706D75">
              <w:rPr>
                <w:rFonts w:ascii="Times New Roman" w:eastAsia="等线" w:hAnsi="Times New Roman" w:cs="Times New Roman"/>
              </w:rPr>
              <w:t>Note 2: The code rate and modulation order is calculated by the target data rate and the available resource for PUSCH excluding the DMRS resource.</w:t>
            </w:r>
            <w:r w:rsidR="00716900">
              <w:t xml:space="preserve"> </w:t>
            </w:r>
            <w:r w:rsidR="00716900" w:rsidRPr="00716900">
              <w:rPr>
                <w:rFonts w:ascii="Times New Roman" w:eastAsia="等线" w:hAnsi="Times New Roman" w:cs="Times New Roman"/>
              </w:rPr>
              <w:t>MCS table 1 is used.</w:t>
            </w:r>
          </w:p>
        </w:tc>
      </w:tr>
    </w:tbl>
    <w:p w:rsidR="008F352C" w:rsidRDefault="002C515A" w:rsidP="00A44A81">
      <w:pPr>
        <w:widowControl/>
        <w:snapToGrid w:val="0"/>
        <w:spacing w:beforeLines="50" w:before="156"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Required </w:t>
      </w:r>
      <w:r w:rsidR="00AC7287">
        <w:rPr>
          <w:rFonts w:ascii="Times New Roman" w:eastAsia="等线" w:hAnsi="Times New Roman" w:cs="Times New Roman" w:hint="eastAsia"/>
          <w:kern w:val="0"/>
          <w:sz w:val="20"/>
          <w:szCs w:val="20"/>
        </w:rPr>
        <w:t xml:space="preserve">SINR </w:t>
      </w:r>
      <w:r>
        <w:rPr>
          <w:rFonts w:ascii="Times New Roman" w:eastAsia="等线" w:hAnsi="Times New Roman" w:cs="Times New Roman" w:hint="eastAsia"/>
          <w:kern w:val="0"/>
          <w:sz w:val="20"/>
          <w:szCs w:val="20"/>
        </w:rPr>
        <w:t xml:space="preserve">for PDSCH/ PDCCH/ PUSCH/ PUCCH in different scenarios </w:t>
      </w:r>
      <w:r w:rsidR="00AC7287">
        <w:rPr>
          <w:rFonts w:ascii="Times New Roman" w:eastAsia="等线" w:hAnsi="Times New Roman" w:cs="Times New Roman" w:hint="eastAsia"/>
          <w:kern w:val="0"/>
          <w:sz w:val="20"/>
          <w:szCs w:val="20"/>
        </w:rPr>
        <w:t>can be obtained</w:t>
      </w:r>
      <w:r>
        <w:rPr>
          <w:rFonts w:ascii="Times New Roman" w:eastAsia="等线" w:hAnsi="Times New Roman" w:cs="Times New Roman" w:hint="eastAsia"/>
          <w:kern w:val="0"/>
          <w:sz w:val="20"/>
          <w:szCs w:val="20"/>
        </w:rPr>
        <w:t xml:space="preserve"> based on the above LLS assumptions</w:t>
      </w:r>
      <w:r w:rsidR="00AC7287">
        <w:rPr>
          <w:rFonts w:ascii="Times New Roman" w:eastAsia="等线" w:hAnsi="Times New Roman" w:cs="Times New Roman" w:hint="eastAsia"/>
          <w:kern w:val="0"/>
          <w:sz w:val="20"/>
          <w:szCs w:val="20"/>
        </w:rPr>
        <w:t xml:space="preserve">. </w:t>
      </w:r>
      <w:r w:rsidR="00E41B0A">
        <w:rPr>
          <w:rFonts w:ascii="Times New Roman" w:eastAsia="等线" w:hAnsi="Times New Roman" w:cs="Times New Roman" w:hint="eastAsia"/>
          <w:kern w:val="0"/>
          <w:sz w:val="20"/>
          <w:szCs w:val="20"/>
        </w:rPr>
        <w:t>According to the required SINR, the baseline performance for each channel can be calculated via the link budget</w:t>
      </w:r>
      <w:r w:rsidR="00AC7287" w:rsidRPr="00831D7E">
        <w:rPr>
          <w:rFonts w:ascii="Times New Roman" w:eastAsia="等线" w:hAnsi="Times New Roman" w:cs="Times New Roman" w:hint="eastAsia"/>
          <w:kern w:val="0"/>
          <w:sz w:val="20"/>
          <w:szCs w:val="20"/>
        </w:rPr>
        <w:t xml:space="preserve"> </w:t>
      </w:r>
      <w:r w:rsidR="00E41B0A">
        <w:rPr>
          <w:rFonts w:ascii="Times New Roman" w:eastAsia="等线" w:hAnsi="Times New Roman" w:cs="Times New Roman" w:hint="eastAsia"/>
          <w:kern w:val="0"/>
          <w:sz w:val="20"/>
          <w:szCs w:val="20"/>
        </w:rPr>
        <w:t xml:space="preserve">evaluation used in </w:t>
      </w:r>
      <w:proofErr w:type="gramStart"/>
      <w:r w:rsidR="00E41B0A">
        <w:rPr>
          <w:rFonts w:ascii="Times New Roman" w:eastAsia="等线" w:hAnsi="Times New Roman" w:cs="Times New Roman" w:hint="eastAsia"/>
          <w:kern w:val="0"/>
          <w:sz w:val="20"/>
          <w:szCs w:val="20"/>
        </w:rPr>
        <w:t>ITU</w:t>
      </w:r>
      <w:proofErr w:type="gramEnd"/>
      <w:r w:rsidR="002D46C1">
        <w:rPr>
          <w:rFonts w:ascii="Times New Roman" w:eastAsia="等线" w:hAnsi="Times New Roman" w:cs="Times New Roman"/>
          <w:kern w:val="0"/>
          <w:sz w:val="20"/>
          <w:szCs w:val="20"/>
        </w:rPr>
        <w:fldChar w:fldCharType="begin"/>
      </w:r>
      <w:r w:rsidR="002D46C1">
        <w:rPr>
          <w:rFonts w:ascii="Times New Roman" w:eastAsia="等线" w:hAnsi="Times New Roman" w:cs="Times New Roman"/>
          <w:kern w:val="0"/>
          <w:sz w:val="20"/>
          <w:szCs w:val="20"/>
        </w:rPr>
        <w:instrText xml:space="preserve"> </w:instrText>
      </w:r>
      <w:r w:rsidR="002D46C1">
        <w:rPr>
          <w:rFonts w:ascii="Times New Roman" w:eastAsia="等线" w:hAnsi="Times New Roman" w:cs="Times New Roman" w:hint="eastAsia"/>
          <w:kern w:val="0"/>
          <w:sz w:val="20"/>
          <w:szCs w:val="20"/>
        </w:rPr>
        <w:instrText>REF _Ref40201577 \r \h</w:instrText>
      </w:r>
      <w:r w:rsidR="002D46C1">
        <w:rPr>
          <w:rFonts w:ascii="Times New Roman" w:eastAsia="等线" w:hAnsi="Times New Roman" w:cs="Times New Roman"/>
          <w:kern w:val="0"/>
          <w:sz w:val="20"/>
          <w:szCs w:val="20"/>
        </w:rPr>
        <w:instrText xml:space="preserve"> </w:instrText>
      </w:r>
      <w:r w:rsidR="002D46C1">
        <w:rPr>
          <w:rFonts w:ascii="Times New Roman" w:eastAsia="等线" w:hAnsi="Times New Roman" w:cs="Times New Roman"/>
          <w:kern w:val="0"/>
          <w:sz w:val="20"/>
          <w:szCs w:val="20"/>
        </w:rPr>
      </w:r>
      <w:r w:rsidR="002D46C1">
        <w:rPr>
          <w:rFonts w:ascii="Times New Roman" w:eastAsia="等线" w:hAnsi="Times New Roman" w:cs="Times New Roman"/>
          <w:kern w:val="0"/>
          <w:sz w:val="20"/>
          <w:szCs w:val="20"/>
        </w:rPr>
        <w:fldChar w:fldCharType="separate"/>
      </w:r>
      <w:r w:rsidR="002D46C1">
        <w:rPr>
          <w:rFonts w:ascii="Times New Roman" w:eastAsia="等线" w:hAnsi="Times New Roman" w:cs="Times New Roman"/>
          <w:kern w:val="0"/>
          <w:sz w:val="20"/>
          <w:szCs w:val="20"/>
        </w:rPr>
        <w:t>[3]</w:t>
      </w:r>
      <w:r w:rsidR="002D46C1">
        <w:rPr>
          <w:rFonts w:ascii="Times New Roman" w:eastAsia="等线" w:hAnsi="Times New Roman" w:cs="Times New Roman"/>
          <w:kern w:val="0"/>
          <w:sz w:val="20"/>
          <w:szCs w:val="20"/>
        </w:rPr>
        <w:fldChar w:fldCharType="end"/>
      </w:r>
      <w:r w:rsidR="00AC7287">
        <w:rPr>
          <w:rFonts w:ascii="Times New Roman" w:eastAsia="等线" w:hAnsi="Times New Roman" w:cs="Times New Roman" w:hint="eastAsia"/>
          <w:kern w:val="0"/>
          <w:sz w:val="20"/>
          <w:szCs w:val="20"/>
        </w:rPr>
        <w:t>.</w:t>
      </w:r>
    </w:p>
    <w:p w:rsidR="00AC7287" w:rsidRPr="00A44A81" w:rsidRDefault="00AC7287" w:rsidP="00A44A81">
      <w:pPr>
        <w:widowControl/>
        <w:snapToGrid w:val="0"/>
        <w:spacing w:beforeLines="50" w:before="156" w:after="120"/>
        <w:rPr>
          <w:rFonts w:ascii="Times New Roman" w:eastAsia="等线" w:hAnsi="Times New Roman" w:cs="Times New Roman"/>
          <w:b/>
          <w:kern w:val="0"/>
          <w:sz w:val="20"/>
          <w:szCs w:val="20"/>
        </w:rPr>
      </w:pPr>
      <w:r w:rsidRPr="00AB50B2">
        <w:rPr>
          <w:rFonts w:ascii="Times New Roman" w:eastAsia="等线" w:hAnsi="Times New Roman" w:cs="Times New Roman" w:hint="eastAsia"/>
          <w:b/>
          <w:kern w:val="0"/>
          <w:sz w:val="20"/>
          <w:szCs w:val="20"/>
        </w:rPr>
        <w:t>Proposal</w:t>
      </w:r>
      <w:r w:rsidR="005528B5">
        <w:rPr>
          <w:rFonts w:ascii="Times New Roman" w:eastAsia="等线" w:hAnsi="Times New Roman" w:cs="Times New Roman" w:hint="eastAsia"/>
          <w:b/>
          <w:kern w:val="0"/>
          <w:sz w:val="20"/>
          <w:szCs w:val="20"/>
        </w:rPr>
        <w:t xml:space="preserve"> </w:t>
      </w:r>
      <w:r w:rsidR="0013010D">
        <w:rPr>
          <w:rFonts w:ascii="Times New Roman" w:eastAsia="等线" w:hAnsi="Times New Roman" w:cs="Times New Roman" w:hint="eastAsia"/>
          <w:b/>
          <w:kern w:val="0"/>
          <w:sz w:val="20"/>
          <w:szCs w:val="20"/>
        </w:rPr>
        <w:t>3</w:t>
      </w:r>
      <w:r w:rsidRPr="00AB50B2">
        <w:rPr>
          <w:rFonts w:ascii="Times New Roman" w:eastAsia="等线" w:hAnsi="Times New Roman" w:cs="Times New Roman" w:hint="eastAsia"/>
          <w:b/>
          <w:kern w:val="0"/>
          <w:sz w:val="20"/>
          <w:szCs w:val="20"/>
        </w:rPr>
        <w:t xml:space="preserve">: </w:t>
      </w:r>
      <w:r w:rsidR="005F2022">
        <w:rPr>
          <w:rFonts w:ascii="Times New Roman" w:eastAsia="等线" w:hAnsi="Times New Roman" w:cs="Times New Roman" w:hint="eastAsia"/>
          <w:b/>
          <w:kern w:val="0"/>
          <w:sz w:val="20"/>
          <w:szCs w:val="20"/>
        </w:rPr>
        <w:t>T</w:t>
      </w:r>
      <w:r>
        <w:rPr>
          <w:rFonts w:ascii="Times New Roman" w:eastAsia="等线" w:hAnsi="Times New Roman" w:cs="Times New Roman" w:hint="eastAsia"/>
          <w:b/>
          <w:kern w:val="0"/>
          <w:sz w:val="20"/>
          <w:szCs w:val="20"/>
        </w:rPr>
        <w:t xml:space="preserve">he parameters provided </w:t>
      </w:r>
      <w:r w:rsidRPr="00CF4171">
        <w:rPr>
          <w:rFonts w:ascii="Times New Roman" w:eastAsia="等线" w:hAnsi="Times New Roman" w:cs="Times New Roman" w:hint="eastAsia"/>
          <w:b/>
          <w:kern w:val="0"/>
          <w:sz w:val="20"/>
          <w:szCs w:val="20"/>
        </w:rPr>
        <w:t xml:space="preserve">in </w:t>
      </w:r>
      <w:r w:rsidR="00D13F7A" w:rsidRPr="00D13F7A">
        <w:rPr>
          <w:rFonts w:ascii="Times New Roman" w:eastAsia="宋体" w:hAnsi="Times New Roman" w:cs="Times New Roman"/>
          <w:b/>
          <w:kern w:val="0"/>
          <w:sz w:val="20"/>
          <w:szCs w:val="20"/>
        </w:rPr>
        <w:fldChar w:fldCharType="begin"/>
      </w:r>
      <w:r w:rsidR="00D13F7A" w:rsidRPr="00D13F7A">
        <w:rPr>
          <w:rFonts w:ascii="Times New Roman" w:eastAsia="宋体" w:hAnsi="Times New Roman" w:cs="Times New Roman"/>
          <w:b/>
          <w:kern w:val="0"/>
          <w:sz w:val="20"/>
          <w:szCs w:val="20"/>
        </w:rPr>
        <w:instrText xml:space="preserve"> </w:instrText>
      </w:r>
      <w:r w:rsidR="00D13F7A" w:rsidRPr="00D13F7A">
        <w:rPr>
          <w:rFonts w:ascii="Times New Roman" w:eastAsia="宋体" w:hAnsi="Times New Roman" w:cs="Times New Roman" w:hint="eastAsia"/>
          <w:b/>
          <w:kern w:val="0"/>
          <w:sz w:val="20"/>
          <w:szCs w:val="20"/>
        </w:rPr>
        <w:instrText>REF _Ref40251820 \h</w:instrText>
      </w:r>
      <w:r w:rsidR="00D13F7A" w:rsidRPr="00D13F7A">
        <w:rPr>
          <w:rFonts w:ascii="Times New Roman" w:eastAsia="宋体" w:hAnsi="Times New Roman" w:cs="Times New Roman"/>
          <w:b/>
          <w:kern w:val="0"/>
          <w:sz w:val="20"/>
          <w:szCs w:val="20"/>
        </w:rPr>
        <w:instrText xml:space="preserve"> </w:instrText>
      </w:r>
      <w:r w:rsidR="00D13F7A">
        <w:rPr>
          <w:rFonts w:ascii="Times New Roman" w:eastAsia="宋体" w:hAnsi="Times New Roman" w:cs="Times New Roman"/>
          <w:b/>
          <w:kern w:val="0"/>
          <w:sz w:val="20"/>
          <w:szCs w:val="20"/>
        </w:rPr>
        <w:instrText xml:space="preserve"> \* MERGEFORMAT </w:instrText>
      </w:r>
      <w:r w:rsidR="00D13F7A" w:rsidRPr="00D13F7A">
        <w:rPr>
          <w:rFonts w:ascii="Times New Roman" w:eastAsia="宋体" w:hAnsi="Times New Roman" w:cs="Times New Roman"/>
          <w:b/>
          <w:kern w:val="0"/>
          <w:sz w:val="20"/>
          <w:szCs w:val="20"/>
        </w:rPr>
      </w:r>
      <w:r w:rsidR="00D13F7A" w:rsidRPr="00D13F7A">
        <w:rPr>
          <w:rFonts w:ascii="Times New Roman" w:eastAsia="宋体" w:hAnsi="Times New Roman" w:cs="Times New Roman"/>
          <w:b/>
          <w:kern w:val="0"/>
          <w:sz w:val="20"/>
          <w:szCs w:val="20"/>
        </w:rPr>
        <w:fldChar w:fldCharType="separate"/>
      </w:r>
      <w:r w:rsidR="00D13F7A" w:rsidRPr="00D13F7A">
        <w:rPr>
          <w:rFonts w:ascii="Times New Roman" w:eastAsia="等线" w:hAnsi="Times New Roman" w:cs="Times New Roman"/>
          <w:b/>
          <w:kern w:val="0"/>
          <w:sz w:val="20"/>
          <w:szCs w:val="20"/>
          <w:lang w:val="en-GB"/>
        </w:rPr>
        <w:t xml:space="preserve">Table </w:t>
      </w:r>
      <w:r w:rsidR="00D13F7A" w:rsidRPr="00D13F7A">
        <w:rPr>
          <w:rFonts w:ascii="Times New Roman" w:eastAsia="等线" w:hAnsi="Times New Roman" w:cs="Times New Roman"/>
          <w:b/>
          <w:noProof/>
          <w:kern w:val="0"/>
          <w:sz w:val="20"/>
          <w:szCs w:val="20"/>
          <w:lang w:val="en-GB"/>
        </w:rPr>
        <w:t>2</w:t>
      </w:r>
      <w:r w:rsidR="00D13F7A" w:rsidRPr="00D13F7A">
        <w:rPr>
          <w:rFonts w:ascii="Times New Roman" w:eastAsia="宋体" w:hAnsi="Times New Roman" w:cs="Times New Roman"/>
          <w:b/>
          <w:kern w:val="0"/>
          <w:sz w:val="20"/>
          <w:szCs w:val="20"/>
        </w:rPr>
        <w:fldChar w:fldCharType="end"/>
      </w:r>
      <w:r w:rsidR="00D13F7A" w:rsidRPr="00D13F7A">
        <w:rPr>
          <w:rFonts w:ascii="Times New Roman" w:eastAsia="宋体" w:hAnsi="Times New Roman" w:cs="Times New Roman" w:hint="eastAsia"/>
          <w:b/>
          <w:kern w:val="0"/>
          <w:sz w:val="20"/>
          <w:szCs w:val="20"/>
        </w:rPr>
        <w:t xml:space="preserve"> - </w:t>
      </w:r>
      <w:r w:rsidR="00D13F7A" w:rsidRPr="00D13F7A">
        <w:rPr>
          <w:rFonts w:ascii="Times New Roman" w:eastAsia="宋体" w:hAnsi="Times New Roman" w:cs="Times New Roman"/>
          <w:b/>
          <w:kern w:val="0"/>
          <w:sz w:val="20"/>
          <w:szCs w:val="20"/>
        </w:rPr>
        <w:fldChar w:fldCharType="begin"/>
      </w:r>
      <w:r w:rsidR="00D13F7A" w:rsidRPr="00D13F7A">
        <w:rPr>
          <w:rFonts w:ascii="Times New Roman" w:eastAsia="宋体" w:hAnsi="Times New Roman" w:cs="Times New Roman"/>
          <w:b/>
          <w:kern w:val="0"/>
          <w:sz w:val="20"/>
          <w:szCs w:val="20"/>
        </w:rPr>
        <w:instrText xml:space="preserve"> </w:instrText>
      </w:r>
      <w:r w:rsidR="00D13F7A" w:rsidRPr="00D13F7A">
        <w:rPr>
          <w:rFonts w:ascii="Times New Roman" w:eastAsia="宋体" w:hAnsi="Times New Roman" w:cs="Times New Roman" w:hint="eastAsia"/>
          <w:b/>
          <w:kern w:val="0"/>
          <w:sz w:val="20"/>
          <w:szCs w:val="20"/>
        </w:rPr>
        <w:instrText>REF _Ref40252133 \h</w:instrText>
      </w:r>
      <w:r w:rsidR="00D13F7A" w:rsidRPr="00D13F7A">
        <w:rPr>
          <w:rFonts w:ascii="Times New Roman" w:eastAsia="宋体" w:hAnsi="Times New Roman" w:cs="Times New Roman"/>
          <w:b/>
          <w:kern w:val="0"/>
          <w:sz w:val="20"/>
          <w:szCs w:val="20"/>
        </w:rPr>
        <w:instrText xml:space="preserve"> </w:instrText>
      </w:r>
      <w:r w:rsidR="00D13F7A">
        <w:rPr>
          <w:rFonts w:ascii="Times New Roman" w:eastAsia="宋体" w:hAnsi="Times New Roman" w:cs="Times New Roman"/>
          <w:b/>
          <w:kern w:val="0"/>
          <w:sz w:val="20"/>
          <w:szCs w:val="20"/>
        </w:rPr>
        <w:instrText xml:space="preserve"> \* MERGEFORMAT </w:instrText>
      </w:r>
      <w:r w:rsidR="00D13F7A" w:rsidRPr="00D13F7A">
        <w:rPr>
          <w:rFonts w:ascii="Times New Roman" w:eastAsia="宋体" w:hAnsi="Times New Roman" w:cs="Times New Roman"/>
          <w:b/>
          <w:kern w:val="0"/>
          <w:sz w:val="20"/>
          <w:szCs w:val="20"/>
        </w:rPr>
      </w:r>
      <w:r w:rsidR="00D13F7A" w:rsidRPr="00D13F7A">
        <w:rPr>
          <w:rFonts w:ascii="Times New Roman" w:eastAsia="宋体" w:hAnsi="Times New Roman" w:cs="Times New Roman"/>
          <w:b/>
          <w:kern w:val="0"/>
          <w:sz w:val="20"/>
          <w:szCs w:val="20"/>
        </w:rPr>
        <w:fldChar w:fldCharType="separate"/>
      </w:r>
      <w:r w:rsidR="00D13F7A" w:rsidRPr="00D13F7A">
        <w:rPr>
          <w:rFonts w:ascii="Times New Roman" w:eastAsia="等线" w:hAnsi="Times New Roman" w:cs="Times New Roman"/>
          <w:b/>
          <w:kern w:val="0"/>
          <w:sz w:val="20"/>
          <w:szCs w:val="20"/>
          <w:lang w:val="en-GB"/>
        </w:rPr>
        <w:t xml:space="preserve">Table </w:t>
      </w:r>
      <w:r w:rsidR="00D13F7A" w:rsidRPr="00D13F7A">
        <w:rPr>
          <w:rFonts w:ascii="Times New Roman" w:eastAsia="等线" w:hAnsi="Times New Roman" w:cs="Times New Roman"/>
          <w:b/>
          <w:noProof/>
          <w:kern w:val="0"/>
          <w:sz w:val="20"/>
          <w:szCs w:val="20"/>
          <w:lang w:val="en-GB"/>
        </w:rPr>
        <w:t>5</w:t>
      </w:r>
      <w:r w:rsidR="00D13F7A" w:rsidRPr="00D13F7A">
        <w:rPr>
          <w:rFonts w:ascii="Times New Roman" w:eastAsia="宋体" w:hAnsi="Times New Roman" w:cs="Times New Roman"/>
          <w:b/>
          <w:kern w:val="0"/>
          <w:sz w:val="20"/>
          <w:szCs w:val="20"/>
        </w:rPr>
        <w:fldChar w:fldCharType="end"/>
      </w:r>
      <w:r w:rsidR="00D13F7A" w:rsidRPr="00D13F7A">
        <w:rPr>
          <w:rFonts w:ascii="Times New Roman" w:eastAsia="宋体" w:hAnsi="Times New Roman" w:cs="Times New Roman" w:hint="eastAsia"/>
          <w:b/>
          <w:kern w:val="0"/>
          <w:sz w:val="20"/>
          <w:szCs w:val="20"/>
        </w:rPr>
        <w:t xml:space="preserve"> </w:t>
      </w:r>
      <w:r w:rsidRPr="00505D4D">
        <w:rPr>
          <w:rFonts w:ascii="Times New Roman" w:eastAsia="等线" w:hAnsi="Times New Roman" w:cs="Times New Roman" w:hint="eastAsia"/>
          <w:b/>
          <w:kern w:val="0"/>
          <w:sz w:val="20"/>
          <w:szCs w:val="20"/>
        </w:rPr>
        <w:t xml:space="preserve">can </w:t>
      </w:r>
      <w:r w:rsidRPr="00AB50B2">
        <w:rPr>
          <w:rFonts w:ascii="Times New Roman" w:eastAsia="等线" w:hAnsi="Times New Roman" w:cs="Times New Roman" w:hint="eastAsia"/>
          <w:b/>
          <w:kern w:val="0"/>
          <w:sz w:val="20"/>
          <w:szCs w:val="20"/>
        </w:rPr>
        <w:t>be used as start</w:t>
      </w:r>
      <w:r w:rsidR="005F2022">
        <w:rPr>
          <w:rFonts w:ascii="Times New Roman" w:eastAsia="等线" w:hAnsi="Times New Roman" w:cs="Times New Roman" w:hint="eastAsia"/>
          <w:b/>
          <w:kern w:val="0"/>
          <w:sz w:val="20"/>
          <w:szCs w:val="20"/>
        </w:rPr>
        <w:t>ing</w:t>
      </w:r>
      <w:r w:rsidRPr="00AB50B2">
        <w:rPr>
          <w:rFonts w:ascii="Times New Roman" w:eastAsia="等线" w:hAnsi="Times New Roman" w:cs="Times New Roman" w:hint="eastAsia"/>
          <w:b/>
          <w:kern w:val="0"/>
          <w:sz w:val="20"/>
          <w:szCs w:val="20"/>
        </w:rPr>
        <w:t xml:space="preserve"> point</w:t>
      </w:r>
      <w:r w:rsidR="005F2022">
        <w:rPr>
          <w:rFonts w:ascii="Times New Roman" w:eastAsia="等线" w:hAnsi="Times New Roman" w:cs="Times New Roman" w:hint="eastAsia"/>
          <w:b/>
          <w:kern w:val="0"/>
          <w:sz w:val="20"/>
          <w:szCs w:val="20"/>
        </w:rPr>
        <w:t xml:space="preserve"> for LLS</w:t>
      </w:r>
      <w:r w:rsidRPr="00AB50B2">
        <w:rPr>
          <w:rFonts w:ascii="Times New Roman" w:eastAsia="等线" w:hAnsi="Times New Roman" w:cs="Times New Roman" w:hint="eastAsia"/>
          <w:b/>
          <w:kern w:val="0"/>
          <w:sz w:val="20"/>
          <w:szCs w:val="20"/>
        </w:rPr>
        <w:t xml:space="preserve">. </w:t>
      </w:r>
    </w:p>
    <w:p w:rsidR="005F2022" w:rsidRDefault="00FE02F0" w:rsidP="00A44A81">
      <w:pPr>
        <w:widowControl/>
        <w:snapToGrid w:val="0"/>
        <w:spacing w:beforeLines="50" w:before="156"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Furthermore, we think the following three issues are needed to be clarified in order to achieve a common understanding.</w:t>
      </w:r>
    </w:p>
    <w:p w:rsidR="00FE02F0" w:rsidRPr="00FE02F0" w:rsidRDefault="00FE02F0" w:rsidP="00FE02F0">
      <w:pPr>
        <w:pStyle w:val="a6"/>
        <w:widowControl/>
        <w:numPr>
          <w:ilvl w:val="0"/>
          <w:numId w:val="6"/>
        </w:numPr>
        <w:snapToGrid w:val="0"/>
        <w:spacing w:beforeLines="50" w:before="156" w:after="120"/>
        <w:ind w:firstLineChars="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How to understand the target data rate</w:t>
      </w:r>
    </w:p>
    <w:p w:rsidR="00396EC9" w:rsidRPr="00A44A81" w:rsidRDefault="005528B5" w:rsidP="00A44A81">
      <w:pPr>
        <w:widowControl/>
        <w:snapToGrid w:val="0"/>
        <w:spacing w:beforeLines="50" w:before="156"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As</w:t>
      </w:r>
      <w:r w:rsidR="00234255">
        <w:rPr>
          <w:rFonts w:ascii="Times New Roman" w:eastAsia="等线" w:hAnsi="Times New Roman" w:cs="Times New Roman" w:hint="eastAsia"/>
          <w:kern w:val="0"/>
          <w:sz w:val="20"/>
          <w:szCs w:val="20"/>
        </w:rPr>
        <w:t xml:space="preserve"> an example </w:t>
      </w:r>
      <w:r w:rsidR="00396EC9" w:rsidRPr="00A44A81">
        <w:rPr>
          <w:rFonts w:ascii="Times New Roman" w:eastAsia="等线" w:hAnsi="Times New Roman" w:cs="Times New Roman" w:hint="eastAsia"/>
          <w:kern w:val="0"/>
          <w:sz w:val="20"/>
          <w:szCs w:val="20"/>
        </w:rPr>
        <w:t xml:space="preserve">in </w:t>
      </w:r>
      <w:r w:rsidR="00D13F7A">
        <w:rPr>
          <w:rFonts w:ascii="Times New Roman" w:eastAsia="等线" w:hAnsi="Times New Roman" w:cs="Times New Roman"/>
          <w:kern w:val="0"/>
          <w:sz w:val="20"/>
          <w:szCs w:val="20"/>
        </w:rPr>
        <w:fldChar w:fldCharType="begin"/>
      </w:r>
      <w:r w:rsidR="00D13F7A">
        <w:rPr>
          <w:rFonts w:ascii="Times New Roman" w:eastAsia="等线" w:hAnsi="Times New Roman" w:cs="Times New Roman"/>
          <w:kern w:val="0"/>
          <w:sz w:val="20"/>
          <w:szCs w:val="20"/>
        </w:rPr>
        <w:instrText xml:space="preserve"> </w:instrText>
      </w:r>
      <w:r w:rsidR="00D13F7A">
        <w:rPr>
          <w:rFonts w:ascii="Times New Roman" w:eastAsia="等线" w:hAnsi="Times New Roman" w:cs="Times New Roman" w:hint="eastAsia"/>
          <w:kern w:val="0"/>
          <w:sz w:val="20"/>
          <w:szCs w:val="20"/>
        </w:rPr>
        <w:instrText>REF _Ref40251828 \h</w:instrText>
      </w:r>
      <w:r w:rsidR="00D13F7A">
        <w:rPr>
          <w:rFonts w:ascii="Times New Roman" w:eastAsia="等线" w:hAnsi="Times New Roman" w:cs="Times New Roman"/>
          <w:kern w:val="0"/>
          <w:sz w:val="20"/>
          <w:szCs w:val="20"/>
        </w:rPr>
        <w:instrText xml:space="preserve"> </w:instrText>
      </w:r>
      <w:r w:rsidR="00D13F7A">
        <w:rPr>
          <w:rFonts w:ascii="Times New Roman" w:eastAsia="等线" w:hAnsi="Times New Roman" w:cs="Times New Roman"/>
          <w:kern w:val="0"/>
          <w:sz w:val="20"/>
          <w:szCs w:val="20"/>
        </w:rPr>
      </w:r>
      <w:r w:rsidR="00D13F7A">
        <w:rPr>
          <w:rFonts w:ascii="Times New Roman" w:eastAsia="等线" w:hAnsi="Times New Roman" w:cs="Times New Roman"/>
          <w:kern w:val="0"/>
          <w:sz w:val="20"/>
          <w:szCs w:val="20"/>
        </w:rPr>
        <w:fldChar w:fldCharType="separate"/>
      </w:r>
      <w:r w:rsidR="00D13F7A" w:rsidRPr="00986302">
        <w:rPr>
          <w:rFonts w:ascii="Times New Roman" w:eastAsia="等线" w:hAnsi="Times New Roman" w:cs="Times New Roman"/>
          <w:kern w:val="0"/>
          <w:sz w:val="20"/>
          <w:szCs w:val="20"/>
          <w:lang w:val="en-GB"/>
        </w:rPr>
        <w:t xml:space="preserve">Table </w:t>
      </w:r>
      <w:r w:rsidR="00D13F7A">
        <w:rPr>
          <w:rFonts w:ascii="Times New Roman" w:eastAsia="等线" w:hAnsi="Times New Roman" w:cs="Times New Roman"/>
          <w:noProof/>
          <w:kern w:val="0"/>
          <w:sz w:val="20"/>
          <w:szCs w:val="20"/>
          <w:lang w:val="en-GB"/>
        </w:rPr>
        <w:t>3</w:t>
      </w:r>
      <w:r w:rsidR="00D13F7A">
        <w:rPr>
          <w:rFonts w:ascii="Times New Roman" w:eastAsia="等线" w:hAnsi="Times New Roman" w:cs="Times New Roman"/>
          <w:kern w:val="0"/>
          <w:sz w:val="20"/>
          <w:szCs w:val="20"/>
        </w:rPr>
        <w:fldChar w:fldCharType="end"/>
      </w:r>
      <w:r w:rsidR="00396EC9" w:rsidRPr="00A44A81">
        <w:rPr>
          <w:rFonts w:ascii="Times New Roman" w:eastAsia="等线" w:hAnsi="Times New Roman" w:cs="Times New Roman" w:hint="eastAsia"/>
          <w:kern w:val="0"/>
          <w:sz w:val="20"/>
          <w:szCs w:val="20"/>
        </w:rPr>
        <w:t>, the target BLER</w:t>
      </w:r>
      <w:r w:rsidR="00234255">
        <w:rPr>
          <w:rFonts w:ascii="Times New Roman" w:eastAsia="等线" w:hAnsi="Times New Roman" w:cs="Times New Roman" w:hint="eastAsia"/>
          <w:kern w:val="0"/>
          <w:sz w:val="20"/>
          <w:szCs w:val="20"/>
        </w:rPr>
        <w:t xml:space="preserve"> for PDSCH</w:t>
      </w:r>
      <w:r w:rsidR="00396EC9" w:rsidRPr="00A44A81">
        <w:rPr>
          <w:rFonts w:ascii="Times New Roman" w:eastAsia="等线" w:hAnsi="Times New Roman" w:cs="Times New Roman" w:hint="eastAsia"/>
          <w:kern w:val="0"/>
          <w:sz w:val="20"/>
          <w:szCs w:val="20"/>
        </w:rPr>
        <w:t xml:space="preserve"> is 10^-1 </w:t>
      </w:r>
      <w:r w:rsidR="00234255">
        <w:rPr>
          <w:rFonts w:ascii="Times New Roman" w:eastAsia="等线" w:hAnsi="Times New Roman" w:cs="Times New Roman" w:hint="eastAsia"/>
          <w:kern w:val="0"/>
          <w:sz w:val="20"/>
          <w:szCs w:val="20"/>
        </w:rPr>
        <w:t xml:space="preserve">and the data rate is 10Mbps for Urban scenario. </w:t>
      </w:r>
      <w:r w:rsidR="00234255">
        <w:rPr>
          <w:rFonts w:ascii="Times New Roman" w:eastAsia="等线" w:hAnsi="Times New Roman" w:cs="Times New Roman"/>
          <w:kern w:val="0"/>
          <w:sz w:val="20"/>
          <w:szCs w:val="20"/>
        </w:rPr>
        <w:t>T</w:t>
      </w:r>
      <w:r w:rsidR="00234255">
        <w:rPr>
          <w:rFonts w:ascii="Times New Roman" w:eastAsia="等线" w:hAnsi="Times New Roman" w:cs="Times New Roman" w:hint="eastAsia"/>
          <w:kern w:val="0"/>
          <w:sz w:val="20"/>
          <w:szCs w:val="20"/>
        </w:rPr>
        <w:t xml:space="preserve">here are two different understanding </w:t>
      </w:r>
      <w:r w:rsidR="00164D4A">
        <w:rPr>
          <w:rFonts w:ascii="Times New Roman" w:eastAsia="等线" w:hAnsi="Times New Roman" w:cs="Times New Roman" w:hint="eastAsia"/>
          <w:kern w:val="0"/>
          <w:sz w:val="20"/>
          <w:szCs w:val="20"/>
        </w:rPr>
        <w:t xml:space="preserve">on the relationship between </w:t>
      </w:r>
      <w:r w:rsidR="00234255" w:rsidRPr="00517DC0">
        <w:rPr>
          <w:rFonts w:ascii="Times New Roman" w:eastAsia="等线" w:hAnsi="Times New Roman" w:cs="Times New Roman" w:hint="eastAsia"/>
          <w:kern w:val="0"/>
          <w:sz w:val="20"/>
          <w:szCs w:val="20"/>
        </w:rPr>
        <w:t>data rate and the BLER</w:t>
      </w:r>
      <w:r w:rsidR="00D13F7A">
        <w:rPr>
          <w:rFonts w:ascii="Times New Roman" w:eastAsia="等线" w:hAnsi="Times New Roman" w:cs="Times New Roman" w:hint="eastAsia"/>
          <w:kern w:val="0"/>
          <w:sz w:val="20"/>
          <w:szCs w:val="20"/>
        </w:rPr>
        <w:t>:</w:t>
      </w:r>
    </w:p>
    <w:p w:rsidR="00396EC9" w:rsidRPr="00A44A81" w:rsidRDefault="00D13F7A" w:rsidP="00A44A81">
      <w:pPr>
        <w:pStyle w:val="a6"/>
        <w:widowControl/>
        <w:numPr>
          <w:ilvl w:val="0"/>
          <w:numId w:val="5"/>
        </w:numPr>
        <w:snapToGrid w:val="0"/>
        <w:spacing w:beforeLines="50" w:before="156" w:after="120"/>
        <w:ind w:firstLineChars="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lastRenderedPageBreak/>
        <w:t>Understanding 1: Target d</w:t>
      </w:r>
      <w:r w:rsidR="00396EC9" w:rsidRPr="00A44A81">
        <w:rPr>
          <w:rFonts w:ascii="Times New Roman" w:eastAsia="等线" w:hAnsi="Times New Roman" w:cs="Times New Roman" w:hint="eastAsia"/>
          <w:kern w:val="0"/>
          <w:sz w:val="20"/>
          <w:szCs w:val="20"/>
        </w:rPr>
        <w:t xml:space="preserve">ata rate is </w:t>
      </w:r>
      <w:r w:rsidR="009F15E6">
        <w:rPr>
          <w:rFonts w:ascii="Times New Roman" w:eastAsia="等线" w:hAnsi="Times New Roman" w:cs="Times New Roman" w:hint="eastAsia"/>
          <w:kern w:val="0"/>
          <w:sz w:val="20"/>
          <w:szCs w:val="20"/>
        </w:rPr>
        <w:t>defined without considering BLER</w:t>
      </w:r>
      <w:r w:rsidR="00396EC9" w:rsidRPr="00A44A81">
        <w:rPr>
          <w:rFonts w:ascii="Times New Roman" w:eastAsia="等线" w:hAnsi="Times New Roman" w:cs="Times New Roman" w:hint="eastAsia"/>
          <w:kern w:val="0"/>
          <w:sz w:val="20"/>
          <w:szCs w:val="20"/>
        </w:rPr>
        <w:t xml:space="preserve">. </w:t>
      </w:r>
      <w:r w:rsidR="009F15E6">
        <w:rPr>
          <w:rFonts w:ascii="Times New Roman" w:eastAsia="等线" w:hAnsi="Times New Roman" w:cs="Times New Roman" w:hint="eastAsia"/>
          <w:kern w:val="0"/>
          <w:sz w:val="20"/>
          <w:szCs w:val="20"/>
        </w:rPr>
        <w:t xml:space="preserve">It means the data rate would be the </w:t>
      </w:r>
      <w:r w:rsidR="009F15E6" w:rsidRPr="00234255">
        <w:rPr>
          <w:rFonts w:ascii="Times New Roman" w:eastAsia="等线" w:hAnsi="Times New Roman" w:cs="Times New Roman"/>
          <w:kern w:val="0"/>
          <w:sz w:val="20"/>
          <w:szCs w:val="20"/>
        </w:rPr>
        <w:t>ideal</w:t>
      </w:r>
      <w:r w:rsidR="009F15E6">
        <w:rPr>
          <w:rFonts w:ascii="Times New Roman" w:eastAsia="等线" w:hAnsi="Times New Roman" w:cs="Times New Roman" w:hint="eastAsia"/>
          <w:kern w:val="0"/>
          <w:sz w:val="20"/>
          <w:szCs w:val="20"/>
        </w:rPr>
        <w:t xml:space="preserve"> one assuming there are not error blocks. Taking table 3 as an </w:t>
      </w:r>
      <w:r w:rsidR="009F15E6">
        <w:rPr>
          <w:rFonts w:ascii="Times New Roman" w:eastAsia="等线" w:hAnsi="Times New Roman" w:cs="Times New Roman"/>
          <w:kern w:val="0"/>
          <w:sz w:val="20"/>
          <w:szCs w:val="20"/>
        </w:rPr>
        <w:t>example</w:t>
      </w:r>
      <w:r w:rsidR="009F15E6">
        <w:rPr>
          <w:rFonts w:ascii="Times New Roman" w:eastAsia="等线" w:hAnsi="Times New Roman" w:cs="Times New Roman" w:hint="eastAsia"/>
          <w:kern w:val="0"/>
          <w:sz w:val="20"/>
          <w:szCs w:val="20"/>
        </w:rPr>
        <w:t xml:space="preserve"> where the data rate is 10 </w:t>
      </w:r>
      <w:proofErr w:type="spellStart"/>
      <w:r w:rsidR="009F15E6">
        <w:rPr>
          <w:rFonts w:ascii="Times New Roman" w:eastAsia="等线" w:hAnsi="Times New Roman" w:cs="Times New Roman" w:hint="eastAsia"/>
          <w:kern w:val="0"/>
          <w:sz w:val="20"/>
          <w:szCs w:val="20"/>
        </w:rPr>
        <w:t>Mpbs</w:t>
      </w:r>
      <w:proofErr w:type="spellEnd"/>
      <w:r w:rsidR="009F15E6">
        <w:rPr>
          <w:rFonts w:ascii="Times New Roman" w:eastAsia="等线" w:hAnsi="Times New Roman" w:cs="Times New Roman" w:hint="eastAsia"/>
          <w:kern w:val="0"/>
          <w:sz w:val="20"/>
          <w:szCs w:val="20"/>
        </w:rPr>
        <w:t>, the TBS used in LLS will be determined by 10Mbps.</w:t>
      </w:r>
    </w:p>
    <w:p w:rsidR="00396EC9" w:rsidRDefault="00D13F7A" w:rsidP="00A44A81">
      <w:pPr>
        <w:pStyle w:val="a6"/>
        <w:widowControl/>
        <w:numPr>
          <w:ilvl w:val="0"/>
          <w:numId w:val="5"/>
        </w:numPr>
        <w:snapToGrid w:val="0"/>
        <w:spacing w:beforeLines="50" w:before="156" w:after="120"/>
        <w:ind w:firstLineChars="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Understanding 2: </w:t>
      </w:r>
      <w:r w:rsidR="009F15E6">
        <w:rPr>
          <w:rFonts w:ascii="Times New Roman" w:eastAsia="等线" w:hAnsi="Times New Roman" w:cs="Times New Roman" w:hint="eastAsia"/>
          <w:kern w:val="0"/>
          <w:sz w:val="20"/>
          <w:szCs w:val="20"/>
        </w:rPr>
        <w:t xml:space="preserve">Target data rate is defined </w:t>
      </w:r>
      <w:r w:rsidR="009F15E6">
        <w:rPr>
          <w:rFonts w:ascii="Times New Roman" w:eastAsia="等线" w:hAnsi="Times New Roman" w:cs="Times New Roman"/>
          <w:kern w:val="0"/>
          <w:sz w:val="20"/>
          <w:szCs w:val="20"/>
        </w:rPr>
        <w:t>with</w:t>
      </w:r>
      <w:r w:rsidR="009F15E6">
        <w:rPr>
          <w:rFonts w:ascii="Times New Roman" w:eastAsia="等线" w:hAnsi="Times New Roman" w:cs="Times New Roman" w:hint="eastAsia"/>
          <w:kern w:val="0"/>
          <w:sz w:val="20"/>
          <w:szCs w:val="20"/>
        </w:rPr>
        <w:t xml:space="preserve"> considering BLER. It means </w:t>
      </w:r>
      <w:r w:rsidR="00F21C28">
        <w:rPr>
          <w:rFonts w:ascii="Times New Roman" w:eastAsia="等线" w:hAnsi="Times New Roman" w:cs="Times New Roman" w:hint="eastAsia"/>
          <w:kern w:val="0"/>
          <w:sz w:val="20"/>
          <w:szCs w:val="20"/>
        </w:rPr>
        <w:t>the data rate is calculated only based on the blocks which are correctly received.</w:t>
      </w:r>
      <w:r w:rsidR="00234255">
        <w:rPr>
          <w:rFonts w:ascii="Times New Roman" w:eastAsia="等线" w:hAnsi="Times New Roman" w:cs="Times New Roman" w:hint="eastAsia"/>
          <w:kern w:val="0"/>
          <w:sz w:val="20"/>
          <w:szCs w:val="20"/>
        </w:rPr>
        <w:t xml:space="preserve"> </w:t>
      </w:r>
      <w:r w:rsidR="00F21C28">
        <w:rPr>
          <w:rFonts w:ascii="Times New Roman" w:eastAsia="等线" w:hAnsi="Times New Roman" w:cs="Times New Roman" w:hint="eastAsia"/>
          <w:kern w:val="0"/>
          <w:sz w:val="20"/>
          <w:szCs w:val="20"/>
        </w:rPr>
        <w:t xml:space="preserve">Taking table 3 as an </w:t>
      </w:r>
      <w:r w:rsidR="00F21C28">
        <w:rPr>
          <w:rFonts w:ascii="Times New Roman" w:eastAsia="等线" w:hAnsi="Times New Roman" w:cs="Times New Roman"/>
          <w:kern w:val="0"/>
          <w:sz w:val="20"/>
          <w:szCs w:val="20"/>
        </w:rPr>
        <w:t>example</w:t>
      </w:r>
      <w:r w:rsidR="00F21C28">
        <w:rPr>
          <w:rFonts w:ascii="Times New Roman" w:eastAsia="等线" w:hAnsi="Times New Roman" w:cs="Times New Roman" w:hint="eastAsia"/>
          <w:kern w:val="0"/>
          <w:sz w:val="20"/>
          <w:szCs w:val="20"/>
        </w:rPr>
        <w:t xml:space="preserve"> where the data rate is 10 </w:t>
      </w:r>
      <w:proofErr w:type="spellStart"/>
      <w:r w:rsidR="00F21C28">
        <w:rPr>
          <w:rFonts w:ascii="Times New Roman" w:eastAsia="等线" w:hAnsi="Times New Roman" w:cs="Times New Roman" w:hint="eastAsia"/>
          <w:kern w:val="0"/>
          <w:sz w:val="20"/>
          <w:szCs w:val="20"/>
        </w:rPr>
        <w:t>Mpbs</w:t>
      </w:r>
      <w:proofErr w:type="spellEnd"/>
      <w:r w:rsidR="00F21C28">
        <w:rPr>
          <w:rFonts w:ascii="Times New Roman" w:eastAsia="等线" w:hAnsi="Times New Roman" w:cs="Times New Roman" w:hint="eastAsia"/>
          <w:kern w:val="0"/>
          <w:sz w:val="20"/>
          <w:szCs w:val="20"/>
        </w:rPr>
        <w:t>, the TBS used in LLS will be determined by (10/0.9) Mbps.</w:t>
      </w:r>
    </w:p>
    <w:p w:rsidR="00F21C28" w:rsidRDefault="00F21C28" w:rsidP="00F21C28">
      <w:pPr>
        <w:pStyle w:val="a6"/>
        <w:widowControl/>
        <w:numPr>
          <w:ilvl w:val="0"/>
          <w:numId w:val="6"/>
        </w:numPr>
        <w:snapToGrid w:val="0"/>
        <w:spacing w:beforeLines="50" w:before="156" w:after="120"/>
        <w:ind w:firstLineChars="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Whether to define different target </w:t>
      </w:r>
      <w:r w:rsidR="00A246DE">
        <w:rPr>
          <w:rFonts w:ascii="Times New Roman" w:eastAsia="等线" w:hAnsi="Times New Roman" w:cs="Times New Roman" w:hint="eastAsia"/>
          <w:kern w:val="0"/>
          <w:sz w:val="20"/>
          <w:szCs w:val="20"/>
        </w:rPr>
        <w:t>coverage</w:t>
      </w:r>
      <w:r>
        <w:rPr>
          <w:rFonts w:ascii="Times New Roman" w:eastAsia="等线" w:hAnsi="Times New Roman" w:cs="Times New Roman" w:hint="eastAsia"/>
          <w:kern w:val="0"/>
          <w:sz w:val="20"/>
          <w:szCs w:val="20"/>
        </w:rPr>
        <w:t xml:space="preserve"> for TDD and FDD </w:t>
      </w:r>
      <w:r w:rsidR="00A246DE">
        <w:rPr>
          <w:rFonts w:ascii="Times New Roman" w:eastAsia="等线" w:hAnsi="Times New Roman" w:cs="Times New Roman" w:hint="eastAsia"/>
          <w:kern w:val="0"/>
          <w:sz w:val="20"/>
          <w:szCs w:val="20"/>
        </w:rPr>
        <w:t>separately</w:t>
      </w:r>
    </w:p>
    <w:p w:rsidR="00F21C28" w:rsidRDefault="00F21C28" w:rsidP="00F21C28">
      <w:pPr>
        <w:pStyle w:val="a6"/>
        <w:widowControl/>
        <w:snapToGrid w:val="0"/>
        <w:spacing w:beforeLines="50" w:before="156" w:after="120"/>
        <w:ind w:left="360" w:firstLineChars="0" w:firstLine="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FDD can provide more resources </w:t>
      </w:r>
      <w:r w:rsidR="00A246DE">
        <w:rPr>
          <w:rFonts w:ascii="Times New Roman" w:eastAsia="等线" w:hAnsi="Times New Roman" w:cs="Times New Roman" w:hint="eastAsia"/>
          <w:kern w:val="0"/>
          <w:sz w:val="20"/>
          <w:szCs w:val="20"/>
        </w:rPr>
        <w:t xml:space="preserve">for data transmission. In the other words, a smaller TBS can be achieved according to the same data rate compared to TDD. Hence </w:t>
      </w:r>
      <w:r w:rsidR="00E0520A">
        <w:rPr>
          <w:rFonts w:ascii="Times New Roman" w:eastAsia="等线" w:hAnsi="Times New Roman" w:cs="Times New Roman" w:hint="eastAsia"/>
          <w:kern w:val="0"/>
          <w:sz w:val="20"/>
          <w:szCs w:val="20"/>
        </w:rPr>
        <w:t>the better coverage can be obtained in FDD system in theory</w:t>
      </w:r>
      <w:r w:rsidR="00164D4A">
        <w:rPr>
          <w:rFonts w:ascii="Times New Roman" w:eastAsia="等线" w:hAnsi="Times New Roman" w:cs="Times New Roman" w:hint="eastAsia"/>
          <w:kern w:val="0"/>
          <w:sz w:val="20"/>
          <w:szCs w:val="20"/>
        </w:rPr>
        <w:t xml:space="preserve"> if the same target data rate is assumed</w:t>
      </w:r>
      <w:r w:rsidR="00E0520A">
        <w:rPr>
          <w:rFonts w:ascii="Times New Roman" w:eastAsia="等线" w:hAnsi="Times New Roman" w:cs="Times New Roman" w:hint="eastAsia"/>
          <w:kern w:val="0"/>
          <w:sz w:val="20"/>
          <w:szCs w:val="20"/>
        </w:rPr>
        <w:t xml:space="preserve">. </w:t>
      </w:r>
    </w:p>
    <w:p w:rsidR="00F21C28" w:rsidRPr="00FE02F0" w:rsidRDefault="00F21C28" w:rsidP="00F21C28">
      <w:pPr>
        <w:pStyle w:val="a6"/>
        <w:widowControl/>
        <w:numPr>
          <w:ilvl w:val="0"/>
          <w:numId w:val="6"/>
        </w:numPr>
        <w:snapToGrid w:val="0"/>
        <w:spacing w:beforeLines="50" w:before="156" w:after="120"/>
        <w:ind w:firstLineChars="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How to understand the target data rate of VoIP</w:t>
      </w:r>
    </w:p>
    <w:p w:rsidR="00F21C28" w:rsidRPr="00E0520A" w:rsidRDefault="00AB3652" w:rsidP="00E0520A">
      <w:pPr>
        <w:widowControl/>
        <w:snapToGrid w:val="0"/>
        <w:spacing w:beforeLines="50" w:before="156" w:after="120"/>
        <w:ind w:left="36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Currently, the data rate of VoIP is 12.2kps. However, as defined in </w:t>
      </w:r>
      <w:r w:rsidR="00164D4A">
        <w:rPr>
          <w:rFonts w:ascii="Times New Roman" w:eastAsia="等线" w:hAnsi="Times New Roman" w:cs="Times New Roman"/>
          <w:kern w:val="0"/>
          <w:sz w:val="20"/>
          <w:szCs w:val="20"/>
        </w:rPr>
        <w:fldChar w:fldCharType="begin"/>
      </w:r>
      <w:r w:rsidR="00164D4A">
        <w:rPr>
          <w:rFonts w:ascii="Times New Roman" w:eastAsia="等线" w:hAnsi="Times New Roman" w:cs="Times New Roman"/>
          <w:kern w:val="0"/>
          <w:sz w:val="20"/>
          <w:szCs w:val="20"/>
        </w:rPr>
        <w:instrText xml:space="preserve"> </w:instrText>
      </w:r>
      <w:r w:rsidR="00164D4A">
        <w:rPr>
          <w:rFonts w:ascii="Times New Roman" w:eastAsia="等线" w:hAnsi="Times New Roman" w:cs="Times New Roman" w:hint="eastAsia"/>
          <w:kern w:val="0"/>
          <w:sz w:val="20"/>
          <w:szCs w:val="20"/>
        </w:rPr>
        <w:instrText>REF _Ref40359531 \r \h</w:instrText>
      </w:r>
      <w:r w:rsidR="00164D4A">
        <w:rPr>
          <w:rFonts w:ascii="Times New Roman" w:eastAsia="等线" w:hAnsi="Times New Roman" w:cs="Times New Roman"/>
          <w:kern w:val="0"/>
          <w:sz w:val="20"/>
          <w:szCs w:val="20"/>
        </w:rPr>
        <w:instrText xml:space="preserve"> </w:instrText>
      </w:r>
      <w:r w:rsidR="00164D4A">
        <w:rPr>
          <w:rFonts w:ascii="Times New Roman" w:eastAsia="等线" w:hAnsi="Times New Roman" w:cs="Times New Roman"/>
          <w:kern w:val="0"/>
          <w:sz w:val="20"/>
          <w:szCs w:val="20"/>
        </w:rPr>
      </w:r>
      <w:r w:rsidR="00164D4A">
        <w:rPr>
          <w:rFonts w:ascii="Times New Roman" w:eastAsia="等线" w:hAnsi="Times New Roman" w:cs="Times New Roman"/>
          <w:kern w:val="0"/>
          <w:sz w:val="20"/>
          <w:szCs w:val="20"/>
        </w:rPr>
        <w:fldChar w:fldCharType="separate"/>
      </w:r>
      <w:r w:rsidR="00164D4A">
        <w:rPr>
          <w:rFonts w:ascii="Times New Roman" w:eastAsia="等线" w:hAnsi="Times New Roman" w:cs="Times New Roman"/>
          <w:kern w:val="0"/>
          <w:sz w:val="20"/>
          <w:szCs w:val="20"/>
        </w:rPr>
        <w:t>[4]</w:t>
      </w:r>
      <w:r w:rsidR="00164D4A">
        <w:rPr>
          <w:rFonts w:ascii="Times New Roman" w:eastAsia="等线" w:hAnsi="Times New Roman" w:cs="Times New Roman"/>
          <w:kern w:val="0"/>
          <w:sz w:val="20"/>
          <w:szCs w:val="20"/>
        </w:rPr>
        <w:fldChar w:fldCharType="end"/>
      </w:r>
      <w:r>
        <w:rPr>
          <w:rFonts w:ascii="Times New Roman" w:eastAsia="等线" w:hAnsi="Times New Roman" w:cs="Times New Roman" w:hint="eastAsia"/>
          <w:kern w:val="0"/>
          <w:sz w:val="20"/>
          <w:szCs w:val="20"/>
        </w:rPr>
        <w:t xml:space="preserve">, the 12.2kps is the data rate of voice bits without considering the headers. The header addition and round-up operations will result in a larger TBS which is </w:t>
      </w:r>
      <w:r>
        <w:rPr>
          <w:rFonts w:ascii="Times New Roman" w:eastAsia="等线" w:hAnsi="Times New Roman" w:cs="Times New Roman"/>
          <w:kern w:val="0"/>
          <w:sz w:val="20"/>
          <w:szCs w:val="20"/>
        </w:rPr>
        <w:t>delivered</w:t>
      </w:r>
      <w:r>
        <w:rPr>
          <w:rFonts w:ascii="Times New Roman" w:eastAsia="等线" w:hAnsi="Times New Roman" w:cs="Times New Roman" w:hint="eastAsia"/>
          <w:kern w:val="0"/>
          <w:sz w:val="20"/>
          <w:szCs w:val="20"/>
        </w:rPr>
        <w:t xml:space="preserve"> to physical layer. </w:t>
      </w:r>
      <w:r w:rsidR="008C172A">
        <w:rPr>
          <w:rFonts w:ascii="Times New Roman" w:eastAsia="等线" w:hAnsi="Times New Roman" w:cs="Times New Roman" w:hint="eastAsia"/>
          <w:kern w:val="0"/>
          <w:sz w:val="20"/>
          <w:szCs w:val="20"/>
        </w:rPr>
        <w:t>It is better to clarify how to calculate the TBS for VoIP in link level simulation.</w:t>
      </w:r>
      <w:r>
        <w:rPr>
          <w:rFonts w:ascii="Times New Roman" w:eastAsia="等线" w:hAnsi="Times New Roman" w:cs="Times New Roman" w:hint="eastAsia"/>
          <w:kern w:val="0"/>
          <w:sz w:val="20"/>
          <w:szCs w:val="20"/>
        </w:rPr>
        <w:t xml:space="preserve"> </w:t>
      </w:r>
    </w:p>
    <w:p w:rsidR="00B0005D" w:rsidRDefault="00C306DF" w:rsidP="00A44A81">
      <w:pPr>
        <w:widowControl/>
        <w:snapToGrid w:val="0"/>
        <w:spacing w:beforeLines="50" w:before="156" w:after="120"/>
        <w:rPr>
          <w:rFonts w:ascii="Times New Roman" w:eastAsia="等线" w:hAnsi="Times New Roman" w:cs="Times New Roman"/>
          <w:b/>
          <w:kern w:val="0"/>
          <w:sz w:val="20"/>
          <w:szCs w:val="20"/>
        </w:rPr>
      </w:pPr>
      <w:r w:rsidRPr="00A44A81">
        <w:rPr>
          <w:rFonts w:ascii="Times New Roman" w:eastAsia="等线" w:hAnsi="Times New Roman" w:cs="Times New Roman" w:hint="eastAsia"/>
          <w:b/>
          <w:kern w:val="0"/>
          <w:sz w:val="20"/>
          <w:szCs w:val="20"/>
        </w:rPr>
        <w:t>Proposal</w:t>
      </w:r>
      <w:r w:rsidR="005528B5">
        <w:rPr>
          <w:rFonts w:ascii="Times New Roman" w:eastAsia="等线" w:hAnsi="Times New Roman" w:cs="Times New Roman" w:hint="eastAsia"/>
          <w:b/>
          <w:kern w:val="0"/>
          <w:sz w:val="20"/>
          <w:szCs w:val="20"/>
        </w:rPr>
        <w:t xml:space="preserve"> </w:t>
      </w:r>
      <w:r w:rsidR="0013010D">
        <w:rPr>
          <w:rFonts w:ascii="Times New Roman" w:eastAsia="等线" w:hAnsi="Times New Roman" w:cs="Times New Roman" w:hint="eastAsia"/>
          <w:b/>
          <w:kern w:val="0"/>
          <w:sz w:val="20"/>
          <w:szCs w:val="20"/>
        </w:rPr>
        <w:t>4</w:t>
      </w:r>
      <w:r w:rsidRPr="00A44A81">
        <w:rPr>
          <w:rFonts w:ascii="Times New Roman" w:eastAsia="等线" w:hAnsi="Times New Roman" w:cs="Times New Roman" w:hint="eastAsia"/>
          <w:b/>
          <w:kern w:val="0"/>
          <w:sz w:val="20"/>
          <w:szCs w:val="20"/>
        </w:rPr>
        <w:t xml:space="preserve">: </w:t>
      </w:r>
      <w:r w:rsidR="008C172A">
        <w:rPr>
          <w:rFonts w:ascii="Times New Roman" w:eastAsia="等线" w:hAnsi="Times New Roman" w:cs="Times New Roman" w:hint="eastAsia"/>
          <w:b/>
          <w:kern w:val="0"/>
          <w:sz w:val="20"/>
          <w:szCs w:val="20"/>
        </w:rPr>
        <w:t xml:space="preserve">Clarify the following issues for the </w:t>
      </w:r>
      <w:r w:rsidR="009658B0">
        <w:rPr>
          <w:rFonts w:ascii="Times New Roman" w:eastAsia="等线" w:hAnsi="Times New Roman" w:cs="Times New Roman" w:hint="eastAsia"/>
          <w:b/>
          <w:kern w:val="0"/>
          <w:sz w:val="20"/>
          <w:szCs w:val="20"/>
        </w:rPr>
        <w:t>common</w:t>
      </w:r>
      <w:r w:rsidR="008C172A">
        <w:rPr>
          <w:rFonts w:ascii="Times New Roman" w:eastAsia="等线" w:hAnsi="Times New Roman" w:cs="Times New Roman" w:hint="eastAsia"/>
          <w:b/>
          <w:kern w:val="0"/>
          <w:sz w:val="20"/>
          <w:szCs w:val="20"/>
        </w:rPr>
        <w:t xml:space="preserve"> understanding</w:t>
      </w:r>
      <w:r w:rsidR="005528B5">
        <w:rPr>
          <w:rFonts w:ascii="Times New Roman" w:eastAsia="等线" w:hAnsi="Times New Roman" w:cs="Times New Roman" w:hint="eastAsia"/>
          <w:b/>
          <w:kern w:val="0"/>
          <w:sz w:val="20"/>
          <w:szCs w:val="20"/>
        </w:rPr>
        <w:t>:</w:t>
      </w:r>
    </w:p>
    <w:p w:rsidR="00B0005D" w:rsidRPr="00A44A81" w:rsidRDefault="008C172A" w:rsidP="005528B5">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How to understand the target data rate</w:t>
      </w:r>
      <w:r w:rsidR="00B0005D" w:rsidRPr="00A44A81">
        <w:rPr>
          <w:rFonts w:ascii="Times New Roman" w:eastAsia="等线" w:hAnsi="Times New Roman" w:cs="Times New Roman" w:hint="eastAsia"/>
          <w:b/>
          <w:kern w:val="0"/>
          <w:sz w:val="20"/>
          <w:szCs w:val="20"/>
        </w:rPr>
        <w:t xml:space="preserve"> </w:t>
      </w:r>
    </w:p>
    <w:p w:rsidR="008C172A" w:rsidRDefault="008C172A" w:rsidP="00A44A81">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Whether to define different target coverage for TDD and FDD separately</w:t>
      </w:r>
    </w:p>
    <w:p w:rsidR="00396EC9" w:rsidRPr="00A44A81" w:rsidRDefault="008C172A" w:rsidP="00A44A81">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How to understand the target data rate of VoIP</w:t>
      </w:r>
      <w:r w:rsidR="00B0005D" w:rsidRPr="00A44A81">
        <w:rPr>
          <w:rFonts w:ascii="Times New Roman" w:eastAsia="等线" w:hAnsi="Times New Roman" w:cs="Times New Roman" w:hint="eastAsia"/>
          <w:b/>
          <w:kern w:val="0"/>
          <w:sz w:val="20"/>
          <w:szCs w:val="20"/>
        </w:rPr>
        <w:t xml:space="preserve"> </w:t>
      </w:r>
    </w:p>
    <w:p w:rsidR="00B67C52" w:rsidRPr="00267962" w:rsidRDefault="00B67C52" w:rsidP="00B67C52">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267962">
        <w:rPr>
          <w:rFonts w:ascii="Times New Roman" w:eastAsia="宋体" w:hAnsi="Times New Roman" w:cs="Times New Roman"/>
          <w:b/>
          <w:kern w:val="32"/>
          <w:sz w:val="28"/>
          <w:szCs w:val="20"/>
        </w:rPr>
        <w:t>Conclusion</w:t>
      </w:r>
    </w:p>
    <w:p w:rsidR="00B67C52" w:rsidRPr="00267962" w:rsidRDefault="00B67C52" w:rsidP="00B67C52">
      <w:pPr>
        <w:widowControl/>
        <w:snapToGrid w:val="0"/>
        <w:spacing w:beforeLines="50" w:before="156" w:afterLines="50" w:after="156"/>
        <w:jc w:val="left"/>
        <w:rPr>
          <w:rFonts w:ascii="Times New Roman" w:eastAsia="等线" w:hAnsi="Times New Roman" w:cs="Times New Roman"/>
          <w:kern w:val="0"/>
          <w:sz w:val="20"/>
          <w:szCs w:val="20"/>
          <w:lang w:val="en-GB"/>
        </w:rPr>
      </w:pPr>
      <w:r w:rsidRPr="00267962">
        <w:rPr>
          <w:rFonts w:ascii="Times New Roman" w:eastAsia="等线" w:hAnsi="Times New Roman" w:cs="Times New Roman"/>
          <w:kern w:val="0"/>
          <w:sz w:val="20"/>
          <w:szCs w:val="20"/>
          <w:lang w:val="en-GB"/>
        </w:rPr>
        <w:t xml:space="preserve">In this contribution, we provided our view on </w:t>
      </w:r>
      <w:r w:rsidR="00A44A81">
        <w:rPr>
          <w:rFonts w:ascii="Times New Roman" w:eastAsia="等线" w:hAnsi="Times New Roman" w:cs="Times New Roman" w:hint="eastAsia"/>
          <w:kern w:val="0"/>
          <w:sz w:val="20"/>
          <w:szCs w:val="20"/>
          <w:lang w:val="en-GB"/>
        </w:rPr>
        <w:t>simulation assumption</w:t>
      </w:r>
      <w:r w:rsidR="008F352C">
        <w:rPr>
          <w:rFonts w:ascii="Times New Roman" w:eastAsia="等线" w:hAnsi="Times New Roman" w:cs="Times New Roman" w:hint="eastAsia"/>
          <w:kern w:val="0"/>
          <w:sz w:val="20"/>
          <w:szCs w:val="20"/>
          <w:lang w:val="en-GB"/>
        </w:rPr>
        <w:t>s</w:t>
      </w:r>
      <w:r w:rsidR="00A44A81">
        <w:rPr>
          <w:rFonts w:ascii="Times New Roman" w:eastAsia="等线" w:hAnsi="Times New Roman" w:cs="Times New Roman" w:hint="eastAsia"/>
          <w:kern w:val="0"/>
          <w:sz w:val="20"/>
          <w:szCs w:val="20"/>
          <w:lang w:val="en-GB"/>
        </w:rPr>
        <w:t xml:space="preserve"> </w:t>
      </w:r>
      <w:r w:rsidR="003E2F71">
        <w:rPr>
          <w:rFonts w:ascii="Times New Roman" w:eastAsia="等线" w:hAnsi="Times New Roman" w:cs="Times New Roman"/>
          <w:kern w:val="0"/>
          <w:sz w:val="20"/>
          <w:szCs w:val="20"/>
          <w:lang w:val="en-GB"/>
        </w:rPr>
        <w:t xml:space="preserve">for coverage enhancement for FR1 </w:t>
      </w:r>
      <w:r w:rsidRPr="00267962">
        <w:rPr>
          <w:rFonts w:ascii="Times New Roman" w:eastAsia="等线" w:hAnsi="Times New Roman" w:cs="Times New Roman"/>
          <w:kern w:val="0"/>
          <w:sz w:val="20"/>
          <w:szCs w:val="20"/>
          <w:lang w:val="en-GB"/>
        </w:rPr>
        <w:t>with the following proposals.</w:t>
      </w:r>
    </w:p>
    <w:p w:rsidR="0013010D" w:rsidRDefault="0013010D" w:rsidP="0013010D">
      <w:pPr>
        <w:widowControl/>
        <w:snapToGrid w:val="0"/>
        <w:spacing w:beforeLines="50" w:before="156" w:afterLines="50" w:after="156"/>
        <w:jc w:val="left"/>
        <w:rPr>
          <w:rFonts w:ascii="Times New Roman" w:eastAsia="宋体" w:hAnsi="Times New Roman" w:cs="Times New Roman"/>
          <w:b/>
          <w:kern w:val="0"/>
          <w:sz w:val="20"/>
          <w:szCs w:val="20"/>
        </w:rPr>
      </w:pPr>
      <w:r w:rsidRPr="00175C31">
        <w:rPr>
          <w:rFonts w:ascii="Times New Roman" w:eastAsia="宋体" w:hAnsi="Times New Roman" w:cs="Times New Roman"/>
          <w:b/>
          <w:kern w:val="0"/>
          <w:sz w:val="20"/>
          <w:szCs w:val="20"/>
        </w:rPr>
        <w:t>Proposal</w:t>
      </w:r>
      <w:r w:rsidRPr="00175C31">
        <w:rPr>
          <w:rFonts w:ascii="Times New Roman" w:eastAsia="宋体" w:hAnsi="Times New Roman" w:cs="Times New Roman" w:hint="eastAsia"/>
          <w:b/>
          <w:kern w:val="0"/>
          <w:sz w:val="20"/>
          <w:szCs w:val="20"/>
        </w:rPr>
        <w:t xml:space="preserve"> 1</w:t>
      </w:r>
      <w:r w:rsidRPr="00175C31">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The baseline performance is the MCL from link budget evaluation based on target data rate</w:t>
      </w:r>
      <w:r w:rsidRPr="00175C31">
        <w:rPr>
          <w:rFonts w:ascii="Times New Roman" w:eastAsia="宋体" w:hAnsi="Times New Roman" w:cs="Times New Roman"/>
          <w:b/>
          <w:kern w:val="0"/>
          <w:sz w:val="20"/>
          <w:szCs w:val="20"/>
        </w:rPr>
        <w:t>.</w:t>
      </w:r>
    </w:p>
    <w:p w:rsidR="0013010D" w:rsidRDefault="0013010D" w:rsidP="0013010D">
      <w:pPr>
        <w:widowControl/>
        <w:snapToGrid w:val="0"/>
        <w:spacing w:beforeLines="50" w:before="156" w:afterLines="50" w:after="156"/>
        <w:jc w:val="left"/>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Proposal 2: The target performance is the MPL at the cell edge corresponding to the target ISD.</w:t>
      </w:r>
    </w:p>
    <w:p w:rsidR="0013010D" w:rsidRPr="00A44A81" w:rsidRDefault="0013010D" w:rsidP="0013010D">
      <w:pPr>
        <w:widowControl/>
        <w:snapToGrid w:val="0"/>
        <w:spacing w:beforeLines="50" w:before="156" w:after="120"/>
        <w:rPr>
          <w:rFonts w:ascii="Times New Roman" w:eastAsia="等线" w:hAnsi="Times New Roman" w:cs="Times New Roman"/>
          <w:b/>
          <w:kern w:val="0"/>
          <w:sz w:val="20"/>
          <w:szCs w:val="20"/>
        </w:rPr>
      </w:pPr>
      <w:r w:rsidRPr="00AB50B2">
        <w:rPr>
          <w:rFonts w:ascii="Times New Roman" w:eastAsia="等线" w:hAnsi="Times New Roman" w:cs="Times New Roman" w:hint="eastAsia"/>
          <w:b/>
          <w:kern w:val="0"/>
          <w:sz w:val="20"/>
          <w:szCs w:val="20"/>
        </w:rPr>
        <w:t>Proposal</w:t>
      </w:r>
      <w:r>
        <w:rPr>
          <w:rFonts w:ascii="Times New Roman" w:eastAsia="等线" w:hAnsi="Times New Roman" w:cs="Times New Roman" w:hint="eastAsia"/>
          <w:b/>
          <w:kern w:val="0"/>
          <w:sz w:val="20"/>
          <w:szCs w:val="20"/>
        </w:rPr>
        <w:t xml:space="preserve"> 3</w:t>
      </w:r>
      <w:r w:rsidRPr="00AB50B2">
        <w:rPr>
          <w:rFonts w:ascii="Times New Roman" w:eastAsia="等线" w:hAnsi="Times New Roman" w:cs="Times New Roman" w:hint="eastAsia"/>
          <w:b/>
          <w:kern w:val="0"/>
          <w:sz w:val="20"/>
          <w:szCs w:val="20"/>
        </w:rPr>
        <w:t xml:space="preserve">: </w:t>
      </w:r>
      <w:r>
        <w:rPr>
          <w:rFonts w:ascii="Times New Roman" w:eastAsia="等线" w:hAnsi="Times New Roman" w:cs="Times New Roman" w:hint="eastAsia"/>
          <w:b/>
          <w:kern w:val="0"/>
          <w:sz w:val="20"/>
          <w:szCs w:val="20"/>
        </w:rPr>
        <w:t xml:space="preserve">The parameters provided </w:t>
      </w:r>
      <w:r w:rsidRPr="00CF4171">
        <w:rPr>
          <w:rFonts w:ascii="Times New Roman" w:eastAsia="等线" w:hAnsi="Times New Roman" w:cs="Times New Roman" w:hint="eastAsia"/>
          <w:b/>
          <w:kern w:val="0"/>
          <w:sz w:val="20"/>
          <w:szCs w:val="20"/>
        </w:rPr>
        <w:t xml:space="preserve">in </w:t>
      </w:r>
      <w:r w:rsidRPr="00D13F7A">
        <w:rPr>
          <w:rFonts w:ascii="Times New Roman" w:eastAsia="宋体" w:hAnsi="Times New Roman" w:cs="Times New Roman"/>
          <w:b/>
          <w:kern w:val="0"/>
          <w:sz w:val="20"/>
          <w:szCs w:val="20"/>
        </w:rPr>
        <w:fldChar w:fldCharType="begin"/>
      </w:r>
      <w:r w:rsidRPr="00D13F7A">
        <w:rPr>
          <w:rFonts w:ascii="Times New Roman" w:eastAsia="宋体" w:hAnsi="Times New Roman" w:cs="Times New Roman"/>
          <w:b/>
          <w:kern w:val="0"/>
          <w:sz w:val="20"/>
          <w:szCs w:val="20"/>
        </w:rPr>
        <w:instrText xml:space="preserve"> </w:instrText>
      </w:r>
      <w:r w:rsidRPr="00D13F7A">
        <w:rPr>
          <w:rFonts w:ascii="Times New Roman" w:eastAsia="宋体" w:hAnsi="Times New Roman" w:cs="Times New Roman" w:hint="eastAsia"/>
          <w:b/>
          <w:kern w:val="0"/>
          <w:sz w:val="20"/>
          <w:szCs w:val="20"/>
        </w:rPr>
        <w:instrText>REF _Ref40251820 \h</w:instrText>
      </w:r>
      <w:r w:rsidRPr="00D13F7A">
        <w:rPr>
          <w:rFonts w:ascii="Times New Roman" w:eastAsia="宋体" w:hAnsi="Times New Roman" w:cs="Times New Roman"/>
          <w:b/>
          <w:kern w:val="0"/>
          <w:sz w:val="20"/>
          <w:szCs w:val="20"/>
        </w:rPr>
        <w:instrText xml:space="preserve"> </w:instrText>
      </w:r>
      <w:r>
        <w:rPr>
          <w:rFonts w:ascii="Times New Roman" w:eastAsia="宋体" w:hAnsi="Times New Roman" w:cs="Times New Roman"/>
          <w:b/>
          <w:kern w:val="0"/>
          <w:sz w:val="20"/>
          <w:szCs w:val="20"/>
        </w:rPr>
        <w:instrText xml:space="preserve"> \* MERGEFORMAT </w:instrText>
      </w:r>
      <w:r w:rsidRPr="00D13F7A">
        <w:rPr>
          <w:rFonts w:ascii="Times New Roman" w:eastAsia="宋体" w:hAnsi="Times New Roman" w:cs="Times New Roman"/>
          <w:b/>
          <w:kern w:val="0"/>
          <w:sz w:val="20"/>
          <w:szCs w:val="20"/>
        </w:rPr>
      </w:r>
      <w:r w:rsidRPr="00D13F7A">
        <w:rPr>
          <w:rFonts w:ascii="Times New Roman" w:eastAsia="宋体" w:hAnsi="Times New Roman" w:cs="Times New Roman"/>
          <w:b/>
          <w:kern w:val="0"/>
          <w:sz w:val="20"/>
          <w:szCs w:val="20"/>
        </w:rPr>
        <w:fldChar w:fldCharType="separate"/>
      </w:r>
      <w:r w:rsidRPr="00D13F7A">
        <w:rPr>
          <w:rFonts w:ascii="Times New Roman" w:eastAsia="等线" w:hAnsi="Times New Roman" w:cs="Times New Roman"/>
          <w:b/>
          <w:kern w:val="0"/>
          <w:sz w:val="20"/>
          <w:szCs w:val="20"/>
          <w:lang w:val="en-GB"/>
        </w:rPr>
        <w:t xml:space="preserve">Table </w:t>
      </w:r>
      <w:r w:rsidRPr="00D13F7A">
        <w:rPr>
          <w:rFonts w:ascii="Times New Roman" w:eastAsia="等线" w:hAnsi="Times New Roman" w:cs="Times New Roman"/>
          <w:b/>
          <w:noProof/>
          <w:kern w:val="0"/>
          <w:sz w:val="20"/>
          <w:szCs w:val="20"/>
          <w:lang w:val="en-GB"/>
        </w:rPr>
        <w:t>2</w:t>
      </w:r>
      <w:r w:rsidRPr="00D13F7A">
        <w:rPr>
          <w:rFonts w:ascii="Times New Roman" w:eastAsia="宋体" w:hAnsi="Times New Roman" w:cs="Times New Roman"/>
          <w:b/>
          <w:kern w:val="0"/>
          <w:sz w:val="20"/>
          <w:szCs w:val="20"/>
        </w:rPr>
        <w:fldChar w:fldCharType="end"/>
      </w:r>
      <w:r w:rsidRPr="00D13F7A">
        <w:rPr>
          <w:rFonts w:ascii="Times New Roman" w:eastAsia="宋体" w:hAnsi="Times New Roman" w:cs="Times New Roman" w:hint="eastAsia"/>
          <w:b/>
          <w:kern w:val="0"/>
          <w:sz w:val="20"/>
          <w:szCs w:val="20"/>
        </w:rPr>
        <w:t xml:space="preserve"> - </w:t>
      </w:r>
      <w:r w:rsidRPr="00D13F7A">
        <w:rPr>
          <w:rFonts w:ascii="Times New Roman" w:eastAsia="宋体" w:hAnsi="Times New Roman" w:cs="Times New Roman"/>
          <w:b/>
          <w:kern w:val="0"/>
          <w:sz w:val="20"/>
          <w:szCs w:val="20"/>
        </w:rPr>
        <w:fldChar w:fldCharType="begin"/>
      </w:r>
      <w:r w:rsidRPr="00D13F7A">
        <w:rPr>
          <w:rFonts w:ascii="Times New Roman" w:eastAsia="宋体" w:hAnsi="Times New Roman" w:cs="Times New Roman"/>
          <w:b/>
          <w:kern w:val="0"/>
          <w:sz w:val="20"/>
          <w:szCs w:val="20"/>
        </w:rPr>
        <w:instrText xml:space="preserve"> </w:instrText>
      </w:r>
      <w:r w:rsidRPr="00D13F7A">
        <w:rPr>
          <w:rFonts w:ascii="Times New Roman" w:eastAsia="宋体" w:hAnsi="Times New Roman" w:cs="Times New Roman" w:hint="eastAsia"/>
          <w:b/>
          <w:kern w:val="0"/>
          <w:sz w:val="20"/>
          <w:szCs w:val="20"/>
        </w:rPr>
        <w:instrText>REF _Ref40252133 \h</w:instrText>
      </w:r>
      <w:r w:rsidRPr="00D13F7A">
        <w:rPr>
          <w:rFonts w:ascii="Times New Roman" w:eastAsia="宋体" w:hAnsi="Times New Roman" w:cs="Times New Roman"/>
          <w:b/>
          <w:kern w:val="0"/>
          <w:sz w:val="20"/>
          <w:szCs w:val="20"/>
        </w:rPr>
        <w:instrText xml:space="preserve"> </w:instrText>
      </w:r>
      <w:r>
        <w:rPr>
          <w:rFonts w:ascii="Times New Roman" w:eastAsia="宋体" w:hAnsi="Times New Roman" w:cs="Times New Roman"/>
          <w:b/>
          <w:kern w:val="0"/>
          <w:sz w:val="20"/>
          <w:szCs w:val="20"/>
        </w:rPr>
        <w:instrText xml:space="preserve"> \* MERGEFORMAT </w:instrText>
      </w:r>
      <w:r w:rsidRPr="00D13F7A">
        <w:rPr>
          <w:rFonts w:ascii="Times New Roman" w:eastAsia="宋体" w:hAnsi="Times New Roman" w:cs="Times New Roman"/>
          <w:b/>
          <w:kern w:val="0"/>
          <w:sz w:val="20"/>
          <w:szCs w:val="20"/>
        </w:rPr>
      </w:r>
      <w:r w:rsidRPr="00D13F7A">
        <w:rPr>
          <w:rFonts w:ascii="Times New Roman" w:eastAsia="宋体" w:hAnsi="Times New Roman" w:cs="Times New Roman"/>
          <w:b/>
          <w:kern w:val="0"/>
          <w:sz w:val="20"/>
          <w:szCs w:val="20"/>
        </w:rPr>
        <w:fldChar w:fldCharType="separate"/>
      </w:r>
      <w:r w:rsidRPr="00D13F7A">
        <w:rPr>
          <w:rFonts w:ascii="Times New Roman" w:eastAsia="等线" w:hAnsi="Times New Roman" w:cs="Times New Roman"/>
          <w:b/>
          <w:kern w:val="0"/>
          <w:sz w:val="20"/>
          <w:szCs w:val="20"/>
          <w:lang w:val="en-GB"/>
        </w:rPr>
        <w:t xml:space="preserve">Table </w:t>
      </w:r>
      <w:r w:rsidRPr="00D13F7A">
        <w:rPr>
          <w:rFonts w:ascii="Times New Roman" w:eastAsia="等线" w:hAnsi="Times New Roman" w:cs="Times New Roman"/>
          <w:b/>
          <w:noProof/>
          <w:kern w:val="0"/>
          <w:sz w:val="20"/>
          <w:szCs w:val="20"/>
          <w:lang w:val="en-GB"/>
        </w:rPr>
        <w:t>5</w:t>
      </w:r>
      <w:r w:rsidRPr="00D13F7A">
        <w:rPr>
          <w:rFonts w:ascii="Times New Roman" w:eastAsia="宋体" w:hAnsi="Times New Roman" w:cs="Times New Roman"/>
          <w:b/>
          <w:kern w:val="0"/>
          <w:sz w:val="20"/>
          <w:szCs w:val="20"/>
        </w:rPr>
        <w:fldChar w:fldCharType="end"/>
      </w:r>
      <w:r w:rsidRPr="00D13F7A">
        <w:rPr>
          <w:rFonts w:ascii="Times New Roman" w:eastAsia="宋体" w:hAnsi="Times New Roman" w:cs="Times New Roman" w:hint="eastAsia"/>
          <w:b/>
          <w:kern w:val="0"/>
          <w:sz w:val="20"/>
          <w:szCs w:val="20"/>
        </w:rPr>
        <w:t xml:space="preserve"> </w:t>
      </w:r>
      <w:r w:rsidRPr="00505D4D">
        <w:rPr>
          <w:rFonts w:ascii="Times New Roman" w:eastAsia="等线" w:hAnsi="Times New Roman" w:cs="Times New Roman" w:hint="eastAsia"/>
          <w:b/>
          <w:kern w:val="0"/>
          <w:sz w:val="20"/>
          <w:szCs w:val="20"/>
        </w:rPr>
        <w:t xml:space="preserve">can </w:t>
      </w:r>
      <w:r w:rsidRPr="00AB50B2">
        <w:rPr>
          <w:rFonts w:ascii="Times New Roman" w:eastAsia="等线" w:hAnsi="Times New Roman" w:cs="Times New Roman" w:hint="eastAsia"/>
          <w:b/>
          <w:kern w:val="0"/>
          <w:sz w:val="20"/>
          <w:szCs w:val="20"/>
        </w:rPr>
        <w:t>be used as start</w:t>
      </w:r>
      <w:r>
        <w:rPr>
          <w:rFonts w:ascii="Times New Roman" w:eastAsia="等线" w:hAnsi="Times New Roman" w:cs="Times New Roman" w:hint="eastAsia"/>
          <w:b/>
          <w:kern w:val="0"/>
          <w:sz w:val="20"/>
          <w:szCs w:val="20"/>
        </w:rPr>
        <w:t>ing</w:t>
      </w:r>
      <w:r w:rsidRPr="00AB50B2">
        <w:rPr>
          <w:rFonts w:ascii="Times New Roman" w:eastAsia="等线" w:hAnsi="Times New Roman" w:cs="Times New Roman" w:hint="eastAsia"/>
          <w:b/>
          <w:kern w:val="0"/>
          <w:sz w:val="20"/>
          <w:szCs w:val="20"/>
        </w:rPr>
        <w:t xml:space="preserve"> point</w:t>
      </w:r>
      <w:r>
        <w:rPr>
          <w:rFonts w:ascii="Times New Roman" w:eastAsia="等线" w:hAnsi="Times New Roman" w:cs="Times New Roman" w:hint="eastAsia"/>
          <w:b/>
          <w:kern w:val="0"/>
          <w:sz w:val="20"/>
          <w:szCs w:val="20"/>
        </w:rPr>
        <w:t xml:space="preserve"> for LLS</w:t>
      </w:r>
      <w:r w:rsidRPr="00AB50B2">
        <w:rPr>
          <w:rFonts w:ascii="Times New Roman" w:eastAsia="等线" w:hAnsi="Times New Roman" w:cs="Times New Roman" w:hint="eastAsia"/>
          <w:b/>
          <w:kern w:val="0"/>
          <w:sz w:val="20"/>
          <w:szCs w:val="20"/>
        </w:rPr>
        <w:t xml:space="preserve">. </w:t>
      </w:r>
    </w:p>
    <w:p w:rsidR="0013010D" w:rsidRDefault="0013010D" w:rsidP="0013010D">
      <w:pPr>
        <w:widowControl/>
        <w:snapToGrid w:val="0"/>
        <w:spacing w:beforeLines="50" w:before="156" w:after="120"/>
        <w:rPr>
          <w:rFonts w:ascii="Times New Roman" w:eastAsia="等线" w:hAnsi="Times New Roman" w:cs="Times New Roman"/>
          <w:b/>
          <w:kern w:val="0"/>
          <w:sz w:val="20"/>
          <w:szCs w:val="20"/>
        </w:rPr>
      </w:pPr>
      <w:r w:rsidRPr="00A44A81">
        <w:rPr>
          <w:rFonts w:ascii="Times New Roman" w:eastAsia="等线" w:hAnsi="Times New Roman" w:cs="Times New Roman" w:hint="eastAsia"/>
          <w:b/>
          <w:kern w:val="0"/>
          <w:sz w:val="20"/>
          <w:szCs w:val="20"/>
        </w:rPr>
        <w:t>Proposal</w:t>
      </w:r>
      <w:r>
        <w:rPr>
          <w:rFonts w:ascii="Times New Roman" w:eastAsia="等线" w:hAnsi="Times New Roman" w:cs="Times New Roman" w:hint="eastAsia"/>
          <w:b/>
          <w:kern w:val="0"/>
          <w:sz w:val="20"/>
          <w:szCs w:val="20"/>
        </w:rPr>
        <w:t xml:space="preserve"> 4</w:t>
      </w:r>
      <w:r w:rsidRPr="00A44A81">
        <w:rPr>
          <w:rFonts w:ascii="Times New Roman" w:eastAsia="等线" w:hAnsi="Times New Roman" w:cs="Times New Roman" w:hint="eastAsia"/>
          <w:b/>
          <w:kern w:val="0"/>
          <w:sz w:val="20"/>
          <w:szCs w:val="20"/>
        </w:rPr>
        <w:t xml:space="preserve">: </w:t>
      </w:r>
      <w:r>
        <w:rPr>
          <w:rFonts w:ascii="Times New Roman" w:eastAsia="等线" w:hAnsi="Times New Roman" w:cs="Times New Roman" w:hint="eastAsia"/>
          <w:b/>
          <w:kern w:val="0"/>
          <w:sz w:val="20"/>
          <w:szCs w:val="20"/>
        </w:rPr>
        <w:t xml:space="preserve">Clarify the following issues for the </w:t>
      </w:r>
      <w:r w:rsidR="009658B0">
        <w:rPr>
          <w:rFonts w:ascii="Times New Roman" w:eastAsia="等线" w:hAnsi="Times New Roman" w:cs="Times New Roman" w:hint="eastAsia"/>
          <w:b/>
          <w:kern w:val="0"/>
          <w:sz w:val="20"/>
          <w:szCs w:val="20"/>
        </w:rPr>
        <w:t>common</w:t>
      </w:r>
      <w:r>
        <w:rPr>
          <w:rFonts w:ascii="Times New Roman" w:eastAsia="等线" w:hAnsi="Times New Roman" w:cs="Times New Roman" w:hint="eastAsia"/>
          <w:b/>
          <w:kern w:val="0"/>
          <w:sz w:val="20"/>
          <w:szCs w:val="20"/>
        </w:rPr>
        <w:t xml:space="preserve"> understanding:</w:t>
      </w:r>
    </w:p>
    <w:p w:rsidR="0013010D" w:rsidRPr="00A44A81" w:rsidRDefault="0013010D" w:rsidP="0013010D">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How to understand the target data rate</w:t>
      </w:r>
      <w:r w:rsidRPr="00A44A81">
        <w:rPr>
          <w:rFonts w:ascii="Times New Roman" w:eastAsia="等线" w:hAnsi="Times New Roman" w:cs="Times New Roman" w:hint="eastAsia"/>
          <w:b/>
          <w:kern w:val="0"/>
          <w:sz w:val="20"/>
          <w:szCs w:val="20"/>
        </w:rPr>
        <w:t xml:space="preserve"> </w:t>
      </w:r>
    </w:p>
    <w:p w:rsidR="0013010D" w:rsidRDefault="0013010D" w:rsidP="0013010D">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Whether to define different target coverage for TDD and FDD separately</w:t>
      </w:r>
    </w:p>
    <w:p w:rsidR="0013010D" w:rsidRPr="00A44A81" w:rsidRDefault="0013010D" w:rsidP="0013010D">
      <w:pPr>
        <w:pStyle w:val="a6"/>
        <w:widowControl/>
        <w:numPr>
          <w:ilvl w:val="0"/>
          <w:numId w:val="5"/>
        </w:numPr>
        <w:snapToGrid w:val="0"/>
        <w:spacing w:beforeLines="50" w:before="156" w:after="120"/>
        <w:ind w:firstLineChars="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How to understand the target data rate of VoIP</w:t>
      </w:r>
      <w:r w:rsidRPr="00A44A81">
        <w:rPr>
          <w:rFonts w:ascii="Times New Roman" w:eastAsia="等线" w:hAnsi="Times New Roman" w:cs="Times New Roman" w:hint="eastAsia"/>
          <w:b/>
          <w:kern w:val="0"/>
          <w:sz w:val="20"/>
          <w:szCs w:val="20"/>
        </w:rPr>
        <w:t xml:space="preserve"> </w:t>
      </w:r>
    </w:p>
    <w:p w:rsidR="00D5071D" w:rsidRPr="00267962" w:rsidRDefault="00D5071D" w:rsidP="00D5071D">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267962">
        <w:rPr>
          <w:rFonts w:ascii="Times New Roman" w:eastAsia="宋体" w:hAnsi="Times New Roman" w:cs="Times New Roman"/>
          <w:b/>
          <w:kern w:val="32"/>
          <w:sz w:val="28"/>
          <w:szCs w:val="20"/>
        </w:rPr>
        <w:t>References</w:t>
      </w:r>
    </w:p>
    <w:p w:rsidR="00D5071D" w:rsidRPr="00267962" w:rsidRDefault="00D5071D" w:rsidP="000B0757">
      <w:pPr>
        <w:widowControl/>
        <w:numPr>
          <w:ilvl w:val="1"/>
          <w:numId w:val="4"/>
        </w:numPr>
        <w:snapToGrid w:val="0"/>
        <w:spacing w:after="120"/>
        <w:ind w:left="540" w:hangingChars="270" w:hanging="540"/>
        <w:jc w:val="left"/>
        <w:rPr>
          <w:rFonts w:ascii="Times New Roman" w:eastAsia="等线" w:hAnsi="Times New Roman" w:cs="Times New Roman"/>
          <w:kern w:val="0"/>
          <w:sz w:val="20"/>
          <w:szCs w:val="20"/>
        </w:rPr>
      </w:pPr>
      <w:bookmarkStart w:id="14" w:name="_Ref40103286"/>
      <w:r w:rsidRPr="00267962">
        <w:rPr>
          <w:rFonts w:ascii="Times New Roman" w:eastAsia="等线" w:hAnsi="Times New Roman" w:cs="Times New Roman"/>
          <w:kern w:val="0"/>
          <w:sz w:val="20"/>
          <w:szCs w:val="20"/>
        </w:rPr>
        <w:t xml:space="preserve">RP-193240 New SID on NR coverage enhancement, 3GPP TSG RAN Meeting #86, </w:t>
      </w:r>
      <w:proofErr w:type="spellStart"/>
      <w:r w:rsidRPr="00267962">
        <w:rPr>
          <w:rFonts w:ascii="Times New Roman" w:eastAsia="等线" w:hAnsi="Times New Roman" w:cs="Times New Roman"/>
          <w:kern w:val="0"/>
          <w:sz w:val="20"/>
          <w:szCs w:val="20"/>
        </w:rPr>
        <w:t>Sitges</w:t>
      </w:r>
      <w:proofErr w:type="spellEnd"/>
      <w:r w:rsidRPr="00267962">
        <w:rPr>
          <w:rFonts w:ascii="Times New Roman" w:eastAsia="等线" w:hAnsi="Times New Roman" w:cs="Times New Roman"/>
          <w:kern w:val="0"/>
          <w:sz w:val="20"/>
          <w:szCs w:val="20"/>
        </w:rPr>
        <w:t>, Spain, December 9 – 12, 2019</w:t>
      </w:r>
      <w:bookmarkEnd w:id="14"/>
    </w:p>
    <w:p w:rsidR="002A09E4" w:rsidRDefault="00E43C8E" w:rsidP="000B0757">
      <w:pPr>
        <w:widowControl/>
        <w:numPr>
          <w:ilvl w:val="1"/>
          <w:numId w:val="4"/>
        </w:numPr>
        <w:snapToGrid w:val="0"/>
        <w:spacing w:after="120"/>
        <w:ind w:left="540" w:hangingChars="270" w:hanging="540"/>
        <w:jc w:val="left"/>
        <w:rPr>
          <w:rFonts w:ascii="Times New Roman" w:eastAsia="等线" w:hAnsi="Times New Roman" w:cs="Times New Roman"/>
          <w:kern w:val="0"/>
          <w:sz w:val="20"/>
          <w:szCs w:val="20"/>
        </w:rPr>
      </w:pPr>
      <w:r w:rsidRPr="00E43C8E">
        <w:rPr>
          <w:rFonts w:ascii="Times New Roman" w:eastAsia="等线" w:hAnsi="Times New Roman" w:cs="Times New Roman"/>
          <w:kern w:val="0"/>
          <w:sz w:val="20"/>
          <w:szCs w:val="20"/>
        </w:rPr>
        <w:t>Report ITU-R M.2412, “Guidelines for evaluation of radio interface technologies for IMT-2020”, Nov. 2017.</w:t>
      </w:r>
    </w:p>
    <w:p w:rsidR="004260FA" w:rsidRDefault="004260FA" w:rsidP="002A09E4">
      <w:pPr>
        <w:widowControl/>
        <w:numPr>
          <w:ilvl w:val="1"/>
          <w:numId w:val="4"/>
        </w:numPr>
        <w:snapToGrid w:val="0"/>
        <w:spacing w:after="120"/>
        <w:ind w:left="540" w:hangingChars="270" w:hanging="540"/>
        <w:jc w:val="left"/>
        <w:rPr>
          <w:rFonts w:ascii="Times New Roman" w:eastAsia="等线" w:hAnsi="Times New Roman" w:cs="Times New Roman"/>
          <w:kern w:val="0"/>
          <w:sz w:val="20"/>
          <w:szCs w:val="20"/>
        </w:rPr>
      </w:pPr>
      <w:bookmarkStart w:id="15" w:name="_Ref40201577"/>
      <w:r w:rsidRPr="002A09E4">
        <w:rPr>
          <w:rFonts w:ascii="Times New Roman" w:eastAsia="等线" w:hAnsi="Times New Roman" w:cs="Times New Roman" w:hint="eastAsia"/>
          <w:kern w:val="0"/>
          <w:sz w:val="20"/>
          <w:szCs w:val="20"/>
        </w:rPr>
        <w:t>R1-</w:t>
      </w:r>
      <w:r w:rsidR="002A09E4" w:rsidRPr="002A09E4">
        <w:rPr>
          <w:rFonts w:ascii="Times New Roman" w:eastAsia="等线" w:hAnsi="Times New Roman" w:cs="Times New Roman"/>
          <w:kern w:val="0"/>
          <w:sz w:val="20"/>
          <w:szCs w:val="20"/>
        </w:rPr>
        <w:t xml:space="preserve"> 2003648</w:t>
      </w:r>
      <w:r w:rsidRPr="002A09E4">
        <w:rPr>
          <w:rFonts w:ascii="Times New Roman" w:eastAsia="等线" w:hAnsi="Times New Roman" w:cs="Times New Roman" w:hint="eastAsia"/>
          <w:kern w:val="0"/>
          <w:sz w:val="20"/>
          <w:szCs w:val="20"/>
        </w:rPr>
        <w:t xml:space="preserve">, </w:t>
      </w:r>
      <w:r w:rsidR="002A09E4" w:rsidRPr="002A09E4">
        <w:rPr>
          <w:rFonts w:ascii="Times New Roman" w:eastAsia="等线" w:hAnsi="Times New Roman" w:cs="Times New Roman" w:hint="eastAsia"/>
          <w:kern w:val="0"/>
          <w:sz w:val="20"/>
          <w:szCs w:val="20"/>
        </w:rPr>
        <w:t>Discussion about b</w:t>
      </w:r>
      <w:r w:rsidR="002A09E4" w:rsidRPr="002A09E4">
        <w:rPr>
          <w:rFonts w:ascii="Times New Roman" w:eastAsia="等线" w:hAnsi="Times New Roman" w:cs="Times New Roman"/>
          <w:kern w:val="0"/>
          <w:sz w:val="20"/>
          <w:szCs w:val="20"/>
        </w:rPr>
        <w:t>aseline coverage performanc</w:t>
      </w:r>
      <w:r w:rsidRPr="002A09E4">
        <w:rPr>
          <w:rFonts w:ascii="Times New Roman" w:eastAsia="等线" w:hAnsi="Times New Roman" w:cs="Times New Roman"/>
          <w:kern w:val="0"/>
          <w:sz w:val="20"/>
          <w:szCs w:val="20"/>
        </w:rPr>
        <w:t>e</w:t>
      </w:r>
      <w:r w:rsidRPr="002A09E4">
        <w:rPr>
          <w:rFonts w:ascii="Times New Roman" w:eastAsia="等线" w:hAnsi="Times New Roman" w:cs="Times New Roman" w:hint="eastAsia"/>
          <w:kern w:val="0"/>
          <w:sz w:val="20"/>
          <w:szCs w:val="20"/>
        </w:rPr>
        <w:t>, CATT, RAN1#101</w:t>
      </w:r>
      <w:bookmarkEnd w:id="15"/>
    </w:p>
    <w:p w:rsidR="00007D66" w:rsidRPr="00267962" w:rsidRDefault="008A1381" w:rsidP="00706D75">
      <w:pPr>
        <w:widowControl/>
        <w:numPr>
          <w:ilvl w:val="1"/>
          <w:numId w:val="4"/>
        </w:numPr>
        <w:snapToGrid w:val="0"/>
        <w:spacing w:before="120" w:after="120"/>
        <w:ind w:left="540" w:hangingChars="270" w:hanging="540"/>
        <w:jc w:val="left"/>
        <w:rPr>
          <w:rFonts w:ascii="Times New Roman" w:hAnsi="Times New Roman" w:cs="Times New Roman"/>
          <w:lang w:val="en-GB"/>
        </w:rPr>
      </w:pPr>
      <w:bookmarkStart w:id="16" w:name="_Ref40359531"/>
      <w:r w:rsidRPr="00D9021E">
        <w:rPr>
          <w:rFonts w:ascii="Times New Roman" w:eastAsia="等线" w:hAnsi="Times New Roman" w:cs="Times New Roman"/>
          <w:kern w:val="0"/>
          <w:sz w:val="20"/>
          <w:szCs w:val="20"/>
        </w:rPr>
        <w:t>3GPP TS 26.114</w:t>
      </w:r>
      <w:r>
        <w:rPr>
          <w:rFonts w:ascii="Times New Roman" w:eastAsia="等线" w:hAnsi="Times New Roman" w:cs="Times New Roman" w:hint="eastAsia"/>
          <w:kern w:val="0"/>
          <w:sz w:val="20"/>
          <w:szCs w:val="20"/>
        </w:rPr>
        <w:t xml:space="preserve">, </w:t>
      </w:r>
      <w:bookmarkStart w:id="17" w:name="_Ref40346211"/>
      <w:r w:rsidRPr="003C3E8A">
        <w:rPr>
          <w:rFonts w:ascii="Times New Roman" w:eastAsia="等线" w:hAnsi="Times New Roman" w:cs="Times New Roman"/>
          <w:kern w:val="0"/>
          <w:sz w:val="20"/>
          <w:szCs w:val="20"/>
          <w:lang w:val="en-GB"/>
        </w:rPr>
        <w:t>Technical Specification Group Services and System Aspects;</w:t>
      </w:r>
      <w:r>
        <w:rPr>
          <w:rFonts w:ascii="Times New Roman" w:eastAsia="等线" w:hAnsi="Times New Roman" w:cs="Times New Roman" w:hint="eastAsia"/>
          <w:kern w:val="0"/>
          <w:sz w:val="20"/>
          <w:szCs w:val="20"/>
          <w:lang w:val="en-GB"/>
        </w:rPr>
        <w:t xml:space="preserve"> </w:t>
      </w:r>
      <w:r w:rsidRPr="003C3E8A">
        <w:rPr>
          <w:rFonts w:ascii="Times New Roman" w:eastAsia="等线" w:hAnsi="Times New Roman" w:cs="Times New Roman"/>
          <w:kern w:val="0"/>
          <w:sz w:val="20"/>
          <w:szCs w:val="20"/>
          <w:lang w:val="en-GB"/>
        </w:rPr>
        <w:t>IP Multimedia Subsystem (IMS);</w:t>
      </w:r>
      <w:r>
        <w:rPr>
          <w:rFonts w:ascii="Times New Roman" w:eastAsia="等线" w:hAnsi="Times New Roman" w:cs="Times New Roman" w:hint="eastAsia"/>
          <w:kern w:val="0"/>
          <w:sz w:val="20"/>
          <w:szCs w:val="20"/>
          <w:lang w:val="en-GB"/>
        </w:rPr>
        <w:t xml:space="preserve"> </w:t>
      </w:r>
      <w:r w:rsidRPr="003C3E8A">
        <w:rPr>
          <w:rFonts w:ascii="Times New Roman" w:eastAsia="等线" w:hAnsi="Times New Roman" w:cs="Times New Roman"/>
          <w:kern w:val="0"/>
          <w:sz w:val="20"/>
          <w:szCs w:val="20"/>
          <w:lang w:val="en-GB"/>
        </w:rPr>
        <w:t>Multimedia Telephony;</w:t>
      </w:r>
      <w:r>
        <w:rPr>
          <w:rFonts w:ascii="Times New Roman" w:eastAsia="等线" w:hAnsi="Times New Roman" w:cs="Times New Roman" w:hint="eastAsia"/>
          <w:kern w:val="0"/>
          <w:sz w:val="20"/>
          <w:szCs w:val="20"/>
          <w:lang w:val="en-GB"/>
        </w:rPr>
        <w:t xml:space="preserve"> </w:t>
      </w:r>
      <w:r w:rsidRPr="003C3E8A">
        <w:rPr>
          <w:rFonts w:ascii="Times New Roman" w:eastAsia="等线" w:hAnsi="Times New Roman" w:cs="Times New Roman"/>
          <w:kern w:val="0"/>
          <w:sz w:val="20"/>
          <w:szCs w:val="20"/>
          <w:lang w:val="en-GB"/>
        </w:rPr>
        <w:t>Media handling and interaction</w:t>
      </w:r>
      <w:r>
        <w:rPr>
          <w:rFonts w:ascii="Times New Roman" w:eastAsia="等线" w:hAnsi="Times New Roman" w:cs="Times New Roman" w:hint="eastAsia"/>
          <w:kern w:val="0"/>
          <w:sz w:val="20"/>
          <w:szCs w:val="20"/>
          <w:lang w:val="en-GB"/>
        </w:rPr>
        <w:t xml:space="preserve">, </w:t>
      </w:r>
      <w:r w:rsidRPr="00517DC0">
        <w:rPr>
          <w:rFonts w:ascii="Times New Roman" w:eastAsia="等线" w:hAnsi="Times New Roman" w:cs="Times New Roman"/>
          <w:kern w:val="0"/>
          <w:sz w:val="20"/>
          <w:szCs w:val="20"/>
        </w:rPr>
        <w:t>V16.3.0</w:t>
      </w:r>
      <w:bookmarkEnd w:id="16"/>
      <w:bookmarkEnd w:id="17"/>
    </w:p>
    <w:sectPr w:rsidR="00007D66" w:rsidRPr="00267962" w:rsidSect="009C68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830" w:rsidRDefault="00C81830" w:rsidP="005536AA">
      <w:r>
        <w:separator/>
      </w:r>
    </w:p>
  </w:endnote>
  <w:endnote w:type="continuationSeparator" w:id="0">
    <w:p w:rsidR="00C81830" w:rsidRDefault="00C81830" w:rsidP="0055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830" w:rsidRDefault="00C81830" w:rsidP="005536AA">
      <w:r>
        <w:separator/>
      </w:r>
    </w:p>
  </w:footnote>
  <w:footnote w:type="continuationSeparator" w:id="0">
    <w:p w:rsidR="00C81830" w:rsidRDefault="00C81830" w:rsidP="00553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C507ABC"/>
    <w:multiLevelType w:val="hybridMultilevel"/>
    <w:tmpl w:val="A1301606"/>
    <w:lvl w:ilvl="0" w:tplc="20B41BA4">
      <w:start w:val="4"/>
      <w:numFmt w:val="bullet"/>
      <w:lvlText w:val="-"/>
      <w:lvlJc w:val="left"/>
      <w:pPr>
        <w:tabs>
          <w:tab w:val="num" w:pos="360"/>
        </w:tabs>
        <w:ind w:left="360" w:hanging="360"/>
      </w:pPr>
      <w:rPr>
        <w:rFonts w:ascii="Times New Roman" w:eastAsia="MS Mincho"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6AD06DE"/>
    <w:multiLevelType w:val="hybridMultilevel"/>
    <w:tmpl w:val="243443EC"/>
    <w:lvl w:ilvl="0" w:tplc="1E74B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F56DDF"/>
    <w:multiLevelType w:val="hybridMultilevel"/>
    <w:tmpl w:val="B52867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76"/>
    <w:rsid w:val="00002D94"/>
    <w:rsid w:val="00007D66"/>
    <w:rsid w:val="000148D5"/>
    <w:rsid w:val="00045EE3"/>
    <w:rsid w:val="000530F9"/>
    <w:rsid w:val="00064870"/>
    <w:rsid w:val="00065345"/>
    <w:rsid w:val="00092F10"/>
    <w:rsid w:val="000A6FED"/>
    <w:rsid w:val="000B0757"/>
    <w:rsid w:val="000B5C01"/>
    <w:rsid w:val="000C69ED"/>
    <w:rsid w:val="000D6716"/>
    <w:rsid w:val="00106D21"/>
    <w:rsid w:val="00111A7D"/>
    <w:rsid w:val="001259F6"/>
    <w:rsid w:val="00125A50"/>
    <w:rsid w:val="00125C9E"/>
    <w:rsid w:val="0012650C"/>
    <w:rsid w:val="0013010D"/>
    <w:rsid w:val="00140DC3"/>
    <w:rsid w:val="00143AC7"/>
    <w:rsid w:val="00144F8D"/>
    <w:rsid w:val="001466AD"/>
    <w:rsid w:val="00156640"/>
    <w:rsid w:val="00164D4A"/>
    <w:rsid w:val="00175C31"/>
    <w:rsid w:val="00181C9D"/>
    <w:rsid w:val="00185496"/>
    <w:rsid w:val="00185BB1"/>
    <w:rsid w:val="001B1362"/>
    <w:rsid w:val="001B3438"/>
    <w:rsid w:val="001C54BC"/>
    <w:rsid w:val="001C6AD5"/>
    <w:rsid w:val="001E1396"/>
    <w:rsid w:val="00203E76"/>
    <w:rsid w:val="00211A31"/>
    <w:rsid w:val="00211F64"/>
    <w:rsid w:val="0022764B"/>
    <w:rsid w:val="00234255"/>
    <w:rsid w:val="0024215C"/>
    <w:rsid w:val="00251FC3"/>
    <w:rsid w:val="00254E88"/>
    <w:rsid w:val="002558EA"/>
    <w:rsid w:val="00267962"/>
    <w:rsid w:val="00281610"/>
    <w:rsid w:val="00285E6D"/>
    <w:rsid w:val="00286D1D"/>
    <w:rsid w:val="002875E9"/>
    <w:rsid w:val="00290348"/>
    <w:rsid w:val="002A09E4"/>
    <w:rsid w:val="002A24B5"/>
    <w:rsid w:val="002A3BAE"/>
    <w:rsid w:val="002C515A"/>
    <w:rsid w:val="002C5356"/>
    <w:rsid w:val="002D46C1"/>
    <w:rsid w:val="002E124D"/>
    <w:rsid w:val="002F45A4"/>
    <w:rsid w:val="002F4EEB"/>
    <w:rsid w:val="002F539C"/>
    <w:rsid w:val="00302A1B"/>
    <w:rsid w:val="00322F66"/>
    <w:rsid w:val="003268F1"/>
    <w:rsid w:val="00352257"/>
    <w:rsid w:val="0035522A"/>
    <w:rsid w:val="003924B6"/>
    <w:rsid w:val="00394E7E"/>
    <w:rsid w:val="003965C3"/>
    <w:rsid w:val="00396637"/>
    <w:rsid w:val="00396EC9"/>
    <w:rsid w:val="003B3197"/>
    <w:rsid w:val="003B5128"/>
    <w:rsid w:val="003E1FE5"/>
    <w:rsid w:val="003E2F71"/>
    <w:rsid w:val="0041435A"/>
    <w:rsid w:val="0041592C"/>
    <w:rsid w:val="00422DF8"/>
    <w:rsid w:val="004260FA"/>
    <w:rsid w:val="00472B8A"/>
    <w:rsid w:val="0049154C"/>
    <w:rsid w:val="004A12C3"/>
    <w:rsid w:val="004A6B8E"/>
    <w:rsid w:val="004A6EE5"/>
    <w:rsid w:val="004B70DD"/>
    <w:rsid w:val="004C3A1E"/>
    <w:rsid w:val="004C598A"/>
    <w:rsid w:val="004E3869"/>
    <w:rsid w:val="004F6492"/>
    <w:rsid w:val="00505D4D"/>
    <w:rsid w:val="00507083"/>
    <w:rsid w:val="00523994"/>
    <w:rsid w:val="00526EE1"/>
    <w:rsid w:val="005356A3"/>
    <w:rsid w:val="005422B7"/>
    <w:rsid w:val="005528B5"/>
    <w:rsid w:val="005536AA"/>
    <w:rsid w:val="0055455A"/>
    <w:rsid w:val="005643DF"/>
    <w:rsid w:val="00574041"/>
    <w:rsid w:val="005B43CF"/>
    <w:rsid w:val="005C4A68"/>
    <w:rsid w:val="005E5EE2"/>
    <w:rsid w:val="005F2022"/>
    <w:rsid w:val="00605A91"/>
    <w:rsid w:val="006140C7"/>
    <w:rsid w:val="00621BCE"/>
    <w:rsid w:val="006255B0"/>
    <w:rsid w:val="00630DE7"/>
    <w:rsid w:val="00644EC0"/>
    <w:rsid w:val="0065223A"/>
    <w:rsid w:val="00653196"/>
    <w:rsid w:val="00660C79"/>
    <w:rsid w:val="00664753"/>
    <w:rsid w:val="00664B21"/>
    <w:rsid w:val="00665200"/>
    <w:rsid w:val="00683787"/>
    <w:rsid w:val="006E5608"/>
    <w:rsid w:val="006F2A0B"/>
    <w:rsid w:val="006F71E6"/>
    <w:rsid w:val="00706D75"/>
    <w:rsid w:val="007138C5"/>
    <w:rsid w:val="00716900"/>
    <w:rsid w:val="00734565"/>
    <w:rsid w:val="0075498B"/>
    <w:rsid w:val="0076514D"/>
    <w:rsid w:val="007812BD"/>
    <w:rsid w:val="00784894"/>
    <w:rsid w:val="0079427D"/>
    <w:rsid w:val="007A198B"/>
    <w:rsid w:val="007A76A6"/>
    <w:rsid w:val="007C45DE"/>
    <w:rsid w:val="007E0AEB"/>
    <w:rsid w:val="007F3A9A"/>
    <w:rsid w:val="0080522A"/>
    <w:rsid w:val="00831D7E"/>
    <w:rsid w:val="00836803"/>
    <w:rsid w:val="00852136"/>
    <w:rsid w:val="00852ED5"/>
    <w:rsid w:val="0086025C"/>
    <w:rsid w:val="008717B0"/>
    <w:rsid w:val="00872081"/>
    <w:rsid w:val="00873751"/>
    <w:rsid w:val="008A1381"/>
    <w:rsid w:val="008C172A"/>
    <w:rsid w:val="008C7133"/>
    <w:rsid w:val="008C7B6D"/>
    <w:rsid w:val="008D4144"/>
    <w:rsid w:val="008E2C03"/>
    <w:rsid w:val="008E5A01"/>
    <w:rsid w:val="008F352C"/>
    <w:rsid w:val="008F54C6"/>
    <w:rsid w:val="008F6560"/>
    <w:rsid w:val="008F7DE7"/>
    <w:rsid w:val="00912D19"/>
    <w:rsid w:val="00944105"/>
    <w:rsid w:val="00947017"/>
    <w:rsid w:val="009658B0"/>
    <w:rsid w:val="00986302"/>
    <w:rsid w:val="0099078D"/>
    <w:rsid w:val="009C687F"/>
    <w:rsid w:val="009D6AE1"/>
    <w:rsid w:val="009E0696"/>
    <w:rsid w:val="009E64B7"/>
    <w:rsid w:val="009E78FE"/>
    <w:rsid w:val="009F15E6"/>
    <w:rsid w:val="009F2943"/>
    <w:rsid w:val="009F3D72"/>
    <w:rsid w:val="009F56F0"/>
    <w:rsid w:val="00A246DE"/>
    <w:rsid w:val="00A31196"/>
    <w:rsid w:val="00A44A81"/>
    <w:rsid w:val="00A4513E"/>
    <w:rsid w:val="00A53406"/>
    <w:rsid w:val="00A60330"/>
    <w:rsid w:val="00A86247"/>
    <w:rsid w:val="00AB3652"/>
    <w:rsid w:val="00AB50B2"/>
    <w:rsid w:val="00AC293C"/>
    <w:rsid w:val="00AC7287"/>
    <w:rsid w:val="00AC7C39"/>
    <w:rsid w:val="00AD203A"/>
    <w:rsid w:val="00AE2991"/>
    <w:rsid w:val="00B0005D"/>
    <w:rsid w:val="00B1720F"/>
    <w:rsid w:val="00B30BEE"/>
    <w:rsid w:val="00B320B4"/>
    <w:rsid w:val="00B43AE0"/>
    <w:rsid w:val="00B45F59"/>
    <w:rsid w:val="00B5380A"/>
    <w:rsid w:val="00B54806"/>
    <w:rsid w:val="00B57D46"/>
    <w:rsid w:val="00B67C52"/>
    <w:rsid w:val="00B83DCD"/>
    <w:rsid w:val="00B919F5"/>
    <w:rsid w:val="00BA35D5"/>
    <w:rsid w:val="00BC1580"/>
    <w:rsid w:val="00BC4B63"/>
    <w:rsid w:val="00BC69C4"/>
    <w:rsid w:val="00BD0F05"/>
    <w:rsid w:val="00BD1228"/>
    <w:rsid w:val="00C03594"/>
    <w:rsid w:val="00C14EF7"/>
    <w:rsid w:val="00C2070F"/>
    <w:rsid w:val="00C306DF"/>
    <w:rsid w:val="00C5062A"/>
    <w:rsid w:val="00C6448C"/>
    <w:rsid w:val="00C660D3"/>
    <w:rsid w:val="00C66320"/>
    <w:rsid w:val="00C714B3"/>
    <w:rsid w:val="00C71C4F"/>
    <w:rsid w:val="00C75932"/>
    <w:rsid w:val="00C81830"/>
    <w:rsid w:val="00C915E5"/>
    <w:rsid w:val="00CB5BF4"/>
    <w:rsid w:val="00CD121C"/>
    <w:rsid w:val="00CD270F"/>
    <w:rsid w:val="00CD393C"/>
    <w:rsid w:val="00CD76FD"/>
    <w:rsid w:val="00CF4171"/>
    <w:rsid w:val="00D13F7A"/>
    <w:rsid w:val="00D26994"/>
    <w:rsid w:val="00D375DE"/>
    <w:rsid w:val="00D5071D"/>
    <w:rsid w:val="00D758DA"/>
    <w:rsid w:val="00D8140F"/>
    <w:rsid w:val="00DA32EE"/>
    <w:rsid w:val="00DB0AC1"/>
    <w:rsid w:val="00DB650B"/>
    <w:rsid w:val="00DC1EFE"/>
    <w:rsid w:val="00DD1DEE"/>
    <w:rsid w:val="00DE5161"/>
    <w:rsid w:val="00DF201A"/>
    <w:rsid w:val="00DF7534"/>
    <w:rsid w:val="00E02CF9"/>
    <w:rsid w:val="00E0520A"/>
    <w:rsid w:val="00E069FE"/>
    <w:rsid w:val="00E257E2"/>
    <w:rsid w:val="00E33E52"/>
    <w:rsid w:val="00E41B0A"/>
    <w:rsid w:val="00E43C8E"/>
    <w:rsid w:val="00E52CF8"/>
    <w:rsid w:val="00E76C8B"/>
    <w:rsid w:val="00E8428A"/>
    <w:rsid w:val="00E923D7"/>
    <w:rsid w:val="00EA207E"/>
    <w:rsid w:val="00EB496F"/>
    <w:rsid w:val="00EC1A8A"/>
    <w:rsid w:val="00EF2C90"/>
    <w:rsid w:val="00F1107C"/>
    <w:rsid w:val="00F16429"/>
    <w:rsid w:val="00F1774C"/>
    <w:rsid w:val="00F21C28"/>
    <w:rsid w:val="00F24206"/>
    <w:rsid w:val="00F31D66"/>
    <w:rsid w:val="00F5377B"/>
    <w:rsid w:val="00F83BF4"/>
    <w:rsid w:val="00FA4EFA"/>
    <w:rsid w:val="00FA77B2"/>
    <w:rsid w:val="00FB124A"/>
    <w:rsid w:val="00FB14B1"/>
    <w:rsid w:val="00FB2DF7"/>
    <w:rsid w:val="00FC2C94"/>
    <w:rsid w:val="00FE02F0"/>
    <w:rsid w:val="00FF4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E02CF9"/>
  </w:style>
  <w:style w:type="character" w:styleId="a7">
    <w:name w:val="annotation reference"/>
    <w:basedOn w:val="a0"/>
    <w:qFormat/>
    <w:rsid w:val="00D8140F"/>
    <w:rPr>
      <w:sz w:val="21"/>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D8140F"/>
    <w:rPr>
      <w:rFonts w:eastAsia="MS Mincho"/>
      <w:lang w:eastAsia="en-US"/>
    </w:rPr>
  </w:style>
  <w:style w:type="character" w:customStyle="1" w:styleId="Char3">
    <w:name w:val="题注 Char"/>
    <w:aliases w:val="cap Char1,cap Char Char,Caption Char1 Char Char,cap Char Char1 Char,Caption Char Char1 Char Char,cap Char2 Char"/>
    <w:basedOn w:val="a0"/>
    <w:link w:val="a9"/>
    <w:rsid w:val="00D8140F"/>
    <w:rPr>
      <w:lang w:val="en-GB" w:eastAsia="en-US"/>
    </w:rPr>
  </w:style>
  <w:style w:type="paragraph" w:styleId="aa">
    <w:name w:val="annotation text"/>
    <w:basedOn w:val="a"/>
    <w:link w:val="Char4"/>
    <w:qFormat/>
    <w:rsid w:val="00D8140F"/>
    <w:pPr>
      <w:widowControl/>
      <w:jc w:val="left"/>
    </w:pPr>
    <w:rPr>
      <w:rFonts w:ascii="Times New Roman" w:eastAsia="Times New Roman" w:hAnsi="Times New Roman" w:cs="Times New Roman"/>
      <w:kern w:val="0"/>
      <w:sz w:val="20"/>
      <w:szCs w:val="20"/>
      <w:lang w:eastAsia="en-US"/>
    </w:rPr>
  </w:style>
  <w:style w:type="character" w:customStyle="1" w:styleId="Char4">
    <w:name w:val="批注文字 Char"/>
    <w:basedOn w:val="a0"/>
    <w:link w:val="aa"/>
    <w:qFormat/>
    <w:rsid w:val="00D8140F"/>
    <w:rPr>
      <w:rFonts w:ascii="Times New Roman" w:eastAsia="Times New Roman" w:hAnsi="Times New Roman" w:cs="Times New Roman"/>
      <w:kern w:val="0"/>
      <w:sz w:val="20"/>
      <w:szCs w:val="20"/>
      <w:lang w:eastAsia="en-US"/>
    </w:rPr>
  </w:style>
  <w:style w:type="paragraph" w:styleId="a9">
    <w:name w:val="caption"/>
    <w:aliases w:val="cap,cap Char,Caption Char1 Char,cap Char Char1,Caption Char Char1 Char,cap Char2"/>
    <w:basedOn w:val="a"/>
    <w:next w:val="a"/>
    <w:link w:val="Char3"/>
    <w:qFormat/>
    <w:rsid w:val="00D8140F"/>
    <w:pPr>
      <w:widowControl/>
      <w:overflowPunct w:val="0"/>
      <w:autoSpaceDE w:val="0"/>
      <w:autoSpaceDN w:val="0"/>
      <w:adjustRightInd w:val="0"/>
      <w:spacing w:before="120" w:after="120"/>
      <w:jc w:val="left"/>
      <w:textAlignment w:val="baseline"/>
    </w:pPr>
    <w:rPr>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2"/>
    <w:rsid w:val="00D8140F"/>
    <w:pPr>
      <w:widowControl/>
      <w:spacing w:after="120"/>
    </w:pPr>
    <w:rPr>
      <w:rFonts w:eastAsia="MS Mincho"/>
      <w:lang w:eastAsia="en-US"/>
    </w:rPr>
  </w:style>
  <w:style w:type="character" w:customStyle="1" w:styleId="Char10">
    <w:name w:val="正文文本 Char1"/>
    <w:basedOn w:val="a0"/>
    <w:uiPriority w:val="99"/>
    <w:semiHidden/>
    <w:rsid w:val="00D8140F"/>
  </w:style>
  <w:style w:type="paragraph" w:styleId="ab">
    <w:name w:val="Balloon Text"/>
    <w:basedOn w:val="a"/>
    <w:link w:val="Char5"/>
    <w:uiPriority w:val="99"/>
    <w:semiHidden/>
    <w:unhideWhenUsed/>
    <w:rsid w:val="00D8140F"/>
    <w:rPr>
      <w:sz w:val="18"/>
      <w:szCs w:val="18"/>
    </w:rPr>
  </w:style>
  <w:style w:type="character" w:customStyle="1" w:styleId="Char5">
    <w:name w:val="批注框文本 Char"/>
    <w:basedOn w:val="a0"/>
    <w:link w:val="ab"/>
    <w:uiPriority w:val="99"/>
    <w:semiHidden/>
    <w:rsid w:val="00D8140F"/>
    <w:rPr>
      <w:sz w:val="18"/>
      <w:szCs w:val="18"/>
    </w:rPr>
  </w:style>
  <w:style w:type="paragraph" w:styleId="ac">
    <w:name w:val="Normal (Web)"/>
    <w:basedOn w:val="a"/>
    <w:uiPriority w:val="99"/>
    <w:unhideWhenUsed/>
    <w:rsid w:val="00211F64"/>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a"/>
    <w:next w:val="aa"/>
    <w:link w:val="Char6"/>
    <w:uiPriority w:val="99"/>
    <w:semiHidden/>
    <w:unhideWhenUsed/>
    <w:rsid w:val="00644EC0"/>
    <w:pPr>
      <w:widowControl w:val="0"/>
    </w:pPr>
    <w:rPr>
      <w:rFonts w:asciiTheme="minorHAnsi" w:eastAsiaTheme="minorEastAsia" w:hAnsiTheme="minorHAnsi" w:cstheme="minorBidi"/>
      <w:b/>
      <w:bCs/>
      <w:kern w:val="2"/>
      <w:sz w:val="21"/>
      <w:szCs w:val="22"/>
      <w:lang w:eastAsia="zh-CN"/>
    </w:rPr>
  </w:style>
  <w:style w:type="character" w:customStyle="1" w:styleId="Char6">
    <w:name w:val="批注主题 Char"/>
    <w:basedOn w:val="Char4"/>
    <w:link w:val="ad"/>
    <w:uiPriority w:val="99"/>
    <w:semiHidden/>
    <w:rsid w:val="00644EC0"/>
    <w:rPr>
      <w:rFonts w:ascii="Times New Roman" w:eastAsia="Times New Roman"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E02CF9"/>
  </w:style>
  <w:style w:type="character" w:styleId="a7">
    <w:name w:val="annotation reference"/>
    <w:basedOn w:val="a0"/>
    <w:qFormat/>
    <w:rsid w:val="00D8140F"/>
    <w:rPr>
      <w:sz w:val="21"/>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D8140F"/>
    <w:rPr>
      <w:rFonts w:eastAsia="MS Mincho"/>
      <w:lang w:eastAsia="en-US"/>
    </w:rPr>
  </w:style>
  <w:style w:type="character" w:customStyle="1" w:styleId="Char3">
    <w:name w:val="题注 Char"/>
    <w:aliases w:val="cap Char1,cap Char Char,Caption Char1 Char Char,cap Char Char1 Char,Caption Char Char1 Char Char,cap Char2 Char"/>
    <w:basedOn w:val="a0"/>
    <w:link w:val="a9"/>
    <w:rsid w:val="00D8140F"/>
    <w:rPr>
      <w:lang w:val="en-GB" w:eastAsia="en-US"/>
    </w:rPr>
  </w:style>
  <w:style w:type="paragraph" w:styleId="aa">
    <w:name w:val="annotation text"/>
    <w:basedOn w:val="a"/>
    <w:link w:val="Char4"/>
    <w:qFormat/>
    <w:rsid w:val="00D8140F"/>
    <w:pPr>
      <w:widowControl/>
      <w:jc w:val="left"/>
    </w:pPr>
    <w:rPr>
      <w:rFonts w:ascii="Times New Roman" w:eastAsia="Times New Roman" w:hAnsi="Times New Roman" w:cs="Times New Roman"/>
      <w:kern w:val="0"/>
      <w:sz w:val="20"/>
      <w:szCs w:val="20"/>
      <w:lang w:eastAsia="en-US"/>
    </w:rPr>
  </w:style>
  <w:style w:type="character" w:customStyle="1" w:styleId="Char4">
    <w:name w:val="批注文字 Char"/>
    <w:basedOn w:val="a0"/>
    <w:link w:val="aa"/>
    <w:qFormat/>
    <w:rsid w:val="00D8140F"/>
    <w:rPr>
      <w:rFonts w:ascii="Times New Roman" w:eastAsia="Times New Roman" w:hAnsi="Times New Roman" w:cs="Times New Roman"/>
      <w:kern w:val="0"/>
      <w:sz w:val="20"/>
      <w:szCs w:val="20"/>
      <w:lang w:eastAsia="en-US"/>
    </w:rPr>
  </w:style>
  <w:style w:type="paragraph" w:styleId="a9">
    <w:name w:val="caption"/>
    <w:aliases w:val="cap,cap Char,Caption Char1 Char,cap Char Char1,Caption Char Char1 Char,cap Char2"/>
    <w:basedOn w:val="a"/>
    <w:next w:val="a"/>
    <w:link w:val="Char3"/>
    <w:qFormat/>
    <w:rsid w:val="00D8140F"/>
    <w:pPr>
      <w:widowControl/>
      <w:overflowPunct w:val="0"/>
      <w:autoSpaceDE w:val="0"/>
      <w:autoSpaceDN w:val="0"/>
      <w:adjustRightInd w:val="0"/>
      <w:spacing w:before="120" w:after="120"/>
      <w:jc w:val="left"/>
      <w:textAlignment w:val="baseline"/>
    </w:pPr>
    <w:rPr>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2"/>
    <w:rsid w:val="00D8140F"/>
    <w:pPr>
      <w:widowControl/>
      <w:spacing w:after="120"/>
    </w:pPr>
    <w:rPr>
      <w:rFonts w:eastAsia="MS Mincho"/>
      <w:lang w:eastAsia="en-US"/>
    </w:rPr>
  </w:style>
  <w:style w:type="character" w:customStyle="1" w:styleId="Char10">
    <w:name w:val="正文文本 Char1"/>
    <w:basedOn w:val="a0"/>
    <w:uiPriority w:val="99"/>
    <w:semiHidden/>
    <w:rsid w:val="00D8140F"/>
  </w:style>
  <w:style w:type="paragraph" w:styleId="ab">
    <w:name w:val="Balloon Text"/>
    <w:basedOn w:val="a"/>
    <w:link w:val="Char5"/>
    <w:uiPriority w:val="99"/>
    <w:semiHidden/>
    <w:unhideWhenUsed/>
    <w:rsid w:val="00D8140F"/>
    <w:rPr>
      <w:sz w:val="18"/>
      <w:szCs w:val="18"/>
    </w:rPr>
  </w:style>
  <w:style w:type="character" w:customStyle="1" w:styleId="Char5">
    <w:name w:val="批注框文本 Char"/>
    <w:basedOn w:val="a0"/>
    <w:link w:val="ab"/>
    <w:uiPriority w:val="99"/>
    <w:semiHidden/>
    <w:rsid w:val="00D8140F"/>
    <w:rPr>
      <w:sz w:val="18"/>
      <w:szCs w:val="18"/>
    </w:rPr>
  </w:style>
  <w:style w:type="paragraph" w:styleId="ac">
    <w:name w:val="Normal (Web)"/>
    <w:basedOn w:val="a"/>
    <w:uiPriority w:val="99"/>
    <w:unhideWhenUsed/>
    <w:rsid w:val="00211F64"/>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a"/>
    <w:next w:val="aa"/>
    <w:link w:val="Char6"/>
    <w:uiPriority w:val="99"/>
    <w:semiHidden/>
    <w:unhideWhenUsed/>
    <w:rsid w:val="00644EC0"/>
    <w:pPr>
      <w:widowControl w:val="0"/>
    </w:pPr>
    <w:rPr>
      <w:rFonts w:asciiTheme="minorHAnsi" w:eastAsiaTheme="minorEastAsia" w:hAnsiTheme="minorHAnsi" w:cstheme="minorBidi"/>
      <w:b/>
      <w:bCs/>
      <w:kern w:val="2"/>
      <w:sz w:val="21"/>
      <w:szCs w:val="22"/>
      <w:lang w:eastAsia="zh-CN"/>
    </w:rPr>
  </w:style>
  <w:style w:type="character" w:customStyle="1" w:styleId="Char6">
    <w:name w:val="批注主题 Char"/>
    <w:basedOn w:val="Char4"/>
    <w:link w:val="ad"/>
    <w:uiPriority w:val="99"/>
    <w:semiHidden/>
    <w:rsid w:val="00644EC0"/>
    <w:rPr>
      <w:rFonts w:ascii="Times New Roman" w:eastAsia="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F7465-5B94-4E5A-9BB8-37C70BC5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1593</Words>
  <Characters>9084</Characters>
  <Application>Microsoft Office Word</Application>
  <DocSecurity>0</DocSecurity>
  <Lines>75</Lines>
  <Paragraphs>21</Paragraphs>
  <ScaleCrop>false</ScaleCrop>
  <Company>Lenovo</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2</cp:revision>
  <dcterms:created xsi:type="dcterms:W3CDTF">2020-05-15T09:15:00Z</dcterms:created>
  <dcterms:modified xsi:type="dcterms:W3CDTF">2020-05-15T09:15:00Z</dcterms:modified>
</cp:coreProperties>
</file>