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377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200"/>
        <w:gridCol w:w="4252"/>
      </w:tblGrid>
      <w:tr w:rsidR="00F721B7" w:rsidRPr="006A1B1E" w14:paraId="0145AE48" w14:textId="77777777" w:rsidTr="006A1B1E">
        <w:trPr>
          <w:cantSplit/>
        </w:trPr>
        <w:tc>
          <w:tcPr>
            <w:tcW w:w="1160" w:type="dxa"/>
            <w:vMerge w:val="restart"/>
          </w:tcPr>
          <w:p w14:paraId="1CC09227" w14:textId="77777777" w:rsidR="00F721B7" w:rsidRDefault="00F721B7" w:rsidP="006A1B1E">
            <w:pPr>
              <w:spacing w:before="0"/>
            </w:pPr>
            <w:bookmarkStart w:id="0" w:name="dnum" w:colFirst="2" w:colLast="2"/>
            <w:r>
              <w:rPr>
                <w:noProof/>
                <w:lang w:val="fr-CH" w:eastAsia="fr-CH"/>
              </w:rPr>
              <w:drawing>
                <wp:inline distT="0" distB="0" distL="0" distR="0" wp14:anchorId="56F6FC08" wp14:editId="3ABE2C27">
                  <wp:extent cx="441960" cy="480956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80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7" w:type="dxa"/>
            <w:gridSpan w:val="3"/>
            <w:vMerge w:val="restart"/>
          </w:tcPr>
          <w:p w14:paraId="22B3B4E4" w14:textId="77777777" w:rsidR="00F721B7" w:rsidRPr="006A1B1E" w:rsidRDefault="00F721B7" w:rsidP="006A1B1E">
            <w:pPr>
              <w:rPr>
                <w:i/>
                <w:iCs/>
                <w:sz w:val="20"/>
                <w:szCs w:val="20"/>
              </w:rPr>
            </w:pPr>
            <w:r w:rsidRPr="006A1B1E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632F56AF" w14:textId="77777777" w:rsidR="00F721B7" w:rsidRPr="006A1B1E" w:rsidRDefault="00F721B7" w:rsidP="006A1B1E">
            <w:pPr>
              <w:rPr>
                <w:i/>
                <w:iCs/>
                <w:sz w:val="20"/>
                <w:szCs w:val="20"/>
              </w:rPr>
            </w:pPr>
            <w:r w:rsidRPr="006A1B1E">
              <w:rPr>
                <w:i/>
                <w:iCs/>
                <w:sz w:val="20"/>
                <w:szCs w:val="20"/>
              </w:rPr>
              <w:t>TELECOMMUNICATION STANDARDIZATION SECTOR</w:t>
            </w:r>
          </w:p>
          <w:p w14:paraId="2A1D58D5" w14:textId="30407BD4" w:rsidR="00F721B7" w:rsidRPr="006A1B1E" w:rsidRDefault="00F721B7" w:rsidP="006A1B1E">
            <w:pPr>
              <w:rPr>
                <w:i/>
                <w:iCs/>
                <w:sz w:val="20"/>
                <w:szCs w:val="20"/>
              </w:rPr>
            </w:pPr>
            <w:r w:rsidRPr="006A1B1E">
              <w:rPr>
                <w:i/>
                <w:iCs/>
                <w:sz w:val="20"/>
                <w:szCs w:val="20"/>
              </w:rPr>
              <w:t>STUDY PERIOD 2022</w:t>
            </w:r>
            <w:r w:rsidR="00DE53F5" w:rsidRPr="006A1B1E">
              <w:rPr>
                <w:i/>
                <w:iCs/>
                <w:sz w:val="20"/>
                <w:szCs w:val="20"/>
              </w:rPr>
              <w:t>–</w:t>
            </w:r>
            <w:r w:rsidRPr="006A1B1E">
              <w:rPr>
                <w:i/>
                <w:iCs/>
                <w:sz w:val="20"/>
                <w:szCs w:val="20"/>
              </w:rPr>
              <w:t>2024</w:t>
            </w:r>
          </w:p>
        </w:tc>
        <w:tc>
          <w:tcPr>
            <w:tcW w:w="4252" w:type="dxa"/>
            <w:vAlign w:val="center"/>
          </w:tcPr>
          <w:p w14:paraId="42E5B460" w14:textId="0E9C3001" w:rsidR="00F721B7" w:rsidRPr="006A1B1E" w:rsidRDefault="00F721B7" w:rsidP="006A1B1E">
            <w:pPr>
              <w:pStyle w:val="Docnumber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6A1B1E">
              <w:rPr>
                <w:b w:val="0"/>
                <w:bCs w:val="0"/>
                <w:i/>
                <w:iCs/>
                <w:sz w:val="20"/>
                <w:szCs w:val="20"/>
              </w:rPr>
              <w:t>JCA-IoT and SC&amp;C-</w:t>
            </w:r>
            <w:r w:rsidR="00BF05BA" w:rsidRPr="006A1B1E">
              <w:rPr>
                <w:b w:val="0"/>
                <w:bCs w:val="0"/>
                <w:i/>
                <w:iCs/>
                <w:sz w:val="20"/>
                <w:szCs w:val="20"/>
              </w:rPr>
              <w:t>LS44</w:t>
            </w:r>
          </w:p>
        </w:tc>
      </w:tr>
      <w:tr w:rsidR="00F721B7" w:rsidRPr="006A1B1E" w14:paraId="79A63719" w14:textId="77777777" w:rsidTr="006A1B1E">
        <w:trPr>
          <w:cantSplit/>
          <w:trHeight w:val="461"/>
        </w:trPr>
        <w:tc>
          <w:tcPr>
            <w:tcW w:w="1160" w:type="dxa"/>
            <w:vMerge/>
          </w:tcPr>
          <w:p w14:paraId="693BA6BE" w14:textId="77777777" w:rsidR="00F721B7" w:rsidRDefault="00F721B7" w:rsidP="006A1B1E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227" w:type="dxa"/>
            <w:gridSpan w:val="3"/>
            <w:vMerge/>
          </w:tcPr>
          <w:p w14:paraId="3078B5C5" w14:textId="77777777" w:rsidR="00F721B7" w:rsidRPr="006A1B1E" w:rsidRDefault="00F721B7" w:rsidP="006A1B1E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14:paraId="21E21757" w14:textId="1CEBB061" w:rsidR="00F721B7" w:rsidRPr="006A1B1E" w:rsidRDefault="00F721B7" w:rsidP="006A1B1E">
            <w:pPr>
              <w:pStyle w:val="TSBHeaderRight14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6A1B1E">
              <w:rPr>
                <w:b w:val="0"/>
                <w:bCs w:val="0"/>
                <w:i/>
                <w:iCs/>
                <w:smallCaps/>
                <w:sz w:val="20"/>
                <w:szCs w:val="20"/>
              </w:rPr>
              <w:t xml:space="preserve">Joint Coordination Activity </w:t>
            </w:r>
            <w:r w:rsidRPr="006A1B1E">
              <w:rPr>
                <w:b w:val="0"/>
                <w:bCs w:val="0"/>
                <w:i/>
                <w:iCs/>
                <w:smallCaps/>
                <w:sz w:val="20"/>
                <w:szCs w:val="20"/>
              </w:rPr>
              <w:br/>
              <w:t xml:space="preserve"> On Internet Of Things and Smart Cities and Communities</w:t>
            </w:r>
          </w:p>
        </w:tc>
      </w:tr>
      <w:tr w:rsidR="00F721B7" w14:paraId="01DD957B" w14:textId="77777777" w:rsidTr="006A1B1E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789CB9C2" w14:textId="77777777" w:rsidR="00F721B7" w:rsidRDefault="00F721B7" w:rsidP="006A1B1E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227" w:type="dxa"/>
            <w:gridSpan w:val="3"/>
            <w:vMerge/>
            <w:tcBorders>
              <w:bottom w:val="single" w:sz="12" w:space="0" w:color="auto"/>
            </w:tcBorders>
          </w:tcPr>
          <w:p w14:paraId="2F8F3519" w14:textId="77777777" w:rsidR="00F721B7" w:rsidRDefault="00F721B7" w:rsidP="006A1B1E">
            <w:pPr>
              <w:rPr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23F4D008" w14:textId="09649272" w:rsidR="00F721B7" w:rsidRDefault="00F721B7" w:rsidP="006A1B1E">
            <w:pPr>
              <w:jc w:val="right"/>
              <w:rPr>
                <w:b/>
                <w:bCs/>
                <w:sz w:val="28"/>
              </w:rPr>
            </w:pPr>
            <w:r w:rsidRPr="009063E2">
              <w:rPr>
                <w:b/>
                <w:bCs/>
                <w:sz w:val="28"/>
              </w:rPr>
              <w:t>Original: English</w:t>
            </w:r>
          </w:p>
        </w:tc>
      </w:tr>
      <w:tr w:rsidR="00F721B7" w:rsidRPr="00BF05BA" w14:paraId="3032FD23" w14:textId="77777777" w:rsidTr="006A1B1E">
        <w:trPr>
          <w:cantSplit/>
          <w:trHeight w:val="357"/>
        </w:trPr>
        <w:tc>
          <w:tcPr>
            <w:tcW w:w="1508" w:type="dxa"/>
            <w:gridSpan w:val="2"/>
          </w:tcPr>
          <w:p w14:paraId="2CBC499B" w14:textId="1D2D7056" w:rsidR="00F721B7" w:rsidRPr="00BF05BA" w:rsidRDefault="00F721B7" w:rsidP="006A1B1E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</w:p>
        </w:tc>
        <w:tc>
          <w:tcPr>
            <w:tcW w:w="3879" w:type="dxa"/>
            <w:gridSpan w:val="2"/>
          </w:tcPr>
          <w:p w14:paraId="4E608272" w14:textId="77DABA63" w:rsidR="00F721B7" w:rsidRPr="00BF05BA" w:rsidRDefault="00F721B7" w:rsidP="006A1B1E">
            <w:pPr>
              <w:pStyle w:val="TSBHeaderQuestion"/>
            </w:pPr>
          </w:p>
        </w:tc>
        <w:tc>
          <w:tcPr>
            <w:tcW w:w="4252" w:type="dxa"/>
          </w:tcPr>
          <w:p w14:paraId="677936AA" w14:textId="1D5F165F" w:rsidR="00F721B7" w:rsidRPr="00BF05BA" w:rsidRDefault="008B5E73" w:rsidP="006A1B1E">
            <w:pPr>
              <w:pStyle w:val="VenueDate"/>
            </w:pPr>
            <w:r w:rsidRPr="00BF05BA">
              <w:t xml:space="preserve">Geneva, </w:t>
            </w:r>
            <w:r w:rsidR="004F7A6D" w:rsidRPr="00BF05BA">
              <w:t>3</w:t>
            </w:r>
            <w:r w:rsidRPr="00BF05BA">
              <w:t>1 J</w:t>
            </w:r>
            <w:r w:rsidR="004F7A6D" w:rsidRPr="00BF05BA">
              <w:t>an</w:t>
            </w:r>
            <w:r w:rsidRPr="00BF05BA">
              <w:t>u</w:t>
            </w:r>
            <w:r w:rsidR="004F7A6D" w:rsidRPr="00BF05BA">
              <w:t>ary</w:t>
            </w:r>
            <w:r w:rsidRPr="00BF05BA">
              <w:t xml:space="preserve"> 202</w:t>
            </w:r>
            <w:r w:rsidR="004F7A6D" w:rsidRPr="00BF05BA">
              <w:t>3</w:t>
            </w:r>
          </w:p>
        </w:tc>
      </w:tr>
      <w:tr w:rsidR="002320A6" w:rsidRPr="00BF05BA" w14:paraId="5EB4E62A" w14:textId="77777777" w:rsidTr="006A1B1E">
        <w:trPr>
          <w:cantSplit/>
          <w:trHeight w:val="357"/>
        </w:trPr>
        <w:tc>
          <w:tcPr>
            <w:tcW w:w="9639" w:type="dxa"/>
            <w:gridSpan w:val="5"/>
          </w:tcPr>
          <w:p w14:paraId="2F25F857" w14:textId="26547412" w:rsidR="002320A6" w:rsidRPr="00BF05BA" w:rsidRDefault="00BF05BA" w:rsidP="006A1B1E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BF05BA">
              <w:rPr>
                <w:b/>
                <w:bCs/>
              </w:rPr>
              <w:t>Ref.: JCA-IoT and SC&amp;C-O-069</w:t>
            </w:r>
          </w:p>
        </w:tc>
      </w:tr>
      <w:tr w:rsidR="002320A6" w:rsidRPr="00BF05BA" w14:paraId="02743B3F" w14:textId="77777777" w:rsidTr="006A1B1E">
        <w:trPr>
          <w:cantSplit/>
          <w:trHeight w:val="357"/>
        </w:trPr>
        <w:tc>
          <w:tcPr>
            <w:tcW w:w="1508" w:type="dxa"/>
            <w:gridSpan w:val="2"/>
          </w:tcPr>
          <w:p w14:paraId="5CEEBAD0" w14:textId="77777777" w:rsidR="002320A6" w:rsidRPr="00BF05BA" w:rsidRDefault="003831A1" w:rsidP="006A1B1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BF05BA"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4D81AA6F" w14:textId="076B90C3" w:rsidR="002320A6" w:rsidRPr="00BF05BA" w:rsidRDefault="008B5E73" w:rsidP="006A1B1E">
            <w:pPr>
              <w:pStyle w:val="TSBHeaderSource"/>
            </w:pPr>
            <w:r w:rsidRPr="00BF05BA">
              <w:t>JCA-IoT and SC&amp;C</w:t>
            </w:r>
          </w:p>
        </w:tc>
      </w:tr>
      <w:tr w:rsidR="002320A6" w:rsidRPr="00BF05BA" w14:paraId="67012183" w14:textId="77777777" w:rsidTr="006A1B1E">
        <w:trPr>
          <w:cantSplit/>
          <w:trHeight w:val="357"/>
        </w:trPr>
        <w:tc>
          <w:tcPr>
            <w:tcW w:w="1508" w:type="dxa"/>
            <w:gridSpan w:val="2"/>
          </w:tcPr>
          <w:p w14:paraId="401187F9" w14:textId="77777777" w:rsidR="002320A6" w:rsidRPr="00BF05BA" w:rsidRDefault="003831A1" w:rsidP="006A1B1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BF05BA"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7B9A3C1D" w14:textId="0172E825" w:rsidR="002320A6" w:rsidRPr="00BF05BA" w:rsidRDefault="003831A1" w:rsidP="006A1B1E">
            <w:pPr>
              <w:pStyle w:val="TSBHeaderTitle"/>
            </w:pPr>
            <w:r w:rsidRPr="00BF05BA">
              <w:t>LS</w:t>
            </w:r>
            <w:r w:rsidR="008B5E73" w:rsidRPr="00BF05BA">
              <w:t xml:space="preserve"> on</w:t>
            </w:r>
            <w:r w:rsidR="004F7A6D" w:rsidRPr="00BF05BA">
              <w:t xml:space="preserve"> </w:t>
            </w:r>
            <w:r w:rsidR="00DE53F5" w:rsidRPr="00BF05BA">
              <w:t xml:space="preserve">the </w:t>
            </w:r>
            <w:r w:rsidR="004F7A6D" w:rsidRPr="00BF05BA">
              <w:t xml:space="preserve">New version 2.0 of the </w:t>
            </w:r>
            <w:r w:rsidR="000467D1" w:rsidRPr="00BF05BA">
              <w:t>JCA IoT and SC&amp;C standards roadmap</w:t>
            </w:r>
          </w:p>
        </w:tc>
      </w:tr>
      <w:bookmarkEnd w:id="7"/>
      <w:tr w:rsidR="002320A6" w:rsidRPr="00BF05BA" w14:paraId="220924F9" w14:textId="77777777" w:rsidTr="006A1B1E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16F9DE5" w14:textId="77777777" w:rsidR="002320A6" w:rsidRPr="00BF05BA" w:rsidRDefault="003831A1" w:rsidP="006A1B1E">
            <w:pPr>
              <w:jc w:val="center"/>
              <w:rPr>
                <w:b/>
              </w:rPr>
            </w:pPr>
            <w:r w:rsidRPr="00BF05BA">
              <w:rPr>
                <w:b/>
              </w:rPr>
              <w:t>LIAISON STATEMENT</w:t>
            </w:r>
          </w:p>
        </w:tc>
      </w:tr>
      <w:tr w:rsidR="002320A6" w:rsidRPr="00BF05BA" w14:paraId="5CAE8700" w14:textId="77777777" w:rsidTr="006A1B1E">
        <w:trPr>
          <w:cantSplit/>
          <w:trHeight w:val="357"/>
        </w:trPr>
        <w:tc>
          <w:tcPr>
            <w:tcW w:w="2187" w:type="dxa"/>
            <w:gridSpan w:val="3"/>
          </w:tcPr>
          <w:p w14:paraId="53DC2292" w14:textId="77777777" w:rsidR="002320A6" w:rsidRPr="0007711C" w:rsidRDefault="003831A1" w:rsidP="006A1B1E">
            <w:pPr>
              <w:rPr>
                <w:b/>
                <w:bCs/>
              </w:rPr>
            </w:pPr>
            <w:r w:rsidRPr="0007711C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3F272B22" w14:textId="0D897879" w:rsidR="002320A6" w:rsidRPr="0007711C" w:rsidRDefault="00CF6753" w:rsidP="006A1B1E">
            <w:r w:rsidRPr="0007711C">
              <w:t>AOITI, IEEE, IMTC UC IoT Activity Group, Industrial Internet Consortium (IIC), IoT Forum, ISO TC 122, ISO TC 204, ISO/IEC, ISO/IEC JTC 1 WG7, ISO/IEC JTC 1/SC 6 WG 7, ISO/IEC JTC 1/SC 29/WG 11, ISO/IEC JTC 1/SC 31, ISO/IEC JTC 1/WG 10, ISO/IEC JTC 1/SC 41, ISO/IEC JTC 1/SC 27, EU / EC (IERC, AIOTI), ETSI, ETSI ISG CIM, CEN / CENELEC, GS1/EPC Global, ECMA, GISFI, TIA, GSC (Global Standards Collaboration), OGC (Open Geospatial Consortium), oneM2M, 3GPP, 3GPP TSG SA, W3C, IEEE-SA, YRP, Augmented Reality (AR) Standards, OMA, AHCIET, ANEC, ANSI, BSI, CCSA, CDP, CEDARE, CEN-CENELEC-ETSI Smart Sustainable Cities &amp; Communities, (CEN/CENELEC/ETSI SSCC CG), CIC, CITEL, City Protocol Society (CPS), Digital Europe, DIN, DKE (DIN/VDE), ECLAC, ETNO, ETSI TC EE, ETSI TC Smart M2M, European Commission (DG Connect), GeSI, GSMA, ICLEI, IDB, IEC/SYC Smart Cities, IEC/TC 100, IEC/TC 111, ISO/IEC/JTC 1/WG 11, ISO/TC 268/SC 1, LoRa Alliance, MOHURD, NIST, OASC, SAC, StEP, UNCDF, UNDP, UNECE, UNFCCC, United for Smart Sustainable Cities Initiative (U4SSC),  UN-Habitat, UNIDO, WBCSD for GHG Protocol, WHO,WMO</w:t>
            </w:r>
          </w:p>
        </w:tc>
      </w:tr>
      <w:tr w:rsidR="002320A6" w:rsidRPr="00BF05BA" w14:paraId="3DDCBDFB" w14:textId="77777777" w:rsidTr="006A1B1E">
        <w:trPr>
          <w:cantSplit/>
          <w:trHeight w:val="357"/>
        </w:trPr>
        <w:tc>
          <w:tcPr>
            <w:tcW w:w="2187" w:type="dxa"/>
            <w:gridSpan w:val="3"/>
          </w:tcPr>
          <w:p w14:paraId="2E7DE810" w14:textId="77777777" w:rsidR="002320A6" w:rsidRPr="00BF05BA" w:rsidRDefault="003831A1" w:rsidP="006A1B1E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2F3C7838" w14:textId="07180392" w:rsidR="002320A6" w:rsidRPr="00BF05BA" w:rsidRDefault="00A66971" w:rsidP="006A1B1E">
            <w:r w:rsidRPr="00BF05BA">
              <w:t>-</w:t>
            </w:r>
          </w:p>
        </w:tc>
      </w:tr>
      <w:tr w:rsidR="002320A6" w:rsidRPr="00BF05BA" w14:paraId="2645F107" w14:textId="77777777" w:rsidTr="006A1B1E">
        <w:trPr>
          <w:cantSplit/>
          <w:trHeight w:val="357"/>
        </w:trPr>
        <w:tc>
          <w:tcPr>
            <w:tcW w:w="2187" w:type="dxa"/>
            <w:gridSpan w:val="3"/>
          </w:tcPr>
          <w:p w14:paraId="58712484" w14:textId="77777777" w:rsidR="002320A6" w:rsidRPr="00BF05BA" w:rsidRDefault="003831A1" w:rsidP="006A1B1E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0792D019" w14:textId="7AF829DD" w:rsidR="002320A6" w:rsidRPr="00BF05BA" w:rsidRDefault="005D69BA" w:rsidP="006A1B1E">
            <w:r w:rsidRPr="00BF05BA">
              <w:rPr>
                <w:b/>
                <w:bCs/>
              </w:rPr>
              <w:t xml:space="preserve">ITU-T Study Group 20 meeting (Geneva, </w:t>
            </w:r>
            <w:r w:rsidR="00E3079C" w:rsidRPr="00BF05BA">
              <w:rPr>
                <w:b/>
                <w:bCs/>
              </w:rPr>
              <w:t>10 February</w:t>
            </w:r>
            <w:r w:rsidRPr="00BF05BA">
              <w:rPr>
                <w:b/>
                <w:bCs/>
              </w:rPr>
              <w:t xml:space="preserve"> 202</w:t>
            </w:r>
            <w:r w:rsidR="004F7A6D" w:rsidRPr="00BF05BA">
              <w:rPr>
                <w:b/>
                <w:bCs/>
              </w:rPr>
              <w:t>3</w:t>
            </w:r>
            <w:r w:rsidRPr="00BF05BA">
              <w:rPr>
                <w:b/>
                <w:bCs/>
              </w:rPr>
              <w:t>)</w:t>
            </w:r>
          </w:p>
        </w:tc>
      </w:tr>
      <w:tr w:rsidR="002320A6" w:rsidRPr="00BF05BA" w14:paraId="13A6B0F3" w14:textId="77777777" w:rsidTr="006A1B1E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43C57E2" w14:textId="77777777" w:rsidR="002320A6" w:rsidRPr="00BF05BA" w:rsidRDefault="003831A1" w:rsidP="006A1B1E">
            <w:r w:rsidRPr="00BF05BA"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7A0457BC" w14:textId="1D6B0D75" w:rsidR="002320A6" w:rsidRPr="00BF05BA" w:rsidRDefault="0092198E" w:rsidP="006A1B1E">
            <w:r w:rsidRPr="00BF05BA">
              <w:t>31 August 2023</w:t>
            </w:r>
          </w:p>
        </w:tc>
      </w:tr>
      <w:tr w:rsidR="008B5E73" w:rsidRPr="00BF05BA" w14:paraId="3142D447" w14:textId="77777777" w:rsidTr="006A1B1E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CDF123F" w14:textId="77777777" w:rsidR="008B5E73" w:rsidRPr="00BF05BA" w:rsidRDefault="008B5E73" w:rsidP="006A1B1E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7CEEFA56" w14:textId="77777777" w:rsidR="008B5E73" w:rsidRPr="00BF05BA" w:rsidRDefault="008B5E73" w:rsidP="006A1B1E">
            <w:pPr>
              <w:pStyle w:val="Docnumber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Fabio Bigi</w:t>
            </w:r>
            <w:r w:rsidRPr="00BF05BA">
              <w:rPr>
                <w:b w:val="0"/>
                <w:bCs w:val="0"/>
                <w:sz w:val="24"/>
                <w:lang w:val="es-ES_tradnl" w:eastAsia="ja-JP"/>
              </w:rPr>
              <w:br/>
            </w: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JCA-IoT/SC&amp;C Co-Convener</w:t>
            </w:r>
          </w:p>
          <w:p w14:paraId="14CBEF07" w14:textId="7706B0DF" w:rsidR="008B5E73" w:rsidRPr="00BF05BA" w:rsidRDefault="008B5E73" w:rsidP="006A1B1E">
            <w:pPr>
              <w:spacing w:before="0"/>
            </w:pPr>
            <w:r w:rsidRPr="00BF05BA">
              <w:rPr>
                <w:rFonts w:eastAsia="Malgun Gothic"/>
                <w:lang w:eastAsia="ko-KR"/>
              </w:rPr>
              <w:t>Italy</w:t>
            </w: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6E9DA7FF" w14:textId="55FF9867" w:rsidR="008B5E73" w:rsidRPr="00BF05BA" w:rsidRDefault="008B5E73" w:rsidP="006A1B1E">
            <w:r w:rsidRPr="00BF05BA">
              <w:rPr>
                <w:lang w:eastAsia="ja-JP"/>
              </w:rPr>
              <w:t>Tel.: +</w:t>
            </w:r>
            <w:r w:rsidRPr="00BF05BA">
              <w:rPr>
                <w:rFonts w:eastAsia="Malgun Gothic"/>
                <w:lang w:eastAsia="ko-KR"/>
              </w:rPr>
              <w:t>39 338 670 1032</w:t>
            </w:r>
            <w:r w:rsidRPr="00BF05BA">
              <w:rPr>
                <w:lang w:eastAsia="ja-JP"/>
              </w:rPr>
              <w:br/>
              <w:t>Fax: +</w:t>
            </w:r>
            <w:r w:rsidRPr="00BF05BA">
              <w:rPr>
                <w:rFonts w:eastAsia="Malgun Gothic"/>
                <w:lang w:eastAsia="ko-KR"/>
              </w:rPr>
              <w:t>39 065 410 904</w:t>
            </w:r>
            <w:r w:rsidRPr="00BF05BA">
              <w:rPr>
                <w:lang w:eastAsia="ja-JP"/>
              </w:rPr>
              <w:br/>
              <w:t>E</w:t>
            </w:r>
            <w:r w:rsidR="00DE53F5" w:rsidRPr="00BF05BA">
              <w:rPr>
                <w:lang w:eastAsia="ja-JP"/>
              </w:rPr>
              <w:t>-</w:t>
            </w:r>
            <w:r w:rsidRPr="00BF05BA">
              <w:rPr>
                <w:lang w:eastAsia="ja-JP"/>
              </w:rPr>
              <w:t xml:space="preserve">mail: </w:t>
            </w:r>
            <w:hyperlink r:id="rId8" w:history="1">
              <w:r w:rsidRPr="00BF05BA">
                <w:rPr>
                  <w:rStyle w:val="Hyperlink"/>
                  <w:rFonts w:eastAsia="Malgun Gothic"/>
                  <w:lang w:val="fr-FR" w:eastAsia="ko-KR"/>
                </w:rPr>
                <w:t>fabio.bigi@virgilio.it</w:t>
              </w:r>
            </w:hyperlink>
          </w:p>
        </w:tc>
      </w:tr>
      <w:tr w:rsidR="008B5E73" w:rsidRPr="00BF05BA" w14:paraId="66124A95" w14:textId="77777777" w:rsidTr="006A1B1E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BD67E55" w14:textId="77777777" w:rsidR="008B5E73" w:rsidRPr="00BF05BA" w:rsidRDefault="008B5E73" w:rsidP="006A1B1E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115AB1DF" w14:textId="77777777" w:rsidR="008B5E73" w:rsidRPr="00BF05BA" w:rsidRDefault="008B5E73" w:rsidP="006A1B1E">
            <w:pPr>
              <w:pStyle w:val="Docnumber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Toru Yamada</w:t>
            </w:r>
          </w:p>
          <w:p w14:paraId="5F666E1C" w14:textId="77777777" w:rsidR="008B5E73" w:rsidRPr="00BF05BA" w:rsidRDefault="008B5E73" w:rsidP="006A1B1E">
            <w:pPr>
              <w:pStyle w:val="Docnumber"/>
              <w:spacing w:before="0"/>
              <w:jc w:val="left"/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</w:pPr>
            <w:r w:rsidRPr="00BF05BA">
              <w:rPr>
                <w:rFonts w:eastAsia="Malgun Gothic"/>
                <w:b w:val="0"/>
                <w:bCs w:val="0"/>
                <w:sz w:val="24"/>
                <w:lang w:val="es-ES_tradnl" w:eastAsia="ko-KR"/>
              </w:rPr>
              <w:t>JCA-IoT/SC&amp;C Co-Convener</w:t>
            </w:r>
          </w:p>
          <w:p w14:paraId="1EB97B37" w14:textId="779B078D" w:rsidR="008B5E73" w:rsidRPr="00BF05BA" w:rsidRDefault="008B5E73" w:rsidP="006A1B1E">
            <w:pPr>
              <w:spacing w:before="0"/>
            </w:pPr>
            <w:r w:rsidRPr="00BF05BA">
              <w:rPr>
                <w:rFonts w:eastAsia="Malgun Gothic"/>
                <w:lang w:val="es-ES_tradnl" w:eastAsia="ko-KR"/>
              </w:rPr>
              <w:t>Japan</w:t>
            </w:r>
          </w:p>
        </w:tc>
        <w:tc>
          <w:tcPr>
            <w:tcW w:w="4252" w:type="dxa"/>
            <w:tcBorders>
              <w:bottom w:val="single" w:sz="12" w:space="0" w:color="auto"/>
            </w:tcBorders>
          </w:tcPr>
          <w:p w14:paraId="117DB532" w14:textId="77777777" w:rsidR="008B5E73" w:rsidRPr="00BF05BA" w:rsidRDefault="008B5E73" w:rsidP="006A1B1E">
            <w:pPr>
              <w:pStyle w:val="Docnumber"/>
              <w:jc w:val="left"/>
              <w:rPr>
                <w:b w:val="0"/>
                <w:bCs w:val="0"/>
                <w:sz w:val="24"/>
                <w:lang w:val="de-DE" w:eastAsia="ja-JP"/>
              </w:rPr>
            </w:pPr>
            <w:r w:rsidRPr="00BF05BA">
              <w:rPr>
                <w:b w:val="0"/>
                <w:bCs w:val="0"/>
                <w:sz w:val="24"/>
                <w:lang w:val="de-DE" w:eastAsia="ja-JP"/>
              </w:rPr>
              <w:t>Tel: +81-80-8818-3452</w:t>
            </w:r>
          </w:p>
          <w:p w14:paraId="4CB8BC08" w14:textId="49867A23" w:rsidR="008B5E73" w:rsidRPr="00BF05BA" w:rsidRDefault="008B5E73" w:rsidP="006A1B1E">
            <w:pPr>
              <w:rPr>
                <w:lang w:val="de-DE"/>
              </w:rPr>
            </w:pPr>
            <w:r w:rsidRPr="00BF05BA">
              <w:rPr>
                <w:lang w:val="de-DE" w:eastAsia="ja-JP"/>
              </w:rPr>
              <w:t>E</w:t>
            </w:r>
            <w:r w:rsidR="00DE53F5" w:rsidRPr="00BF05BA">
              <w:rPr>
                <w:lang w:val="de-DE" w:eastAsia="ja-JP"/>
              </w:rPr>
              <w:t>-</w:t>
            </w:r>
            <w:r w:rsidRPr="00BF05BA">
              <w:rPr>
                <w:lang w:val="de-DE" w:eastAsia="ja-JP"/>
              </w:rPr>
              <w:t xml:space="preserve">mail: </w:t>
            </w:r>
            <w:hyperlink r:id="rId9" w:history="1">
              <w:r w:rsidRPr="00BF05BA">
                <w:rPr>
                  <w:rStyle w:val="Hyperlink"/>
                  <w:lang w:val="de-DE" w:eastAsia="ja-JP"/>
                </w:rPr>
                <w:t>toruyamada@nec.com</w:t>
              </w:r>
            </w:hyperlink>
            <w:r w:rsidRPr="00BF05BA">
              <w:rPr>
                <w:lang w:val="de-DE" w:eastAsia="ja-JP"/>
              </w:rPr>
              <w:t xml:space="preserve"> </w:t>
            </w:r>
          </w:p>
        </w:tc>
      </w:tr>
    </w:tbl>
    <w:p w14:paraId="16CF303F" w14:textId="71F80D5C" w:rsidR="006A1B1E" w:rsidRPr="00A079D3" w:rsidRDefault="006A1B1E" w:rsidP="006A1B1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8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29</w:t>
      </w:r>
    </w:p>
    <w:p w14:paraId="257AB123" w14:textId="77777777" w:rsidR="006A1B1E" w:rsidRPr="00A079D3" w:rsidRDefault="006A1B1E" w:rsidP="006A1B1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8"/>
    <w:p w14:paraId="66C42180" w14:textId="040E5F73" w:rsidR="002320A6" w:rsidRDefault="002320A6">
      <w:pPr>
        <w:rPr>
          <w:lang w:val="de-DE"/>
        </w:rPr>
      </w:pPr>
    </w:p>
    <w:p w14:paraId="36706930" w14:textId="118028F0" w:rsidR="006A1B1E" w:rsidRDefault="006A1B1E">
      <w:pPr>
        <w:rPr>
          <w:lang w:val="de-DE"/>
        </w:rPr>
      </w:pPr>
    </w:p>
    <w:p w14:paraId="7CAF3223" w14:textId="68235655" w:rsidR="006A1B1E" w:rsidRDefault="006A1B1E">
      <w:pPr>
        <w:rPr>
          <w:lang w:val="de-DE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2320A6" w:rsidRPr="00BF05BA" w14:paraId="51A49AE4" w14:textId="77777777">
        <w:trPr>
          <w:cantSplit/>
        </w:trPr>
        <w:tc>
          <w:tcPr>
            <w:tcW w:w="1418" w:type="dxa"/>
          </w:tcPr>
          <w:p w14:paraId="0D461082" w14:textId="77777777" w:rsidR="002320A6" w:rsidRPr="00BF05BA" w:rsidRDefault="003831A1">
            <w:pPr>
              <w:rPr>
                <w:b/>
                <w:bCs/>
              </w:rPr>
            </w:pPr>
            <w:r w:rsidRPr="00BF05BA">
              <w:rPr>
                <w:b/>
                <w:bCs/>
              </w:rPr>
              <w:lastRenderedPageBreak/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C34DAFAED6A74DAE957F5A9B139AF88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</w:tcPr>
              <w:p w14:paraId="53F3F902" w14:textId="3439C38E" w:rsidR="002320A6" w:rsidRPr="00BF05BA" w:rsidRDefault="00DE53F5">
                <w:pPr>
                  <w:pStyle w:val="TSBHeaderSummary"/>
                  <w:rPr>
                    <w:highlight w:val="yellow"/>
                  </w:rPr>
                </w:pPr>
                <w:r w:rsidRPr="00BF05BA">
                  <w:t>This Liaison Statement contains information on the new version 2.0 of the JCA IoT and SC&amp;C standards roadmap.</w:t>
                </w:r>
              </w:p>
            </w:tc>
          </w:sdtContent>
        </w:sdt>
      </w:tr>
    </w:tbl>
    <w:p w14:paraId="012C68F6" w14:textId="6DA16B94" w:rsidR="008B5E73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t xml:space="preserve">The </w:t>
      </w:r>
      <w:r w:rsidR="002C1747" w:rsidRPr="00BF05BA">
        <w:t xml:space="preserve">Joint Coordination Activity on Internet of Things and Smart Cities and Communities (JCA-IoT and SC&amp;C) </w:t>
      </w:r>
      <w:r w:rsidRPr="00BF05BA">
        <w:t xml:space="preserve">is pleased to announce that the </w:t>
      </w:r>
      <w:r w:rsidRPr="00BF05BA">
        <w:rPr>
          <w:rStyle w:val="normaltextrun"/>
          <w:color w:val="000000"/>
          <w:shd w:val="clear" w:color="auto" w:fill="FFFFFF"/>
        </w:rPr>
        <w:t xml:space="preserve">new version 2.0 of the </w:t>
      </w:r>
      <w:r w:rsidR="000467D1" w:rsidRPr="00BF05BA">
        <w:t xml:space="preserve">JCA IoT and SC&amp;C standards roadmap </w:t>
      </w:r>
      <w:r w:rsidRPr="00BF05BA">
        <w:rPr>
          <w:rStyle w:val="normaltextrun"/>
          <w:color w:val="000000"/>
          <w:shd w:val="clear" w:color="auto" w:fill="FFFFFF"/>
        </w:rPr>
        <w:t>is now live.</w:t>
      </w:r>
    </w:p>
    <w:p w14:paraId="40997390" w14:textId="25B726D1" w:rsidR="004F7A6D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Please note that all data have been migrated from </w:t>
      </w:r>
      <w:r w:rsidR="00AB0278" w:rsidRPr="00BF05BA">
        <w:rPr>
          <w:rStyle w:val="normaltextrun"/>
          <w:color w:val="000000"/>
          <w:shd w:val="clear" w:color="auto" w:fill="FFFFFF"/>
        </w:rPr>
        <w:t xml:space="preserve">the </w:t>
      </w:r>
      <w:r w:rsidRPr="00BF05BA">
        <w:rPr>
          <w:rStyle w:val="normaltextrun"/>
          <w:color w:val="000000"/>
          <w:shd w:val="clear" w:color="auto" w:fill="FFFFFF"/>
        </w:rPr>
        <w:t>previous version of the database to ensure that the different landscapes can be viewed in the new version upon immediate insertion of new inputs. To enable real-time updating of the landscape, the moderation step has been removed. Additionally, all duplications have been removed.</w:t>
      </w:r>
    </w:p>
    <w:p w14:paraId="1FED6D4A" w14:textId="0A9C5C14" w:rsidR="004F7A6D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JCA-IoT and SC&amp;C would like to invite you to use the updated landscape found </w:t>
      </w:r>
      <w:hyperlink r:id="rId10" w:anchor="?topic=0.131&amp;workgroup=1&amp;searchValue=&amp;page=1&amp;sort=Revelance" w:history="1">
        <w:r w:rsidRPr="00BF05BA">
          <w:rPr>
            <w:rStyle w:val="Hyperlink"/>
            <w:shd w:val="clear" w:color="auto" w:fill="FFFFFF"/>
          </w:rPr>
          <w:t>here</w:t>
        </w:r>
      </w:hyperlink>
      <w:r w:rsidRPr="00BF05BA">
        <w:rPr>
          <w:rStyle w:val="normaltextrun"/>
          <w:color w:val="000000"/>
          <w:shd w:val="clear" w:color="auto" w:fill="FFFFFF"/>
        </w:rPr>
        <w:t>.</w:t>
      </w:r>
      <w:r w:rsidR="00DE6ABB" w:rsidRPr="00BF05BA">
        <w:rPr>
          <w:rStyle w:val="normaltextrun"/>
          <w:color w:val="000000"/>
          <w:shd w:val="clear" w:color="auto" w:fill="FFFFFF"/>
        </w:rPr>
        <w:t xml:space="preserve"> </w:t>
      </w:r>
    </w:p>
    <w:p w14:paraId="460FB1AA" w14:textId="7E58D592" w:rsidR="00A66971" w:rsidRPr="00BF05BA" w:rsidRDefault="00A66971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>JCA-IoT and SC&amp;C would like to invite you to submit any relevant standards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 </w:t>
      </w:r>
      <w:r w:rsidR="00DE53F5" w:rsidRPr="00BF05BA">
        <w:rPr>
          <w:rStyle w:val="normaltextrun"/>
          <w:color w:val="000000"/>
          <w:shd w:val="clear" w:color="auto" w:fill="FFFFFF"/>
        </w:rPr>
        <w:t xml:space="preserve">by completing the form contained below, 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so that they can be included in the roadmap. Kindly send us your </w:t>
      </w:r>
      <w:r w:rsidR="00AB0278" w:rsidRPr="00BF05BA">
        <w:rPr>
          <w:rStyle w:val="normaltextrun"/>
          <w:color w:val="000000"/>
          <w:shd w:val="clear" w:color="auto" w:fill="FFFFFF"/>
        </w:rPr>
        <w:t>input</w:t>
      </w:r>
      <w:r w:rsidRPr="00BF05BA">
        <w:rPr>
          <w:rStyle w:val="normaltextrun"/>
          <w:color w:val="000000"/>
          <w:shd w:val="clear" w:color="auto" w:fill="FFFFFF"/>
        </w:rPr>
        <w:t xml:space="preserve"> </w:t>
      </w:r>
      <w:r w:rsidRPr="00BF05BA">
        <w:rPr>
          <w:rStyle w:val="normaltextrun"/>
          <w:b/>
          <w:bCs/>
          <w:color w:val="000000"/>
          <w:shd w:val="clear" w:color="auto" w:fill="FFFFFF"/>
        </w:rPr>
        <w:t xml:space="preserve">by </w:t>
      </w:r>
      <w:r w:rsidR="00AB0278" w:rsidRPr="00BF05BA">
        <w:rPr>
          <w:rStyle w:val="normaltextrun"/>
          <w:b/>
          <w:bCs/>
          <w:color w:val="000000"/>
          <w:shd w:val="clear" w:color="auto" w:fill="FFFFFF"/>
        </w:rPr>
        <w:t xml:space="preserve">31 </w:t>
      </w:r>
      <w:r w:rsidRPr="00BF05BA">
        <w:rPr>
          <w:rStyle w:val="normaltextrun"/>
          <w:b/>
          <w:bCs/>
          <w:color w:val="000000"/>
          <w:shd w:val="clear" w:color="auto" w:fill="FFFFFF"/>
        </w:rPr>
        <w:t>August 2023</w:t>
      </w:r>
      <w:r w:rsidRPr="00BF05BA">
        <w:rPr>
          <w:rStyle w:val="normaltextrun"/>
          <w:color w:val="000000"/>
          <w:shd w:val="clear" w:color="auto" w:fill="FFFFFF"/>
        </w:rPr>
        <w:t>.</w:t>
      </w:r>
    </w:p>
    <w:p w14:paraId="7BF30EAE" w14:textId="29CC0124" w:rsidR="00E3079C" w:rsidRPr="00BF05BA" w:rsidRDefault="004F7A6D" w:rsidP="00D826AB">
      <w:pPr>
        <w:rPr>
          <w:rStyle w:val="normaltextrun"/>
          <w:color w:val="000000"/>
          <w:shd w:val="clear" w:color="auto" w:fill="FFFFFF"/>
        </w:rPr>
      </w:pPr>
      <w:r w:rsidRPr="00BF05BA">
        <w:rPr>
          <w:rStyle w:val="normaltextrun"/>
          <w:color w:val="000000"/>
          <w:shd w:val="clear" w:color="auto" w:fill="FFFFFF"/>
        </w:rPr>
        <w:t xml:space="preserve">JCA-IoT and SC&amp;C looks forward to collaborating with you on continuing to update this new </w:t>
      </w:r>
      <w:r w:rsidR="00AC44DC" w:rsidRPr="00BF05BA">
        <w:rPr>
          <w:rStyle w:val="normaltextrun"/>
          <w:color w:val="000000"/>
          <w:shd w:val="clear" w:color="auto" w:fill="FFFFFF"/>
        </w:rPr>
        <w:t xml:space="preserve">roadmap. </w:t>
      </w:r>
    </w:p>
    <w:p w14:paraId="12549866" w14:textId="18AB4A99" w:rsidR="00DE6ABB" w:rsidRPr="00BF05BA" w:rsidRDefault="00DE6ABB" w:rsidP="00D826AB">
      <w:pPr>
        <w:rPr>
          <w:rStyle w:val="normaltextrun"/>
          <w:color w:val="000000"/>
          <w:shd w:val="clear" w:color="auto" w:fill="FFFFFF"/>
        </w:rPr>
      </w:pPr>
    </w:p>
    <w:p w14:paraId="7E599F01" w14:textId="764D32A2" w:rsidR="00DE6ABB" w:rsidRPr="00BF05BA" w:rsidRDefault="00DE6ABB" w:rsidP="00F72D89">
      <w:pPr>
        <w:jc w:val="center"/>
        <w:rPr>
          <w:rStyle w:val="normaltextrun"/>
          <w:b/>
          <w:bCs/>
          <w:color w:val="000000"/>
          <w:shd w:val="clear" w:color="auto" w:fill="FFFFFF"/>
        </w:rPr>
      </w:pPr>
      <w:r w:rsidRPr="00BF05BA">
        <w:rPr>
          <w:rStyle w:val="normaltextrun"/>
          <w:b/>
          <w:bCs/>
          <w:color w:val="000000"/>
          <w:shd w:val="clear" w:color="auto" w:fill="FFFFFF"/>
        </w:rPr>
        <w:t>JCA IoT and SC&amp;C standards roadmap form</w:t>
      </w:r>
    </w:p>
    <w:p w14:paraId="619127A8" w14:textId="77777777" w:rsidR="00DE6ABB" w:rsidRPr="00BF05BA" w:rsidRDefault="00DE6ABB" w:rsidP="00D826AB">
      <w:pPr>
        <w:rPr>
          <w:rStyle w:val="normaltextrun"/>
          <w:color w:val="000000"/>
          <w:shd w:val="clear" w:color="auto" w:fill="FFFFFF"/>
        </w:rPr>
      </w:pPr>
    </w:p>
    <w:tbl>
      <w:tblPr>
        <w:tblW w:w="9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2462"/>
        <w:gridCol w:w="1843"/>
        <w:gridCol w:w="3349"/>
      </w:tblGrid>
      <w:tr w:rsidR="00DE6ABB" w:rsidRPr="00BF05BA" w14:paraId="48D14194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716EB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5743CF" w14:textId="34841712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</w:rPr>
            </w:pPr>
            <w:r w:rsidRPr="00BF05BA">
              <w:rPr>
                <w:sz w:val="24"/>
                <w:szCs w:val="24"/>
                <w:highlight w:val="yellow"/>
              </w:rPr>
              <w:t>[provisional name]</w:t>
            </w:r>
          </w:p>
        </w:tc>
      </w:tr>
      <w:tr w:rsidR="00DE6ABB" w:rsidRPr="00BF05BA" w14:paraId="32A15906" w14:textId="77777777" w:rsidTr="009F1155">
        <w:trPr>
          <w:trHeight w:val="701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9B64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Title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CF0FE3" w14:textId="1A7AA2D1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[title]</w:t>
            </w:r>
          </w:p>
        </w:tc>
      </w:tr>
      <w:tr w:rsidR="00DE6ABB" w:rsidRPr="00BF05BA" w14:paraId="2934B863" w14:textId="77777777" w:rsidTr="009F1155">
        <w:trPr>
          <w:trHeight w:val="1215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01AF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Abstract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0A93DB" w14:textId="5455A61E" w:rsidR="00DE6ABB" w:rsidRPr="00BF05BA" w:rsidRDefault="00DE6ABB" w:rsidP="009F1155">
            <w:pPr>
              <w:pStyle w:val="Tabletext"/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[ab</w:t>
            </w:r>
            <w:r w:rsidR="00DE53F5" w:rsidRPr="00BF05BA">
              <w:rPr>
                <w:sz w:val="24"/>
                <w:szCs w:val="24"/>
                <w:highlight w:val="yellow"/>
              </w:rPr>
              <w:t>s</w:t>
            </w:r>
            <w:r w:rsidRPr="00BF05BA">
              <w:rPr>
                <w:sz w:val="24"/>
                <w:szCs w:val="24"/>
                <w:highlight w:val="yellow"/>
              </w:rPr>
              <w:t>tract]</w:t>
            </w:r>
          </w:p>
          <w:p w14:paraId="59D70702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DE6ABB" w:rsidRPr="00BF05BA" w14:paraId="21917DE3" w14:textId="77777777" w:rsidTr="009F1155">
        <w:trPr>
          <w:trHeight w:val="272"/>
        </w:trPr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6D94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2A8C6" w14:textId="5672175B" w:rsidR="00DE6ABB" w:rsidRPr="00BF05BA" w:rsidRDefault="00DE6ABB" w:rsidP="009F1155">
            <w:pPr>
              <w:pStyle w:val="Tabletext"/>
              <w:rPr>
                <w:sz w:val="24"/>
                <w:szCs w:val="24"/>
              </w:rPr>
            </w:pPr>
            <w:r w:rsidRPr="00BF05BA">
              <w:rPr>
                <w:sz w:val="24"/>
                <w:szCs w:val="24"/>
                <w:highlight w:val="yellow"/>
              </w:rPr>
              <w:t>[smart sustainable cities</w:t>
            </w:r>
            <w:r w:rsidR="00B31CA9" w:rsidRPr="00BF05BA">
              <w:rPr>
                <w:sz w:val="24"/>
                <w:szCs w:val="24"/>
                <w:highlight w:val="yellow"/>
              </w:rPr>
              <w:t>; IoT</w:t>
            </w:r>
            <w:r w:rsidRPr="00BF05BA">
              <w:rPr>
                <w:sz w:val="24"/>
                <w:szCs w:val="24"/>
                <w:highlight w:val="yellow"/>
              </w:rPr>
              <w:t>]</w:t>
            </w:r>
          </w:p>
        </w:tc>
      </w:tr>
      <w:tr w:rsidR="00DE6ABB" w:rsidRPr="00BF05BA" w14:paraId="416F7838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2BA7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Type</w:t>
            </w:r>
          </w:p>
        </w:tc>
        <w:sdt>
          <w:sdtPr>
            <w:rPr>
              <w:sz w:val="24"/>
              <w:szCs w:val="24"/>
              <w:highlight w:val="yellow"/>
            </w:rPr>
            <w:id w:val="828098664"/>
            <w:placeholder>
              <w:docPart w:val="36A9EE121C7C435EBF336664E97FF4A0"/>
            </w:placeholder>
            <w:showingPlcHdr/>
            <w:dropDownList>
              <w:listItem w:value="Select a value"/>
              <w:listItem w:displayText="Best curent practice" w:value="15"/>
              <w:listItem w:displayText="Experimental" w:value="9"/>
              <w:listItem w:displayText="Guide" w:value="5"/>
              <w:listItem w:displayText="Implementation agreement" w:value="11"/>
              <w:listItem w:displayText="Informational" w:value="14"/>
              <w:listItem w:displayText="Proposed standard" w:value="12"/>
              <w:listItem w:displayText="Recommendation" w:value="8"/>
              <w:listItem w:displayText="Report" w:value="3"/>
              <w:listItem w:displayText="Special Report" w:value="7"/>
              <w:listItem w:displayText="Specification" w:value="10"/>
              <w:listItem w:displayText="Standard" w:value="16"/>
              <w:listItem w:displayText="Standards track" w:value="13"/>
              <w:listItem w:displayText="Techinical paper" w:value="18"/>
              <w:listItem w:displayText="Technical report" w:value="2"/>
              <w:listItem w:displayText="Technical specification" w:value="6"/>
              <w:listItem w:displayText="Test plan" w:value="4"/>
              <w:listItem w:displayText="White paper" w:value="17"/>
              <w:listItem w:displayText="Other" w:value="1"/>
            </w:dropDownList>
          </w:sdtPr>
          <w:sdtContent>
            <w:tc>
              <w:tcPr>
                <w:tcW w:w="246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73729CBA" w14:textId="47DEA785" w:rsidR="00DE6ABB" w:rsidRPr="00BF05BA" w:rsidRDefault="00DE6ABB" w:rsidP="009F1155">
                <w:pPr>
                  <w:pStyle w:val="Tabletext"/>
                  <w:tabs>
                    <w:tab w:val="clear" w:pos="284"/>
                    <w:tab w:val="clear" w:pos="567"/>
                    <w:tab w:val="clear" w:pos="851"/>
                    <w:tab w:val="clear" w:pos="1134"/>
                    <w:tab w:val="clear" w:pos="1418"/>
                    <w:tab w:val="clear" w:pos="1701"/>
                    <w:tab w:val="clear" w:pos="1985"/>
                    <w:tab w:val="clear" w:pos="2268"/>
                    <w:tab w:val="clear" w:pos="2552"/>
                    <w:tab w:val="clear" w:pos="2835"/>
                    <w:tab w:val="clear" w:pos="3119"/>
                    <w:tab w:val="clear" w:pos="3402"/>
                    <w:tab w:val="clear" w:pos="3686"/>
                    <w:tab w:val="clear" w:pos="3969"/>
                  </w:tabs>
                  <w:rPr>
                    <w:sz w:val="24"/>
                    <w:szCs w:val="24"/>
                    <w:highlight w:val="yellow"/>
                  </w:rPr>
                </w:pPr>
                <w:r w:rsidRPr="00BF05BA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37D77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bCs/>
                <w:sz w:val="24"/>
                <w:szCs w:val="24"/>
                <w:highlight w:val="yellow"/>
              </w:rPr>
            </w:pPr>
            <w:r w:rsidRPr="00BF05BA">
              <w:rPr>
                <w:b/>
                <w:bCs/>
                <w:sz w:val="24"/>
                <w:szCs w:val="24"/>
              </w:rPr>
              <w:t>Status</w:t>
            </w:r>
          </w:p>
        </w:tc>
        <w:sdt>
          <w:sdtPr>
            <w:rPr>
              <w:sz w:val="24"/>
              <w:szCs w:val="24"/>
              <w:highlight w:val="yellow"/>
            </w:rPr>
            <w:id w:val="970024159"/>
            <w:placeholder>
              <w:docPart w:val="CD0008DC071F480D9F3BE86C906D58E4"/>
            </w:placeholder>
            <w:showingPlcHdr/>
            <w:comboBox>
              <w:listItem w:value="Select a value"/>
              <w:listItem w:displayText="Published" w:value="Published"/>
              <w:listItem w:displayText="Obsolete" w:value="Obsolete"/>
              <w:listItem w:displayText="Draft" w:value="Draft"/>
            </w:comboBox>
          </w:sdtPr>
          <w:sdtContent>
            <w:tc>
              <w:tcPr>
                <w:tcW w:w="334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2E20F54E" w14:textId="199BB625" w:rsidR="00DE6ABB" w:rsidRPr="00BF05BA" w:rsidRDefault="00DE6ABB" w:rsidP="009F1155">
                <w:pPr>
                  <w:pStyle w:val="Tabletext"/>
                  <w:tabs>
                    <w:tab w:val="clear" w:pos="284"/>
                    <w:tab w:val="clear" w:pos="567"/>
                    <w:tab w:val="clear" w:pos="851"/>
                    <w:tab w:val="clear" w:pos="1134"/>
                    <w:tab w:val="clear" w:pos="1418"/>
                    <w:tab w:val="clear" w:pos="1701"/>
                    <w:tab w:val="clear" w:pos="1985"/>
                    <w:tab w:val="clear" w:pos="2268"/>
                    <w:tab w:val="clear" w:pos="2552"/>
                    <w:tab w:val="clear" w:pos="2835"/>
                    <w:tab w:val="clear" w:pos="3119"/>
                    <w:tab w:val="clear" w:pos="3402"/>
                    <w:tab w:val="clear" w:pos="3686"/>
                    <w:tab w:val="clear" w:pos="3969"/>
                  </w:tabs>
                  <w:rPr>
                    <w:sz w:val="24"/>
                    <w:szCs w:val="24"/>
                    <w:highlight w:val="yellow"/>
                  </w:rPr>
                </w:pPr>
                <w:r w:rsidRPr="00BF05BA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</w:tr>
      <w:tr w:rsidR="00DE6ABB" w:rsidRPr="00BF05BA" w14:paraId="51C1D82E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CFBD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Website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2565DE" w14:textId="70C8E7DA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sz w:val="24"/>
                <w:szCs w:val="24"/>
                <w:highlight w:val="yellow"/>
              </w:rPr>
              <w:t>[url]</w:t>
            </w:r>
          </w:p>
        </w:tc>
      </w:tr>
      <w:tr w:rsidR="00DE6ABB" w:rsidRPr="00BF05BA" w14:paraId="37AB4890" w14:textId="77777777" w:rsidTr="009F1155"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3115" w14:textId="77777777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b/>
                <w:sz w:val="24"/>
                <w:szCs w:val="24"/>
              </w:rPr>
            </w:pPr>
            <w:r w:rsidRPr="00BF05BA">
              <w:rPr>
                <w:b/>
                <w:sz w:val="24"/>
                <w:szCs w:val="24"/>
              </w:rPr>
              <w:t>Responsible group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5ABA56" w14:textId="7363F790" w:rsidR="00DE6ABB" w:rsidRPr="00BF05BA" w:rsidRDefault="00DE6ABB" w:rsidP="009F1155">
            <w:pPr>
              <w:pStyle w:val="Tabletext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sz w:val="24"/>
                <w:szCs w:val="24"/>
                <w:highlight w:val="yellow"/>
              </w:rPr>
            </w:pPr>
            <w:r w:rsidRPr="00BF05BA">
              <w:rPr>
                <w:color w:val="212529"/>
                <w:sz w:val="24"/>
                <w:szCs w:val="24"/>
                <w:highlight w:val="yellow"/>
                <w:shd w:val="clear" w:color="auto" w:fill="FFFFFF"/>
              </w:rPr>
              <w:t>[organization/ group]</w:t>
            </w:r>
          </w:p>
        </w:tc>
      </w:tr>
    </w:tbl>
    <w:p w14:paraId="194714D5" w14:textId="2D2B4E92" w:rsidR="002320A6" w:rsidRPr="00BF05BA" w:rsidRDefault="00F721B7" w:rsidP="00E3079C">
      <w:pPr>
        <w:spacing w:before="240"/>
        <w:jc w:val="center"/>
        <w:rPr>
          <w:lang w:val="fr-CH"/>
        </w:rPr>
      </w:pPr>
      <w:r w:rsidRPr="00BF05BA">
        <w:rPr>
          <w:lang w:val="fr-CH"/>
        </w:rPr>
        <w:t>_____________</w:t>
      </w:r>
    </w:p>
    <w:sectPr w:rsidR="002320A6" w:rsidRPr="00BF05BA" w:rsidSect="00E3079C">
      <w:headerReference w:type="default" r:id="rId11"/>
      <w:pgSz w:w="11907" w:h="16840"/>
      <w:pgMar w:top="1417" w:right="1134" w:bottom="1135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F558A" w14:textId="77777777" w:rsidR="001B1972" w:rsidRDefault="001B1972">
      <w:r>
        <w:separator/>
      </w:r>
    </w:p>
  </w:endnote>
  <w:endnote w:type="continuationSeparator" w:id="0">
    <w:p w14:paraId="53F7A2D1" w14:textId="77777777" w:rsidR="001B1972" w:rsidRDefault="001B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09C86" w14:textId="77777777" w:rsidR="001B1972" w:rsidRDefault="001B1972">
      <w:r>
        <w:separator/>
      </w:r>
    </w:p>
  </w:footnote>
  <w:footnote w:type="continuationSeparator" w:id="0">
    <w:p w14:paraId="08893DE4" w14:textId="77777777" w:rsidR="001B1972" w:rsidRDefault="001B1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8A22F" w14:textId="77777777" w:rsidR="002320A6" w:rsidRDefault="003831A1">
    <w:pPr>
      <w:pStyle w:val="Header"/>
    </w:pPr>
    <w:r>
      <w:t xml:space="preserve">- </w:t>
    </w:r>
    <w:r w:rsidR="002320A6">
      <w:fldChar w:fldCharType="begin"/>
    </w:r>
    <w:r w:rsidR="002320A6">
      <w:instrText xml:space="preserve"> PAGE \* MERGEFORMAT </w:instrText>
    </w:r>
    <w:r w:rsidR="002320A6">
      <w:fldChar w:fldCharType="separate"/>
    </w:r>
    <w:r w:rsidR="00DE53F5">
      <w:rPr>
        <w:noProof/>
      </w:rPr>
      <w:t>3</w:t>
    </w:r>
    <w:r w:rsidR="002320A6">
      <w:rPr>
        <w:noProof/>
      </w:rPr>
      <w:fldChar w:fldCharType="end"/>
    </w:r>
    <w:r>
      <w:t xml:space="preserve"> -</w:t>
    </w:r>
  </w:p>
  <w:p w14:paraId="54A292DB" w14:textId="67ADA890" w:rsidR="002320A6" w:rsidRDefault="00BF05BA" w:rsidP="00BF05BA">
    <w:pPr>
      <w:pStyle w:val="Header"/>
      <w:spacing w:after="240"/>
    </w:pPr>
    <w:r w:rsidRPr="00BF05BA">
      <w:t>JCA-IoT and SC&amp;C-LS44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7A46CB"/>
    <w:multiLevelType w:val="hybridMultilevel"/>
    <w:tmpl w:val="518243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461414">
    <w:abstractNumId w:val="0"/>
  </w:num>
  <w:num w:numId="2" w16cid:durableId="721097503">
    <w:abstractNumId w:val="0"/>
  </w:num>
  <w:num w:numId="3" w16cid:durableId="2048992896">
    <w:abstractNumId w:val="0"/>
  </w:num>
  <w:num w:numId="4" w16cid:durableId="879123236">
    <w:abstractNumId w:val="0"/>
  </w:num>
  <w:num w:numId="5" w16cid:durableId="1476794491">
    <w:abstractNumId w:val="0"/>
  </w:num>
  <w:num w:numId="6" w16cid:durableId="702291067">
    <w:abstractNumId w:val="2"/>
  </w:num>
  <w:num w:numId="7" w16cid:durableId="1862935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oNotTrackFormatting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0A6"/>
    <w:rsid w:val="000467D1"/>
    <w:rsid w:val="0007711C"/>
    <w:rsid w:val="00143C81"/>
    <w:rsid w:val="001750B3"/>
    <w:rsid w:val="001B1972"/>
    <w:rsid w:val="002320A6"/>
    <w:rsid w:val="002B178D"/>
    <w:rsid w:val="002C1747"/>
    <w:rsid w:val="00337A8B"/>
    <w:rsid w:val="003831A1"/>
    <w:rsid w:val="003F0D29"/>
    <w:rsid w:val="00405CE7"/>
    <w:rsid w:val="00477F19"/>
    <w:rsid w:val="004F7A6D"/>
    <w:rsid w:val="004F7EA4"/>
    <w:rsid w:val="005D69BA"/>
    <w:rsid w:val="006626C8"/>
    <w:rsid w:val="006A1B1E"/>
    <w:rsid w:val="00704423"/>
    <w:rsid w:val="007A79B8"/>
    <w:rsid w:val="008B5E73"/>
    <w:rsid w:val="008D3DAA"/>
    <w:rsid w:val="009042C1"/>
    <w:rsid w:val="00913BFF"/>
    <w:rsid w:val="0092198E"/>
    <w:rsid w:val="009622CF"/>
    <w:rsid w:val="009A6C63"/>
    <w:rsid w:val="00A00386"/>
    <w:rsid w:val="00A11CC5"/>
    <w:rsid w:val="00A22270"/>
    <w:rsid w:val="00A66971"/>
    <w:rsid w:val="00AB0278"/>
    <w:rsid w:val="00AC44DC"/>
    <w:rsid w:val="00B2470B"/>
    <w:rsid w:val="00B31CA9"/>
    <w:rsid w:val="00B35816"/>
    <w:rsid w:val="00BC7B02"/>
    <w:rsid w:val="00BE6EE9"/>
    <w:rsid w:val="00BF05BA"/>
    <w:rsid w:val="00C35D49"/>
    <w:rsid w:val="00C365BA"/>
    <w:rsid w:val="00C607C8"/>
    <w:rsid w:val="00CF6753"/>
    <w:rsid w:val="00D826AB"/>
    <w:rsid w:val="00DE53F5"/>
    <w:rsid w:val="00DE6ABB"/>
    <w:rsid w:val="00E3079C"/>
    <w:rsid w:val="00F2446F"/>
    <w:rsid w:val="00F721B7"/>
    <w:rsid w:val="00F7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B44A133"/>
  <w15:docId w15:val="{E88762D1-C136-451F-B8E3-9903E32B0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qFormat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超级链接"/>
    <w:uiPriority w:val="99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  <w:rsid w:val="00771918"/>
  </w:style>
  <w:style w:type="paragraph" w:customStyle="1" w:styleId="TSBHeaderRight14">
    <w:name w:val="TSBHeaderRight14"/>
    <w:basedOn w:val="Normal"/>
    <w:qFormat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qFormat/>
    <w:rsid w:val="00771918"/>
  </w:style>
  <w:style w:type="paragraph" w:customStyle="1" w:styleId="VenueDate">
    <w:name w:val="VenueDate"/>
    <w:basedOn w:val="Normal"/>
    <w:qFormat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UnresolvedMention1">
    <w:name w:val="Unresolved Mention1"/>
    <w:basedOn w:val="DefaultParagraphFont"/>
    <w:rsid w:val="00F721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F721B7"/>
    <w:pPr>
      <w:ind w:left="720"/>
      <w:contextualSpacing/>
    </w:pPr>
    <w:rPr>
      <w:rFonts w:eastAsiaTheme="minorHAnsi"/>
      <w:lang w:eastAsia="ja-JP"/>
    </w:rPr>
  </w:style>
  <w:style w:type="character" w:styleId="PlaceholderText">
    <w:name w:val="Placeholder Text"/>
    <w:basedOn w:val="DefaultParagraphFont"/>
    <w:uiPriority w:val="99"/>
    <w:qFormat/>
    <w:rsid w:val="008B5E73"/>
    <w:rPr>
      <w:rFonts w:ascii="Times New Roman" w:hAnsi="Times New Roman"/>
      <w:color w:val="808080"/>
    </w:rPr>
  </w:style>
  <w:style w:type="paragraph" w:styleId="Revision">
    <w:name w:val="Revision"/>
    <w:hidden/>
    <w:rsid w:val="007A79B8"/>
    <w:rPr>
      <w:rFonts w:eastAsia="DengXian"/>
      <w:sz w:val="24"/>
      <w:szCs w:val="24"/>
    </w:rPr>
  </w:style>
  <w:style w:type="character" w:customStyle="1" w:styleId="normaltextrun">
    <w:name w:val="normaltextrun"/>
    <w:basedOn w:val="DefaultParagraphFont"/>
    <w:rsid w:val="004F7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bio.bigi@virgilio.it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net4/ITU-T/landscap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ruyamada@nec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4DAFAED6A74DAE957F5A9B139AF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71842-F574-492D-8D91-A286839BF21D}"/>
      </w:docPartPr>
      <w:docPartBody>
        <w:p w:rsidR="00835A02" w:rsidRDefault="00E42309" w:rsidP="00E42309">
          <w:pPr>
            <w:pStyle w:val="C34DAFAED6A74DAE957F5A9B139AF88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6A9EE121C7C435EBF336664E97FF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8D8F0-143D-4F49-AB7C-A298CBF71ED2}"/>
      </w:docPartPr>
      <w:docPartBody>
        <w:p w:rsidR="00764B35" w:rsidRDefault="00F030DD" w:rsidP="00F030DD">
          <w:pPr>
            <w:pStyle w:val="36A9EE121C7C435EBF336664E97FF4A0"/>
          </w:pPr>
          <w:r w:rsidRPr="00864E20">
            <w:rPr>
              <w:rStyle w:val="PlaceholderText"/>
            </w:rPr>
            <w:t>Choose an item.</w:t>
          </w:r>
        </w:p>
      </w:docPartBody>
    </w:docPart>
    <w:docPart>
      <w:docPartPr>
        <w:name w:val="CD0008DC071F480D9F3BE86C906D5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F3671-A42F-4223-80F9-8B29D29DCBE8}"/>
      </w:docPartPr>
      <w:docPartBody>
        <w:p w:rsidR="00764B35" w:rsidRDefault="00F030DD" w:rsidP="00F030DD">
          <w:pPr>
            <w:pStyle w:val="CD0008DC071F480D9F3BE86C906D58E4"/>
          </w:pPr>
          <w:r w:rsidRPr="00864E2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309"/>
    <w:rsid w:val="002D25E4"/>
    <w:rsid w:val="0048121E"/>
    <w:rsid w:val="00701161"/>
    <w:rsid w:val="00764B35"/>
    <w:rsid w:val="007B6E89"/>
    <w:rsid w:val="00835A02"/>
    <w:rsid w:val="008C3888"/>
    <w:rsid w:val="00C57A78"/>
    <w:rsid w:val="00E42309"/>
    <w:rsid w:val="00F0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57A78"/>
    <w:rPr>
      <w:rFonts w:ascii="Times New Roman" w:hAnsi="Times New Roman"/>
      <w:color w:val="808080"/>
    </w:rPr>
  </w:style>
  <w:style w:type="paragraph" w:customStyle="1" w:styleId="C34DAFAED6A74DAE957F5A9B139AF88E">
    <w:name w:val="C34DAFAED6A74DAE957F5A9B139AF88E"/>
    <w:rsid w:val="00E42309"/>
  </w:style>
  <w:style w:type="paragraph" w:customStyle="1" w:styleId="36A9EE121C7C435EBF336664E97FF4A0">
    <w:name w:val="36A9EE121C7C435EBF336664E97FF4A0"/>
    <w:rsid w:val="00F030DD"/>
  </w:style>
  <w:style w:type="paragraph" w:customStyle="1" w:styleId="CD0008DC071F480D9F3BE86C906D58E4">
    <w:name w:val="CD0008DC071F480D9F3BE86C906D58E4"/>
    <w:rsid w:val="00F030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LS/i on AIOTI activities [from AIOTI]</vt:lpstr>
    </vt:vector>
  </TitlesOfParts>
  <Manager>ITU-T</Manager>
  <Company>International Telecommunication Union (ITU)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LS/i on AIOTI activities [from AIOTI]</dc:title>
  <dc:creator>AIOTI</dc:creator>
  <cp:keywords>All/JCA-IoT and SC&amp;C</cp:keywords>
  <dc:description>JCA-IoT and SC&amp;C-I-446  For: Geneva, 19 July 2022_x000d_Document date: _x000d_Saved by ITU51014379 at 11:28:14 on 11.07.2022</dc:description>
  <cp:lastModifiedBy>JK</cp:lastModifiedBy>
  <cp:revision>7</cp:revision>
  <dcterms:created xsi:type="dcterms:W3CDTF">2023-02-10T17:36:00Z</dcterms:created>
  <dcterms:modified xsi:type="dcterms:W3CDTF">2023-03-05T21:16:00Z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JCA-IoT and SC&amp;C-I-446</vt:lpwstr>
  </property>
  <property fmtid="{D5CDD505-2E9C-101B-9397-08002B2CF9AE}" pid="3" name="Docdate">
    <vt:lpwstr/>
  </property>
  <property fmtid="{D5CDD505-2E9C-101B-9397-08002B2CF9AE}" pid="4" name="Docorlang">
    <vt:lpwstr>Original: English</vt:lpwstr>
  </property>
  <property fmtid="{D5CDD505-2E9C-101B-9397-08002B2CF9AE}" pid="5" name="Docbluepink">
    <vt:lpwstr/>
  </property>
  <property fmtid="{D5CDD505-2E9C-101B-9397-08002B2CF9AE}" pid="6" name="Docdest">
    <vt:lpwstr>Geneva, 19 July 2022</vt:lpwstr>
  </property>
  <property fmtid="{D5CDD505-2E9C-101B-9397-08002B2CF9AE}" pid="7" name="Docauthor">
    <vt:lpwstr>AIOTI</vt:lpwstr>
  </property>
  <property fmtid="{D5CDD505-2E9C-101B-9397-08002B2CF9AE}" pid="8" name="GrammarlyDocumentId">
    <vt:lpwstr>4929340a3812cfbcf7a4b64329418d30b62e8f342b6e514579ff7de5ed248d0c</vt:lpwstr>
  </property>
</Properties>
</file>