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5F5A91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D4A9E">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A4619">
        <w:rPr>
          <w:rFonts w:ascii="Arial" w:hAnsi="Arial" w:cs="Arial"/>
          <w:b/>
          <w:sz w:val="24"/>
          <w:szCs w:val="24"/>
        </w:rPr>
        <w:t xml:space="preserve">       </w:t>
      </w:r>
      <w:r w:rsidR="005443FC" w:rsidRPr="005443FC">
        <w:rPr>
          <w:rFonts w:ascii="Arial" w:hAnsi="Arial" w:cs="Arial"/>
          <w:b/>
          <w:sz w:val="24"/>
          <w:szCs w:val="24"/>
        </w:rPr>
        <w:t>RP-222655</w:t>
      </w:r>
    </w:p>
    <w:p w14:paraId="424BBB3A" w14:textId="2399D6F9" w:rsidR="00F86A73" w:rsidRPr="004B566C" w:rsidRDefault="001D4A9E"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September</w:t>
      </w:r>
      <w:r w:rsidR="00BA51EF">
        <w:rPr>
          <w:rFonts w:ascii="Arial" w:hAnsi="Arial" w:cs="Arial"/>
          <w:b/>
          <w:sz w:val="24"/>
        </w:rPr>
        <w:t xml:space="preserve"> </w:t>
      </w:r>
      <w:r w:rsidR="000954BF">
        <w:rPr>
          <w:rFonts w:ascii="Arial" w:hAnsi="Arial" w:cs="Arial"/>
          <w:b/>
          <w:sz w:val="24"/>
        </w:rPr>
        <w:t>12</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0954BF">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1D3911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D507E" w:rsidRPr="00B24FBC">
        <w:rPr>
          <w:rFonts w:ascii="Arial" w:hAnsi="Arial" w:cs="Arial"/>
        </w:rPr>
        <w:t>9.5.1.1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bookmarkStart w:id="0" w:name="_Hlk112939476"/>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9C6BA2" w:rsidRDefault="00871653" w:rsidP="001A248F">
            <w:pPr>
              <w:tabs>
                <w:tab w:val="left" w:pos="567"/>
              </w:tabs>
              <w:spacing w:after="0"/>
              <w:rPr>
                <w:rFonts w:ascii="Arial" w:hAnsi="Arial" w:cs="Arial"/>
                <w:lang w:eastAsia="ja-JP"/>
              </w:rPr>
            </w:pPr>
            <w:r w:rsidRPr="009C6BA2">
              <w:rPr>
                <w:rFonts w:ascii="Arial" w:hAnsi="Arial" w:cs="Arial"/>
              </w:rPr>
              <w:t>Core part:</w:t>
            </w:r>
            <w:r w:rsidRPr="009C6BA2">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9C6BA2">
              <w:rPr>
                <w:rFonts w:ascii="Arial" w:hAnsi="Arial" w:cs="Arial"/>
                <w:lang w:eastAsia="ja-JP"/>
              </w:rPr>
              <w:t>Yes</w:t>
            </w:r>
          </w:p>
        </w:tc>
        <w:tc>
          <w:tcPr>
            <w:tcW w:w="2309" w:type="dxa"/>
            <w:gridSpan w:val="2"/>
          </w:tcPr>
          <w:p w14:paraId="14B72BDC" w14:textId="77777777" w:rsidR="00871653" w:rsidRPr="00077B8A" w:rsidRDefault="00871653" w:rsidP="001A248F">
            <w:pPr>
              <w:tabs>
                <w:tab w:val="left" w:pos="567"/>
              </w:tabs>
              <w:spacing w:after="0"/>
              <w:rPr>
                <w:rFonts w:ascii="Arial" w:hAnsi="Arial" w:cs="Arial"/>
              </w:rPr>
            </w:pPr>
            <w:r w:rsidRPr="00077B8A">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205DC2">
              <w:rPr>
                <w:rFonts w:ascii="Arial" w:hAnsi="Arial" w:cs="Arial"/>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308F86B9"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A130CA">
              <w:rPr>
                <w:rFonts w:ascii="Arial" w:hAnsi="Arial" w:cs="Arial"/>
                <w:lang w:eastAsia="ja-JP"/>
              </w:rPr>
              <w:t xml:space="preserve"> </w:t>
            </w:r>
            <w:r w:rsidR="00D63C93" w:rsidRPr="00D255C9">
              <w:rPr>
                <w:rFonts w:ascii="Arial" w:hAnsi="Arial" w:cs="Arial"/>
                <w:color w:val="000000" w:themeColor="text1"/>
                <w:lang w:eastAsia="ja-JP"/>
              </w:rPr>
              <w:t>0</w:t>
            </w:r>
            <w:r w:rsidR="00492969">
              <w:rPr>
                <w:rFonts w:ascii="Arial" w:hAnsi="Arial" w:cs="Arial"/>
                <w:color w:val="000000" w:themeColor="text1"/>
                <w:lang w:eastAsia="ja-JP"/>
              </w:rPr>
              <w:t>9</w:t>
            </w:r>
            <w:r w:rsidRPr="00D255C9">
              <w:rPr>
                <w:rFonts w:ascii="Arial" w:hAnsi="Arial" w:cs="Arial"/>
                <w:color w:val="000000" w:themeColor="text1"/>
                <w:lang w:eastAsia="ja-JP"/>
              </w:rPr>
              <w:t>/</w:t>
            </w:r>
            <w:r w:rsidR="004D5842" w:rsidRPr="00D255C9">
              <w:rPr>
                <w:rFonts w:ascii="Arial" w:hAnsi="Arial" w:cs="Arial"/>
                <w:color w:val="000000" w:themeColor="text1"/>
                <w:lang w:eastAsia="ja-JP"/>
              </w:rPr>
              <w:t>202</w:t>
            </w:r>
            <w:r w:rsidR="00D63C93" w:rsidRPr="00D255C9">
              <w:rPr>
                <w:rFonts w:ascii="Arial" w:hAnsi="Arial" w:cs="Arial"/>
                <w:color w:val="000000" w:themeColor="text1"/>
                <w:lang w:eastAsia="ja-JP"/>
              </w:rPr>
              <w:t>2</w:t>
            </w:r>
          </w:p>
        </w:tc>
        <w:tc>
          <w:tcPr>
            <w:tcW w:w="2268" w:type="dxa"/>
          </w:tcPr>
          <w:p w14:paraId="4114166D" w14:textId="285D1554"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29027A">
              <w:rPr>
                <w:rFonts w:ascii="Arial" w:hAnsi="Arial" w:cs="Arial"/>
                <w:lang w:eastAsia="ja-JP"/>
              </w:rPr>
              <w:t>12</w:t>
            </w:r>
            <w:r w:rsidR="004D5842" w:rsidRPr="00D20654">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70E3C775"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Core part: </w:t>
            </w:r>
            <w:r w:rsidR="001D4A9E" w:rsidRPr="00EB1B63">
              <w:rPr>
                <w:rFonts w:ascii="Arial" w:hAnsi="Arial" w:cs="Arial"/>
                <w:color w:val="00B050"/>
                <w:lang w:eastAsia="ja-JP"/>
              </w:rPr>
              <w:t>100</w:t>
            </w:r>
            <w:r w:rsidRPr="00EB1B63">
              <w:rPr>
                <w:rFonts w:ascii="Arial" w:hAnsi="Arial" w:cs="Arial"/>
                <w:color w:val="00B050"/>
                <w:lang w:eastAsia="ja-JP"/>
              </w:rPr>
              <w:t>%</w:t>
            </w:r>
          </w:p>
        </w:tc>
        <w:tc>
          <w:tcPr>
            <w:tcW w:w="2268" w:type="dxa"/>
          </w:tcPr>
          <w:p w14:paraId="16B9552B" w14:textId="23FC3885"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Performance Part: </w:t>
            </w:r>
            <w:r w:rsidR="00345EAD">
              <w:rPr>
                <w:rFonts w:ascii="Arial" w:hAnsi="Arial" w:cs="Arial"/>
                <w:color w:val="00B050"/>
                <w:lang w:eastAsia="ja-JP"/>
              </w:rPr>
              <w:t>45</w:t>
            </w:r>
            <w:r w:rsidRPr="00205DC2">
              <w:rPr>
                <w:rFonts w:ascii="Arial" w:hAnsi="Arial" w:cs="Arial"/>
                <w:color w:val="00B050"/>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bookmarkEnd w:id="0"/>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13ECA793"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w:t>
      </w:r>
      <w:r w:rsidR="00BE09A2">
        <w:rPr>
          <w:rFonts w:ascii="Arial" w:hAnsi="Arial" w:cs="Arial"/>
          <w:color w:val="FF0000"/>
        </w:rPr>
        <w:t xml:space="preserve"> </w:t>
      </w:r>
      <w:r w:rsidRPr="001F486F">
        <w:rPr>
          <w:rFonts w:ascii="Arial" w:hAnsi="Arial" w:cs="Arial"/>
          <w:color w:val="FF0000"/>
        </w:rPr>
        <w:t>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18CABF65" w:rsidR="00D22398" w:rsidRPr="008836AC" w:rsidRDefault="009B7379" w:rsidP="00C4666A">
            <w:pPr>
              <w:pStyle w:val="TAL"/>
              <w:jc w:val="center"/>
              <w:rPr>
                <w:color w:val="FF0000"/>
                <w:lang w:eastAsia="ja-JP"/>
              </w:rPr>
            </w:pPr>
            <w:r w:rsidRPr="00FC70D8">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32D949D5" w14:textId="56190244" w:rsidR="003A4B47" w:rsidRDefault="00701410" w:rsidP="00C46CA3">
      <w:pPr>
        <w:pStyle w:val="Heading4"/>
        <w:rPr>
          <w:lang w:eastAsia="ja-JP"/>
        </w:rPr>
      </w:pPr>
      <w:r>
        <w:rPr>
          <w:lang w:eastAsia="ja-JP"/>
        </w:rPr>
        <w:t>2.1.2</w:t>
      </w:r>
      <w:r>
        <w:rPr>
          <w:lang w:eastAsia="ja-JP"/>
        </w:rPr>
        <w:tab/>
        <w:t>Remaining Open issues</w:t>
      </w:r>
    </w:p>
    <w:p w14:paraId="377D0FF3" w14:textId="06BCBB36" w:rsidR="0096387A" w:rsidRDefault="00CF5037" w:rsidP="00736D5B">
      <w:pPr>
        <w:rPr>
          <w:lang w:eastAsia="ja-JP"/>
        </w:rPr>
      </w:pPr>
      <w:r>
        <w:rPr>
          <w:lang w:eastAsia="ja-JP"/>
        </w:rPr>
        <w:t xml:space="preserve">RAN1 completed the work. </w:t>
      </w:r>
      <w:r w:rsidR="004975E4">
        <w:rPr>
          <w:lang w:eastAsia="ja-JP"/>
        </w:rPr>
        <w:t>R</w:t>
      </w:r>
      <w:r>
        <w:rPr>
          <w:lang w:eastAsia="ja-JP"/>
        </w:rPr>
        <w:t>emaining details will be completed in maintenance phase</w:t>
      </w:r>
      <w:r w:rsidR="004975E4">
        <w:rPr>
          <w:lang w:eastAsia="ja-JP"/>
        </w:rPr>
        <w:t>.</w:t>
      </w:r>
    </w:p>
    <w:p w14:paraId="1166BEAB" w14:textId="77777777" w:rsidR="004975E4" w:rsidRPr="0096387A" w:rsidRDefault="004975E4" w:rsidP="00736D5B">
      <w:pPr>
        <w:rPr>
          <w:lang w:eastAsia="ja-JP"/>
        </w:rPr>
      </w:pPr>
    </w:p>
    <w:p w14:paraId="54F247D2" w14:textId="77777777" w:rsidR="00701410" w:rsidRDefault="00701410" w:rsidP="00C46CA3">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C46CA3">
      <w:pPr>
        <w:pStyle w:val="Heading4"/>
        <w:rPr>
          <w:lang w:eastAsia="ja-JP"/>
        </w:rPr>
      </w:pPr>
      <w:r>
        <w:rPr>
          <w:lang w:eastAsia="ja-JP"/>
        </w:rPr>
        <w:t>2.2.1</w:t>
      </w:r>
      <w:r>
        <w:rPr>
          <w:lang w:eastAsia="ja-JP"/>
        </w:rPr>
        <w:tab/>
        <w:t>Agreements</w:t>
      </w:r>
    </w:p>
    <w:p w14:paraId="17D6EE58" w14:textId="2DAD5481" w:rsidR="00C21339" w:rsidRDefault="00701410" w:rsidP="00A86AB5">
      <w:pPr>
        <w:pStyle w:val="Heading4"/>
        <w:rPr>
          <w:lang w:eastAsia="ja-JP"/>
        </w:rPr>
      </w:pPr>
      <w:r>
        <w:rPr>
          <w:lang w:eastAsia="ja-JP"/>
        </w:rPr>
        <w:t>2.2.2</w:t>
      </w:r>
      <w:r>
        <w:rPr>
          <w:lang w:eastAsia="ja-JP"/>
        </w:rPr>
        <w:tab/>
        <w:t xml:space="preserve">Remaining Open issues </w:t>
      </w:r>
    </w:p>
    <w:p w14:paraId="5171D54F" w14:textId="17381BCD" w:rsidR="0029027A" w:rsidRDefault="0029027A" w:rsidP="0029027A">
      <w:pPr>
        <w:rPr>
          <w:lang w:eastAsia="ja-JP"/>
        </w:rPr>
      </w:pPr>
      <w:r>
        <w:rPr>
          <w:lang w:eastAsia="ja-JP"/>
        </w:rPr>
        <w:t>RAN</w:t>
      </w:r>
      <w:r w:rsidR="00944D47">
        <w:rPr>
          <w:lang w:eastAsia="ja-JP"/>
        </w:rPr>
        <w:t>2</w:t>
      </w:r>
      <w:r>
        <w:rPr>
          <w:lang w:eastAsia="ja-JP"/>
        </w:rPr>
        <w:t xml:space="preserve"> completed the work. Remaining details will be completed in maintenance phase.</w:t>
      </w: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3988BA70" w:rsidR="00701410" w:rsidRDefault="00701410" w:rsidP="00701410">
      <w:pPr>
        <w:pStyle w:val="Heading4"/>
        <w:rPr>
          <w:lang w:eastAsia="ja-JP"/>
        </w:rPr>
      </w:pPr>
      <w:r>
        <w:rPr>
          <w:lang w:eastAsia="ja-JP"/>
        </w:rPr>
        <w:t>2.3.2</w:t>
      </w:r>
      <w:r>
        <w:rPr>
          <w:lang w:eastAsia="ja-JP"/>
        </w:rPr>
        <w:tab/>
        <w:t>Remaining Open issues</w:t>
      </w:r>
    </w:p>
    <w:p w14:paraId="4D6535E0" w14:textId="77777777" w:rsidR="004975E4" w:rsidRPr="004975E4" w:rsidRDefault="004975E4" w:rsidP="004975E4">
      <w:pPr>
        <w:rPr>
          <w:lang w:eastAsia="ja-JP"/>
        </w:rPr>
      </w:pP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37C8C7F4" w14:textId="173220C3" w:rsidR="00542F79" w:rsidRPr="003804D7" w:rsidRDefault="00542F79" w:rsidP="00345EAD">
      <w:pPr>
        <w:rPr>
          <w:kern w:val="2"/>
          <w:lang w:val="en-US" w:eastAsia="ja-JP"/>
        </w:rPr>
      </w:pPr>
      <w:r w:rsidRPr="003804D7">
        <w:rPr>
          <w:b/>
          <w:bCs/>
          <w:u w:val="single"/>
        </w:rPr>
        <w:t>General aspects and system parameters</w:t>
      </w:r>
    </w:p>
    <w:p w14:paraId="2CAB9B2E" w14:textId="0D4E5BF6" w:rsidR="00542F79" w:rsidRPr="001D52CD" w:rsidRDefault="00643D86" w:rsidP="001D52CD">
      <w:pPr>
        <w:rPr>
          <w:i/>
          <w:iCs/>
          <w:u w:val="single"/>
        </w:rPr>
      </w:pPr>
      <w:r>
        <w:rPr>
          <w:i/>
          <w:iCs/>
          <w:u w:val="single"/>
        </w:rPr>
        <w:t>LS reply to RAN1 on minimum guard period</w:t>
      </w:r>
    </w:p>
    <w:p w14:paraId="4E6D0EC0" w14:textId="1641F55A" w:rsidR="00542F79" w:rsidRPr="003804D7" w:rsidRDefault="00643D86" w:rsidP="000A7975">
      <w:pPr>
        <w:pStyle w:val="ListParagraph"/>
        <w:numPr>
          <w:ilvl w:val="0"/>
          <w:numId w:val="8"/>
        </w:numPr>
        <w:spacing w:after="120"/>
        <w:ind w:leftChars="0" w:left="360" w:right="216"/>
        <w:rPr>
          <w:rFonts w:ascii="Times New Roman" w:hAnsi="Times New Roman"/>
          <w:b/>
          <w:bCs/>
          <w:sz w:val="20"/>
          <w:szCs w:val="20"/>
        </w:rPr>
      </w:pPr>
      <w:r>
        <w:rPr>
          <w:rFonts w:ascii="Times New Roman" w:hAnsi="Times New Roman"/>
          <w:b/>
          <w:bCs/>
          <w:sz w:val="20"/>
          <w:szCs w:val="20"/>
        </w:rPr>
        <w:t>LS reply was approved (R4-2214890)</w:t>
      </w:r>
    </w:p>
    <w:p w14:paraId="72686BBF" w14:textId="6BAD4537" w:rsidR="00643D86" w:rsidRPr="00D867BF" w:rsidRDefault="00643D86" w:rsidP="002B5582">
      <w:pPr>
        <w:spacing w:after="0"/>
        <w:ind w:right="216"/>
        <w:rPr>
          <w:i/>
          <w:iCs/>
        </w:rPr>
      </w:pPr>
      <w:r>
        <w:rPr>
          <w:noProof/>
          <w:lang w:eastAsia="zh-CN"/>
        </w:rPr>
        <mc:AlternateContent>
          <mc:Choice Requires="wps">
            <w:drawing>
              <wp:inline distT="0" distB="0" distL="0" distR="0" wp14:anchorId="71453D33" wp14:editId="0D114EEE">
                <wp:extent cx="6479540" cy="741720"/>
                <wp:effectExtent l="0" t="0" r="1651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9540" cy="741720"/>
                        </a:xfrm>
                        <a:prstGeom prst="rect">
                          <a:avLst/>
                        </a:prstGeom>
                        <a:solidFill>
                          <a:srgbClr val="FFFFFF"/>
                        </a:solidFill>
                        <a:ln w="9525">
                          <a:solidFill>
                            <a:srgbClr val="000000"/>
                          </a:solidFill>
                          <a:miter lim="800000"/>
                          <a:headEnd/>
                          <a:tailEnd/>
                        </a:ln>
                      </wps:spPr>
                      <wps:txbx>
                        <w:txbxContent>
                          <w:p w14:paraId="63A3FD88" w14:textId="77777777" w:rsidR="00643D86" w:rsidRPr="00707074" w:rsidRDefault="00643D86" w:rsidP="00643D86">
                            <w:pPr>
                              <w:spacing w:before="40" w:after="80"/>
                              <w:jc w:val="both"/>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 xml:space="preserve">s considered are included in the R15 </w:t>
                            </w:r>
                            <w:proofErr w:type="gramStart"/>
                            <w:r w:rsidRPr="00707074">
                              <w:rPr>
                                <w:rFonts w:cs="Arial"/>
                                <w:lang w:eastAsia="zh-CN"/>
                              </w:rPr>
                              <w:t>reply</w:t>
                            </w:r>
                            <w:proofErr w:type="gramEnd"/>
                            <w:r w:rsidRPr="00707074">
                              <w:rPr>
                                <w:rFonts w:cs="Arial"/>
                                <w:lang w:eastAsia="zh-CN"/>
                              </w:rPr>
                              <w:t xml:space="preserve"> LS R4-1710048 [1]. RAN4 will further consider this result and its feasibility for SRS transmission used for antenna switching and whether the switching time assumed could be improved for 480 and 960 kHz operation.</w:t>
                            </w:r>
                          </w:p>
                          <w:p w14:paraId="25424956" w14:textId="77777777" w:rsidR="00643D86" w:rsidRDefault="00643D86" w:rsidP="00643D86"/>
                        </w:txbxContent>
                      </wps:txbx>
                      <wps:bodyPr rot="0" vert="horz" wrap="square" lIns="91440" tIns="45720" rIns="91440" bIns="45720" anchor="t" anchorCtr="0">
                        <a:noAutofit/>
                      </wps:bodyPr>
                    </wps:wsp>
                  </a:graphicData>
                </a:graphic>
              </wp:inline>
            </w:drawing>
          </mc:Choice>
          <mc:Fallback>
            <w:pict>
              <v:shapetype w14:anchorId="71453D33" id="_x0000_t202" coordsize="21600,21600" o:spt="202" path="m,l,21600r21600,l21600,xe">
                <v:stroke joinstyle="miter"/>
                <v:path gradientshapeok="t" o:connecttype="rect"/>
              </v:shapetype>
              <v:shape id="Text Box 2" o:spid="_x0000_s1026" type="#_x0000_t202" style="width:510.2pt;height:5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">
                <v:textbox>
                  <w:txbxContent>
                    <w:p w14:paraId="63A3FD88" w14:textId="77777777" w:rsidR="00643D86" w:rsidRPr="00707074" w:rsidRDefault="00643D86" w:rsidP="00643D86">
                      <w:pPr>
                        <w:spacing w:before="40" w:after="80"/>
                        <w:jc w:val="both"/>
                        <w:rPr>
                          <w:rFonts w:cs="Arial"/>
                          <w:lang w:eastAsia="zh-CN"/>
                        </w:rPr>
                      </w:pPr>
                      <w:r w:rsidRPr="00707074">
                        <w:rPr>
                          <w:rFonts w:cs="Arial" w:hint="eastAsia"/>
                          <w:b/>
                          <w:lang w:eastAsia="zh-CN"/>
                        </w:rPr>
                        <w:t>Answer from RAN4:</w:t>
                      </w:r>
                      <w:r w:rsidRPr="00707074">
                        <w:rPr>
                          <w:rFonts w:cs="Arial" w:hint="eastAsia"/>
                          <w:lang w:eastAsia="zh-CN"/>
                        </w:rPr>
                        <w:t xml:space="preserve"> </w:t>
                      </w:r>
                      <w:r w:rsidRPr="00707074">
                        <w:rPr>
                          <w:rFonts w:cs="Arial"/>
                          <w:lang w:eastAsia="zh-CN"/>
                        </w:rPr>
                        <w:t>RAN4 has considered the absolute switching time evaluated for FR2-1 in R15</w:t>
                      </w:r>
                      <w:r w:rsidRPr="00707074">
                        <w:rPr>
                          <w:rFonts w:cs="Arial" w:hint="eastAsia"/>
                          <w:lang w:eastAsia="zh-CN"/>
                        </w:rPr>
                        <w:t xml:space="preserve">, </w:t>
                      </w:r>
                      <w:r w:rsidRPr="00A170F8">
                        <w:rPr>
                          <w:rFonts w:cs="Arial"/>
                          <w:lang w:eastAsia="zh-CN"/>
                        </w:rPr>
                        <w:t>i.e.,</w:t>
                      </w:r>
                      <w:r w:rsidRPr="00707074">
                        <w:rPr>
                          <w:rFonts w:cs="Arial" w:hint="eastAsia"/>
                          <w:lang w:eastAsia="zh-CN"/>
                        </w:rPr>
                        <w:t xml:space="preserve"> the </w:t>
                      </w:r>
                      <w:r w:rsidRPr="00707074">
                        <w:rPr>
                          <w:rFonts w:cs="Arial"/>
                          <w:lang w:eastAsia="zh-CN"/>
                        </w:rPr>
                        <w:t xml:space="preserve">antenna switching time is 15 </w:t>
                      </w:r>
                      <w:r w:rsidRPr="00A170F8">
                        <w:rPr>
                          <w:lang w:eastAsia="zh-CN"/>
                        </w:rPr>
                        <w:t>µ</w:t>
                      </w:r>
                      <w:r w:rsidRPr="00707074">
                        <w:rPr>
                          <w:rFonts w:cs="Arial"/>
                          <w:lang w:eastAsia="zh-CN"/>
                        </w:rPr>
                        <w:t>sec with a view to reusing this value for FR2-2. The detailed evaluation results</w:t>
                      </w:r>
                      <w:r w:rsidRPr="00707074">
                        <w:rPr>
                          <w:rFonts w:cs="Arial" w:hint="eastAsia"/>
                          <w:lang w:eastAsia="zh-CN"/>
                        </w:rPr>
                        <w:t xml:space="preserve"> for </w:t>
                      </w:r>
                      <w:r w:rsidRPr="00707074">
                        <w:rPr>
                          <w:rFonts w:cs="Arial"/>
                          <w:lang w:eastAsia="zh-CN"/>
                        </w:rPr>
                        <w:t xml:space="preserve">the </w:t>
                      </w:r>
                      <w:r w:rsidRPr="00707074">
                        <w:rPr>
                          <w:rFonts w:cs="Arial" w:hint="eastAsia"/>
                          <w:lang w:eastAsia="zh-CN"/>
                        </w:rPr>
                        <w:t>switching scenario</w:t>
                      </w:r>
                      <w:r w:rsidRPr="00707074">
                        <w:rPr>
                          <w:rFonts w:cs="Arial"/>
                          <w:lang w:eastAsia="zh-CN"/>
                        </w:rPr>
                        <w:t xml:space="preserve">s considered are included in the R15 </w:t>
                      </w:r>
                      <w:proofErr w:type="gramStart"/>
                      <w:r w:rsidRPr="00707074">
                        <w:rPr>
                          <w:rFonts w:cs="Arial"/>
                          <w:lang w:eastAsia="zh-CN"/>
                        </w:rPr>
                        <w:t>reply</w:t>
                      </w:r>
                      <w:proofErr w:type="gramEnd"/>
                      <w:r w:rsidRPr="00707074">
                        <w:rPr>
                          <w:rFonts w:cs="Arial"/>
                          <w:lang w:eastAsia="zh-CN"/>
                        </w:rPr>
                        <w:t xml:space="preserve"> LS R4-1710048 [1]. RAN4 will further consider this result and its feasibility for SRS transmission used for antenna switching and whether the switching time assumed could be improved for 480 and 960 kHz operation.</w:t>
                      </w:r>
                    </w:p>
                    <w:p w14:paraId="25424956" w14:textId="77777777" w:rsidR="00643D86" w:rsidRDefault="00643D86" w:rsidP="00643D86"/>
                  </w:txbxContent>
                </v:textbox>
                <w10:anchorlock/>
              </v:shape>
            </w:pict>
          </mc:Fallback>
        </mc:AlternateContent>
      </w:r>
    </w:p>
    <w:p w14:paraId="7A0048BB" w14:textId="77777777" w:rsidR="00542F79" w:rsidRPr="003804D7" w:rsidRDefault="00542F79" w:rsidP="00643D86">
      <w:pPr>
        <w:ind w:right="214"/>
        <w:jc w:val="both"/>
        <w:rPr>
          <w:kern w:val="2"/>
          <w:lang w:val="en-US" w:eastAsia="ja-JP"/>
        </w:rPr>
      </w:pPr>
    </w:p>
    <w:p w14:paraId="77F33913" w14:textId="100BB407" w:rsidR="00542F79" w:rsidRDefault="00EE7BED" w:rsidP="001D52CD">
      <w:pPr>
        <w:rPr>
          <w:i/>
          <w:iCs/>
          <w:u w:val="single"/>
        </w:rPr>
      </w:pPr>
      <w:r>
        <w:rPr>
          <w:i/>
          <w:iCs/>
          <w:u w:val="single"/>
        </w:rPr>
        <w:t>FR2 unlicensed operation</w:t>
      </w:r>
    </w:p>
    <w:p w14:paraId="5739E171" w14:textId="08ED0B0B" w:rsidR="00EE7BED" w:rsidRPr="00EE7BED" w:rsidRDefault="00B45F7A" w:rsidP="001D52CD">
      <w:pPr>
        <w:rPr>
          <w:i/>
          <w:iCs/>
        </w:rPr>
      </w:pPr>
      <w:r>
        <w:rPr>
          <w:i/>
          <w:iCs/>
        </w:rPr>
        <w:t>The following n</w:t>
      </w:r>
      <w:r w:rsidR="00EE7BED" w:rsidRPr="00EE7BED">
        <w:rPr>
          <w:i/>
          <w:iCs/>
        </w:rPr>
        <w:t xml:space="preserve">ote for band n263 </w:t>
      </w:r>
      <w:r>
        <w:rPr>
          <w:i/>
          <w:iCs/>
        </w:rPr>
        <w:t>will</w:t>
      </w:r>
      <w:r w:rsidR="00EE7BED" w:rsidRPr="00EE7BED">
        <w:rPr>
          <w:i/>
          <w:iCs/>
        </w:rPr>
        <w:t xml:space="preserve"> be included in Table 5.2-1: NR operating bands in FR2</w:t>
      </w:r>
      <w:r>
        <w:rPr>
          <w:i/>
          <w:iCs/>
        </w:rPr>
        <w:t xml:space="preserve"> of TS 38.101-2</w:t>
      </w:r>
    </w:p>
    <w:p w14:paraId="48E17394" w14:textId="77777777" w:rsidR="00542F79" w:rsidRPr="003804D7" w:rsidRDefault="00542F79" w:rsidP="000A7975">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3C9A9C3D" w14:textId="4AD15F39" w:rsidR="00542F79" w:rsidRPr="003804D7" w:rsidRDefault="00EE7BED" w:rsidP="000A7975">
      <w:pPr>
        <w:pStyle w:val="ListParagraph"/>
        <w:numPr>
          <w:ilvl w:val="1"/>
          <w:numId w:val="8"/>
        </w:numPr>
        <w:ind w:leftChars="0" w:left="720" w:right="214"/>
        <w:rPr>
          <w:rFonts w:ascii="Times New Roman" w:hAnsi="Times New Roman"/>
          <w:sz w:val="20"/>
          <w:szCs w:val="20"/>
        </w:rPr>
      </w:pPr>
      <w:r w:rsidRPr="00EE7BED">
        <w:rPr>
          <w:rFonts w:ascii="Times New Roman" w:hAnsi="Times New Roman"/>
          <w:sz w:val="20"/>
          <w:szCs w:val="20"/>
        </w:rPr>
        <w:t>NOTE 1: This band is for unlicensed operation and subject to regional and/or country specific regulatory requirements</w:t>
      </w:r>
    </w:p>
    <w:p w14:paraId="1268AF52" w14:textId="77777777" w:rsidR="00542F79" w:rsidRPr="003804D7" w:rsidRDefault="00542F79" w:rsidP="00D5306D">
      <w:pPr>
        <w:ind w:right="214"/>
        <w:jc w:val="both"/>
        <w:rPr>
          <w:kern w:val="2"/>
          <w:lang w:val="en-US" w:eastAsia="ja-JP"/>
        </w:rPr>
      </w:pPr>
    </w:p>
    <w:p w14:paraId="20AA67C1" w14:textId="065C3963" w:rsidR="00D5306D" w:rsidRPr="001D52CD" w:rsidRDefault="00944E6D" w:rsidP="00D5306D">
      <w:pPr>
        <w:rPr>
          <w:i/>
          <w:iCs/>
          <w:u w:val="single"/>
        </w:rPr>
      </w:pPr>
      <w:r>
        <w:rPr>
          <w:i/>
          <w:iCs/>
          <w:u w:val="single"/>
        </w:rPr>
        <w:t>Operating bands for CA</w:t>
      </w:r>
    </w:p>
    <w:p w14:paraId="445B2D48" w14:textId="77777777" w:rsidR="00D5306D" w:rsidRPr="003804D7" w:rsidRDefault="00D5306D" w:rsidP="00D5306D">
      <w:pPr>
        <w:pStyle w:val="ListParagraph"/>
        <w:numPr>
          <w:ilvl w:val="0"/>
          <w:numId w:val="8"/>
        </w:numPr>
        <w:spacing w:after="120"/>
        <w:ind w:leftChars="0" w:left="360" w:right="216"/>
        <w:rPr>
          <w:rFonts w:ascii="Times New Roman" w:hAnsi="Times New Roman"/>
          <w:b/>
          <w:bCs/>
          <w:sz w:val="20"/>
          <w:szCs w:val="20"/>
        </w:rPr>
      </w:pPr>
      <w:r w:rsidRPr="003804D7">
        <w:rPr>
          <w:rFonts w:ascii="Times New Roman" w:hAnsi="Times New Roman"/>
          <w:b/>
          <w:bCs/>
          <w:sz w:val="20"/>
          <w:szCs w:val="20"/>
        </w:rPr>
        <w:t>Agreement:</w:t>
      </w:r>
    </w:p>
    <w:p w14:paraId="78E4F8A5" w14:textId="60A10996" w:rsidR="00D5306D" w:rsidRPr="003804D7" w:rsidRDefault="00944E6D" w:rsidP="00C017D8">
      <w:pPr>
        <w:pStyle w:val="ListParagraph"/>
        <w:numPr>
          <w:ilvl w:val="1"/>
          <w:numId w:val="8"/>
        </w:numPr>
        <w:spacing w:after="120"/>
        <w:ind w:leftChars="0" w:left="720" w:right="216"/>
        <w:rPr>
          <w:rFonts w:ascii="Times New Roman" w:hAnsi="Times New Roman"/>
          <w:sz w:val="20"/>
          <w:szCs w:val="20"/>
        </w:rPr>
      </w:pPr>
      <w:r w:rsidRPr="00944E6D">
        <w:rPr>
          <w:rFonts w:ascii="Times New Roman" w:hAnsi="Times New Roman"/>
          <w:sz w:val="20"/>
          <w:szCs w:val="20"/>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944E6D" w:rsidRPr="00D84961" w14:paraId="33B69C14"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09D4C06" w14:textId="77777777" w:rsidR="00944E6D" w:rsidRPr="00107948" w:rsidRDefault="00944E6D" w:rsidP="00BB2AFF">
            <w:pPr>
              <w:keepNext/>
              <w:keepLines/>
              <w:spacing w:after="0"/>
              <w:jc w:val="center"/>
              <w:rPr>
                <w:rFonts w:ascii="Arial" w:eastAsia="MS Mincho" w:hAnsi="Arial" w:cs="Arial"/>
                <w:b/>
                <w:sz w:val="18"/>
                <w:lang w:val="x-none"/>
              </w:rPr>
            </w:pPr>
            <w:r w:rsidRPr="00107948">
              <w:rPr>
                <w:rFonts w:ascii="Arial" w:hAnsi="Arial" w:cs="Arial"/>
                <w:b/>
                <w:sz w:val="18"/>
                <w:lang w:val="x-none"/>
              </w:rPr>
              <w:lastRenderedPageBreak/>
              <w:t>NR CA Band</w:t>
            </w:r>
          </w:p>
        </w:tc>
        <w:tc>
          <w:tcPr>
            <w:tcW w:w="2767" w:type="dxa"/>
            <w:tcBorders>
              <w:top w:val="single" w:sz="4" w:space="0" w:color="auto"/>
              <w:left w:val="single" w:sz="4" w:space="0" w:color="auto"/>
              <w:bottom w:val="single" w:sz="4" w:space="0" w:color="auto"/>
              <w:right w:val="single" w:sz="4" w:space="0" w:color="auto"/>
            </w:tcBorders>
            <w:hideMark/>
          </w:tcPr>
          <w:p w14:paraId="191AC9A6" w14:textId="038F7213" w:rsidR="00944E6D" w:rsidRPr="00C017D8" w:rsidRDefault="00944E6D" w:rsidP="00C017D8">
            <w:pPr>
              <w:keepNext/>
              <w:keepLines/>
              <w:spacing w:after="0"/>
              <w:jc w:val="center"/>
              <w:rPr>
                <w:rFonts w:ascii="Arial" w:hAnsi="Arial" w:cs="Arial"/>
                <w:b/>
                <w:sz w:val="18"/>
                <w:lang w:val="x-none"/>
              </w:rPr>
            </w:pPr>
            <w:r w:rsidRPr="00107948">
              <w:rPr>
                <w:rFonts w:ascii="Arial" w:hAnsi="Arial" w:cs="Arial"/>
                <w:b/>
                <w:sz w:val="18"/>
                <w:lang w:val="x-none"/>
              </w:rPr>
              <w:t>NR Band</w:t>
            </w:r>
          </w:p>
        </w:tc>
      </w:tr>
      <w:tr w:rsidR="00944E6D" w:rsidRPr="00D84961" w14:paraId="5E104080"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7F8E7CA2" w14:textId="77777777" w:rsidR="00944E6D" w:rsidRPr="00107948" w:rsidRDefault="00944E6D" w:rsidP="00BB2AFF">
            <w:pPr>
              <w:keepNext/>
              <w:keepLines/>
              <w:spacing w:after="0"/>
              <w:jc w:val="center"/>
              <w:rPr>
                <w:rFonts w:ascii="Arial" w:eastAsia="MS Mincho" w:hAnsi="Arial"/>
                <w:sz w:val="18"/>
                <w:lang w:val="x-none"/>
              </w:rPr>
            </w:pPr>
            <w:r w:rsidRPr="00107948">
              <w:rPr>
                <w:rFonts w:ascii="Arial" w:hAnsi="Arial"/>
                <w:sz w:val="18"/>
                <w:lang w:val="x-none"/>
              </w:rPr>
              <w:t>CA_n257</w:t>
            </w:r>
          </w:p>
        </w:tc>
        <w:tc>
          <w:tcPr>
            <w:tcW w:w="2767" w:type="dxa"/>
            <w:tcBorders>
              <w:top w:val="single" w:sz="4" w:space="0" w:color="auto"/>
              <w:left w:val="single" w:sz="4" w:space="0" w:color="auto"/>
              <w:bottom w:val="single" w:sz="4" w:space="0" w:color="auto"/>
              <w:right w:val="single" w:sz="4" w:space="0" w:color="auto"/>
            </w:tcBorders>
            <w:hideMark/>
          </w:tcPr>
          <w:p w14:paraId="18505D19" w14:textId="77777777" w:rsidR="00944E6D" w:rsidRPr="00107948" w:rsidRDefault="00944E6D" w:rsidP="00BB2AFF">
            <w:pPr>
              <w:keepNext/>
              <w:keepLines/>
              <w:spacing w:after="0"/>
              <w:jc w:val="center"/>
              <w:rPr>
                <w:rFonts w:ascii="Arial" w:eastAsia="MS Mincho" w:hAnsi="Arial"/>
                <w:sz w:val="18"/>
                <w:lang w:val="x-none"/>
              </w:rPr>
            </w:pPr>
            <w:r w:rsidRPr="00107948">
              <w:rPr>
                <w:rFonts w:ascii="Arial" w:hAnsi="Arial"/>
                <w:sz w:val="18"/>
                <w:lang w:val="x-none"/>
              </w:rPr>
              <w:t>n257</w:t>
            </w:r>
          </w:p>
        </w:tc>
      </w:tr>
      <w:tr w:rsidR="00944E6D" w:rsidRPr="00D84961" w14:paraId="7F8FCAC6"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0876616"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CA_n258</w:t>
            </w:r>
          </w:p>
        </w:tc>
        <w:tc>
          <w:tcPr>
            <w:tcW w:w="2767" w:type="dxa"/>
            <w:tcBorders>
              <w:top w:val="single" w:sz="4" w:space="0" w:color="auto"/>
              <w:left w:val="single" w:sz="4" w:space="0" w:color="auto"/>
              <w:bottom w:val="single" w:sz="4" w:space="0" w:color="auto"/>
              <w:right w:val="single" w:sz="4" w:space="0" w:color="auto"/>
            </w:tcBorders>
            <w:hideMark/>
          </w:tcPr>
          <w:p w14:paraId="55642FEF"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n258</w:t>
            </w:r>
          </w:p>
        </w:tc>
      </w:tr>
      <w:tr w:rsidR="00944E6D" w:rsidRPr="00D84961" w14:paraId="2C747347"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4A62FDCC"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CA_n259</w:t>
            </w:r>
          </w:p>
        </w:tc>
        <w:tc>
          <w:tcPr>
            <w:tcW w:w="2767" w:type="dxa"/>
            <w:tcBorders>
              <w:top w:val="single" w:sz="4" w:space="0" w:color="auto"/>
              <w:left w:val="single" w:sz="4" w:space="0" w:color="auto"/>
              <w:bottom w:val="single" w:sz="4" w:space="0" w:color="auto"/>
              <w:right w:val="single" w:sz="4" w:space="0" w:color="auto"/>
            </w:tcBorders>
            <w:hideMark/>
          </w:tcPr>
          <w:p w14:paraId="52AF5C4A"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n259</w:t>
            </w:r>
          </w:p>
        </w:tc>
      </w:tr>
      <w:tr w:rsidR="00944E6D" w:rsidRPr="00D84961" w14:paraId="1618E040"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A772FF5"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CA_n260</w:t>
            </w:r>
          </w:p>
        </w:tc>
        <w:tc>
          <w:tcPr>
            <w:tcW w:w="2767" w:type="dxa"/>
            <w:tcBorders>
              <w:top w:val="single" w:sz="4" w:space="0" w:color="auto"/>
              <w:left w:val="single" w:sz="4" w:space="0" w:color="auto"/>
              <w:bottom w:val="single" w:sz="4" w:space="0" w:color="auto"/>
              <w:right w:val="single" w:sz="4" w:space="0" w:color="auto"/>
            </w:tcBorders>
            <w:hideMark/>
          </w:tcPr>
          <w:p w14:paraId="19777038"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n260</w:t>
            </w:r>
          </w:p>
        </w:tc>
      </w:tr>
      <w:tr w:rsidR="00944E6D" w:rsidRPr="00D84961" w14:paraId="5E0954CD"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35FAACD"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CA_n261</w:t>
            </w:r>
          </w:p>
        </w:tc>
        <w:tc>
          <w:tcPr>
            <w:tcW w:w="2767" w:type="dxa"/>
            <w:tcBorders>
              <w:top w:val="single" w:sz="4" w:space="0" w:color="auto"/>
              <w:left w:val="single" w:sz="4" w:space="0" w:color="auto"/>
              <w:bottom w:val="single" w:sz="4" w:space="0" w:color="auto"/>
              <w:right w:val="single" w:sz="4" w:space="0" w:color="auto"/>
            </w:tcBorders>
            <w:hideMark/>
          </w:tcPr>
          <w:p w14:paraId="1828531E" w14:textId="77777777" w:rsidR="00944E6D" w:rsidRPr="00107948" w:rsidRDefault="00944E6D" w:rsidP="00BB2AFF">
            <w:pPr>
              <w:keepNext/>
              <w:keepLines/>
              <w:spacing w:after="0"/>
              <w:jc w:val="center"/>
              <w:rPr>
                <w:rFonts w:ascii="Arial" w:hAnsi="Arial"/>
                <w:sz w:val="18"/>
                <w:lang w:val="x-none"/>
              </w:rPr>
            </w:pPr>
            <w:r w:rsidRPr="00107948">
              <w:rPr>
                <w:rFonts w:ascii="Arial" w:hAnsi="Arial"/>
                <w:sz w:val="18"/>
                <w:lang w:val="x-none"/>
              </w:rPr>
              <w:t>n261</w:t>
            </w:r>
          </w:p>
        </w:tc>
      </w:tr>
      <w:tr w:rsidR="00944E6D" w:rsidRPr="00D84961" w14:paraId="5B1FDE1B" w14:textId="77777777" w:rsidTr="00BB2AFF">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27073170" w14:textId="77777777" w:rsidR="00944E6D" w:rsidRPr="00D84961" w:rsidRDefault="00944E6D" w:rsidP="00BB2AFF">
            <w:pPr>
              <w:keepNext/>
              <w:keepLines/>
              <w:spacing w:after="0"/>
              <w:jc w:val="center"/>
              <w:rPr>
                <w:rFonts w:ascii="Arial" w:hAnsi="Arial"/>
                <w:color w:val="FF0000"/>
                <w:sz w:val="18"/>
                <w:lang w:val="x-none"/>
              </w:rPr>
            </w:pPr>
            <w:r w:rsidRPr="00D84961">
              <w:rPr>
                <w:rFonts w:ascii="Arial" w:hAnsi="Arial"/>
                <w:color w:val="FF0000"/>
                <w:sz w:val="18"/>
                <w:lang w:val="x-none"/>
              </w:rPr>
              <w:t>CA_n263 (Note)</w:t>
            </w:r>
          </w:p>
        </w:tc>
        <w:tc>
          <w:tcPr>
            <w:tcW w:w="2767" w:type="dxa"/>
            <w:tcBorders>
              <w:top w:val="single" w:sz="4" w:space="0" w:color="auto"/>
              <w:left w:val="single" w:sz="4" w:space="0" w:color="auto"/>
              <w:bottom w:val="single" w:sz="4" w:space="0" w:color="auto"/>
              <w:right w:val="single" w:sz="4" w:space="0" w:color="auto"/>
            </w:tcBorders>
          </w:tcPr>
          <w:p w14:paraId="5A005DEB" w14:textId="77777777" w:rsidR="00944E6D" w:rsidRPr="00D84961" w:rsidRDefault="00944E6D" w:rsidP="00BB2AFF">
            <w:pPr>
              <w:keepNext/>
              <w:keepLines/>
              <w:spacing w:after="0"/>
              <w:jc w:val="center"/>
              <w:rPr>
                <w:rFonts w:ascii="Arial" w:hAnsi="Arial"/>
                <w:sz w:val="18"/>
                <w:lang w:val="x-none"/>
              </w:rPr>
            </w:pPr>
            <w:r w:rsidRPr="00D84961">
              <w:rPr>
                <w:rFonts w:ascii="Arial" w:hAnsi="Arial"/>
                <w:color w:val="FF0000"/>
                <w:sz w:val="18"/>
                <w:lang w:val="x-none"/>
              </w:rPr>
              <w:t xml:space="preserve">n263 </w:t>
            </w:r>
          </w:p>
        </w:tc>
      </w:tr>
      <w:tr w:rsidR="00944E6D" w:rsidRPr="00D84961" w14:paraId="28884197" w14:textId="77777777" w:rsidTr="00BB2AFF">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70989490" w14:textId="77777777" w:rsidR="00944E6D" w:rsidRPr="00D84961" w:rsidRDefault="00944E6D" w:rsidP="00740B51">
            <w:pPr>
              <w:keepNext/>
              <w:keepLines/>
              <w:spacing w:after="0"/>
              <w:jc w:val="both"/>
              <w:rPr>
                <w:rFonts w:ascii="Arial" w:hAnsi="Arial"/>
                <w:color w:val="FF0000"/>
                <w:sz w:val="18"/>
                <w:lang w:val="x-none"/>
              </w:rPr>
            </w:pPr>
            <w:r w:rsidRPr="00D84961">
              <w:rPr>
                <w:rFonts w:ascii="Arial" w:hAnsi="Arial"/>
                <w:color w:val="FF0000"/>
                <w:sz w:val="18"/>
                <w:lang w:val="x-none"/>
              </w:rPr>
              <w:t xml:space="preserve">NOTE: </w:t>
            </w:r>
            <w:r>
              <w:rPr>
                <w:rFonts w:ascii="Arial" w:hAnsi="Arial"/>
                <w:color w:val="FF0000"/>
                <w:sz w:val="18"/>
                <w:lang w:val="en-US"/>
              </w:rPr>
              <w:t xml:space="preserve">In this </w:t>
            </w:r>
            <w:r w:rsidRPr="00D84961">
              <w:rPr>
                <w:rFonts w:ascii="Arial" w:hAnsi="Arial"/>
                <w:color w:val="FF0000"/>
                <w:sz w:val="18"/>
                <w:lang w:val="en-US"/>
              </w:rPr>
              <w:t>release</w:t>
            </w:r>
            <w:r>
              <w:rPr>
                <w:rFonts w:ascii="Arial" w:hAnsi="Arial"/>
                <w:color w:val="FF0000"/>
                <w:sz w:val="18"/>
                <w:lang w:val="en-US"/>
              </w:rPr>
              <w:t xml:space="preserve"> of the specification</w:t>
            </w:r>
            <w:r w:rsidRPr="00D84961">
              <w:rPr>
                <w:rFonts w:ascii="Arial" w:hAnsi="Arial"/>
                <w:color w:val="FF0000"/>
                <w:sz w:val="18"/>
                <w:lang w:val="en-US"/>
              </w:rPr>
              <w:t xml:space="preserve">, </w:t>
            </w:r>
            <w:r w:rsidRPr="00D84961">
              <w:rPr>
                <w:rFonts w:ascii="Arial" w:hAnsi="Arial"/>
                <w:color w:val="FF0000"/>
                <w:sz w:val="18"/>
                <w:lang w:val="x-none"/>
              </w:rPr>
              <w:t>only contiguous CA is applicable for this operating band.</w:t>
            </w:r>
          </w:p>
        </w:tc>
      </w:tr>
    </w:tbl>
    <w:p w14:paraId="73152310" w14:textId="59A5FCF8" w:rsidR="00944E6D" w:rsidRDefault="00944E6D" w:rsidP="0063112C">
      <w:pPr>
        <w:spacing w:after="120"/>
        <w:ind w:right="216"/>
        <w:rPr>
          <w:b/>
          <w:bCs/>
        </w:rPr>
      </w:pPr>
    </w:p>
    <w:p w14:paraId="5E2C12F7" w14:textId="6EB4944A" w:rsidR="00944E6D" w:rsidRPr="00944E6D" w:rsidRDefault="00944E6D" w:rsidP="0063112C">
      <w:pPr>
        <w:spacing w:after="120"/>
        <w:jc w:val="both"/>
        <w:rPr>
          <w:i/>
          <w:iCs/>
          <w:u w:val="single"/>
        </w:rPr>
      </w:pPr>
      <w:r w:rsidRPr="00944E6D">
        <w:rPr>
          <w:i/>
          <w:iCs/>
          <w:u w:val="single"/>
        </w:rPr>
        <w:t>NR CA bandwidth class</w:t>
      </w:r>
    </w:p>
    <w:p w14:paraId="5BE07355" w14:textId="1A78C88F" w:rsidR="00944E6D" w:rsidRPr="00944E6D" w:rsidRDefault="00944E6D" w:rsidP="00944E6D">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26A6B01A" w14:textId="77777777" w:rsidR="00944E6D" w:rsidRPr="00944E6D" w:rsidRDefault="00944E6D" w:rsidP="00C017D8">
      <w:pPr>
        <w:pStyle w:val="ListParagraph"/>
        <w:numPr>
          <w:ilvl w:val="1"/>
          <w:numId w:val="8"/>
        </w:numPr>
        <w:spacing w:after="60"/>
        <w:ind w:leftChars="0" w:left="720" w:right="216"/>
        <w:rPr>
          <w:rFonts w:ascii="Times New Roman" w:hAnsi="Times New Roman"/>
          <w:sz w:val="20"/>
          <w:szCs w:val="20"/>
        </w:rPr>
      </w:pPr>
      <w:r w:rsidRPr="00944E6D">
        <w:rPr>
          <w:rFonts w:ascii="Times New Roman" w:hAnsi="Times New Roman"/>
          <w:sz w:val="20"/>
          <w:szCs w:val="20"/>
        </w:rPr>
        <w:t>No new bandwidth classes are specified for n*100 MHz</w:t>
      </w:r>
    </w:p>
    <w:p w14:paraId="7FDB0679" w14:textId="736FE4BA" w:rsidR="00944E6D" w:rsidRPr="00944E6D" w:rsidRDefault="00944E6D" w:rsidP="00944E6D">
      <w:pPr>
        <w:pStyle w:val="ListParagraph"/>
        <w:numPr>
          <w:ilvl w:val="1"/>
          <w:numId w:val="8"/>
        </w:numPr>
        <w:ind w:leftChars="0" w:left="720" w:right="214"/>
        <w:rPr>
          <w:rFonts w:ascii="Times New Roman" w:hAnsi="Times New Roman"/>
          <w:sz w:val="20"/>
          <w:szCs w:val="20"/>
        </w:rPr>
      </w:pPr>
      <w:r w:rsidRPr="00944E6D">
        <w:rPr>
          <w:rFonts w:ascii="Times New Roman" w:hAnsi="Times New Roman"/>
          <w:sz w:val="20"/>
          <w:szCs w:val="20"/>
        </w:rPr>
        <w:t>The discussion on the new channel bandwidth classes for FR2-2 is allowed in the maintenance of this WI</w:t>
      </w:r>
    </w:p>
    <w:p w14:paraId="4FE6A3F0" w14:textId="77777777" w:rsidR="00944E6D" w:rsidRPr="00944E6D" w:rsidRDefault="00944E6D" w:rsidP="00AC3021">
      <w:pPr>
        <w:spacing w:after="120"/>
        <w:ind w:right="216"/>
        <w:jc w:val="both"/>
        <w:rPr>
          <w:b/>
          <w:bCs/>
        </w:rPr>
      </w:pPr>
    </w:p>
    <w:p w14:paraId="236AFF25" w14:textId="1ED4B60D" w:rsidR="00944E6D" w:rsidRPr="00944E6D" w:rsidRDefault="00944E6D" w:rsidP="0063112C">
      <w:pPr>
        <w:spacing w:after="120"/>
        <w:jc w:val="both"/>
        <w:rPr>
          <w:i/>
          <w:iCs/>
          <w:u w:val="single"/>
        </w:rPr>
      </w:pPr>
      <w:r>
        <w:rPr>
          <w:i/>
          <w:iCs/>
          <w:u w:val="single"/>
        </w:rPr>
        <w:t>Channel spacing for CA</w:t>
      </w:r>
    </w:p>
    <w:p w14:paraId="5ACAFA7E" w14:textId="6158D0DC" w:rsidR="00944E6D" w:rsidRPr="00944E6D" w:rsidRDefault="00944E6D" w:rsidP="00944E6D">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37F89BA0" w14:textId="3331583B" w:rsidR="00944E6D" w:rsidRDefault="00944E6D" w:rsidP="0063112C">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Channel spacing for adjacent NR carriers in FR2-2</w:t>
      </w:r>
    </w:p>
    <w:p w14:paraId="07128B9B" w14:textId="6BB01B13" w:rsidR="00944E6D" w:rsidRPr="00944E6D" w:rsidRDefault="00944E6D" w:rsidP="00944E6D">
      <w:pPr>
        <w:spacing w:after="120"/>
        <w:ind w:left="720" w:right="216"/>
      </w:pPr>
      <w:r w:rsidRPr="00701E76">
        <w:rPr>
          <w:rFonts w:eastAsiaTheme="minorEastAsia"/>
          <w:noProof/>
          <w:color w:val="0070C0"/>
          <w:lang w:val="en-US"/>
        </w:rPr>
        <mc:AlternateContent>
          <mc:Choice Requires="wps">
            <w:drawing>
              <wp:inline distT="0" distB="0" distL="0" distR="0" wp14:anchorId="5E0B92D3" wp14:editId="7EFA5F31">
                <wp:extent cx="4901184" cy="245659"/>
                <wp:effectExtent l="0" t="0" r="13970"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45659"/>
                        </a:xfrm>
                        <a:prstGeom prst="rect">
                          <a:avLst/>
                        </a:prstGeom>
                        <a:solidFill>
                          <a:srgbClr val="FFFFFF"/>
                        </a:solidFill>
                        <a:ln w="9525">
                          <a:solidFill>
                            <a:srgbClr val="000000"/>
                          </a:solidFill>
                          <a:miter lim="800000"/>
                          <a:headEnd/>
                          <a:tailEnd/>
                        </a:ln>
                      </wps:spPr>
                      <wps:txbx>
                        <w:txbxContent>
                          <w:p w14:paraId="4EFBDDFF" w14:textId="77777777" w:rsidR="00944E6D" w:rsidRPr="00854363" w:rsidRDefault="00944E6D" w:rsidP="00C51E3E">
                            <w:pPr>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5E0B92D3" id="_x0000_s1027" type="#_x0000_t202" style="width:385.9pt;height: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">
                <v:textbox>
                  <w:txbxContent>
                    <w:p w14:paraId="4EFBDDFF" w14:textId="77777777" w:rsidR="00944E6D" w:rsidRPr="00854363" w:rsidRDefault="00944E6D" w:rsidP="00C51E3E">
                      <w:pPr>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57771986" w14:textId="18A8D80E" w:rsidR="00944E6D" w:rsidRDefault="00944E6D" w:rsidP="00944E6D">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Channel spacing for CA in FR2-2</w:t>
      </w:r>
    </w:p>
    <w:p w14:paraId="20755712" w14:textId="668AC764" w:rsidR="00944E6D" w:rsidRPr="00944E6D" w:rsidRDefault="00944E6D" w:rsidP="00C017D8">
      <w:pPr>
        <w:spacing w:after="0"/>
        <w:ind w:left="720" w:right="214"/>
      </w:pPr>
      <w:r w:rsidRPr="00701E76">
        <w:rPr>
          <w:rFonts w:eastAsiaTheme="minorEastAsia"/>
          <w:noProof/>
          <w:color w:val="0070C0"/>
          <w:lang w:val="en-US"/>
        </w:rPr>
        <mc:AlternateContent>
          <mc:Choice Requires="wps">
            <w:drawing>
              <wp:inline distT="0" distB="0" distL="0" distR="0" wp14:anchorId="751033BF" wp14:editId="41089EC9">
                <wp:extent cx="4901184" cy="245660"/>
                <wp:effectExtent l="0" t="0" r="1397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45660"/>
                        </a:xfrm>
                        <a:prstGeom prst="rect">
                          <a:avLst/>
                        </a:prstGeom>
                        <a:solidFill>
                          <a:srgbClr val="FFFFFF"/>
                        </a:solidFill>
                        <a:ln w="9525">
                          <a:solidFill>
                            <a:srgbClr val="000000"/>
                          </a:solidFill>
                          <a:miter lim="800000"/>
                          <a:headEnd/>
                          <a:tailEnd/>
                        </a:ln>
                      </wps:spPr>
                      <wps:txbx>
                        <w:txbxContent>
                          <w:p w14:paraId="56330985" w14:textId="77777777" w:rsidR="00944E6D" w:rsidRPr="00854363" w:rsidRDefault="00944E6D" w:rsidP="00C51E3E">
                            <w:pPr>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wps:txbx>
                      <wps:bodyPr rot="0" vert="horz" wrap="square" lIns="91440" tIns="45720" rIns="91440" bIns="45720" anchor="t" anchorCtr="0">
                        <a:noAutofit/>
                      </wps:bodyPr>
                    </wps:wsp>
                  </a:graphicData>
                </a:graphic>
              </wp:inline>
            </w:drawing>
          </mc:Choice>
          <mc:Fallback>
            <w:pict>
              <v:shape w14:anchorId="751033BF" id="_x0000_s1028" type="#_x0000_t202" style="width:385.9pt;height: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jtFQIAACY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">
                <v:textbox>
                  <w:txbxContent>
                    <w:p w14:paraId="56330985" w14:textId="77777777" w:rsidR="00944E6D" w:rsidRPr="00854363" w:rsidRDefault="00944E6D" w:rsidP="00C51E3E">
                      <w:pPr>
                        <w:jc w:val="center"/>
                      </w:pPr>
                      <w:r w:rsidRPr="00854363">
                        <w:rPr>
                          <w:rFonts w:eastAsiaTheme="minorEastAsia"/>
                          <w:lang w:val="en-US" w:eastAsia="zh-CN"/>
                        </w:rPr>
                        <w:t>Nominal Channel spacing = ceil((</w:t>
                      </w:r>
                      <w:proofErr w:type="gramStart"/>
                      <w:r w:rsidRPr="00854363">
                        <w:rPr>
                          <w:rFonts w:eastAsiaTheme="minorEastAsia"/>
                          <w:lang w:val="en-US" w:eastAsia="zh-CN"/>
                        </w:rPr>
                        <w:t>BW</w:t>
                      </w:r>
                      <w:r w:rsidRPr="00854363">
                        <w:rPr>
                          <w:rFonts w:eastAsiaTheme="minorEastAsia"/>
                          <w:vertAlign w:val="subscript"/>
                          <w:lang w:val="en-US" w:eastAsia="zh-CN"/>
                        </w:rPr>
                        <w:t>Channel(</w:t>
                      </w:r>
                      <w:proofErr w:type="gramEnd"/>
                      <w:r w:rsidRPr="00854363">
                        <w:rPr>
                          <w:rFonts w:eastAsiaTheme="minorEastAsia"/>
                          <w:vertAlign w:val="subscript"/>
                          <w:lang w:val="en-US" w:eastAsia="zh-CN"/>
                        </w:rPr>
                        <w:t>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 xml:space="preserve">)/100.8 MHz) * </w:t>
                      </w:r>
                      <w:r>
                        <w:rPr>
                          <w:rFonts w:eastAsiaTheme="minorEastAsia"/>
                          <w:lang w:val="en-US" w:eastAsia="zh-CN"/>
                        </w:rPr>
                        <w:t>50.4</w:t>
                      </w:r>
                      <w:r w:rsidRPr="00854363">
                        <w:rPr>
                          <w:rFonts w:eastAsiaTheme="minorEastAsia"/>
                          <w:lang w:val="en-US" w:eastAsia="zh-CN"/>
                        </w:rPr>
                        <w:t xml:space="preserve"> MHz</w:t>
                      </w:r>
                    </w:p>
                  </w:txbxContent>
                </v:textbox>
                <w10:anchorlock/>
              </v:shape>
            </w:pict>
          </mc:Fallback>
        </mc:AlternateContent>
      </w:r>
    </w:p>
    <w:p w14:paraId="3A153CFB" w14:textId="46D4455D" w:rsidR="00944E6D" w:rsidRDefault="00944E6D" w:rsidP="00AC3021">
      <w:pPr>
        <w:spacing w:after="120"/>
        <w:ind w:right="216"/>
        <w:rPr>
          <w:b/>
          <w:bCs/>
        </w:rPr>
      </w:pPr>
    </w:p>
    <w:p w14:paraId="4F0784F0" w14:textId="595D31A6" w:rsidR="002477B3" w:rsidRPr="00944E6D" w:rsidRDefault="002477B3" w:rsidP="0063112C">
      <w:pPr>
        <w:spacing w:after="120"/>
        <w:jc w:val="both"/>
        <w:rPr>
          <w:i/>
          <w:iCs/>
          <w:u w:val="single"/>
        </w:rPr>
      </w:pPr>
      <w:r>
        <w:rPr>
          <w:i/>
          <w:iCs/>
          <w:u w:val="single"/>
        </w:rPr>
        <w:t>Configurations for intra-band contiguous CA</w:t>
      </w:r>
    </w:p>
    <w:p w14:paraId="6E83C65F" w14:textId="6746996D" w:rsidR="002477B3" w:rsidRPr="00944E6D" w:rsidRDefault="002477B3" w:rsidP="002477B3">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505E2CE3" w14:textId="168CEB1D" w:rsidR="002477B3" w:rsidRPr="00944E6D" w:rsidRDefault="002477B3" w:rsidP="009C3A76">
      <w:pPr>
        <w:pStyle w:val="ListParagraph"/>
        <w:numPr>
          <w:ilvl w:val="1"/>
          <w:numId w:val="8"/>
        </w:numPr>
        <w:ind w:leftChars="0" w:left="720" w:right="216"/>
        <w:rPr>
          <w:rFonts w:ascii="Times New Roman" w:hAnsi="Times New Roman"/>
          <w:sz w:val="20"/>
          <w:szCs w:val="20"/>
        </w:rPr>
      </w:pPr>
      <w:r w:rsidRPr="002477B3">
        <w:rPr>
          <w:rFonts w:ascii="Times New Roman" w:hAnsi="Times New Roman"/>
          <w:sz w:val="20"/>
          <w:szCs w:val="20"/>
        </w:rPr>
        <w:t>This is related to NR CA bandwidth classes and therefore can also be discussed in maintenance stage</w:t>
      </w:r>
    </w:p>
    <w:p w14:paraId="4D1CE3AF" w14:textId="052E64A9" w:rsidR="00884EE3" w:rsidRPr="00450737" w:rsidRDefault="00884EE3" w:rsidP="0063112C">
      <w:pPr>
        <w:pStyle w:val="ListParagraph"/>
        <w:numPr>
          <w:ilvl w:val="0"/>
          <w:numId w:val="8"/>
        </w:numPr>
        <w:spacing w:before="180" w:after="120"/>
        <w:ind w:leftChars="0" w:left="360" w:right="216"/>
        <w:rPr>
          <w:rFonts w:ascii="Times New Roman" w:hAnsi="Times New Roman"/>
          <w:sz w:val="20"/>
          <w:szCs w:val="20"/>
        </w:rPr>
      </w:pPr>
      <w:r w:rsidRPr="00450737">
        <w:rPr>
          <w:rFonts w:ascii="Times New Roman" w:hAnsi="Times New Roman"/>
          <w:sz w:val="20"/>
          <w:szCs w:val="20"/>
        </w:rPr>
        <w:t xml:space="preserve">The following configurations </w:t>
      </w:r>
      <w:r w:rsidR="00450737" w:rsidRPr="00450737">
        <w:rPr>
          <w:rFonts w:ascii="Times New Roman" w:hAnsi="Times New Roman"/>
          <w:sz w:val="20"/>
          <w:szCs w:val="20"/>
        </w:rPr>
        <w:t>we</w:t>
      </w:r>
      <w:r w:rsidRPr="00450737">
        <w:rPr>
          <w:rFonts w:ascii="Times New Roman" w:hAnsi="Times New Roman"/>
          <w:sz w:val="20"/>
          <w:szCs w:val="20"/>
        </w:rPr>
        <w:t>re introduced in endorsed draft CR</w:t>
      </w:r>
      <w:r w:rsidRPr="00450737">
        <w:t xml:space="preserve"> </w:t>
      </w:r>
      <w:r w:rsidRPr="00450737">
        <w:rPr>
          <w:rFonts w:ascii="Times New Roman" w:hAnsi="Times New Roman"/>
          <w:sz w:val="20"/>
          <w:szCs w:val="20"/>
        </w:rPr>
        <w:t>R4-2214430:</w:t>
      </w:r>
    </w:p>
    <w:tbl>
      <w:tblPr>
        <w:tblW w:w="5606" w:type="pct"/>
        <w:tblInd w:w="-63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8" w:type="dxa"/>
          <w:right w:w="58" w:type="dxa"/>
        </w:tblCellMar>
        <w:tblLook w:val="0480" w:firstRow="0" w:lastRow="0" w:firstColumn="1" w:lastColumn="0" w:noHBand="0" w:noVBand="1"/>
      </w:tblPr>
      <w:tblGrid>
        <w:gridCol w:w="990"/>
        <w:gridCol w:w="992"/>
        <w:gridCol w:w="901"/>
        <w:gridCol w:w="898"/>
        <w:gridCol w:w="901"/>
        <w:gridCol w:w="901"/>
        <w:gridCol w:w="901"/>
        <w:gridCol w:w="898"/>
        <w:gridCol w:w="898"/>
        <w:gridCol w:w="809"/>
        <w:gridCol w:w="990"/>
        <w:gridCol w:w="542"/>
        <w:gridCol w:w="809"/>
      </w:tblGrid>
      <w:tr w:rsidR="00450737" w14:paraId="76F1D3D4" w14:textId="77777777" w:rsidTr="00F41E52">
        <w:trPr>
          <w:trHeight w:val="187"/>
          <w:tblHeader/>
        </w:trPr>
        <w:tc>
          <w:tcPr>
            <w:tcW w:w="5000" w:type="pct"/>
            <w:gridSpan w:val="13"/>
            <w:tcBorders>
              <w:top w:val="single" w:sz="4" w:space="0" w:color="auto"/>
              <w:left w:val="single" w:sz="4" w:space="0" w:color="auto"/>
              <w:bottom w:val="single" w:sz="6" w:space="0" w:color="auto"/>
              <w:right w:val="single" w:sz="4" w:space="0" w:color="auto"/>
            </w:tcBorders>
            <w:hideMark/>
          </w:tcPr>
          <w:p w14:paraId="292476E4" w14:textId="77777777" w:rsidR="00450737" w:rsidRDefault="00450737" w:rsidP="00F41E52">
            <w:pPr>
              <w:pStyle w:val="TAH"/>
            </w:pPr>
            <w:bookmarkStart w:id="1" w:name="_Hlk511814538"/>
            <w:r>
              <w:t>NR CA configuration / Bandwidth combination set / Fallback group</w:t>
            </w:r>
          </w:p>
        </w:tc>
      </w:tr>
      <w:tr w:rsidR="00450737" w14:paraId="23C8A26F" w14:textId="77777777" w:rsidTr="00F41E52">
        <w:trPr>
          <w:trHeight w:val="187"/>
          <w:tblHeader/>
        </w:trPr>
        <w:tc>
          <w:tcPr>
            <w:tcW w:w="433" w:type="pct"/>
            <w:tcBorders>
              <w:top w:val="single" w:sz="6" w:space="0" w:color="auto"/>
              <w:left w:val="single" w:sz="4" w:space="0" w:color="auto"/>
              <w:bottom w:val="single" w:sz="6" w:space="0" w:color="auto"/>
              <w:right w:val="single" w:sz="6" w:space="0" w:color="auto"/>
            </w:tcBorders>
            <w:hideMark/>
          </w:tcPr>
          <w:p w14:paraId="36586566" w14:textId="77777777" w:rsidR="00450737" w:rsidRPr="00584299" w:rsidRDefault="00450737" w:rsidP="00F41E52">
            <w:pPr>
              <w:pStyle w:val="TAH"/>
              <w:rPr>
                <w:rFonts w:eastAsia="Yu Mincho"/>
                <w:sz w:val="16"/>
                <w:szCs w:val="18"/>
                <w:lang w:val="en-US"/>
              </w:rPr>
            </w:pPr>
            <w:r w:rsidRPr="00584299">
              <w:rPr>
                <w:sz w:val="16"/>
                <w:szCs w:val="18"/>
                <w:lang w:val="en-US"/>
              </w:rPr>
              <w:t>NR CA config</w:t>
            </w:r>
            <w:r>
              <w:rPr>
                <w:sz w:val="16"/>
                <w:szCs w:val="18"/>
                <w:lang w:val="en-US"/>
              </w:rPr>
              <w:t>s.</w:t>
            </w:r>
          </w:p>
        </w:tc>
        <w:tc>
          <w:tcPr>
            <w:tcW w:w="434" w:type="pct"/>
            <w:tcBorders>
              <w:top w:val="single" w:sz="6" w:space="0" w:color="auto"/>
              <w:left w:val="single" w:sz="6" w:space="0" w:color="auto"/>
              <w:bottom w:val="single" w:sz="6" w:space="0" w:color="auto"/>
              <w:right w:val="single" w:sz="6" w:space="0" w:color="auto"/>
            </w:tcBorders>
            <w:hideMark/>
          </w:tcPr>
          <w:p w14:paraId="7836DDC8" w14:textId="77777777" w:rsidR="00450737" w:rsidRPr="00584299" w:rsidRDefault="00450737" w:rsidP="00F41E52">
            <w:pPr>
              <w:pStyle w:val="TAH"/>
              <w:rPr>
                <w:rFonts w:eastAsia="Yu Mincho"/>
                <w:sz w:val="16"/>
                <w:szCs w:val="18"/>
                <w:lang w:val="en-US" w:eastAsia="ja-JP"/>
              </w:rPr>
            </w:pPr>
            <w:r w:rsidRPr="00584299">
              <w:rPr>
                <w:sz w:val="16"/>
                <w:szCs w:val="18"/>
                <w:lang w:val="en-US" w:eastAsia="ja-JP"/>
              </w:rPr>
              <w:t>Uplink CA config</w:t>
            </w:r>
            <w:r>
              <w:rPr>
                <w:sz w:val="16"/>
                <w:szCs w:val="18"/>
                <w:lang w:val="en-US" w:eastAsia="ja-JP"/>
              </w:rPr>
              <w:t>s.</w:t>
            </w:r>
          </w:p>
        </w:tc>
        <w:tc>
          <w:tcPr>
            <w:tcW w:w="394" w:type="pct"/>
            <w:tcBorders>
              <w:top w:val="single" w:sz="6" w:space="0" w:color="auto"/>
              <w:left w:val="single" w:sz="6" w:space="0" w:color="auto"/>
              <w:bottom w:val="single" w:sz="6" w:space="0" w:color="auto"/>
              <w:right w:val="single" w:sz="6" w:space="0" w:color="auto"/>
            </w:tcBorders>
            <w:hideMark/>
          </w:tcPr>
          <w:p w14:paraId="6BE738CA"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393" w:type="pct"/>
            <w:tcBorders>
              <w:top w:val="single" w:sz="6" w:space="0" w:color="auto"/>
              <w:left w:val="single" w:sz="6" w:space="0" w:color="auto"/>
              <w:bottom w:val="single" w:sz="6" w:space="0" w:color="auto"/>
              <w:right w:val="single" w:sz="6" w:space="0" w:color="auto"/>
            </w:tcBorders>
            <w:hideMark/>
          </w:tcPr>
          <w:p w14:paraId="207A9665"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394" w:type="pct"/>
            <w:tcBorders>
              <w:top w:val="single" w:sz="6" w:space="0" w:color="auto"/>
              <w:left w:val="single" w:sz="6" w:space="0" w:color="auto"/>
              <w:bottom w:val="single" w:sz="6" w:space="0" w:color="auto"/>
              <w:right w:val="single" w:sz="6" w:space="0" w:color="auto"/>
            </w:tcBorders>
            <w:hideMark/>
          </w:tcPr>
          <w:p w14:paraId="19E861A8"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394" w:type="pct"/>
            <w:tcBorders>
              <w:top w:val="single" w:sz="6" w:space="0" w:color="auto"/>
              <w:left w:val="single" w:sz="6" w:space="0" w:color="auto"/>
              <w:bottom w:val="single" w:sz="6" w:space="0" w:color="auto"/>
              <w:right w:val="single" w:sz="6" w:space="0" w:color="auto"/>
            </w:tcBorders>
            <w:hideMark/>
          </w:tcPr>
          <w:p w14:paraId="02F73005"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Pr>
                <w:sz w:val="16"/>
                <w:szCs w:val="18"/>
                <w:vertAlign w:val="subscript"/>
              </w:rPr>
              <w:t xml:space="preserve"> </w:t>
            </w:r>
            <w:r w:rsidRPr="00584299">
              <w:rPr>
                <w:sz w:val="16"/>
                <w:szCs w:val="18"/>
                <w:lang w:val="en-US"/>
              </w:rPr>
              <w:t>(MHz)</w:t>
            </w:r>
          </w:p>
        </w:tc>
        <w:tc>
          <w:tcPr>
            <w:tcW w:w="394" w:type="pct"/>
            <w:tcBorders>
              <w:top w:val="single" w:sz="6" w:space="0" w:color="auto"/>
              <w:left w:val="single" w:sz="6" w:space="0" w:color="auto"/>
              <w:bottom w:val="single" w:sz="6" w:space="0" w:color="auto"/>
              <w:right w:val="single" w:sz="6" w:space="0" w:color="auto"/>
            </w:tcBorders>
            <w:hideMark/>
          </w:tcPr>
          <w:p w14:paraId="5FF9D5F4"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Pr>
                <w:sz w:val="16"/>
                <w:szCs w:val="18"/>
                <w:vertAlign w:val="subscript"/>
              </w:rPr>
              <w:t xml:space="preserve"> </w:t>
            </w:r>
            <w:r w:rsidRPr="00584299">
              <w:rPr>
                <w:sz w:val="16"/>
                <w:szCs w:val="18"/>
                <w:lang w:val="en-US"/>
              </w:rPr>
              <w:t>(MHz)</w:t>
            </w:r>
          </w:p>
        </w:tc>
        <w:tc>
          <w:tcPr>
            <w:tcW w:w="393" w:type="pct"/>
            <w:tcBorders>
              <w:top w:val="single" w:sz="6" w:space="0" w:color="auto"/>
              <w:left w:val="single" w:sz="6" w:space="0" w:color="auto"/>
              <w:bottom w:val="single" w:sz="6" w:space="0" w:color="auto"/>
              <w:right w:val="single" w:sz="6" w:space="0" w:color="auto"/>
            </w:tcBorders>
            <w:hideMark/>
          </w:tcPr>
          <w:p w14:paraId="0E91DCF2"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393" w:type="pct"/>
            <w:tcBorders>
              <w:top w:val="single" w:sz="6" w:space="0" w:color="auto"/>
              <w:left w:val="single" w:sz="6" w:space="0" w:color="auto"/>
              <w:bottom w:val="single" w:sz="6" w:space="0" w:color="auto"/>
              <w:right w:val="single" w:sz="6" w:space="0" w:color="auto"/>
            </w:tcBorders>
            <w:hideMark/>
          </w:tcPr>
          <w:p w14:paraId="0CD5D83B"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354" w:type="pct"/>
            <w:tcBorders>
              <w:top w:val="single" w:sz="6" w:space="0" w:color="auto"/>
              <w:left w:val="single" w:sz="6" w:space="0" w:color="auto"/>
              <w:bottom w:val="single" w:sz="6" w:space="0" w:color="auto"/>
              <w:right w:val="single" w:sz="6" w:space="0" w:color="auto"/>
            </w:tcBorders>
            <w:hideMark/>
          </w:tcPr>
          <w:p w14:paraId="02D4F846" w14:textId="77777777" w:rsidR="00450737" w:rsidRPr="00584299" w:rsidRDefault="00450737" w:rsidP="00F41E52">
            <w:pPr>
              <w:pStyle w:val="TAH"/>
              <w:rPr>
                <w:sz w:val="16"/>
                <w:szCs w:val="18"/>
                <w:lang w:val="en-US"/>
              </w:rPr>
            </w:pPr>
            <w:r w:rsidRPr="00584299">
              <w:rPr>
                <w:sz w:val="16"/>
                <w:szCs w:val="18"/>
              </w:rPr>
              <w:t>BW</w:t>
            </w:r>
            <w:r w:rsidRPr="00584299">
              <w:rPr>
                <w:sz w:val="16"/>
                <w:szCs w:val="18"/>
                <w:vertAlign w:val="subscript"/>
              </w:rPr>
              <w:t>Channel</w:t>
            </w:r>
            <w:r w:rsidRPr="00584299">
              <w:rPr>
                <w:sz w:val="16"/>
                <w:szCs w:val="18"/>
                <w:lang w:val="en-US"/>
              </w:rPr>
              <w:t xml:space="preserve"> (MHz)</w:t>
            </w:r>
          </w:p>
        </w:tc>
        <w:tc>
          <w:tcPr>
            <w:tcW w:w="433" w:type="pct"/>
            <w:tcBorders>
              <w:top w:val="single" w:sz="6" w:space="0" w:color="auto"/>
              <w:left w:val="single" w:sz="6" w:space="0" w:color="auto"/>
              <w:bottom w:val="single" w:sz="6" w:space="0" w:color="auto"/>
              <w:right w:val="single" w:sz="6" w:space="0" w:color="auto"/>
            </w:tcBorders>
            <w:hideMark/>
          </w:tcPr>
          <w:p w14:paraId="3F4548AE" w14:textId="77777777" w:rsidR="00450737" w:rsidRPr="00584299" w:rsidRDefault="00450737" w:rsidP="00F41E52">
            <w:pPr>
              <w:pStyle w:val="TAH"/>
              <w:rPr>
                <w:sz w:val="16"/>
                <w:szCs w:val="18"/>
              </w:rPr>
            </w:pPr>
            <w:r w:rsidRPr="00584299">
              <w:rPr>
                <w:sz w:val="16"/>
                <w:szCs w:val="18"/>
              </w:rPr>
              <w:t>Max aggregated</w:t>
            </w:r>
          </w:p>
          <w:p w14:paraId="60021E57" w14:textId="77777777" w:rsidR="00450737" w:rsidRPr="00584299" w:rsidRDefault="00450737" w:rsidP="00F41E52">
            <w:pPr>
              <w:pStyle w:val="TAH"/>
              <w:rPr>
                <w:rFonts w:eastAsia="Yu Mincho"/>
                <w:sz w:val="16"/>
                <w:szCs w:val="18"/>
              </w:rPr>
            </w:pPr>
            <w:r w:rsidRPr="00584299">
              <w:rPr>
                <w:sz w:val="16"/>
                <w:szCs w:val="18"/>
              </w:rPr>
              <w:t>BW (MHz)</w:t>
            </w:r>
          </w:p>
        </w:tc>
        <w:tc>
          <w:tcPr>
            <w:tcW w:w="237" w:type="pct"/>
            <w:tcBorders>
              <w:top w:val="single" w:sz="6" w:space="0" w:color="auto"/>
              <w:left w:val="single" w:sz="6" w:space="0" w:color="auto"/>
              <w:bottom w:val="single" w:sz="6" w:space="0" w:color="auto"/>
              <w:right w:val="single" w:sz="6" w:space="0" w:color="auto"/>
            </w:tcBorders>
            <w:hideMark/>
          </w:tcPr>
          <w:p w14:paraId="4C52EC5C" w14:textId="77777777" w:rsidR="00450737" w:rsidRPr="00584299" w:rsidRDefault="00450737" w:rsidP="00F41E52">
            <w:pPr>
              <w:pStyle w:val="TAH"/>
              <w:rPr>
                <w:rFonts w:eastAsia="Yu Mincho"/>
                <w:sz w:val="16"/>
                <w:szCs w:val="18"/>
              </w:rPr>
            </w:pPr>
            <w:r w:rsidRPr="00584299">
              <w:rPr>
                <w:sz w:val="16"/>
                <w:szCs w:val="18"/>
              </w:rPr>
              <w:t>BCS</w:t>
            </w:r>
          </w:p>
        </w:tc>
        <w:tc>
          <w:tcPr>
            <w:tcW w:w="354" w:type="pct"/>
            <w:tcBorders>
              <w:top w:val="single" w:sz="6" w:space="0" w:color="auto"/>
              <w:left w:val="single" w:sz="6" w:space="0" w:color="auto"/>
              <w:bottom w:val="single" w:sz="6" w:space="0" w:color="auto"/>
              <w:right w:val="single" w:sz="4" w:space="0" w:color="auto"/>
            </w:tcBorders>
            <w:hideMark/>
          </w:tcPr>
          <w:p w14:paraId="24426FD2" w14:textId="77777777" w:rsidR="00450737" w:rsidRPr="00584299" w:rsidRDefault="00450737" w:rsidP="00F41E52">
            <w:pPr>
              <w:pStyle w:val="TAH"/>
              <w:rPr>
                <w:rFonts w:eastAsia="Yu Mincho"/>
                <w:sz w:val="16"/>
                <w:szCs w:val="18"/>
                <w:lang w:eastAsia="ja-JP"/>
              </w:rPr>
            </w:pPr>
            <w:r w:rsidRPr="00584299">
              <w:rPr>
                <w:sz w:val="16"/>
                <w:szCs w:val="18"/>
                <w:lang w:eastAsia="ja-JP"/>
              </w:rPr>
              <w:t>Fallback group</w:t>
            </w:r>
          </w:p>
        </w:tc>
        <w:bookmarkEnd w:id="1"/>
      </w:tr>
      <w:tr w:rsidR="00450737" w14:paraId="7AF37049"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630C3950" w14:textId="77777777" w:rsidR="00450737" w:rsidRPr="00584299" w:rsidRDefault="00450737" w:rsidP="00F41E52">
            <w:pPr>
              <w:pStyle w:val="TAC"/>
              <w:rPr>
                <w:color w:val="FF0000"/>
                <w:sz w:val="16"/>
                <w:szCs w:val="18"/>
              </w:rPr>
            </w:pPr>
            <w:r w:rsidRPr="00584299">
              <w:rPr>
                <w:color w:val="FF0000"/>
                <w:sz w:val="16"/>
                <w:szCs w:val="18"/>
              </w:rPr>
              <w:t>CA_n263B</w:t>
            </w:r>
          </w:p>
        </w:tc>
        <w:tc>
          <w:tcPr>
            <w:tcW w:w="434" w:type="pct"/>
            <w:tcBorders>
              <w:top w:val="single" w:sz="6" w:space="0" w:color="auto"/>
              <w:left w:val="single" w:sz="6" w:space="0" w:color="auto"/>
              <w:bottom w:val="single" w:sz="6" w:space="0" w:color="auto"/>
              <w:right w:val="single" w:sz="6" w:space="0" w:color="auto"/>
            </w:tcBorders>
          </w:tcPr>
          <w:p w14:paraId="66FFACB8"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7991F5F1" w14:textId="77777777" w:rsidR="00450737" w:rsidRPr="00584299" w:rsidRDefault="00450737" w:rsidP="00F41E52">
            <w:pPr>
              <w:pStyle w:val="TAC"/>
              <w:rPr>
                <w:color w:val="FF0000"/>
                <w:sz w:val="16"/>
                <w:szCs w:val="18"/>
              </w:rPr>
            </w:pPr>
            <w:r w:rsidRPr="00584299">
              <w:rPr>
                <w:color w:val="FF0000"/>
                <w:sz w:val="16"/>
                <w:szCs w:val="18"/>
              </w:rPr>
              <w:t>400</w:t>
            </w:r>
          </w:p>
        </w:tc>
        <w:tc>
          <w:tcPr>
            <w:tcW w:w="393" w:type="pct"/>
            <w:tcBorders>
              <w:top w:val="single" w:sz="6" w:space="0" w:color="auto"/>
              <w:left w:val="single" w:sz="6" w:space="0" w:color="auto"/>
              <w:bottom w:val="single" w:sz="6" w:space="0" w:color="auto"/>
              <w:right w:val="single" w:sz="6" w:space="0" w:color="auto"/>
            </w:tcBorders>
          </w:tcPr>
          <w:p w14:paraId="6F951C5A" w14:textId="77777777" w:rsidR="00450737" w:rsidRPr="00584299" w:rsidRDefault="00450737" w:rsidP="00F41E52">
            <w:pPr>
              <w:pStyle w:val="TAC"/>
              <w:rPr>
                <w:color w:val="FF0000"/>
                <w:sz w:val="16"/>
                <w:szCs w:val="18"/>
              </w:rPr>
            </w:pPr>
            <w:r w:rsidRPr="00584299">
              <w:rPr>
                <w:color w:val="FF0000"/>
                <w:sz w:val="16"/>
                <w:szCs w:val="18"/>
              </w:rPr>
              <w:t>400</w:t>
            </w:r>
          </w:p>
        </w:tc>
        <w:tc>
          <w:tcPr>
            <w:tcW w:w="394" w:type="pct"/>
            <w:tcBorders>
              <w:top w:val="single" w:sz="6" w:space="0" w:color="auto"/>
              <w:left w:val="single" w:sz="6" w:space="0" w:color="auto"/>
              <w:bottom w:val="single" w:sz="6" w:space="0" w:color="auto"/>
              <w:right w:val="single" w:sz="6" w:space="0" w:color="auto"/>
            </w:tcBorders>
          </w:tcPr>
          <w:p w14:paraId="466DA800"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77D2D2DA"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6DEFE0A4"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2689DFB4"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1257B411"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49A3A214"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258DB20F" w14:textId="77777777" w:rsidR="00450737" w:rsidRPr="00584299" w:rsidRDefault="00450737" w:rsidP="00F41E52">
            <w:pPr>
              <w:pStyle w:val="TAC"/>
              <w:rPr>
                <w:color w:val="FF0000"/>
                <w:sz w:val="16"/>
                <w:szCs w:val="18"/>
              </w:rPr>
            </w:pPr>
            <w:r w:rsidRPr="00584299">
              <w:rPr>
                <w:color w:val="FF0000"/>
                <w:sz w:val="16"/>
                <w:szCs w:val="18"/>
              </w:rPr>
              <w:t>800</w:t>
            </w:r>
          </w:p>
        </w:tc>
        <w:tc>
          <w:tcPr>
            <w:tcW w:w="237" w:type="pct"/>
            <w:tcBorders>
              <w:top w:val="single" w:sz="6" w:space="0" w:color="auto"/>
              <w:left w:val="single" w:sz="6" w:space="0" w:color="auto"/>
              <w:bottom w:val="single" w:sz="6" w:space="0" w:color="auto"/>
              <w:right w:val="single" w:sz="6" w:space="0" w:color="auto"/>
            </w:tcBorders>
          </w:tcPr>
          <w:p w14:paraId="47F4A64A"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0F9C519B"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w:t>
            </w:r>
          </w:p>
        </w:tc>
      </w:tr>
      <w:tr w:rsidR="00450737" w14:paraId="0F23C982"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68279D93" w14:textId="77777777" w:rsidR="00450737" w:rsidRPr="00584299" w:rsidRDefault="00450737" w:rsidP="00F41E52">
            <w:pPr>
              <w:pStyle w:val="TAC"/>
              <w:rPr>
                <w:color w:val="FF0000"/>
                <w:sz w:val="16"/>
                <w:szCs w:val="18"/>
              </w:rPr>
            </w:pPr>
            <w:r w:rsidRPr="00584299">
              <w:rPr>
                <w:color w:val="FF0000"/>
                <w:sz w:val="16"/>
                <w:szCs w:val="18"/>
              </w:rPr>
              <w:t>CA_n263C</w:t>
            </w:r>
          </w:p>
        </w:tc>
        <w:tc>
          <w:tcPr>
            <w:tcW w:w="434" w:type="pct"/>
            <w:tcBorders>
              <w:top w:val="single" w:sz="6" w:space="0" w:color="auto"/>
              <w:left w:val="single" w:sz="6" w:space="0" w:color="auto"/>
              <w:bottom w:val="single" w:sz="6" w:space="0" w:color="auto"/>
              <w:right w:val="single" w:sz="6" w:space="0" w:color="auto"/>
            </w:tcBorders>
          </w:tcPr>
          <w:p w14:paraId="52D4F062"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4E16D397" w14:textId="77777777" w:rsidR="00450737" w:rsidRPr="00584299" w:rsidRDefault="00450737" w:rsidP="00F41E52">
            <w:pPr>
              <w:pStyle w:val="TAC"/>
              <w:rPr>
                <w:color w:val="FF0000"/>
                <w:sz w:val="16"/>
                <w:szCs w:val="18"/>
              </w:rPr>
            </w:pPr>
            <w:r w:rsidRPr="00584299">
              <w:rPr>
                <w:color w:val="FF0000"/>
                <w:sz w:val="16"/>
                <w:szCs w:val="18"/>
              </w:rPr>
              <w:t>400</w:t>
            </w:r>
          </w:p>
        </w:tc>
        <w:tc>
          <w:tcPr>
            <w:tcW w:w="393" w:type="pct"/>
            <w:tcBorders>
              <w:top w:val="single" w:sz="6" w:space="0" w:color="auto"/>
              <w:left w:val="single" w:sz="6" w:space="0" w:color="auto"/>
              <w:bottom w:val="single" w:sz="6" w:space="0" w:color="auto"/>
              <w:right w:val="single" w:sz="6" w:space="0" w:color="auto"/>
            </w:tcBorders>
          </w:tcPr>
          <w:p w14:paraId="5CC02896" w14:textId="77777777" w:rsidR="00450737" w:rsidRPr="00584299" w:rsidRDefault="00450737" w:rsidP="00F41E52">
            <w:pPr>
              <w:pStyle w:val="TAC"/>
              <w:rPr>
                <w:color w:val="FF0000"/>
                <w:sz w:val="16"/>
                <w:szCs w:val="18"/>
              </w:rPr>
            </w:pPr>
            <w:r w:rsidRPr="00584299">
              <w:rPr>
                <w:color w:val="FF0000"/>
                <w:sz w:val="16"/>
                <w:szCs w:val="18"/>
              </w:rPr>
              <w:t>400</w:t>
            </w:r>
          </w:p>
        </w:tc>
        <w:tc>
          <w:tcPr>
            <w:tcW w:w="394" w:type="pct"/>
            <w:tcBorders>
              <w:top w:val="single" w:sz="6" w:space="0" w:color="auto"/>
              <w:left w:val="single" w:sz="6" w:space="0" w:color="auto"/>
              <w:bottom w:val="single" w:sz="6" w:space="0" w:color="auto"/>
              <w:right w:val="single" w:sz="6" w:space="0" w:color="auto"/>
            </w:tcBorders>
          </w:tcPr>
          <w:p w14:paraId="52E1EF70"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400</w:t>
            </w:r>
          </w:p>
        </w:tc>
        <w:tc>
          <w:tcPr>
            <w:tcW w:w="394" w:type="pct"/>
            <w:tcBorders>
              <w:top w:val="single" w:sz="6" w:space="0" w:color="auto"/>
              <w:left w:val="single" w:sz="6" w:space="0" w:color="auto"/>
              <w:bottom w:val="single" w:sz="6" w:space="0" w:color="auto"/>
              <w:right w:val="single" w:sz="6" w:space="0" w:color="auto"/>
            </w:tcBorders>
          </w:tcPr>
          <w:p w14:paraId="40AB7993"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0D63C6BC"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47CBD4F7"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71B5EA2F"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6AE600D6"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14BB0403" w14:textId="77777777" w:rsidR="00450737" w:rsidRPr="00584299" w:rsidRDefault="00450737" w:rsidP="00F41E52">
            <w:pPr>
              <w:pStyle w:val="TAC"/>
              <w:rPr>
                <w:color w:val="FF0000"/>
                <w:sz w:val="16"/>
                <w:szCs w:val="18"/>
              </w:rPr>
            </w:pPr>
            <w:r w:rsidRPr="00584299">
              <w:rPr>
                <w:color w:val="FF0000"/>
                <w:sz w:val="16"/>
                <w:szCs w:val="18"/>
              </w:rPr>
              <w:t>1200</w:t>
            </w:r>
          </w:p>
        </w:tc>
        <w:tc>
          <w:tcPr>
            <w:tcW w:w="237" w:type="pct"/>
            <w:tcBorders>
              <w:top w:val="single" w:sz="6" w:space="0" w:color="auto"/>
              <w:left w:val="single" w:sz="6" w:space="0" w:color="auto"/>
              <w:bottom w:val="single" w:sz="6" w:space="0" w:color="auto"/>
              <w:right w:val="single" w:sz="6" w:space="0" w:color="auto"/>
            </w:tcBorders>
          </w:tcPr>
          <w:p w14:paraId="65959AB7"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375D3E17"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w:t>
            </w:r>
          </w:p>
        </w:tc>
      </w:tr>
      <w:tr w:rsidR="00450737" w14:paraId="04A9BAC5"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6AF628D6" w14:textId="77777777" w:rsidR="00450737" w:rsidRPr="00584299" w:rsidRDefault="00450737" w:rsidP="00F41E52">
            <w:pPr>
              <w:pStyle w:val="TAC"/>
              <w:rPr>
                <w:color w:val="FF0000"/>
                <w:sz w:val="16"/>
                <w:szCs w:val="18"/>
              </w:rPr>
            </w:pPr>
            <w:r w:rsidRPr="00584299">
              <w:rPr>
                <w:color w:val="FF0000"/>
                <w:sz w:val="16"/>
                <w:szCs w:val="18"/>
              </w:rPr>
              <w:t>CA_n263V</w:t>
            </w:r>
          </w:p>
        </w:tc>
        <w:tc>
          <w:tcPr>
            <w:tcW w:w="434" w:type="pct"/>
            <w:tcBorders>
              <w:top w:val="single" w:sz="6" w:space="0" w:color="auto"/>
              <w:left w:val="single" w:sz="6" w:space="0" w:color="auto"/>
              <w:bottom w:val="single" w:sz="6" w:space="0" w:color="auto"/>
              <w:right w:val="single" w:sz="6" w:space="0" w:color="auto"/>
            </w:tcBorders>
          </w:tcPr>
          <w:p w14:paraId="008984D2"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36B90F22" w14:textId="77777777" w:rsidR="00450737" w:rsidRPr="00584299" w:rsidRDefault="00450737" w:rsidP="00F41E52">
            <w:pPr>
              <w:pStyle w:val="TAC"/>
              <w:rPr>
                <w:color w:val="FF0000"/>
                <w:sz w:val="16"/>
                <w:szCs w:val="18"/>
              </w:rPr>
            </w:pPr>
            <w:r w:rsidRPr="00584299">
              <w:rPr>
                <w:color w:val="FF0000"/>
                <w:sz w:val="16"/>
                <w:szCs w:val="18"/>
              </w:rPr>
              <w:t>400</w:t>
            </w:r>
          </w:p>
        </w:tc>
        <w:tc>
          <w:tcPr>
            <w:tcW w:w="393" w:type="pct"/>
            <w:tcBorders>
              <w:top w:val="single" w:sz="6" w:space="0" w:color="auto"/>
              <w:left w:val="single" w:sz="6" w:space="0" w:color="auto"/>
              <w:bottom w:val="single" w:sz="6" w:space="0" w:color="auto"/>
              <w:right w:val="single" w:sz="6" w:space="0" w:color="auto"/>
            </w:tcBorders>
          </w:tcPr>
          <w:p w14:paraId="74865095" w14:textId="77777777" w:rsidR="00450737" w:rsidRPr="00584299" w:rsidRDefault="00450737" w:rsidP="00F41E52">
            <w:pPr>
              <w:pStyle w:val="TAC"/>
              <w:rPr>
                <w:color w:val="FF0000"/>
                <w:sz w:val="16"/>
                <w:szCs w:val="18"/>
              </w:rPr>
            </w:pPr>
            <w:r w:rsidRPr="00584299">
              <w:rPr>
                <w:color w:val="FF0000"/>
                <w:sz w:val="16"/>
                <w:szCs w:val="18"/>
              </w:rPr>
              <w:t>400</w:t>
            </w:r>
          </w:p>
        </w:tc>
        <w:tc>
          <w:tcPr>
            <w:tcW w:w="394" w:type="pct"/>
            <w:tcBorders>
              <w:top w:val="single" w:sz="6" w:space="0" w:color="auto"/>
              <w:left w:val="single" w:sz="6" w:space="0" w:color="auto"/>
              <w:bottom w:val="single" w:sz="6" w:space="0" w:color="auto"/>
              <w:right w:val="single" w:sz="6" w:space="0" w:color="auto"/>
            </w:tcBorders>
          </w:tcPr>
          <w:p w14:paraId="5FCE6980"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400</w:t>
            </w:r>
          </w:p>
        </w:tc>
        <w:tc>
          <w:tcPr>
            <w:tcW w:w="394" w:type="pct"/>
            <w:tcBorders>
              <w:top w:val="single" w:sz="6" w:space="0" w:color="auto"/>
              <w:left w:val="single" w:sz="6" w:space="0" w:color="auto"/>
              <w:bottom w:val="single" w:sz="6" w:space="0" w:color="auto"/>
              <w:right w:val="single" w:sz="6" w:space="0" w:color="auto"/>
            </w:tcBorders>
          </w:tcPr>
          <w:p w14:paraId="0CB239A1"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400</w:t>
            </w:r>
          </w:p>
        </w:tc>
        <w:tc>
          <w:tcPr>
            <w:tcW w:w="394" w:type="pct"/>
            <w:tcBorders>
              <w:top w:val="single" w:sz="6" w:space="0" w:color="auto"/>
              <w:left w:val="single" w:sz="6" w:space="0" w:color="auto"/>
              <w:bottom w:val="single" w:sz="6" w:space="0" w:color="auto"/>
              <w:right w:val="single" w:sz="6" w:space="0" w:color="auto"/>
            </w:tcBorders>
          </w:tcPr>
          <w:p w14:paraId="2C599F12"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05383741"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58AC778D"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6B734C3D"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4140AF34" w14:textId="77777777" w:rsidR="00450737" w:rsidRPr="00584299" w:rsidRDefault="00450737" w:rsidP="00F41E52">
            <w:pPr>
              <w:pStyle w:val="TAC"/>
              <w:rPr>
                <w:color w:val="FF0000"/>
                <w:sz w:val="16"/>
                <w:szCs w:val="18"/>
              </w:rPr>
            </w:pPr>
            <w:r w:rsidRPr="00584299">
              <w:rPr>
                <w:color w:val="FF0000"/>
                <w:sz w:val="16"/>
                <w:szCs w:val="18"/>
              </w:rPr>
              <w:t>1600</w:t>
            </w:r>
          </w:p>
        </w:tc>
        <w:tc>
          <w:tcPr>
            <w:tcW w:w="237" w:type="pct"/>
            <w:tcBorders>
              <w:top w:val="single" w:sz="6" w:space="0" w:color="auto"/>
              <w:left w:val="single" w:sz="6" w:space="0" w:color="auto"/>
              <w:bottom w:val="single" w:sz="6" w:space="0" w:color="auto"/>
              <w:right w:val="single" w:sz="6" w:space="0" w:color="auto"/>
            </w:tcBorders>
          </w:tcPr>
          <w:p w14:paraId="698E3F38"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111C45AD"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w:t>
            </w:r>
          </w:p>
        </w:tc>
      </w:tr>
      <w:tr w:rsidR="00450737" w14:paraId="052AFCF4"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7E6EBE87" w14:textId="77777777" w:rsidR="00450737" w:rsidRPr="00584299" w:rsidRDefault="00450737" w:rsidP="00F41E52">
            <w:pPr>
              <w:pStyle w:val="TAC"/>
              <w:rPr>
                <w:color w:val="FF0000"/>
                <w:sz w:val="16"/>
                <w:szCs w:val="18"/>
              </w:rPr>
            </w:pPr>
            <w:r w:rsidRPr="00584299">
              <w:rPr>
                <w:color w:val="FF0000"/>
                <w:sz w:val="16"/>
                <w:szCs w:val="18"/>
              </w:rPr>
              <w:t>CA_n263W</w:t>
            </w:r>
          </w:p>
        </w:tc>
        <w:tc>
          <w:tcPr>
            <w:tcW w:w="434" w:type="pct"/>
            <w:tcBorders>
              <w:top w:val="single" w:sz="6" w:space="0" w:color="auto"/>
              <w:left w:val="single" w:sz="6" w:space="0" w:color="auto"/>
              <w:bottom w:val="single" w:sz="6" w:space="0" w:color="auto"/>
              <w:right w:val="single" w:sz="6" w:space="0" w:color="auto"/>
            </w:tcBorders>
          </w:tcPr>
          <w:p w14:paraId="79902C43"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2AFF03D9" w14:textId="77777777" w:rsidR="00450737" w:rsidRPr="00584299" w:rsidRDefault="00450737" w:rsidP="00F41E52">
            <w:pPr>
              <w:pStyle w:val="TAC"/>
              <w:rPr>
                <w:color w:val="FF0000"/>
                <w:sz w:val="16"/>
                <w:szCs w:val="18"/>
              </w:rPr>
            </w:pPr>
            <w:r w:rsidRPr="00584299">
              <w:rPr>
                <w:color w:val="FF0000"/>
                <w:sz w:val="16"/>
                <w:szCs w:val="18"/>
              </w:rPr>
              <w:t>400</w:t>
            </w:r>
          </w:p>
        </w:tc>
        <w:tc>
          <w:tcPr>
            <w:tcW w:w="393" w:type="pct"/>
            <w:tcBorders>
              <w:top w:val="single" w:sz="6" w:space="0" w:color="auto"/>
              <w:left w:val="single" w:sz="6" w:space="0" w:color="auto"/>
              <w:bottom w:val="single" w:sz="6" w:space="0" w:color="auto"/>
              <w:right w:val="single" w:sz="6" w:space="0" w:color="auto"/>
            </w:tcBorders>
          </w:tcPr>
          <w:p w14:paraId="144358E7" w14:textId="77777777" w:rsidR="00450737" w:rsidRPr="00584299" w:rsidRDefault="00450737" w:rsidP="00F41E52">
            <w:pPr>
              <w:pStyle w:val="TAC"/>
              <w:rPr>
                <w:color w:val="FF0000"/>
                <w:sz w:val="16"/>
                <w:szCs w:val="18"/>
              </w:rPr>
            </w:pPr>
            <w:r w:rsidRPr="00584299">
              <w:rPr>
                <w:color w:val="FF0000"/>
                <w:sz w:val="16"/>
                <w:szCs w:val="18"/>
              </w:rPr>
              <w:t>400</w:t>
            </w:r>
          </w:p>
        </w:tc>
        <w:tc>
          <w:tcPr>
            <w:tcW w:w="394" w:type="pct"/>
            <w:tcBorders>
              <w:top w:val="single" w:sz="6" w:space="0" w:color="auto"/>
              <w:left w:val="single" w:sz="6" w:space="0" w:color="auto"/>
              <w:bottom w:val="single" w:sz="6" w:space="0" w:color="auto"/>
              <w:right w:val="single" w:sz="6" w:space="0" w:color="auto"/>
            </w:tcBorders>
          </w:tcPr>
          <w:p w14:paraId="76B64AD0"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400</w:t>
            </w:r>
          </w:p>
        </w:tc>
        <w:tc>
          <w:tcPr>
            <w:tcW w:w="394" w:type="pct"/>
            <w:tcBorders>
              <w:top w:val="single" w:sz="6" w:space="0" w:color="auto"/>
              <w:left w:val="single" w:sz="6" w:space="0" w:color="auto"/>
              <w:bottom w:val="single" w:sz="6" w:space="0" w:color="auto"/>
              <w:right w:val="single" w:sz="6" w:space="0" w:color="auto"/>
            </w:tcBorders>
          </w:tcPr>
          <w:p w14:paraId="4A6116E8"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400</w:t>
            </w:r>
          </w:p>
        </w:tc>
        <w:tc>
          <w:tcPr>
            <w:tcW w:w="394" w:type="pct"/>
            <w:tcBorders>
              <w:top w:val="single" w:sz="6" w:space="0" w:color="auto"/>
              <w:left w:val="single" w:sz="6" w:space="0" w:color="auto"/>
              <w:bottom w:val="single" w:sz="6" w:space="0" w:color="auto"/>
              <w:right w:val="single" w:sz="6" w:space="0" w:color="auto"/>
            </w:tcBorders>
          </w:tcPr>
          <w:p w14:paraId="09B89A2D" w14:textId="77777777" w:rsidR="00450737" w:rsidRPr="00584299" w:rsidRDefault="00450737" w:rsidP="00F41E52">
            <w:pPr>
              <w:pStyle w:val="TAC"/>
              <w:rPr>
                <w:color w:val="FF0000"/>
                <w:sz w:val="16"/>
                <w:szCs w:val="18"/>
              </w:rPr>
            </w:pPr>
            <w:r w:rsidRPr="00584299">
              <w:rPr>
                <w:color w:val="FF0000"/>
                <w:sz w:val="16"/>
                <w:szCs w:val="18"/>
              </w:rPr>
              <w:t>400</w:t>
            </w:r>
          </w:p>
        </w:tc>
        <w:tc>
          <w:tcPr>
            <w:tcW w:w="393" w:type="pct"/>
            <w:tcBorders>
              <w:top w:val="single" w:sz="6" w:space="0" w:color="auto"/>
              <w:left w:val="single" w:sz="6" w:space="0" w:color="auto"/>
              <w:bottom w:val="single" w:sz="6" w:space="0" w:color="auto"/>
              <w:right w:val="single" w:sz="6" w:space="0" w:color="auto"/>
            </w:tcBorders>
          </w:tcPr>
          <w:p w14:paraId="09FF664D"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2604430F"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0C8D5AF0"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25E65D6A" w14:textId="77777777" w:rsidR="00450737" w:rsidRPr="00584299" w:rsidRDefault="00450737" w:rsidP="00F41E52">
            <w:pPr>
              <w:pStyle w:val="TAC"/>
              <w:rPr>
                <w:color w:val="FF0000"/>
                <w:sz w:val="16"/>
                <w:szCs w:val="18"/>
              </w:rPr>
            </w:pPr>
            <w:r w:rsidRPr="00584299">
              <w:rPr>
                <w:color w:val="FF0000"/>
                <w:sz w:val="16"/>
                <w:szCs w:val="18"/>
              </w:rPr>
              <w:t>2000</w:t>
            </w:r>
          </w:p>
        </w:tc>
        <w:tc>
          <w:tcPr>
            <w:tcW w:w="237" w:type="pct"/>
            <w:tcBorders>
              <w:top w:val="single" w:sz="6" w:space="0" w:color="auto"/>
              <w:left w:val="single" w:sz="6" w:space="0" w:color="auto"/>
              <w:bottom w:val="single" w:sz="6" w:space="0" w:color="auto"/>
              <w:right w:val="single" w:sz="6" w:space="0" w:color="auto"/>
            </w:tcBorders>
          </w:tcPr>
          <w:p w14:paraId="119A7624"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6DB2F341"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w:t>
            </w:r>
          </w:p>
        </w:tc>
      </w:tr>
      <w:tr w:rsidR="00450737" w14:paraId="76565D23"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5D36C553" w14:textId="77777777" w:rsidR="00450737" w:rsidRPr="00584299" w:rsidRDefault="00450737" w:rsidP="00F41E52">
            <w:pPr>
              <w:pStyle w:val="TAC"/>
              <w:rPr>
                <w:color w:val="FF0000"/>
                <w:sz w:val="16"/>
                <w:szCs w:val="18"/>
              </w:rPr>
            </w:pPr>
            <w:r w:rsidRPr="00584299">
              <w:rPr>
                <w:color w:val="FF0000"/>
                <w:sz w:val="16"/>
                <w:szCs w:val="18"/>
              </w:rPr>
              <w:t>CA_n263G</w:t>
            </w:r>
          </w:p>
        </w:tc>
        <w:tc>
          <w:tcPr>
            <w:tcW w:w="434" w:type="pct"/>
            <w:tcBorders>
              <w:top w:val="single" w:sz="6" w:space="0" w:color="auto"/>
              <w:left w:val="single" w:sz="6" w:space="0" w:color="auto"/>
              <w:bottom w:val="single" w:sz="6" w:space="0" w:color="auto"/>
              <w:right w:val="single" w:sz="6" w:space="0" w:color="auto"/>
            </w:tcBorders>
          </w:tcPr>
          <w:p w14:paraId="193CF332"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524A8A2C"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10A39EFE"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7017240D"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42CF0640"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1B2FA516"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0DDCFCAF"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71D6882F"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4E335F45"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23DABEFF" w14:textId="77777777" w:rsidR="00450737" w:rsidRPr="00584299" w:rsidRDefault="00450737" w:rsidP="00F41E52">
            <w:pPr>
              <w:pStyle w:val="TAC"/>
              <w:rPr>
                <w:color w:val="FF0000"/>
                <w:sz w:val="16"/>
                <w:szCs w:val="18"/>
              </w:rPr>
            </w:pPr>
            <w:r w:rsidRPr="00584299">
              <w:rPr>
                <w:color w:val="FF0000"/>
                <w:sz w:val="16"/>
                <w:szCs w:val="18"/>
              </w:rPr>
              <w:t>200</w:t>
            </w:r>
          </w:p>
        </w:tc>
        <w:tc>
          <w:tcPr>
            <w:tcW w:w="237" w:type="pct"/>
            <w:tcBorders>
              <w:top w:val="single" w:sz="6" w:space="0" w:color="auto"/>
              <w:left w:val="single" w:sz="6" w:space="0" w:color="auto"/>
              <w:bottom w:val="single" w:sz="6" w:space="0" w:color="auto"/>
              <w:right w:val="single" w:sz="6" w:space="0" w:color="auto"/>
            </w:tcBorders>
          </w:tcPr>
          <w:p w14:paraId="19DE09D1"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762B4DD8"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463BBBE2"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6A4009B7" w14:textId="77777777" w:rsidR="00450737" w:rsidRPr="00584299" w:rsidRDefault="00450737" w:rsidP="00F41E52">
            <w:pPr>
              <w:pStyle w:val="TAC"/>
              <w:rPr>
                <w:color w:val="FF0000"/>
                <w:sz w:val="16"/>
                <w:szCs w:val="18"/>
              </w:rPr>
            </w:pPr>
            <w:r w:rsidRPr="00584299">
              <w:rPr>
                <w:color w:val="FF0000"/>
                <w:sz w:val="16"/>
                <w:szCs w:val="18"/>
              </w:rPr>
              <w:t>CA_n263H</w:t>
            </w:r>
          </w:p>
        </w:tc>
        <w:tc>
          <w:tcPr>
            <w:tcW w:w="434" w:type="pct"/>
            <w:tcBorders>
              <w:top w:val="single" w:sz="6" w:space="0" w:color="auto"/>
              <w:left w:val="single" w:sz="6" w:space="0" w:color="auto"/>
              <w:bottom w:val="single" w:sz="6" w:space="0" w:color="auto"/>
              <w:right w:val="single" w:sz="6" w:space="0" w:color="auto"/>
            </w:tcBorders>
          </w:tcPr>
          <w:p w14:paraId="35C19104"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5DE510A1"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37BBE9F3"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3F0AD39D"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1D64FAB0" w14:textId="77777777" w:rsidR="00450737" w:rsidRPr="00584299" w:rsidRDefault="00450737" w:rsidP="00F41E52">
            <w:pPr>
              <w:pStyle w:val="TAC"/>
              <w:rPr>
                <w:color w:val="FF0000"/>
                <w:sz w:val="16"/>
                <w:szCs w:val="18"/>
                <w:lang w:eastAsia="ja-JP"/>
              </w:rPr>
            </w:pPr>
          </w:p>
        </w:tc>
        <w:tc>
          <w:tcPr>
            <w:tcW w:w="394" w:type="pct"/>
            <w:tcBorders>
              <w:top w:val="single" w:sz="6" w:space="0" w:color="auto"/>
              <w:left w:val="single" w:sz="6" w:space="0" w:color="auto"/>
              <w:bottom w:val="single" w:sz="6" w:space="0" w:color="auto"/>
              <w:right w:val="single" w:sz="6" w:space="0" w:color="auto"/>
            </w:tcBorders>
          </w:tcPr>
          <w:p w14:paraId="45F204CF"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70AF4EFD"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10763F4B"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2366CBA2"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399EBFD9" w14:textId="77777777" w:rsidR="00450737" w:rsidRPr="00584299" w:rsidRDefault="00450737" w:rsidP="00F41E52">
            <w:pPr>
              <w:pStyle w:val="TAC"/>
              <w:rPr>
                <w:color w:val="FF0000"/>
                <w:sz w:val="16"/>
                <w:szCs w:val="18"/>
              </w:rPr>
            </w:pPr>
            <w:r w:rsidRPr="00584299">
              <w:rPr>
                <w:color w:val="FF0000"/>
                <w:sz w:val="16"/>
                <w:szCs w:val="18"/>
              </w:rPr>
              <w:t>300</w:t>
            </w:r>
          </w:p>
        </w:tc>
        <w:tc>
          <w:tcPr>
            <w:tcW w:w="237" w:type="pct"/>
            <w:tcBorders>
              <w:top w:val="single" w:sz="6" w:space="0" w:color="auto"/>
              <w:left w:val="single" w:sz="6" w:space="0" w:color="auto"/>
              <w:bottom w:val="single" w:sz="6" w:space="0" w:color="auto"/>
              <w:right w:val="single" w:sz="6" w:space="0" w:color="auto"/>
            </w:tcBorders>
          </w:tcPr>
          <w:p w14:paraId="1A32B1F0"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25E11051"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5C057614"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7CA39960" w14:textId="77777777" w:rsidR="00450737" w:rsidRPr="00584299" w:rsidRDefault="00450737" w:rsidP="00F41E52">
            <w:pPr>
              <w:pStyle w:val="TAC"/>
              <w:rPr>
                <w:color w:val="FF0000"/>
                <w:sz w:val="16"/>
                <w:szCs w:val="18"/>
              </w:rPr>
            </w:pPr>
            <w:r w:rsidRPr="00584299">
              <w:rPr>
                <w:color w:val="FF0000"/>
                <w:sz w:val="16"/>
                <w:szCs w:val="18"/>
              </w:rPr>
              <w:t>CA_n263I</w:t>
            </w:r>
          </w:p>
        </w:tc>
        <w:tc>
          <w:tcPr>
            <w:tcW w:w="434" w:type="pct"/>
            <w:tcBorders>
              <w:top w:val="single" w:sz="6" w:space="0" w:color="auto"/>
              <w:left w:val="single" w:sz="6" w:space="0" w:color="auto"/>
              <w:bottom w:val="single" w:sz="6" w:space="0" w:color="auto"/>
              <w:right w:val="single" w:sz="6" w:space="0" w:color="auto"/>
            </w:tcBorders>
          </w:tcPr>
          <w:p w14:paraId="2B3FF4A2"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4F98AEF6"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2F7CF17A"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6748B48D"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6B438041"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179C2132"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5BB23E13"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6004409B"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1E2F751E"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1DACCE93" w14:textId="77777777" w:rsidR="00450737" w:rsidRPr="00584299" w:rsidRDefault="00450737" w:rsidP="00F41E52">
            <w:pPr>
              <w:pStyle w:val="TAC"/>
              <w:rPr>
                <w:color w:val="FF0000"/>
                <w:sz w:val="16"/>
                <w:szCs w:val="18"/>
              </w:rPr>
            </w:pPr>
            <w:r w:rsidRPr="00584299">
              <w:rPr>
                <w:color w:val="FF0000"/>
                <w:sz w:val="16"/>
                <w:szCs w:val="18"/>
              </w:rPr>
              <w:t>400</w:t>
            </w:r>
          </w:p>
        </w:tc>
        <w:tc>
          <w:tcPr>
            <w:tcW w:w="237" w:type="pct"/>
            <w:tcBorders>
              <w:top w:val="single" w:sz="6" w:space="0" w:color="auto"/>
              <w:left w:val="single" w:sz="6" w:space="0" w:color="auto"/>
              <w:bottom w:val="single" w:sz="6" w:space="0" w:color="auto"/>
              <w:right w:val="single" w:sz="6" w:space="0" w:color="auto"/>
            </w:tcBorders>
          </w:tcPr>
          <w:p w14:paraId="097DAC9B"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3553698F"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4B0DB5ED"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588FC304" w14:textId="77777777" w:rsidR="00450737" w:rsidRPr="00584299" w:rsidRDefault="00450737" w:rsidP="00F41E52">
            <w:pPr>
              <w:pStyle w:val="TAC"/>
              <w:rPr>
                <w:color w:val="FF0000"/>
                <w:sz w:val="16"/>
                <w:szCs w:val="18"/>
              </w:rPr>
            </w:pPr>
            <w:r w:rsidRPr="00584299">
              <w:rPr>
                <w:color w:val="FF0000"/>
                <w:sz w:val="16"/>
                <w:szCs w:val="18"/>
              </w:rPr>
              <w:t>CA_n263J</w:t>
            </w:r>
          </w:p>
        </w:tc>
        <w:tc>
          <w:tcPr>
            <w:tcW w:w="434" w:type="pct"/>
            <w:tcBorders>
              <w:top w:val="single" w:sz="6" w:space="0" w:color="auto"/>
              <w:left w:val="single" w:sz="6" w:space="0" w:color="auto"/>
              <w:bottom w:val="single" w:sz="6" w:space="0" w:color="auto"/>
              <w:right w:val="single" w:sz="6" w:space="0" w:color="auto"/>
            </w:tcBorders>
          </w:tcPr>
          <w:p w14:paraId="1E3963EC"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1ABB04B1"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13AFB75F"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571A6C69"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2BBDDB20"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2D8C3271"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7677EE64" w14:textId="77777777" w:rsidR="00450737" w:rsidRPr="00584299" w:rsidRDefault="00450737" w:rsidP="00F41E52">
            <w:pPr>
              <w:pStyle w:val="TAC"/>
              <w:rPr>
                <w:color w:val="FF0000"/>
                <w:sz w:val="16"/>
                <w:szCs w:val="18"/>
              </w:rPr>
            </w:pPr>
          </w:p>
        </w:tc>
        <w:tc>
          <w:tcPr>
            <w:tcW w:w="393" w:type="pct"/>
            <w:tcBorders>
              <w:top w:val="single" w:sz="6" w:space="0" w:color="auto"/>
              <w:left w:val="single" w:sz="6" w:space="0" w:color="auto"/>
              <w:bottom w:val="single" w:sz="6" w:space="0" w:color="auto"/>
              <w:right w:val="single" w:sz="6" w:space="0" w:color="auto"/>
            </w:tcBorders>
          </w:tcPr>
          <w:p w14:paraId="72016E42"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3BEFC49A"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78560DB3" w14:textId="77777777" w:rsidR="00450737" w:rsidRPr="00584299" w:rsidRDefault="00450737" w:rsidP="00F41E52">
            <w:pPr>
              <w:pStyle w:val="TAC"/>
              <w:rPr>
                <w:color w:val="FF0000"/>
                <w:sz w:val="16"/>
                <w:szCs w:val="18"/>
              </w:rPr>
            </w:pPr>
            <w:r w:rsidRPr="00584299">
              <w:rPr>
                <w:color w:val="FF0000"/>
                <w:sz w:val="16"/>
                <w:szCs w:val="18"/>
              </w:rPr>
              <w:t>500</w:t>
            </w:r>
          </w:p>
        </w:tc>
        <w:tc>
          <w:tcPr>
            <w:tcW w:w="237" w:type="pct"/>
            <w:tcBorders>
              <w:top w:val="single" w:sz="6" w:space="0" w:color="auto"/>
              <w:left w:val="single" w:sz="6" w:space="0" w:color="auto"/>
              <w:bottom w:val="single" w:sz="6" w:space="0" w:color="auto"/>
              <w:right w:val="single" w:sz="6" w:space="0" w:color="auto"/>
            </w:tcBorders>
          </w:tcPr>
          <w:p w14:paraId="1858905A"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18A69E25"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7295F977"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68091FAF" w14:textId="77777777" w:rsidR="00450737" w:rsidRPr="00584299" w:rsidRDefault="00450737" w:rsidP="00F41E52">
            <w:pPr>
              <w:pStyle w:val="TAC"/>
              <w:rPr>
                <w:color w:val="FF0000"/>
                <w:sz w:val="16"/>
                <w:szCs w:val="18"/>
              </w:rPr>
            </w:pPr>
            <w:r w:rsidRPr="00584299">
              <w:rPr>
                <w:color w:val="FF0000"/>
                <w:sz w:val="16"/>
                <w:szCs w:val="18"/>
              </w:rPr>
              <w:t>CA_n263K</w:t>
            </w:r>
          </w:p>
        </w:tc>
        <w:tc>
          <w:tcPr>
            <w:tcW w:w="434" w:type="pct"/>
            <w:tcBorders>
              <w:top w:val="single" w:sz="6" w:space="0" w:color="auto"/>
              <w:left w:val="single" w:sz="6" w:space="0" w:color="auto"/>
              <w:bottom w:val="single" w:sz="6" w:space="0" w:color="auto"/>
              <w:right w:val="single" w:sz="6" w:space="0" w:color="auto"/>
            </w:tcBorders>
          </w:tcPr>
          <w:p w14:paraId="41116D91"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54A52A38"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5F517850"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53818A53"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2BA47642"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5F598F3A"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09D88854"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52F2B357" w14:textId="77777777" w:rsidR="00450737" w:rsidRPr="00584299" w:rsidRDefault="00450737" w:rsidP="00F41E52">
            <w:pPr>
              <w:pStyle w:val="TAC"/>
              <w:rPr>
                <w:color w:val="FF0000"/>
                <w:sz w:val="16"/>
                <w:szCs w:val="18"/>
              </w:rPr>
            </w:pPr>
          </w:p>
        </w:tc>
        <w:tc>
          <w:tcPr>
            <w:tcW w:w="354" w:type="pct"/>
            <w:tcBorders>
              <w:top w:val="single" w:sz="6" w:space="0" w:color="auto"/>
              <w:left w:val="single" w:sz="6" w:space="0" w:color="auto"/>
              <w:bottom w:val="single" w:sz="6" w:space="0" w:color="auto"/>
              <w:right w:val="single" w:sz="6" w:space="0" w:color="auto"/>
            </w:tcBorders>
          </w:tcPr>
          <w:p w14:paraId="43D6EC9E"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27404556" w14:textId="77777777" w:rsidR="00450737" w:rsidRPr="00584299" w:rsidRDefault="00450737" w:rsidP="00F41E52">
            <w:pPr>
              <w:pStyle w:val="TAC"/>
              <w:rPr>
                <w:color w:val="FF0000"/>
                <w:sz w:val="16"/>
                <w:szCs w:val="18"/>
              </w:rPr>
            </w:pPr>
            <w:r w:rsidRPr="00584299">
              <w:rPr>
                <w:color w:val="FF0000"/>
                <w:sz w:val="16"/>
                <w:szCs w:val="18"/>
              </w:rPr>
              <w:t>600</w:t>
            </w:r>
          </w:p>
        </w:tc>
        <w:tc>
          <w:tcPr>
            <w:tcW w:w="237" w:type="pct"/>
            <w:tcBorders>
              <w:top w:val="single" w:sz="6" w:space="0" w:color="auto"/>
              <w:left w:val="single" w:sz="6" w:space="0" w:color="auto"/>
              <w:bottom w:val="single" w:sz="6" w:space="0" w:color="auto"/>
              <w:right w:val="single" w:sz="6" w:space="0" w:color="auto"/>
            </w:tcBorders>
          </w:tcPr>
          <w:p w14:paraId="67B0C935"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0423F5B6"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0FCB0CC2"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7E904CD4" w14:textId="77777777" w:rsidR="00450737" w:rsidRPr="00584299" w:rsidRDefault="00450737" w:rsidP="00F41E52">
            <w:pPr>
              <w:pStyle w:val="TAC"/>
              <w:rPr>
                <w:color w:val="FF0000"/>
                <w:sz w:val="16"/>
                <w:szCs w:val="18"/>
              </w:rPr>
            </w:pPr>
            <w:r w:rsidRPr="00584299">
              <w:rPr>
                <w:color w:val="FF0000"/>
                <w:sz w:val="16"/>
                <w:szCs w:val="18"/>
              </w:rPr>
              <w:t>CA_n263L</w:t>
            </w:r>
          </w:p>
        </w:tc>
        <w:tc>
          <w:tcPr>
            <w:tcW w:w="434" w:type="pct"/>
            <w:tcBorders>
              <w:top w:val="single" w:sz="6" w:space="0" w:color="auto"/>
              <w:left w:val="single" w:sz="6" w:space="0" w:color="auto"/>
              <w:bottom w:val="single" w:sz="6" w:space="0" w:color="auto"/>
              <w:right w:val="single" w:sz="6" w:space="0" w:color="auto"/>
            </w:tcBorders>
          </w:tcPr>
          <w:p w14:paraId="00E051F0"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38B40D79"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6E75B804"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35216DAF"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5E79B2B5"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7DC9A550"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3BD7ECEB"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65A8BAC7" w14:textId="77777777" w:rsidR="00450737" w:rsidRPr="00584299" w:rsidRDefault="00450737" w:rsidP="00F41E52">
            <w:pPr>
              <w:pStyle w:val="TAC"/>
              <w:rPr>
                <w:color w:val="FF0000"/>
                <w:sz w:val="16"/>
                <w:szCs w:val="18"/>
              </w:rPr>
            </w:pPr>
            <w:r w:rsidRPr="00584299">
              <w:rPr>
                <w:color w:val="FF0000"/>
                <w:sz w:val="16"/>
                <w:szCs w:val="18"/>
              </w:rPr>
              <w:t>100</w:t>
            </w:r>
          </w:p>
        </w:tc>
        <w:tc>
          <w:tcPr>
            <w:tcW w:w="354" w:type="pct"/>
            <w:tcBorders>
              <w:top w:val="single" w:sz="6" w:space="0" w:color="auto"/>
              <w:left w:val="single" w:sz="6" w:space="0" w:color="auto"/>
              <w:bottom w:val="single" w:sz="6" w:space="0" w:color="auto"/>
              <w:right w:val="single" w:sz="6" w:space="0" w:color="auto"/>
            </w:tcBorders>
          </w:tcPr>
          <w:p w14:paraId="1512421B" w14:textId="77777777" w:rsidR="00450737" w:rsidRPr="00584299" w:rsidRDefault="00450737" w:rsidP="00F41E52">
            <w:pPr>
              <w:pStyle w:val="TAC"/>
              <w:rPr>
                <w:color w:val="FF0000"/>
                <w:sz w:val="16"/>
                <w:szCs w:val="18"/>
              </w:rPr>
            </w:pPr>
          </w:p>
        </w:tc>
        <w:tc>
          <w:tcPr>
            <w:tcW w:w="433" w:type="pct"/>
            <w:tcBorders>
              <w:top w:val="single" w:sz="6" w:space="0" w:color="auto"/>
              <w:left w:val="single" w:sz="6" w:space="0" w:color="auto"/>
              <w:bottom w:val="single" w:sz="6" w:space="0" w:color="auto"/>
              <w:right w:val="single" w:sz="6" w:space="0" w:color="auto"/>
            </w:tcBorders>
          </w:tcPr>
          <w:p w14:paraId="787EC92A" w14:textId="77777777" w:rsidR="00450737" w:rsidRPr="00584299" w:rsidRDefault="00450737" w:rsidP="00F41E52">
            <w:pPr>
              <w:pStyle w:val="TAC"/>
              <w:rPr>
                <w:color w:val="FF0000"/>
                <w:sz w:val="16"/>
                <w:szCs w:val="18"/>
              </w:rPr>
            </w:pPr>
            <w:r w:rsidRPr="00584299">
              <w:rPr>
                <w:color w:val="FF0000"/>
                <w:sz w:val="16"/>
                <w:szCs w:val="18"/>
              </w:rPr>
              <w:t>700</w:t>
            </w:r>
          </w:p>
        </w:tc>
        <w:tc>
          <w:tcPr>
            <w:tcW w:w="237" w:type="pct"/>
            <w:tcBorders>
              <w:top w:val="single" w:sz="6" w:space="0" w:color="auto"/>
              <w:left w:val="single" w:sz="6" w:space="0" w:color="auto"/>
              <w:bottom w:val="single" w:sz="6" w:space="0" w:color="auto"/>
              <w:right w:val="single" w:sz="6" w:space="0" w:color="auto"/>
            </w:tcBorders>
          </w:tcPr>
          <w:p w14:paraId="32F85BC7"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7CE59D28"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01694D22" w14:textId="77777777" w:rsidTr="00F41E52">
        <w:trPr>
          <w:trHeight w:val="187"/>
        </w:trPr>
        <w:tc>
          <w:tcPr>
            <w:tcW w:w="433" w:type="pct"/>
            <w:tcBorders>
              <w:top w:val="single" w:sz="6" w:space="0" w:color="auto"/>
              <w:left w:val="single" w:sz="4" w:space="0" w:color="auto"/>
              <w:bottom w:val="single" w:sz="6" w:space="0" w:color="auto"/>
              <w:right w:val="single" w:sz="6" w:space="0" w:color="auto"/>
            </w:tcBorders>
          </w:tcPr>
          <w:p w14:paraId="7BB52073" w14:textId="77777777" w:rsidR="00450737" w:rsidRPr="00584299" w:rsidRDefault="00450737" w:rsidP="00F41E52">
            <w:pPr>
              <w:pStyle w:val="TAC"/>
              <w:rPr>
                <w:color w:val="FF0000"/>
                <w:sz w:val="16"/>
                <w:szCs w:val="18"/>
              </w:rPr>
            </w:pPr>
            <w:r w:rsidRPr="00584299">
              <w:rPr>
                <w:color w:val="FF0000"/>
                <w:sz w:val="16"/>
                <w:szCs w:val="18"/>
              </w:rPr>
              <w:t>CA_n263M</w:t>
            </w:r>
          </w:p>
        </w:tc>
        <w:tc>
          <w:tcPr>
            <w:tcW w:w="434" w:type="pct"/>
            <w:tcBorders>
              <w:top w:val="single" w:sz="6" w:space="0" w:color="auto"/>
              <w:left w:val="single" w:sz="6" w:space="0" w:color="auto"/>
              <w:bottom w:val="single" w:sz="6" w:space="0" w:color="auto"/>
              <w:right w:val="single" w:sz="6" w:space="0" w:color="auto"/>
            </w:tcBorders>
          </w:tcPr>
          <w:p w14:paraId="6EAAE1E5" w14:textId="77777777" w:rsidR="00450737" w:rsidRPr="00584299" w:rsidRDefault="00450737" w:rsidP="00F41E52">
            <w:pPr>
              <w:pStyle w:val="TAC"/>
              <w:rPr>
                <w:color w:val="FF0000"/>
                <w:sz w:val="16"/>
                <w:szCs w:val="18"/>
              </w:rPr>
            </w:pPr>
            <w:r w:rsidRPr="00584299">
              <w:rPr>
                <w:color w:val="FF0000"/>
                <w:sz w:val="16"/>
                <w:szCs w:val="18"/>
              </w:rPr>
              <w:t>CA_n263A</w:t>
            </w:r>
          </w:p>
        </w:tc>
        <w:tc>
          <w:tcPr>
            <w:tcW w:w="394" w:type="pct"/>
            <w:tcBorders>
              <w:top w:val="single" w:sz="6" w:space="0" w:color="auto"/>
              <w:left w:val="single" w:sz="6" w:space="0" w:color="auto"/>
              <w:bottom w:val="single" w:sz="6" w:space="0" w:color="auto"/>
              <w:right w:val="single" w:sz="6" w:space="0" w:color="auto"/>
            </w:tcBorders>
          </w:tcPr>
          <w:p w14:paraId="2CA913CA"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6D690120" w14:textId="77777777" w:rsidR="00450737" w:rsidRPr="00584299" w:rsidRDefault="00450737" w:rsidP="00F41E52">
            <w:pPr>
              <w:pStyle w:val="TAC"/>
              <w:rPr>
                <w:color w:val="FF0000"/>
                <w:sz w:val="16"/>
                <w:szCs w:val="18"/>
              </w:rPr>
            </w:pPr>
            <w:r w:rsidRPr="00584299">
              <w:rPr>
                <w:color w:val="FF0000"/>
                <w:sz w:val="16"/>
                <w:szCs w:val="18"/>
              </w:rPr>
              <w:t>100</w:t>
            </w:r>
          </w:p>
        </w:tc>
        <w:tc>
          <w:tcPr>
            <w:tcW w:w="394" w:type="pct"/>
            <w:tcBorders>
              <w:top w:val="single" w:sz="6" w:space="0" w:color="auto"/>
              <w:left w:val="single" w:sz="6" w:space="0" w:color="auto"/>
              <w:bottom w:val="single" w:sz="6" w:space="0" w:color="auto"/>
              <w:right w:val="single" w:sz="6" w:space="0" w:color="auto"/>
            </w:tcBorders>
          </w:tcPr>
          <w:p w14:paraId="705D132C"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3DB56437"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100</w:t>
            </w:r>
          </w:p>
        </w:tc>
        <w:tc>
          <w:tcPr>
            <w:tcW w:w="394" w:type="pct"/>
            <w:tcBorders>
              <w:top w:val="single" w:sz="6" w:space="0" w:color="auto"/>
              <w:left w:val="single" w:sz="6" w:space="0" w:color="auto"/>
              <w:bottom w:val="single" w:sz="6" w:space="0" w:color="auto"/>
              <w:right w:val="single" w:sz="6" w:space="0" w:color="auto"/>
            </w:tcBorders>
          </w:tcPr>
          <w:p w14:paraId="72D254BD"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0A09D0CC" w14:textId="77777777" w:rsidR="00450737" w:rsidRPr="00584299" w:rsidRDefault="00450737" w:rsidP="00F41E52">
            <w:pPr>
              <w:pStyle w:val="TAC"/>
              <w:rPr>
                <w:color w:val="FF0000"/>
                <w:sz w:val="16"/>
                <w:szCs w:val="18"/>
              </w:rPr>
            </w:pPr>
            <w:r w:rsidRPr="00584299">
              <w:rPr>
                <w:color w:val="FF0000"/>
                <w:sz w:val="16"/>
                <w:szCs w:val="18"/>
              </w:rPr>
              <w:t>100</w:t>
            </w:r>
          </w:p>
        </w:tc>
        <w:tc>
          <w:tcPr>
            <w:tcW w:w="393" w:type="pct"/>
            <w:tcBorders>
              <w:top w:val="single" w:sz="6" w:space="0" w:color="auto"/>
              <w:left w:val="single" w:sz="6" w:space="0" w:color="auto"/>
              <w:bottom w:val="single" w:sz="6" w:space="0" w:color="auto"/>
              <w:right w:val="single" w:sz="6" w:space="0" w:color="auto"/>
            </w:tcBorders>
          </w:tcPr>
          <w:p w14:paraId="359BD895" w14:textId="77777777" w:rsidR="00450737" w:rsidRPr="00584299" w:rsidRDefault="00450737" w:rsidP="00F41E52">
            <w:pPr>
              <w:pStyle w:val="TAC"/>
              <w:rPr>
                <w:color w:val="FF0000"/>
                <w:sz w:val="16"/>
                <w:szCs w:val="18"/>
              </w:rPr>
            </w:pPr>
            <w:r w:rsidRPr="00584299">
              <w:rPr>
                <w:color w:val="FF0000"/>
                <w:sz w:val="16"/>
                <w:szCs w:val="18"/>
              </w:rPr>
              <w:t>100</w:t>
            </w:r>
          </w:p>
        </w:tc>
        <w:tc>
          <w:tcPr>
            <w:tcW w:w="354" w:type="pct"/>
            <w:tcBorders>
              <w:top w:val="single" w:sz="6" w:space="0" w:color="auto"/>
              <w:left w:val="single" w:sz="6" w:space="0" w:color="auto"/>
              <w:bottom w:val="single" w:sz="6" w:space="0" w:color="auto"/>
              <w:right w:val="single" w:sz="6" w:space="0" w:color="auto"/>
            </w:tcBorders>
          </w:tcPr>
          <w:p w14:paraId="36D0A7FE" w14:textId="77777777" w:rsidR="00450737" w:rsidRPr="00584299" w:rsidRDefault="00450737" w:rsidP="00F41E52">
            <w:pPr>
              <w:pStyle w:val="TAC"/>
              <w:rPr>
                <w:color w:val="FF0000"/>
                <w:sz w:val="16"/>
                <w:szCs w:val="18"/>
              </w:rPr>
            </w:pPr>
            <w:r w:rsidRPr="00584299">
              <w:rPr>
                <w:color w:val="FF0000"/>
                <w:sz w:val="16"/>
                <w:szCs w:val="18"/>
              </w:rPr>
              <w:t>100</w:t>
            </w:r>
          </w:p>
        </w:tc>
        <w:tc>
          <w:tcPr>
            <w:tcW w:w="433" w:type="pct"/>
            <w:tcBorders>
              <w:top w:val="single" w:sz="6" w:space="0" w:color="auto"/>
              <w:left w:val="single" w:sz="6" w:space="0" w:color="auto"/>
              <w:bottom w:val="single" w:sz="6" w:space="0" w:color="auto"/>
              <w:right w:val="single" w:sz="6" w:space="0" w:color="auto"/>
            </w:tcBorders>
          </w:tcPr>
          <w:p w14:paraId="7DC98945" w14:textId="77777777" w:rsidR="00450737" w:rsidRPr="00584299" w:rsidRDefault="00450737" w:rsidP="00F41E52">
            <w:pPr>
              <w:pStyle w:val="TAC"/>
              <w:rPr>
                <w:color w:val="FF0000"/>
                <w:sz w:val="16"/>
                <w:szCs w:val="18"/>
              </w:rPr>
            </w:pPr>
            <w:r w:rsidRPr="00584299">
              <w:rPr>
                <w:color w:val="FF0000"/>
                <w:sz w:val="16"/>
                <w:szCs w:val="18"/>
              </w:rPr>
              <w:t>800</w:t>
            </w:r>
          </w:p>
        </w:tc>
        <w:tc>
          <w:tcPr>
            <w:tcW w:w="237" w:type="pct"/>
            <w:tcBorders>
              <w:top w:val="single" w:sz="6" w:space="0" w:color="auto"/>
              <w:left w:val="single" w:sz="6" w:space="0" w:color="auto"/>
              <w:bottom w:val="single" w:sz="6" w:space="0" w:color="auto"/>
              <w:right w:val="single" w:sz="6" w:space="0" w:color="auto"/>
            </w:tcBorders>
          </w:tcPr>
          <w:p w14:paraId="37A41FA4" w14:textId="77777777" w:rsidR="00450737" w:rsidRPr="00584299" w:rsidRDefault="00450737" w:rsidP="00F41E52">
            <w:pPr>
              <w:pStyle w:val="TAC"/>
              <w:rPr>
                <w:color w:val="FF0000"/>
                <w:sz w:val="16"/>
                <w:szCs w:val="18"/>
              </w:rPr>
            </w:pPr>
            <w:r w:rsidRPr="00584299">
              <w:rPr>
                <w:color w:val="FF0000"/>
                <w:sz w:val="16"/>
                <w:szCs w:val="18"/>
              </w:rPr>
              <w:t>0</w:t>
            </w:r>
          </w:p>
        </w:tc>
        <w:tc>
          <w:tcPr>
            <w:tcW w:w="354" w:type="pct"/>
            <w:tcBorders>
              <w:top w:val="single" w:sz="6" w:space="0" w:color="auto"/>
              <w:left w:val="single" w:sz="6" w:space="0" w:color="auto"/>
              <w:bottom w:val="nil"/>
              <w:right w:val="single" w:sz="4" w:space="0" w:color="auto"/>
            </w:tcBorders>
          </w:tcPr>
          <w:p w14:paraId="2E5EAEEC" w14:textId="77777777" w:rsidR="00450737" w:rsidRPr="00584299" w:rsidRDefault="00450737" w:rsidP="00F41E52">
            <w:pPr>
              <w:pStyle w:val="TAC"/>
              <w:rPr>
                <w:color w:val="FF0000"/>
                <w:sz w:val="16"/>
                <w:szCs w:val="18"/>
                <w:lang w:eastAsia="ja-JP"/>
              </w:rPr>
            </w:pPr>
            <w:r w:rsidRPr="00584299">
              <w:rPr>
                <w:color w:val="FF0000"/>
                <w:sz w:val="16"/>
                <w:szCs w:val="18"/>
                <w:lang w:eastAsia="ja-JP"/>
              </w:rPr>
              <w:t>3</w:t>
            </w:r>
          </w:p>
        </w:tc>
      </w:tr>
      <w:tr w:rsidR="00450737" w14:paraId="42086E26" w14:textId="77777777" w:rsidTr="00F41E52">
        <w:tc>
          <w:tcPr>
            <w:tcW w:w="5000" w:type="pct"/>
            <w:gridSpan w:val="13"/>
            <w:tcBorders>
              <w:top w:val="single" w:sz="6" w:space="0" w:color="auto"/>
              <w:left w:val="single" w:sz="4" w:space="0" w:color="auto"/>
              <w:bottom w:val="single" w:sz="6" w:space="0" w:color="auto"/>
              <w:right w:val="single" w:sz="4" w:space="0" w:color="auto"/>
            </w:tcBorders>
            <w:vAlign w:val="center"/>
            <w:hideMark/>
          </w:tcPr>
          <w:p w14:paraId="3FC0CA13" w14:textId="77777777" w:rsidR="00450737" w:rsidRPr="009C3A76" w:rsidRDefault="00450737" w:rsidP="00F41E52">
            <w:pPr>
              <w:pStyle w:val="TAN"/>
              <w:keepNext w:val="0"/>
              <w:rPr>
                <w:sz w:val="16"/>
                <w:szCs w:val="18"/>
              </w:rPr>
            </w:pPr>
            <w:r w:rsidRPr="009C3A76">
              <w:rPr>
                <w:sz w:val="16"/>
                <w:szCs w:val="18"/>
              </w:rPr>
              <w:t>NOTE 1:</w:t>
            </w:r>
            <w:r w:rsidRPr="009C3A76">
              <w:rPr>
                <w:sz w:val="16"/>
                <w:szCs w:val="18"/>
              </w:rPr>
              <w:tab/>
              <w:t>Void</w:t>
            </w:r>
          </w:p>
          <w:p w14:paraId="621501A2" w14:textId="77777777" w:rsidR="00450737" w:rsidRPr="009C3A76" w:rsidRDefault="00450737" w:rsidP="00F41E52">
            <w:pPr>
              <w:pStyle w:val="TAN"/>
              <w:keepNext w:val="0"/>
              <w:rPr>
                <w:sz w:val="16"/>
              </w:rPr>
            </w:pPr>
            <w:r w:rsidRPr="009C3A76">
              <w:rPr>
                <w:sz w:val="16"/>
                <w:lang w:val="en-US" w:eastAsia="zh-CN"/>
              </w:rPr>
              <w:t>NOTE 2:</w:t>
            </w:r>
            <w:r w:rsidRPr="009C3A76">
              <w:rPr>
                <w:sz w:val="16"/>
                <w:szCs w:val="18"/>
              </w:rPr>
              <w:tab/>
            </w:r>
            <w:r w:rsidRPr="009C3A76">
              <w:rPr>
                <w:sz w:val="16"/>
              </w:rPr>
              <w:t xml:space="preserve">For the NR CA configuration with more than two </w:t>
            </w:r>
            <w:r w:rsidRPr="009C3A76">
              <w:rPr>
                <w:sz w:val="16"/>
                <w:lang w:val="en-US" w:eastAsia="zh-CN"/>
              </w:rPr>
              <w:t>component carries</w:t>
            </w:r>
            <w:r w:rsidRPr="009C3A76">
              <w:rPr>
                <w:sz w:val="16"/>
              </w:rPr>
              <w:t>, the bandwidths in a BCS which may introduce combinations more than requested unintentionally should be listed in a row separately.</w:t>
            </w:r>
          </w:p>
          <w:p w14:paraId="5AEC9B23" w14:textId="77777777" w:rsidR="00450737" w:rsidRDefault="00450737" w:rsidP="009C3A76">
            <w:pPr>
              <w:pStyle w:val="TAN"/>
              <w:keepNext w:val="0"/>
              <w:jc w:val="both"/>
            </w:pPr>
            <w:r w:rsidRPr="009C3A76">
              <w:rPr>
                <w:color w:val="FF0000"/>
                <w:sz w:val="16"/>
              </w:rPr>
              <w:t>NOTE 3:   In this release of the specification, contiguous DL CA configurations within FR2-2 may only contain multiples of the same channel bandwidth.</w:t>
            </w:r>
            <w:r w:rsidRPr="009C3A76">
              <w:rPr>
                <w:color w:val="FF0000"/>
                <w:sz w:val="16"/>
                <w:szCs w:val="18"/>
              </w:rPr>
              <w:t xml:space="preserve"> </w:t>
            </w:r>
          </w:p>
        </w:tc>
      </w:tr>
    </w:tbl>
    <w:p w14:paraId="7F748C8D" w14:textId="55E7EC2F" w:rsidR="00884EE3" w:rsidRDefault="00884EE3" w:rsidP="009C3A76">
      <w:pPr>
        <w:ind w:right="216"/>
        <w:jc w:val="both"/>
        <w:rPr>
          <w:b/>
          <w:bCs/>
        </w:rPr>
      </w:pPr>
    </w:p>
    <w:p w14:paraId="1C1D3D13" w14:textId="5DBA8EA2" w:rsidR="002477B3" w:rsidRPr="00944E6D" w:rsidRDefault="002477B3" w:rsidP="0063112C">
      <w:pPr>
        <w:spacing w:after="120"/>
        <w:jc w:val="both"/>
        <w:rPr>
          <w:i/>
          <w:iCs/>
          <w:u w:val="single"/>
        </w:rPr>
      </w:pPr>
      <w:r w:rsidRPr="002477B3">
        <w:rPr>
          <w:i/>
          <w:iCs/>
          <w:u w:val="single"/>
        </w:rPr>
        <w:t>FR1+FR2-2 DC/CA band combinations</w:t>
      </w:r>
    </w:p>
    <w:p w14:paraId="28BCC8C9" w14:textId="26B2E740" w:rsidR="002477B3" w:rsidRPr="00944E6D" w:rsidRDefault="002477B3" w:rsidP="002477B3">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6D6F9A6A" w14:textId="10FE66F5" w:rsidR="002477B3" w:rsidRDefault="00F03A45" w:rsidP="002477B3">
      <w:pPr>
        <w:pStyle w:val="ListParagraph"/>
        <w:numPr>
          <w:ilvl w:val="1"/>
          <w:numId w:val="8"/>
        </w:numPr>
        <w:spacing w:after="120"/>
        <w:ind w:leftChars="0" w:left="720" w:right="216"/>
        <w:rPr>
          <w:rFonts w:ascii="Times New Roman" w:hAnsi="Times New Roman"/>
          <w:sz w:val="20"/>
          <w:szCs w:val="20"/>
        </w:rPr>
      </w:pPr>
      <w:r w:rsidRPr="00F03A45">
        <w:rPr>
          <w:rFonts w:ascii="Times New Roman" w:hAnsi="Times New Roman"/>
          <w:sz w:val="20"/>
          <w:szCs w:val="20"/>
        </w:rPr>
        <w:t>Specify n48 + n263 within this work item and if n48 + n263 is completed, then the WI is viewed as completed.</w:t>
      </w:r>
    </w:p>
    <w:p w14:paraId="0AC07A22" w14:textId="0A1D0B4F" w:rsidR="00F03A45" w:rsidRPr="00F03A45" w:rsidRDefault="00F03A45" w:rsidP="00C017D8">
      <w:pPr>
        <w:pStyle w:val="ListParagraph"/>
        <w:numPr>
          <w:ilvl w:val="2"/>
          <w:numId w:val="8"/>
        </w:numPr>
        <w:ind w:leftChars="0" w:left="1080" w:right="216"/>
        <w:rPr>
          <w:rFonts w:ascii="Times New Roman" w:hAnsi="Times New Roman"/>
          <w:sz w:val="20"/>
          <w:szCs w:val="20"/>
        </w:rPr>
      </w:pPr>
      <w:r w:rsidRPr="00F03A45">
        <w:rPr>
          <w:rFonts w:ascii="Times New Roman" w:hAnsi="Times New Roman"/>
          <w:sz w:val="20"/>
          <w:szCs w:val="20"/>
        </w:rPr>
        <w:t>Band combination</w:t>
      </w:r>
      <w:r>
        <w:rPr>
          <w:rFonts w:ascii="Times New Roman" w:hAnsi="Times New Roman"/>
          <w:sz w:val="20"/>
          <w:szCs w:val="20"/>
        </w:rPr>
        <w:t>s for n48 + n263 were introduced in endorsed draft CR R4-2214431</w:t>
      </w:r>
    </w:p>
    <w:p w14:paraId="70B8B302" w14:textId="100DDD6E" w:rsidR="002477B3" w:rsidRPr="00F03A45" w:rsidRDefault="002477B3" w:rsidP="00C017D8">
      <w:pPr>
        <w:spacing w:after="0"/>
        <w:ind w:right="214"/>
        <w:jc w:val="both"/>
        <w:rPr>
          <w:b/>
          <w:bCs/>
        </w:rPr>
      </w:pPr>
    </w:p>
    <w:p w14:paraId="01F1470E" w14:textId="77777777" w:rsidR="00F03A45" w:rsidRPr="00F03A45" w:rsidRDefault="00F03A45" w:rsidP="00F03A45">
      <w:pPr>
        <w:pStyle w:val="ListParagraph"/>
        <w:numPr>
          <w:ilvl w:val="0"/>
          <w:numId w:val="8"/>
        </w:numPr>
        <w:spacing w:after="120"/>
        <w:ind w:leftChars="0" w:left="360" w:right="216"/>
        <w:rPr>
          <w:rFonts w:ascii="Times New Roman" w:hAnsi="Times New Roman"/>
          <w:b/>
          <w:bCs/>
          <w:sz w:val="20"/>
          <w:szCs w:val="20"/>
        </w:rPr>
      </w:pPr>
      <w:r w:rsidRPr="00F03A45">
        <w:rPr>
          <w:rFonts w:ascii="Times New Roman" w:hAnsi="Times New Roman"/>
          <w:b/>
          <w:bCs/>
          <w:sz w:val="20"/>
          <w:szCs w:val="20"/>
        </w:rPr>
        <w:t>Agreement:</w:t>
      </w:r>
    </w:p>
    <w:p w14:paraId="162013BA" w14:textId="77777777" w:rsidR="00F03A45" w:rsidRPr="00F03A45" w:rsidRDefault="00F03A45" w:rsidP="00C017D8">
      <w:pPr>
        <w:pStyle w:val="ListParagraph"/>
        <w:numPr>
          <w:ilvl w:val="1"/>
          <w:numId w:val="8"/>
        </w:numPr>
        <w:spacing w:after="60"/>
        <w:ind w:leftChars="0" w:left="720" w:right="216"/>
        <w:rPr>
          <w:rFonts w:ascii="Times New Roman" w:hAnsi="Times New Roman"/>
          <w:sz w:val="20"/>
          <w:szCs w:val="20"/>
        </w:rPr>
      </w:pPr>
      <w:r w:rsidRPr="00F03A45">
        <w:rPr>
          <w:rFonts w:ascii="Times New Roman" w:hAnsi="Times New Roman"/>
          <w:sz w:val="20"/>
          <w:szCs w:val="20"/>
        </w:rPr>
        <w:t>RAN4 targets completing one example band combination FR2-2 DC/CA with an anchor in FR1 within the maintenance phase of the WI</w:t>
      </w:r>
    </w:p>
    <w:p w14:paraId="1C16583C" w14:textId="77777777" w:rsidR="00F03A45" w:rsidRPr="00F03A45" w:rsidRDefault="00F03A45" w:rsidP="00C017D8">
      <w:pPr>
        <w:pStyle w:val="ListParagraph"/>
        <w:numPr>
          <w:ilvl w:val="1"/>
          <w:numId w:val="8"/>
        </w:numPr>
        <w:spacing w:after="60"/>
        <w:ind w:leftChars="0" w:left="720" w:right="216"/>
        <w:rPr>
          <w:rFonts w:ascii="Times New Roman" w:hAnsi="Times New Roman"/>
          <w:sz w:val="20"/>
          <w:szCs w:val="20"/>
        </w:rPr>
      </w:pPr>
      <w:r w:rsidRPr="00F03A45">
        <w:rPr>
          <w:rFonts w:ascii="Times New Roman" w:hAnsi="Times New Roman"/>
          <w:sz w:val="20"/>
          <w:szCs w:val="20"/>
        </w:rPr>
        <w:t>Additional band combinations can be added in a release-independent manner as part of a Release 18 basket WI</w:t>
      </w:r>
    </w:p>
    <w:p w14:paraId="74DDA6A9" w14:textId="5922835C" w:rsidR="00F03A45" w:rsidRPr="00F03A45" w:rsidRDefault="00F03A45" w:rsidP="00C017D8">
      <w:pPr>
        <w:pStyle w:val="ListParagraph"/>
        <w:numPr>
          <w:ilvl w:val="1"/>
          <w:numId w:val="8"/>
        </w:numPr>
        <w:ind w:leftChars="0" w:left="720" w:right="216"/>
        <w:rPr>
          <w:rFonts w:ascii="Times New Roman" w:hAnsi="Times New Roman"/>
          <w:sz w:val="20"/>
          <w:szCs w:val="20"/>
        </w:rPr>
      </w:pPr>
      <w:r w:rsidRPr="00F03A45">
        <w:rPr>
          <w:rFonts w:ascii="Times New Roman" w:hAnsi="Times New Roman"/>
          <w:sz w:val="20"/>
          <w:szCs w:val="20"/>
        </w:rPr>
        <w:lastRenderedPageBreak/>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1D162D48" w14:textId="27B9740F" w:rsidR="00944E6D" w:rsidRDefault="00944E6D" w:rsidP="00AC3021">
      <w:pPr>
        <w:ind w:right="216"/>
        <w:rPr>
          <w:b/>
          <w:bCs/>
        </w:rPr>
      </w:pPr>
    </w:p>
    <w:p w14:paraId="73E4AE8A" w14:textId="5A366EF4" w:rsidR="00962458" w:rsidRPr="000D37F6" w:rsidRDefault="00962458" w:rsidP="0063112C">
      <w:pPr>
        <w:spacing w:after="120"/>
        <w:rPr>
          <w:i/>
          <w:iCs/>
          <w:u w:val="single"/>
        </w:rPr>
      </w:pPr>
      <w:r>
        <w:rPr>
          <w:i/>
          <w:iCs/>
          <w:u w:val="single"/>
        </w:rPr>
        <w:t>Minimum guard band</w:t>
      </w:r>
    </w:p>
    <w:p w14:paraId="21207F35" w14:textId="77777777" w:rsidR="00962458" w:rsidRPr="00944E6D" w:rsidRDefault="00962458" w:rsidP="00962458">
      <w:pPr>
        <w:pStyle w:val="ListParagraph"/>
        <w:numPr>
          <w:ilvl w:val="0"/>
          <w:numId w:val="8"/>
        </w:numPr>
        <w:spacing w:after="120"/>
        <w:ind w:leftChars="0" w:left="360" w:right="216"/>
        <w:rPr>
          <w:rFonts w:ascii="Times New Roman" w:hAnsi="Times New Roman"/>
          <w:b/>
          <w:bCs/>
          <w:sz w:val="20"/>
          <w:szCs w:val="20"/>
        </w:rPr>
      </w:pPr>
      <w:r w:rsidRPr="00944E6D">
        <w:rPr>
          <w:rFonts w:ascii="Times New Roman" w:hAnsi="Times New Roman"/>
          <w:b/>
          <w:bCs/>
          <w:sz w:val="20"/>
          <w:szCs w:val="20"/>
        </w:rPr>
        <w:t>Agreement:</w:t>
      </w:r>
    </w:p>
    <w:p w14:paraId="76BCC9E6" w14:textId="662DD6C0" w:rsidR="00962458" w:rsidRPr="00944E6D" w:rsidRDefault="00962458" w:rsidP="008B4DC3">
      <w:pPr>
        <w:pStyle w:val="ListParagraph"/>
        <w:numPr>
          <w:ilvl w:val="1"/>
          <w:numId w:val="8"/>
        </w:numPr>
        <w:ind w:leftChars="0" w:left="720" w:right="216"/>
        <w:rPr>
          <w:rFonts w:ascii="Times New Roman" w:hAnsi="Times New Roman"/>
          <w:sz w:val="20"/>
          <w:szCs w:val="20"/>
        </w:rPr>
      </w:pPr>
      <w:r>
        <w:rPr>
          <w:rFonts w:ascii="Times New Roman" w:hAnsi="Times New Roman"/>
          <w:sz w:val="20"/>
          <w:szCs w:val="20"/>
        </w:rPr>
        <w:t>R</w:t>
      </w:r>
      <w:r w:rsidRPr="00962458">
        <w:rPr>
          <w:rFonts w:ascii="Times New Roman" w:hAnsi="Times New Roman"/>
          <w:sz w:val="20"/>
          <w:szCs w:val="20"/>
        </w:rPr>
        <w:t>emov</w:t>
      </w:r>
      <w:r>
        <w:rPr>
          <w:rFonts w:ascii="Times New Roman" w:hAnsi="Times New Roman"/>
          <w:sz w:val="20"/>
          <w:szCs w:val="20"/>
        </w:rPr>
        <w:t>e</w:t>
      </w:r>
      <w:r w:rsidRPr="00962458">
        <w:rPr>
          <w:rFonts w:ascii="Times New Roman" w:hAnsi="Times New Roman"/>
          <w:sz w:val="20"/>
          <w:szCs w:val="20"/>
        </w:rPr>
        <w:t xml:space="preserve"> square brackets in Table 5.3.3-1</w:t>
      </w:r>
    </w:p>
    <w:p w14:paraId="5E7E1427" w14:textId="77777777" w:rsidR="00C51E3E" w:rsidRPr="0018737C" w:rsidRDefault="00C51E3E" w:rsidP="00C51E3E">
      <w:pPr>
        <w:tabs>
          <w:tab w:val="left" w:pos="1936"/>
        </w:tabs>
        <w:snapToGrid w:val="0"/>
      </w:pPr>
    </w:p>
    <w:p w14:paraId="25D7F243" w14:textId="77777777" w:rsidR="00C51E3E" w:rsidRPr="001870CE" w:rsidRDefault="00C51E3E" w:rsidP="0063112C">
      <w:pPr>
        <w:tabs>
          <w:tab w:val="left" w:pos="1936"/>
        </w:tabs>
        <w:snapToGrid w:val="0"/>
        <w:spacing w:after="120"/>
      </w:pPr>
      <w:r w:rsidRPr="001870CE">
        <w:rPr>
          <w:i/>
          <w:iCs/>
          <w:u w:val="single"/>
        </w:rPr>
        <w:t>Beam-direction switching time</w:t>
      </w:r>
    </w:p>
    <w:p w14:paraId="6875C2DD" w14:textId="77777777" w:rsidR="00C51E3E" w:rsidRPr="0018737C" w:rsidRDefault="00C51E3E" w:rsidP="00C51E3E">
      <w:pPr>
        <w:pStyle w:val="ListParagraph"/>
        <w:numPr>
          <w:ilvl w:val="0"/>
          <w:numId w:val="8"/>
        </w:numPr>
        <w:spacing w:after="120"/>
        <w:ind w:leftChars="0" w:left="360" w:right="216"/>
        <w:rPr>
          <w:rFonts w:ascii="Times New Roman" w:hAnsi="Times New Roman"/>
          <w:b/>
          <w:bCs/>
          <w:sz w:val="20"/>
          <w:szCs w:val="20"/>
        </w:rPr>
      </w:pPr>
      <w:r w:rsidRPr="0018737C">
        <w:rPr>
          <w:rFonts w:ascii="Times New Roman" w:hAnsi="Times New Roman"/>
          <w:sz w:val="20"/>
          <w:szCs w:val="20"/>
        </w:rPr>
        <w:t>For Rel-17, no agreement was made on the FR2-2 specific beam-direction switching time value.</w:t>
      </w:r>
    </w:p>
    <w:p w14:paraId="6C437B78" w14:textId="12571B8A" w:rsidR="00962458" w:rsidRPr="003804D7" w:rsidRDefault="00962458" w:rsidP="008B4DC3">
      <w:pPr>
        <w:ind w:right="216"/>
        <w:rPr>
          <w:b/>
          <w:bCs/>
        </w:rPr>
      </w:pPr>
    </w:p>
    <w:p w14:paraId="01169D9D" w14:textId="6ACEE72D" w:rsidR="00542F79" w:rsidRPr="001D52CD" w:rsidRDefault="00542F79" w:rsidP="00D73B68">
      <w:pPr>
        <w:rPr>
          <w:b/>
          <w:bCs/>
          <w:u w:val="single"/>
        </w:rPr>
      </w:pPr>
      <w:r w:rsidRPr="001D52CD">
        <w:rPr>
          <w:b/>
          <w:bCs/>
          <w:u w:val="single"/>
        </w:rPr>
        <w:t>UE</w:t>
      </w:r>
      <w:r w:rsidR="00AB33E0">
        <w:rPr>
          <w:b/>
          <w:bCs/>
          <w:u w:val="single"/>
        </w:rPr>
        <w:t xml:space="preserve"> Tx agreements</w:t>
      </w:r>
    </w:p>
    <w:p w14:paraId="560E7657" w14:textId="77777777" w:rsidR="00542F79" w:rsidRPr="000D37F6" w:rsidRDefault="00542F79" w:rsidP="0063112C">
      <w:pPr>
        <w:spacing w:after="120"/>
        <w:rPr>
          <w:i/>
          <w:iCs/>
          <w:u w:val="single"/>
        </w:rPr>
      </w:pPr>
      <w:r w:rsidRPr="000D37F6">
        <w:rPr>
          <w:i/>
          <w:iCs/>
          <w:u w:val="single"/>
        </w:rPr>
        <w:t>Multi-band relaxation (MBR)</w:t>
      </w:r>
    </w:p>
    <w:p w14:paraId="03DEDC59" w14:textId="10960286" w:rsidR="00542F79" w:rsidRPr="000D37F6" w:rsidRDefault="000D37F6" w:rsidP="000A7975">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w:t>
      </w:r>
      <w:r w:rsidR="002351F2">
        <w:rPr>
          <w:rFonts w:ascii="Times New Roman" w:hAnsi="Times New Roman"/>
          <w:b/>
          <w:bCs/>
          <w:sz w:val="20"/>
          <w:szCs w:val="20"/>
        </w:rPr>
        <w:t xml:space="preserve">for </w:t>
      </w:r>
      <w:r>
        <w:rPr>
          <w:rFonts w:ascii="Times New Roman" w:hAnsi="Times New Roman"/>
          <w:b/>
          <w:bCs/>
          <w:sz w:val="20"/>
          <w:szCs w:val="20"/>
        </w:rPr>
        <w:t>PC3</w:t>
      </w:r>
      <w:r w:rsidRPr="000D37F6">
        <w:rPr>
          <w:rFonts w:ascii="Times New Roman" w:hAnsi="Times New Roman"/>
          <w:b/>
          <w:bCs/>
          <w:sz w:val="20"/>
          <w:szCs w:val="20"/>
        </w:rPr>
        <w:t>:</w:t>
      </w:r>
    </w:p>
    <w:p w14:paraId="43D0C783" w14:textId="643CEFD0" w:rsidR="000D37F6" w:rsidRPr="000D37F6" w:rsidRDefault="000D37F6" w:rsidP="000D37F6">
      <w:pPr>
        <w:pStyle w:val="ListParagraph"/>
        <w:numPr>
          <w:ilvl w:val="1"/>
          <w:numId w:val="8"/>
        </w:numPr>
        <w:ind w:leftChars="0" w:left="720" w:right="214"/>
        <w:rPr>
          <w:rFonts w:ascii="Times New Roman" w:hAnsi="Times New Roman"/>
          <w:sz w:val="20"/>
          <w:szCs w:val="20"/>
        </w:rPr>
      </w:pPr>
      <w:r w:rsidRPr="000D37F6">
        <w:rPr>
          <w:rFonts w:ascii="Times New Roman" w:hAnsi="Times New Roman"/>
          <w:sz w:val="20"/>
          <w:szCs w:val="20"/>
        </w:rPr>
        <w:t>Remove the brackets on the multi-band relaxation factors (∆MB</w:t>
      </w:r>
      <w:r w:rsidRPr="000D37F6">
        <w:rPr>
          <w:rFonts w:ascii="Times New Roman" w:hAnsi="Times New Roman"/>
          <w:sz w:val="20"/>
          <w:szCs w:val="20"/>
          <w:vertAlign w:val="subscript"/>
        </w:rPr>
        <w:t>P,n</w:t>
      </w:r>
      <w:r w:rsidRPr="000D37F6">
        <w:rPr>
          <w:rFonts w:ascii="Times New Roman" w:hAnsi="Times New Roman"/>
          <w:sz w:val="20"/>
          <w:szCs w:val="20"/>
        </w:rPr>
        <w:t xml:space="preserve"> and ∆MB</w:t>
      </w:r>
      <w:r w:rsidRPr="000D37F6">
        <w:rPr>
          <w:rFonts w:ascii="Times New Roman" w:hAnsi="Times New Roman"/>
          <w:sz w:val="20"/>
          <w:szCs w:val="20"/>
          <w:vertAlign w:val="subscript"/>
        </w:rPr>
        <w:t>S,n</w:t>
      </w:r>
      <w:r w:rsidRPr="000D37F6">
        <w:rPr>
          <w:rFonts w:ascii="Times New Roman" w:hAnsi="Times New Roman"/>
          <w:sz w:val="20"/>
          <w:szCs w:val="20"/>
        </w:rPr>
        <w:t>) of band n263 and confirm both values are 1.0 dB.</w:t>
      </w:r>
    </w:p>
    <w:p w14:paraId="646E8167" w14:textId="77777777" w:rsidR="006027DB" w:rsidRPr="00297286" w:rsidRDefault="006027DB" w:rsidP="00AC3021">
      <w:pPr>
        <w:rPr>
          <w:u w:val="single"/>
        </w:rPr>
      </w:pPr>
    </w:p>
    <w:p w14:paraId="0DFA4822" w14:textId="5B68F43C" w:rsidR="006027DB" w:rsidRPr="001D52CD" w:rsidRDefault="006027DB" w:rsidP="0063112C">
      <w:pPr>
        <w:spacing w:after="120"/>
        <w:rPr>
          <w:i/>
          <w:iCs/>
          <w:u w:val="single"/>
        </w:rPr>
      </w:pPr>
      <w:r w:rsidRPr="00B70A73">
        <w:rPr>
          <w:i/>
          <w:iCs/>
          <w:u w:val="single"/>
        </w:rPr>
        <w:t>MPR</w:t>
      </w:r>
    </w:p>
    <w:p w14:paraId="55ADFF24" w14:textId="77777777" w:rsidR="006027DB" w:rsidRPr="00740B51" w:rsidRDefault="006027DB" w:rsidP="006027DB">
      <w:pPr>
        <w:pStyle w:val="ListParagraph"/>
        <w:numPr>
          <w:ilvl w:val="0"/>
          <w:numId w:val="8"/>
        </w:numPr>
        <w:spacing w:after="120"/>
        <w:ind w:leftChars="0" w:left="360" w:right="216"/>
        <w:rPr>
          <w:rFonts w:ascii="Times New Roman" w:hAnsi="Times New Roman"/>
          <w:b/>
          <w:bCs/>
          <w:sz w:val="20"/>
          <w:szCs w:val="20"/>
        </w:rPr>
      </w:pPr>
      <w:r w:rsidRPr="00740B51">
        <w:rPr>
          <w:rFonts w:ascii="Times New Roman" w:hAnsi="Times New Roman"/>
          <w:b/>
          <w:bCs/>
          <w:sz w:val="20"/>
          <w:szCs w:val="20"/>
        </w:rPr>
        <w:t xml:space="preserve">Agreement </w:t>
      </w:r>
      <w:r>
        <w:rPr>
          <w:rFonts w:ascii="Times New Roman" w:hAnsi="Times New Roman"/>
          <w:b/>
          <w:bCs/>
          <w:sz w:val="20"/>
          <w:szCs w:val="20"/>
        </w:rPr>
        <w:t>- p</w:t>
      </w:r>
      <w:r w:rsidRPr="00740B51">
        <w:rPr>
          <w:rFonts w:ascii="Times New Roman" w:hAnsi="Times New Roman"/>
          <w:b/>
          <w:bCs/>
          <w:sz w:val="20"/>
          <w:szCs w:val="20"/>
        </w:rPr>
        <w:t xml:space="preserve">ower class </w:t>
      </w:r>
      <w:r>
        <w:rPr>
          <w:rFonts w:ascii="Times New Roman" w:hAnsi="Times New Roman"/>
          <w:b/>
          <w:bCs/>
          <w:sz w:val="20"/>
          <w:szCs w:val="20"/>
        </w:rPr>
        <w:t>1</w:t>
      </w:r>
    </w:p>
    <w:p w14:paraId="0F21EA2A" w14:textId="77777777" w:rsidR="006027DB" w:rsidRPr="00C04A08" w:rsidRDefault="006027DB" w:rsidP="00AC3021">
      <w:pPr>
        <w:pStyle w:val="TH"/>
        <w:spacing w:after="120"/>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027DB" w:rsidRPr="00C04A08" w14:paraId="3DD1B37F" w14:textId="77777777" w:rsidTr="00BB2AFF">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320F7D2" w14:textId="77777777" w:rsidR="006027DB" w:rsidRPr="00C04A08" w:rsidRDefault="006027DB" w:rsidP="00BB2AFF">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2CFED5C" w14:textId="77777777" w:rsidR="006027DB" w:rsidRPr="00C04A08" w:rsidRDefault="006027DB" w:rsidP="00BB2AFF">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6027DB" w:rsidRPr="00C04A08" w14:paraId="65AB8839" w14:textId="77777777" w:rsidTr="00BB2AFF">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0DFD725" w14:textId="77777777" w:rsidR="006027DB" w:rsidRPr="00C04A08" w:rsidRDefault="006027DB" w:rsidP="00BB2AFF">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164D6F46" w14:textId="77777777" w:rsidR="006027DB" w:rsidRPr="00C04A08" w:rsidRDefault="006027DB" w:rsidP="00BB2AFF">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3B29930" w14:textId="77777777" w:rsidR="006027DB" w:rsidRPr="00C04A08" w:rsidRDefault="006027DB" w:rsidP="00BB2AFF">
            <w:pPr>
              <w:pStyle w:val="TAH"/>
            </w:pPr>
            <w:r w:rsidRPr="00C04A08">
              <w:t>Inner RB allocations</w:t>
            </w:r>
          </w:p>
        </w:tc>
      </w:tr>
      <w:tr w:rsidR="006027DB" w:rsidRPr="00C04A08" w14:paraId="37B4D1EB" w14:textId="77777777" w:rsidTr="00BB2AFF">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095DEFC" w14:textId="77777777" w:rsidR="006027DB" w:rsidRPr="00C04A08" w:rsidRDefault="006027DB" w:rsidP="00BB2AFF">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09808B8" w14:textId="77777777" w:rsidR="006027DB" w:rsidRPr="00C04A08" w:rsidRDefault="006027DB" w:rsidP="00BB2AFF">
            <w:pPr>
              <w:pStyle w:val="TAH"/>
            </w:pPr>
          </w:p>
        </w:tc>
        <w:tc>
          <w:tcPr>
            <w:tcW w:w="2060" w:type="dxa"/>
            <w:tcBorders>
              <w:top w:val="single" w:sz="4" w:space="0" w:color="auto"/>
              <w:left w:val="single" w:sz="4" w:space="0" w:color="auto"/>
              <w:bottom w:val="single" w:sz="4" w:space="0" w:color="auto"/>
              <w:right w:val="single" w:sz="4" w:space="0" w:color="auto"/>
            </w:tcBorders>
          </w:tcPr>
          <w:p w14:paraId="339343E7" w14:textId="77777777" w:rsidR="006027DB" w:rsidRPr="00C04A08" w:rsidRDefault="006027DB" w:rsidP="00BB2AFF">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3A0B7B8" w14:textId="77777777" w:rsidR="006027DB" w:rsidRPr="00C04A08" w:rsidRDefault="006027DB" w:rsidP="00BB2AFF">
            <w:pPr>
              <w:pStyle w:val="TAH"/>
            </w:pPr>
            <w:r w:rsidRPr="00C04A08">
              <w:rPr>
                <w:rFonts w:eastAsia="Yu Mincho"/>
                <w:bCs/>
                <w:szCs w:val="18"/>
              </w:rPr>
              <w:t>Region 2</w:t>
            </w:r>
          </w:p>
        </w:tc>
      </w:tr>
      <w:tr w:rsidR="006027DB" w:rsidRPr="00C04A08" w14:paraId="3C4A5FC8"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E5EBD1" w14:textId="77777777" w:rsidR="006027DB" w:rsidRPr="00C04A08" w:rsidRDefault="006027DB" w:rsidP="00BB2AFF">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947F00" w14:textId="77777777" w:rsidR="006027DB" w:rsidRPr="00C04A08" w:rsidRDefault="006027DB" w:rsidP="00BB2AFF">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D9072D" w14:textId="77777777" w:rsidR="006027DB" w:rsidRPr="00C04A08" w:rsidRDefault="006027DB" w:rsidP="00BB2AFF">
            <w:pPr>
              <w:pStyle w:val="TAC"/>
            </w:pPr>
            <w:r w:rsidRPr="00C04A08">
              <w:t xml:space="preserve">≤ </w:t>
            </w:r>
            <w:r>
              <w:t>[</w:t>
            </w:r>
            <w:r w:rsidRPr="00C04A08">
              <w:t>5.5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CF543EE" w14:textId="77777777" w:rsidR="006027DB" w:rsidRPr="00C04A08" w:rsidRDefault="006027DB" w:rsidP="00BB2AFF">
            <w:pPr>
              <w:pStyle w:val="TAC"/>
            </w:pPr>
            <w:r>
              <w:t>[</w:t>
            </w:r>
            <w:r w:rsidRPr="00C04A08">
              <w:t>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83BE198" w14:textId="77777777" w:rsidR="006027DB" w:rsidRPr="00C04A08" w:rsidRDefault="006027DB" w:rsidP="00BB2AFF">
            <w:pPr>
              <w:pStyle w:val="TAC"/>
            </w:pPr>
            <w:r w:rsidRPr="00C04A08">
              <w:t xml:space="preserve">≤ </w:t>
            </w:r>
            <w:r>
              <w:t>[</w:t>
            </w:r>
            <w:r w:rsidRPr="00C04A08">
              <w:t>3.</w:t>
            </w:r>
            <w:r>
              <w:t>5]</w:t>
            </w:r>
          </w:p>
        </w:tc>
      </w:tr>
      <w:tr w:rsidR="006027DB" w:rsidRPr="00C04A08" w14:paraId="4A711527"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C495426"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2DFD22"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354FE8F" w14:textId="77777777" w:rsidR="006027DB" w:rsidRPr="00C04A08" w:rsidRDefault="006027DB" w:rsidP="00BB2AFF">
            <w:pPr>
              <w:pStyle w:val="TAC"/>
            </w:pPr>
            <w:r w:rsidRPr="00C04A08">
              <w:t xml:space="preserve">≤ </w:t>
            </w:r>
            <w:r>
              <w:t>[</w:t>
            </w:r>
            <w:r w:rsidRPr="00C04A08">
              <w:rPr>
                <w:lang w:val="en-CA"/>
              </w:rPr>
              <w:t>6.5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EB67B82" w14:textId="77777777" w:rsidR="006027DB" w:rsidRPr="00C04A08" w:rsidRDefault="006027DB" w:rsidP="00BB2AFF">
            <w:pPr>
              <w:pStyle w:val="TAC"/>
            </w:pPr>
            <w:r>
              <w:t>[</w:t>
            </w:r>
            <w:r w:rsidRPr="00C04A08">
              <w:t>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9ACEF9D" w14:textId="77777777" w:rsidR="006027DB" w:rsidRPr="00C04A08" w:rsidRDefault="006027DB" w:rsidP="00BB2AFF">
            <w:pPr>
              <w:pStyle w:val="TAC"/>
            </w:pPr>
            <w:r w:rsidRPr="00C04A08">
              <w:t xml:space="preserve">≤ </w:t>
            </w:r>
            <w:r>
              <w:t>[3.5]</w:t>
            </w:r>
          </w:p>
        </w:tc>
      </w:tr>
      <w:tr w:rsidR="006027DB" w:rsidRPr="00C04A08" w14:paraId="4277A9FF"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F455F11"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D1093"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51CBEB" w14:textId="77777777" w:rsidR="006027DB" w:rsidRPr="00C04A08" w:rsidRDefault="006027DB" w:rsidP="00BB2AFF">
            <w:pPr>
              <w:pStyle w:val="TAC"/>
            </w:pPr>
            <w:r w:rsidRPr="00C04A08">
              <w:t xml:space="preserve">≤ </w:t>
            </w:r>
            <w:r>
              <w:t>[</w:t>
            </w:r>
            <w:r>
              <w:rPr>
                <w:lang w:val="en-CA"/>
              </w:rPr>
              <w:t>7.0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08BB28" w14:textId="77777777" w:rsidR="006027DB" w:rsidRPr="00C04A08" w:rsidRDefault="006027DB" w:rsidP="00BB2AFF">
            <w:pPr>
              <w:pStyle w:val="TAC"/>
            </w:pPr>
            <w:r w:rsidRPr="00C04A08">
              <w:t xml:space="preserve">≤ </w:t>
            </w:r>
            <w:r>
              <w:t>[</w:t>
            </w:r>
            <w:r>
              <w:rPr>
                <w:lang w:val="en-CA"/>
              </w:rPr>
              <w:t>2.5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700BDA2" w14:textId="77777777" w:rsidR="006027DB" w:rsidRPr="00C04A08" w:rsidRDefault="006027DB" w:rsidP="00BB2AFF">
            <w:pPr>
              <w:pStyle w:val="TAC"/>
            </w:pPr>
            <w:r w:rsidRPr="00C04A08">
              <w:t xml:space="preserve">≤ </w:t>
            </w:r>
            <w:r>
              <w:t>[</w:t>
            </w:r>
            <w:r>
              <w:rPr>
                <w:lang w:val="en-CA"/>
              </w:rPr>
              <w:t>2.5</w:t>
            </w:r>
            <w:r>
              <w:t>]</w:t>
            </w:r>
          </w:p>
        </w:tc>
      </w:tr>
      <w:tr w:rsidR="006027DB" w:rsidRPr="00C04A08" w14:paraId="73110931"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3C173AE"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7F9E19"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E0EE49"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922521E"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4B51C72" w14:textId="77777777" w:rsidR="006027DB" w:rsidRPr="00C04A08" w:rsidRDefault="006027DB" w:rsidP="00BB2AFF">
            <w:pPr>
              <w:pStyle w:val="TAC"/>
            </w:pPr>
            <w:r w:rsidRPr="00C04A08">
              <w:t xml:space="preserve">≤ </w:t>
            </w:r>
            <w:r>
              <w:t>[</w:t>
            </w:r>
            <w:r>
              <w:rPr>
                <w:lang w:val="en-CA"/>
              </w:rPr>
              <w:t>8.0</w:t>
            </w:r>
            <w:r>
              <w:t>]</w:t>
            </w:r>
          </w:p>
        </w:tc>
      </w:tr>
      <w:tr w:rsidR="006027DB" w:rsidRPr="00C04A08" w14:paraId="6ECCC3F0"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F9A9D73" w14:textId="77777777" w:rsidR="006027DB" w:rsidRPr="00C04A08" w:rsidRDefault="006027DB" w:rsidP="00BB2AFF">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9974056"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A8BEAF3"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4C13F99" w14:textId="77777777" w:rsidR="006027DB" w:rsidRPr="00C04A08" w:rsidRDefault="006027DB" w:rsidP="00BB2AFF">
            <w:pPr>
              <w:pStyle w:val="TAC"/>
            </w:pPr>
            <w:r w:rsidRPr="00C04A08">
              <w:t>≤</w:t>
            </w:r>
            <w:r w:rsidRPr="00C04A08">
              <w:rPr>
                <w:lang w:val="en-CA"/>
              </w:rPr>
              <w:t xml:space="preserve"> </w:t>
            </w:r>
            <w:r>
              <w:t>[</w:t>
            </w:r>
            <w:r>
              <w:rPr>
                <w:lang w:val="en-CA"/>
              </w:rPr>
              <w:t>1.5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44B1A9D2" w14:textId="77777777" w:rsidR="006027DB" w:rsidRPr="00C04A08" w:rsidRDefault="006027DB" w:rsidP="00BB2AFF">
            <w:pPr>
              <w:pStyle w:val="TAC"/>
            </w:pPr>
            <w:r w:rsidRPr="00C04A08">
              <w:t>≤</w:t>
            </w:r>
            <w:r w:rsidRPr="00C04A08">
              <w:rPr>
                <w:lang w:val="en-CA"/>
              </w:rPr>
              <w:t xml:space="preserve"> </w:t>
            </w:r>
            <w:r>
              <w:t>[</w:t>
            </w:r>
            <w:r>
              <w:rPr>
                <w:lang w:val="en-CA"/>
              </w:rPr>
              <w:t>3.5</w:t>
            </w:r>
            <w:r>
              <w:t>]</w:t>
            </w:r>
          </w:p>
        </w:tc>
      </w:tr>
      <w:tr w:rsidR="006027DB" w:rsidRPr="00C04A08" w14:paraId="003DEC41"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tcPr>
          <w:p w14:paraId="4085C88C"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6B6E29"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6E09CA" w14:textId="77777777" w:rsidR="006027DB" w:rsidRPr="00C04A08" w:rsidRDefault="006027DB" w:rsidP="00BB2AFF">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B7A5DA0" w14:textId="77777777" w:rsidR="006027DB" w:rsidRPr="00C04A08" w:rsidRDefault="006027DB" w:rsidP="00BB2AFF">
            <w:pPr>
              <w:pStyle w:val="TAC"/>
            </w:pPr>
            <w:r w:rsidRPr="00C04A08">
              <w:t xml:space="preserve">≤ </w:t>
            </w:r>
            <w:r>
              <w:t>[</w:t>
            </w:r>
            <w:r>
              <w:rPr>
                <w:lang w:val="en-CA"/>
              </w:rPr>
              <w:t>3.5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0066BBC4" w14:textId="77777777" w:rsidR="006027DB" w:rsidRPr="00C04A08" w:rsidRDefault="006027DB" w:rsidP="00BB2AFF">
            <w:pPr>
              <w:pStyle w:val="TAC"/>
            </w:pPr>
            <w:r w:rsidRPr="00C04A08">
              <w:t xml:space="preserve">≤ </w:t>
            </w:r>
            <w:r>
              <w:t>[</w:t>
            </w:r>
            <w:r>
              <w:rPr>
                <w:lang w:val="en-CA"/>
              </w:rPr>
              <w:t>4.0</w:t>
            </w:r>
            <w:r>
              <w:t>]</w:t>
            </w:r>
          </w:p>
        </w:tc>
      </w:tr>
      <w:tr w:rsidR="006027DB" w:rsidRPr="00C04A08" w14:paraId="50DAB641"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29D26DF"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E91623"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030878" w14:textId="77777777" w:rsidR="006027DB" w:rsidRPr="00C04A08" w:rsidRDefault="006027DB" w:rsidP="00BB2AFF">
            <w:pPr>
              <w:pStyle w:val="TAC"/>
            </w:pPr>
            <w:r w:rsidRPr="00C04A08">
              <w:t xml:space="preserve">≤ </w:t>
            </w:r>
            <w:r>
              <w:t>[</w:t>
            </w:r>
            <w:r>
              <w:rPr>
                <w:lang w:val="en-CA"/>
              </w:rPr>
              <w:t>9.5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D68AF92" w14:textId="77777777" w:rsidR="006027DB" w:rsidRPr="00C04A08" w:rsidRDefault="006027DB" w:rsidP="00BB2AFF">
            <w:pPr>
              <w:pStyle w:val="TAC"/>
            </w:pPr>
            <w:r w:rsidRPr="00C04A08">
              <w:t xml:space="preserve">≤ </w:t>
            </w:r>
            <w:r>
              <w:t>[</w:t>
            </w:r>
            <w:r>
              <w:rPr>
                <w:lang w:val="en-CA"/>
              </w:rPr>
              <w:t>9.5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42454ED" w14:textId="77777777" w:rsidR="006027DB" w:rsidRPr="00C04A08" w:rsidRDefault="006027DB" w:rsidP="00BB2AFF">
            <w:pPr>
              <w:pStyle w:val="TAC"/>
            </w:pPr>
            <w:r w:rsidRPr="00C04A08">
              <w:t xml:space="preserve">≤ </w:t>
            </w:r>
            <w:r>
              <w:t>[</w:t>
            </w:r>
            <w:r>
              <w:rPr>
                <w:lang w:val="en-CA"/>
              </w:rPr>
              <w:t>9.5</w:t>
            </w:r>
            <w:r>
              <w:t>]</w:t>
            </w:r>
          </w:p>
        </w:tc>
      </w:tr>
    </w:tbl>
    <w:p w14:paraId="718EB141" w14:textId="77777777" w:rsidR="006027DB" w:rsidRDefault="006027DB" w:rsidP="00AB33E0">
      <w:pPr>
        <w:spacing w:after="0"/>
      </w:pPr>
    </w:p>
    <w:p w14:paraId="0A32FC0F" w14:textId="77777777" w:rsidR="006027DB" w:rsidRPr="00C04A08" w:rsidRDefault="006027DB" w:rsidP="00AC3021">
      <w:pPr>
        <w:pStyle w:val="TH"/>
        <w:spacing w:before="0" w:after="120"/>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027DB" w:rsidRPr="00C04A08" w14:paraId="72B5D584" w14:textId="77777777" w:rsidTr="00BB2AFF">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0FC7F39" w14:textId="77777777" w:rsidR="006027DB" w:rsidRPr="00C04A08" w:rsidRDefault="006027DB" w:rsidP="00BB2AFF">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1A99B40" w14:textId="77777777" w:rsidR="006027DB" w:rsidRPr="00C04A08" w:rsidRDefault="006027DB" w:rsidP="00BB2AFF">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6027DB" w:rsidRPr="00C04A08" w14:paraId="050FFE03" w14:textId="77777777" w:rsidTr="00BB2AFF">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4CD1F0A" w14:textId="77777777" w:rsidR="006027DB" w:rsidRPr="00C04A08" w:rsidRDefault="006027DB" w:rsidP="00BB2AFF">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0C2CA6AA" w14:textId="77777777" w:rsidR="006027DB" w:rsidRPr="00C04A08" w:rsidRDefault="006027DB" w:rsidP="00BB2AFF">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8028E0B" w14:textId="77777777" w:rsidR="006027DB" w:rsidRPr="00C04A08" w:rsidRDefault="006027DB" w:rsidP="00BB2AFF">
            <w:pPr>
              <w:pStyle w:val="TAH"/>
            </w:pPr>
            <w:r w:rsidRPr="00C04A08">
              <w:t>Inner RB allocations</w:t>
            </w:r>
          </w:p>
        </w:tc>
      </w:tr>
      <w:tr w:rsidR="006027DB" w:rsidRPr="00C04A08" w14:paraId="1BB637F3" w14:textId="77777777" w:rsidTr="00BB2AFF">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1906D8A" w14:textId="77777777" w:rsidR="006027DB" w:rsidRPr="00C04A08" w:rsidRDefault="006027DB" w:rsidP="00BB2AFF">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2CC726AB" w14:textId="77777777" w:rsidR="006027DB" w:rsidRPr="00C04A08" w:rsidRDefault="006027DB" w:rsidP="00BB2AFF">
            <w:pPr>
              <w:pStyle w:val="TAH"/>
            </w:pPr>
          </w:p>
        </w:tc>
        <w:tc>
          <w:tcPr>
            <w:tcW w:w="2060" w:type="dxa"/>
            <w:tcBorders>
              <w:top w:val="single" w:sz="4" w:space="0" w:color="auto"/>
              <w:left w:val="single" w:sz="4" w:space="0" w:color="auto"/>
              <w:bottom w:val="single" w:sz="4" w:space="0" w:color="auto"/>
              <w:right w:val="single" w:sz="4" w:space="0" w:color="auto"/>
            </w:tcBorders>
          </w:tcPr>
          <w:p w14:paraId="6F23384C" w14:textId="77777777" w:rsidR="006027DB" w:rsidRPr="00C04A08" w:rsidRDefault="006027DB" w:rsidP="00BB2AFF">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3533B512" w14:textId="77777777" w:rsidR="006027DB" w:rsidRPr="00C04A08" w:rsidRDefault="006027DB" w:rsidP="00BB2AFF">
            <w:pPr>
              <w:pStyle w:val="TAH"/>
            </w:pPr>
            <w:r w:rsidRPr="00C04A08">
              <w:rPr>
                <w:szCs w:val="18"/>
              </w:rPr>
              <w:t>Region 2</w:t>
            </w:r>
          </w:p>
        </w:tc>
      </w:tr>
      <w:tr w:rsidR="006027DB" w:rsidRPr="00C04A08" w14:paraId="7DB89A69"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88D38E6" w14:textId="77777777" w:rsidR="006027DB" w:rsidRPr="00C04A08" w:rsidRDefault="006027DB" w:rsidP="00BB2AFF">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CCC9E4F" w14:textId="77777777" w:rsidR="006027DB" w:rsidRPr="00C04A08" w:rsidRDefault="006027DB" w:rsidP="00BB2AFF">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E1EC80" w14:textId="77777777" w:rsidR="006027DB" w:rsidRPr="00C04A08" w:rsidRDefault="006027DB" w:rsidP="00BB2AFF">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263AE65C" w14:textId="77777777" w:rsidR="006027DB" w:rsidRPr="00C04A08" w:rsidRDefault="006027DB" w:rsidP="00BB2AFF">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3CA414A4" w14:textId="77777777" w:rsidR="006027DB" w:rsidRPr="00C04A08" w:rsidRDefault="006027DB" w:rsidP="00BB2AFF">
            <w:pPr>
              <w:pStyle w:val="TAC"/>
            </w:pPr>
            <w:r w:rsidRPr="00C04A08">
              <w:t xml:space="preserve">≤ </w:t>
            </w:r>
            <w:r>
              <w:t>[</w:t>
            </w:r>
            <w:r w:rsidRPr="00C04A08">
              <w:t>3.</w:t>
            </w:r>
            <w:r>
              <w:t>5]</w:t>
            </w:r>
          </w:p>
        </w:tc>
      </w:tr>
      <w:tr w:rsidR="006027DB" w:rsidRPr="00C04A08" w14:paraId="6058B3A5"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E08AF3F"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37DC87"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013FC4F" w14:textId="77777777" w:rsidR="006027DB" w:rsidRPr="00C04A08" w:rsidRDefault="006027DB" w:rsidP="00BB2AFF">
            <w:pPr>
              <w:pStyle w:val="TAC"/>
            </w:pPr>
            <w:r w:rsidRPr="00C04A08">
              <w:t xml:space="preserve">≤ </w:t>
            </w:r>
            <w:r>
              <w:t>[</w:t>
            </w:r>
            <w:r>
              <w:rPr>
                <w:lang w:val="en-CA"/>
              </w:rPr>
              <w:t>6.0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79C357A9" w14:textId="77777777" w:rsidR="006027DB" w:rsidRPr="00C04A08" w:rsidRDefault="006027DB" w:rsidP="00BB2AFF">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5606DCFD" w14:textId="77777777" w:rsidR="006027DB" w:rsidRPr="00C04A08" w:rsidRDefault="006027DB" w:rsidP="00BB2AFF">
            <w:pPr>
              <w:pStyle w:val="TAC"/>
            </w:pPr>
            <w:r w:rsidRPr="00C04A08">
              <w:t xml:space="preserve">≤ </w:t>
            </w:r>
            <w:r>
              <w:t>[4.0]</w:t>
            </w:r>
          </w:p>
        </w:tc>
      </w:tr>
      <w:tr w:rsidR="006027DB" w:rsidRPr="00C04A08" w14:paraId="723F3A06"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5F0A3B2"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4CCF0"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F6F4E6" w14:textId="77777777" w:rsidR="006027DB" w:rsidRPr="00C04A08" w:rsidRDefault="006027DB" w:rsidP="00BB2AFF">
            <w:pPr>
              <w:pStyle w:val="TAC"/>
            </w:pPr>
            <w:r w:rsidRPr="00C04A08">
              <w:t xml:space="preserve">≤ </w:t>
            </w:r>
            <w:r>
              <w:t>[</w:t>
            </w:r>
            <w:r>
              <w:rPr>
                <w:lang w:val="en-CA"/>
              </w:rPr>
              <w:t>4.5</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1DC9A3" w14:textId="77777777" w:rsidR="006027DB" w:rsidRPr="00C04A08" w:rsidRDefault="006027DB" w:rsidP="00BB2AFF">
            <w:pPr>
              <w:pStyle w:val="TAC"/>
            </w:pPr>
            <w:r w:rsidRPr="00C04A08">
              <w:t xml:space="preserve">≤ </w:t>
            </w:r>
            <w:r>
              <w:t>[</w:t>
            </w:r>
            <w:r>
              <w:rPr>
                <w:lang w:val="en-CA"/>
              </w:rPr>
              <w:t>3.0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9CD40E4" w14:textId="77777777" w:rsidR="006027DB" w:rsidRPr="00C04A08" w:rsidRDefault="006027DB" w:rsidP="00BB2AFF">
            <w:pPr>
              <w:pStyle w:val="TAC"/>
            </w:pPr>
            <w:r w:rsidRPr="00C04A08">
              <w:t xml:space="preserve">≤ </w:t>
            </w:r>
            <w:r>
              <w:t>[</w:t>
            </w:r>
            <w:r>
              <w:rPr>
                <w:lang w:val="en-CA"/>
              </w:rPr>
              <w:t>3.0</w:t>
            </w:r>
            <w:r>
              <w:t>]</w:t>
            </w:r>
          </w:p>
        </w:tc>
      </w:tr>
      <w:tr w:rsidR="006027DB" w:rsidRPr="00C04A08" w14:paraId="6A6C6736"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EA1F827"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B9F9AA"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ABAE39"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204794C7" w14:textId="77777777" w:rsidR="006027DB" w:rsidRPr="00C04A08" w:rsidRDefault="006027DB" w:rsidP="00BB2AFF">
            <w:pPr>
              <w:pStyle w:val="TAC"/>
            </w:pPr>
            <w:r w:rsidRPr="00C04A08">
              <w:t xml:space="preserve">≤ </w:t>
            </w:r>
            <w:r>
              <w:t>[</w:t>
            </w:r>
            <w:r>
              <w:rPr>
                <w:lang w:val="en-CA"/>
              </w:rPr>
              <w:t>8.0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7523687D" w14:textId="77777777" w:rsidR="006027DB" w:rsidRPr="00C04A08" w:rsidRDefault="006027DB" w:rsidP="00BB2AFF">
            <w:pPr>
              <w:pStyle w:val="TAC"/>
            </w:pPr>
            <w:r w:rsidRPr="00C04A08">
              <w:t xml:space="preserve">≤ </w:t>
            </w:r>
            <w:r>
              <w:t>[</w:t>
            </w:r>
            <w:r>
              <w:rPr>
                <w:lang w:val="en-CA"/>
              </w:rPr>
              <w:t>8.0</w:t>
            </w:r>
            <w:r>
              <w:t>]</w:t>
            </w:r>
          </w:p>
        </w:tc>
      </w:tr>
      <w:tr w:rsidR="006027DB" w:rsidRPr="00C04A08" w14:paraId="03A67057" w14:textId="77777777" w:rsidTr="00BB2AFF">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BC080B8" w14:textId="77777777" w:rsidR="006027DB" w:rsidRPr="00C04A08" w:rsidRDefault="006027DB" w:rsidP="00BB2AFF">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3170796" w14:textId="77777777" w:rsidR="006027DB" w:rsidRPr="00C04A08" w:rsidRDefault="006027DB" w:rsidP="00BB2AFF">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8AB8D2" w14:textId="77777777" w:rsidR="006027DB" w:rsidRPr="00C04A08" w:rsidRDefault="006027DB" w:rsidP="00BB2AFF">
            <w:pPr>
              <w:pStyle w:val="TAC"/>
            </w:pPr>
            <w:r w:rsidRPr="00C04A08">
              <w:t xml:space="preserve">≤ </w:t>
            </w:r>
            <w:r>
              <w:t>[</w:t>
            </w:r>
            <w:r>
              <w:rPr>
                <w:lang w:val="en-CA"/>
              </w:rPr>
              <w:t>6.0</w:t>
            </w:r>
            <w: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5E11407" w14:textId="77777777" w:rsidR="006027DB" w:rsidRPr="00C04A08" w:rsidRDefault="006027DB" w:rsidP="00BB2AFF">
            <w:pPr>
              <w:pStyle w:val="TAC"/>
            </w:pPr>
            <w:r w:rsidRPr="00C04A08">
              <w:t>≤</w:t>
            </w:r>
            <w:r w:rsidRPr="00C04A08">
              <w:rPr>
                <w:lang w:val="en-CA"/>
              </w:rPr>
              <w:t xml:space="preserve"> </w:t>
            </w:r>
            <w:r>
              <w:t>[</w:t>
            </w:r>
            <w:r>
              <w:rPr>
                <w:lang w:val="en-CA"/>
              </w:rPr>
              <w:t>1.5</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36CA22D1" w14:textId="77777777" w:rsidR="006027DB" w:rsidRPr="00C04A08" w:rsidRDefault="006027DB" w:rsidP="00BB2AFF">
            <w:pPr>
              <w:pStyle w:val="TAC"/>
            </w:pPr>
            <w:r w:rsidRPr="00C04A08">
              <w:t>≤</w:t>
            </w:r>
            <w:r w:rsidRPr="00C04A08">
              <w:rPr>
                <w:lang w:val="en-CA"/>
              </w:rPr>
              <w:t xml:space="preserve"> </w:t>
            </w:r>
            <w:r>
              <w:t>[</w:t>
            </w:r>
            <w:r>
              <w:rPr>
                <w:lang w:val="en-CA"/>
              </w:rPr>
              <w:t>3.5</w:t>
            </w:r>
            <w:r>
              <w:t>]</w:t>
            </w:r>
          </w:p>
        </w:tc>
      </w:tr>
      <w:tr w:rsidR="006027DB" w:rsidRPr="00C04A08" w14:paraId="016AAC37" w14:textId="77777777" w:rsidTr="00BB2AFF">
        <w:trPr>
          <w:trHeight w:val="187"/>
          <w:jc w:val="center"/>
        </w:trPr>
        <w:tc>
          <w:tcPr>
            <w:tcW w:w="1440" w:type="dxa"/>
            <w:tcBorders>
              <w:top w:val="nil"/>
              <w:left w:val="single" w:sz="4" w:space="0" w:color="auto"/>
              <w:bottom w:val="nil"/>
              <w:right w:val="single" w:sz="4" w:space="0" w:color="auto"/>
            </w:tcBorders>
            <w:shd w:val="clear" w:color="auto" w:fill="auto"/>
          </w:tcPr>
          <w:p w14:paraId="233066DD"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E6FB0A" w14:textId="77777777" w:rsidR="006027DB" w:rsidRPr="00C04A08" w:rsidRDefault="006027DB" w:rsidP="00BB2AFF">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2395E70" w14:textId="77777777" w:rsidR="006027DB" w:rsidRPr="00C04A08" w:rsidRDefault="006027DB" w:rsidP="00BB2AFF">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DE8C42F" w14:textId="77777777" w:rsidR="006027DB" w:rsidRPr="00C04A08" w:rsidRDefault="006027DB" w:rsidP="00BB2AFF">
            <w:pPr>
              <w:pStyle w:val="TAC"/>
            </w:pPr>
            <w:r w:rsidRPr="00C04A08">
              <w:t xml:space="preserve">≤ </w:t>
            </w:r>
            <w:r>
              <w:t>[</w:t>
            </w:r>
            <w:r>
              <w:rPr>
                <w:lang w:val="en-CA"/>
              </w:rPr>
              <w:t>4.0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55BAFC37" w14:textId="77777777" w:rsidR="006027DB" w:rsidRPr="00C04A08" w:rsidRDefault="006027DB" w:rsidP="00BB2AFF">
            <w:pPr>
              <w:pStyle w:val="TAC"/>
            </w:pPr>
            <w:r w:rsidRPr="00C04A08">
              <w:t xml:space="preserve">≤ </w:t>
            </w:r>
            <w:r>
              <w:t>[</w:t>
            </w:r>
            <w:r>
              <w:rPr>
                <w:lang w:val="en-CA"/>
              </w:rPr>
              <w:t>5.5</w:t>
            </w:r>
            <w:r>
              <w:t>]</w:t>
            </w:r>
          </w:p>
        </w:tc>
      </w:tr>
      <w:tr w:rsidR="006027DB" w:rsidRPr="00C04A08" w14:paraId="40C00839" w14:textId="77777777" w:rsidTr="00BB2AFF">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45D7279" w14:textId="77777777" w:rsidR="006027DB" w:rsidRPr="00C04A08" w:rsidRDefault="006027DB" w:rsidP="00BB2AF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FD8A83" w14:textId="77777777" w:rsidR="006027DB" w:rsidRPr="00C04A08" w:rsidRDefault="006027DB" w:rsidP="00BB2AFF">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B7A106" w14:textId="77777777" w:rsidR="006027DB" w:rsidRPr="00C04A08" w:rsidRDefault="006027DB" w:rsidP="00BB2AFF">
            <w:pPr>
              <w:pStyle w:val="TAC"/>
            </w:pPr>
            <w:r w:rsidRPr="00C04A08">
              <w:t xml:space="preserve">≤ </w:t>
            </w:r>
            <w:r>
              <w:t>[</w:t>
            </w:r>
            <w:r>
              <w:rPr>
                <w:lang w:val="en-CA"/>
              </w:rPr>
              <w:t>10.0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2BA9506D" w14:textId="77777777" w:rsidR="006027DB" w:rsidRPr="00C04A08" w:rsidRDefault="006027DB" w:rsidP="00BB2AFF">
            <w:pPr>
              <w:pStyle w:val="TAC"/>
            </w:pPr>
            <w:r w:rsidRPr="00C04A08">
              <w:t xml:space="preserve">≤ </w:t>
            </w:r>
            <w:r>
              <w:t>[</w:t>
            </w:r>
            <w:r>
              <w:rPr>
                <w:lang w:val="en-CA"/>
              </w:rPr>
              <w:t>10.0</w:t>
            </w:r>
            <w:r>
              <w:t>]</w:t>
            </w:r>
          </w:p>
        </w:tc>
        <w:tc>
          <w:tcPr>
            <w:tcW w:w="2060" w:type="dxa"/>
            <w:tcBorders>
              <w:top w:val="single" w:sz="4" w:space="0" w:color="auto"/>
              <w:left w:val="single" w:sz="4" w:space="0" w:color="auto"/>
              <w:bottom w:val="single" w:sz="4" w:space="0" w:color="auto"/>
              <w:right w:val="single" w:sz="4" w:space="0" w:color="auto"/>
            </w:tcBorders>
            <w:vAlign w:val="center"/>
          </w:tcPr>
          <w:p w14:paraId="197F3925" w14:textId="77777777" w:rsidR="006027DB" w:rsidRPr="00C04A08" w:rsidRDefault="006027DB" w:rsidP="00BB2AFF">
            <w:pPr>
              <w:pStyle w:val="TAC"/>
            </w:pPr>
            <w:r w:rsidRPr="00C04A08">
              <w:t xml:space="preserve">≤ </w:t>
            </w:r>
            <w:r>
              <w:t>[</w:t>
            </w:r>
            <w:r>
              <w:rPr>
                <w:lang w:val="en-CA"/>
              </w:rPr>
              <w:t>10.0</w:t>
            </w:r>
            <w:r>
              <w:t>]</w:t>
            </w:r>
          </w:p>
        </w:tc>
      </w:tr>
    </w:tbl>
    <w:p w14:paraId="22084CFF" w14:textId="77777777" w:rsidR="006027DB" w:rsidRDefault="006027DB" w:rsidP="00AC3021">
      <w:pPr>
        <w:spacing w:after="60"/>
        <w:ind w:right="216"/>
        <w:jc w:val="both"/>
        <w:rPr>
          <w:kern w:val="2"/>
          <w:lang w:val="en-US" w:eastAsia="ja-JP"/>
        </w:rPr>
      </w:pPr>
    </w:p>
    <w:p w14:paraId="337EA7C2" w14:textId="77777777" w:rsidR="006027DB" w:rsidRPr="00B70A73" w:rsidRDefault="006027DB" w:rsidP="00AC3021">
      <w:pPr>
        <w:pStyle w:val="ListParagraph"/>
        <w:numPr>
          <w:ilvl w:val="0"/>
          <w:numId w:val="8"/>
        </w:numPr>
        <w:spacing w:before="60" w:after="120"/>
        <w:ind w:leftChars="0" w:left="360" w:right="216"/>
        <w:rPr>
          <w:rFonts w:ascii="Times New Roman" w:hAnsi="Times New Roman"/>
          <w:b/>
          <w:bCs/>
          <w:sz w:val="20"/>
          <w:szCs w:val="20"/>
        </w:rPr>
      </w:pPr>
      <w:r w:rsidRPr="00B70A73">
        <w:rPr>
          <w:rFonts w:ascii="Times New Roman" w:hAnsi="Times New Roman"/>
          <w:b/>
          <w:bCs/>
          <w:sz w:val="20"/>
          <w:szCs w:val="20"/>
        </w:rPr>
        <w:t xml:space="preserve">Agreement </w:t>
      </w:r>
      <w:r>
        <w:rPr>
          <w:rFonts w:ascii="Times New Roman" w:hAnsi="Times New Roman"/>
          <w:b/>
          <w:bCs/>
          <w:sz w:val="20"/>
          <w:szCs w:val="20"/>
        </w:rPr>
        <w:t>-</w:t>
      </w:r>
      <w:r w:rsidRPr="00B70A73">
        <w:rPr>
          <w:rFonts w:ascii="Times New Roman" w:hAnsi="Times New Roman"/>
          <w:b/>
          <w:bCs/>
          <w:sz w:val="20"/>
          <w:szCs w:val="20"/>
        </w:rPr>
        <w:t xml:space="preserve"> </w:t>
      </w:r>
      <w:r>
        <w:rPr>
          <w:rFonts w:ascii="Times New Roman" w:hAnsi="Times New Roman"/>
          <w:b/>
          <w:bCs/>
          <w:sz w:val="20"/>
          <w:szCs w:val="20"/>
        </w:rPr>
        <w:t>p</w:t>
      </w:r>
      <w:r w:rsidRPr="00B70A73">
        <w:rPr>
          <w:rFonts w:ascii="Times New Roman" w:hAnsi="Times New Roman"/>
          <w:b/>
          <w:bCs/>
          <w:sz w:val="20"/>
          <w:szCs w:val="20"/>
        </w:rPr>
        <w:t>ower class 3</w:t>
      </w:r>
    </w:p>
    <w:p w14:paraId="1CF67E24" w14:textId="3917E94C" w:rsidR="006027DB" w:rsidRPr="00C04A08" w:rsidRDefault="006027DB" w:rsidP="0063112C">
      <w:pPr>
        <w:pStyle w:val="TH"/>
        <w:spacing w:after="120"/>
      </w:pPr>
      <w:r w:rsidRPr="00C04A08">
        <w:t>Table 6.2.2.3-1</w:t>
      </w:r>
      <w:r w:rsidR="00B76CE9">
        <w:t>a</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3CCF340E" w14:textId="77777777" w:rsidTr="00BB2AFF">
        <w:trPr>
          <w:trHeight w:val="187"/>
        </w:trPr>
        <w:tc>
          <w:tcPr>
            <w:tcW w:w="2720" w:type="dxa"/>
            <w:gridSpan w:val="2"/>
            <w:tcBorders>
              <w:bottom w:val="nil"/>
            </w:tcBorders>
            <w:shd w:val="clear" w:color="auto" w:fill="auto"/>
            <w:noWrap/>
            <w:hideMark/>
          </w:tcPr>
          <w:p w14:paraId="3751FB8D" w14:textId="77777777" w:rsidR="006027DB" w:rsidRPr="00C04A08" w:rsidRDefault="006027DB" w:rsidP="00AC3021">
            <w:pPr>
              <w:pStyle w:val="TAH"/>
              <w:keepNext w:val="0"/>
              <w:rPr>
                <w:lang w:val="en-US"/>
              </w:rPr>
            </w:pPr>
            <w:r w:rsidRPr="00C04A08">
              <w:t>Modulation</w:t>
            </w:r>
          </w:p>
        </w:tc>
        <w:tc>
          <w:tcPr>
            <w:tcW w:w="4690" w:type="dxa"/>
            <w:gridSpan w:val="2"/>
            <w:shd w:val="clear" w:color="000000" w:fill="FFFFFF"/>
            <w:hideMark/>
          </w:tcPr>
          <w:p w14:paraId="5F2C2D35" w14:textId="77777777" w:rsidR="006027DB" w:rsidRPr="00C04A08" w:rsidRDefault="006027DB" w:rsidP="00AC3021">
            <w:pPr>
              <w:pStyle w:val="TAH"/>
              <w:keepNext w:val="0"/>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027DB" w:rsidRPr="00C04A08" w14:paraId="38BB4FB6" w14:textId="77777777" w:rsidTr="00BB2AFF">
        <w:trPr>
          <w:trHeight w:val="187"/>
        </w:trPr>
        <w:tc>
          <w:tcPr>
            <w:tcW w:w="2720" w:type="dxa"/>
            <w:gridSpan w:val="2"/>
            <w:tcBorders>
              <w:top w:val="nil"/>
            </w:tcBorders>
            <w:shd w:val="clear" w:color="auto" w:fill="auto"/>
            <w:noWrap/>
            <w:hideMark/>
          </w:tcPr>
          <w:p w14:paraId="740CC2D7" w14:textId="77777777" w:rsidR="006027DB" w:rsidRPr="00C04A08" w:rsidRDefault="006027DB" w:rsidP="00AC3021">
            <w:pPr>
              <w:pStyle w:val="TAH"/>
              <w:keepNext w:val="0"/>
              <w:rPr>
                <w:lang w:val="en-US"/>
              </w:rPr>
            </w:pPr>
          </w:p>
        </w:tc>
        <w:tc>
          <w:tcPr>
            <w:tcW w:w="2440" w:type="dxa"/>
            <w:shd w:val="clear" w:color="auto" w:fill="auto"/>
            <w:noWrap/>
            <w:hideMark/>
          </w:tcPr>
          <w:p w14:paraId="289BB66E" w14:textId="77777777" w:rsidR="006027DB" w:rsidRPr="00C04A08" w:rsidRDefault="006027DB" w:rsidP="00AC3021">
            <w:pPr>
              <w:pStyle w:val="TAH"/>
              <w:keepNext w:val="0"/>
              <w:rPr>
                <w:lang w:val="en-US"/>
              </w:rPr>
            </w:pPr>
            <w:r w:rsidRPr="00C04A08">
              <w:rPr>
                <w:lang w:val="en-US"/>
              </w:rPr>
              <w:t>Inner RB allocations,</w:t>
            </w:r>
          </w:p>
          <w:p w14:paraId="78B26B68" w14:textId="77777777" w:rsidR="006027DB" w:rsidRPr="00C04A08" w:rsidRDefault="006027DB" w:rsidP="00AC3021">
            <w:pPr>
              <w:pStyle w:val="TAH"/>
              <w:keepNext w:val="0"/>
              <w:rPr>
                <w:lang w:val="en-US"/>
              </w:rPr>
            </w:pPr>
            <w:r w:rsidRPr="00C04A08">
              <w:rPr>
                <w:lang w:val="en-US"/>
              </w:rPr>
              <w:t>Region 1</w:t>
            </w:r>
          </w:p>
        </w:tc>
        <w:tc>
          <w:tcPr>
            <w:tcW w:w="2250" w:type="dxa"/>
            <w:shd w:val="clear" w:color="auto" w:fill="auto"/>
            <w:noWrap/>
          </w:tcPr>
          <w:p w14:paraId="6FCF5FA0" w14:textId="77777777" w:rsidR="006027DB" w:rsidRPr="00C04A08" w:rsidRDefault="006027DB" w:rsidP="00AC3021">
            <w:pPr>
              <w:pStyle w:val="TAH"/>
              <w:keepNext w:val="0"/>
              <w:rPr>
                <w:lang w:val="en-US"/>
              </w:rPr>
            </w:pPr>
            <w:r w:rsidRPr="00C04A08">
              <w:rPr>
                <w:lang w:val="en-US"/>
              </w:rPr>
              <w:t>Edge RB allocations</w:t>
            </w:r>
          </w:p>
          <w:p w14:paraId="01947E3B" w14:textId="77777777" w:rsidR="006027DB" w:rsidRPr="00C04A08" w:rsidRDefault="006027DB" w:rsidP="00AC3021">
            <w:pPr>
              <w:pStyle w:val="TAH"/>
              <w:keepNext w:val="0"/>
              <w:rPr>
                <w:lang w:val="en-US"/>
              </w:rPr>
            </w:pPr>
          </w:p>
        </w:tc>
      </w:tr>
      <w:tr w:rsidR="006027DB" w:rsidRPr="00C04A08" w14:paraId="0BC6B93C" w14:textId="77777777" w:rsidTr="00BB2AFF">
        <w:trPr>
          <w:trHeight w:val="187"/>
        </w:trPr>
        <w:tc>
          <w:tcPr>
            <w:tcW w:w="1540" w:type="dxa"/>
            <w:tcBorders>
              <w:bottom w:val="nil"/>
            </w:tcBorders>
            <w:shd w:val="clear" w:color="auto" w:fill="auto"/>
            <w:hideMark/>
          </w:tcPr>
          <w:p w14:paraId="04EDCE64" w14:textId="77777777" w:rsidR="006027DB" w:rsidRPr="00C04A08" w:rsidRDefault="006027DB" w:rsidP="00AC3021">
            <w:pPr>
              <w:pStyle w:val="TAC"/>
              <w:keepNext w:val="0"/>
              <w:rPr>
                <w:lang w:val="en-US"/>
              </w:rPr>
            </w:pPr>
            <w:r w:rsidRPr="00C04A08">
              <w:rPr>
                <w:lang w:val="en-US"/>
              </w:rPr>
              <w:t>DFT-s-OFDM</w:t>
            </w:r>
          </w:p>
        </w:tc>
        <w:tc>
          <w:tcPr>
            <w:tcW w:w="1180" w:type="dxa"/>
            <w:shd w:val="clear" w:color="auto" w:fill="auto"/>
            <w:noWrap/>
            <w:hideMark/>
          </w:tcPr>
          <w:p w14:paraId="32138608" w14:textId="77777777" w:rsidR="006027DB" w:rsidRPr="00C04A08" w:rsidRDefault="006027DB" w:rsidP="00AC3021">
            <w:pPr>
              <w:pStyle w:val="TAC"/>
              <w:keepNext w:val="0"/>
              <w:rPr>
                <w:lang w:val="en-US"/>
              </w:rPr>
            </w:pPr>
            <w:r w:rsidRPr="00C04A08">
              <w:rPr>
                <w:lang w:val="en-US"/>
              </w:rPr>
              <w:t>Pi/2 BPSK</w:t>
            </w:r>
          </w:p>
        </w:tc>
        <w:tc>
          <w:tcPr>
            <w:tcW w:w="2440" w:type="dxa"/>
            <w:shd w:val="clear" w:color="auto" w:fill="auto"/>
            <w:noWrap/>
          </w:tcPr>
          <w:p w14:paraId="3209A11F" w14:textId="77777777" w:rsidR="006027DB" w:rsidRPr="00C04A08" w:rsidRDefault="006027DB" w:rsidP="00AC3021">
            <w:pPr>
              <w:pStyle w:val="TAC"/>
              <w:keepNext w:val="0"/>
              <w:rPr>
                <w:lang w:val="en-US"/>
              </w:rPr>
            </w:pPr>
            <w:r w:rsidRPr="00C04A08">
              <w:t>0.0</w:t>
            </w:r>
          </w:p>
        </w:tc>
        <w:tc>
          <w:tcPr>
            <w:tcW w:w="2250" w:type="dxa"/>
            <w:shd w:val="clear" w:color="auto" w:fill="auto"/>
            <w:noWrap/>
          </w:tcPr>
          <w:p w14:paraId="3676EF4A" w14:textId="77777777" w:rsidR="006027DB" w:rsidRPr="00C04A08" w:rsidRDefault="006027DB" w:rsidP="00AC3021">
            <w:pPr>
              <w:pStyle w:val="TAC"/>
              <w:keepNext w:val="0"/>
              <w:rPr>
                <w:lang w:val="en-US"/>
              </w:rPr>
            </w:pPr>
            <w:r w:rsidRPr="00C04A08">
              <w:t xml:space="preserve">≤ </w:t>
            </w:r>
            <w:r>
              <w:t>[0.5]</w:t>
            </w:r>
          </w:p>
        </w:tc>
      </w:tr>
      <w:tr w:rsidR="006027DB" w:rsidRPr="00C04A08" w14:paraId="24EC6C60" w14:textId="77777777" w:rsidTr="00BB2AFF">
        <w:trPr>
          <w:trHeight w:val="187"/>
        </w:trPr>
        <w:tc>
          <w:tcPr>
            <w:tcW w:w="1540" w:type="dxa"/>
            <w:tcBorders>
              <w:top w:val="nil"/>
              <w:bottom w:val="nil"/>
            </w:tcBorders>
            <w:shd w:val="clear" w:color="auto" w:fill="auto"/>
            <w:hideMark/>
          </w:tcPr>
          <w:p w14:paraId="61BCF3FC" w14:textId="77777777" w:rsidR="006027DB" w:rsidRPr="00C04A08" w:rsidRDefault="006027DB" w:rsidP="00AC3021">
            <w:pPr>
              <w:pStyle w:val="TAC"/>
              <w:keepNext w:val="0"/>
              <w:rPr>
                <w:lang w:val="en-US"/>
              </w:rPr>
            </w:pPr>
          </w:p>
        </w:tc>
        <w:tc>
          <w:tcPr>
            <w:tcW w:w="1180" w:type="dxa"/>
            <w:shd w:val="clear" w:color="auto" w:fill="auto"/>
            <w:noWrap/>
            <w:hideMark/>
          </w:tcPr>
          <w:p w14:paraId="28E8E570" w14:textId="77777777" w:rsidR="006027DB" w:rsidRPr="00C04A08" w:rsidRDefault="006027DB" w:rsidP="00AC3021">
            <w:pPr>
              <w:pStyle w:val="TAC"/>
              <w:keepNext w:val="0"/>
              <w:rPr>
                <w:lang w:val="en-US"/>
              </w:rPr>
            </w:pPr>
            <w:r w:rsidRPr="00C04A08">
              <w:rPr>
                <w:lang w:val="en-US"/>
              </w:rPr>
              <w:t>QPSK</w:t>
            </w:r>
          </w:p>
        </w:tc>
        <w:tc>
          <w:tcPr>
            <w:tcW w:w="2440" w:type="dxa"/>
            <w:shd w:val="clear" w:color="auto" w:fill="auto"/>
            <w:noWrap/>
          </w:tcPr>
          <w:p w14:paraId="09B6B9D4" w14:textId="77777777" w:rsidR="006027DB" w:rsidRPr="00C04A08" w:rsidRDefault="006027DB" w:rsidP="00AC3021">
            <w:pPr>
              <w:pStyle w:val="TAC"/>
              <w:keepNext w:val="0"/>
              <w:rPr>
                <w:lang w:val="en-US"/>
              </w:rPr>
            </w:pPr>
            <w:r w:rsidRPr="00C04A08">
              <w:t>0.0</w:t>
            </w:r>
          </w:p>
        </w:tc>
        <w:tc>
          <w:tcPr>
            <w:tcW w:w="2250" w:type="dxa"/>
            <w:shd w:val="clear" w:color="auto" w:fill="auto"/>
            <w:noWrap/>
          </w:tcPr>
          <w:p w14:paraId="4203C013" w14:textId="77777777" w:rsidR="006027DB" w:rsidRPr="00C04A08" w:rsidRDefault="006027DB" w:rsidP="00AC3021">
            <w:pPr>
              <w:pStyle w:val="TAC"/>
              <w:keepNext w:val="0"/>
              <w:rPr>
                <w:lang w:val="en-US"/>
              </w:rPr>
            </w:pPr>
            <w:r w:rsidRPr="00C04A08">
              <w:t xml:space="preserve">≤ </w:t>
            </w:r>
            <w:r>
              <w:t>[0.5]</w:t>
            </w:r>
          </w:p>
        </w:tc>
      </w:tr>
      <w:tr w:rsidR="006027DB" w:rsidRPr="00C04A08" w14:paraId="61B57FDB" w14:textId="77777777" w:rsidTr="00BB2AFF">
        <w:trPr>
          <w:trHeight w:val="187"/>
        </w:trPr>
        <w:tc>
          <w:tcPr>
            <w:tcW w:w="1540" w:type="dxa"/>
            <w:tcBorders>
              <w:top w:val="nil"/>
              <w:bottom w:val="nil"/>
            </w:tcBorders>
            <w:shd w:val="clear" w:color="auto" w:fill="auto"/>
            <w:hideMark/>
          </w:tcPr>
          <w:p w14:paraId="1D065FB1" w14:textId="77777777" w:rsidR="006027DB" w:rsidRPr="00C04A08" w:rsidRDefault="006027DB" w:rsidP="00AC3021">
            <w:pPr>
              <w:pStyle w:val="TAC"/>
              <w:keepNext w:val="0"/>
              <w:rPr>
                <w:lang w:val="en-US"/>
              </w:rPr>
            </w:pPr>
          </w:p>
        </w:tc>
        <w:tc>
          <w:tcPr>
            <w:tcW w:w="1180" w:type="dxa"/>
            <w:shd w:val="clear" w:color="auto" w:fill="auto"/>
            <w:noWrap/>
            <w:hideMark/>
          </w:tcPr>
          <w:p w14:paraId="1891C15A" w14:textId="77777777" w:rsidR="006027DB" w:rsidRPr="00C04A08" w:rsidRDefault="006027DB" w:rsidP="00AC3021">
            <w:pPr>
              <w:pStyle w:val="TAC"/>
              <w:keepNext w:val="0"/>
              <w:rPr>
                <w:lang w:val="en-US"/>
              </w:rPr>
            </w:pPr>
            <w:r w:rsidRPr="00C04A08">
              <w:rPr>
                <w:lang w:val="en-US"/>
              </w:rPr>
              <w:t>16 QAM</w:t>
            </w:r>
          </w:p>
        </w:tc>
        <w:tc>
          <w:tcPr>
            <w:tcW w:w="2440" w:type="dxa"/>
            <w:shd w:val="clear" w:color="auto" w:fill="auto"/>
            <w:noWrap/>
          </w:tcPr>
          <w:p w14:paraId="2AB34814" w14:textId="77777777" w:rsidR="006027DB" w:rsidRPr="00C04A08" w:rsidRDefault="006027DB" w:rsidP="00AC3021">
            <w:pPr>
              <w:pStyle w:val="TAC"/>
              <w:keepNext w:val="0"/>
              <w:rPr>
                <w:lang w:val="en-US"/>
              </w:rPr>
            </w:pPr>
            <w:r w:rsidRPr="00C04A08">
              <w:t xml:space="preserve">≤ </w:t>
            </w:r>
            <w:r>
              <w:t>[3.0]</w:t>
            </w:r>
          </w:p>
        </w:tc>
        <w:tc>
          <w:tcPr>
            <w:tcW w:w="2250" w:type="dxa"/>
            <w:shd w:val="clear" w:color="auto" w:fill="auto"/>
            <w:noWrap/>
          </w:tcPr>
          <w:p w14:paraId="3AE0EB73" w14:textId="77777777" w:rsidR="006027DB" w:rsidRPr="00C04A08" w:rsidRDefault="006027DB" w:rsidP="00AC3021">
            <w:pPr>
              <w:pStyle w:val="TAC"/>
              <w:keepNext w:val="0"/>
              <w:rPr>
                <w:lang w:val="en-US"/>
              </w:rPr>
            </w:pPr>
            <w:r w:rsidRPr="00C04A08">
              <w:t xml:space="preserve">≤ </w:t>
            </w:r>
            <w:r>
              <w:t>[3.0]</w:t>
            </w:r>
          </w:p>
        </w:tc>
      </w:tr>
      <w:tr w:rsidR="006027DB" w:rsidRPr="00C04A08" w14:paraId="614C2751" w14:textId="77777777" w:rsidTr="00BB2AFF">
        <w:trPr>
          <w:trHeight w:val="187"/>
        </w:trPr>
        <w:tc>
          <w:tcPr>
            <w:tcW w:w="1540" w:type="dxa"/>
            <w:tcBorders>
              <w:top w:val="nil"/>
              <w:bottom w:val="single" w:sz="4" w:space="0" w:color="auto"/>
            </w:tcBorders>
            <w:shd w:val="clear" w:color="auto" w:fill="auto"/>
            <w:hideMark/>
          </w:tcPr>
          <w:p w14:paraId="0AF6CFAD" w14:textId="77777777" w:rsidR="006027DB" w:rsidRPr="00C04A08" w:rsidRDefault="006027DB" w:rsidP="00AC3021">
            <w:pPr>
              <w:pStyle w:val="TAC"/>
              <w:keepNext w:val="0"/>
              <w:rPr>
                <w:lang w:val="en-US"/>
              </w:rPr>
            </w:pPr>
          </w:p>
        </w:tc>
        <w:tc>
          <w:tcPr>
            <w:tcW w:w="1180" w:type="dxa"/>
            <w:shd w:val="clear" w:color="auto" w:fill="auto"/>
            <w:noWrap/>
            <w:hideMark/>
          </w:tcPr>
          <w:p w14:paraId="3989CE87" w14:textId="77777777" w:rsidR="006027DB" w:rsidRPr="00C04A08" w:rsidRDefault="006027DB" w:rsidP="00AC3021">
            <w:pPr>
              <w:pStyle w:val="TAC"/>
              <w:keepNext w:val="0"/>
              <w:rPr>
                <w:lang w:val="en-US"/>
              </w:rPr>
            </w:pPr>
            <w:r w:rsidRPr="00C04A08">
              <w:rPr>
                <w:lang w:val="en-US"/>
              </w:rPr>
              <w:t>64 QAM</w:t>
            </w:r>
          </w:p>
        </w:tc>
        <w:tc>
          <w:tcPr>
            <w:tcW w:w="2440" w:type="dxa"/>
            <w:shd w:val="clear" w:color="auto" w:fill="auto"/>
            <w:noWrap/>
          </w:tcPr>
          <w:p w14:paraId="76C4F119" w14:textId="77777777" w:rsidR="006027DB" w:rsidRPr="00C04A08" w:rsidRDefault="006027DB" w:rsidP="00AC3021">
            <w:pPr>
              <w:pStyle w:val="TAC"/>
              <w:keepNext w:val="0"/>
              <w:rPr>
                <w:lang w:val="en-US"/>
              </w:rPr>
            </w:pPr>
            <w:r w:rsidRPr="00C04A08">
              <w:t xml:space="preserve">≤ </w:t>
            </w:r>
            <w:r>
              <w:t>[8.5]</w:t>
            </w:r>
          </w:p>
        </w:tc>
        <w:tc>
          <w:tcPr>
            <w:tcW w:w="2250" w:type="dxa"/>
            <w:shd w:val="clear" w:color="auto" w:fill="auto"/>
            <w:noWrap/>
          </w:tcPr>
          <w:p w14:paraId="7C624709" w14:textId="77777777" w:rsidR="006027DB" w:rsidRPr="00C04A08" w:rsidRDefault="006027DB" w:rsidP="00AC3021">
            <w:pPr>
              <w:pStyle w:val="TAC"/>
              <w:keepNext w:val="0"/>
              <w:rPr>
                <w:lang w:val="en-US"/>
              </w:rPr>
            </w:pPr>
            <w:r w:rsidRPr="00C04A08">
              <w:t xml:space="preserve">≤ </w:t>
            </w:r>
            <w:r>
              <w:t>[8.5]</w:t>
            </w:r>
          </w:p>
        </w:tc>
      </w:tr>
      <w:tr w:rsidR="006027DB" w:rsidRPr="00C04A08" w14:paraId="24AF5AD7" w14:textId="77777777" w:rsidTr="00BB2AFF">
        <w:trPr>
          <w:trHeight w:val="187"/>
        </w:trPr>
        <w:tc>
          <w:tcPr>
            <w:tcW w:w="1540" w:type="dxa"/>
            <w:tcBorders>
              <w:bottom w:val="nil"/>
            </w:tcBorders>
            <w:shd w:val="clear" w:color="auto" w:fill="auto"/>
            <w:noWrap/>
            <w:hideMark/>
          </w:tcPr>
          <w:p w14:paraId="418D42CA" w14:textId="77777777" w:rsidR="006027DB" w:rsidRPr="00C04A08" w:rsidRDefault="006027DB" w:rsidP="00AC3021">
            <w:pPr>
              <w:pStyle w:val="TAC"/>
              <w:keepNext w:val="0"/>
              <w:rPr>
                <w:lang w:val="en-US"/>
              </w:rPr>
            </w:pPr>
            <w:r w:rsidRPr="00C04A08">
              <w:rPr>
                <w:lang w:val="en-US"/>
              </w:rPr>
              <w:t>CP-OFDM</w:t>
            </w:r>
          </w:p>
        </w:tc>
        <w:tc>
          <w:tcPr>
            <w:tcW w:w="1180" w:type="dxa"/>
            <w:shd w:val="clear" w:color="auto" w:fill="auto"/>
            <w:noWrap/>
            <w:hideMark/>
          </w:tcPr>
          <w:p w14:paraId="63481C97" w14:textId="77777777" w:rsidR="006027DB" w:rsidRPr="00C04A08" w:rsidRDefault="006027DB" w:rsidP="00AC3021">
            <w:pPr>
              <w:pStyle w:val="TAC"/>
              <w:keepNext w:val="0"/>
              <w:rPr>
                <w:lang w:val="en-US"/>
              </w:rPr>
            </w:pPr>
            <w:r w:rsidRPr="00C04A08">
              <w:rPr>
                <w:lang w:val="en-US"/>
              </w:rPr>
              <w:t>QPSK</w:t>
            </w:r>
          </w:p>
        </w:tc>
        <w:tc>
          <w:tcPr>
            <w:tcW w:w="2440" w:type="dxa"/>
            <w:shd w:val="clear" w:color="auto" w:fill="auto"/>
            <w:noWrap/>
          </w:tcPr>
          <w:p w14:paraId="607DCB8F" w14:textId="77777777" w:rsidR="006027DB" w:rsidRPr="00C04A08" w:rsidRDefault="006027DB" w:rsidP="00AC3021">
            <w:pPr>
              <w:pStyle w:val="TAC"/>
              <w:keepNext w:val="0"/>
              <w:rPr>
                <w:lang w:val="en-US"/>
              </w:rPr>
            </w:pPr>
            <w:r w:rsidRPr="00C04A08">
              <w:t xml:space="preserve">≤ </w:t>
            </w:r>
            <w:r>
              <w:t>[1.5]</w:t>
            </w:r>
          </w:p>
        </w:tc>
        <w:tc>
          <w:tcPr>
            <w:tcW w:w="2250" w:type="dxa"/>
            <w:shd w:val="clear" w:color="auto" w:fill="auto"/>
            <w:noWrap/>
          </w:tcPr>
          <w:p w14:paraId="54F70CB5" w14:textId="77777777" w:rsidR="006027DB" w:rsidRPr="00C04A08" w:rsidRDefault="006027DB" w:rsidP="00AC3021">
            <w:pPr>
              <w:pStyle w:val="TAC"/>
              <w:keepNext w:val="0"/>
              <w:rPr>
                <w:lang w:val="en-US"/>
              </w:rPr>
            </w:pPr>
            <w:r w:rsidRPr="00C04A08">
              <w:t xml:space="preserve">≤ </w:t>
            </w:r>
            <w:r>
              <w:t>[1.5]</w:t>
            </w:r>
          </w:p>
        </w:tc>
      </w:tr>
      <w:tr w:rsidR="006027DB" w:rsidRPr="00C04A08" w14:paraId="16168811" w14:textId="77777777" w:rsidTr="00BB2AFF">
        <w:trPr>
          <w:trHeight w:val="187"/>
        </w:trPr>
        <w:tc>
          <w:tcPr>
            <w:tcW w:w="1540" w:type="dxa"/>
            <w:tcBorders>
              <w:top w:val="nil"/>
              <w:bottom w:val="nil"/>
            </w:tcBorders>
            <w:shd w:val="clear" w:color="auto" w:fill="auto"/>
            <w:hideMark/>
          </w:tcPr>
          <w:p w14:paraId="763CB0D6" w14:textId="77777777" w:rsidR="006027DB" w:rsidRPr="00C04A08" w:rsidRDefault="006027DB" w:rsidP="00AC3021">
            <w:pPr>
              <w:pStyle w:val="TAC"/>
              <w:keepNext w:val="0"/>
              <w:rPr>
                <w:lang w:val="en-US"/>
              </w:rPr>
            </w:pPr>
          </w:p>
        </w:tc>
        <w:tc>
          <w:tcPr>
            <w:tcW w:w="1180" w:type="dxa"/>
            <w:shd w:val="clear" w:color="auto" w:fill="auto"/>
            <w:noWrap/>
            <w:hideMark/>
          </w:tcPr>
          <w:p w14:paraId="1158ED91" w14:textId="77777777" w:rsidR="006027DB" w:rsidRPr="00C04A08" w:rsidRDefault="006027DB" w:rsidP="00AC3021">
            <w:pPr>
              <w:pStyle w:val="TAC"/>
              <w:keepNext w:val="0"/>
              <w:rPr>
                <w:lang w:val="en-US"/>
              </w:rPr>
            </w:pPr>
            <w:r w:rsidRPr="00C04A08">
              <w:rPr>
                <w:lang w:val="en-US"/>
              </w:rPr>
              <w:t>16 QAM</w:t>
            </w:r>
          </w:p>
        </w:tc>
        <w:tc>
          <w:tcPr>
            <w:tcW w:w="2440" w:type="dxa"/>
            <w:shd w:val="clear" w:color="auto" w:fill="auto"/>
            <w:noWrap/>
          </w:tcPr>
          <w:p w14:paraId="1B9E95D7" w14:textId="77777777" w:rsidR="006027DB" w:rsidRPr="00C04A08" w:rsidRDefault="006027DB" w:rsidP="00AC3021">
            <w:pPr>
              <w:pStyle w:val="TAC"/>
              <w:keepNext w:val="0"/>
              <w:rPr>
                <w:lang w:val="en-US"/>
              </w:rPr>
            </w:pPr>
            <w:r w:rsidRPr="00C04A08">
              <w:t xml:space="preserve">≤ </w:t>
            </w:r>
            <w:r>
              <w:t>[4.0]</w:t>
            </w:r>
          </w:p>
        </w:tc>
        <w:tc>
          <w:tcPr>
            <w:tcW w:w="2250" w:type="dxa"/>
            <w:shd w:val="clear" w:color="auto" w:fill="auto"/>
            <w:noWrap/>
          </w:tcPr>
          <w:p w14:paraId="2DE71B7E" w14:textId="77777777" w:rsidR="006027DB" w:rsidRPr="00C04A08" w:rsidRDefault="006027DB" w:rsidP="00AC3021">
            <w:pPr>
              <w:pStyle w:val="TAC"/>
              <w:keepNext w:val="0"/>
              <w:rPr>
                <w:lang w:val="en-US"/>
              </w:rPr>
            </w:pPr>
            <w:r w:rsidRPr="00C04A08">
              <w:t xml:space="preserve">≤ </w:t>
            </w:r>
            <w:r>
              <w:t>[4.0]</w:t>
            </w:r>
          </w:p>
        </w:tc>
      </w:tr>
      <w:tr w:rsidR="006027DB" w:rsidRPr="00C04A08" w14:paraId="426D1B6D" w14:textId="77777777" w:rsidTr="00BB2AFF">
        <w:trPr>
          <w:trHeight w:val="187"/>
        </w:trPr>
        <w:tc>
          <w:tcPr>
            <w:tcW w:w="1540" w:type="dxa"/>
            <w:tcBorders>
              <w:top w:val="nil"/>
            </w:tcBorders>
            <w:shd w:val="clear" w:color="auto" w:fill="auto"/>
            <w:hideMark/>
          </w:tcPr>
          <w:p w14:paraId="796EBF1A" w14:textId="77777777" w:rsidR="006027DB" w:rsidRPr="00C04A08" w:rsidRDefault="006027DB" w:rsidP="00AC3021">
            <w:pPr>
              <w:pStyle w:val="TAC"/>
              <w:keepNext w:val="0"/>
              <w:rPr>
                <w:lang w:val="en-US"/>
              </w:rPr>
            </w:pPr>
          </w:p>
        </w:tc>
        <w:tc>
          <w:tcPr>
            <w:tcW w:w="1180" w:type="dxa"/>
            <w:shd w:val="clear" w:color="auto" w:fill="auto"/>
            <w:noWrap/>
            <w:hideMark/>
          </w:tcPr>
          <w:p w14:paraId="28A63ADD" w14:textId="77777777" w:rsidR="006027DB" w:rsidRPr="00C04A08" w:rsidRDefault="006027DB" w:rsidP="00AC3021">
            <w:pPr>
              <w:pStyle w:val="TAC"/>
              <w:keepNext w:val="0"/>
              <w:rPr>
                <w:lang w:val="en-US"/>
              </w:rPr>
            </w:pPr>
            <w:r w:rsidRPr="00C04A08">
              <w:rPr>
                <w:lang w:val="en-US"/>
              </w:rPr>
              <w:t>64 QAM</w:t>
            </w:r>
          </w:p>
        </w:tc>
        <w:tc>
          <w:tcPr>
            <w:tcW w:w="2440" w:type="dxa"/>
            <w:shd w:val="clear" w:color="auto" w:fill="auto"/>
            <w:noWrap/>
          </w:tcPr>
          <w:p w14:paraId="0C2CF1DA" w14:textId="77777777" w:rsidR="006027DB" w:rsidRPr="00C04A08" w:rsidRDefault="006027DB" w:rsidP="00AC3021">
            <w:pPr>
              <w:pStyle w:val="TAC"/>
              <w:keepNext w:val="0"/>
              <w:rPr>
                <w:lang w:val="en-US"/>
              </w:rPr>
            </w:pPr>
            <w:r w:rsidRPr="00C04A08">
              <w:t xml:space="preserve">≤ </w:t>
            </w:r>
            <w:r>
              <w:t>[10.0]</w:t>
            </w:r>
          </w:p>
        </w:tc>
        <w:tc>
          <w:tcPr>
            <w:tcW w:w="2250" w:type="dxa"/>
            <w:shd w:val="clear" w:color="auto" w:fill="auto"/>
            <w:noWrap/>
          </w:tcPr>
          <w:p w14:paraId="3346E933" w14:textId="77777777" w:rsidR="006027DB" w:rsidRPr="00C04A08" w:rsidRDefault="006027DB" w:rsidP="00AC3021">
            <w:pPr>
              <w:pStyle w:val="TAC"/>
              <w:keepNext w:val="0"/>
              <w:rPr>
                <w:lang w:val="en-US"/>
              </w:rPr>
            </w:pPr>
            <w:r w:rsidRPr="00C04A08">
              <w:t xml:space="preserve">≤ </w:t>
            </w:r>
            <w:r>
              <w:t>[10.0]</w:t>
            </w:r>
          </w:p>
        </w:tc>
      </w:tr>
    </w:tbl>
    <w:p w14:paraId="209BDF45" w14:textId="77777777" w:rsidR="006027DB" w:rsidRPr="00C04A08" w:rsidRDefault="006027DB" w:rsidP="0063112C">
      <w:pPr>
        <w:pStyle w:val="TH"/>
        <w:spacing w:before="240" w:after="120"/>
      </w:pPr>
      <w:r w:rsidRPr="00C04A08">
        <w:lastRenderedPageBreak/>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5E3170D6" w14:textId="77777777" w:rsidTr="00BB2AFF">
        <w:trPr>
          <w:trHeight w:val="187"/>
        </w:trPr>
        <w:tc>
          <w:tcPr>
            <w:tcW w:w="2720" w:type="dxa"/>
            <w:gridSpan w:val="2"/>
            <w:tcBorders>
              <w:bottom w:val="nil"/>
            </w:tcBorders>
            <w:shd w:val="clear" w:color="auto" w:fill="auto"/>
            <w:noWrap/>
            <w:hideMark/>
          </w:tcPr>
          <w:p w14:paraId="16D12705" w14:textId="77777777" w:rsidR="006027DB" w:rsidRPr="00C04A08" w:rsidRDefault="006027DB" w:rsidP="00BB2AFF">
            <w:pPr>
              <w:pStyle w:val="TAH"/>
              <w:rPr>
                <w:rFonts w:eastAsia="Malgun Gothic"/>
                <w:lang w:val="en-US"/>
              </w:rPr>
            </w:pPr>
            <w:r w:rsidRPr="00C04A08">
              <w:t>Modulation</w:t>
            </w:r>
          </w:p>
        </w:tc>
        <w:tc>
          <w:tcPr>
            <w:tcW w:w="4690" w:type="dxa"/>
            <w:gridSpan w:val="2"/>
            <w:shd w:val="clear" w:color="000000" w:fill="FFFFFF"/>
            <w:hideMark/>
          </w:tcPr>
          <w:p w14:paraId="70D2B332" w14:textId="77777777" w:rsidR="006027DB" w:rsidRPr="00C04A08" w:rsidRDefault="006027DB" w:rsidP="00BB2AF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027DB" w:rsidRPr="00C04A08" w14:paraId="590C0702" w14:textId="77777777" w:rsidTr="00BB2AFF">
        <w:trPr>
          <w:trHeight w:val="187"/>
        </w:trPr>
        <w:tc>
          <w:tcPr>
            <w:tcW w:w="2720" w:type="dxa"/>
            <w:gridSpan w:val="2"/>
            <w:tcBorders>
              <w:top w:val="nil"/>
            </w:tcBorders>
            <w:shd w:val="clear" w:color="auto" w:fill="auto"/>
            <w:noWrap/>
            <w:hideMark/>
          </w:tcPr>
          <w:p w14:paraId="29C29C55" w14:textId="77777777" w:rsidR="006027DB" w:rsidRPr="00C04A08" w:rsidRDefault="006027DB" w:rsidP="00BB2AFF">
            <w:pPr>
              <w:pStyle w:val="TAH"/>
              <w:rPr>
                <w:rFonts w:eastAsia="Malgun Gothic"/>
                <w:lang w:val="en-US"/>
              </w:rPr>
            </w:pPr>
          </w:p>
        </w:tc>
        <w:tc>
          <w:tcPr>
            <w:tcW w:w="2440" w:type="dxa"/>
            <w:shd w:val="clear" w:color="auto" w:fill="auto"/>
            <w:noWrap/>
            <w:hideMark/>
          </w:tcPr>
          <w:p w14:paraId="29F43382" w14:textId="77777777" w:rsidR="006027DB" w:rsidRPr="00C04A08" w:rsidRDefault="006027DB" w:rsidP="00BB2AFF">
            <w:pPr>
              <w:pStyle w:val="TAH"/>
              <w:rPr>
                <w:lang w:val="en-US"/>
              </w:rPr>
            </w:pPr>
            <w:r w:rsidRPr="00C04A08">
              <w:rPr>
                <w:lang w:val="en-US"/>
              </w:rPr>
              <w:t>Inner RB allocations,</w:t>
            </w:r>
          </w:p>
          <w:p w14:paraId="1868D8C5" w14:textId="77777777" w:rsidR="006027DB" w:rsidRPr="00C04A08" w:rsidRDefault="006027DB" w:rsidP="00BB2AFF">
            <w:pPr>
              <w:pStyle w:val="TAH"/>
              <w:rPr>
                <w:lang w:val="en-US" w:eastAsia="ja-JP"/>
              </w:rPr>
            </w:pPr>
            <w:r w:rsidRPr="00C04A08">
              <w:rPr>
                <w:lang w:val="en-US"/>
              </w:rPr>
              <w:t>Region 1</w:t>
            </w:r>
          </w:p>
        </w:tc>
        <w:tc>
          <w:tcPr>
            <w:tcW w:w="2250" w:type="dxa"/>
            <w:shd w:val="clear" w:color="auto" w:fill="auto"/>
            <w:noWrap/>
            <w:hideMark/>
          </w:tcPr>
          <w:p w14:paraId="0950CF8B" w14:textId="77777777" w:rsidR="006027DB" w:rsidRPr="00C04A08" w:rsidRDefault="006027DB" w:rsidP="00BB2AFF">
            <w:pPr>
              <w:pStyle w:val="TAH"/>
              <w:rPr>
                <w:lang w:val="en-US"/>
              </w:rPr>
            </w:pPr>
            <w:r w:rsidRPr="00C04A08">
              <w:rPr>
                <w:lang w:val="en-US"/>
              </w:rPr>
              <w:t>Edge RB allocations</w:t>
            </w:r>
          </w:p>
          <w:p w14:paraId="7C36B007" w14:textId="77777777" w:rsidR="006027DB" w:rsidRPr="00C04A08" w:rsidRDefault="006027DB" w:rsidP="00BB2AFF">
            <w:pPr>
              <w:pStyle w:val="TAH"/>
              <w:rPr>
                <w:lang w:val="en-US"/>
              </w:rPr>
            </w:pPr>
          </w:p>
        </w:tc>
      </w:tr>
      <w:tr w:rsidR="006027DB" w:rsidRPr="00C04A08" w14:paraId="229FE3F5" w14:textId="77777777" w:rsidTr="00BB2AFF">
        <w:trPr>
          <w:trHeight w:val="187"/>
        </w:trPr>
        <w:tc>
          <w:tcPr>
            <w:tcW w:w="1540" w:type="dxa"/>
            <w:tcBorders>
              <w:bottom w:val="nil"/>
            </w:tcBorders>
            <w:shd w:val="clear" w:color="auto" w:fill="auto"/>
            <w:vAlign w:val="center"/>
            <w:hideMark/>
          </w:tcPr>
          <w:p w14:paraId="3D75CB57" w14:textId="77777777" w:rsidR="006027DB" w:rsidRPr="00C04A08" w:rsidRDefault="006027DB" w:rsidP="00BB2AFF">
            <w:pPr>
              <w:pStyle w:val="TAC"/>
              <w:rPr>
                <w:lang w:val="en-US"/>
              </w:rPr>
            </w:pPr>
            <w:r w:rsidRPr="00C04A08">
              <w:rPr>
                <w:lang w:val="en-US"/>
              </w:rPr>
              <w:t>DFT-s-OFDM</w:t>
            </w:r>
          </w:p>
        </w:tc>
        <w:tc>
          <w:tcPr>
            <w:tcW w:w="1180" w:type="dxa"/>
            <w:shd w:val="clear" w:color="auto" w:fill="auto"/>
            <w:noWrap/>
            <w:vAlign w:val="center"/>
            <w:hideMark/>
          </w:tcPr>
          <w:p w14:paraId="6B06ACDB" w14:textId="77777777" w:rsidR="006027DB" w:rsidRPr="00C04A08" w:rsidRDefault="006027DB" w:rsidP="00BB2AFF">
            <w:pPr>
              <w:pStyle w:val="TAC"/>
              <w:rPr>
                <w:lang w:val="en-US"/>
              </w:rPr>
            </w:pPr>
            <w:r w:rsidRPr="00C04A08">
              <w:rPr>
                <w:lang w:val="en-US"/>
              </w:rPr>
              <w:t>Pi/2 BPSK</w:t>
            </w:r>
          </w:p>
        </w:tc>
        <w:tc>
          <w:tcPr>
            <w:tcW w:w="2440" w:type="dxa"/>
            <w:shd w:val="clear" w:color="auto" w:fill="auto"/>
            <w:noWrap/>
            <w:vAlign w:val="center"/>
          </w:tcPr>
          <w:p w14:paraId="7A224F1B"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1141C143" w14:textId="77777777" w:rsidR="006027DB" w:rsidRPr="00C04A08" w:rsidRDefault="006027DB" w:rsidP="00BB2AFF">
            <w:pPr>
              <w:pStyle w:val="TAC"/>
              <w:rPr>
                <w:rFonts w:eastAsia="Malgun Gothic"/>
                <w:lang w:val="en-US"/>
              </w:rPr>
            </w:pPr>
            <w:r w:rsidRPr="00C04A08">
              <w:t xml:space="preserve">≤ </w:t>
            </w:r>
            <w:r>
              <w:t>3</w:t>
            </w:r>
            <w:r>
              <w:rPr>
                <w:rFonts w:eastAsia="Malgun Gothic"/>
              </w:rPr>
              <w:t>.0</w:t>
            </w:r>
          </w:p>
        </w:tc>
      </w:tr>
      <w:tr w:rsidR="006027DB" w:rsidRPr="00C04A08" w14:paraId="0A1E30D8" w14:textId="77777777" w:rsidTr="00BB2AFF">
        <w:trPr>
          <w:trHeight w:val="187"/>
        </w:trPr>
        <w:tc>
          <w:tcPr>
            <w:tcW w:w="1540" w:type="dxa"/>
            <w:tcBorders>
              <w:top w:val="nil"/>
              <w:bottom w:val="nil"/>
            </w:tcBorders>
            <w:shd w:val="clear" w:color="auto" w:fill="auto"/>
            <w:vAlign w:val="center"/>
            <w:hideMark/>
          </w:tcPr>
          <w:p w14:paraId="6AF905D1" w14:textId="77777777" w:rsidR="006027DB" w:rsidRPr="00C04A08" w:rsidRDefault="006027DB" w:rsidP="00BB2AFF">
            <w:pPr>
              <w:pStyle w:val="TAC"/>
              <w:rPr>
                <w:lang w:val="en-US"/>
              </w:rPr>
            </w:pPr>
          </w:p>
        </w:tc>
        <w:tc>
          <w:tcPr>
            <w:tcW w:w="1180" w:type="dxa"/>
            <w:shd w:val="clear" w:color="auto" w:fill="auto"/>
            <w:noWrap/>
            <w:vAlign w:val="center"/>
            <w:hideMark/>
          </w:tcPr>
          <w:p w14:paraId="6E611EA1"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1EE1027F"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39298D4A" w14:textId="77777777" w:rsidR="006027DB" w:rsidRPr="00C04A08" w:rsidRDefault="006027DB" w:rsidP="00BB2AFF">
            <w:pPr>
              <w:pStyle w:val="TAC"/>
              <w:rPr>
                <w:rFonts w:eastAsia="Malgun Gothic"/>
                <w:lang w:val="en-US"/>
              </w:rPr>
            </w:pPr>
            <w:r w:rsidRPr="00C04A08">
              <w:t xml:space="preserve">≤ </w:t>
            </w:r>
            <w:r>
              <w:t>3</w:t>
            </w:r>
            <w:r>
              <w:rPr>
                <w:rFonts w:eastAsia="Malgun Gothic"/>
              </w:rPr>
              <w:t>.0</w:t>
            </w:r>
          </w:p>
        </w:tc>
      </w:tr>
      <w:tr w:rsidR="006027DB" w:rsidRPr="00C04A08" w14:paraId="149D4564" w14:textId="77777777" w:rsidTr="00BB2AFF">
        <w:trPr>
          <w:trHeight w:val="187"/>
        </w:trPr>
        <w:tc>
          <w:tcPr>
            <w:tcW w:w="1540" w:type="dxa"/>
            <w:tcBorders>
              <w:top w:val="nil"/>
              <w:bottom w:val="nil"/>
            </w:tcBorders>
            <w:shd w:val="clear" w:color="auto" w:fill="auto"/>
            <w:vAlign w:val="center"/>
            <w:hideMark/>
          </w:tcPr>
          <w:p w14:paraId="43448398" w14:textId="77777777" w:rsidR="006027DB" w:rsidRPr="00C04A08" w:rsidRDefault="006027DB" w:rsidP="00BB2AFF">
            <w:pPr>
              <w:pStyle w:val="TAC"/>
              <w:rPr>
                <w:lang w:val="en-US"/>
              </w:rPr>
            </w:pPr>
          </w:p>
        </w:tc>
        <w:tc>
          <w:tcPr>
            <w:tcW w:w="1180" w:type="dxa"/>
            <w:shd w:val="clear" w:color="auto" w:fill="auto"/>
            <w:noWrap/>
            <w:vAlign w:val="center"/>
            <w:hideMark/>
          </w:tcPr>
          <w:p w14:paraId="36792FBE"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62295779" w14:textId="77777777" w:rsidR="006027DB" w:rsidRPr="00C04A08" w:rsidRDefault="006027DB" w:rsidP="00BB2AFF">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70DB9C9" w14:textId="77777777" w:rsidR="006027DB" w:rsidRPr="00C04A08" w:rsidRDefault="006027DB" w:rsidP="00BB2AFF">
            <w:pPr>
              <w:pStyle w:val="TAC"/>
              <w:rPr>
                <w:rFonts w:eastAsia="Malgun Gothic"/>
                <w:lang w:val="en-US"/>
              </w:rPr>
            </w:pPr>
            <w:r w:rsidRPr="00C04A08">
              <w:t xml:space="preserve">≤ </w:t>
            </w:r>
            <w:r>
              <w:t>4.5</w:t>
            </w:r>
          </w:p>
        </w:tc>
      </w:tr>
      <w:tr w:rsidR="006027DB" w:rsidRPr="00C04A08" w14:paraId="23C97431" w14:textId="77777777" w:rsidTr="00BB2AFF">
        <w:trPr>
          <w:trHeight w:val="187"/>
        </w:trPr>
        <w:tc>
          <w:tcPr>
            <w:tcW w:w="1540" w:type="dxa"/>
            <w:tcBorders>
              <w:top w:val="nil"/>
              <w:bottom w:val="single" w:sz="4" w:space="0" w:color="auto"/>
            </w:tcBorders>
            <w:shd w:val="clear" w:color="auto" w:fill="auto"/>
            <w:vAlign w:val="center"/>
            <w:hideMark/>
          </w:tcPr>
          <w:p w14:paraId="707BB9FC" w14:textId="77777777" w:rsidR="006027DB" w:rsidRPr="00C04A08" w:rsidRDefault="006027DB" w:rsidP="00BB2AFF">
            <w:pPr>
              <w:pStyle w:val="TAC"/>
              <w:rPr>
                <w:lang w:val="en-US"/>
              </w:rPr>
            </w:pPr>
          </w:p>
        </w:tc>
        <w:tc>
          <w:tcPr>
            <w:tcW w:w="1180" w:type="dxa"/>
            <w:shd w:val="clear" w:color="auto" w:fill="auto"/>
            <w:noWrap/>
            <w:vAlign w:val="center"/>
            <w:hideMark/>
          </w:tcPr>
          <w:p w14:paraId="559ADC47"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310160A4" w14:textId="77777777" w:rsidR="006027DB" w:rsidRPr="00C04A08" w:rsidRDefault="006027DB" w:rsidP="00BB2AFF">
            <w:pPr>
              <w:pStyle w:val="TAC"/>
              <w:rPr>
                <w:rFonts w:eastAsia="Malgun Gothic"/>
                <w:lang w:val="en-US"/>
              </w:rPr>
            </w:pPr>
            <w:r w:rsidRPr="00C04A08">
              <w:t xml:space="preserve">≤ </w:t>
            </w:r>
            <w:r>
              <w:t>[</w:t>
            </w:r>
            <w:r>
              <w:rPr>
                <w:rFonts w:eastAsia="Malgun Gothic"/>
              </w:rPr>
              <w:t>9.5]</w:t>
            </w:r>
          </w:p>
        </w:tc>
        <w:tc>
          <w:tcPr>
            <w:tcW w:w="2250" w:type="dxa"/>
            <w:shd w:val="clear" w:color="auto" w:fill="auto"/>
            <w:noWrap/>
            <w:vAlign w:val="center"/>
          </w:tcPr>
          <w:p w14:paraId="1CE54D0C" w14:textId="77777777" w:rsidR="006027DB" w:rsidRPr="00C04A08" w:rsidRDefault="006027DB" w:rsidP="00BB2AFF">
            <w:pPr>
              <w:pStyle w:val="TAC"/>
              <w:rPr>
                <w:rFonts w:eastAsia="Malgun Gothic"/>
                <w:lang w:val="en-US"/>
              </w:rPr>
            </w:pPr>
            <w:r w:rsidRPr="00C04A08">
              <w:t xml:space="preserve">≤ </w:t>
            </w:r>
            <w:r>
              <w:t>[</w:t>
            </w:r>
            <w:r>
              <w:rPr>
                <w:rFonts w:eastAsia="Malgun Gothic"/>
              </w:rPr>
              <w:t>9.0]</w:t>
            </w:r>
          </w:p>
        </w:tc>
      </w:tr>
      <w:tr w:rsidR="006027DB" w:rsidRPr="00C04A08" w14:paraId="65C03F38" w14:textId="77777777" w:rsidTr="00BB2AFF">
        <w:trPr>
          <w:trHeight w:val="187"/>
        </w:trPr>
        <w:tc>
          <w:tcPr>
            <w:tcW w:w="1540" w:type="dxa"/>
            <w:tcBorders>
              <w:bottom w:val="nil"/>
            </w:tcBorders>
            <w:shd w:val="clear" w:color="auto" w:fill="auto"/>
            <w:noWrap/>
            <w:vAlign w:val="center"/>
            <w:hideMark/>
          </w:tcPr>
          <w:p w14:paraId="027B4370" w14:textId="77777777" w:rsidR="006027DB" w:rsidRPr="00C04A08" w:rsidRDefault="006027DB" w:rsidP="00BB2AFF">
            <w:pPr>
              <w:pStyle w:val="TAC"/>
              <w:rPr>
                <w:lang w:val="en-US"/>
              </w:rPr>
            </w:pPr>
            <w:r w:rsidRPr="00C04A08">
              <w:rPr>
                <w:lang w:val="en-US"/>
              </w:rPr>
              <w:t>CP-OFDM</w:t>
            </w:r>
          </w:p>
        </w:tc>
        <w:tc>
          <w:tcPr>
            <w:tcW w:w="1180" w:type="dxa"/>
            <w:shd w:val="clear" w:color="auto" w:fill="auto"/>
            <w:noWrap/>
            <w:vAlign w:val="center"/>
            <w:hideMark/>
          </w:tcPr>
          <w:p w14:paraId="4DD6C5AD"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436A5B36" w14:textId="77777777" w:rsidR="006027DB" w:rsidRPr="00C04A08" w:rsidRDefault="006027DB" w:rsidP="00BB2AFF">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6239FD88" w14:textId="77777777" w:rsidR="006027DB" w:rsidRPr="00C04A08" w:rsidRDefault="006027DB" w:rsidP="00BB2AFF">
            <w:pPr>
              <w:pStyle w:val="TAC"/>
              <w:rPr>
                <w:rFonts w:eastAsia="Malgun Gothic"/>
                <w:lang w:val="en-US"/>
              </w:rPr>
            </w:pPr>
            <w:r w:rsidRPr="00C04A08">
              <w:t xml:space="preserve">≤ </w:t>
            </w:r>
            <w:r>
              <w:t>5</w:t>
            </w:r>
            <w:r>
              <w:rPr>
                <w:rFonts w:eastAsia="Malgun Gothic"/>
              </w:rPr>
              <w:t>.0</w:t>
            </w:r>
          </w:p>
        </w:tc>
      </w:tr>
      <w:tr w:rsidR="006027DB" w:rsidRPr="00C04A08" w14:paraId="1C7BDDA6" w14:textId="77777777" w:rsidTr="00BB2AFF">
        <w:trPr>
          <w:trHeight w:val="187"/>
        </w:trPr>
        <w:tc>
          <w:tcPr>
            <w:tcW w:w="1540" w:type="dxa"/>
            <w:tcBorders>
              <w:top w:val="nil"/>
              <w:bottom w:val="nil"/>
            </w:tcBorders>
            <w:shd w:val="clear" w:color="auto" w:fill="auto"/>
            <w:vAlign w:val="center"/>
            <w:hideMark/>
          </w:tcPr>
          <w:p w14:paraId="1B462801" w14:textId="77777777" w:rsidR="006027DB" w:rsidRPr="00C04A08" w:rsidRDefault="006027DB" w:rsidP="00BB2AFF">
            <w:pPr>
              <w:pStyle w:val="TAC"/>
              <w:rPr>
                <w:lang w:val="en-US"/>
              </w:rPr>
            </w:pPr>
          </w:p>
        </w:tc>
        <w:tc>
          <w:tcPr>
            <w:tcW w:w="1180" w:type="dxa"/>
            <w:shd w:val="clear" w:color="auto" w:fill="auto"/>
            <w:noWrap/>
            <w:vAlign w:val="center"/>
            <w:hideMark/>
          </w:tcPr>
          <w:p w14:paraId="6D796DFA"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667CF1D3"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561BF8"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r>
      <w:tr w:rsidR="006027DB" w:rsidRPr="00C04A08" w14:paraId="29771FE4" w14:textId="77777777" w:rsidTr="00BB2AFF">
        <w:trPr>
          <w:trHeight w:val="187"/>
        </w:trPr>
        <w:tc>
          <w:tcPr>
            <w:tcW w:w="1540" w:type="dxa"/>
            <w:tcBorders>
              <w:top w:val="nil"/>
            </w:tcBorders>
            <w:shd w:val="clear" w:color="auto" w:fill="auto"/>
            <w:vAlign w:val="center"/>
            <w:hideMark/>
          </w:tcPr>
          <w:p w14:paraId="56F2FA00" w14:textId="77777777" w:rsidR="006027DB" w:rsidRPr="00C04A08" w:rsidRDefault="006027DB" w:rsidP="00BB2AFF">
            <w:pPr>
              <w:pStyle w:val="TAC"/>
              <w:rPr>
                <w:lang w:val="en-US"/>
              </w:rPr>
            </w:pPr>
          </w:p>
        </w:tc>
        <w:tc>
          <w:tcPr>
            <w:tcW w:w="1180" w:type="dxa"/>
            <w:shd w:val="clear" w:color="auto" w:fill="auto"/>
            <w:noWrap/>
            <w:vAlign w:val="center"/>
            <w:hideMark/>
          </w:tcPr>
          <w:p w14:paraId="426DC3E4"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0800DF44" w14:textId="77777777" w:rsidR="006027DB" w:rsidRPr="00C04A08" w:rsidRDefault="006027DB" w:rsidP="00BB2AFF">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2481FA96" w14:textId="77777777" w:rsidR="006027DB" w:rsidRPr="00C04A08" w:rsidRDefault="006027DB" w:rsidP="00BB2AFF">
            <w:pPr>
              <w:pStyle w:val="TAC"/>
              <w:rPr>
                <w:rFonts w:eastAsia="Malgun Gothic"/>
                <w:lang w:val="en-US"/>
              </w:rPr>
            </w:pPr>
            <w:r w:rsidRPr="00C04A08">
              <w:t xml:space="preserve">≤ </w:t>
            </w:r>
            <w:r>
              <w:rPr>
                <w:rFonts w:eastAsia="Malgun Gothic"/>
              </w:rPr>
              <w:t>10.0</w:t>
            </w:r>
          </w:p>
        </w:tc>
      </w:tr>
    </w:tbl>
    <w:p w14:paraId="5A0F27AC" w14:textId="77777777" w:rsidR="006027DB" w:rsidRPr="00C04A08" w:rsidRDefault="006027DB" w:rsidP="004D0578">
      <w:pPr>
        <w:spacing w:after="0"/>
        <w:rPr>
          <w:rFonts w:eastAsia="Malgun Gothic"/>
        </w:rPr>
      </w:pPr>
    </w:p>
    <w:p w14:paraId="1271D405" w14:textId="77777777" w:rsidR="006027DB" w:rsidRPr="00C04A08" w:rsidRDefault="006027DB" w:rsidP="0063112C">
      <w:pPr>
        <w:pStyle w:val="TH"/>
        <w:spacing w:after="120"/>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027DB" w:rsidRPr="00C04A08" w14:paraId="113C63BF" w14:textId="77777777" w:rsidTr="00BB2AFF">
        <w:trPr>
          <w:trHeight w:val="187"/>
        </w:trPr>
        <w:tc>
          <w:tcPr>
            <w:tcW w:w="2720" w:type="dxa"/>
            <w:gridSpan w:val="2"/>
            <w:tcBorders>
              <w:bottom w:val="nil"/>
            </w:tcBorders>
            <w:shd w:val="clear" w:color="auto" w:fill="auto"/>
            <w:noWrap/>
            <w:hideMark/>
          </w:tcPr>
          <w:p w14:paraId="33DF71D3" w14:textId="77777777" w:rsidR="006027DB" w:rsidRPr="00C04A08" w:rsidRDefault="006027DB" w:rsidP="00BB2AFF">
            <w:pPr>
              <w:pStyle w:val="TAH"/>
              <w:rPr>
                <w:rFonts w:eastAsia="Malgun Gothic"/>
                <w:lang w:val="en-US"/>
              </w:rPr>
            </w:pPr>
            <w:r w:rsidRPr="00C04A08">
              <w:t>Modulation</w:t>
            </w:r>
          </w:p>
        </w:tc>
        <w:tc>
          <w:tcPr>
            <w:tcW w:w="4690" w:type="dxa"/>
            <w:gridSpan w:val="2"/>
            <w:shd w:val="clear" w:color="000000" w:fill="FFFFFF"/>
            <w:hideMark/>
          </w:tcPr>
          <w:p w14:paraId="1E1E735C" w14:textId="77777777" w:rsidR="006027DB" w:rsidRPr="00C04A08" w:rsidRDefault="006027DB" w:rsidP="00BB2AFF">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027DB" w:rsidRPr="00C04A08" w14:paraId="35D18B6D" w14:textId="77777777" w:rsidTr="00BB2AFF">
        <w:trPr>
          <w:trHeight w:val="187"/>
        </w:trPr>
        <w:tc>
          <w:tcPr>
            <w:tcW w:w="2720" w:type="dxa"/>
            <w:gridSpan w:val="2"/>
            <w:tcBorders>
              <w:top w:val="nil"/>
            </w:tcBorders>
            <w:shd w:val="clear" w:color="auto" w:fill="auto"/>
            <w:noWrap/>
            <w:hideMark/>
          </w:tcPr>
          <w:p w14:paraId="54CB4943" w14:textId="77777777" w:rsidR="006027DB" w:rsidRPr="00C04A08" w:rsidRDefault="006027DB" w:rsidP="00BB2AFF">
            <w:pPr>
              <w:pStyle w:val="TAH"/>
              <w:rPr>
                <w:rFonts w:eastAsia="Malgun Gothic"/>
                <w:lang w:val="en-US"/>
              </w:rPr>
            </w:pPr>
          </w:p>
        </w:tc>
        <w:tc>
          <w:tcPr>
            <w:tcW w:w="2440" w:type="dxa"/>
            <w:shd w:val="clear" w:color="auto" w:fill="auto"/>
            <w:noWrap/>
            <w:hideMark/>
          </w:tcPr>
          <w:p w14:paraId="15C675FF" w14:textId="77777777" w:rsidR="006027DB" w:rsidRPr="00C04A08" w:rsidRDefault="006027DB" w:rsidP="00BB2AFF">
            <w:pPr>
              <w:pStyle w:val="TAH"/>
              <w:rPr>
                <w:lang w:val="en-US"/>
              </w:rPr>
            </w:pPr>
            <w:r w:rsidRPr="00C04A08">
              <w:rPr>
                <w:lang w:val="en-US"/>
              </w:rPr>
              <w:t>Inner RB allocations,</w:t>
            </w:r>
          </w:p>
          <w:p w14:paraId="79A96544" w14:textId="77777777" w:rsidR="006027DB" w:rsidRPr="00C04A08" w:rsidRDefault="006027DB" w:rsidP="00BB2AFF">
            <w:pPr>
              <w:pStyle w:val="TAH"/>
              <w:rPr>
                <w:lang w:val="en-US" w:eastAsia="ja-JP"/>
              </w:rPr>
            </w:pPr>
            <w:r w:rsidRPr="00C04A08">
              <w:rPr>
                <w:lang w:val="en-US"/>
              </w:rPr>
              <w:t>Region 1</w:t>
            </w:r>
          </w:p>
        </w:tc>
        <w:tc>
          <w:tcPr>
            <w:tcW w:w="2250" w:type="dxa"/>
            <w:shd w:val="clear" w:color="auto" w:fill="auto"/>
            <w:noWrap/>
            <w:hideMark/>
          </w:tcPr>
          <w:p w14:paraId="729ED34B" w14:textId="77777777" w:rsidR="006027DB" w:rsidRPr="00C04A08" w:rsidRDefault="006027DB" w:rsidP="00BB2AFF">
            <w:pPr>
              <w:pStyle w:val="TAH"/>
              <w:rPr>
                <w:lang w:val="en-US"/>
              </w:rPr>
            </w:pPr>
            <w:r w:rsidRPr="00C04A08">
              <w:rPr>
                <w:lang w:val="en-US"/>
              </w:rPr>
              <w:t>Edge RB allocations</w:t>
            </w:r>
          </w:p>
          <w:p w14:paraId="521CCC2C" w14:textId="77777777" w:rsidR="006027DB" w:rsidRPr="00C04A08" w:rsidRDefault="006027DB" w:rsidP="00BB2AFF">
            <w:pPr>
              <w:pStyle w:val="TAH"/>
              <w:rPr>
                <w:lang w:val="en-US"/>
              </w:rPr>
            </w:pPr>
          </w:p>
        </w:tc>
      </w:tr>
      <w:tr w:rsidR="006027DB" w:rsidRPr="00C04A08" w14:paraId="0024D86B" w14:textId="77777777" w:rsidTr="00BB2AFF">
        <w:trPr>
          <w:trHeight w:val="187"/>
        </w:trPr>
        <w:tc>
          <w:tcPr>
            <w:tcW w:w="1540" w:type="dxa"/>
            <w:tcBorders>
              <w:bottom w:val="nil"/>
            </w:tcBorders>
            <w:shd w:val="clear" w:color="auto" w:fill="auto"/>
            <w:vAlign w:val="center"/>
            <w:hideMark/>
          </w:tcPr>
          <w:p w14:paraId="42DEAD76" w14:textId="77777777" w:rsidR="006027DB" w:rsidRPr="00C04A08" w:rsidRDefault="006027DB" w:rsidP="00BB2AFF">
            <w:pPr>
              <w:pStyle w:val="TAC"/>
              <w:rPr>
                <w:lang w:val="en-US"/>
              </w:rPr>
            </w:pPr>
            <w:r w:rsidRPr="00C04A08">
              <w:rPr>
                <w:lang w:val="en-US"/>
              </w:rPr>
              <w:t>DFT-s-OFDM</w:t>
            </w:r>
          </w:p>
        </w:tc>
        <w:tc>
          <w:tcPr>
            <w:tcW w:w="1180" w:type="dxa"/>
            <w:shd w:val="clear" w:color="auto" w:fill="auto"/>
            <w:noWrap/>
            <w:vAlign w:val="center"/>
            <w:hideMark/>
          </w:tcPr>
          <w:p w14:paraId="73B1720A" w14:textId="77777777" w:rsidR="006027DB" w:rsidRPr="00C04A08" w:rsidRDefault="006027DB" w:rsidP="00BB2AFF">
            <w:pPr>
              <w:pStyle w:val="TAC"/>
              <w:rPr>
                <w:lang w:val="en-US"/>
              </w:rPr>
            </w:pPr>
            <w:r w:rsidRPr="00C04A08">
              <w:rPr>
                <w:lang w:val="en-US"/>
              </w:rPr>
              <w:t>Pi/2 BPSK</w:t>
            </w:r>
          </w:p>
        </w:tc>
        <w:tc>
          <w:tcPr>
            <w:tcW w:w="2440" w:type="dxa"/>
            <w:shd w:val="clear" w:color="auto" w:fill="auto"/>
            <w:noWrap/>
            <w:vAlign w:val="center"/>
          </w:tcPr>
          <w:p w14:paraId="7970D23B" w14:textId="77777777" w:rsidR="006027DB" w:rsidRPr="00C04A08" w:rsidRDefault="006027DB" w:rsidP="00BB2AFF">
            <w:pPr>
              <w:pStyle w:val="TAC"/>
              <w:rPr>
                <w:rFonts w:eastAsia="Malgun Gothic"/>
                <w:lang w:val="en-US"/>
              </w:rPr>
            </w:pPr>
            <w:r w:rsidRPr="00C04A08">
              <w:t xml:space="preserve">≤ </w:t>
            </w:r>
            <w:r>
              <w:t>[</w:t>
            </w:r>
            <w:r>
              <w:rPr>
                <w:rFonts w:eastAsia="Malgun Gothic"/>
              </w:rPr>
              <w:t>1.0]</w:t>
            </w:r>
          </w:p>
        </w:tc>
        <w:tc>
          <w:tcPr>
            <w:tcW w:w="2250" w:type="dxa"/>
            <w:shd w:val="clear" w:color="auto" w:fill="auto"/>
            <w:noWrap/>
            <w:vAlign w:val="center"/>
          </w:tcPr>
          <w:p w14:paraId="783E1126" w14:textId="77777777" w:rsidR="006027DB" w:rsidRPr="00C04A08" w:rsidRDefault="006027DB" w:rsidP="00BB2AFF">
            <w:pPr>
              <w:pStyle w:val="TAC"/>
              <w:rPr>
                <w:rFonts w:eastAsia="Malgun Gothic"/>
                <w:lang w:val="en-US"/>
              </w:rPr>
            </w:pPr>
            <w:r w:rsidRPr="00C04A08">
              <w:t xml:space="preserve">≤ </w:t>
            </w:r>
            <w:r>
              <w:t>4</w:t>
            </w:r>
            <w:r>
              <w:rPr>
                <w:rFonts w:eastAsia="Malgun Gothic"/>
              </w:rPr>
              <w:t>.0</w:t>
            </w:r>
          </w:p>
        </w:tc>
      </w:tr>
      <w:tr w:rsidR="006027DB" w:rsidRPr="00C04A08" w14:paraId="00E92478" w14:textId="77777777" w:rsidTr="00BB2AFF">
        <w:trPr>
          <w:trHeight w:val="187"/>
        </w:trPr>
        <w:tc>
          <w:tcPr>
            <w:tcW w:w="1540" w:type="dxa"/>
            <w:tcBorders>
              <w:top w:val="nil"/>
              <w:bottom w:val="nil"/>
            </w:tcBorders>
            <w:shd w:val="clear" w:color="auto" w:fill="auto"/>
            <w:vAlign w:val="center"/>
            <w:hideMark/>
          </w:tcPr>
          <w:p w14:paraId="208F2CDB" w14:textId="77777777" w:rsidR="006027DB" w:rsidRPr="00C04A08" w:rsidRDefault="006027DB" w:rsidP="00BB2AFF">
            <w:pPr>
              <w:pStyle w:val="TAC"/>
              <w:rPr>
                <w:lang w:val="en-US"/>
              </w:rPr>
            </w:pPr>
          </w:p>
        </w:tc>
        <w:tc>
          <w:tcPr>
            <w:tcW w:w="1180" w:type="dxa"/>
            <w:shd w:val="clear" w:color="auto" w:fill="auto"/>
            <w:noWrap/>
            <w:vAlign w:val="center"/>
            <w:hideMark/>
          </w:tcPr>
          <w:p w14:paraId="2FB898F0"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57D00D12" w14:textId="77777777" w:rsidR="006027DB" w:rsidRPr="00C04A08" w:rsidRDefault="006027DB" w:rsidP="00BB2AFF">
            <w:pPr>
              <w:pStyle w:val="TAC"/>
              <w:rPr>
                <w:rFonts w:eastAsia="Malgun Gothic"/>
                <w:lang w:val="en-US"/>
              </w:rPr>
            </w:pPr>
            <w:r w:rsidRPr="006F4944">
              <w:rPr>
                <w:rFonts w:eastAsia="Malgun Gothic"/>
              </w:rPr>
              <w:t xml:space="preserve">≤ </w:t>
            </w:r>
            <w:r>
              <w:t>[</w:t>
            </w:r>
            <w:r>
              <w:rPr>
                <w:rFonts w:eastAsia="Malgun Gothic"/>
              </w:rPr>
              <w:t>1.0]</w:t>
            </w:r>
          </w:p>
        </w:tc>
        <w:tc>
          <w:tcPr>
            <w:tcW w:w="2250" w:type="dxa"/>
            <w:shd w:val="clear" w:color="auto" w:fill="auto"/>
            <w:noWrap/>
            <w:vAlign w:val="center"/>
          </w:tcPr>
          <w:p w14:paraId="63925C3B" w14:textId="77777777" w:rsidR="006027DB" w:rsidRPr="00C04A08" w:rsidRDefault="006027DB" w:rsidP="00BB2AFF">
            <w:pPr>
              <w:pStyle w:val="TAC"/>
              <w:rPr>
                <w:rFonts w:eastAsia="Malgun Gothic"/>
                <w:lang w:val="en-US"/>
              </w:rPr>
            </w:pPr>
            <w:r w:rsidRPr="00C04A08">
              <w:t xml:space="preserve">≤ </w:t>
            </w:r>
            <w:r>
              <w:t>4</w:t>
            </w:r>
            <w:r>
              <w:rPr>
                <w:rFonts w:eastAsia="Malgun Gothic"/>
              </w:rPr>
              <w:t>.0</w:t>
            </w:r>
          </w:p>
        </w:tc>
      </w:tr>
      <w:tr w:rsidR="006027DB" w:rsidRPr="00C04A08" w14:paraId="57CF9C1C" w14:textId="77777777" w:rsidTr="00BB2AFF">
        <w:trPr>
          <w:trHeight w:val="187"/>
        </w:trPr>
        <w:tc>
          <w:tcPr>
            <w:tcW w:w="1540" w:type="dxa"/>
            <w:tcBorders>
              <w:top w:val="nil"/>
              <w:bottom w:val="nil"/>
            </w:tcBorders>
            <w:shd w:val="clear" w:color="auto" w:fill="auto"/>
            <w:vAlign w:val="center"/>
            <w:hideMark/>
          </w:tcPr>
          <w:p w14:paraId="0B28CBB1" w14:textId="77777777" w:rsidR="006027DB" w:rsidRPr="00C04A08" w:rsidRDefault="006027DB" w:rsidP="00BB2AFF">
            <w:pPr>
              <w:pStyle w:val="TAC"/>
              <w:rPr>
                <w:lang w:val="en-US"/>
              </w:rPr>
            </w:pPr>
          </w:p>
        </w:tc>
        <w:tc>
          <w:tcPr>
            <w:tcW w:w="1180" w:type="dxa"/>
            <w:shd w:val="clear" w:color="auto" w:fill="auto"/>
            <w:noWrap/>
            <w:vAlign w:val="center"/>
            <w:hideMark/>
          </w:tcPr>
          <w:p w14:paraId="371AEC57"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1EE99CF0" w14:textId="77777777" w:rsidR="006027DB" w:rsidRPr="00C04A08" w:rsidRDefault="006027DB" w:rsidP="00BB2AFF">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03365E63" w14:textId="77777777" w:rsidR="006027DB" w:rsidRPr="00C04A08" w:rsidRDefault="006027DB" w:rsidP="00BB2AFF">
            <w:pPr>
              <w:pStyle w:val="TAC"/>
              <w:rPr>
                <w:rFonts w:eastAsia="Malgun Gothic"/>
                <w:lang w:val="en-US"/>
              </w:rPr>
            </w:pPr>
            <w:r w:rsidRPr="00C04A08">
              <w:t xml:space="preserve">≤ </w:t>
            </w:r>
            <w:r>
              <w:t>6</w:t>
            </w:r>
            <w:r>
              <w:rPr>
                <w:rFonts w:eastAsia="Malgun Gothic"/>
              </w:rPr>
              <w:t>.0</w:t>
            </w:r>
          </w:p>
        </w:tc>
      </w:tr>
      <w:tr w:rsidR="006027DB" w:rsidRPr="00C04A08" w14:paraId="1ABB1D02" w14:textId="77777777" w:rsidTr="00BB2AFF">
        <w:trPr>
          <w:trHeight w:val="187"/>
        </w:trPr>
        <w:tc>
          <w:tcPr>
            <w:tcW w:w="1540" w:type="dxa"/>
            <w:tcBorders>
              <w:top w:val="nil"/>
              <w:bottom w:val="single" w:sz="4" w:space="0" w:color="auto"/>
            </w:tcBorders>
            <w:shd w:val="clear" w:color="auto" w:fill="auto"/>
            <w:vAlign w:val="center"/>
            <w:hideMark/>
          </w:tcPr>
          <w:p w14:paraId="52A4B517" w14:textId="77777777" w:rsidR="006027DB" w:rsidRPr="00C04A08" w:rsidRDefault="006027DB" w:rsidP="00BB2AFF">
            <w:pPr>
              <w:pStyle w:val="TAC"/>
              <w:rPr>
                <w:lang w:val="en-US"/>
              </w:rPr>
            </w:pPr>
          </w:p>
        </w:tc>
        <w:tc>
          <w:tcPr>
            <w:tcW w:w="1180" w:type="dxa"/>
            <w:shd w:val="clear" w:color="auto" w:fill="auto"/>
            <w:noWrap/>
            <w:vAlign w:val="center"/>
            <w:hideMark/>
          </w:tcPr>
          <w:p w14:paraId="13C418D0"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64F894CA" w14:textId="77777777" w:rsidR="006027DB" w:rsidRPr="00C04A08" w:rsidRDefault="006027DB" w:rsidP="00BB2AFF">
            <w:pPr>
              <w:pStyle w:val="TAC"/>
              <w:rPr>
                <w:rFonts w:eastAsia="Malgun Gothic"/>
                <w:lang w:val="en-US"/>
              </w:rPr>
            </w:pPr>
            <w:r w:rsidRPr="00C04A08">
              <w:t xml:space="preserve">≤ </w:t>
            </w:r>
            <w:r>
              <w:t>[</w:t>
            </w:r>
            <w:r>
              <w:rPr>
                <w:rFonts w:eastAsia="Malgun Gothic"/>
              </w:rPr>
              <w:t>9.5]</w:t>
            </w:r>
          </w:p>
        </w:tc>
        <w:tc>
          <w:tcPr>
            <w:tcW w:w="2250" w:type="dxa"/>
            <w:shd w:val="clear" w:color="auto" w:fill="auto"/>
            <w:noWrap/>
            <w:vAlign w:val="center"/>
          </w:tcPr>
          <w:p w14:paraId="2F70F030" w14:textId="77777777" w:rsidR="006027DB" w:rsidRPr="00C04A08" w:rsidRDefault="006027DB" w:rsidP="00BB2AFF">
            <w:pPr>
              <w:pStyle w:val="TAC"/>
              <w:rPr>
                <w:rFonts w:eastAsia="Malgun Gothic"/>
                <w:lang w:val="en-US"/>
              </w:rPr>
            </w:pPr>
            <w:r w:rsidRPr="00C04A08">
              <w:t xml:space="preserve">≤ </w:t>
            </w:r>
            <w:r>
              <w:t>[</w:t>
            </w:r>
            <w:r>
              <w:rPr>
                <w:rFonts w:eastAsia="Malgun Gothic"/>
              </w:rPr>
              <w:t>9.0]</w:t>
            </w:r>
          </w:p>
        </w:tc>
      </w:tr>
      <w:tr w:rsidR="006027DB" w:rsidRPr="00C04A08" w14:paraId="2C1A6389" w14:textId="77777777" w:rsidTr="00BB2AFF">
        <w:trPr>
          <w:trHeight w:val="187"/>
        </w:trPr>
        <w:tc>
          <w:tcPr>
            <w:tcW w:w="1540" w:type="dxa"/>
            <w:tcBorders>
              <w:bottom w:val="nil"/>
            </w:tcBorders>
            <w:shd w:val="clear" w:color="auto" w:fill="auto"/>
            <w:noWrap/>
            <w:vAlign w:val="center"/>
            <w:hideMark/>
          </w:tcPr>
          <w:p w14:paraId="175498B7" w14:textId="77777777" w:rsidR="006027DB" w:rsidRPr="00C04A08" w:rsidRDefault="006027DB" w:rsidP="00BB2AFF">
            <w:pPr>
              <w:pStyle w:val="TAC"/>
              <w:rPr>
                <w:lang w:val="en-US"/>
              </w:rPr>
            </w:pPr>
            <w:r w:rsidRPr="00C04A08">
              <w:rPr>
                <w:lang w:val="en-US"/>
              </w:rPr>
              <w:t>CP-OFDM</w:t>
            </w:r>
          </w:p>
        </w:tc>
        <w:tc>
          <w:tcPr>
            <w:tcW w:w="1180" w:type="dxa"/>
            <w:shd w:val="clear" w:color="auto" w:fill="auto"/>
            <w:noWrap/>
            <w:vAlign w:val="center"/>
            <w:hideMark/>
          </w:tcPr>
          <w:p w14:paraId="237366CB" w14:textId="77777777" w:rsidR="006027DB" w:rsidRPr="00C04A08" w:rsidRDefault="006027DB" w:rsidP="00BB2AFF">
            <w:pPr>
              <w:pStyle w:val="TAC"/>
              <w:rPr>
                <w:lang w:val="en-US"/>
              </w:rPr>
            </w:pPr>
            <w:r w:rsidRPr="00C04A08">
              <w:rPr>
                <w:lang w:val="en-US"/>
              </w:rPr>
              <w:t>QPSK</w:t>
            </w:r>
          </w:p>
        </w:tc>
        <w:tc>
          <w:tcPr>
            <w:tcW w:w="2440" w:type="dxa"/>
            <w:shd w:val="clear" w:color="auto" w:fill="auto"/>
            <w:noWrap/>
            <w:vAlign w:val="center"/>
          </w:tcPr>
          <w:p w14:paraId="1D3B4A12"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06956398" w14:textId="77777777" w:rsidR="006027DB" w:rsidRPr="00C04A08" w:rsidRDefault="006027DB" w:rsidP="00BB2AFF">
            <w:pPr>
              <w:pStyle w:val="TAC"/>
              <w:rPr>
                <w:rFonts w:eastAsia="Malgun Gothic"/>
                <w:lang w:val="en-US"/>
              </w:rPr>
            </w:pPr>
            <w:r w:rsidRPr="00C04A08">
              <w:t xml:space="preserve">≤ </w:t>
            </w:r>
            <w:r>
              <w:t>6</w:t>
            </w:r>
            <w:r>
              <w:rPr>
                <w:rFonts w:eastAsia="Malgun Gothic"/>
              </w:rPr>
              <w:t>.5</w:t>
            </w:r>
          </w:p>
        </w:tc>
      </w:tr>
      <w:tr w:rsidR="006027DB" w:rsidRPr="00C04A08" w14:paraId="22D289A1" w14:textId="77777777" w:rsidTr="00BB2AFF">
        <w:trPr>
          <w:trHeight w:val="187"/>
        </w:trPr>
        <w:tc>
          <w:tcPr>
            <w:tcW w:w="1540" w:type="dxa"/>
            <w:tcBorders>
              <w:top w:val="nil"/>
              <w:bottom w:val="nil"/>
            </w:tcBorders>
            <w:shd w:val="clear" w:color="auto" w:fill="auto"/>
            <w:vAlign w:val="center"/>
            <w:hideMark/>
          </w:tcPr>
          <w:p w14:paraId="0B6943C8" w14:textId="77777777" w:rsidR="006027DB" w:rsidRPr="00C04A08" w:rsidRDefault="006027DB" w:rsidP="00BB2AFF">
            <w:pPr>
              <w:pStyle w:val="TAC"/>
              <w:rPr>
                <w:lang w:val="en-US"/>
              </w:rPr>
            </w:pPr>
          </w:p>
        </w:tc>
        <w:tc>
          <w:tcPr>
            <w:tcW w:w="1180" w:type="dxa"/>
            <w:shd w:val="clear" w:color="auto" w:fill="auto"/>
            <w:noWrap/>
            <w:vAlign w:val="center"/>
            <w:hideMark/>
          </w:tcPr>
          <w:p w14:paraId="605A0E4B" w14:textId="77777777" w:rsidR="006027DB" w:rsidRPr="00C04A08" w:rsidRDefault="006027DB" w:rsidP="00BB2AFF">
            <w:pPr>
              <w:pStyle w:val="TAC"/>
              <w:rPr>
                <w:lang w:val="en-US"/>
              </w:rPr>
            </w:pPr>
            <w:r w:rsidRPr="00C04A08">
              <w:rPr>
                <w:lang w:val="en-US"/>
              </w:rPr>
              <w:t>16 QAM</w:t>
            </w:r>
          </w:p>
        </w:tc>
        <w:tc>
          <w:tcPr>
            <w:tcW w:w="2440" w:type="dxa"/>
            <w:shd w:val="clear" w:color="auto" w:fill="auto"/>
            <w:noWrap/>
            <w:vAlign w:val="center"/>
          </w:tcPr>
          <w:p w14:paraId="79E34DC0" w14:textId="77777777" w:rsidR="006027DB" w:rsidRPr="00C04A08" w:rsidRDefault="006027DB" w:rsidP="00BB2AFF">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202ABE48" w14:textId="77777777" w:rsidR="006027DB" w:rsidRPr="00C04A08" w:rsidRDefault="006027DB" w:rsidP="00BB2AFF">
            <w:pPr>
              <w:pStyle w:val="TAC"/>
              <w:rPr>
                <w:rFonts w:eastAsia="Malgun Gothic"/>
                <w:lang w:val="en-US"/>
              </w:rPr>
            </w:pPr>
            <w:r w:rsidRPr="00C04A08">
              <w:t xml:space="preserve">≤ </w:t>
            </w:r>
            <w:r>
              <w:t>8</w:t>
            </w:r>
            <w:r>
              <w:rPr>
                <w:rFonts w:eastAsia="Malgun Gothic"/>
              </w:rPr>
              <w:t>.0</w:t>
            </w:r>
          </w:p>
        </w:tc>
      </w:tr>
      <w:tr w:rsidR="006027DB" w:rsidRPr="00C04A08" w14:paraId="70710AA9" w14:textId="77777777" w:rsidTr="00BB2AFF">
        <w:trPr>
          <w:trHeight w:val="187"/>
        </w:trPr>
        <w:tc>
          <w:tcPr>
            <w:tcW w:w="1540" w:type="dxa"/>
            <w:tcBorders>
              <w:top w:val="nil"/>
            </w:tcBorders>
            <w:shd w:val="clear" w:color="auto" w:fill="auto"/>
            <w:vAlign w:val="center"/>
            <w:hideMark/>
          </w:tcPr>
          <w:p w14:paraId="01F6A52E" w14:textId="77777777" w:rsidR="006027DB" w:rsidRPr="00C04A08" w:rsidRDefault="006027DB" w:rsidP="00BB2AFF">
            <w:pPr>
              <w:pStyle w:val="TAC"/>
              <w:rPr>
                <w:lang w:val="en-US"/>
              </w:rPr>
            </w:pPr>
          </w:p>
        </w:tc>
        <w:tc>
          <w:tcPr>
            <w:tcW w:w="1180" w:type="dxa"/>
            <w:shd w:val="clear" w:color="auto" w:fill="auto"/>
            <w:noWrap/>
            <w:vAlign w:val="center"/>
            <w:hideMark/>
          </w:tcPr>
          <w:p w14:paraId="6E2B9852" w14:textId="77777777" w:rsidR="006027DB" w:rsidRPr="00C04A08" w:rsidRDefault="006027DB" w:rsidP="00BB2AFF">
            <w:pPr>
              <w:pStyle w:val="TAC"/>
              <w:rPr>
                <w:lang w:val="en-US"/>
              </w:rPr>
            </w:pPr>
            <w:r w:rsidRPr="00C04A08">
              <w:rPr>
                <w:lang w:val="en-US"/>
              </w:rPr>
              <w:t>64 QAM</w:t>
            </w:r>
          </w:p>
        </w:tc>
        <w:tc>
          <w:tcPr>
            <w:tcW w:w="2440" w:type="dxa"/>
            <w:shd w:val="clear" w:color="auto" w:fill="auto"/>
            <w:noWrap/>
            <w:vAlign w:val="center"/>
          </w:tcPr>
          <w:p w14:paraId="197F6DFE" w14:textId="77777777" w:rsidR="006027DB" w:rsidRPr="00C04A08" w:rsidRDefault="006027DB" w:rsidP="00BB2AFF">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8AB588E" w14:textId="77777777" w:rsidR="006027DB" w:rsidRPr="00C04A08" w:rsidRDefault="006027DB" w:rsidP="00BB2AFF">
            <w:pPr>
              <w:pStyle w:val="TAC"/>
              <w:rPr>
                <w:rFonts w:eastAsia="Malgun Gothic"/>
                <w:lang w:val="en-US"/>
              </w:rPr>
            </w:pPr>
            <w:r w:rsidRPr="00C04A08">
              <w:t xml:space="preserve">≤ </w:t>
            </w:r>
            <w:r>
              <w:rPr>
                <w:rFonts w:eastAsia="Malgun Gothic"/>
              </w:rPr>
              <w:t>10.5</w:t>
            </w:r>
          </w:p>
        </w:tc>
      </w:tr>
    </w:tbl>
    <w:p w14:paraId="3BB2F5BF" w14:textId="77777777" w:rsidR="006027DB" w:rsidRPr="00C04A08" w:rsidRDefault="006027DB" w:rsidP="006027DB">
      <w:pPr>
        <w:rPr>
          <w:rFonts w:eastAsia="Malgun Gothic"/>
        </w:rPr>
      </w:pPr>
    </w:p>
    <w:p w14:paraId="5B8A8012" w14:textId="77777777" w:rsidR="006027DB" w:rsidRPr="000D37F6" w:rsidRDefault="006027DB" w:rsidP="006027DB">
      <w:pPr>
        <w:rPr>
          <w:i/>
          <w:iCs/>
          <w:u w:val="single"/>
        </w:rPr>
      </w:pPr>
      <w:r w:rsidRPr="000D37F6">
        <w:rPr>
          <w:i/>
          <w:iCs/>
          <w:u w:val="single"/>
        </w:rPr>
        <w:t>A-MPR</w:t>
      </w:r>
    </w:p>
    <w:p w14:paraId="6B600AA7" w14:textId="77777777" w:rsidR="006027DB" w:rsidRPr="000D37F6" w:rsidRDefault="006027DB" w:rsidP="006027DB">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5E8599E2" w14:textId="77777777" w:rsidR="006027DB" w:rsidRPr="003804D7" w:rsidRDefault="006027DB" w:rsidP="006027DB">
      <w:pPr>
        <w:pStyle w:val="ListParagraph"/>
        <w:numPr>
          <w:ilvl w:val="1"/>
          <w:numId w:val="8"/>
        </w:numPr>
        <w:ind w:leftChars="0" w:left="720" w:right="214"/>
        <w:rPr>
          <w:rFonts w:ascii="Times New Roman" w:hAnsi="Times New Roman"/>
          <w:sz w:val="20"/>
          <w:szCs w:val="20"/>
        </w:rPr>
      </w:pPr>
      <w:r w:rsidRPr="000D37F6">
        <w:rPr>
          <w:rFonts w:ascii="Times New Roman" w:hAnsi="Times New Roman"/>
          <w:sz w:val="20"/>
          <w:szCs w:val="20"/>
        </w:rPr>
        <w:t>No A-MPR requirement needed for the EN 303753 emissions mask.</w:t>
      </w:r>
    </w:p>
    <w:p w14:paraId="2166EFE9" w14:textId="77777777" w:rsidR="006027DB" w:rsidRDefault="006027DB" w:rsidP="00542F79">
      <w:pPr>
        <w:ind w:right="216"/>
      </w:pPr>
    </w:p>
    <w:p w14:paraId="35A75DE1" w14:textId="77777777" w:rsidR="00B56E1F" w:rsidRPr="002026BC" w:rsidRDefault="00B56E1F" w:rsidP="00B56E1F">
      <w:pPr>
        <w:rPr>
          <w:i/>
          <w:iCs/>
          <w:u w:val="single"/>
        </w:rPr>
      </w:pPr>
      <w:r w:rsidRPr="002026BC">
        <w:rPr>
          <w:i/>
          <w:iCs/>
          <w:u w:val="single"/>
        </w:rPr>
        <w:t>Minimum output power</w:t>
      </w:r>
    </w:p>
    <w:p w14:paraId="70C96391" w14:textId="1C3F2A1A" w:rsidR="00B56E1F" w:rsidRPr="00B56E1F" w:rsidRDefault="00B56E1F" w:rsidP="00B56E1F">
      <w:pPr>
        <w:pStyle w:val="ListParagraph"/>
        <w:numPr>
          <w:ilvl w:val="0"/>
          <w:numId w:val="8"/>
        </w:numPr>
        <w:spacing w:after="120"/>
        <w:ind w:leftChars="0" w:left="360" w:right="216"/>
        <w:rPr>
          <w:rFonts w:ascii="Times New Roman" w:hAnsi="Times New Roman"/>
          <w:b/>
          <w:bCs/>
          <w:sz w:val="20"/>
          <w:szCs w:val="20"/>
        </w:rPr>
      </w:pPr>
      <w:r w:rsidRPr="00B56E1F">
        <w:rPr>
          <w:rFonts w:ascii="Times New Roman" w:hAnsi="Times New Roman"/>
          <w:b/>
          <w:bCs/>
          <w:sz w:val="20"/>
          <w:szCs w:val="20"/>
        </w:rPr>
        <w:t>Agreement:</w:t>
      </w:r>
    </w:p>
    <w:p w14:paraId="78FDA1EA" w14:textId="3B0A3CA5" w:rsidR="00B56E1F" w:rsidRPr="003804D7" w:rsidRDefault="00B56E1F" w:rsidP="00B56E1F">
      <w:pPr>
        <w:pStyle w:val="ListParagraph"/>
        <w:numPr>
          <w:ilvl w:val="1"/>
          <w:numId w:val="8"/>
        </w:numPr>
        <w:ind w:leftChars="0" w:left="720" w:right="214"/>
        <w:rPr>
          <w:rFonts w:ascii="Times New Roman" w:hAnsi="Times New Roman"/>
          <w:sz w:val="20"/>
          <w:szCs w:val="20"/>
        </w:rPr>
      </w:pPr>
      <w:r w:rsidRPr="00B56E1F">
        <w:rPr>
          <w:rFonts w:ascii="Times New Roman" w:hAnsi="Times New Roman"/>
          <w:sz w:val="20"/>
          <w:szCs w:val="20"/>
        </w:rPr>
        <w:t>PC1 Pmin to be 4 dBm. PC2 and PC3 Pmin to be -13 dBm</w:t>
      </w:r>
      <w:r>
        <w:rPr>
          <w:rFonts w:ascii="Times New Roman" w:hAnsi="Times New Roman"/>
          <w:sz w:val="20"/>
          <w:szCs w:val="20"/>
        </w:rPr>
        <w:t>.</w:t>
      </w:r>
    </w:p>
    <w:p w14:paraId="76019468" w14:textId="77777777" w:rsidR="00B56E1F" w:rsidRPr="003804D7" w:rsidRDefault="00B56E1F" w:rsidP="00542F79">
      <w:pPr>
        <w:ind w:right="216"/>
      </w:pPr>
    </w:p>
    <w:p w14:paraId="2ADAE600" w14:textId="13F86B73" w:rsidR="003B400B" w:rsidRPr="000D37F6" w:rsidRDefault="003B400B" w:rsidP="003B400B">
      <w:pPr>
        <w:rPr>
          <w:i/>
          <w:iCs/>
          <w:u w:val="single"/>
        </w:rPr>
      </w:pPr>
      <w:r>
        <w:rPr>
          <w:i/>
          <w:iCs/>
          <w:u w:val="single"/>
        </w:rPr>
        <w:t>TX OFF power</w:t>
      </w:r>
    </w:p>
    <w:p w14:paraId="2AB64AD8" w14:textId="77777777" w:rsidR="003B400B" w:rsidRPr="000D37F6" w:rsidRDefault="003B400B" w:rsidP="003B400B">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2E6206D4" w14:textId="435E1B43" w:rsidR="003B400B" w:rsidRPr="003804D7" w:rsidRDefault="003B400B" w:rsidP="003B400B">
      <w:pPr>
        <w:pStyle w:val="ListParagraph"/>
        <w:numPr>
          <w:ilvl w:val="1"/>
          <w:numId w:val="8"/>
        </w:numPr>
        <w:ind w:leftChars="0" w:left="720" w:right="214"/>
        <w:rPr>
          <w:rFonts w:ascii="Times New Roman" w:hAnsi="Times New Roman"/>
          <w:sz w:val="20"/>
          <w:szCs w:val="20"/>
        </w:rPr>
      </w:pPr>
      <w:r w:rsidRPr="003B400B">
        <w:rPr>
          <w:rFonts w:ascii="Times New Roman" w:hAnsi="Times New Roman"/>
          <w:sz w:val="20"/>
          <w:szCs w:val="20"/>
        </w:rPr>
        <w:t>Reuse FR2-1 requirements for minimum output power and OFF power, specifically remove the [] from this table</w:t>
      </w:r>
    </w:p>
    <w:p w14:paraId="01ACBC00" w14:textId="23EFCEA5" w:rsidR="003B400B" w:rsidRDefault="003B400B" w:rsidP="003B400B">
      <w:pPr>
        <w:ind w:right="214"/>
        <w:jc w:val="both"/>
        <w:rPr>
          <w:kern w:val="2"/>
          <w:lang w:val="en-US" w:eastAsia="ja-JP"/>
        </w:rPr>
      </w:pPr>
    </w:p>
    <w:p w14:paraId="7CD1940E" w14:textId="77777777" w:rsidR="008379B1" w:rsidRPr="001D52CD" w:rsidRDefault="008379B1" w:rsidP="008379B1">
      <w:pPr>
        <w:rPr>
          <w:i/>
          <w:iCs/>
          <w:u w:val="single"/>
        </w:rPr>
      </w:pPr>
      <w:r>
        <w:rPr>
          <w:i/>
          <w:iCs/>
          <w:u w:val="single"/>
        </w:rPr>
        <w:t>EVM PTRS processing</w:t>
      </w:r>
    </w:p>
    <w:p w14:paraId="0F29C9F6" w14:textId="77777777" w:rsidR="008379B1" w:rsidRPr="003D0099" w:rsidRDefault="008379B1" w:rsidP="008379B1">
      <w:pPr>
        <w:pStyle w:val="ListParagraph"/>
        <w:numPr>
          <w:ilvl w:val="0"/>
          <w:numId w:val="8"/>
        </w:numPr>
        <w:spacing w:after="120"/>
        <w:ind w:leftChars="0" w:left="360" w:right="216"/>
        <w:rPr>
          <w:rFonts w:ascii="Times New Roman" w:hAnsi="Times New Roman"/>
          <w:b/>
          <w:bCs/>
          <w:sz w:val="20"/>
          <w:szCs w:val="20"/>
        </w:rPr>
      </w:pPr>
      <w:r w:rsidRPr="003D0099">
        <w:rPr>
          <w:rFonts w:ascii="Times New Roman" w:hAnsi="Times New Roman"/>
          <w:b/>
          <w:bCs/>
          <w:sz w:val="20"/>
          <w:szCs w:val="20"/>
        </w:rPr>
        <w:t xml:space="preserve">Agreement: </w:t>
      </w:r>
    </w:p>
    <w:p w14:paraId="513592FF" w14:textId="77777777" w:rsidR="008379B1" w:rsidRPr="003D0099" w:rsidRDefault="008379B1" w:rsidP="004229AA">
      <w:pPr>
        <w:pStyle w:val="ListParagraph"/>
        <w:numPr>
          <w:ilvl w:val="1"/>
          <w:numId w:val="8"/>
        </w:numPr>
        <w:spacing w:after="120"/>
        <w:ind w:leftChars="0" w:left="720" w:right="216"/>
        <w:rPr>
          <w:rFonts w:ascii="Times New Roman" w:hAnsi="Times New Roman"/>
          <w:sz w:val="20"/>
          <w:szCs w:val="20"/>
        </w:rPr>
      </w:pPr>
      <w:r w:rsidRPr="003D0099">
        <w:rPr>
          <w:rFonts w:ascii="Times New Roman" w:hAnsi="Times New Roman"/>
          <w:sz w:val="20"/>
          <w:szCs w:val="20"/>
        </w:rPr>
        <w:t>The DMRS based channel estimate shall utilize CPE-corrected DMRS symbols</w:t>
      </w:r>
    </w:p>
    <w:p w14:paraId="0F55160F" w14:textId="77777777" w:rsidR="008379B1" w:rsidRPr="003D0099" w:rsidRDefault="008379B1" w:rsidP="004229AA">
      <w:pPr>
        <w:pStyle w:val="ListParagraph"/>
        <w:numPr>
          <w:ilvl w:val="1"/>
          <w:numId w:val="8"/>
        </w:numPr>
        <w:spacing w:after="120"/>
        <w:ind w:leftChars="0" w:left="720" w:right="216"/>
        <w:rPr>
          <w:rFonts w:ascii="Times New Roman" w:hAnsi="Times New Roman"/>
          <w:sz w:val="20"/>
          <w:szCs w:val="20"/>
        </w:rPr>
      </w:pPr>
      <w:r w:rsidRPr="003D0099">
        <w:rPr>
          <w:rFonts w:ascii="Times New Roman" w:hAnsi="Times New Roman"/>
          <w:sz w:val="20"/>
          <w:szCs w:val="20"/>
        </w:rPr>
        <w:t>The PTRS extraction and correction stage is used as the final refinement of the received signal.</w:t>
      </w:r>
    </w:p>
    <w:p w14:paraId="4E3BF39F" w14:textId="77777777" w:rsidR="008379B1" w:rsidRPr="003D0099" w:rsidRDefault="008379B1" w:rsidP="004229AA">
      <w:pPr>
        <w:pStyle w:val="ListParagraph"/>
        <w:numPr>
          <w:ilvl w:val="1"/>
          <w:numId w:val="8"/>
        </w:numPr>
        <w:spacing w:after="120"/>
        <w:ind w:leftChars="0" w:left="720" w:right="216"/>
        <w:rPr>
          <w:rFonts w:ascii="Times New Roman" w:hAnsi="Times New Roman"/>
          <w:sz w:val="20"/>
          <w:szCs w:val="20"/>
        </w:rPr>
      </w:pPr>
      <w:r w:rsidRPr="003D0099">
        <w:rPr>
          <w:rFonts w:ascii="Times New Roman" w:hAnsi="Times New Roman"/>
          <w:sz w:val="20"/>
          <w:szCs w:val="20"/>
        </w:rPr>
        <w:t>For CP-OFDM, all non-DMRS symbols in a slot must be equipped with PTRS, and frequency density of PTRS tones maximized.</w:t>
      </w:r>
    </w:p>
    <w:p w14:paraId="6CFE011D" w14:textId="77777777" w:rsidR="008379B1" w:rsidRPr="003D0099" w:rsidRDefault="008379B1" w:rsidP="004229AA">
      <w:pPr>
        <w:pStyle w:val="ListParagraph"/>
        <w:numPr>
          <w:ilvl w:val="1"/>
          <w:numId w:val="8"/>
        </w:numPr>
        <w:spacing w:after="120"/>
        <w:ind w:leftChars="0" w:left="720" w:right="216"/>
        <w:rPr>
          <w:rFonts w:ascii="Times New Roman" w:hAnsi="Times New Roman"/>
          <w:sz w:val="20"/>
          <w:szCs w:val="20"/>
        </w:rPr>
      </w:pPr>
      <w:r w:rsidRPr="003D0099">
        <w:rPr>
          <w:rFonts w:ascii="Times New Roman" w:hAnsi="Times New Roman"/>
          <w:sz w:val="20"/>
          <w:szCs w:val="20"/>
        </w:rPr>
        <w:t>For DFT-s-OFDM, PTRS is specified with 4 symbols per group, and the groups are configured in a ‘head and tail’ configuration.</w:t>
      </w:r>
    </w:p>
    <w:p w14:paraId="677D9405" w14:textId="77777777" w:rsidR="008379B1" w:rsidRPr="003D0099" w:rsidRDefault="008379B1" w:rsidP="004229AA">
      <w:pPr>
        <w:pStyle w:val="ListParagraph"/>
        <w:numPr>
          <w:ilvl w:val="1"/>
          <w:numId w:val="8"/>
        </w:numPr>
        <w:spacing w:after="120"/>
        <w:ind w:leftChars="0" w:left="720" w:right="216"/>
        <w:rPr>
          <w:rFonts w:ascii="Times New Roman" w:hAnsi="Times New Roman"/>
          <w:sz w:val="20"/>
          <w:szCs w:val="20"/>
        </w:rPr>
      </w:pPr>
      <w:r w:rsidRPr="003D0099">
        <w:rPr>
          <w:rFonts w:ascii="Times New Roman" w:hAnsi="Times New Roman"/>
          <w:sz w:val="20"/>
          <w:szCs w:val="20"/>
        </w:rPr>
        <w:t>For DFT-s-OFDM, the number of PTRS groups is maximized so the ratio of PUSCH symbols to PTRS symbols stays at 1 or higher.</w:t>
      </w:r>
    </w:p>
    <w:p w14:paraId="5E5AB7C8" w14:textId="77777777" w:rsidR="004229AA" w:rsidRDefault="004229AA" w:rsidP="008379B1">
      <w:pPr>
        <w:rPr>
          <w:i/>
          <w:iCs/>
          <w:u w:val="single"/>
        </w:rPr>
      </w:pPr>
    </w:p>
    <w:p w14:paraId="57F48457" w14:textId="134F2568" w:rsidR="008379B1" w:rsidRPr="001D52CD" w:rsidRDefault="008379B1" w:rsidP="008B4DC3">
      <w:pPr>
        <w:keepNext/>
        <w:keepLines/>
        <w:rPr>
          <w:i/>
          <w:iCs/>
          <w:u w:val="single"/>
        </w:rPr>
      </w:pPr>
      <w:r w:rsidRPr="001D52CD">
        <w:rPr>
          <w:i/>
          <w:iCs/>
          <w:u w:val="single"/>
        </w:rPr>
        <w:t>EVM</w:t>
      </w:r>
      <w:r>
        <w:rPr>
          <w:i/>
          <w:iCs/>
          <w:u w:val="single"/>
        </w:rPr>
        <w:t xml:space="preserve"> compliance power levels</w:t>
      </w:r>
    </w:p>
    <w:p w14:paraId="5A85DEF0" w14:textId="77777777" w:rsidR="008379B1" w:rsidRPr="003D0099" w:rsidRDefault="008379B1" w:rsidP="008B4DC3">
      <w:pPr>
        <w:pStyle w:val="ListParagraph"/>
        <w:keepNext/>
        <w:keepLines/>
        <w:numPr>
          <w:ilvl w:val="0"/>
          <w:numId w:val="8"/>
        </w:numPr>
        <w:spacing w:after="120"/>
        <w:ind w:leftChars="0" w:left="360" w:right="216"/>
        <w:rPr>
          <w:rFonts w:ascii="Times New Roman" w:hAnsi="Times New Roman"/>
          <w:b/>
          <w:bCs/>
          <w:sz w:val="20"/>
          <w:szCs w:val="20"/>
        </w:rPr>
      </w:pPr>
      <w:r w:rsidRPr="003D0099">
        <w:rPr>
          <w:rFonts w:ascii="Times New Roman" w:hAnsi="Times New Roman"/>
          <w:b/>
          <w:bCs/>
          <w:sz w:val="20"/>
          <w:szCs w:val="20"/>
        </w:rPr>
        <w:t>Agreement (CCBW = 100 MHz Power class 1 and 2)</w:t>
      </w:r>
    </w:p>
    <w:p w14:paraId="5CC67527"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3D0099">
        <w:rPr>
          <w:rFonts w:ascii="Times New Roman" w:hAnsi="Times New Roman"/>
          <w:sz w:val="20"/>
          <w:szCs w:val="20"/>
        </w:rPr>
        <w:t>EVM compliance levels for FR2-2 CBW=100MHz in PC2 and PC1 are the same as FR2-1</w:t>
      </w:r>
    </w:p>
    <w:p w14:paraId="44893C73" w14:textId="77777777" w:rsidR="008379B1" w:rsidRDefault="008379B1" w:rsidP="00297286">
      <w:pPr>
        <w:spacing w:after="120"/>
        <w:rPr>
          <w:i/>
          <w:iCs/>
          <w:u w:val="single"/>
        </w:rPr>
      </w:pPr>
    </w:p>
    <w:p w14:paraId="5FE0D51A" w14:textId="77777777" w:rsidR="008379B1" w:rsidRPr="0095460E" w:rsidRDefault="008379B1" w:rsidP="008379B1">
      <w:pPr>
        <w:pStyle w:val="ListParagraph"/>
        <w:numPr>
          <w:ilvl w:val="0"/>
          <w:numId w:val="8"/>
        </w:numPr>
        <w:spacing w:after="120"/>
        <w:ind w:leftChars="0" w:left="360" w:right="216"/>
        <w:rPr>
          <w:rFonts w:ascii="Times New Roman" w:hAnsi="Times New Roman"/>
          <w:b/>
          <w:bCs/>
          <w:sz w:val="20"/>
          <w:szCs w:val="20"/>
        </w:rPr>
      </w:pPr>
      <w:r w:rsidRPr="0095460E">
        <w:rPr>
          <w:rFonts w:ascii="Times New Roman" w:hAnsi="Times New Roman"/>
          <w:b/>
          <w:bCs/>
          <w:sz w:val="20"/>
          <w:szCs w:val="20"/>
        </w:rPr>
        <w:lastRenderedPageBreak/>
        <w:t>Agreement (CCBW ≥ 400 MHz Power class 1 and 2)</w:t>
      </w:r>
    </w:p>
    <w:p w14:paraId="047404AB" w14:textId="098C5D8F" w:rsidR="008379B1" w:rsidRPr="008379B1" w:rsidRDefault="008379B1" w:rsidP="004D0578">
      <w:pPr>
        <w:pStyle w:val="ListParagraph"/>
        <w:numPr>
          <w:ilvl w:val="1"/>
          <w:numId w:val="8"/>
        </w:numPr>
        <w:spacing w:after="120"/>
        <w:ind w:leftChars="0" w:left="720" w:right="216"/>
        <w:rPr>
          <w:rFonts w:ascii="Times New Roman" w:hAnsi="Times New Roman"/>
          <w:sz w:val="20"/>
          <w:szCs w:val="20"/>
        </w:rPr>
      </w:pPr>
      <w:r w:rsidRPr="0095460E">
        <w:rPr>
          <w:rFonts w:ascii="Times New Roman" w:hAnsi="Times New Roman"/>
          <w:sz w:val="20"/>
          <w:szCs w:val="20"/>
        </w:rPr>
        <w:t>The numbers in the table of the proposal are agreeable,</w:t>
      </w:r>
      <w:r w:rsidRPr="008379B1">
        <w:rPr>
          <w:rFonts w:ascii="Times New Roman" w:hAnsi="Times New Roman"/>
          <w:sz w:val="20"/>
          <w:szCs w:val="20"/>
        </w:rPr>
        <w:t xml:space="preserve"> but further checking is needed.</w:t>
      </w:r>
    </w:p>
    <w:p w14:paraId="12F694B8" w14:textId="3CCA6DC2" w:rsidR="008379B1" w:rsidRDefault="008379B1" w:rsidP="008379B1">
      <w:pPr>
        <w:spacing w:after="0"/>
        <w:jc w:val="center"/>
        <w:rPr>
          <w:i/>
          <w:iCs/>
          <w:u w:val="single"/>
        </w:rPr>
      </w:pPr>
      <w:r w:rsidRPr="00A2483F">
        <w:rPr>
          <w:noProof/>
          <w:lang w:val="en-US" w:eastAsia="zh-CN"/>
        </w:rPr>
        <w:drawing>
          <wp:inline distT="0" distB="0" distL="0" distR="0" wp14:anchorId="3CE185B1" wp14:editId="66CAE729">
            <wp:extent cx="3337560" cy="184708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7560" cy="1847088"/>
                    </a:xfrm>
                    <a:prstGeom prst="rect">
                      <a:avLst/>
                    </a:prstGeom>
                    <a:noFill/>
                    <a:ln>
                      <a:noFill/>
                    </a:ln>
                  </pic:spPr>
                </pic:pic>
              </a:graphicData>
            </a:graphic>
          </wp:inline>
        </w:drawing>
      </w:r>
    </w:p>
    <w:p w14:paraId="4E58B952" w14:textId="77777777" w:rsidR="008379B1" w:rsidRPr="001D52CD" w:rsidRDefault="008379B1" w:rsidP="00B0031F">
      <w:pPr>
        <w:rPr>
          <w:i/>
          <w:iCs/>
          <w:u w:val="single"/>
        </w:rPr>
      </w:pPr>
    </w:p>
    <w:p w14:paraId="1C46C1D4" w14:textId="568DFB46" w:rsidR="008379B1" w:rsidRPr="0095460E" w:rsidRDefault="008379B1" w:rsidP="008379B1">
      <w:pPr>
        <w:pStyle w:val="ListParagraph"/>
        <w:numPr>
          <w:ilvl w:val="0"/>
          <w:numId w:val="8"/>
        </w:numPr>
        <w:spacing w:after="120"/>
        <w:ind w:leftChars="0" w:left="360" w:right="216"/>
        <w:rPr>
          <w:rFonts w:ascii="Times New Roman" w:hAnsi="Times New Roman"/>
          <w:b/>
          <w:bCs/>
          <w:sz w:val="20"/>
          <w:szCs w:val="20"/>
        </w:rPr>
      </w:pPr>
      <w:r w:rsidRPr="0095460E">
        <w:rPr>
          <w:rFonts w:ascii="Times New Roman" w:hAnsi="Times New Roman"/>
          <w:b/>
          <w:bCs/>
          <w:sz w:val="20"/>
          <w:szCs w:val="20"/>
        </w:rPr>
        <w:t>Agreement (CCBW = 100 MHz Power class 3)</w:t>
      </w:r>
    </w:p>
    <w:p w14:paraId="61869411"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466A59">
        <w:rPr>
          <w:rFonts w:ascii="Times New Roman" w:hAnsi="Times New Roman"/>
          <w:sz w:val="20"/>
          <w:szCs w:val="20"/>
        </w:rPr>
        <w:t>EVM compliance levels for FR2-2 CBW=100MHz in PC3 is the same as FR2-1</w:t>
      </w:r>
    </w:p>
    <w:p w14:paraId="02EB36E8" w14:textId="77777777" w:rsidR="008379B1" w:rsidRDefault="008379B1" w:rsidP="00297286">
      <w:pPr>
        <w:spacing w:after="120"/>
        <w:ind w:right="216"/>
        <w:jc w:val="both"/>
        <w:rPr>
          <w:kern w:val="2"/>
          <w:lang w:val="en-US" w:eastAsia="ja-JP"/>
        </w:rPr>
      </w:pPr>
    </w:p>
    <w:p w14:paraId="14A616E2" w14:textId="77777777" w:rsidR="008379B1" w:rsidRPr="005B7F49" w:rsidRDefault="008379B1" w:rsidP="008379B1">
      <w:pPr>
        <w:pStyle w:val="ListParagraph"/>
        <w:numPr>
          <w:ilvl w:val="0"/>
          <w:numId w:val="8"/>
        </w:numPr>
        <w:spacing w:after="120"/>
        <w:ind w:leftChars="0" w:left="360" w:right="216"/>
        <w:rPr>
          <w:rFonts w:ascii="Times New Roman" w:hAnsi="Times New Roman"/>
          <w:b/>
          <w:bCs/>
          <w:sz w:val="20"/>
          <w:szCs w:val="20"/>
        </w:rPr>
      </w:pPr>
      <w:r w:rsidRPr="005B7F49">
        <w:rPr>
          <w:rFonts w:ascii="Times New Roman" w:hAnsi="Times New Roman"/>
          <w:b/>
          <w:bCs/>
          <w:sz w:val="20"/>
          <w:szCs w:val="20"/>
        </w:rPr>
        <w:t>Agreement</w:t>
      </w:r>
      <w:r w:rsidRPr="003D0099">
        <w:rPr>
          <w:rFonts w:ascii="Times New Roman" w:hAnsi="Times New Roman"/>
          <w:b/>
          <w:bCs/>
          <w:sz w:val="20"/>
          <w:szCs w:val="20"/>
        </w:rPr>
        <w:t xml:space="preserve"> (CCBW </w:t>
      </w:r>
      <w:r>
        <w:rPr>
          <w:rFonts w:ascii="Times New Roman" w:hAnsi="Times New Roman"/>
          <w:b/>
          <w:bCs/>
          <w:sz w:val="20"/>
          <w:szCs w:val="20"/>
        </w:rPr>
        <w:t>≥</w:t>
      </w:r>
      <w:r w:rsidRPr="003D0099">
        <w:rPr>
          <w:rFonts w:ascii="Times New Roman" w:hAnsi="Times New Roman"/>
          <w:b/>
          <w:bCs/>
          <w:sz w:val="20"/>
          <w:szCs w:val="20"/>
        </w:rPr>
        <w:t xml:space="preserve"> </w:t>
      </w:r>
      <w:r>
        <w:rPr>
          <w:rFonts w:ascii="Times New Roman" w:hAnsi="Times New Roman"/>
          <w:b/>
          <w:bCs/>
          <w:sz w:val="20"/>
          <w:szCs w:val="20"/>
        </w:rPr>
        <w:t>4</w:t>
      </w:r>
      <w:r w:rsidRPr="003D0099">
        <w:rPr>
          <w:rFonts w:ascii="Times New Roman" w:hAnsi="Times New Roman"/>
          <w:b/>
          <w:bCs/>
          <w:sz w:val="20"/>
          <w:szCs w:val="20"/>
        </w:rPr>
        <w:t xml:space="preserve">00 MHz Power class </w:t>
      </w:r>
      <w:r>
        <w:rPr>
          <w:rFonts w:ascii="Times New Roman" w:hAnsi="Times New Roman"/>
          <w:b/>
          <w:bCs/>
          <w:sz w:val="20"/>
          <w:szCs w:val="20"/>
        </w:rPr>
        <w:t>3</w:t>
      </w:r>
      <w:r w:rsidRPr="003D0099">
        <w:rPr>
          <w:rFonts w:ascii="Times New Roman" w:hAnsi="Times New Roman"/>
          <w:b/>
          <w:bCs/>
          <w:sz w:val="20"/>
          <w:szCs w:val="20"/>
        </w:rPr>
        <w:t>)</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2"/>
        <w:gridCol w:w="1094"/>
        <w:gridCol w:w="1094"/>
        <w:gridCol w:w="1094"/>
        <w:gridCol w:w="1156"/>
        <w:gridCol w:w="1080"/>
      </w:tblGrid>
      <w:tr w:rsidR="008379B1" w:rsidRPr="005B7F49" w14:paraId="39CABB0D" w14:textId="77777777" w:rsidTr="00BB2AFF">
        <w:trPr>
          <w:jc w:val="center"/>
        </w:trPr>
        <w:tc>
          <w:tcPr>
            <w:tcW w:w="2268" w:type="dxa"/>
          </w:tcPr>
          <w:p w14:paraId="42C8A336" w14:textId="77777777" w:rsidR="008379B1" w:rsidRPr="005B7F49" w:rsidRDefault="008379B1" w:rsidP="00BB2AFF">
            <w:pPr>
              <w:pStyle w:val="TAH"/>
              <w:rPr>
                <w:rFonts w:cs="v5.0.0"/>
              </w:rPr>
            </w:pPr>
          </w:p>
        </w:tc>
        <w:tc>
          <w:tcPr>
            <w:tcW w:w="732" w:type="dxa"/>
          </w:tcPr>
          <w:p w14:paraId="262A278F" w14:textId="77777777" w:rsidR="008379B1" w:rsidRPr="005B7F49" w:rsidRDefault="008379B1" w:rsidP="00BB2AFF">
            <w:pPr>
              <w:pStyle w:val="TAH"/>
              <w:rPr>
                <w:rFonts w:cs="v5.0.0"/>
              </w:rPr>
            </w:pPr>
          </w:p>
        </w:tc>
        <w:tc>
          <w:tcPr>
            <w:tcW w:w="5518" w:type="dxa"/>
            <w:gridSpan w:val="5"/>
          </w:tcPr>
          <w:p w14:paraId="3A3C63BA" w14:textId="77777777" w:rsidR="008379B1" w:rsidRPr="005B7F49" w:rsidRDefault="008379B1" w:rsidP="00BB2AFF">
            <w:pPr>
              <w:pStyle w:val="TAH"/>
              <w:rPr>
                <w:rFonts w:cs="v5.0.0"/>
              </w:rPr>
            </w:pPr>
            <w:r w:rsidRPr="005B7F49">
              <w:rPr>
                <w:rFonts w:cs="v5.0.0"/>
              </w:rPr>
              <w:t>Level</w:t>
            </w:r>
          </w:p>
        </w:tc>
      </w:tr>
      <w:tr w:rsidR="008379B1" w:rsidRPr="005B7F49" w14:paraId="5DB115F4" w14:textId="77777777" w:rsidTr="00BB2AFF">
        <w:trPr>
          <w:jc w:val="center"/>
        </w:trPr>
        <w:tc>
          <w:tcPr>
            <w:tcW w:w="2268" w:type="dxa"/>
          </w:tcPr>
          <w:p w14:paraId="3176AB74" w14:textId="77777777" w:rsidR="008379B1" w:rsidRPr="005B7F49" w:rsidRDefault="008379B1" w:rsidP="00BB2AFF">
            <w:pPr>
              <w:pStyle w:val="TAH"/>
              <w:rPr>
                <w:rFonts w:cs="v5.0.0"/>
              </w:rPr>
            </w:pPr>
            <w:r w:rsidRPr="005B7F49">
              <w:rPr>
                <w:rFonts w:cs="v5.0.0"/>
              </w:rPr>
              <w:br w:type="page"/>
              <w:t>Parameter</w:t>
            </w:r>
          </w:p>
        </w:tc>
        <w:tc>
          <w:tcPr>
            <w:tcW w:w="732" w:type="dxa"/>
          </w:tcPr>
          <w:p w14:paraId="309C50CA" w14:textId="77777777" w:rsidR="008379B1" w:rsidRPr="005B7F49" w:rsidRDefault="008379B1" w:rsidP="00BB2AFF">
            <w:pPr>
              <w:pStyle w:val="TAH"/>
              <w:rPr>
                <w:rFonts w:cs="v5.0.0"/>
              </w:rPr>
            </w:pPr>
            <w:r w:rsidRPr="005B7F49">
              <w:rPr>
                <w:rFonts w:cs="v5.0.0"/>
              </w:rPr>
              <w:t>Unit</w:t>
            </w:r>
          </w:p>
        </w:tc>
        <w:tc>
          <w:tcPr>
            <w:tcW w:w="1094" w:type="dxa"/>
          </w:tcPr>
          <w:p w14:paraId="77D43271" w14:textId="77777777" w:rsidR="008379B1" w:rsidRPr="005B7F49" w:rsidRDefault="008379B1" w:rsidP="00BB2AFF">
            <w:pPr>
              <w:pStyle w:val="TAH"/>
              <w:rPr>
                <w:rFonts w:cs="v5.0.0"/>
              </w:rPr>
            </w:pPr>
            <w:r w:rsidRPr="005B7F49">
              <w:rPr>
                <w:rFonts w:cs="v5.0.0"/>
              </w:rPr>
              <w:t>100 MHz</w:t>
            </w:r>
          </w:p>
        </w:tc>
        <w:tc>
          <w:tcPr>
            <w:tcW w:w="1094" w:type="dxa"/>
          </w:tcPr>
          <w:p w14:paraId="22A009D2" w14:textId="77777777" w:rsidR="008379B1" w:rsidRPr="005B7F49" w:rsidRDefault="008379B1" w:rsidP="00BB2AFF">
            <w:pPr>
              <w:pStyle w:val="TAH"/>
              <w:rPr>
                <w:rFonts w:cs="v5.0.0"/>
              </w:rPr>
            </w:pPr>
            <w:r w:rsidRPr="005B7F49">
              <w:rPr>
                <w:rFonts w:cs="v5.0.0"/>
              </w:rPr>
              <w:t>400 MHz</w:t>
            </w:r>
          </w:p>
        </w:tc>
        <w:tc>
          <w:tcPr>
            <w:tcW w:w="1094" w:type="dxa"/>
          </w:tcPr>
          <w:p w14:paraId="70A57F00" w14:textId="77777777" w:rsidR="008379B1" w:rsidRPr="005B7F49" w:rsidRDefault="008379B1" w:rsidP="00BB2AFF">
            <w:pPr>
              <w:pStyle w:val="TAH"/>
              <w:rPr>
                <w:rFonts w:cs="v5.0.0"/>
              </w:rPr>
            </w:pPr>
            <w:r w:rsidRPr="005B7F49">
              <w:rPr>
                <w:rFonts w:cs="v5.0.0"/>
              </w:rPr>
              <w:t>800 MHz</w:t>
            </w:r>
          </w:p>
        </w:tc>
        <w:tc>
          <w:tcPr>
            <w:tcW w:w="1156" w:type="dxa"/>
          </w:tcPr>
          <w:p w14:paraId="1806084E" w14:textId="77777777" w:rsidR="008379B1" w:rsidRPr="005B7F49" w:rsidRDefault="008379B1" w:rsidP="00BB2AFF">
            <w:pPr>
              <w:pStyle w:val="TAH"/>
              <w:rPr>
                <w:rFonts w:cs="v5.0.0"/>
              </w:rPr>
            </w:pPr>
            <w:r w:rsidRPr="005B7F49">
              <w:rPr>
                <w:rFonts w:cs="v5.0.0"/>
              </w:rPr>
              <w:t>1600 MHz</w:t>
            </w:r>
          </w:p>
        </w:tc>
        <w:tc>
          <w:tcPr>
            <w:tcW w:w="1080" w:type="dxa"/>
          </w:tcPr>
          <w:p w14:paraId="3A7961FE" w14:textId="77777777" w:rsidR="008379B1" w:rsidRPr="005B7F49" w:rsidRDefault="008379B1" w:rsidP="00BB2AFF">
            <w:pPr>
              <w:pStyle w:val="TAH"/>
              <w:rPr>
                <w:rFonts w:cs="v5.0.0"/>
              </w:rPr>
            </w:pPr>
            <w:r w:rsidRPr="005B7F49">
              <w:rPr>
                <w:rFonts w:cs="v5.0.0"/>
              </w:rPr>
              <w:t>2000 MHz</w:t>
            </w:r>
          </w:p>
        </w:tc>
      </w:tr>
      <w:tr w:rsidR="008379B1" w:rsidRPr="005B7F49" w14:paraId="247045F6" w14:textId="77777777" w:rsidTr="00BB2AFF">
        <w:trPr>
          <w:jc w:val="center"/>
        </w:trPr>
        <w:tc>
          <w:tcPr>
            <w:tcW w:w="2268" w:type="dxa"/>
          </w:tcPr>
          <w:p w14:paraId="6DA412D2" w14:textId="77777777" w:rsidR="008379B1" w:rsidRPr="005B7F49" w:rsidRDefault="008379B1" w:rsidP="00BB2AFF">
            <w:pPr>
              <w:pStyle w:val="TAL"/>
              <w:rPr>
                <w:rFonts w:cs="v5.0.0"/>
              </w:rPr>
            </w:pPr>
            <w:r w:rsidRPr="005B7F49">
              <w:rPr>
                <w:rFonts w:cs="v5.0.0"/>
              </w:rPr>
              <w:t>UE EIRP</w:t>
            </w:r>
          </w:p>
        </w:tc>
        <w:tc>
          <w:tcPr>
            <w:tcW w:w="732" w:type="dxa"/>
          </w:tcPr>
          <w:p w14:paraId="4A72F2AE" w14:textId="77777777" w:rsidR="008379B1" w:rsidRPr="005B7F49" w:rsidRDefault="008379B1" w:rsidP="00BB2AFF">
            <w:pPr>
              <w:pStyle w:val="TAC"/>
              <w:rPr>
                <w:rFonts w:cs="v5.0.0"/>
              </w:rPr>
            </w:pPr>
            <w:r w:rsidRPr="005B7F49">
              <w:rPr>
                <w:rFonts w:cs="v5.0.0"/>
              </w:rPr>
              <w:t>dBm</w:t>
            </w:r>
          </w:p>
        </w:tc>
        <w:tc>
          <w:tcPr>
            <w:tcW w:w="1094" w:type="dxa"/>
          </w:tcPr>
          <w:p w14:paraId="36D4E8BC"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16 </w:t>
            </w:r>
            <w:r w:rsidRPr="005B7F49">
              <w:rPr>
                <w:rFonts w:cs="v5.0.0"/>
                <w:color w:val="C00000"/>
              </w:rPr>
              <w:t>-13</w:t>
            </w:r>
            <w:r w:rsidRPr="005B7F49">
              <w:rPr>
                <w:rFonts w:cs="v5.0.0"/>
              </w:rPr>
              <w:t>]</w:t>
            </w:r>
          </w:p>
        </w:tc>
        <w:tc>
          <w:tcPr>
            <w:tcW w:w="1094" w:type="dxa"/>
          </w:tcPr>
          <w:p w14:paraId="20F140E0"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-13</w:t>
            </w:r>
            <w:r w:rsidRPr="005B7F49">
              <w:rPr>
                <w:rFonts w:cs="v5.0.0"/>
              </w:rPr>
              <w:t xml:space="preserve"> </w:t>
            </w:r>
            <w:r w:rsidRPr="005B7F49">
              <w:rPr>
                <w:rFonts w:cs="v5.0.0"/>
                <w:color w:val="C00000"/>
              </w:rPr>
              <w:t>-11</w:t>
            </w:r>
            <w:r w:rsidRPr="005B7F49">
              <w:rPr>
                <w:rFonts w:cs="v5.0.0"/>
              </w:rPr>
              <w:t>]</w:t>
            </w:r>
          </w:p>
        </w:tc>
        <w:tc>
          <w:tcPr>
            <w:tcW w:w="1094" w:type="dxa"/>
          </w:tcPr>
          <w:p w14:paraId="62529D47"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-10</w:t>
            </w:r>
            <w:r w:rsidRPr="005B7F49">
              <w:rPr>
                <w:rFonts w:cs="v5.0.0"/>
              </w:rPr>
              <w:t xml:space="preserve"> </w:t>
            </w:r>
            <w:r w:rsidRPr="005B7F49">
              <w:rPr>
                <w:rFonts w:cs="v5.0.0"/>
                <w:color w:val="C00000"/>
              </w:rPr>
              <w:t>-8</w:t>
            </w:r>
            <w:r w:rsidRPr="005B7F49">
              <w:rPr>
                <w:rFonts w:cs="v5.0.0"/>
              </w:rPr>
              <w:t>]</w:t>
            </w:r>
          </w:p>
        </w:tc>
        <w:tc>
          <w:tcPr>
            <w:tcW w:w="1156" w:type="dxa"/>
          </w:tcPr>
          <w:p w14:paraId="166886B6"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-7</w:t>
            </w:r>
            <w:r w:rsidRPr="005B7F49">
              <w:rPr>
                <w:rFonts w:cs="v5.0.0"/>
              </w:rPr>
              <w:t xml:space="preserve"> </w:t>
            </w:r>
            <w:r w:rsidRPr="005B7F49">
              <w:rPr>
                <w:rFonts w:cs="v5.0.0"/>
                <w:color w:val="C00000"/>
              </w:rPr>
              <w:t>-5</w:t>
            </w:r>
            <w:r w:rsidRPr="005B7F49">
              <w:rPr>
                <w:rFonts w:cs="v5.0.0"/>
              </w:rPr>
              <w:t>]</w:t>
            </w:r>
          </w:p>
        </w:tc>
        <w:tc>
          <w:tcPr>
            <w:tcW w:w="1080" w:type="dxa"/>
          </w:tcPr>
          <w:p w14:paraId="4304A665"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-6</w:t>
            </w:r>
            <w:r w:rsidRPr="005B7F49">
              <w:rPr>
                <w:rFonts w:cs="v5.0.0"/>
              </w:rPr>
              <w:t xml:space="preserve"> </w:t>
            </w:r>
            <w:r w:rsidRPr="005B7F49">
              <w:rPr>
                <w:rFonts w:cs="v5.0.0"/>
                <w:color w:val="C00000"/>
              </w:rPr>
              <w:t>-4</w:t>
            </w:r>
            <w:r w:rsidRPr="005B7F49">
              <w:rPr>
                <w:rFonts w:cs="v5.0.0"/>
              </w:rPr>
              <w:t>]</w:t>
            </w:r>
          </w:p>
        </w:tc>
      </w:tr>
      <w:tr w:rsidR="008379B1" w:rsidRPr="005B7F49" w14:paraId="1D93E8B9" w14:textId="77777777" w:rsidTr="00BB2AFF">
        <w:trPr>
          <w:jc w:val="center"/>
        </w:trPr>
        <w:tc>
          <w:tcPr>
            <w:tcW w:w="2268" w:type="dxa"/>
          </w:tcPr>
          <w:p w14:paraId="0238BCF9" w14:textId="77777777" w:rsidR="008379B1" w:rsidRPr="005B7F49" w:rsidRDefault="008379B1" w:rsidP="00BB2AFF">
            <w:pPr>
              <w:pStyle w:val="TAL"/>
              <w:rPr>
                <w:rFonts w:cs="v5.0.0"/>
              </w:rPr>
            </w:pPr>
            <w:r w:rsidRPr="005B7F49">
              <w:rPr>
                <w:rFonts w:cs="Arial"/>
              </w:rPr>
              <w:t xml:space="preserve">UE EIRP for UL </w:t>
            </w:r>
            <w:r w:rsidRPr="005B7F49">
              <w:rPr>
                <w:rFonts w:cs="Arial" w:hint="eastAsia"/>
              </w:rPr>
              <w:t>16</w:t>
            </w:r>
            <w:r w:rsidRPr="005B7F49">
              <w:rPr>
                <w:rFonts w:cs="Arial"/>
              </w:rPr>
              <w:t xml:space="preserve"> QAM</w:t>
            </w:r>
          </w:p>
        </w:tc>
        <w:tc>
          <w:tcPr>
            <w:tcW w:w="732" w:type="dxa"/>
          </w:tcPr>
          <w:p w14:paraId="55B63E53" w14:textId="77777777" w:rsidR="008379B1" w:rsidRPr="005B7F49" w:rsidRDefault="008379B1" w:rsidP="00BB2AFF">
            <w:pPr>
              <w:pStyle w:val="TAC"/>
              <w:rPr>
                <w:rFonts w:cs="v5.0.0"/>
              </w:rPr>
            </w:pPr>
            <w:r w:rsidRPr="005B7F49">
              <w:rPr>
                <w:rFonts w:cs="v5.0.0"/>
              </w:rPr>
              <w:t>dBm</w:t>
            </w:r>
          </w:p>
        </w:tc>
        <w:tc>
          <w:tcPr>
            <w:tcW w:w="1094" w:type="dxa"/>
          </w:tcPr>
          <w:p w14:paraId="4B81D3E4"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13 </w:t>
            </w:r>
            <w:r w:rsidRPr="005B7F49">
              <w:rPr>
                <w:rFonts w:cs="v5.0.0"/>
                <w:color w:val="C00000"/>
              </w:rPr>
              <w:t>-10</w:t>
            </w:r>
            <w:r w:rsidRPr="005B7F49">
              <w:rPr>
                <w:rFonts w:cs="v5.0.0"/>
              </w:rPr>
              <w:t>]</w:t>
            </w:r>
          </w:p>
        </w:tc>
        <w:tc>
          <w:tcPr>
            <w:tcW w:w="1094" w:type="dxa"/>
          </w:tcPr>
          <w:p w14:paraId="4EAAA539"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-10</w:t>
            </w:r>
            <w:r w:rsidRPr="005B7F49">
              <w:rPr>
                <w:rFonts w:cs="v5.0.0"/>
              </w:rPr>
              <w:t xml:space="preserve"> </w:t>
            </w:r>
            <w:r w:rsidRPr="005B7F49">
              <w:rPr>
                <w:rFonts w:cs="v5.0.0"/>
                <w:color w:val="C00000"/>
              </w:rPr>
              <w:t>-8</w:t>
            </w:r>
            <w:r w:rsidRPr="005B7F49">
              <w:rPr>
                <w:rFonts w:cs="v5.0.0"/>
              </w:rPr>
              <w:t>]</w:t>
            </w:r>
          </w:p>
        </w:tc>
        <w:tc>
          <w:tcPr>
            <w:tcW w:w="1094" w:type="dxa"/>
          </w:tcPr>
          <w:p w14:paraId="03915BEB"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-7</w:t>
            </w:r>
            <w:r w:rsidRPr="005B7F49">
              <w:rPr>
                <w:rFonts w:cs="v5.0.0"/>
              </w:rPr>
              <w:t xml:space="preserve"> </w:t>
            </w:r>
            <w:r w:rsidRPr="005B7F49">
              <w:rPr>
                <w:rFonts w:cs="v5.0.0"/>
                <w:color w:val="C00000"/>
              </w:rPr>
              <w:t>-5</w:t>
            </w:r>
            <w:r w:rsidRPr="005B7F49">
              <w:rPr>
                <w:rFonts w:cs="v5.0.0"/>
              </w:rPr>
              <w:t>]</w:t>
            </w:r>
          </w:p>
        </w:tc>
        <w:tc>
          <w:tcPr>
            <w:tcW w:w="1156" w:type="dxa"/>
          </w:tcPr>
          <w:p w14:paraId="7A800289"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-4</w:t>
            </w:r>
            <w:r w:rsidRPr="005B7F49">
              <w:rPr>
                <w:rFonts w:cs="v5.0.0"/>
              </w:rPr>
              <w:t xml:space="preserve"> </w:t>
            </w:r>
            <w:r w:rsidRPr="005B7F49">
              <w:rPr>
                <w:rFonts w:cs="v5.0.0"/>
                <w:color w:val="C00000"/>
              </w:rPr>
              <w:t>-2</w:t>
            </w:r>
            <w:r w:rsidRPr="005B7F49">
              <w:rPr>
                <w:rFonts w:cs="v5.0.0"/>
              </w:rPr>
              <w:t>]</w:t>
            </w:r>
          </w:p>
        </w:tc>
        <w:tc>
          <w:tcPr>
            <w:tcW w:w="1080" w:type="dxa"/>
          </w:tcPr>
          <w:p w14:paraId="1BEE3C81"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-3</w:t>
            </w:r>
            <w:r w:rsidRPr="005B7F49">
              <w:rPr>
                <w:rFonts w:cs="v5.0.0"/>
              </w:rPr>
              <w:t xml:space="preserve"> </w:t>
            </w:r>
            <w:r w:rsidRPr="005B7F49">
              <w:rPr>
                <w:rFonts w:cs="v5.0.0"/>
                <w:color w:val="C00000"/>
              </w:rPr>
              <w:t>-1</w:t>
            </w:r>
            <w:r w:rsidRPr="005B7F49">
              <w:rPr>
                <w:rFonts w:cs="v5.0.0"/>
              </w:rPr>
              <w:t>]</w:t>
            </w:r>
          </w:p>
        </w:tc>
      </w:tr>
      <w:tr w:rsidR="008379B1" w:rsidRPr="005B7F49" w14:paraId="20585E5E" w14:textId="77777777" w:rsidTr="00BB2AFF">
        <w:trPr>
          <w:jc w:val="center"/>
        </w:trPr>
        <w:tc>
          <w:tcPr>
            <w:tcW w:w="2268" w:type="dxa"/>
          </w:tcPr>
          <w:p w14:paraId="4E53BC1A" w14:textId="77777777" w:rsidR="008379B1" w:rsidRPr="005B7F49" w:rsidRDefault="008379B1" w:rsidP="00BB2AFF">
            <w:pPr>
              <w:pStyle w:val="TAL"/>
              <w:rPr>
                <w:rFonts w:cs="v5.0.0"/>
              </w:rPr>
            </w:pPr>
            <w:r w:rsidRPr="005B7F49">
              <w:rPr>
                <w:rFonts w:cs="Arial"/>
              </w:rPr>
              <w:t xml:space="preserve">UE EIRP for UL </w:t>
            </w:r>
            <w:r w:rsidRPr="005B7F49">
              <w:rPr>
                <w:rFonts w:cs="Arial" w:hint="eastAsia"/>
              </w:rPr>
              <w:t>64</w:t>
            </w:r>
            <w:r w:rsidRPr="005B7F49">
              <w:rPr>
                <w:rFonts w:cs="Arial"/>
              </w:rPr>
              <w:t xml:space="preserve"> QAM</w:t>
            </w:r>
          </w:p>
        </w:tc>
        <w:tc>
          <w:tcPr>
            <w:tcW w:w="732" w:type="dxa"/>
          </w:tcPr>
          <w:p w14:paraId="7D640270" w14:textId="77777777" w:rsidR="008379B1" w:rsidRPr="005B7F49" w:rsidRDefault="008379B1" w:rsidP="00BB2AFF">
            <w:pPr>
              <w:pStyle w:val="TAC"/>
              <w:rPr>
                <w:rFonts w:cs="v5.0.0"/>
              </w:rPr>
            </w:pPr>
            <w:r w:rsidRPr="005B7F49">
              <w:rPr>
                <w:rFonts w:cs="v5.0.0"/>
              </w:rPr>
              <w:t>dBm</w:t>
            </w:r>
          </w:p>
        </w:tc>
        <w:tc>
          <w:tcPr>
            <w:tcW w:w="1094" w:type="dxa"/>
          </w:tcPr>
          <w:p w14:paraId="00BE9075"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 xml:space="preserve">-9 </w:t>
            </w:r>
            <w:r w:rsidRPr="005B7F49">
              <w:rPr>
                <w:rFonts w:cs="v5.0.0"/>
                <w:color w:val="C00000"/>
              </w:rPr>
              <w:t>-</w:t>
            </w:r>
            <w:r w:rsidRPr="005B7F49">
              <w:rPr>
                <w:rFonts w:cs="v5.0.0"/>
                <w:color w:val="C00000"/>
                <w:lang w:val="en-US"/>
              </w:rPr>
              <w:t>6</w:t>
            </w:r>
            <w:r w:rsidRPr="005B7F49">
              <w:rPr>
                <w:rFonts w:cs="v5.0.0"/>
              </w:rPr>
              <w:t>]</w:t>
            </w:r>
          </w:p>
        </w:tc>
        <w:tc>
          <w:tcPr>
            <w:tcW w:w="1094" w:type="dxa"/>
          </w:tcPr>
          <w:p w14:paraId="29B87F18"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-6</w:t>
            </w:r>
            <w:r w:rsidRPr="005B7F49">
              <w:rPr>
                <w:rFonts w:cs="v5.0.0"/>
              </w:rPr>
              <w:t xml:space="preserve"> </w:t>
            </w:r>
            <w:r w:rsidRPr="005B7F49">
              <w:rPr>
                <w:rFonts w:cs="v5.0.0"/>
                <w:color w:val="C00000"/>
              </w:rPr>
              <w:t>-4</w:t>
            </w:r>
            <w:r w:rsidRPr="005B7F49">
              <w:rPr>
                <w:rFonts w:cs="v5.0.0"/>
              </w:rPr>
              <w:t>]</w:t>
            </w:r>
          </w:p>
        </w:tc>
        <w:tc>
          <w:tcPr>
            <w:tcW w:w="1094" w:type="dxa"/>
          </w:tcPr>
          <w:p w14:paraId="25F0841A"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-3</w:t>
            </w:r>
            <w:r w:rsidRPr="005B7F49">
              <w:rPr>
                <w:rFonts w:cs="v5.0.0"/>
              </w:rPr>
              <w:t xml:space="preserve"> </w:t>
            </w:r>
            <w:r w:rsidRPr="005B7F49">
              <w:rPr>
                <w:rFonts w:cs="v5.0.0"/>
                <w:color w:val="C00000"/>
              </w:rPr>
              <w:t>-1</w:t>
            </w:r>
            <w:r w:rsidRPr="005B7F49">
              <w:rPr>
                <w:rFonts w:cs="v5.0.0"/>
              </w:rPr>
              <w:t>]</w:t>
            </w:r>
          </w:p>
        </w:tc>
        <w:tc>
          <w:tcPr>
            <w:tcW w:w="1156" w:type="dxa"/>
          </w:tcPr>
          <w:p w14:paraId="1708AA42"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0</w:t>
            </w:r>
            <w:r w:rsidRPr="005B7F49">
              <w:rPr>
                <w:rFonts w:cs="v5.0.0"/>
              </w:rPr>
              <w:t xml:space="preserve"> </w:t>
            </w:r>
            <w:r w:rsidRPr="005B7F49">
              <w:rPr>
                <w:rFonts w:cs="v5.0.0"/>
                <w:color w:val="C00000"/>
              </w:rPr>
              <w:t>2</w:t>
            </w:r>
            <w:r w:rsidRPr="005B7F49">
              <w:rPr>
                <w:rFonts w:cs="v5.0.0"/>
              </w:rPr>
              <w:t>]</w:t>
            </w:r>
          </w:p>
        </w:tc>
        <w:tc>
          <w:tcPr>
            <w:tcW w:w="1080" w:type="dxa"/>
          </w:tcPr>
          <w:p w14:paraId="427868C6" w14:textId="77777777" w:rsidR="008379B1" w:rsidRPr="005B7F49" w:rsidRDefault="008379B1" w:rsidP="00BB2AFF">
            <w:pPr>
              <w:pStyle w:val="TAC"/>
              <w:rPr>
                <w:rFonts w:cs="v5.0.0"/>
              </w:rPr>
            </w:pPr>
            <w:r w:rsidRPr="005B7F49">
              <w:rPr>
                <w:rFonts w:cs="v5.0.0"/>
              </w:rPr>
              <w:t>[</w:t>
            </w:r>
            <w:r w:rsidRPr="005B7F49">
              <w:rPr>
                <w:rFonts w:cs="v5.0.0"/>
              </w:rPr>
              <w:sym w:font="Symbol" w:char="F0B3"/>
            </w:r>
            <w:r w:rsidRPr="005B7F49">
              <w:rPr>
                <w:rFonts w:cs="v5.0.0"/>
              </w:rPr>
              <w:t xml:space="preserve"> </w:t>
            </w:r>
            <w:r w:rsidRPr="005B7F49">
              <w:rPr>
                <w:rFonts w:cs="v5.0.0"/>
                <w:strike/>
              </w:rPr>
              <w:t>1</w:t>
            </w:r>
            <w:r w:rsidRPr="005B7F49">
              <w:rPr>
                <w:rFonts w:cs="v5.0.0"/>
              </w:rPr>
              <w:t xml:space="preserve"> </w:t>
            </w:r>
            <w:r w:rsidRPr="005B7F49">
              <w:rPr>
                <w:rFonts w:cs="v5.0.0"/>
                <w:color w:val="C00000"/>
              </w:rPr>
              <w:t>3</w:t>
            </w:r>
            <w:r w:rsidRPr="005B7F49">
              <w:rPr>
                <w:rFonts w:cs="v5.0.0"/>
              </w:rPr>
              <w:t>]</w:t>
            </w:r>
          </w:p>
        </w:tc>
      </w:tr>
      <w:tr w:rsidR="008379B1" w:rsidRPr="005B7F49" w14:paraId="1BB24262" w14:textId="77777777" w:rsidTr="00BB2AFF">
        <w:trPr>
          <w:jc w:val="center"/>
        </w:trPr>
        <w:tc>
          <w:tcPr>
            <w:tcW w:w="2268" w:type="dxa"/>
          </w:tcPr>
          <w:p w14:paraId="792903A0" w14:textId="77777777" w:rsidR="008379B1" w:rsidRPr="005B7F49" w:rsidRDefault="008379B1" w:rsidP="00BB2AFF">
            <w:pPr>
              <w:pStyle w:val="TAL"/>
              <w:rPr>
                <w:rFonts w:cs="v5.0.0"/>
              </w:rPr>
            </w:pPr>
            <w:r w:rsidRPr="005B7F49">
              <w:rPr>
                <w:rFonts w:cs="v5.0.0"/>
              </w:rPr>
              <w:t>Operating conditions</w:t>
            </w:r>
          </w:p>
        </w:tc>
        <w:tc>
          <w:tcPr>
            <w:tcW w:w="6250" w:type="dxa"/>
            <w:gridSpan w:val="6"/>
          </w:tcPr>
          <w:p w14:paraId="357D1C45" w14:textId="77777777" w:rsidR="008379B1" w:rsidRPr="005B7F49" w:rsidRDefault="008379B1" w:rsidP="00BB2AFF">
            <w:pPr>
              <w:pStyle w:val="TAC"/>
              <w:rPr>
                <w:rFonts w:cs="v5.0.0"/>
              </w:rPr>
            </w:pPr>
            <w:r w:rsidRPr="005B7F49">
              <w:rPr>
                <w:rFonts w:cs="v5.0.0"/>
              </w:rPr>
              <w:t>Normal Conditions</w:t>
            </w:r>
          </w:p>
        </w:tc>
      </w:tr>
      <w:tr w:rsidR="008379B1" w:rsidRPr="00C04A08" w14:paraId="1F3059BD" w14:textId="77777777" w:rsidTr="00BB2AFF">
        <w:trPr>
          <w:jc w:val="center"/>
        </w:trPr>
        <w:tc>
          <w:tcPr>
            <w:tcW w:w="8518" w:type="dxa"/>
            <w:gridSpan w:val="7"/>
          </w:tcPr>
          <w:p w14:paraId="20A96FBD" w14:textId="77777777" w:rsidR="008379B1" w:rsidRPr="005B7F49" w:rsidRDefault="008379B1" w:rsidP="00BB2AFF">
            <w:pPr>
              <w:pStyle w:val="TAN"/>
            </w:pPr>
            <w:r w:rsidRPr="005B7F49">
              <w:t>NOTE 1:</w:t>
            </w:r>
            <w:r w:rsidRPr="005B7F49">
              <w:tab/>
              <w:t>PTRS is configured for 16 QAM and 64 QAM</w:t>
            </w:r>
          </w:p>
        </w:tc>
      </w:tr>
    </w:tbl>
    <w:p w14:paraId="1CEF645B" w14:textId="77777777" w:rsidR="008379B1" w:rsidRPr="003804D7" w:rsidRDefault="008379B1" w:rsidP="008379B1">
      <w:pPr>
        <w:ind w:right="214"/>
        <w:jc w:val="both"/>
        <w:rPr>
          <w:kern w:val="2"/>
          <w:lang w:val="en-US" w:eastAsia="ja-JP"/>
        </w:rPr>
      </w:pPr>
    </w:p>
    <w:p w14:paraId="26E9AF7B" w14:textId="77777777" w:rsidR="008379B1" w:rsidRPr="001D52CD" w:rsidRDefault="008379B1" w:rsidP="008379B1">
      <w:pPr>
        <w:rPr>
          <w:i/>
          <w:iCs/>
          <w:u w:val="single"/>
        </w:rPr>
      </w:pPr>
      <w:r>
        <w:rPr>
          <w:i/>
          <w:iCs/>
          <w:u w:val="single"/>
        </w:rPr>
        <w:t>Carrier leakage</w:t>
      </w:r>
    </w:p>
    <w:p w14:paraId="6DFDD2E7" w14:textId="77777777"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Agreement (PC1 carrier leakage for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2448"/>
        <w:gridCol w:w="2448"/>
      </w:tblGrid>
      <w:tr w:rsidR="008379B1" w:rsidRPr="00A2483F" w14:paraId="0BD00DC6" w14:textId="77777777" w:rsidTr="00B0031F">
        <w:trPr>
          <w:jc w:val="center"/>
        </w:trPr>
        <w:tc>
          <w:tcPr>
            <w:tcW w:w="2448" w:type="dxa"/>
            <w:shd w:val="clear" w:color="auto" w:fill="auto"/>
            <w:vAlign w:val="center"/>
          </w:tcPr>
          <w:p w14:paraId="3D90E439" w14:textId="77777777" w:rsidR="008379B1" w:rsidRPr="00F669FD" w:rsidRDefault="008379B1" w:rsidP="00BB2AFF">
            <w:pPr>
              <w:spacing w:after="0"/>
              <w:rPr>
                <w:b/>
                <w:sz w:val="18"/>
                <w:szCs w:val="18"/>
              </w:rPr>
            </w:pPr>
            <w:r w:rsidRPr="00F669FD">
              <w:rPr>
                <w:b/>
                <w:sz w:val="18"/>
                <w:szCs w:val="18"/>
              </w:rPr>
              <w:t>Parameters</w:t>
            </w:r>
          </w:p>
        </w:tc>
        <w:tc>
          <w:tcPr>
            <w:tcW w:w="2448" w:type="dxa"/>
            <w:shd w:val="clear" w:color="auto" w:fill="auto"/>
            <w:vAlign w:val="center"/>
          </w:tcPr>
          <w:p w14:paraId="7A9045BB" w14:textId="77777777" w:rsidR="008379B1" w:rsidRPr="00F669FD" w:rsidRDefault="008379B1" w:rsidP="00BB2AFF">
            <w:pPr>
              <w:spacing w:after="0"/>
              <w:rPr>
                <w:b/>
                <w:sz w:val="18"/>
                <w:szCs w:val="18"/>
              </w:rPr>
            </w:pPr>
            <w:r w:rsidRPr="00F669FD">
              <w:rPr>
                <w:b/>
                <w:sz w:val="18"/>
                <w:szCs w:val="18"/>
              </w:rPr>
              <w:t>Relative Limit (dBc)</w:t>
            </w:r>
          </w:p>
        </w:tc>
      </w:tr>
      <w:tr w:rsidR="008379B1" w:rsidRPr="00A2483F" w14:paraId="1973B1B9" w14:textId="77777777" w:rsidTr="00B0031F">
        <w:trPr>
          <w:jc w:val="center"/>
        </w:trPr>
        <w:tc>
          <w:tcPr>
            <w:tcW w:w="2448" w:type="dxa"/>
            <w:shd w:val="clear" w:color="auto" w:fill="auto"/>
            <w:vAlign w:val="center"/>
          </w:tcPr>
          <w:p w14:paraId="47AD1BB4" w14:textId="77777777" w:rsidR="008379B1" w:rsidRPr="00F669FD" w:rsidRDefault="008379B1" w:rsidP="00BB2AFF">
            <w:pPr>
              <w:spacing w:after="0"/>
              <w:rPr>
                <w:sz w:val="18"/>
                <w:szCs w:val="18"/>
              </w:rPr>
            </w:pPr>
            <w:r w:rsidRPr="00F669FD">
              <w:rPr>
                <w:sz w:val="18"/>
                <w:szCs w:val="18"/>
              </w:rPr>
              <w:t>EIRP &gt; 13.4 dBm</w:t>
            </w:r>
          </w:p>
        </w:tc>
        <w:tc>
          <w:tcPr>
            <w:tcW w:w="2448" w:type="dxa"/>
            <w:shd w:val="clear" w:color="auto" w:fill="auto"/>
            <w:vAlign w:val="center"/>
          </w:tcPr>
          <w:p w14:paraId="570C99C3" w14:textId="77777777" w:rsidR="008379B1" w:rsidRPr="00F669FD" w:rsidRDefault="008379B1" w:rsidP="00BB2AFF">
            <w:pPr>
              <w:spacing w:after="0"/>
              <w:rPr>
                <w:sz w:val="18"/>
                <w:szCs w:val="18"/>
              </w:rPr>
            </w:pPr>
            <w:r w:rsidRPr="00F669FD">
              <w:rPr>
                <w:sz w:val="18"/>
                <w:szCs w:val="18"/>
              </w:rPr>
              <w:t>-25</w:t>
            </w:r>
          </w:p>
        </w:tc>
      </w:tr>
      <w:tr w:rsidR="008379B1" w:rsidRPr="00A2483F" w14:paraId="46CB6D2B" w14:textId="77777777" w:rsidTr="00B0031F">
        <w:trPr>
          <w:jc w:val="center"/>
        </w:trPr>
        <w:tc>
          <w:tcPr>
            <w:tcW w:w="2448" w:type="dxa"/>
            <w:shd w:val="clear" w:color="auto" w:fill="auto"/>
            <w:vAlign w:val="center"/>
          </w:tcPr>
          <w:p w14:paraId="0675BE8F" w14:textId="77777777" w:rsidR="008379B1" w:rsidRPr="00F669FD" w:rsidRDefault="008379B1" w:rsidP="00BB2AFF">
            <w:pPr>
              <w:spacing w:after="0"/>
              <w:rPr>
                <w:sz w:val="18"/>
                <w:szCs w:val="18"/>
              </w:rPr>
            </w:pPr>
            <w:r w:rsidRPr="00F669FD">
              <w:rPr>
                <w:sz w:val="18"/>
                <w:szCs w:val="18"/>
              </w:rPr>
              <w:t>0.4 dBm ≤ EIRP ≤ 13.4 dBm</w:t>
            </w:r>
          </w:p>
        </w:tc>
        <w:tc>
          <w:tcPr>
            <w:tcW w:w="2448" w:type="dxa"/>
            <w:shd w:val="clear" w:color="auto" w:fill="auto"/>
            <w:vAlign w:val="center"/>
          </w:tcPr>
          <w:p w14:paraId="6E1C17D6" w14:textId="77777777" w:rsidR="008379B1" w:rsidRPr="00F669FD" w:rsidRDefault="008379B1" w:rsidP="00BB2AFF">
            <w:pPr>
              <w:spacing w:after="0"/>
              <w:rPr>
                <w:sz w:val="18"/>
                <w:szCs w:val="18"/>
              </w:rPr>
            </w:pPr>
            <w:r w:rsidRPr="00F669FD">
              <w:rPr>
                <w:sz w:val="18"/>
                <w:szCs w:val="18"/>
              </w:rPr>
              <w:t>-20</w:t>
            </w:r>
          </w:p>
        </w:tc>
      </w:tr>
    </w:tbl>
    <w:p w14:paraId="0527F15A" w14:textId="77777777" w:rsidR="008379B1" w:rsidRPr="0074477C" w:rsidRDefault="008379B1" w:rsidP="00B0031F">
      <w:pPr>
        <w:pStyle w:val="ListParagraph"/>
        <w:numPr>
          <w:ilvl w:val="0"/>
          <w:numId w:val="8"/>
        </w:numPr>
        <w:snapToGrid w:val="0"/>
        <w:spacing w:before="360" w:after="120"/>
        <w:ind w:leftChars="0" w:left="360" w:right="216"/>
        <w:rPr>
          <w:rFonts w:ascii="Times New Roman" w:hAnsi="Times New Roman"/>
          <w:b/>
          <w:bCs/>
          <w:sz w:val="20"/>
          <w:szCs w:val="20"/>
        </w:rPr>
      </w:pPr>
      <w:r w:rsidRPr="0074477C">
        <w:rPr>
          <w:rFonts w:ascii="Times New Roman" w:hAnsi="Times New Roman"/>
          <w:b/>
          <w:bCs/>
          <w:sz w:val="20"/>
          <w:szCs w:val="20"/>
        </w:rPr>
        <w:t>Agreement (PC3 carrier leakage for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2448"/>
        <w:gridCol w:w="2448"/>
      </w:tblGrid>
      <w:tr w:rsidR="008379B1" w:rsidRPr="00A2483F" w14:paraId="26F8C4C8" w14:textId="77777777" w:rsidTr="00B0031F">
        <w:trPr>
          <w:jc w:val="center"/>
        </w:trPr>
        <w:tc>
          <w:tcPr>
            <w:tcW w:w="2448" w:type="dxa"/>
            <w:shd w:val="clear" w:color="auto" w:fill="auto"/>
            <w:vAlign w:val="center"/>
          </w:tcPr>
          <w:p w14:paraId="6862BE4B" w14:textId="77777777" w:rsidR="008379B1" w:rsidRPr="00F669FD" w:rsidRDefault="008379B1" w:rsidP="00BB2AFF">
            <w:pPr>
              <w:spacing w:after="0"/>
              <w:rPr>
                <w:b/>
                <w:sz w:val="18"/>
                <w:szCs w:val="18"/>
              </w:rPr>
            </w:pPr>
            <w:r w:rsidRPr="00F669FD">
              <w:rPr>
                <w:b/>
                <w:sz w:val="18"/>
                <w:szCs w:val="18"/>
              </w:rPr>
              <w:t>Parameters</w:t>
            </w:r>
          </w:p>
        </w:tc>
        <w:tc>
          <w:tcPr>
            <w:tcW w:w="2448" w:type="dxa"/>
            <w:shd w:val="clear" w:color="auto" w:fill="auto"/>
            <w:vAlign w:val="center"/>
          </w:tcPr>
          <w:p w14:paraId="2F2B30B8" w14:textId="77777777" w:rsidR="008379B1" w:rsidRPr="00F669FD" w:rsidRDefault="008379B1" w:rsidP="00BB2AFF">
            <w:pPr>
              <w:spacing w:after="0"/>
              <w:rPr>
                <w:b/>
                <w:sz w:val="18"/>
                <w:szCs w:val="18"/>
              </w:rPr>
            </w:pPr>
            <w:r w:rsidRPr="00F669FD">
              <w:rPr>
                <w:b/>
                <w:sz w:val="18"/>
                <w:szCs w:val="18"/>
              </w:rPr>
              <w:t>Relative Limit (dBc)</w:t>
            </w:r>
          </w:p>
        </w:tc>
      </w:tr>
      <w:tr w:rsidR="008379B1" w:rsidRPr="00A2483F" w14:paraId="01975257" w14:textId="77777777" w:rsidTr="00B0031F">
        <w:trPr>
          <w:jc w:val="center"/>
        </w:trPr>
        <w:tc>
          <w:tcPr>
            <w:tcW w:w="2448" w:type="dxa"/>
            <w:shd w:val="clear" w:color="auto" w:fill="auto"/>
            <w:vAlign w:val="center"/>
          </w:tcPr>
          <w:p w14:paraId="30A20081" w14:textId="77777777" w:rsidR="008379B1" w:rsidRPr="00F669FD" w:rsidRDefault="008379B1" w:rsidP="00BB2AFF">
            <w:pPr>
              <w:spacing w:after="0"/>
              <w:rPr>
                <w:sz w:val="18"/>
                <w:szCs w:val="18"/>
              </w:rPr>
            </w:pPr>
            <w:r w:rsidRPr="00F669FD">
              <w:rPr>
                <w:sz w:val="18"/>
                <w:szCs w:val="18"/>
              </w:rPr>
              <w:t>EIRP &gt; -1.9 dBm</w:t>
            </w:r>
          </w:p>
        </w:tc>
        <w:tc>
          <w:tcPr>
            <w:tcW w:w="2448" w:type="dxa"/>
            <w:shd w:val="clear" w:color="auto" w:fill="auto"/>
            <w:vAlign w:val="center"/>
          </w:tcPr>
          <w:p w14:paraId="51FA1227" w14:textId="77777777" w:rsidR="008379B1" w:rsidRPr="00F669FD" w:rsidRDefault="008379B1" w:rsidP="00BB2AFF">
            <w:pPr>
              <w:spacing w:after="0"/>
              <w:rPr>
                <w:sz w:val="18"/>
                <w:szCs w:val="18"/>
              </w:rPr>
            </w:pPr>
            <w:r w:rsidRPr="00F669FD">
              <w:rPr>
                <w:sz w:val="18"/>
                <w:szCs w:val="18"/>
              </w:rPr>
              <w:t>-25</w:t>
            </w:r>
          </w:p>
        </w:tc>
      </w:tr>
      <w:tr w:rsidR="008379B1" w:rsidRPr="00A2483F" w14:paraId="697E5F90" w14:textId="77777777" w:rsidTr="00B0031F">
        <w:trPr>
          <w:jc w:val="center"/>
        </w:trPr>
        <w:tc>
          <w:tcPr>
            <w:tcW w:w="2448" w:type="dxa"/>
            <w:shd w:val="clear" w:color="auto" w:fill="auto"/>
            <w:vAlign w:val="center"/>
          </w:tcPr>
          <w:p w14:paraId="253E83DC" w14:textId="4BB0471A" w:rsidR="008379B1" w:rsidRPr="00F669FD" w:rsidRDefault="008379B1" w:rsidP="00BB2AFF">
            <w:pPr>
              <w:spacing w:after="0"/>
              <w:rPr>
                <w:sz w:val="18"/>
                <w:szCs w:val="18"/>
              </w:rPr>
            </w:pPr>
            <w:r w:rsidRPr="00F669FD">
              <w:rPr>
                <w:sz w:val="18"/>
                <w:szCs w:val="18"/>
              </w:rPr>
              <w:t>-14.9</w:t>
            </w:r>
            <w:r w:rsidR="00CE1211">
              <w:rPr>
                <w:sz w:val="18"/>
                <w:szCs w:val="18"/>
              </w:rPr>
              <w:t xml:space="preserve"> </w:t>
            </w:r>
            <w:r w:rsidRPr="00F669FD">
              <w:rPr>
                <w:sz w:val="18"/>
                <w:szCs w:val="18"/>
              </w:rPr>
              <w:t>dBm ≤ EIRP ≤ -1.9 dBm</w:t>
            </w:r>
          </w:p>
        </w:tc>
        <w:tc>
          <w:tcPr>
            <w:tcW w:w="2448" w:type="dxa"/>
            <w:shd w:val="clear" w:color="auto" w:fill="auto"/>
            <w:vAlign w:val="center"/>
          </w:tcPr>
          <w:p w14:paraId="6A5567DC" w14:textId="77777777" w:rsidR="008379B1" w:rsidRPr="00F669FD" w:rsidRDefault="008379B1" w:rsidP="00BB2AFF">
            <w:pPr>
              <w:spacing w:after="0"/>
              <w:rPr>
                <w:sz w:val="18"/>
                <w:szCs w:val="18"/>
              </w:rPr>
            </w:pPr>
            <w:r w:rsidRPr="00F669FD">
              <w:rPr>
                <w:sz w:val="18"/>
                <w:szCs w:val="18"/>
              </w:rPr>
              <w:t>-20</w:t>
            </w:r>
          </w:p>
        </w:tc>
      </w:tr>
    </w:tbl>
    <w:p w14:paraId="30250A67" w14:textId="77777777" w:rsidR="008379B1" w:rsidRPr="0074477C" w:rsidRDefault="008379B1" w:rsidP="008379B1">
      <w:pPr>
        <w:ind w:right="214"/>
      </w:pPr>
    </w:p>
    <w:p w14:paraId="180CEB42" w14:textId="77777777" w:rsidR="008379B1" w:rsidRPr="001D52CD" w:rsidRDefault="008379B1" w:rsidP="008379B1">
      <w:pPr>
        <w:rPr>
          <w:i/>
          <w:iCs/>
          <w:u w:val="single"/>
        </w:rPr>
      </w:pPr>
      <w:r w:rsidRPr="00EA771F">
        <w:rPr>
          <w:i/>
          <w:iCs/>
          <w:u w:val="single"/>
        </w:rPr>
        <w:t>In-band emissions</w:t>
      </w:r>
    </w:p>
    <w:p w14:paraId="48DD03D3" w14:textId="24904987"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Pr>
          <w:rFonts w:ascii="Times New Roman" w:hAnsi="Times New Roman"/>
          <w:b/>
          <w:bCs/>
          <w:sz w:val="20"/>
          <w:szCs w:val="20"/>
        </w:rPr>
        <w:t>for power class 1</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5734B0E8"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61E89303" w14:textId="77777777" w:rsidR="008379B1" w:rsidRPr="00C04A08" w:rsidRDefault="008379B1" w:rsidP="00BB2AFF">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325CC05E" w14:textId="77777777" w:rsidR="008379B1" w:rsidRPr="00C04A08" w:rsidRDefault="008379B1" w:rsidP="00BB2AFF">
            <w:pPr>
              <w:pStyle w:val="TAC"/>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2B4CADAB"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37AF3298" w14:textId="7BCCC24F" w:rsidR="008379B1" w:rsidRPr="00C04A08" w:rsidRDefault="008379B1" w:rsidP="00BB2AFF">
            <w:pPr>
              <w:pStyle w:val="TAL"/>
              <w:jc w:val="center"/>
              <w:rPr>
                <w:rFonts w:cs="Arial"/>
              </w:rPr>
            </w:pPr>
            <w:r w:rsidRPr="00C04A08">
              <w:rPr>
                <w:rFonts w:cs="Arial"/>
              </w:rPr>
              <w:t xml:space="preserve">Output power &gt; </w:t>
            </w:r>
            <w:r w:rsidR="002C1EB4">
              <w:rPr>
                <w:rFonts w:cs="Arial"/>
              </w:rPr>
              <w:t>23.4</w:t>
            </w:r>
            <w:r w:rsidRPr="00C04A08">
              <w:rPr>
                <w:rFonts w:cs="Arial"/>
              </w:rPr>
              <w:t xml:space="preserve"> dBm</w:t>
            </w:r>
          </w:p>
        </w:tc>
      </w:tr>
      <w:tr w:rsidR="008379B1" w:rsidRPr="00C04A08" w14:paraId="7E23BF8A"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739D42" w14:textId="77777777" w:rsidR="008379B1" w:rsidRPr="00C04A08" w:rsidRDefault="008379B1" w:rsidP="00BB2AF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D64B2CF"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5B2C9420"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83B832A" w14:textId="7F7DD1C7" w:rsidR="008379B1" w:rsidRPr="00C04A08" w:rsidRDefault="008379B1" w:rsidP="00BB2AFF">
            <w:pPr>
              <w:pStyle w:val="TAL"/>
              <w:jc w:val="center"/>
              <w:rPr>
                <w:rFonts w:cs="Arial"/>
              </w:rPr>
            </w:pPr>
            <w:r w:rsidRPr="00C04A08">
              <w:rPr>
                <w:rFonts w:cs="Arial"/>
              </w:rPr>
              <w:t xml:space="preserve">Output power ≤ </w:t>
            </w:r>
            <w:r w:rsidR="002C1EB4">
              <w:rPr>
                <w:rFonts w:cs="Arial"/>
              </w:rPr>
              <w:t>23.4</w:t>
            </w:r>
            <w:r w:rsidRPr="00C04A08">
              <w:rPr>
                <w:rFonts w:cs="Arial"/>
              </w:rPr>
              <w:t xml:space="preserve"> dBm</w:t>
            </w:r>
          </w:p>
        </w:tc>
      </w:tr>
      <w:tr w:rsidR="008379B1" w:rsidRPr="00C04A08" w14:paraId="16F179D9"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3C7816CE" w14:textId="77777777" w:rsidR="008379B1" w:rsidRPr="00C04A08" w:rsidRDefault="008379B1" w:rsidP="00BB2AFF">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660FB879" w14:textId="77777777" w:rsidR="008379B1" w:rsidRPr="00C04A08" w:rsidRDefault="008379B1" w:rsidP="00BB2AFF">
            <w:pPr>
              <w:pStyle w:val="TAC"/>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0424D96B"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14B5A116" w14:textId="5DF8842B" w:rsidR="008379B1" w:rsidRPr="00C04A08" w:rsidRDefault="008379B1" w:rsidP="00BB2AFF">
            <w:pPr>
              <w:pStyle w:val="TAL"/>
              <w:jc w:val="center"/>
              <w:rPr>
                <w:rFonts w:cs="Arial"/>
              </w:rPr>
            </w:pPr>
            <w:r w:rsidRPr="00C04A08">
              <w:rPr>
                <w:rFonts w:cs="Arial"/>
              </w:rPr>
              <w:t xml:space="preserve">Output power &gt; </w:t>
            </w:r>
            <w:r w:rsidR="002C1EB4">
              <w:rPr>
                <w:rFonts w:cs="Arial"/>
              </w:rPr>
              <w:t>13.4</w:t>
            </w:r>
            <w:r w:rsidRPr="00C04A08">
              <w:rPr>
                <w:rFonts w:cs="Arial"/>
              </w:rPr>
              <w:t xml:space="preserve"> dBm</w:t>
            </w:r>
          </w:p>
        </w:tc>
      </w:tr>
      <w:tr w:rsidR="008379B1" w:rsidRPr="00C04A08" w14:paraId="1DE92A60"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48DC3DCB" w14:textId="77777777" w:rsidR="008379B1" w:rsidRPr="00C04A08" w:rsidRDefault="008379B1" w:rsidP="00BB2AFF">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43B64EB"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359B72D9"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2791C2C1" w14:textId="645833D9" w:rsidR="008379B1" w:rsidRPr="00C04A08" w:rsidRDefault="002C1EB4" w:rsidP="00BB2AFF">
            <w:pPr>
              <w:pStyle w:val="TAL"/>
              <w:jc w:val="center"/>
              <w:rPr>
                <w:rFonts w:cs="Arial"/>
              </w:rPr>
            </w:pPr>
            <w:r>
              <w:rPr>
                <w:rFonts w:cs="Arial"/>
              </w:rPr>
              <w:t>0.4</w:t>
            </w:r>
            <w:r w:rsidR="008379B1" w:rsidRPr="00C04A08">
              <w:rPr>
                <w:rFonts w:cs="Arial"/>
              </w:rPr>
              <w:t xml:space="preserve"> dBm ≤ Output power ≤ </w:t>
            </w:r>
            <w:r>
              <w:rPr>
                <w:rFonts w:cs="Arial"/>
              </w:rPr>
              <w:t>13.4</w:t>
            </w:r>
            <w:r w:rsidR="008379B1" w:rsidRPr="00C04A08">
              <w:rPr>
                <w:rFonts w:cs="Arial"/>
              </w:rPr>
              <w:t xml:space="preserve"> dBm</w:t>
            </w:r>
          </w:p>
        </w:tc>
      </w:tr>
    </w:tbl>
    <w:p w14:paraId="150B6A90" w14:textId="77777777" w:rsidR="008379B1" w:rsidRDefault="008379B1" w:rsidP="00B0031F">
      <w:pPr>
        <w:spacing w:after="120"/>
        <w:ind w:right="216"/>
        <w:jc w:val="both"/>
        <w:rPr>
          <w:kern w:val="2"/>
          <w:lang w:val="en-US" w:eastAsia="ja-JP"/>
        </w:rPr>
      </w:pPr>
    </w:p>
    <w:p w14:paraId="42AA14A6" w14:textId="64E3DC26" w:rsidR="008379B1" w:rsidRPr="0074477C" w:rsidRDefault="008379B1" w:rsidP="008379B1">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Pr="00EA771F">
        <w:rPr>
          <w:rFonts w:ascii="Times New Roman" w:hAnsi="Times New Roman"/>
          <w:b/>
          <w:bCs/>
          <w:sz w:val="20"/>
          <w:szCs w:val="20"/>
        </w:rPr>
        <w:t>for power class 2</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5585A1B1"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11E6FDB3" w14:textId="77777777" w:rsidR="008379B1" w:rsidRPr="00C04A08" w:rsidRDefault="008379B1" w:rsidP="00BB2AFF">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659F63E3" w14:textId="77777777" w:rsidR="008379B1" w:rsidRPr="00C04A08" w:rsidRDefault="008379B1" w:rsidP="00BB2AFF">
            <w:pPr>
              <w:pStyle w:val="TAC"/>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2EC7ED95"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46F2391B" w14:textId="77777777" w:rsidR="008379B1" w:rsidRPr="00C04A08" w:rsidRDefault="008379B1" w:rsidP="00BB2AFF">
            <w:pPr>
              <w:pStyle w:val="TAL"/>
              <w:jc w:val="center"/>
              <w:rPr>
                <w:rFonts w:cs="Arial"/>
              </w:rPr>
            </w:pPr>
            <w:r w:rsidRPr="00C04A08">
              <w:rPr>
                <w:rFonts w:cs="Arial"/>
              </w:rPr>
              <w:t>Output power &gt; 1</w:t>
            </w:r>
            <w:r>
              <w:rPr>
                <w:rFonts w:cs="Arial"/>
              </w:rPr>
              <w:t>9</w:t>
            </w:r>
            <w:r w:rsidRPr="00C04A08">
              <w:rPr>
                <w:rFonts w:cs="Arial"/>
              </w:rPr>
              <w:t xml:space="preserve"> dBm</w:t>
            </w:r>
          </w:p>
        </w:tc>
      </w:tr>
      <w:tr w:rsidR="008379B1" w:rsidRPr="00C04A08" w14:paraId="03711231"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298D7D3" w14:textId="77777777" w:rsidR="008379B1" w:rsidRPr="00C04A08" w:rsidRDefault="008379B1" w:rsidP="00BB2AF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C9C68EF"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577263E7"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A6F85E9" w14:textId="77777777" w:rsidR="008379B1" w:rsidRPr="00C04A08" w:rsidRDefault="008379B1" w:rsidP="00BB2AFF">
            <w:pPr>
              <w:pStyle w:val="TAL"/>
              <w:jc w:val="center"/>
              <w:rPr>
                <w:rFonts w:cs="Arial"/>
              </w:rPr>
            </w:pPr>
            <w:r w:rsidRPr="00C04A08">
              <w:rPr>
                <w:rFonts w:cs="Arial"/>
              </w:rPr>
              <w:t>Output power ≤ 1</w:t>
            </w:r>
            <w:r>
              <w:rPr>
                <w:rFonts w:cs="Arial"/>
              </w:rPr>
              <w:t>9</w:t>
            </w:r>
            <w:r w:rsidRPr="00C04A08">
              <w:rPr>
                <w:rFonts w:cs="Arial"/>
              </w:rPr>
              <w:t xml:space="preserve"> dBm</w:t>
            </w:r>
          </w:p>
        </w:tc>
      </w:tr>
      <w:tr w:rsidR="008379B1" w:rsidRPr="00C04A08" w14:paraId="3D8868EB"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23D38D69" w14:textId="77777777" w:rsidR="008379B1" w:rsidRPr="00C04A08" w:rsidRDefault="008379B1" w:rsidP="00BB2AFF">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05E4C40C" w14:textId="77777777" w:rsidR="008379B1" w:rsidRPr="00C04A08" w:rsidRDefault="008379B1" w:rsidP="00BB2AFF">
            <w:pPr>
              <w:pStyle w:val="TAC"/>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3441BE1A" w14:textId="77777777" w:rsidR="008379B1" w:rsidRPr="00C04A08" w:rsidRDefault="008379B1" w:rsidP="00BB2AFF">
            <w:pPr>
              <w:pStyle w:val="TAC"/>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5926B8B2" w14:textId="77777777" w:rsidR="008379B1" w:rsidRPr="00C04A08" w:rsidRDefault="008379B1" w:rsidP="00BB2AFF">
            <w:pPr>
              <w:pStyle w:val="TAL"/>
              <w:jc w:val="center"/>
              <w:rPr>
                <w:rFonts w:cs="Arial"/>
              </w:rPr>
            </w:pPr>
            <w:r w:rsidRPr="00C04A08">
              <w:rPr>
                <w:rFonts w:cs="Arial"/>
              </w:rPr>
              <w:t xml:space="preserve">Output power &gt; </w:t>
            </w:r>
            <w:r>
              <w:rPr>
                <w:rFonts w:cs="Arial"/>
              </w:rPr>
              <w:t>9</w:t>
            </w:r>
            <w:r w:rsidRPr="00C04A08">
              <w:rPr>
                <w:rFonts w:cs="Arial"/>
              </w:rPr>
              <w:t xml:space="preserve"> dBm</w:t>
            </w:r>
          </w:p>
        </w:tc>
      </w:tr>
      <w:tr w:rsidR="008379B1" w:rsidRPr="00C04A08" w14:paraId="4636826D"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352DDA8F" w14:textId="77777777" w:rsidR="008379B1" w:rsidRPr="00C04A08" w:rsidRDefault="008379B1" w:rsidP="00BB2AFF">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267BF6" w14:textId="77777777" w:rsidR="008379B1" w:rsidRPr="00C04A08" w:rsidRDefault="008379B1" w:rsidP="00BB2AFF">
            <w:pPr>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4E6E684E" w14:textId="77777777" w:rsidR="008379B1" w:rsidRPr="00C04A08" w:rsidRDefault="008379B1" w:rsidP="00BB2AFF">
            <w:pPr>
              <w:pStyle w:val="TAC"/>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7CA44D4D" w14:textId="77777777" w:rsidR="008379B1" w:rsidRPr="00C04A08" w:rsidRDefault="008379B1" w:rsidP="00BB2AFF">
            <w:pPr>
              <w:pStyle w:val="TAL"/>
              <w:jc w:val="center"/>
              <w:rPr>
                <w:rFonts w:cs="Arial"/>
              </w:rPr>
            </w:pPr>
            <w:r w:rsidRPr="00C04A08">
              <w:rPr>
                <w:rFonts w:cs="Arial"/>
              </w:rPr>
              <w:t xml:space="preserve">-13 dBm ≤ Output power ≤ </w:t>
            </w:r>
            <w:r>
              <w:rPr>
                <w:rFonts w:cs="Arial"/>
              </w:rPr>
              <w:t>9</w:t>
            </w:r>
            <w:r w:rsidRPr="00C04A08">
              <w:rPr>
                <w:rFonts w:cs="Arial"/>
              </w:rPr>
              <w:t xml:space="preserve"> dBm</w:t>
            </w:r>
          </w:p>
        </w:tc>
      </w:tr>
    </w:tbl>
    <w:p w14:paraId="70BDDE4D" w14:textId="3F061833" w:rsidR="004229AA" w:rsidRDefault="004229AA" w:rsidP="00B0031F">
      <w:pPr>
        <w:spacing w:after="0"/>
        <w:ind w:right="216"/>
        <w:jc w:val="both"/>
        <w:rPr>
          <w:kern w:val="2"/>
          <w:lang w:val="en-US" w:eastAsia="ja-JP"/>
        </w:rPr>
      </w:pPr>
    </w:p>
    <w:p w14:paraId="5B0C0441" w14:textId="10313219" w:rsidR="008379B1" w:rsidRPr="0074477C" w:rsidRDefault="008379B1" w:rsidP="008B4DC3">
      <w:pPr>
        <w:pStyle w:val="ListParagraph"/>
        <w:keepNext/>
        <w:keepLines/>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lastRenderedPageBreak/>
        <w:t xml:space="preserve">Agreement </w:t>
      </w:r>
      <w:r>
        <w:rPr>
          <w:rFonts w:ascii="Times New Roman" w:hAnsi="Times New Roman"/>
          <w:b/>
          <w:bCs/>
          <w:sz w:val="20"/>
          <w:szCs w:val="20"/>
        </w:rPr>
        <w:t>for power class 3</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696"/>
        <w:gridCol w:w="1151"/>
        <w:gridCol w:w="3441"/>
      </w:tblGrid>
      <w:tr w:rsidR="008379B1" w:rsidRPr="00C04A08" w14:paraId="7E52086A" w14:textId="77777777" w:rsidTr="00BB2AFF">
        <w:trPr>
          <w:jc w:val="center"/>
        </w:trPr>
        <w:tc>
          <w:tcPr>
            <w:tcW w:w="1461" w:type="dxa"/>
            <w:tcBorders>
              <w:top w:val="single" w:sz="4" w:space="0" w:color="auto"/>
              <w:left w:val="single" w:sz="4" w:space="0" w:color="auto"/>
              <w:bottom w:val="nil"/>
              <w:right w:val="single" w:sz="4" w:space="0" w:color="auto"/>
            </w:tcBorders>
            <w:shd w:val="clear" w:color="auto" w:fill="auto"/>
            <w:hideMark/>
          </w:tcPr>
          <w:p w14:paraId="770C16D7" w14:textId="77777777" w:rsidR="008379B1" w:rsidRPr="00C04A08" w:rsidRDefault="008379B1" w:rsidP="008B4DC3">
            <w:pPr>
              <w:pStyle w:val="TAH"/>
              <w:widowControl w:val="0"/>
            </w:pPr>
            <w:r w:rsidRPr="00C04A08">
              <w:t>IQ Image</w:t>
            </w:r>
          </w:p>
        </w:tc>
        <w:tc>
          <w:tcPr>
            <w:tcW w:w="696" w:type="dxa"/>
            <w:tcBorders>
              <w:top w:val="single" w:sz="4" w:space="0" w:color="auto"/>
              <w:left w:val="single" w:sz="4" w:space="0" w:color="auto"/>
              <w:bottom w:val="nil"/>
              <w:right w:val="single" w:sz="4" w:space="0" w:color="auto"/>
            </w:tcBorders>
            <w:shd w:val="clear" w:color="auto" w:fill="auto"/>
            <w:hideMark/>
          </w:tcPr>
          <w:p w14:paraId="25D51F28" w14:textId="77777777" w:rsidR="008379B1" w:rsidRPr="00C04A08" w:rsidRDefault="008379B1" w:rsidP="008B4DC3">
            <w:pPr>
              <w:pStyle w:val="TAC"/>
              <w:widowControl w:val="0"/>
              <w:rPr>
                <w:rFonts w:cs="Arial"/>
              </w:rPr>
            </w:pPr>
            <w:r w:rsidRPr="00C04A08">
              <w:rPr>
                <w:rFonts w:cs="Arial"/>
              </w:rPr>
              <w:t>dB</w:t>
            </w:r>
          </w:p>
        </w:tc>
        <w:tc>
          <w:tcPr>
            <w:tcW w:w="1151" w:type="dxa"/>
            <w:tcBorders>
              <w:top w:val="single" w:sz="4" w:space="0" w:color="auto"/>
              <w:left w:val="single" w:sz="4" w:space="0" w:color="auto"/>
              <w:bottom w:val="single" w:sz="4" w:space="0" w:color="auto"/>
              <w:right w:val="single" w:sz="4" w:space="0" w:color="auto"/>
            </w:tcBorders>
            <w:hideMark/>
          </w:tcPr>
          <w:p w14:paraId="7C190E7B" w14:textId="77777777" w:rsidR="008379B1" w:rsidRPr="00C04A08" w:rsidRDefault="008379B1" w:rsidP="008B4DC3">
            <w:pPr>
              <w:pStyle w:val="TAC"/>
              <w:widowControl w:val="0"/>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684D736D" w14:textId="2C04ED2C" w:rsidR="008379B1" w:rsidRPr="00C04A08" w:rsidRDefault="008379B1" w:rsidP="008B4DC3">
            <w:pPr>
              <w:pStyle w:val="TAL"/>
              <w:widowControl w:val="0"/>
              <w:jc w:val="center"/>
              <w:rPr>
                <w:rFonts w:cs="Arial"/>
              </w:rPr>
            </w:pPr>
            <w:r w:rsidRPr="00C04A08">
              <w:rPr>
                <w:rFonts w:cs="Arial"/>
              </w:rPr>
              <w:t xml:space="preserve">Output power &gt; </w:t>
            </w:r>
            <w:r w:rsidR="002C1EB4">
              <w:rPr>
                <w:rFonts w:cs="Arial"/>
              </w:rPr>
              <w:t>8.1</w:t>
            </w:r>
            <w:r w:rsidRPr="00C04A08">
              <w:rPr>
                <w:rFonts w:cs="Arial"/>
              </w:rPr>
              <w:t xml:space="preserve"> dBm</w:t>
            </w:r>
          </w:p>
        </w:tc>
      </w:tr>
      <w:tr w:rsidR="008379B1" w:rsidRPr="00C04A08" w14:paraId="56D47462" w14:textId="77777777" w:rsidTr="00BB2AF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C19D953" w14:textId="77777777" w:rsidR="008379B1" w:rsidRPr="00C04A08" w:rsidRDefault="008379B1" w:rsidP="008B4DC3">
            <w:pPr>
              <w:pStyle w:val="TAH"/>
              <w:widowControl w:val="0"/>
            </w:pPr>
          </w:p>
        </w:tc>
        <w:tc>
          <w:tcPr>
            <w:tcW w:w="0" w:type="auto"/>
            <w:tcBorders>
              <w:top w:val="nil"/>
              <w:left w:val="single" w:sz="4" w:space="0" w:color="auto"/>
              <w:bottom w:val="single" w:sz="4" w:space="0" w:color="auto"/>
              <w:right w:val="single" w:sz="4" w:space="0" w:color="auto"/>
            </w:tcBorders>
            <w:shd w:val="clear" w:color="auto" w:fill="auto"/>
            <w:hideMark/>
          </w:tcPr>
          <w:p w14:paraId="76B300B8" w14:textId="77777777" w:rsidR="008379B1" w:rsidRPr="00C04A08" w:rsidRDefault="008379B1" w:rsidP="008B4DC3">
            <w:pPr>
              <w:keepNext/>
              <w:keepLines/>
              <w:widowControl w:val="0"/>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4C2F7C31" w14:textId="77777777" w:rsidR="008379B1" w:rsidRPr="00C04A08" w:rsidRDefault="008379B1" w:rsidP="008B4DC3">
            <w:pPr>
              <w:pStyle w:val="TAC"/>
              <w:widowControl w:val="0"/>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54BC4CA0" w14:textId="2E69DF9A" w:rsidR="008379B1" w:rsidRPr="00C04A08" w:rsidRDefault="008379B1" w:rsidP="008B4DC3">
            <w:pPr>
              <w:pStyle w:val="TAL"/>
              <w:widowControl w:val="0"/>
              <w:jc w:val="center"/>
              <w:rPr>
                <w:rFonts w:cs="Arial"/>
              </w:rPr>
            </w:pPr>
            <w:r w:rsidRPr="00C04A08">
              <w:rPr>
                <w:rFonts w:cs="Arial"/>
              </w:rPr>
              <w:t xml:space="preserve">Output power ≤ </w:t>
            </w:r>
            <w:r w:rsidR="002C1EB4">
              <w:rPr>
                <w:rFonts w:cs="Arial"/>
              </w:rPr>
              <w:t>8.1</w:t>
            </w:r>
            <w:r w:rsidRPr="00C04A08">
              <w:rPr>
                <w:rFonts w:cs="Arial"/>
              </w:rPr>
              <w:t xml:space="preserve"> dBm</w:t>
            </w:r>
          </w:p>
        </w:tc>
      </w:tr>
      <w:tr w:rsidR="008379B1" w:rsidRPr="00C04A08" w14:paraId="42B46C27" w14:textId="77777777" w:rsidTr="00BB2AFF">
        <w:trPr>
          <w:trHeight w:val="56"/>
          <w:jc w:val="center"/>
        </w:trPr>
        <w:tc>
          <w:tcPr>
            <w:tcW w:w="1461" w:type="dxa"/>
            <w:vMerge w:val="restart"/>
            <w:tcBorders>
              <w:top w:val="single" w:sz="4" w:space="0" w:color="auto"/>
              <w:left w:val="single" w:sz="4" w:space="0" w:color="auto"/>
              <w:right w:val="single" w:sz="4" w:space="0" w:color="auto"/>
            </w:tcBorders>
            <w:shd w:val="clear" w:color="auto" w:fill="auto"/>
            <w:hideMark/>
          </w:tcPr>
          <w:p w14:paraId="2F81C0C6" w14:textId="77777777" w:rsidR="008379B1" w:rsidRPr="00C04A08" w:rsidRDefault="008379B1" w:rsidP="008B4DC3">
            <w:pPr>
              <w:pStyle w:val="TAH"/>
              <w:widowControl w:val="0"/>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hideMark/>
          </w:tcPr>
          <w:p w14:paraId="1FCD385C" w14:textId="77777777" w:rsidR="008379B1" w:rsidRPr="00C04A08" w:rsidRDefault="008379B1" w:rsidP="008B4DC3">
            <w:pPr>
              <w:pStyle w:val="TAC"/>
              <w:widowControl w:val="0"/>
              <w:rPr>
                <w:rFonts w:cs="Arial"/>
              </w:rPr>
            </w:pPr>
            <w:r w:rsidRPr="00C04A08">
              <w:rPr>
                <w:rFonts w:cs="Arial"/>
              </w:rPr>
              <w:t>dBc</w:t>
            </w:r>
          </w:p>
        </w:tc>
        <w:tc>
          <w:tcPr>
            <w:tcW w:w="1151" w:type="dxa"/>
            <w:tcBorders>
              <w:top w:val="single" w:sz="4" w:space="0" w:color="auto"/>
              <w:left w:val="single" w:sz="4" w:space="0" w:color="auto"/>
              <w:bottom w:val="single" w:sz="4" w:space="0" w:color="auto"/>
              <w:right w:val="single" w:sz="4" w:space="0" w:color="auto"/>
            </w:tcBorders>
            <w:hideMark/>
          </w:tcPr>
          <w:p w14:paraId="1EF7DF64" w14:textId="77777777" w:rsidR="008379B1" w:rsidRPr="00C04A08" w:rsidRDefault="008379B1" w:rsidP="008B4DC3">
            <w:pPr>
              <w:pStyle w:val="TAC"/>
              <w:widowControl w:val="0"/>
              <w:rPr>
                <w:rFonts w:cs="Arial"/>
              </w:rPr>
            </w:pPr>
            <w:r w:rsidRPr="00C04A08">
              <w:rPr>
                <w:rFonts w:cs="Arial"/>
              </w:rPr>
              <w:t>-25</w:t>
            </w:r>
          </w:p>
        </w:tc>
        <w:tc>
          <w:tcPr>
            <w:tcW w:w="3441" w:type="dxa"/>
            <w:tcBorders>
              <w:top w:val="single" w:sz="4" w:space="0" w:color="auto"/>
              <w:left w:val="single" w:sz="4" w:space="0" w:color="auto"/>
              <w:bottom w:val="single" w:sz="4" w:space="0" w:color="auto"/>
              <w:right w:val="single" w:sz="4" w:space="0" w:color="auto"/>
            </w:tcBorders>
          </w:tcPr>
          <w:p w14:paraId="2641BB1F" w14:textId="5703715F" w:rsidR="008379B1" w:rsidRPr="00C04A08" w:rsidRDefault="008379B1" w:rsidP="008B4DC3">
            <w:pPr>
              <w:pStyle w:val="TAL"/>
              <w:widowControl w:val="0"/>
              <w:jc w:val="center"/>
              <w:rPr>
                <w:rFonts w:cs="Arial"/>
              </w:rPr>
            </w:pPr>
            <w:r w:rsidRPr="00C04A08">
              <w:rPr>
                <w:rFonts w:cs="Arial"/>
              </w:rPr>
              <w:t xml:space="preserve">Output power &gt; </w:t>
            </w:r>
            <w:r w:rsidR="00F35F75">
              <w:rPr>
                <w:rFonts w:cs="Arial"/>
              </w:rPr>
              <w:t>-1.9</w:t>
            </w:r>
            <w:r w:rsidRPr="00C04A08">
              <w:rPr>
                <w:rFonts w:cs="Arial"/>
              </w:rPr>
              <w:t xml:space="preserve"> dBm</w:t>
            </w:r>
          </w:p>
        </w:tc>
      </w:tr>
      <w:tr w:rsidR="008379B1" w:rsidRPr="00C04A08" w14:paraId="348A2F82" w14:textId="77777777" w:rsidTr="00BB2AFF">
        <w:trPr>
          <w:trHeight w:val="56"/>
          <w:jc w:val="center"/>
        </w:trPr>
        <w:tc>
          <w:tcPr>
            <w:tcW w:w="0" w:type="auto"/>
            <w:vMerge/>
            <w:tcBorders>
              <w:left w:val="single" w:sz="4" w:space="0" w:color="auto"/>
              <w:bottom w:val="single" w:sz="4" w:space="0" w:color="auto"/>
              <w:right w:val="single" w:sz="4" w:space="0" w:color="auto"/>
            </w:tcBorders>
            <w:shd w:val="clear" w:color="auto" w:fill="auto"/>
            <w:hideMark/>
          </w:tcPr>
          <w:p w14:paraId="1EA5F07B" w14:textId="77777777" w:rsidR="008379B1" w:rsidRPr="00C04A08" w:rsidRDefault="008379B1" w:rsidP="008B4DC3">
            <w:pPr>
              <w:keepNext/>
              <w:keepLines/>
              <w:widowControl w:val="0"/>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F077021" w14:textId="77777777" w:rsidR="008379B1" w:rsidRPr="00C04A08" w:rsidRDefault="008379B1" w:rsidP="008B4DC3">
            <w:pPr>
              <w:keepNext/>
              <w:keepLines/>
              <w:widowControl w:val="0"/>
              <w:spacing w:after="0"/>
              <w:jc w:val="center"/>
              <w:rPr>
                <w:rFonts w:ascii="Arial" w:hAnsi="Arial" w:cs="Arial"/>
                <w:sz w:val="18"/>
              </w:rPr>
            </w:pPr>
          </w:p>
        </w:tc>
        <w:tc>
          <w:tcPr>
            <w:tcW w:w="1151" w:type="dxa"/>
            <w:tcBorders>
              <w:top w:val="single" w:sz="4" w:space="0" w:color="auto"/>
              <w:left w:val="single" w:sz="4" w:space="0" w:color="auto"/>
              <w:bottom w:val="single" w:sz="4" w:space="0" w:color="auto"/>
              <w:right w:val="single" w:sz="4" w:space="0" w:color="auto"/>
            </w:tcBorders>
            <w:hideMark/>
          </w:tcPr>
          <w:p w14:paraId="3B658CD6" w14:textId="77777777" w:rsidR="008379B1" w:rsidRPr="00C04A08" w:rsidRDefault="008379B1" w:rsidP="008B4DC3">
            <w:pPr>
              <w:pStyle w:val="TAC"/>
              <w:widowControl w:val="0"/>
              <w:rPr>
                <w:rFonts w:cs="Arial"/>
              </w:rPr>
            </w:pPr>
            <w:r w:rsidRPr="00C04A08">
              <w:rPr>
                <w:rFonts w:cs="Arial"/>
              </w:rPr>
              <w:t>-20</w:t>
            </w:r>
          </w:p>
        </w:tc>
        <w:tc>
          <w:tcPr>
            <w:tcW w:w="3441" w:type="dxa"/>
            <w:tcBorders>
              <w:top w:val="single" w:sz="4" w:space="0" w:color="auto"/>
              <w:left w:val="single" w:sz="4" w:space="0" w:color="auto"/>
              <w:bottom w:val="single" w:sz="4" w:space="0" w:color="auto"/>
              <w:right w:val="single" w:sz="4" w:space="0" w:color="auto"/>
            </w:tcBorders>
          </w:tcPr>
          <w:p w14:paraId="41D8C855" w14:textId="57F229ED" w:rsidR="008379B1" w:rsidRPr="00C04A08" w:rsidRDefault="008379B1" w:rsidP="008B4DC3">
            <w:pPr>
              <w:pStyle w:val="TAL"/>
              <w:widowControl w:val="0"/>
              <w:jc w:val="center"/>
              <w:rPr>
                <w:rFonts w:cs="Arial"/>
              </w:rPr>
            </w:pPr>
            <w:r w:rsidRPr="00C04A08">
              <w:rPr>
                <w:rFonts w:cs="Arial"/>
              </w:rPr>
              <w:t>-1</w:t>
            </w:r>
            <w:r w:rsidR="00F35F75">
              <w:rPr>
                <w:rFonts w:cs="Arial"/>
              </w:rPr>
              <w:t>4.9</w:t>
            </w:r>
            <w:r w:rsidRPr="00C04A08">
              <w:rPr>
                <w:rFonts w:cs="Arial"/>
              </w:rPr>
              <w:t xml:space="preserve"> dBm ≤ Output power ≤ </w:t>
            </w:r>
            <w:r w:rsidR="00F35F75">
              <w:rPr>
                <w:rFonts w:cs="Arial"/>
              </w:rPr>
              <w:t>1.</w:t>
            </w:r>
            <w:r>
              <w:rPr>
                <w:rFonts w:cs="Arial"/>
              </w:rPr>
              <w:t>9</w:t>
            </w:r>
            <w:r w:rsidRPr="00C04A08">
              <w:rPr>
                <w:rFonts w:cs="Arial"/>
              </w:rPr>
              <w:t xml:space="preserve"> dBm</w:t>
            </w:r>
          </w:p>
        </w:tc>
      </w:tr>
    </w:tbl>
    <w:p w14:paraId="0FBCC32C" w14:textId="77777777" w:rsidR="00C24DBD" w:rsidRDefault="00C24DBD" w:rsidP="00C24DBD">
      <w:pPr>
        <w:ind w:right="214"/>
        <w:jc w:val="both"/>
        <w:rPr>
          <w:kern w:val="2"/>
          <w:lang w:val="en-US" w:eastAsia="ja-JP"/>
        </w:rPr>
      </w:pPr>
    </w:p>
    <w:p w14:paraId="57983989" w14:textId="77777777" w:rsidR="00C24DBD" w:rsidRPr="001870CE" w:rsidRDefault="00C24DBD" w:rsidP="00B0031F">
      <w:pPr>
        <w:spacing w:after="120"/>
        <w:rPr>
          <w:i/>
          <w:iCs/>
          <w:u w:val="single"/>
        </w:rPr>
      </w:pPr>
      <w:r>
        <w:rPr>
          <w:i/>
          <w:iCs/>
          <w:u w:val="single"/>
        </w:rPr>
        <w:t>Imp</w:t>
      </w:r>
      <w:r w:rsidRPr="001870CE">
        <w:rPr>
          <w:i/>
          <w:iCs/>
          <w:u w:val="single"/>
        </w:rPr>
        <w:t>roved ON/ON transient period</w:t>
      </w:r>
    </w:p>
    <w:p w14:paraId="05E432B6" w14:textId="77777777" w:rsidR="00C24DBD" w:rsidRPr="0018737C" w:rsidRDefault="00C24DBD" w:rsidP="00297286">
      <w:pPr>
        <w:pStyle w:val="ListParagraph"/>
        <w:numPr>
          <w:ilvl w:val="0"/>
          <w:numId w:val="8"/>
        </w:numPr>
        <w:tabs>
          <w:tab w:val="left" w:pos="1936"/>
        </w:tabs>
        <w:snapToGrid w:val="0"/>
        <w:ind w:leftChars="0" w:left="360" w:right="216"/>
        <w:rPr>
          <w:rFonts w:ascii="Times New Roman" w:hAnsi="Times New Roman"/>
          <w:sz w:val="20"/>
          <w:szCs w:val="20"/>
        </w:rPr>
      </w:pPr>
      <w:r w:rsidRPr="0018737C">
        <w:rPr>
          <w:rFonts w:ascii="Times New Roman" w:hAnsi="Times New Roman"/>
          <w:sz w:val="20"/>
          <w:szCs w:val="20"/>
        </w:rPr>
        <w:t>For Rel-17, no agreement was made to have an enhanced FR2-2 specific ON/ON transient period capability. Consequently, the current FR2 ON/ON transient period (5µs) also applies to FR2-2.</w:t>
      </w:r>
    </w:p>
    <w:p w14:paraId="2C40999A" w14:textId="77777777" w:rsidR="0018737C" w:rsidRPr="0018737C" w:rsidRDefault="0018737C" w:rsidP="005D7C92">
      <w:pPr>
        <w:ind w:right="216"/>
        <w:jc w:val="both"/>
        <w:rPr>
          <w:kern w:val="2"/>
          <w:lang w:val="en-US" w:eastAsia="ja-JP"/>
        </w:rPr>
      </w:pPr>
    </w:p>
    <w:p w14:paraId="0A1DFF5E" w14:textId="266C9DF4" w:rsidR="00132137" w:rsidRPr="001870CE" w:rsidRDefault="00132137" w:rsidP="00B0031F">
      <w:pPr>
        <w:spacing w:after="120"/>
        <w:rPr>
          <w:i/>
          <w:iCs/>
          <w:u w:val="single"/>
        </w:rPr>
      </w:pPr>
      <w:r w:rsidRPr="001870CE">
        <w:rPr>
          <w:i/>
          <w:iCs/>
          <w:u w:val="single"/>
        </w:rPr>
        <w:t>Beam correspondence</w:t>
      </w:r>
    </w:p>
    <w:p w14:paraId="3BDA6CB3" w14:textId="77777777" w:rsidR="00132137" w:rsidRPr="000D37F6" w:rsidRDefault="00132137" w:rsidP="005D7C9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302C6064" w14:textId="3C6644D5" w:rsidR="00132137" w:rsidRPr="00132137" w:rsidRDefault="00132137" w:rsidP="008B4DC3">
      <w:pPr>
        <w:pStyle w:val="ListParagraph"/>
        <w:numPr>
          <w:ilvl w:val="1"/>
          <w:numId w:val="8"/>
        </w:numPr>
        <w:ind w:leftChars="0" w:left="720" w:right="216"/>
        <w:rPr>
          <w:rFonts w:ascii="Times New Roman" w:hAnsi="Times New Roman"/>
          <w:sz w:val="20"/>
          <w:szCs w:val="20"/>
        </w:rPr>
      </w:pPr>
      <w:r w:rsidRPr="00132137">
        <w:rPr>
          <w:rFonts w:ascii="Times New Roman" w:hAnsi="Times New Roman"/>
          <w:sz w:val="20"/>
          <w:szCs w:val="20"/>
        </w:rPr>
        <w:t>Specify the requirement of beam correspondence for bit-1. FFS on bit-0 in the next meeting</w:t>
      </w:r>
      <w:r>
        <w:rPr>
          <w:rFonts w:ascii="Times New Roman" w:hAnsi="Times New Roman"/>
          <w:sz w:val="20"/>
          <w:szCs w:val="20"/>
        </w:rPr>
        <w:t>.</w:t>
      </w:r>
    </w:p>
    <w:p w14:paraId="21991DEE" w14:textId="77777777" w:rsidR="00132137" w:rsidRDefault="00132137" w:rsidP="003B400B">
      <w:pPr>
        <w:ind w:right="214"/>
        <w:jc w:val="both"/>
        <w:rPr>
          <w:kern w:val="2"/>
          <w:lang w:val="en-US" w:eastAsia="ja-JP"/>
        </w:rPr>
      </w:pPr>
    </w:p>
    <w:p w14:paraId="1E8C5AEE" w14:textId="52BA57D6" w:rsidR="006027DB" w:rsidRPr="00AB33E0" w:rsidRDefault="006027DB" w:rsidP="001D0CF3">
      <w:pPr>
        <w:rPr>
          <w:b/>
          <w:bCs/>
          <w:u w:val="single"/>
        </w:rPr>
      </w:pPr>
      <w:r w:rsidRPr="00AB33E0">
        <w:rPr>
          <w:b/>
          <w:bCs/>
          <w:u w:val="single"/>
        </w:rPr>
        <w:t>T</w:t>
      </w:r>
      <w:r w:rsidR="00AB33E0">
        <w:rPr>
          <w:b/>
          <w:bCs/>
          <w:u w:val="single"/>
        </w:rPr>
        <w:t>x</w:t>
      </w:r>
      <w:r w:rsidRPr="00AB33E0">
        <w:rPr>
          <w:b/>
          <w:bCs/>
          <w:u w:val="single"/>
        </w:rPr>
        <w:t xml:space="preserve"> CA</w:t>
      </w:r>
      <w:r w:rsidR="00AB33E0" w:rsidRPr="00AB33E0">
        <w:rPr>
          <w:b/>
          <w:bCs/>
          <w:u w:val="single"/>
        </w:rPr>
        <w:t xml:space="preserve"> agreements</w:t>
      </w:r>
    </w:p>
    <w:p w14:paraId="141BFCD1" w14:textId="77777777" w:rsidR="00AB33E0" w:rsidRPr="000D37F6" w:rsidRDefault="00AB33E0" w:rsidP="00AB33E0">
      <w:pPr>
        <w:rPr>
          <w:i/>
          <w:iCs/>
          <w:u w:val="single"/>
        </w:rPr>
      </w:pPr>
      <w:r w:rsidRPr="00AB33E0">
        <w:rPr>
          <w:i/>
          <w:iCs/>
          <w:u w:val="single"/>
        </w:rPr>
        <w:t>Maximum output power for CA</w:t>
      </w:r>
    </w:p>
    <w:p w14:paraId="10BE9214" w14:textId="77777777" w:rsidR="00AB33E0" w:rsidRPr="000D37F6" w:rsidRDefault="00AB33E0" w:rsidP="005D7C9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79F6CCEC" w14:textId="77777777" w:rsidR="00AB33E0" w:rsidRPr="003804D7" w:rsidRDefault="00AB33E0" w:rsidP="00AB33E0">
      <w:pPr>
        <w:pStyle w:val="ListParagraph"/>
        <w:numPr>
          <w:ilvl w:val="1"/>
          <w:numId w:val="8"/>
        </w:numPr>
        <w:ind w:leftChars="0" w:left="720" w:right="214"/>
        <w:rPr>
          <w:rFonts w:ascii="Times New Roman" w:hAnsi="Times New Roman"/>
          <w:sz w:val="20"/>
          <w:szCs w:val="20"/>
        </w:rPr>
      </w:pPr>
      <w:r w:rsidRPr="00553C73">
        <w:rPr>
          <w:rFonts w:ascii="Times New Roman" w:hAnsi="Times New Roman"/>
          <w:sz w:val="20"/>
          <w:szCs w:val="20"/>
        </w:rPr>
        <w:t>FR2-2 PC1 and PC3 power classes for CA are the same as for FR2-2 single carrier. Note this is the same approach as in FR2-1</w:t>
      </w:r>
      <w:r>
        <w:rPr>
          <w:rFonts w:ascii="Times New Roman" w:hAnsi="Times New Roman"/>
          <w:sz w:val="20"/>
          <w:szCs w:val="20"/>
        </w:rPr>
        <w:t>.</w:t>
      </w:r>
    </w:p>
    <w:p w14:paraId="19DB7B75" w14:textId="77777777" w:rsidR="00AB33E0" w:rsidRDefault="00AB33E0" w:rsidP="008379B1">
      <w:pPr>
        <w:rPr>
          <w:i/>
          <w:iCs/>
          <w:u w:val="single"/>
        </w:rPr>
      </w:pPr>
    </w:p>
    <w:p w14:paraId="04564B1F" w14:textId="591BC82E" w:rsidR="008379B1" w:rsidRPr="000D37F6" w:rsidRDefault="008379B1" w:rsidP="008379B1">
      <w:pPr>
        <w:rPr>
          <w:i/>
          <w:iCs/>
          <w:u w:val="single"/>
        </w:rPr>
      </w:pPr>
      <w:r w:rsidRPr="00EF3684">
        <w:rPr>
          <w:i/>
          <w:iCs/>
          <w:u w:val="single"/>
        </w:rPr>
        <w:t>MPR for CA</w:t>
      </w:r>
    </w:p>
    <w:p w14:paraId="7D8C91D1" w14:textId="77777777" w:rsidR="008379B1" w:rsidRPr="000D37F6" w:rsidRDefault="008379B1" w:rsidP="008379B1">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 PC1</w:t>
      </w:r>
    </w:p>
    <w:p w14:paraId="14C2E98D" w14:textId="77777777" w:rsidR="008379B1" w:rsidRPr="00C04A08" w:rsidRDefault="008379B1" w:rsidP="008B4DC3">
      <w:pPr>
        <w:pStyle w:val="TH"/>
        <w:spacing w:after="120"/>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8379B1" w:rsidRPr="00C04A08" w14:paraId="21ED2EBE" w14:textId="77777777" w:rsidTr="00BB2AFF">
        <w:trPr>
          <w:jc w:val="center"/>
        </w:trPr>
        <w:tc>
          <w:tcPr>
            <w:tcW w:w="1345" w:type="dxa"/>
            <w:vMerge w:val="restart"/>
            <w:tcBorders>
              <w:top w:val="single" w:sz="4" w:space="0" w:color="auto"/>
              <w:left w:val="single" w:sz="4" w:space="0" w:color="auto"/>
              <w:right w:val="single" w:sz="4" w:space="0" w:color="auto"/>
            </w:tcBorders>
          </w:tcPr>
          <w:p w14:paraId="14868BFC" w14:textId="77777777" w:rsidR="008379B1" w:rsidRPr="00C04A08" w:rsidRDefault="008379B1" w:rsidP="00BB2AFF">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08B4FA26" w14:textId="77777777" w:rsidR="008379B1" w:rsidRPr="00C04A08" w:rsidRDefault="008379B1" w:rsidP="00BB2AFF">
            <w:pPr>
              <w:pStyle w:val="TAH"/>
            </w:pPr>
            <w:r w:rsidRPr="00C04A08">
              <w:t>Cumulative aggregated channel bandwidth</w:t>
            </w:r>
          </w:p>
        </w:tc>
      </w:tr>
      <w:tr w:rsidR="008379B1" w:rsidRPr="00C04A08" w14:paraId="02125CAC" w14:textId="77777777" w:rsidTr="00BB2AFF">
        <w:trPr>
          <w:jc w:val="center"/>
        </w:trPr>
        <w:tc>
          <w:tcPr>
            <w:tcW w:w="1345" w:type="dxa"/>
            <w:vMerge/>
            <w:tcBorders>
              <w:left w:val="single" w:sz="4" w:space="0" w:color="auto"/>
              <w:bottom w:val="single" w:sz="4" w:space="0" w:color="auto"/>
              <w:right w:val="single" w:sz="4" w:space="0" w:color="auto"/>
            </w:tcBorders>
          </w:tcPr>
          <w:p w14:paraId="2326E593" w14:textId="77777777" w:rsidR="008379B1" w:rsidRPr="00C04A08" w:rsidRDefault="008379B1" w:rsidP="00BB2AFF">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641F4DF" w14:textId="77777777" w:rsidR="008379B1" w:rsidRPr="00C04A08" w:rsidRDefault="008379B1" w:rsidP="00BB2AFF">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B5BD8E4" w14:textId="77777777" w:rsidR="008379B1" w:rsidRPr="00C04A08" w:rsidRDefault="008379B1" w:rsidP="00BB2AFF">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1D9C806A" w14:textId="77777777" w:rsidR="008379B1" w:rsidRPr="00C04A08" w:rsidRDefault="008379B1" w:rsidP="00BB2AF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17F73754" w14:textId="77777777" w:rsidR="008379B1" w:rsidRPr="00C04A08" w:rsidRDefault="008379B1" w:rsidP="00BB2AF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8379B1" w:rsidRPr="00C04A08" w14:paraId="5B7C3031"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579ED15" w14:textId="77777777" w:rsidR="008379B1" w:rsidRPr="00C04A08" w:rsidRDefault="008379B1" w:rsidP="00BB2AFF">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188F3C2" w14:textId="77777777" w:rsidR="008379B1" w:rsidRPr="00C04A08" w:rsidRDefault="008379B1" w:rsidP="00BB2AFF">
            <w:pPr>
              <w:pStyle w:val="TAC"/>
            </w:pPr>
            <w:r w:rsidRPr="007F707E">
              <w:t xml:space="preserve">≤ </w:t>
            </w:r>
            <w:r>
              <w:t>[</w:t>
            </w:r>
            <w:r w:rsidRPr="007F707E">
              <w:t>7.0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7DFC1BA3" w14:textId="77777777" w:rsidR="008379B1" w:rsidRPr="00C04A08" w:rsidRDefault="008379B1" w:rsidP="00BB2AFF">
            <w:pPr>
              <w:pStyle w:val="TAC"/>
            </w:pPr>
            <w:r w:rsidRPr="007F707E">
              <w:t xml:space="preserve">≤ </w:t>
            </w:r>
            <w:r>
              <w:t>[</w:t>
            </w:r>
            <w:r w:rsidRPr="007F707E">
              <w:t>5.0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4BBD24F7" w14:textId="77777777" w:rsidR="008379B1" w:rsidRPr="00C04A08" w:rsidRDefault="008379B1" w:rsidP="00BB2AFF">
            <w:pPr>
              <w:pStyle w:val="TAC"/>
            </w:pPr>
            <w:r w:rsidRPr="007F707E">
              <w:t xml:space="preserve">≤ </w:t>
            </w:r>
            <w:r>
              <w:t>[</w:t>
            </w:r>
            <w:r w:rsidRPr="007F707E">
              <w:t>2.0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323FFA90" w14:textId="77777777" w:rsidR="008379B1" w:rsidRPr="00C04A08" w:rsidRDefault="008379B1" w:rsidP="00BB2AFF">
            <w:pPr>
              <w:pStyle w:val="TAC"/>
            </w:pPr>
            <w:r w:rsidRPr="007F707E">
              <w:t xml:space="preserve">≤ </w:t>
            </w:r>
            <w:r>
              <w:t>[</w:t>
            </w:r>
            <w:r w:rsidRPr="007F707E">
              <w:t>2.0</w:t>
            </w:r>
            <w:r>
              <w:rPr>
                <w:lang w:val="en-CA"/>
              </w:rPr>
              <w:t>]</w:t>
            </w:r>
          </w:p>
        </w:tc>
      </w:tr>
      <w:tr w:rsidR="008379B1" w:rsidRPr="00C04A08" w14:paraId="0F141B28"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4651A563" w14:textId="77777777" w:rsidR="008379B1" w:rsidRPr="00C04A08" w:rsidRDefault="008379B1" w:rsidP="00BB2AFF">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45429BC9" w14:textId="77777777" w:rsidR="008379B1" w:rsidRPr="00C04A08" w:rsidRDefault="008379B1" w:rsidP="00BB2AFF">
            <w:pPr>
              <w:pStyle w:val="TAC"/>
            </w:pPr>
            <w:r w:rsidRPr="007F707E">
              <w:t xml:space="preserve">≤ </w:t>
            </w:r>
            <w:r>
              <w:t>[</w:t>
            </w:r>
            <w:r w:rsidRPr="007F707E">
              <w:t>8.0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275F392D" w14:textId="77777777" w:rsidR="008379B1" w:rsidRPr="00C04A08" w:rsidRDefault="008379B1" w:rsidP="00BB2AFF">
            <w:pPr>
              <w:pStyle w:val="TAC"/>
            </w:pPr>
            <w:r w:rsidRPr="007F707E">
              <w:t xml:space="preserve">≤ </w:t>
            </w:r>
            <w:r>
              <w:t>[</w:t>
            </w:r>
            <w:r w:rsidRPr="007F707E">
              <w:t>6.0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0B212DF2" w14:textId="77777777" w:rsidR="008379B1" w:rsidRPr="00C04A08" w:rsidRDefault="008379B1" w:rsidP="00BB2AFF">
            <w:pPr>
              <w:pStyle w:val="TAC"/>
            </w:pPr>
            <w:r w:rsidRPr="007F707E">
              <w:t xml:space="preserve">≤ </w:t>
            </w:r>
            <w:r>
              <w:t>[</w:t>
            </w:r>
            <w:r w:rsidRPr="007F707E">
              <w:t>3.0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12EC520B" w14:textId="77777777" w:rsidR="008379B1" w:rsidRPr="00C04A08" w:rsidRDefault="008379B1" w:rsidP="00BB2AFF">
            <w:pPr>
              <w:pStyle w:val="TAC"/>
            </w:pPr>
            <w:r w:rsidRPr="007F707E">
              <w:t xml:space="preserve">≤ </w:t>
            </w:r>
            <w:r>
              <w:t>[</w:t>
            </w:r>
            <w:r w:rsidRPr="007F707E">
              <w:t>3.0</w:t>
            </w:r>
            <w:r>
              <w:rPr>
                <w:lang w:val="en-CA"/>
              </w:rPr>
              <w:t>]</w:t>
            </w:r>
          </w:p>
        </w:tc>
      </w:tr>
      <w:tr w:rsidR="008379B1" w:rsidRPr="00C04A08" w14:paraId="7D7A7DEA"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16298FD" w14:textId="77777777" w:rsidR="008379B1" w:rsidRPr="00C04A08" w:rsidRDefault="008379B1" w:rsidP="00BB2AFF">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0E93D204" w14:textId="77777777" w:rsidR="008379B1" w:rsidRPr="00C04A08" w:rsidRDefault="008379B1" w:rsidP="00BB2AFF">
            <w:pPr>
              <w:pStyle w:val="TAC"/>
            </w:pPr>
            <w:r w:rsidRPr="007F707E">
              <w:t xml:space="preserve">≤ </w:t>
            </w:r>
            <w:r>
              <w:t>[</w:t>
            </w:r>
            <w:r w:rsidRPr="007F707E">
              <w:t>8.0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57ECAE75" w14:textId="77777777" w:rsidR="008379B1" w:rsidRPr="00C04A08" w:rsidRDefault="008379B1" w:rsidP="00BB2AFF">
            <w:pPr>
              <w:pStyle w:val="TAC"/>
            </w:pPr>
            <w:r w:rsidRPr="007F707E">
              <w:t xml:space="preserve">≤ </w:t>
            </w:r>
            <w:r>
              <w:t>[</w:t>
            </w:r>
            <w:r w:rsidRPr="007F707E">
              <w:t>6.0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2DED9187" w14:textId="77777777" w:rsidR="008379B1" w:rsidRPr="00C04A08" w:rsidRDefault="008379B1" w:rsidP="00BB2AFF">
            <w:pPr>
              <w:pStyle w:val="TAC"/>
            </w:pPr>
            <w:r w:rsidRPr="007F707E">
              <w:t xml:space="preserve">≤ </w:t>
            </w:r>
            <w:r>
              <w:t>[</w:t>
            </w:r>
            <w:r w:rsidRPr="007F707E">
              <w:t>4.0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0DF4A56A" w14:textId="77777777" w:rsidR="008379B1" w:rsidRPr="00C04A08" w:rsidRDefault="008379B1" w:rsidP="00BB2AFF">
            <w:pPr>
              <w:pStyle w:val="TAC"/>
            </w:pPr>
            <w:r w:rsidRPr="007F707E">
              <w:t xml:space="preserve">≤ </w:t>
            </w:r>
            <w:r>
              <w:t>[</w:t>
            </w:r>
            <w:r w:rsidRPr="007F707E">
              <w:t>4.0</w:t>
            </w:r>
            <w:r>
              <w:rPr>
                <w:lang w:val="en-CA"/>
              </w:rPr>
              <w:t>]</w:t>
            </w:r>
          </w:p>
        </w:tc>
      </w:tr>
      <w:tr w:rsidR="008379B1" w:rsidRPr="00C04A08" w14:paraId="4534FB89"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5F3D72DE" w14:textId="77777777" w:rsidR="008379B1" w:rsidRPr="00C04A08" w:rsidRDefault="008379B1" w:rsidP="00BB2AFF">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36C8809" w14:textId="77777777" w:rsidR="008379B1" w:rsidRPr="00C04A08" w:rsidRDefault="008379B1" w:rsidP="00BB2AFF">
            <w:pPr>
              <w:pStyle w:val="TAC"/>
            </w:pPr>
            <w:r w:rsidRPr="007F707E">
              <w:t xml:space="preserve">≤ </w:t>
            </w:r>
            <w:r>
              <w:t>[</w:t>
            </w:r>
            <w:r w:rsidRPr="007F707E">
              <w:t>10.0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05ABB5DD" w14:textId="77777777" w:rsidR="008379B1" w:rsidRPr="00C04A08" w:rsidRDefault="008379B1" w:rsidP="00BB2AFF">
            <w:pPr>
              <w:pStyle w:val="TAC"/>
            </w:pPr>
            <w:r w:rsidRPr="007F707E">
              <w:t xml:space="preserve">≤ </w:t>
            </w:r>
            <w:r>
              <w:t>[</w:t>
            </w:r>
            <w:r w:rsidRPr="007F707E">
              <w:t>10.0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276C84AD" w14:textId="77777777" w:rsidR="008379B1" w:rsidRPr="00C04A08" w:rsidRDefault="008379B1" w:rsidP="00BB2AFF">
            <w:pPr>
              <w:pStyle w:val="TAC"/>
            </w:pPr>
            <w:r w:rsidRPr="007F707E">
              <w:t xml:space="preserve">≤ </w:t>
            </w:r>
            <w:r>
              <w:t>[</w:t>
            </w:r>
            <w:r w:rsidRPr="007F707E">
              <w:t>10.0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092AACD4" w14:textId="77777777" w:rsidR="008379B1" w:rsidRPr="00C04A08" w:rsidRDefault="008379B1" w:rsidP="00BB2AFF">
            <w:pPr>
              <w:pStyle w:val="TAC"/>
            </w:pPr>
            <w:r w:rsidRPr="007F707E">
              <w:t xml:space="preserve">≤ </w:t>
            </w:r>
            <w:r>
              <w:t>[</w:t>
            </w:r>
            <w:r w:rsidRPr="007F707E">
              <w:t>10.0</w:t>
            </w:r>
            <w:r>
              <w:rPr>
                <w:lang w:val="en-CA"/>
              </w:rPr>
              <w:t>]</w:t>
            </w:r>
          </w:p>
        </w:tc>
      </w:tr>
    </w:tbl>
    <w:p w14:paraId="1CA28B4B" w14:textId="77777777" w:rsidR="008379B1" w:rsidRPr="000D37F6" w:rsidRDefault="008379B1" w:rsidP="00100BFD">
      <w:pPr>
        <w:spacing w:after="0"/>
        <w:rPr>
          <w:i/>
          <w:iCs/>
          <w:u w:val="single"/>
        </w:rPr>
      </w:pPr>
    </w:p>
    <w:p w14:paraId="22C66B87" w14:textId="77777777" w:rsidR="008379B1" w:rsidRPr="000D37F6" w:rsidRDefault="008379B1" w:rsidP="008379B1">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Pr>
          <w:rFonts w:ascii="Times New Roman" w:hAnsi="Times New Roman"/>
          <w:b/>
          <w:bCs/>
          <w:sz w:val="20"/>
          <w:szCs w:val="20"/>
        </w:rPr>
        <w:t xml:space="preserve"> – PC3</w:t>
      </w:r>
    </w:p>
    <w:p w14:paraId="3117E51F" w14:textId="77777777" w:rsidR="008379B1" w:rsidRPr="00C04A08" w:rsidRDefault="008379B1" w:rsidP="00C24DBD">
      <w:pPr>
        <w:pStyle w:val="TH"/>
        <w:spacing w:after="120"/>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8379B1" w:rsidRPr="00C04A08" w14:paraId="13B9D712" w14:textId="77777777" w:rsidTr="00BB2AFF">
        <w:trPr>
          <w:jc w:val="center"/>
        </w:trPr>
        <w:tc>
          <w:tcPr>
            <w:tcW w:w="1345" w:type="dxa"/>
            <w:vMerge w:val="restart"/>
            <w:tcBorders>
              <w:top w:val="single" w:sz="4" w:space="0" w:color="auto"/>
              <w:left w:val="single" w:sz="4" w:space="0" w:color="auto"/>
              <w:right w:val="single" w:sz="4" w:space="0" w:color="auto"/>
            </w:tcBorders>
          </w:tcPr>
          <w:p w14:paraId="7CBDB03F" w14:textId="77777777" w:rsidR="008379B1" w:rsidRPr="00C04A08" w:rsidRDefault="008379B1" w:rsidP="00BB2AFF">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141F66DD" w14:textId="77777777" w:rsidR="008379B1" w:rsidRPr="00C04A08" w:rsidRDefault="008379B1" w:rsidP="00BB2AFF">
            <w:pPr>
              <w:pStyle w:val="TAH"/>
            </w:pPr>
            <w:r w:rsidRPr="00C04A08">
              <w:t>Cumulative aggregated channel bandwidth</w:t>
            </w:r>
          </w:p>
        </w:tc>
      </w:tr>
      <w:tr w:rsidR="008379B1" w:rsidRPr="00C04A08" w14:paraId="7DB0575F" w14:textId="77777777" w:rsidTr="00BB2AFF">
        <w:trPr>
          <w:jc w:val="center"/>
        </w:trPr>
        <w:tc>
          <w:tcPr>
            <w:tcW w:w="1345" w:type="dxa"/>
            <w:vMerge/>
            <w:tcBorders>
              <w:left w:val="single" w:sz="4" w:space="0" w:color="auto"/>
              <w:bottom w:val="single" w:sz="4" w:space="0" w:color="auto"/>
              <w:right w:val="single" w:sz="4" w:space="0" w:color="auto"/>
            </w:tcBorders>
          </w:tcPr>
          <w:p w14:paraId="5B7C9C83" w14:textId="77777777" w:rsidR="008379B1" w:rsidRPr="00C04A08" w:rsidRDefault="008379B1" w:rsidP="00BB2AFF">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68D38A9" w14:textId="77777777" w:rsidR="008379B1" w:rsidRPr="00C04A08" w:rsidRDefault="008379B1" w:rsidP="00BB2AFF">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2C39AE4" w14:textId="77777777" w:rsidR="008379B1" w:rsidRPr="00C04A08" w:rsidRDefault="008379B1" w:rsidP="00BB2AFF">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2519DB18" w14:textId="77777777" w:rsidR="008379B1" w:rsidRPr="00C04A08" w:rsidRDefault="008379B1" w:rsidP="00BB2AF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6BF6FF63" w14:textId="77777777" w:rsidR="008379B1" w:rsidRPr="00C04A08" w:rsidRDefault="008379B1" w:rsidP="00BB2AF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8379B1" w:rsidRPr="00C04A08" w14:paraId="40376F5B"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7114D29E" w14:textId="77777777" w:rsidR="008379B1" w:rsidRPr="00C04A08" w:rsidRDefault="008379B1" w:rsidP="00BB2AFF">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46E0E205"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3C4BC5F0"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41F56626" w14:textId="77777777" w:rsidR="008379B1" w:rsidRPr="00583807" w:rsidRDefault="008379B1" w:rsidP="00BB2AFF">
            <w:pPr>
              <w:pStyle w:val="TAC"/>
            </w:pPr>
            <w:r w:rsidRPr="00583807">
              <w:t xml:space="preserve">≤ </w:t>
            </w:r>
            <w:r>
              <w:t>[</w:t>
            </w:r>
            <w:r w:rsidRPr="00583807">
              <w:rPr>
                <w:lang w:val="en-CA"/>
              </w:rPr>
              <w:t>1.0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7E5C9119" w14:textId="77777777" w:rsidR="008379B1" w:rsidRPr="00583807" w:rsidRDefault="008379B1" w:rsidP="00BB2AFF">
            <w:pPr>
              <w:pStyle w:val="TAC"/>
            </w:pPr>
            <w:r w:rsidRPr="00583807">
              <w:t xml:space="preserve">≤ </w:t>
            </w:r>
            <w:r>
              <w:t>[</w:t>
            </w:r>
            <w:r w:rsidRPr="00583807">
              <w:rPr>
                <w:lang w:val="en-CA"/>
              </w:rPr>
              <w:t>1.0</w:t>
            </w:r>
            <w:r>
              <w:rPr>
                <w:lang w:val="en-CA"/>
              </w:rPr>
              <w:t>]</w:t>
            </w:r>
          </w:p>
        </w:tc>
      </w:tr>
      <w:tr w:rsidR="008379B1" w:rsidRPr="00C04A08" w14:paraId="1D77B1C9"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29B7D8E4" w14:textId="77777777" w:rsidR="008379B1" w:rsidRPr="00C04A08" w:rsidRDefault="008379B1" w:rsidP="00BB2AFF">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086CB6"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173F3958"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6F87936C" w14:textId="77777777" w:rsidR="008379B1" w:rsidRPr="00583807" w:rsidRDefault="008379B1" w:rsidP="00BB2AFF">
            <w:pPr>
              <w:pStyle w:val="TAC"/>
            </w:pPr>
            <w:r w:rsidRPr="00583807">
              <w:t xml:space="preserve">≤ </w:t>
            </w:r>
            <w:r>
              <w:t>[</w:t>
            </w:r>
            <w:r w:rsidRPr="00583807">
              <w:rPr>
                <w:lang w:val="en-CA"/>
              </w:rPr>
              <w:t>2.0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3F2F87C0" w14:textId="77777777" w:rsidR="008379B1" w:rsidRPr="00583807" w:rsidRDefault="008379B1" w:rsidP="00BB2AFF">
            <w:pPr>
              <w:pStyle w:val="TAC"/>
            </w:pPr>
            <w:r w:rsidRPr="00583807">
              <w:t xml:space="preserve">≤ </w:t>
            </w:r>
            <w:r>
              <w:t>[</w:t>
            </w:r>
            <w:r w:rsidRPr="00583807">
              <w:rPr>
                <w:lang w:val="en-CA"/>
              </w:rPr>
              <w:t>2.0</w:t>
            </w:r>
            <w:r>
              <w:rPr>
                <w:lang w:val="en-CA"/>
              </w:rPr>
              <w:t>]</w:t>
            </w:r>
          </w:p>
        </w:tc>
      </w:tr>
      <w:tr w:rsidR="008379B1" w:rsidRPr="00C04A08" w14:paraId="63586FD1"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13EC281D" w14:textId="77777777" w:rsidR="008379B1" w:rsidRPr="00C04A08" w:rsidRDefault="008379B1" w:rsidP="00BB2AFF">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65CBADEF"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51DC9C04"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175A1867" w14:textId="77777777" w:rsidR="008379B1" w:rsidRPr="00583807" w:rsidRDefault="008379B1" w:rsidP="00BB2AFF">
            <w:pPr>
              <w:pStyle w:val="TAC"/>
            </w:pPr>
            <w:r w:rsidRPr="00583807">
              <w:t xml:space="preserve">≤ </w:t>
            </w:r>
            <w:r>
              <w:t>[</w:t>
            </w:r>
            <w:r w:rsidRPr="00583807">
              <w:rPr>
                <w:lang w:val="en-CA"/>
              </w:rPr>
              <w:t>4.0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7666DDD0" w14:textId="77777777" w:rsidR="008379B1" w:rsidRPr="00583807" w:rsidRDefault="008379B1" w:rsidP="00BB2AFF">
            <w:pPr>
              <w:pStyle w:val="TAC"/>
            </w:pPr>
            <w:r w:rsidRPr="00583807">
              <w:t xml:space="preserve">≤ </w:t>
            </w:r>
            <w:r>
              <w:t>[</w:t>
            </w:r>
            <w:r w:rsidRPr="00583807">
              <w:rPr>
                <w:lang w:val="en-CA"/>
              </w:rPr>
              <w:t>4.0</w:t>
            </w:r>
            <w:r>
              <w:rPr>
                <w:lang w:val="en-CA"/>
              </w:rPr>
              <w:t>]</w:t>
            </w:r>
          </w:p>
        </w:tc>
      </w:tr>
      <w:tr w:rsidR="008379B1" w:rsidRPr="00C04A08" w14:paraId="2536682D" w14:textId="77777777" w:rsidTr="00BB2AFF">
        <w:trPr>
          <w:jc w:val="center"/>
        </w:trPr>
        <w:tc>
          <w:tcPr>
            <w:tcW w:w="1345" w:type="dxa"/>
            <w:tcBorders>
              <w:top w:val="single" w:sz="4" w:space="0" w:color="auto"/>
              <w:left w:val="single" w:sz="4" w:space="0" w:color="auto"/>
              <w:bottom w:val="single" w:sz="4" w:space="0" w:color="auto"/>
              <w:right w:val="single" w:sz="4" w:space="0" w:color="auto"/>
            </w:tcBorders>
          </w:tcPr>
          <w:p w14:paraId="52C69D7C" w14:textId="77777777" w:rsidR="008379B1" w:rsidRPr="00C04A08" w:rsidRDefault="008379B1" w:rsidP="00BB2AFF">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289481DA"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1710" w:type="dxa"/>
            <w:tcBorders>
              <w:top w:val="single" w:sz="4" w:space="0" w:color="auto"/>
              <w:left w:val="single" w:sz="4" w:space="0" w:color="auto"/>
              <w:bottom w:val="single" w:sz="4" w:space="0" w:color="auto"/>
              <w:right w:val="single" w:sz="4" w:space="0" w:color="auto"/>
            </w:tcBorders>
          </w:tcPr>
          <w:p w14:paraId="64465FEF"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1890" w:type="dxa"/>
            <w:tcBorders>
              <w:top w:val="single" w:sz="4" w:space="0" w:color="auto"/>
              <w:left w:val="single" w:sz="4" w:space="0" w:color="auto"/>
              <w:bottom w:val="single" w:sz="4" w:space="0" w:color="auto"/>
              <w:right w:val="single" w:sz="4" w:space="0" w:color="auto"/>
            </w:tcBorders>
          </w:tcPr>
          <w:p w14:paraId="7ADB488F" w14:textId="77777777" w:rsidR="008379B1" w:rsidRPr="00583807" w:rsidRDefault="008379B1" w:rsidP="00BB2AFF">
            <w:pPr>
              <w:pStyle w:val="TAC"/>
            </w:pPr>
            <w:r w:rsidRPr="00583807">
              <w:t xml:space="preserve">≤ </w:t>
            </w:r>
            <w:r>
              <w:t>[</w:t>
            </w:r>
            <w:r w:rsidRPr="00583807">
              <w:rPr>
                <w:lang w:val="en-CA"/>
              </w:rPr>
              <w:t>10.0</w:t>
            </w:r>
            <w:r>
              <w:rPr>
                <w:lang w:val="en-CA"/>
              </w:rPr>
              <w:t>]</w:t>
            </w:r>
          </w:p>
        </w:tc>
        <w:tc>
          <w:tcPr>
            <w:tcW w:w="2070" w:type="dxa"/>
            <w:tcBorders>
              <w:top w:val="single" w:sz="4" w:space="0" w:color="auto"/>
              <w:left w:val="single" w:sz="4" w:space="0" w:color="auto"/>
              <w:bottom w:val="single" w:sz="4" w:space="0" w:color="auto"/>
              <w:right w:val="single" w:sz="4" w:space="0" w:color="auto"/>
            </w:tcBorders>
          </w:tcPr>
          <w:p w14:paraId="497B9600" w14:textId="77777777" w:rsidR="008379B1" w:rsidRPr="00583807" w:rsidRDefault="008379B1" w:rsidP="00BB2AFF">
            <w:pPr>
              <w:pStyle w:val="TAC"/>
            </w:pPr>
            <w:r w:rsidRPr="00583807">
              <w:t xml:space="preserve">≤ </w:t>
            </w:r>
            <w:r>
              <w:t>[</w:t>
            </w:r>
            <w:r w:rsidRPr="00583807">
              <w:rPr>
                <w:lang w:val="en-CA"/>
              </w:rPr>
              <w:t>10.0</w:t>
            </w:r>
            <w:r>
              <w:rPr>
                <w:lang w:val="en-CA"/>
              </w:rPr>
              <w:t>]</w:t>
            </w:r>
          </w:p>
        </w:tc>
      </w:tr>
    </w:tbl>
    <w:p w14:paraId="33474896" w14:textId="77777777" w:rsidR="008379B1" w:rsidRPr="00C04A08" w:rsidRDefault="008379B1" w:rsidP="008379B1"/>
    <w:p w14:paraId="50B86BD9" w14:textId="77777777" w:rsidR="008379B1" w:rsidRPr="000D37F6" w:rsidRDefault="008379B1" w:rsidP="00757040">
      <w:pPr>
        <w:keepNext/>
        <w:rPr>
          <w:i/>
          <w:iCs/>
          <w:u w:val="single"/>
        </w:rPr>
      </w:pPr>
      <w:r>
        <w:rPr>
          <w:i/>
          <w:iCs/>
          <w:u w:val="single"/>
        </w:rPr>
        <w:t>A-MPR for CA</w:t>
      </w:r>
    </w:p>
    <w:p w14:paraId="4E0E3700" w14:textId="77777777" w:rsidR="008379B1" w:rsidRPr="000D37F6" w:rsidRDefault="008379B1" w:rsidP="00757040">
      <w:pPr>
        <w:pStyle w:val="ListParagraph"/>
        <w:keepNext/>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1260ECAB" w14:textId="77777777" w:rsidR="008379B1" w:rsidRPr="003804D7" w:rsidRDefault="008379B1" w:rsidP="008379B1">
      <w:pPr>
        <w:pStyle w:val="ListParagraph"/>
        <w:numPr>
          <w:ilvl w:val="1"/>
          <w:numId w:val="8"/>
        </w:numPr>
        <w:ind w:leftChars="0" w:left="720" w:right="214"/>
        <w:rPr>
          <w:rFonts w:ascii="Times New Roman" w:hAnsi="Times New Roman"/>
          <w:sz w:val="20"/>
          <w:szCs w:val="20"/>
        </w:rPr>
      </w:pPr>
      <w:r w:rsidRPr="00553C73">
        <w:rPr>
          <w:rFonts w:ascii="Times New Roman" w:hAnsi="Times New Roman"/>
          <w:sz w:val="20"/>
          <w:szCs w:val="20"/>
        </w:rPr>
        <w:t>No CA A-MPR needed for the EN 303753 emissions mask.</w:t>
      </w:r>
    </w:p>
    <w:p w14:paraId="5D64EFF4" w14:textId="77777777" w:rsidR="008379B1" w:rsidRDefault="008379B1" w:rsidP="001D0CF3">
      <w:pPr>
        <w:rPr>
          <w:i/>
          <w:iCs/>
          <w:u w:val="single"/>
        </w:rPr>
      </w:pPr>
    </w:p>
    <w:p w14:paraId="4C3997D5" w14:textId="588E1267" w:rsidR="001D0CF3" w:rsidRPr="001D52CD" w:rsidRDefault="001D0CF3" w:rsidP="001D0CF3">
      <w:pPr>
        <w:rPr>
          <w:i/>
          <w:iCs/>
          <w:u w:val="single"/>
        </w:rPr>
      </w:pPr>
      <w:r>
        <w:rPr>
          <w:i/>
          <w:iCs/>
          <w:u w:val="single"/>
        </w:rPr>
        <w:t>Carrier leakage in CA</w:t>
      </w:r>
    </w:p>
    <w:p w14:paraId="5882B5F2" w14:textId="195D70C6" w:rsidR="001D0CF3" w:rsidRPr="0074477C" w:rsidRDefault="001D0CF3" w:rsidP="001D0CF3">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002351F2">
        <w:rPr>
          <w:rFonts w:ascii="Times New Roman" w:hAnsi="Times New Roman"/>
          <w:b/>
          <w:bCs/>
          <w:sz w:val="20"/>
          <w:szCs w:val="20"/>
        </w:rPr>
        <w:t xml:space="preserve">for </w:t>
      </w:r>
      <w:r w:rsidRPr="0074477C">
        <w:rPr>
          <w:rFonts w:ascii="Times New Roman" w:hAnsi="Times New Roman"/>
          <w:b/>
          <w:bCs/>
          <w:sz w:val="20"/>
          <w:szCs w:val="20"/>
        </w:rPr>
        <w:t xml:space="preserve">PC1 </w:t>
      </w:r>
      <w:r w:rsidR="00191E7E">
        <w:rPr>
          <w:rFonts w:ascii="Times New Roman" w:hAnsi="Times New Roman"/>
          <w:b/>
          <w:bCs/>
          <w:sz w:val="20"/>
          <w:szCs w:val="20"/>
        </w:rPr>
        <w:t>-</w:t>
      </w:r>
      <w:r w:rsidRPr="0074477C">
        <w:rPr>
          <w:rFonts w:ascii="Times New Roman" w:hAnsi="Times New Roman"/>
          <w:b/>
          <w:bCs/>
          <w:sz w:val="20"/>
          <w:szCs w:val="20"/>
        </w:rPr>
        <w:t xml:space="preserve">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2448"/>
        <w:gridCol w:w="2448"/>
      </w:tblGrid>
      <w:tr w:rsidR="001D0CF3" w:rsidRPr="00A2483F" w14:paraId="0880F780" w14:textId="77777777" w:rsidTr="00B0031F">
        <w:trPr>
          <w:jc w:val="center"/>
        </w:trPr>
        <w:tc>
          <w:tcPr>
            <w:tcW w:w="2448" w:type="dxa"/>
            <w:shd w:val="clear" w:color="auto" w:fill="auto"/>
            <w:vAlign w:val="center"/>
          </w:tcPr>
          <w:p w14:paraId="298AF083" w14:textId="77777777" w:rsidR="001D0CF3" w:rsidRPr="00F669FD" w:rsidRDefault="001D0CF3" w:rsidP="00BB2AFF">
            <w:pPr>
              <w:spacing w:after="0"/>
              <w:rPr>
                <w:b/>
                <w:sz w:val="18"/>
                <w:szCs w:val="18"/>
              </w:rPr>
            </w:pPr>
            <w:r w:rsidRPr="00F669FD">
              <w:rPr>
                <w:b/>
                <w:sz w:val="18"/>
                <w:szCs w:val="18"/>
              </w:rPr>
              <w:t>Parameters</w:t>
            </w:r>
          </w:p>
        </w:tc>
        <w:tc>
          <w:tcPr>
            <w:tcW w:w="2448" w:type="dxa"/>
            <w:shd w:val="clear" w:color="auto" w:fill="auto"/>
            <w:vAlign w:val="center"/>
          </w:tcPr>
          <w:p w14:paraId="5239A522" w14:textId="77777777" w:rsidR="001D0CF3" w:rsidRPr="00F669FD" w:rsidRDefault="001D0CF3" w:rsidP="00BB2AFF">
            <w:pPr>
              <w:spacing w:after="0"/>
              <w:rPr>
                <w:b/>
                <w:sz w:val="18"/>
                <w:szCs w:val="18"/>
              </w:rPr>
            </w:pPr>
            <w:r w:rsidRPr="00F669FD">
              <w:rPr>
                <w:b/>
                <w:sz w:val="18"/>
                <w:szCs w:val="18"/>
              </w:rPr>
              <w:t>Relative Limit (dBc)</w:t>
            </w:r>
          </w:p>
        </w:tc>
      </w:tr>
      <w:tr w:rsidR="001D0CF3" w:rsidRPr="00A2483F" w14:paraId="3D5BDA82" w14:textId="77777777" w:rsidTr="00B0031F">
        <w:trPr>
          <w:jc w:val="center"/>
        </w:trPr>
        <w:tc>
          <w:tcPr>
            <w:tcW w:w="2448" w:type="dxa"/>
            <w:shd w:val="clear" w:color="auto" w:fill="auto"/>
            <w:vAlign w:val="center"/>
          </w:tcPr>
          <w:p w14:paraId="56A39D6D" w14:textId="77777777" w:rsidR="001D0CF3" w:rsidRPr="00F669FD" w:rsidRDefault="001D0CF3" w:rsidP="00BB2AFF">
            <w:pPr>
              <w:spacing w:after="0"/>
              <w:rPr>
                <w:sz w:val="18"/>
                <w:szCs w:val="18"/>
              </w:rPr>
            </w:pPr>
            <w:r w:rsidRPr="00F669FD">
              <w:rPr>
                <w:sz w:val="18"/>
                <w:szCs w:val="18"/>
              </w:rPr>
              <w:t>EIRP &gt; 13.4 dBm</w:t>
            </w:r>
          </w:p>
        </w:tc>
        <w:tc>
          <w:tcPr>
            <w:tcW w:w="2448" w:type="dxa"/>
            <w:shd w:val="clear" w:color="auto" w:fill="auto"/>
            <w:vAlign w:val="center"/>
          </w:tcPr>
          <w:p w14:paraId="5DDB33B7" w14:textId="77777777" w:rsidR="001D0CF3" w:rsidRPr="00F669FD" w:rsidRDefault="001D0CF3" w:rsidP="00BB2AFF">
            <w:pPr>
              <w:spacing w:after="0"/>
              <w:rPr>
                <w:sz w:val="18"/>
                <w:szCs w:val="18"/>
              </w:rPr>
            </w:pPr>
            <w:r w:rsidRPr="00F669FD">
              <w:rPr>
                <w:sz w:val="18"/>
                <w:szCs w:val="18"/>
              </w:rPr>
              <w:t>-25</w:t>
            </w:r>
          </w:p>
        </w:tc>
      </w:tr>
      <w:tr w:rsidR="001D0CF3" w:rsidRPr="00A2483F" w14:paraId="186D71E4" w14:textId="77777777" w:rsidTr="00B0031F">
        <w:trPr>
          <w:jc w:val="center"/>
        </w:trPr>
        <w:tc>
          <w:tcPr>
            <w:tcW w:w="2448" w:type="dxa"/>
            <w:shd w:val="clear" w:color="auto" w:fill="auto"/>
            <w:vAlign w:val="center"/>
          </w:tcPr>
          <w:p w14:paraId="07DA7DB4" w14:textId="77777777" w:rsidR="001D0CF3" w:rsidRPr="00F669FD" w:rsidRDefault="001D0CF3" w:rsidP="00BB2AFF">
            <w:pPr>
              <w:spacing w:after="0"/>
              <w:rPr>
                <w:sz w:val="18"/>
                <w:szCs w:val="18"/>
              </w:rPr>
            </w:pPr>
            <w:r w:rsidRPr="00F669FD">
              <w:rPr>
                <w:sz w:val="18"/>
                <w:szCs w:val="18"/>
              </w:rPr>
              <w:t>0.4 dBm ≤ EIRP ≤ 13.4 dBm</w:t>
            </w:r>
          </w:p>
        </w:tc>
        <w:tc>
          <w:tcPr>
            <w:tcW w:w="2448" w:type="dxa"/>
            <w:shd w:val="clear" w:color="auto" w:fill="auto"/>
            <w:vAlign w:val="center"/>
          </w:tcPr>
          <w:p w14:paraId="64151903" w14:textId="77777777" w:rsidR="001D0CF3" w:rsidRPr="00F669FD" w:rsidRDefault="001D0CF3" w:rsidP="00BB2AFF">
            <w:pPr>
              <w:spacing w:after="0"/>
              <w:rPr>
                <w:sz w:val="18"/>
                <w:szCs w:val="18"/>
              </w:rPr>
            </w:pPr>
            <w:r w:rsidRPr="00F669FD">
              <w:rPr>
                <w:sz w:val="18"/>
                <w:szCs w:val="18"/>
              </w:rPr>
              <w:t>-20</w:t>
            </w:r>
          </w:p>
        </w:tc>
      </w:tr>
    </w:tbl>
    <w:p w14:paraId="1F5DA9A8" w14:textId="77777777" w:rsidR="00883AAD" w:rsidRDefault="00883AAD" w:rsidP="00B0031F">
      <w:pPr>
        <w:pStyle w:val="ListParagraph"/>
        <w:numPr>
          <w:ilvl w:val="0"/>
          <w:numId w:val="8"/>
        </w:numPr>
        <w:spacing w:before="360" w:after="120"/>
        <w:ind w:leftChars="0" w:left="360" w:right="216"/>
        <w:rPr>
          <w:rFonts w:ascii="Times New Roman" w:hAnsi="Times New Roman"/>
          <w:b/>
          <w:bCs/>
          <w:sz w:val="20"/>
          <w:szCs w:val="20"/>
        </w:rPr>
      </w:pPr>
      <w:r w:rsidRPr="0074477C">
        <w:rPr>
          <w:rFonts w:ascii="Times New Roman" w:hAnsi="Times New Roman"/>
          <w:b/>
          <w:bCs/>
          <w:sz w:val="20"/>
          <w:szCs w:val="20"/>
        </w:rPr>
        <w:lastRenderedPageBreak/>
        <w:t xml:space="preserve">Agreement </w:t>
      </w:r>
      <w:r>
        <w:rPr>
          <w:rFonts w:ascii="Times New Roman" w:hAnsi="Times New Roman"/>
          <w:b/>
          <w:bCs/>
          <w:sz w:val="20"/>
          <w:szCs w:val="20"/>
        </w:rPr>
        <w:t xml:space="preserve">for </w:t>
      </w:r>
      <w:r w:rsidRPr="0074477C">
        <w:rPr>
          <w:rFonts w:ascii="Times New Roman" w:hAnsi="Times New Roman"/>
          <w:b/>
          <w:bCs/>
          <w:sz w:val="20"/>
          <w:szCs w:val="20"/>
        </w:rPr>
        <w:t>PC</w:t>
      </w:r>
      <w:r>
        <w:rPr>
          <w:rFonts w:ascii="Times New Roman" w:hAnsi="Times New Roman"/>
          <w:b/>
          <w:bCs/>
          <w:sz w:val="20"/>
          <w:szCs w:val="20"/>
        </w:rPr>
        <w:t>2</w:t>
      </w:r>
      <w:r w:rsidRPr="0074477C">
        <w:rPr>
          <w:rFonts w:ascii="Times New Roman" w:hAnsi="Times New Roman"/>
          <w:b/>
          <w:bCs/>
          <w:sz w:val="20"/>
          <w:szCs w:val="20"/>
        </w:rPr>
        <w:t xml:space="preserve"> </w:t>
      </w:r>
      <w:r>
        <w:rPr>
          <w:rFonts w:ascii="Times New Roman" w:hAnsi="Times New Roman"/>
          <w:b/>
          <w:bCs/>
          <w:sz w:val="20"/>
          <w:szCs w:val="20"/>
        </w:rPr>
        <w:t>-</w:t>
      </w:r>
      <w:r w:rsidRPr="0074477C">
        <w:rPr>
          <w:rFonts w:ascii="Times New Roman" w:hAnsi="Times New Roman"/>
          <w:b/>
          <w:bCs/>
          <w:sz w:val="20"/>
          <w:szCs w:val="20"/>
        </w:rPr>
        <w:t xml:space="preserve"> n263</w:t>
      </w:r>
    </w:p>
    <w:p w14:paraId="6FB3D205" w14:textId="73F0ED2F" w:rsidR="001D0CF3" w:rsidRDefault="001D0CF3" w:rsidP="00AB33E0">
      <w:pPr>
        <w:pStyle w:val="ListParagraph"/>
        <w:numPr>
          <w:ilvl w:val="1"/>
          <w:numId w:val="8"/>
        </w:numPr>
        <w:ind w:leftChars="0" w:left="720" w:right="216"/>
        <w:rPr>
          <w:rFonts w:ascii="Times New Roman" w:hAnsi="Times New Roman"/>
          <w:sz w:val="20"/>
          <w:szCs w:val="20"/>
        </w:rPr>
      </w:pPr>
      <w:r w:rsidRPr="001D0CF3">
        <w:rPr>
          <w:rFonts w:ascii="Times New Roman" w:hAnsi="Times New Roman"/>
          <w:sz w:val="20"/>
          <w:szCs w:val="20"/>
        </w:rPr>
        <w:t>For n263 PC2 use the same value as in FR2-1 since the min peak EIRP values are nearly the same</w:t>
      </w:r>
    </w:p>
    <w:p w14:paraId="7CC80C72" w14:textId="77777777" w:rsidR="00883AAD" w:rsidRPr="00883AAD" w:rsidRDefault="00883AAD" w:rsidP="001870CE">
      <w:pPr>
        <w:spacing w:after="120"/>
        <w:ind w:right="216"/>
      </w:pPr>
    </w:p>
    <w:p w14:paraId="39B6FD96" w14:textId="5BEFFF3E" w:rsidR="001D0CF3" w:rsidRPr="0074477C" w:rsidRDefault="001D0CF3" w:rsidP="00AB33E0">
      <w:pPr>
        <w:pStyle w:val="ListParagraph"/>
        <w:numPr>
          <w:ilvl w:val="0"/>
          <w:numId w:val="8"/>
        </w:numPr>
        <w:spacing w:after="120"/>
        <w:ind w:leftChars="0" w:left="360" w:right="216"/>
        <w:rPr>
          <w:rFonts w:ascii="Times New Roman" w:hAnsi="Times New Roman"/>
          <w:b/>
          <w:bCs/>
          <w:sz w:val="20"/>
          <w:szCs w:val="20"/>
        </w:rPr>
      </w:pPr>
      <w:r w:rsidRPr="0074477C">
        <w:rPr>
          <w:rFonts w:ascii="Times New Roman" w:hAnsi="Times New Roman"/>
          <w:b/>
          <w:bCs/>
          <w:sz w:val="20"/>
          <w:szCs w:val="20"/>
        </w:rPr>
        <w:t xml:space="preserve">Agreement </w:t>
      </w:r>
      <w:r w:rsidR="002351F2">
        <w:rPr>
          <w:rFonts w:ascii="Times New Roman" w:hAnsi="Times New Roman"/>
          <w:b/>
          <w:bCs/>
          <w:sz w:val="20"/>
          <w:szCs w:val="20"/>
        </w:rPr>
        <w:t xml:space="preserve">for </w:t>
      </w:r>
      <w:r w:rsidRPr="0074477C">
        <w:rPr>
          <w:rFonts w:ascii="Times New Roman" w:hAnsi="Times New Roman"/>
          <w:b/>
          <w:bCs/>
          <w:sz w:val="20"/>
          <w:szCs w:val="20"/>
        </w:rPr>
        <w:t xml:space="preserve">PC3 </w:t>
      </w:r>
      <w:r w:rsidR="00191E7E">
        <w:rPr>
          <w:rFonts w:ascii="Times New Roman" w:hAnsi="Times New Roman"/>
          <w:b/>
          <w:bCs/>
          <w:sz w:val="20"/>
          <w:szCs w:val="20"/>
        </w:rPr>
        <w:t>-</w:t>
      </w:r>
      <w:r w:rsidRPr="0074477C">
        <w:rPr>
          <w:rFonts w:ascii="Times New Roman" w:hAnsi="Times New Roman"/>
          <w:b/>
          <w:bCs/>
          <w:sz w:val="20"/>
          <w:szCs w:val="20"/>
        </w:rPr>
        <w:t xml:space="preserve">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2448"/>
        <w:gridCol w:w="2448"/>
      </w:tblGrid>
      <w:tr w:rsidR="001D0CF3" w:rsidRPr="00A2483F" w14:paraId="1C9B359A" w14:textId="77777777" w:rsidTr="00B0031F">
        <w:trPr>
          <w:jc w:val="center"/>
        </w:trPr>
        <w:tc>
          <w:tcPr>
            <w:tcW w:w="2448" w:type="dxa"/>
            <w:shd w:val="clear" w:color="auto" w:fill="auto"/>
            <w:vAlign w:val="center"/>
          </w:tcPr>
          <w:p w14:paraId="3C2B4174" w14:textId="77777777" w:rsidR="001D0CF3" w:rsidRPr="00F669FD" w:rsidRDefault="001D0CF3" w:rsidP="00BB2AFF">
            <w:pPr>
              <w:spacing w:after="0"/>
              <w:rPr>
                <w:b/>
                <w:sz w:val="18"/>
                <w:szCs w:val="18"/>
              </w:rPr>
            </w:pPr>
            <w:r w:rsidRPr="00F669FD">
              <w:rPr>
                <w:b/>
                <w:sz w:val="18"/>
                <w:szCs w:val="18"/>
              </w:rPr>
              <w:t>Parameters</w:t>
            </w:r>
          </w:p>
        </w:tc>
        <w:tc>
          <w:tcPr>
            <w:tcW w:w="2448" w:type="dxa"/>
            <w:shd w:val="clear" w:color="auto" w:fill="auto"/>
            <w:vAlign w:val="center"/>
          </w:tcPr>
          <w:p w14:paraId="627AD070" w14:textId="77777777" w:rsidR="001D0CF3" w:rsidRPr="00F669FD" w:rsidRDefault="001D0CF3" w:rsidP="00BB2AFF">
            <w:pPr>
              <w:spacing w:after="0"/>
              <w:rPr>
                <w:b/>
                <w:sz w:val="18"/>
                <w:szCs w:val="18"/>
              </w:rPr>
            </w:pPr>
            <w:r w:rsidRPr="00F669FD">
              <w:rPr>
                <w:b/>
                <w:sz w:val="18"/>
                <w:szCs w:val="18"/>
              </w:rPr>
              <w:t>Relative Limit (dBc)</w:t>
            </w:r>
          </w:p>
        </w:tc>
      </w:tr>
      <w:tr w:rsidR="001D0CF3" w:rsidRPr="00A2483F" w14:paraId="252C888D" w14:textId="77777777" w:rsidTr="00B0031F">
        <w:trPr>
          <w:jc w:val="center"/>
        </w:trPr>
        <w:tc>
          <w:tcPr>
            <w:tcW w:w="2448" w:type="dxa"/>
            <w:shd w:val="clear" w:color="auto" w:fill="auto"/>
            <w:vAlign w:val="center"/>
          </w:tcPr>
          <w:p w14:paraId="0964116B" w14:textId="77777777" w:rsidR="001D0CF3" w:rsidRPr="00F669FD" w:rsidRDefault="001D0CF3" w:rsidP="00BB2AFF">
            <w:pPr>
              <w:spacing w:after="0"/>
              <w:rPr>
                <w:sz w:val="18"/>
                <w:szCs w:val="18"/>
              </w:rPr>
            </w:pPr>
            <w:r w:rsidRPr="00F669FD">
              <w:rPr>
                <w:sz w:val="18"/>
                <w:szCs w:val="18"/>
              </w:rPr>
              <w:t>EIRP &gt; -1.9 dBm</w:t>
            </w:r>
          </w:p>
        </w:tc>
        <w:tc>
          <w:tcPr>
            <w:tcW w:w="2448" w:type="dxa"/>
            <w:shd w:val="clear" w:color="auto" w:fill="auto"/>
            <w:vAlign w:val="center"/>
          </w:tcPr>
          <w:p w14:paraId="5EFCD963" w14:textId="77777777" w:rsidR="001D0CF3" w:rsidRPr="00F669FD" w:rsidRDefault="001D0CF3" w:rsidP="00BB2AFF">
            <w:pPr>
              <w:spacing w:after="0"/>
              <w:rPr>
                <w:sz w:val="18"/>
                <w:szCs w:val="18"/>
              </w:rPr>
            </w:pPr>
            <w:r w:rsidRPr="00F669FD">
              <w:rPr>
                <w:sz w:val="18"/>
                <w:szCs w:val="18"/>
              </w:rPr>
              <w:t>-25</w:t>
            </w:r>
          </w:p>
        </w:tc>
      </w:tr>
      <w:tr w:rsidR="001D0CF3" w:rsidRPr="00A2483F" w14:paraId="1A7E6DC4" w14:textId="77777777" w:rsidTr="00B0031F">
        <w:trPr>
          <w:jc w:val="center"/>
        </w:trPr>
        <w:tc>
          <w:tcPr>
            <w:tcW w:w="2448" w:type="dxa"/>
            <w:shd w:val="clear" w:color="auto" w:fill="auto"/>
            <w:vAlign w:val="center"/>
          </w:tcPr>
          <w:p w14:paraId="387F5E0B" w14:textId="03A70E53" w:rsidR="001D0CF3" w:rsidRPr="00F669FD" w:rsidRDefault="001D0CF3" w:rsidP="00BB2AFF">
            <w:pPr>
              <w:spacing w:after="0"/>
              <w:rPr>
                <w:sz w:val="18"/>
                <w:szCs w:val="18"/>
              </w:rPr>
            </w:pPr>
            <w:r w:rsidRPr="00F669FD">
              <w:rPr>
                <w:sz w:val="18"/>
                <w:szCs w:val="18"/>
              </w:rPr>
              <w:t>-14.9</w:t>
            </w:r>
            <w:r w:rsidR="004D0578">
              <w:rPr>
                <w:sz w:val="18"/>
                <w:szCs w:val="18"/>
              </w:rPr>
              <w:t xml:space="preserve"> </w:t>
            </w:r>
            <w:r w:rsidRPr="00F669FD">
              <w:rPr>
                <w:sz w:val="18"/>
                <w:szCs w:val="18"/>
              </w:rPr>
              <w:t>dBm ≤ EIRP ≤ -1.9 dBm</w:t>
            </w:r>
          </w:p>
        </w:tc>
        <w:tc>
          <w:tcPr>
            <w:tcW w:w="2448" w:type="dxa"/>
            <w:shd w:val="clear" w:color="auto" w:fill="auto"/>
            <w:vAlign w:val="center"/>
          </w:tcPr>
          <w:p w14:paraId="09479727" w14:textId="77777777" w:rsidR="001D0CF3" w:rsidRPr="00F669FD" w:rsidRDefault="001D0CF3" w:rsidP="00BB2AFF">
            <w:pPr>
              <w:spacing w:after="0"/>
              <w:rPr>
                <w:sz w:val="18"/>
                <w:szCs w:val="18"/>
              </w:rPr>
            </w:pPr>
            <w:r w:rsidRPr="00F669FD">
              <w:rPr>
                <w:sz w:val="18"/>
                <w:szCs w:val="18"/>
              </w:rPr>
              <w:t>-20</w:t>
            </w:r>
          </w:p>
        </w:tc>
      </w:tr>
    </w:tbl>
    <w:p w14:paraId="54729E8E" w14:textId="77777777" w:rsidR="001D0CF3" w:rsidRDefault="001D0CF3" w:rsidP="004229AA">
      <w:pPr>
        <w:rPr>
          <w:i/>
          <w:iCs/>
          <w:u w:val="single"/>
        </w:rPr>
      </w:pPr>
    </w:p>
    <w:p w14:paraId="61C1B70E" w14:textId="5185ACC2" w:rsidR="00422577" w:rsidRPr="000D37F6" w:rsidRDefault="002351F2" w:rsidP="00422577">
      <w:pPr>
        <w:rPr>
          <w:i/>
          <w:iCs/>
          <w:u w:val="single"/>
        </w:rPr>
      </w:pPr>
      <w:r>
        <w:rPr>
          <w:i/>
          <w:iCs/>
          <w:u w:val="single"/>
        </w:rPr>
        <w:t>In-band emissions in CA</w:t>
      </w:r>
    </w:p>
    <w:p w14:paraId="5F988F91" w14:textId="3E15D22D"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r w:rsidR="002351F2">
        <w:rPr>
          <w:rFonts w:ascii="Times New Roman" w:hAnsi="Times New Roman"/>
          <w:b/>
          <w:bCs/>
          <w:sz w:val="20"/>
          <w:szCs w:val="20"/>
        </w:rPr>
        <w:t xml:space="preserve"> for PC1 and PC3</w:t>
      </w:r>
      <w:r w:rsidRPr="000D37F6">
        <w:rPr>
          <w:rFonts w:ascii="Times New Roman" w:hAnsi="Times New Roman"/>
          <w:b/>
          <w:bCs/>
          <w:sz w:val="20"/>
          <w:szCs w:val="20"/>
        </w:rPr>
        <w:t>:</w:t>
      </w:r>
    </w:p>
    <w:p w14:paraId="7AC894B3" w14:textId="70C7CCE1" w:rsidR="00422577" w:rsidRPr="003804D7" w:rsidRDefault="002351F2" w:rsidP="00422577">
      <w:pPr>
        <w:pStyle w:val="ListParagraph"/>
        <w:numPr>
          <w:ilvl w:val="1"/>
          <w:numId w:val="8"/>
        </w:numPr>
        <w:ind w:leftChars="0" w:left="720" w:right="214"/>
        <w:rPr>
          <w:rFonts w:ascii="Times New Roman" w:hAnsi="Times New Roman"/>
          <w:sz w:val="20"/>
          <w:szCs w:val="20"/>
        </w:rPr>
      </w:pPr>
      <w:r w:rsidRPr="002351F2">
        <w:rPr>
          <w:rFonts w:ascii="Times New Roman" w:hAnsi="Times New Roman"/>
          <w:sz w:val="20"/>
          <w:szCs w:val="20"/>
        </w:rPr>
        <w:t>Re-use the FR2-1 CA in</w:t>
      </w:r>
      <w:r>
        <w:rPr>
          <w:rFonts w:ascii="Times New Roman" w:hAnsi="Times New Roman"/>
          <w:sz w:val="20"/>
          <w:szCs w:val="20"/>
        </w:rPr>
        <w:t>-</w:t>
      </w:r>
      <w:r w:rsidRPr="002351F2">
        <w:rPr>
          <w:rFonts w:ascii="Times New Roman" w:hAnsi="Times New Roman"/>
          <w:sz w:val="20"/>
          <w:szCs w:val="20"/>
        </w:rPr>
        <w:t>band emissions method for PC1 and PC3 CA with the same output power values we are proposing for FR2-2 single carrier.</w:t>
      </w:r>
    </w:p>
    <w:p w14:paraId="7BFD8DDC" w14:textId="77777777" w:rsidR="00422577" w:rsidRDefault="00422577" w:rsidP="00422577">
      <w:pPr>
        <w:ind w:right="214"/>
        <w:jc w:val="both"/>
        <w:rPr>
          <w:kern w:val="2"/>
          <w:lang w:val="en-US" w:eastAsia="ja-JP"/>
        </w:rPr>
      </w:pPr>
    </w:p>
    <w:p w14:paraId="4486EF6D" w14:textId="387C4C45" w:rsidR="00422577" w:rsidRPr="000D37F6" w:rsidRDefault="002351F2" w:rsidP="00422577">
      <w:pPr>
        <w:rPr>
          <w:i/>
          <w:iCs/>
          <w:u w:val="single"/>
        </w:rPr>
      </w:pPr>
      <w:r>
        <w:rPr>
          <w:i/>
          <w:iCs/>
          <w:u w:val="single"/>
        </w:rPr>
        <w:t>SEM for CA</w:t>
      </w:r>
    </w:p>
    <w:p w14:paraId="079C0E47" w14:textId="77777777"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8DC7FEE" w14:textId="6B4F3FEB" w:rsidR="00422577" w:rsidRPr="003804D7" w:rsidRDefault="002351F2" w:rsidP="00422577">
      <w:pPr>
        <w:pStyle w:val="ListParagraph"/>
        <w:numPr>
          <w:ilvl w:val="1"/>
          <w:numId w:val="8"/>
        </w:numPr>
        <w:ind w:leftChars="0" w:left="720" w:right="214"/>
        <w:rPr>
          <w:rFonts w:ascii="Times New Roman" w:hAnsi="Times New Roman"/>
          <w:sz w:val="20"/>
          <w:szCs w:val="20"/>
        </w:rPr>
      </w:pPr>
      <w:r w:rsidRPr="002351F2">
        <w:rPr>
          <w:rFonts w:ascii="Times New Roman" w:hAnsi="Times New Roman"/>
          <w:sz w:val="20"/>
          <w:szCs w:val="20"/>
        </w:rPr>
        <w:t>Re-use the FR2-1 CA SEM requirements for FR2-2</w:t>
      </w:r>
      <w:r>
        <w:rPr>
          <w:rFonts w:ascii="Times New Roman" w:hAnsi="Times New Roman"/>
          <w:sz w:val="20"/>
          <w:szCs w:val="20"/>
        </w:rPr>
        <w:t>.</w:t>
      </w:r>
    </w:p>
    <w:p w14:paraId="6FF39498" w14:textId="77777777" w:rsidR="00C472D2" w:rsidRPr="00C472D2" w:rsidRDefault="00C472D2" w:rsidP="00931FC3">
      <w:pPr>
        <w:ind w:right="216"/>
      </w:pPr>
    </w:p>
    <w:p w14:paraId="799E6CCB" w14:textId="1A03AA5A" w:rsidR="00422577" w:rsidRPr="000D37F6" w:rsidRDefault="002351F2" w:rsidP="00422577">
      <w:pPr>
        <w:rPr>
          <w:i/>
          <w:iCs/>
          <w:u w:val="single"/>
        </w:rPr>
      </w:pPr>
      <w:r>
        <w:rPr>
          <w:i/>
          <w:iCs/>
          <w:u w:val="single"/>
        </w:rPr>
        <w:t>ACLR for CA</w:t>
      </w:r>
    </w:p>
    <w:p w14:paraId="4DC0A6E6" w14:textId="77777777" w:rsidR="00422577" w:rsidRPr="000D37F6" w:rsidRDefault="00422577" w:rsidP="00422577">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4E430B86" w14:textId="77777777" w:rsidR="002351F2" w:rsidRDefault="002351F2" w:rsidP="002351F2">
      <w:pPr>
        <w:pStyle w:val="ListParagraph"/>
        <w:numPr>
          <w:ilvl w:val="1"/>
          <w:numId w:val="8"/>
        </w:numPr>
        <w:spacing w:after="120"/>
        <w:ind w:leftChars="0" w:left="720" w:right="216"/>
        <w:rPr>
          <w:rFonts w:ascii="Times New Roman" w:hAnsi="Times New Roman"/>
          <w:sz w:val="20"/>
          <w:szCs w:val="20"/>
        </w:rPr>
      </w:pPr>
      <w:r w:rsidRPr="002351F2">
        <w:rPr>
          <w:rFonts w:ascii="Times New Roman" w:hAnsi="Times New Roman"/>
          <w:sz w:val="20"/>
          <w:szCs w:val="20"/>
        </w:rPr>
        <w:t>Use the FR2-2 single carrier 15 dB ACLR value for CA</w:t>
      </w:r>
    </w:p>
    <w:p w14:paraId="72CFA8D5" w14:textId="690C5397" w:rsidR="00422577" w:rsidRPr="003804D7" w:rsidRDefault="002351F2" w:rsidP="00100BFD">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C</w:t>
      </w:r>
      <w:r w:rsidRPr="002351F2">
        <w:rPr>
          <w:rFonts w:ascii="Times New Roman" w:hAnsi="Times New Roman"/>
          <w:sz w:val="20"/>
          <w:szCs w:val="20"/>
        </w:rPr>
        <w:t>ommon understanding in RAN4 is that OBW requirement is more stringent than ACLR for FR2-2</w:t>
      </w:r>
    </w:p>
    <w:p w14:paraId="5B753ACC" w14:textId="77777777" w:rsidR="00422577" w:rsidRDefault="00422577" w:rsidP="00931FC3">
      <w:pPr>
        <w:rPr>
          <w:b/>
          <w:bCs/>
          <w:highlight w:val="yellow"/>
          <w:u w:val="single"/>
        </w:rPr>
      </w:pPr>
    </w:p>
    <w:p w14:paraId="46AA33AF" w14:textId="17DF5146" w:rsidR="00997B64" w:rsidRPr="00AB33E0" w:rsidRDefault="00AB33E0" w:rsidP="00553C73">
      <w:pPr>
        <w:rPr>
          <w:b/>
          <w:bCs/>
          <w:u w:val="single"/>
        </w:rPr>
      </w:pPr>
      <w:r w:rsidRPr="00AB33E0">
        <w:rPr>
          <w:b/>
          <w:bCs/>
          <w:u w:val="single"/>
        </w:rPr>
        <w:t xml:space="preserve">UE </w:t>
      </w:r>
      <w:r w:rsidR="00997B64" w:rsidRPr="00AB33E0">
        <w:rPr>
          <w:b/>
          <w:bCs/>
          <w:u w:val="single"/>
        </w:rPr>
        <w:t>R</w:t>
      </w:r>
      <w:r w:rsidRPr="00AB33E0">
        <w:rPr>
          <w:b/>
          <w:bCs/>
          <w:u w:val="single"/>
        </w:rPr>
        <w:t>x agreements</w:t>
      </w:r>
    </w:p>
    <w:p w14:paraId="00086C1F" w14:textId="655B2336" w:rsidR="00A6508B" w:rsidRPr="000D37F6" w:rsidRDefault="00A6508B" w:rsidP="00931FC3">
      <w:pPr>
        <w:rPr>
          <w:i/>
          <w:iCs/>
          <w:u w:val="single"/>
        </w:rPr>
      </w:pPr>
      <w:r>
        <w:rPr>
          <w:i/>
          <w:iCs/>
          <w:u w:val="single"/>
        </w:rPr>
        <w:t>Uplink configuration for REFSENS</w:t>
      </w:r>
    </w:p>
    <w:p w14:paraId="5E2894F6" w14:textId="77777777" w:rsidR="00A6508B" w:rsidRPr="00573292" w:rsidRDefault="00A6508B" w:rsidP="00931FC3">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08388F57" w14:textId="77777777" w:rsidR="00A6508B" w:rsidRDefault="00A6508B" w:rsidP="00B0031F">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A6508B" w:rsidRPr="00C04A08" w14:paraId="2DE73C03" w14:textId="77777777" w:rsidTr="00BB2AFF">
        <w:trPr>
          <w:trHeight w:val="187"/>
          <w:jc w:val="center"/>
        </w:trPr>
        <w:tc>
          <w:tcPr>
            <w:tcW w:w="1134" w:type="dxa"/>
            <w:vMerge w:val="restart"/>
            <w:shd w:val="clear" w:color="auto" w:fill="auto"/>
          </w:tcPr>
          <w:p w14:paraId="7CDFB8FF" w14:textId="77777777" w:rsidR="00A6508B" w:rsidRDefault="00A6508B" w:rsidP="00BB2AFF">
            <w:pPr>
              <w:pStyle w:val="TAH"/>
            </w:pPr>
            <w:r>
              <w:t>Operating</w:t>
            </w:r>
          </w:p>
          <w:p w14:paraId="2DC8F7EA" w14:textId="77777777" w:rsidR="00A6508B" w:rsidRPr="00C04A08" w:rsidRDefault="00A6508B" w:rsidP="00BB2AFF">
            <w:pPr>
              <w:pStyle w:val="TAH"/>
            </w:pPr>
            <w:r>
              <w:t>band</w:t>
            </w:r>
          </w:p>
        </w:tc>
        <w:tc>
          <w:tcPr>
            <w:tcW w:w="7933" w:type="dxa"/>
            <w:gridSpan w:val="9"/>
            <w:shd w:val="clear" w:color="auto" w:fill="auto"/>
          </w:tcPr>
          <w:p w14:paraId="11DB876E" w14:textId="77777777" w:rsidR="00A6508B" w:rsidRPr="00C04A08" w:rsidRDefault="00A6508B" w:rsidP="00BB2AFF">
            <w:pPr>
              <w:pStyle w:val="TAH"/>
            </w:pPr>
            <w:r w:rsidRPr="00C04A08">
              <w:t>NR Band / Channel bandwidth / NRB / SCS / Duplex mode</w:t>
            </w:r>
          </w:p>
        </w:tc>
      </w:tr>
      <w:tr w:rsidR="00A6508B" w:rsidRPr="00C04A08" w14:paraId="7A3FE9BD" w14:textId="77777777" w:rsidTr="00BB2AFF">
        <w:trPr>
          <w:trHeight w:val="187"/>
          <w:jc w:val="center"/>
        </w:trPr>
        <w:tc>
          <w:tcPr>
            <w:tcW w:w="1134" w:type="dxa"/>
            <w:vMerge/>
            <w:shd w:val="clear" w:color="auto" w:fill="auto"/>
          </w:tcPr>
          <w:p w14:paraId="1AF609A5" w14:textId="77777777" w:rsidR="00A6508B" w:rsidRPr="00C04A08" w:rsidRDefault="00A6508B" w:rsidP="00BB2AFF">
            <w:pPr>
              <w:pStyle w:val="TAC"/>
            </w:pPr>
          </w:p>
        </w:tc>
        <w:tc>
          <w:tcPr>
            <w:tcW w:w="851" w:type="dxa"/>
            <w:shd w:val="clear" w:color="auto" w:fill="auto"/>
          </w:tcPr>
          <w:p w14:paraId="6BDCCE83" w14:textId="77777777" w:rsidR="00A6508B" w:rsidRDefault="00A6508B" w:rsidP="00BB2AFF">
            <w:pPr>
              <w:pStyle w:val="TAH"/>
            </w:pPr>
            <w:r>
              <w:t xml:space="preserve">50 </w:t>
            </w:r>
          </w:p>
          <w:p w14:paraId="10EB740D" w14:textId="77777777" w:rsidR="00A6508B" w:rsidRPr="00C04A08" w:rsidRDefault="00A6508B" w:rsidP="00BB2AFF">
            <w:pPr>
              <w:pStyle w:val="TAH"/>
            </w:pPr>
            <w:r>
              <w:t>MHz</w:t>
            </w:r>
          </w:p>
        </w:tc>
        <w:tc>
          <w:tcPr>
            <w:tcW w:w="850" w:type="dxa"/>
            <w:shd w:val="clear" w:color="auto" w:fill="auto"/>
          </w:tcPr>
          <w:p w14:paraId="33CFBEF6" w14:textId="77777777" w:rsidR="00A6508B" w:rsidRPr="00C04A08" w:rsidRDefault="00A6508B" w:rsidP="00BB2AFF">
            <w:pPr>
              <w:pStyle w:val="TAH"/>
            </w:pPr>
            <w:r>
              <w:t>100 MHz</w:t>
            </w:r>
          </w:p>
        </w:tc>
        <w:tc>
          <w:tcPr>
            <w:tcW w:w="851" w:type="dxa"/>
            <w:shd w:val="clear" w:color="auto" w:fill="auto"/>
          </w:tcPr>
          <w:p w14:paraId="43DDAB99" w14:textId="77777777" w:rsidR="00A6508B" w:rsidRDefault="00A6508B" w:rsidP="00BB2AFF">
            <w:pPr>
              <w:pStyle w:val="TAH"/>
            </w:pPr>
            <w:r>
              <w:t>200</w:t>
            </w:r>
          </w:p>
          <w:p w14:paraId="2A0CEA52" w14:textId="77777777" w:rsidR="00A6508B" w:rsidRPr="00C04A08" w:rsidRDefault="00A6508B" w:rsidP="00BB2AFF">
            <w:pPr>
              <w:pStyle w:val="TAH"/>
            </w:pPr>
            <w:r>
              <w:t>MHz</w:t>
            </w:r>
          </w:p>
        </w:tc>
        <w:tc>
          <w:tcPr>
            <w:tcW w:w="850" w:type="dxa"/>
            <w:shd w:val="clear" w:color="auto" w:fill="auto"/>
          </w:tcPr>
          <w:p w14:paraId="4C86082E" w14:textId="77777777" w:rsidR="00A6508B" w:rsidRDefault="00A6508B" w:rsidP="00BB2AFF">
            <w:pPr>
              <w:pStyle w:val="TAH"/>
            </w:pPr>
            <w:r>
              <w:t>400</w:t>
            </w:r>
          </w:p>
          <w:p w14:paraId="4CF4B5FC" w14:textId="77777777" w:rsidR="00A6508B" w:rsidRPr="00C04A08" w:rsidRDefault="00A6508B" w:rsidP="00BB2AFF">
            <w:pPr>
              <w:pStyle w:val="TAH"/>
            </w:pPr>
            <w:r>
              <w:t>MHz</w:t>
            </w:r>
          </w:p>
        </w:tc>
        <w:tc>
          <w:tcPr>
            <w:tcW w:w="851" w:type="dxa"/>
          </w:tcPr>
          <w:p w14:paraId="62F66640" w14:textId="77777777" w:rsidR="00A6508B" w:rsidRDefault="00A6508B" w:rsidP="00BB2AFF">
            <w:pPr>
              <w:pStyle w:val="TAH"/>
            </w:pPr>
            <w:r>
              <w:t>800</w:t>
            </w:r>
          </w:p>
          <w:p w14:paraId="21BDA00F" w14:textId="77777777" w:rsidR="00A6508B" w:rsidRPr="00C04A08" w:rsidRDefault="00A6508B" w:rsidP="00BB2AFF">
            <w:pPr>
              <w:pStyle w:val="TAH"/>
            </w:pPr>
            <w:r>
              <w:t>MHz</w:t>
            </w:r>
          </w:p>
        </w:tc>
        <w:tc>
          <w:tcPr>
            <w:tcW w:w="850" w:type="dxa"/>
          </w:tcPr>
          <w:p w14:paraId="02B22E21" w14:textId="77777777" w:rsidR="00A6508B" w:rsidRDefault="00A6508B" w:rsidP="00BB2AFF">
            <w:pPr>
              <w:pStyle w:val="TAH"/>
            </w:pPr>
            <w:r>
              <w:t>1600</w:t>
            </w:r>
          </w:p>
          <w:p w14:paraId="08A050D4" w14:textId="77777777" w:rsidR="00A6508B" w:rsidRPr="00C04A08" w:rsidRDefault="00A6508B" w:rsidP="00BB2AFF">
            <w:pPr>
              <w:pStyle w:val="TAH"/>
            </w:pPr>
            <w:r>
              <w:t>MHz</w:t>
            </w:r>
          </w:p>
        </w:tc>
        <w:tc>
          <w:tcPr>
            <w:tcW w:w="851" w:type="dxa"/>
          </w:tcPr>
          <w:p w14:paraId="09498846" w14:textId="77777777" w:rsidR="00A6508B" w:rsidRDefault="00A6508B" w:rsidP="00BB2AFF">
            <w:pPr>
              <w:pStyle w:val="TAH"/>
            </w:pPr>
            <w:r>
              <w:t>2000</w:t>
            </w:r>
          </w:p>
          <w:p w14:paraId="64FD92D3" w14:textId="77777777" w:rsidR="00A6508B" w:rsidRPr="00115C6F" w:rsidRDefault="00A6508B" w:rsidP="00BB2AFF">
            <w:pPr>
              <w:pStyle w:val="TAH"/>
            </w:pPr>
            <w:r>
              <w:t>MHz</w:t>
            </w:r>
          </w:p>
        </w:tc>
        <w:tc>
          <w:tcPr>
            <w:tcW w:w="992" w:type="dxa"/>
          </w:tcPr>
          <w:p w14:paraId="6EF69C71" w14:textId="77777777" w:rsidR="00A6508B" w:rsidRPr="00C04A08" w:rsidRDefault="00A6508B" w:rsidP="00BB2AFF">
            <w:pPr>
              <w:pStyle w:val="TAH"/>
            </w:pPr>
            <w:r>
              <w:t>SCS</w:t>
            </w:r>
          </w:p>
        </w:tc>
        <w:tc>
          <w:tcPr>
            <w:tcW w:w="987" w:type="dxa"/>
          </w:tcPr>
          <w:p w14:paraId="05DC94AA" w14:textId="77777777" w:rsidR="00A6508B" w:rsidRPr="00C04A08" w:rsidRDefault="00A6508B" w:rsidP="00BB2AFF">
            <w:pPr>
              <w:pStyle w:val="TAH"/>
            </w:pPr>
            <w:r>
              <w:t>Duplex mode</w:t>
            </w:r>
          </w:p>
        </w:tc>
      </w:tr>
      <w:tr w:rsidR="00A6508B" w:rsidRPr="00C04A08" w14:paraId="2D22487E" w14:textId="77777777" w:rsidTr="00BB2AFF">
        <w:trPr>
          <w:trHeight w:val="187"/>
          <w:jc w:val="center"/>
        </w:trPr>
        <w:tc>
          <w:tcPr>
            <w:tcW w:w="1134" w:type="dxa"/>
            <w:shd w:val="clear" w:color="auto" w:fill="auto"/>
          </w:tcPr>
          <w:p w14:paraId="00F6E968" w14:textId="77777777" w:rsidR="00A6508B" w:rsidRPr="00C04A08" w:rsidRDefault="00A6508B" w:rsidP="00BB2AFF">
            <w:pPr>
              <w:pStyle w:val="TAC"/>
            </w:pPr>
            <w:r w:rsidRPr="00C04A08">
              <w:t>n257</w:t>
            </w:r>
          </w:p>
        </w:tc>
        <w:tc>
          <w:tcPr>
            <w:tcW w:w="851" w:type="dxa"/>
            <w:shd w:val="clear" w:color="auto" w:fill="auto"/>
          </w:tcPr>
          <w:p w14:paraId="1B64E412" w14:textId="77777777" w:rsidR="00A6508B" w:rsidRPr="00C04A08" w:rsidRDefault="00A6508B" w:rsidP="00BB2AFF">
            <w:pPr>
              <w:pStyle w:val="TAC"/>
              <w:rPr>
                <w:rFonts w:eastAsia="Malgun Gothic"/>
              </w:rPr>
            </w:pPr>
            <w:r w:rsidRPr="00C04A08">
              <w:t>32</w:t>
            </w:r>
          </w:p>
        </w:tc>
        <w:tc>
          <w:tcPr>
            <w:tcW w:w="850" w:type="dxa"/>
            <w:shd w:val="clear" w:color="auto" w:fill="auto"/>
          </w:tcPr>
          <w:p w14:paraId="088E3D3E" w14:textId="77777777" w:rsidR="00A6508B" w:rsidRPr="00C04A08" w:rsidRDefault="00A6508B" w:rsidP="00BB2AFF">
            <w:pPr>
              <w:pStyle w:val="TAC"/>
              <w:rPr>
                <w:rFonts w:eastAsia="Malgun Gothic"/>
              </w:rPr>
            </w:pPr>
            <w:r w:rsidRPr="00C04A08">
              <w:t>64</w:t>
            </w:r>
          </w:p>
        </w:tc>
        <w:tc>
          <w:tcPr>
            <w:tcW w:w="851" w:type="dxa"/>
            <w:shd w:val="clear" w:color="auto" w:fill="auto"/>
          </w:tcPr>
          <w:p w14:paraId="53D02311" w14:textId="77777777" w:rsidR="00A6508B" w:rsidRPr="00C04A08" w:rsidRDefault="00A6508B" w:rsidP="00BB2AFF">
            <w:pPr>
              <w:pStyle w:val="TAC"/>
              <w:rPr>
                <w:rFonts w:eastAsia="Malgun Gothic"/>
              </w:rPr>
            </w:pPr>
            <w:r w:rsidRPr="00C04A08">
              <w:t>128</w:t>
            </w:r>
          </w:p>
        </w:tc>
        <w:tc>
          <w:tcPr>
            <w:tcW w:w="850" w:type="dxa"/>
            <w:shd w:val="clear" w:color="auto" w:fill="auto"/>
          </w:tcPr>
          <w:p w14:paraId="72DE1375" w14:textId="77777777" w:rsidR="00A6508B" w:rsidRPr="00C04A08" w:rsidRDefault="00A6508B" w:rsidP="00BB2AFF">
            <w:pPr>
              <w:pStyle w:val="TAC"/>
              <w:rPr>
                <w:rFonts w:eastAsia="Malgun Gothic"/>
              </w:rPr>
            </w:pPr>
            <w:r w:rsidRPr="00C04A08">
              <w:t>256</w:t>
            </w:r>
          </w:p>
        </w:tc>
        <w:tc>
          <w:tcPr>
            <w:tcW w:w="851" w:type="dxa"/>
          </w:tcPr>
          <w:p w14:paraId="4C9D7493" w14:textId="77777777" w:rsidR="00A6508B" w:rsidRPr="00C04A08" w:rsidRDefault="00A6508B" w:rsidP="00BB2AFF">
            <w:pPr>
              <w:pStyle w:val="TAC"/>
            </w:pPr>
            <w:r>
              <w:t>N/A</w:t>
            </w:r>
          </w:p>
        </w:tc>
        <w:tc>
          <w:tcPr>
            <w:tcW w:w="850" w:type="dxa"/>
          </w:tcPr>
          <w:p w14:paraId="4F8E1C05" w14:textId="77777777" w:rsidR="00A6508B" w:rsidRPr="00C04A08" w:rsidRDefault="00A6508B" w:rsidP="00BB2AFF">
            <w:pPr>
              <w:pStyle w:val="TAC"/>
            </w:pPr>
            <w:r>
              <w:t>N/A</w:t>
            </w:r>
          </w:p>
        </w:tc>
        <w:tc>
          <w:tcPr>
            <w:tcW w:w="851" w:type="dxa"/>
          </w:tcPr>
          <w:p w14:paraId="19D5C5E2" w14:textId="77777777" w:rsidR="00A6508B" w:rsidRPr="00115C6F" w:rsidRDefault="00A6508B" w:rsidP="00BB2AFF">
            <w:pPr>
              <w:pStyle w:val="TAC"/>
            </w:pPr>
            <w:r>
              <w:t>N/A</w:t>
            </w:r>
          </w:p>
        </w:tc>
        <w:tc>
          <w:tcPr>
            <w:tcW w:w="992" w:type="dxa"/>
          </w:tcPr>
          <w:p w14:paraId="39152F51" w14:textId="77777777" w:rsidR="00A6508B" w:rsidRPr="00C04A08" w:rsidRDefault="00A6508B" w:rsidP="00BB2AFF">
            <w:pPr>
              <w:pStyle w:val="TAC"/>
              <w:rPr>
                <w:rFonts w:eastAsia="Malgun Gothic"/>
              </w:rPr>
            </w:pPr>
            <w:r w:rsidRPr="00C04A08">
              <w:t>120 kHz</w:t>
            </w:r>
          </w:p>
        </w:tc>
        <w:tc>
          <w:tcPr>
            <w:tcW w:w="987" w:type="dxa"/>
          </w:tcPr>
          <w:p w14:paraId="7CC50373" w14:textId="77777777" w:rsidR="00A6508B" w:rsidRPr="00C04A08" w:rsidRDefault="00A6508B" w:rsidP="00BB2AFF">
            <w:pPr>
              <w:pStyle w:val="TAC"/>
              <w:rPr>
                <w:rFonts w:eastAsia="Malgun Gothic"/>
              </w:rPr>
            </w:pPr>
            <w:r w:rsidRPr="00C04A08">
              <w:t>TDD</w:t>
            </w:r>
          </w:p>
        </w:tc>
      </w:tr>
      <w:tr w:rsidR="00A6508B" w:rsidRPr="00C04A08" w14:paraId="0C3C31D4" w14:textId="77777777" w:rsidTr="00BB2AFF">
        <w:trPr>
          <w:trHeight w:val="187"/>
          <w:jc w:val="center"/>
        </w:trPr>
        <w:tc>
          <w:tcPr>
            <w:tcW w:w="1134" w:type="dxa"/>
            <w:shd w:val="clear" w:color="auto" w:fill="auto"/>
          </w:tcPr>
          <w:p w14:paraId="1743CB0A" w14:textId="77777777" w:rsidR="00A6508B" w:rsidRPr="00C04A08" w:rsidRDefault="00A6508B" w:rsidP="00BB2AFF">
            <w:pPr>
              <w:pStyle w:val="TAC"/>
            </w:pPr>
            <w:r w:rsidRPr="00C04A08">
              <w:rPr>
                <w:lang w:val="en-US"/>
              </w:rPr>
              <w:t>n258</w:t>
            </w:r>
          </w:p>
        </w:tc>
        <w:tc>
          <w:tcPr>
            <w:tcW w:w="851" w:type="dxa"/>
            <w:shd w:val="clear" w:color="auto" w:fill="auto"/>
          </w:tcPr>
          <w:p w14:paraId="1ED0FA21" w14:textId="77777777" w:rsidR="00A6508B" w:rsidRPr="00C04A08" w:rsidRDefault="00A6508B" w:rsidP="00BB2AFF">
            <w:pPr>
              <w:pStyle w:val="TAC"/>
              <w:rPr>
                <w:rFonts w:eastAsia="Malgun Gothic"/>
              </w:rPr>
            </w:pPr>
            <w:r w:rsidRPr="00C04A08">
              <w:t>32</w:t>
            </w:r>
          </w:p>
        </w:tc>
        <w:tc>
          <w:tcPr>
            <w:tcW w:w="850" w:type="dxa"/>
            <w:shd w:val="clear" w:color="auto" w:fill="auto"/>
          </w:tcPr>
          <w:p w14:paraId="52188001" w14:textId="77777777" w:rsidR="00A6508B" w:rsidRPr="00C04A08" w:rsidRDefault="00A6508B" w:rsidP="00BB2AFF">
            <w:pPr>
              <w:pStyle w:val="TAC"/>
              <w:rPr>
                <w:rFonts w:eastAsia="Malgun Gothic"/>
              </w:rPr>
            </w:pPr>
            <w:r w:rsidRPr="00C04A08">
              <w:t>64</w:t>
            </w:r>
          </w:p>
        </w:tc>
        <w:tc>
          <w:tcPr>
            <w:tcW w:w="851" w:type="dxa"/>
            <w:shd w:val="clear" w:color="auto" w:fill="auto"/>
          </w:tcPr>
          <w:p w14:paraId="10F3932A" w14:textId="77777777" w:rsidR="00A6508B" w:rsidRPr="00C04A08" w:rsidRDefault="00A6508B" w:rsidP="00BB2AFF">
            <w:pPr>
              <w:pStyle w:val="TAC"/>
              <w:rPr>
                <w:rFonts w:eastAsia="Malgun Gothic"/>
              </w:rPr>
            </w:pPr>
            <w:r w:rsidRPr="00C04A08">
              <w:t>128</w:t>
            </w:r>
          </w:p>
        </w:tc>
        <w:tc>
          <w:tcPr>
            <w:tcW w:w="850" w:type="dxa"/>
            <w:shd w:val="clear" w:color="auto" w:fill="auto"/>
          </w:tcPr>
          <w:p w14:paraId="6B615BD7" w14:textId="77777777" w:rsidR="00A6508B" w:rsidRPr="00C04A08" w:rsidRDefault="00A6508B" w:rsidP="00BB2AFF">
            <w:pPr>
              <w:pStyle w:val="TAC"/>
              <w:rPr>
                <w:rFonts w:eastAsia="Malgun Gothic"/>
              </w:rPr>
            </w:pPr>
            <w:r w:rsidRPr="00C04A08">
              <w:t>256</w:t>
            </w:r>
          </w:p>
        </w:tc>
        <w:tc>
          <w:tcPr>
            <w:tcW w:w="851" w:type="dxa"/>
          </w:tcPr>
          <w:p w14:paraId="110D400B" w14:textId="77777777" w:rsidR="00A6508B" w:rsidRPr="00C04A08" w:rsidRDefault="00A6508B" w:rsidP="00BB2AFF">
            <w:pPr>
              <w:pStyle w:val="TAC"/>
            </w:pPr>
            <w:r>
              <w:t>N/A</w:t>
            </w:r>
          </w:p>
        </w:tc>
        <w:tc>
          <w:tcPr>
            <w:tcW w:w="850" w:type="dxa"/>
          </w:tcPr>
          <w:p w14:paraId="445EA011" w14:textId="77777777" w:rsidR="00A6508B" w:rsidRPr="00C04A08" w:rsidRDefault="00A6508B" w:rsidP="00BB2AFF">
            <w:pPr>
              <w:pStyle w:val="TAC"/>
            </w:pPr>
            <w:r>
              <w:t>N/A</w:t>
            </w:r>
          </w:p>
        </w:tc>
        <w:tc>
          <w:tcPr>
            <w:tcW w:w="851" w:type="dxa"/>
          </w:tcPr>
          <w:p w14:paraId="7D2F7D3F" w14:textId="77777777" w:rsidR="00A6508B" w:rsidRPr="00C04A08" w:rsidRDefault="00A6508B" w:rsidP="00BB2AFF">
            <w:pPr>
              <w:pStyle w:val="TAC"/>
            </w:pPr>
            <w:r>
              <w:t>N/A</w:t>
            </w:r>
          </w:p>
        </w:tc>
        <w:tc>
          <w:tcPr>
            <w:tcW w:w="992" w:type="dxa"/>
          </w:tcPr>
          <w:p w14:paraId="21E4C842" w14:textId="77777777" w:rsidR="00A6508B" w:rsidRPr="00C04A08" w:rsidRDefault="00A6508B" w:rsidP="00BB2AFF">
            <w:pPr>
              <w:pStyle w:val="TAC"/>
              <w:rPr>
                <w:rFonts w:eastAsia="Malgun Gothic"/>
              </w:rPr>
            </w:pPr>
            <w:r w:rsidRPr="00C04A08">
              <w:t>120 kHz</w:t>
            </w:r>
          </w:p>
        </w:tc>
        <w:tc>
          <w:tcPr>
            <w:tcW w:w="987" w:type="dxa"/>
          </w:tcPr>
          <w:p w14:paraId="60E354E1" w14:textId="77777777" w:rsidR="00A6508B" w:rsidRPr="00C04A08" w:rsidRDefault="00A6508B" w:rsidP="00BB2AFF">
            <w:pPr>
              <w:pStyle w:val="TAC"/>
              <w:rPr>
                <w:rFonts w:eastAsia="Malgun Gothic"/>
              </w:rPr>
            </w:pPr>
            <w:r w:rsidRPr="00C04A08">
              <w:t>TDD</w:t>
            </w:r>
          </w:p>
        </w:tc>
      </w:tr>
      <w:tr w:rsidR="00A6508B" w:rsidRPr="00C04A08" w14:paraId="40E44DBB" w14:textId="77777777" w:rsidTr="00BB2AFF">
        <w:trPr>
          <w:trHeight w:val="187"/>
          <w:jc w:val="center"/>
        </w:trPr>
        <w:tc>
          <w:tcPr>
            <w:tcW w:w="1134" w:type="dxa"/>
            <w:shd w:val="clear" w:color="auto" w:fill="auto"/>
          </w:tcPr>
          <w:p w14:paraId="7C504FAE" w14:textId="77777777" w:rsidR="00A6508B" w:rsidRPr="00C04A08" w:rsidRDefault="00A6508B" w:rsidP="00BB2AFF">
            <w:pPr>
              <w:pStyle w:val="TAC"/>
            </w:pPr>
            <w:r w:rsidRPr="00C04A08">
              <w:rPr>
                <w:lang w:val="en-US"/>
              </w:rPr>
              <w:t>n260</w:t>
            </w:r>
          </w:p>
        </w:tc>
        <w:tc>
          <w:tcPr>
            <w:tcW w:w="851" w:type="dxa"/>
            <w:shd w:val="clear" w:color="auto" w:fill="auto"/>
          </w:tcPr>
          <w:p w14:paraId="300DB2DC" w14:textId="77777777" w:rsidR="00A6508B" w:rsidRPr="00C04A08" w:rsidRDefault="00A6508B" w:rsidP="00BB2AFF">
            <w:pPr>
              <w:pStyle w:val="TAC"/>
              <w:rPr>
                <w:rFonts w:eastAsia="Malgun Gothic"/>
              </w:rPr>
            </w:pPr>
            <w:r w:rsidRPr="00C04A08">
              <w:t>32</w:t>
            </w:r>
          </w:p>
        </w:tc>
        <w:tc>
          <w:tcPr>
            <w:tcW w:w="850" w:type="dxa"/>
            <w:shd w:val="clear" w:color="auto" w:fill="auto"/>
          </w:tcPr>
          <w:p w14:paraId="18936416" w14:textId="77777777" w:rsidR="00A6508B" w:rsidRPr="00C04A08" w:rsidRDefault="00A6508B" w:rsidP="00BB2AFF">
            <w:pPr>
              <w:pStyle w:val="TAC"/>
              <w:rPr>
                <w:rFonts w:eastAsia="Malgun Gothic"/>
              </w:rPr>
            </w:pPr>
            <w:r w:rsidRPr="00C04A08">
              <w:t>64</w:t>
            </w:r>
          </w:p>
        </w:tc>
        <w:tc>
          <w:tcPr>
            <w:tcW w:w="851" w:type="dxa"/>
            <w:shd w:val="clear" w:color="auto" w:fill="auto"/>
          </w:tcPr>
          <w:p w14:paraId="69736260" w14:textId="77777777" w:rsidR="00A6508B" w:rsidRPr="00C04A08" w:rsidRDefault="00A6508B" w:rsidP="00BB2AFF">
            <w:pPr>
              <w:pStyle w:val="TAC"/>
              <w:rPr>
                <w:rFonts w:eastAsia="Malgun Gothic"/>
              </w:rPr>
            </w:pPr>
            <w:r w:rsidRPr="00C04A08">
              <w:t>128</w:t>
            </w:r>
          </w:p>
        </w:tc>
        <w:tc>
          <w:tcPr>
            <w:tcW w:w="850" w:type="dxa"/>
            <w:shd w:val="clear" w:color="auto" w:fill="auto"/>
          </w:tcPr>
          <w:p w14:paraId="0A91FA89" w14:textId="77777777" w:rsidR="00A6508B" w:rsidRPr="00C04A08" w:rsidRDefault="00A6508B" w:rsidP="00BB2AFF">
            <w:pPr>
              <w:pStyle w:val="TAC"/>
              <w:rPr>
                <w:rFonts w:eastAsia="Malgun Gothic"/>
              </w:rPr>
            </w:pPr>
            <w:r w:rsidRPr="00C04A08">
              <w:t>256</w:t>
            </w:r>
          </w:p>
        </w:tc>
        <w:tc>
          <w:tcPr>
            <w:tcW w:w="851" w:type="dxa"/>
          </w:tcPr>
          <w:p w14:paraId="1D44FE56" w14:textId="77777777" w:rsidR="00A6508B" w:rsidRPr="00C04A08" w:rsidRDefault="00A6508B" w:rsidP="00BB2AFF">
            <w:pPr>
              <w:pStyle w:val="TAC"/>
            </w:pPr>
            <w:r>
              <w:t>N/A</w:t>
            </w:r>
          </w:p>
        </w:tc>
        <w:tc>
          <w:tcPr>
            <w:tcW w:w="850" w:type="dxa"/>
          </w:tcPr>
          <w:p w14:paraId="7ADDF54B" w14:textId="77777777" w:rsidR="00A6508B" w:rsidRPr="00C04A08" w:rsidRDefault="00A6508B" w:rsidP="00BB2AFF">
            <w:pPr>
              <w:pStyle w:val="TAC"/>
            </w:pPr>
            <w:r>
              <w:t>N/A</w:t>
            </w:r>
          </w:p>
        </w:tc>
        <w:tc>
          <w:tcPr>
            <w:tcW w:w="851" w:type="dxa"/>
          </w:tcPr>
          <w:p w14:paraId="30182619" w14:textId="77777777" w:rsidR="00A6508B" w:rsidRPr="00C04A08" w:rsidRDefault="00A6508B" w:rsidP="00BB2AFF">
            <w:pPr>
              <w:pStyle w:val="TAC"/>
            </w:pPr>
            <w:r>
              <w:t>N/A</w:t>
            </w:r>
          </w:p>
        </w:tc>
        <w:tc>
          <w:tcPr>
            <w:tcW w:w="992" w:type="dxa"/>
          </w:tcPr>
          <w:p w14:paraId="297A5DA2" w14:textId="77777777" w:rsidR="00A6508B" w:rsidRPr="00C04A08" w:rsidRDefault="00A6508B" w:rsidP="00BB2AFF">
            <w:pPr>
              <w:pStyle w:val="TAC"/>
              <w:rPr>
                <w:rFonts w:eastAsia="Malgun Gothic"/>
              </w:rPr>
            </w:pPr>
            <w:r w:rsidRPr="00C04A08">
              <w:t>120 kHz</w:t>
            </w:r>
          </w:p>
        </w:tc>
        <w:tc>
          <w:tcPr>
            <w:tcW w:w="987" w:type="dxa"/>
          </w:tcPr>
          <w:p w14:paraId="5666CD71" w14:textId="77777777" w:rsidR="00A6508B" w:rsidRPr="00C04A08" w:rsidRDefault="00A6508B" w:rsidP="00BB2AFF">
            <w:pPr>
              <w:pStyle w:val="TAC"/>
              <w:rPr>
                <w:rFonts w:eastAsia="Malgun Gothic"/>
              </w:rPr>
            </w:pPr>
            <w:r w:rsidRPr="00C04A08">
              <w:t>TDD</w:t>
            </w:r>
          </w:p>
        </w:tc>
      </w:tr>
      <w:tr w:rsidR="00A6508B" w:rsidRPr="00C04A08" w14:paraId="24FE5E1E" w14:textId="77777777" w:rsidTr="00BB2AFF">
        <w:trPr>
          <w:trHeight w:val="187"/>
          <w:jc w:val="center"/>
        </w:trPr>
        <w:tc>
          <w:tcPr>
            <w:tcW w:w="1134" w:type="dxa"/>
            <w:shd w:val="clear" w:color="auto" w:fill="auto"/>
          </w:tcPr>
          <w:p w14:paraId="1186C512" w14:textId="77777777" w:rsidR="00A6508B" w:rsidRPr="00C04A08" w:rsidRDefault="00A6508B" w:rsidP="00BB2AFF">
            <w:pPr>
              <w:pStyle w:val="TAC"/>
              <w:rPr>
                <w:lang w:val="en-US"/>
              </w:rPr>
            </w:pPr>
            <w:r w:rsidRPr="00C04A08">
              <w:rPr>
                <w:lang w:val="en-US"/>
              </w:rPr>
              <w:t>n261</w:t>
            </w:r>
          </w:p>
        </w:tc>
        <w:tc>
          <w:tcPr>
            <w:tcW w:w="851" w:type="dxa"/>
            <w:shd w:val="clear" w:color="auto" w:fill="auto"/>
          </w:tcPr>
          <w:p w14:paraId="7A42F79C" w14:textId="77777777" w:rsidR="00A6508B" w:rsidRPr="00C04A08" w:rsidRDefault="00A6508B" w:rsidP="00BB2AFF">
            <w:pPr>
              <w:pStyle w:val="TAC"/>
              <w:rPr>
                <w:rFonts w:eastAsia="Malgun Gothic"/>
              </w:rPr>
            </w:pPr>
            <w:r w:rsidRPr="00C04A08">
              <w:t>32</w:t>
            </w:r>
          </w:p>
        </w:tc>
        <w:tc>
          <w:tcPr>
            <w:tcW w:w="850" w:type="dxa"/>
            <w:shd w:val="clear" w:color="auto" w:fill="auto"/>
          </w:tcPr>
          <w:p w14:paraId="76222516" w14:textId="77777777" w:rsidR="00A6508B" w:rsidRPr="00C04A08" w:rsidRDefault="00A6508B" w:rsidP="00BB2AFF">
            <w:pPr>
              <w:pStyle w:val="TAC"/>
              <w:rPr>
                <w:rFonts w:eastAsia="Malgun Gothic"/>
              </w:rPr>
            </w:pPr>
            <w:r w:rsidRPr="00C04A08">
              <w:t>64</w:t>
            </w:r>
          </w:p>
        </w:tc>
        <w:tc>
          <w:tcPr>
            <w:tcW w:w="851" w:type="dxa"/>
            <w:shd w:val="clear" w:color="auto" w:fill="auto"/>
          </w:tcPr>
          <w:p w14:paraId="16F5C24B" w14:textId="77777777" w:rsidR="00A6508B" w:rsidRPr="00C04A08" w:rsidRDefault="00A6508B" w:rsidP="00BB2AFF">
            <w:pPr>
              <w:pStyle w:val="TAC"/>
              <w:rPr>
                <w:rFonts w:eastAsia="Malgun Gothic"/>
              </w:rPr>
            </w:pPr>
            <w:r w:rsidRPr="00C04A08">
              <w:t>128</w:t>
            </w:r>
          </w:p>
        </w:tc>
        <w:tc>
          <w:tcPr>
            <w:tcW w:w="850" w:type="dxa"/>
            <w:shd w:val="clear" w:color="auto" w:fill="auto"/>
          </w:tcPr>
          <w:p w14:paraId="6D2B701D" w14:textId="77777777" w:rsidR="00A6508B" w:rsidRPr="00C04A08" w:rsidRDefault="00A6508B" w:rsidP="00BB2AFF">
            <w:pPr>
              <w:pStyle w:val="TAC"/>
            </w:pPr>
            <w:r w:rsidRPr="00C04A08">
              <w:t>256</w:t>
            </w:r>
          </w:p>
        </w:tc>
        <w:tc>
          <w:tcPr>
            <w:tcW w:w="851" w:type="dxa"/>
          </w:tcPr>
          <w:p w14:paraId="36790391" w14:textId="77777777" w:rsidR="00A6508B" w:rsidRPr="00C04A08" w:rsidRDefault="00A6508B" w:rsidP="00BB2AFF">
            <w:pPr>
              <w:pStyle w:val="TAC"/>
            </w:pPr>
            <w:r>
              <w:t>N/A</w:t>
            </w:r>
          </w:p>
        </w:tc>
        <w:tc>
          <w:tcPr>
            <w:tcW w:w="850" w:type="dxa"/>
          </w:tcPr>
          <w:p w14:paraId="5B8AB567" w14:textId="77777777" w:rsidR="00A6508B" w:rsidRPr="00C04A08" w:rsidRDefault="00A6508B" w:rsidP="00BB2AFF">
            <w:pPr>
              <w:pStyle w:val="TAC"/>
            </w:pPr>
            <w:r>
              <w:t>N/A</w:t>
            </w:r>
          </w:p>
        </w:tc>
        <w:tc>
          <w:tcPr>
            <w:tcW w:w="851" w:type="dxa"/>
          </w:tcPr>
          <w:p w14:paraId="735E278D" w14:textId="77777777" w:rsidR="00A6508B" w:rsidRPr="00C04A08" w:rsidRDefault="00A6508B" w:rsidP="00BB2AFF">
            <w:pPr>
              <w:pStyle w:val="TAC"/>
            </w:pPr>
            <w:r>
              <w:t>N/A</w:t>
            </w:r>
          </w:p>
        </w:tc>
        <w:tc>
          <w:tcPr>
            <w:tcW w:w="992" w:type="dxa"/>
          </w:tcPr>
          <w:p w14:paraId="7E204514" w14:textId="77777777" w:rsidR="00A6508B" w:rsidRPr="00C04A08" w:rsidRDefault="00A6508B" w:rsidP="00BB2AFF">
            <w:pPr>
              <w:pStyle w:val="TAC"/>
              <w:rPr>
                <w:rFonts w:eastAsia="Malgun Gothic"/>
              </w:rPr>
            </w:pPr>
            <w:r w:rsidRPr="00C04A08">
              <w:t>120 kHz</w:t>
            </w:r>
          </w:p>
        </w:tc>
        <w:tc>
          <w:tcPr>
            <w:tcW w:w="987" w:type="dxa"/>
          </w:tcPr>
          <w:p w14:paraId="37071005" w14:textId="77777777" w:rsidR="00A6508B" w:rsidRPr="00C04A08" w:rsidRDefault="00A6508B" w:rsidP="00BB2AFF">
            <w:pPr>
              <w:pStyle w:val="TAC"/>
              <w:rPr>
                <w:rFonts w:eastAsia="Malgun Gothic"/>
              </w:rPr>
            </w:pPr>
            <w:r w:rsidRPr="00C04A08">
              <w:t>TDD</w:t>
            </w:r>
          </w:p>
        </w:tc>
      </w:tr>
      <w:tr w:rsidR="00A6508B" w:rsidRPr="00C04A08" w14:paraId="05A8C196" w14:textId="77777777" w:rsidTr="00BB2AFF">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4D6D779E" w14:textId="77777777" w:rsidR="00A6508B" w:rsidRPr="00C04A08" w:rsidRDefault="00A6508B" w:rsidP="00BB2AFF">
            <w:pPr>
              <w:pStyle w:val="TAC"/>
              <w:rPr>
                <w:lang w:val="en-US"/>
              </w:rPr>
            </w:pPr>
            <w:r>
              <w:rPr>
                <w:lang w:val="en-US"/>
              </w:rPr>
              <w:t>n262</w:t>
            </w:r>
          </w:p>
        </w:tc>
        <w:tc>
          <w:tcPr>
            <w:tcW w:w="851" w:type="dxa"/>
            <w:tcBorders>
              <w:top w:val="single" w:sz="4" w:space="0" w:color="auto"/>
              <w:left w:val="single" w:sz="4" w:space="0" w:color="auto"/>
              <w:bottom w:val="single" w:sz="4" w:space="0" w:color="auto"/>
              <w:right w:val="single" w:sz="4" w:space="0" w:color="auto"/>
            </w:tcBorders>
          </w:tcPr>
          <w:p w14:paraId="7B92D69D" w14:textId="77777777" w:rsidR="00A6508B" w:rsidRPr="00C04A08" w:rsidRDefault="00A6508B" w:rsidP="00BB2AFF">
            <w:pPr>
              <w:pStyle w:val="TAC"/>
            </w:pPr>
            <w:r>
              <w:t>32</w:t>
            </w:r>
          </w:p>
        </w:tc>
        <w:tc>
          <w:tcPr>
            <w:tcW w:w="850" w:type="dxa"/>
            <w:tcBorders>
              <w:top w:val="single" w:sz="4" w:space="0" w:color="auto"/>
              <w:left w:val="single" w:sz="4" w:space="0" w:color="auto"/>
              <w:bottom w:val="single" w:sz="4" w:space="0" w:color="auto"/>
              <w:right w:val="single" w:sz="4" w:space="0" w:color="auto"/>
            </w:tcBorders>
          </w:tcPr>
          <w:p w14:paraId="4B404CA8" w14:textId="77777777" w:rsidR="00A6508B" w:rsidRPr="00C04A08"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7CC99A2D" w14:textId="77777777" w:rsidR="00A6508B" w:rsidRPr="00C04A08" w:rsidRDefault="00A6508B" w:rsidP="00BB2AFF">
            <w:pPr>
              <w:pStyle w:val="TAC"/>
            </w:pPr>
            <w:r>
              <w:t>128</w:t>
            </w:r>
          </w:p>
        </w:tc>
        <w:tc>
          <w:tcPr>
            <w:tcW w:w="850" w:type="dxa"/>
            <w:tcBorders>
              <w:top w:val="single" w:sz="4" w:space="0" w:color="auto"/>
              <w:left w:val="single" w:sz="4" w:space="0" w:color="auto"/>
              <w:bottom w:val="single" w:sz="4" w:space="0" w:color="auto"/>
              <w:right w:val="single" w:sz="4" w:space="0" w:color="auto"/>
            </w:tcBorders>
          </w:tcPr>
          <w:p w14:paraId="5D2CA5AF" w14:textId="77777777" w:rsidR="00A6508B" w:rsidRPr="00C04A08" w:rsidRDefault="00A6508B" w:rsidP="00BB2AFF">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14DD15CD"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09A0A2E"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30853CBC"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277D0B8" w14:textId="77777777" w:rsidR="00A6508B" w:rsidRPr="00C04A08" w:rsidRDefault="00A6508B" w:rsidP="00BB2AFF">
            <w:pPr>
              <w:pStyle w:val="TAC"/>
            </w:pPr>
            <w:r>
              <w:t>120 kHz</w:t>
            </w:r>
          </w:p>
        </w:tc>
        <w:tc>
          <w:tcPr>
            <w:tcW w:w="987" w:type="dxa"/>
            <w:tcBorders>
              <w:top w:val="single" w:sz="4" w:space="0" w:color="auto"/>
              <w:left w:val="single" w:sz="4" w:space="0" w:color="auto"/>
              <w:bottom w:val="single" w:sz="4" w:space="0" w:color="auto"/>
              <w:right w:val="single" w:sz="4" w:space="0" w:color="auto"/>
            </w:tcBorders>
          </w:tcPr>
          <w:p w14:paraId="498EC858" w14:textId="77777777" w:rsidR="00A6508B" w:rsidRPr="00C04A08" w:rsidRDefault="00A6508B" w:rsidP="00BB2AFF">
            <w:pPr>
              <w:pStyle w:val="TAC"/>
            </w:pPr>
            <w:r>
              <w:t>TDD</w:t>
            </w:r>
          </w:p>
        </w:tc>
      </w:tr>
      <w:tr w:rsidR="00A6508B" w:rsidRPr="00C04A08" w14:paraId="076D6F67" w14:textId="77777777" w:rsidTr="00BB2AFF">
        <w:trPr>
          <w:trHeight w:val="187"/>
          <w:jc w:val="center"/>
        </w:trPr>
        <w:tc>
          <w:tcPr>
            <w:tcW w:w="1134" w:type="dxa"/>
            <w:vMerge w:val="restart"/>
            <w:tcBorders>
              <w:top w:val="single" w:sz="4" w:space="0" w:color="auto"/>
              <w:left w:val="single" w:sz="4" w:space="0" w:color="auto"/>
              <w:right w:val="single" w:sz="4" w:space="0" w:color="auto"/>
            </w:tcBorders>
          </w:tcPr>
          <w:p w14:paraId="36174F9D" w14:textId="77777777" w:rsidR="00A6508B" w:rsidRDefault="00A6508B" w:rsidP="00BB2AFF">
            <w:pPr>
              <w:pStyle w:val="TAC"/>
              <w:rPr>
                <w:lang w:val="en-US"/>
              </w:rPr>
            </w:pPr>
            <w:r>
              <w:rPr>
                <w:lang w:val="en-US"/>
              </w:rPr>
              <w:t>n263</w:t>
            </w:r>
          </w:p>
        </w:tc>
        <w:tc>
          <w:tcPr>
            <w:tcW w:w="851" w:type="dxa"/>
            <w:tcBorders>
              <w:top w:val="single" w:sz="4" w:space="0" w:color="auto"/>
              <w:left w:val="single" w:sz="4" w:space="0" w:color="auto"/>
              <w:bottom w:val="single" w:sz="4" w:space="0" w:color="auto"/>
              <w:right w:val="single" w:sz="4" w:space="0" w:color="auto"/>
            </w:tcBorders>
          </w:tcPr>
          <w:p w14:paraId="375615C0"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7C8D26CF" w14:textId="77777777" w:rsidR="00A6508B"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4E16DF04"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E767431" w14:textId="77777777" w:rsidR="00A6508B" w:rsidRDefault="00A6508B" w:rsidP="00BB2AFF">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0154708B"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F6E37D3"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62605D63"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25EB8C1A" w14:textId="77777777" w:rsidR="00A6508B" w:rsidRDefault="00A6508B" w:rsidP="00BB2AFF">
            <w:pPr>
              <w:pStyle w:val="TAC"/>
            </w:pPr>
            <w:r>
              <w:t>120 kHz</w:t>
            </w:r>
          </w:p>
        </w:tc>
        <w:tc>
          <w:tcPr>
            <w:tcW w:w="987" w:type="dxa"/>
            <w:vMerge w:val="restart"/>
            <w:tcBorders>
              <w:top w:val="single" w:sz="4" w:space="0" w:color="auto"/>
              <w:left w:val="single" w:sz="4" w:space="0" w:color="auto"/>
              <w:right w:val="single" w:sz="4" w:space="0" w:color="auto"/>
            </w:tcBorders>
          </w:tcPr>
          <w:p w14:paraId="586A773E" w14:textId="77777777" w:rsidR="00A6508B" w:rsidRDefault="00A6508B" w:rsidP="00BB2AFF">
            <w:pPr>
              <w:pStyle w:val="TAC"/>
            </w:pPr>
            <w:r>
              <w:t>TDD</w:t>
            </w:r>
          </w:p>
        </w:tc>
      </w:tr>
      <w:tr w:rsidR="00A6508B" w:rsidRPr="00C04A08" w14:paraId="58492CB0" w14:textId="77777777" w:rsidTr="00BB2AFF">
        <w:trPr>
          <w:trHeight w:val="187"/>
          <w:jc w:val="center"/>
        </w:trPr>
        <w:tc>
          <w:tcPr>
            <w:tcW w:w="1134" w:type="dxa"/>
            <w:vMerge/>
            <w:tcBorders>
              <w:left w:val="single" w:sz="4" w:space="0" w:color="auto"/>
              <w:right w:val="single" w:sz="4" w:space="0" w:color="auto"/>
            </w:tcBorders>
          </w:tcPr>
          <w:p w14:paraId="0C5768C9" w14:textId="77777777" w:rsidR="00A6508B" w:rsidRDefault="00A6508B" w:rsidP="00BB2AFF">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105B9A80"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542CBCF"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E919D98"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3577816" w14:textId="77777777" w:rsidR="00A6508B" w:rsidRDefault="00A6508B" w:rsidP="00BB2AFF">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4DA68962" w14:textId="77777777" w:rsidR="00A6508B" w:rsidRDefault="00A6508B" w:rsidP="00BB2AFF">
            <w:pPr>
              <w:pStyle w:val="TAC"/>
            </w:pPr>
            <w:r>
              <w:t>120</w:t>
            </w:r>
          </w:p>
        </w:tc>
        <w:tc>
          <w:tcPr>
            <w:tcW w:w="850" w:type="dxa"/>
            <w:tcBorders>
              <w:top w:val="single" w:sz="4" w:space="0" w:color="auto"/>
              <w:left w:val="single" w:sz="4" w:space="0" w:color="auto"/>
              <w:bottom w:val="single" w:sz="4" w:space="0" w:color="auto"/>
              <w:right w:val="single" w:sz="4" w:space="0" w:color="auto"/>
            </w:tcBorders>
          </w:tcPr>
          <w:p w14:paraId="08F14095" w14:textId="77777777" w:rsidR="00A6508B" w:rsidRDefault="00A6508B" w:rsidP="00BB2AFF">
            <w:pPr>
              <w:pStyle w:val="TAC"/>
            </w:pPr>
            <w:r>
              <w:t>[240]</w:t>
            </w:r>
          </w:p>
        </w:tc>
        <w:tc>
          <w:tcPr>
            <w:tcW w:w="851" w:type="dxa"/>
            <w:tcBorders>
              <w:top w:val="single" w:sz="4" w:space="0" w:color="auto"/>
              <w:left w:val="single" w:sz="4" w:space="0" w:color="auto"/>
              <w:bottom w:val="single" w:sz="4" w:space="0" w:color="auto"/>
              <w:right w:val="single" w:sz="4" w:space="0" w:color="auto"/>
            </w:tcBorders>
          </w:tcPr>
          <w:p w14:paraId="2A474EA6" w14:textId="77777777" w:rsidR="00A6508B" w:rsidRDefault="00A6508B" w:rsidP="00BB2A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CA10AD4" w14:textId="77777777" w:rsidR="00A6508B" w:rsidRDefault="00A6508B" w:rsidP="00BB2AFF">
            <w:pPr>
              <w:pStyle w:val="TAC"/>
            </w:pPr>
            <w:r>
              <w:t>480 kHz</w:t>
            </w:r>
          </w:p>
        </w:tc>
        <w:tc>
          <w:tcPr>
            <w:tcW w:w="987" w:type="dxa"/>
            <w:vMerge/>
            <w:tcBorders>
              <w:left w:val="single" w:sz="4" w:space="0" w:color="auto"/>
              <w:right w:val="single" w:sz="4" w:space="0" w:color="auto"/>
            </w:tcBorders>
          </w:tcPr>
          <w:p w14:paraId="1929164C" w14:textId="77777777" w:rsidR="00A6508B" w:rsidRDefault="00A6508B" w:rsidP="00BB2AFF">
            <w:pPr>
              <w:pStyle w:val="TAC"/>
            </w:pPr>
          </w:p>
        </w:tc>
      </w:tr>
      <w:tr w:rsidR="00A6508B" w:rsidRPr="00C04A08" w14:paraId="106854DA" w14:textId="77777777" w:rsidTr="00BB2AFF">
        <w:trPr>
          <w:trHeight w:val="187"/>
          <w:jc w:val="center"/>
        </w:trPr>
        <w:tc>
          <w:tcPr>
            <w:tcW w:w="1134" w:type="dxa"/>
            <w:vMerge/>
            <w:tcBorders>
              <w:left w:val="single" w:sz="4" w:space="0" w:color="auto"/>
              <w:bottom w:val="single" w:sz="4" w:space="0" w:color="auto"/>
              <w:right w:val="single" w:sz="4" w:space="0" w:color="auto"/>
            </w:tcBorders>
          </w:tcPr>
          <w:p w14:paraId="0A4435EE" w14:textId="77777777" w:rsidR="00A6508B" w:rsidRDefault="00A6508B" w:rsidP="00BB2AFF">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75D5A4B4"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01C84E7" w14:textId="77777777" w:rsidR="00A6508B" w:rsidRDefault="00A6508B" w:rsidP="00BB2AF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12360F9" w14:textId="77777777" w:rsidR="00A6508B" w:rsidRDefault="00A6508B" w:rsidP="00BB2AFF">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54BD5C5" w14:textId="77777777" w:rsidR="00A6508B" w:rsidRDefault="00A6508B" w:rsidP="00BB2AFF">
            <w:pPr>
              <w:pStyle w:val="TAC"/>
            </w:pPr>
            <w:r>
              <w:t>[32]</w:t>
            </w:r>
          </w:p>
        </w:tc>
        <w:tc>
          <w:tcPr>
            <w:tcW w:w="851" w:type="dxa"/>
            <w:tcBorders>
              <w:top w:val="single" w:sz="4" w:space="0" w:color="auto"/>
              <w:left w:val="single" w:sz="4" w:space="0" w:color="auto"/>
              <w:bottom w:val="single" w:sz="4" w:space="0" w:color="auto"/>
              <w:right w:val="single" w:sz="4" w:space="0" w:color="auto"/>
            </w:tcBorders>
          </w:tcPr>
          <w:p w14:paraId="0954D1F2" w14:textId="77777777" w:rsidR="00A6508B" w:rsidRDefault="00A6508B" w:rsidP="00BB2AFF">
            <w:pPr>
              <w:pStyle w:val="TAC"/>
            </w:pPr>
            <w:r>
              <w:t>[60]</w:t>
            </w:r>
          </w:p>
        </w:tc>
        <w:tc>
          <w:tcPr>
            <w:tcW w:w="850" w:type="dxa"/>
            <w:tcBorders>
              <w:top w:val="single" w:sz="4" w:space="0" w:color="auto"/>
              <w:left w:val="single" w:sz="4" w:space="0" w:color="auto"/>
              <w:bottom w:val="single" w:sz="4" w:space="0" w:color="auto"/>
              <w:right w:val="single" w:sz="4" w:space="0" w:color="auto"/>
            </w:tcBorders>
          </w:tcPr>
          <w:p w14:paraId="1606D4A8" w14:textId="77777777" w:rsidR="00A6508B" w:rsidRDefault="00A6508B" w:rsidP="00BB2AFF">
            <w:pPr>
              <w:pStyle w:val="TAC"/>
            </w:pPr>
            <w:r>
              <w:t>[120]</w:t>
            </w:r>
          </w:p>
        </w:tc>
        <w:tc>
          <w:tcPr>
            <w:tcW w:w="851" w:type="dxa"/>
            <w:tcBorders>
              <w:top w:val="single" w:sz="4" w:space="0" w:color="auto"/>
              <w:left w:val="single" w:sz="4" w:space="0" w:color="auto"/>
              <w:bottom w:val="single" w:sz="4" w:space="0" w:color="auto"/>
              <w:right w:val="single" w:sz="4" w:space="0" w:color="auto"/>
            </w:tcBorders>
          </w:tcPr>
          <w:p w14:paraId="1F18FD29" w14:textId="77777777" w:rsidR="00A6508B" w:rsidRDefault="00A6508B" w:rsidP="00BB2AFF">
            <w:pPr>
              <w:pStyle w:val="TAC"/>
            </w:pPr>
            <w:r>
              <w:t>144</w:t>
            </w:r>
          </w:p>
        </w:tc>
        <w:tc>
          <w:tcPr>
            <w:tcW w:w="992" w:type="dxa"/>
            <w:tcBorders>
              <w:top w:val="single" w:sz="4" w:space="0" w:color="auto"/>
              <w:left w:val="single" w:sz="4" w:space="0" w:color="auto"/>
              <w:bottom w:val="single" w:sz="4" w:space="0" w:color="auto"/>
              <w:right w:val="single" w:sz="4" w:space="0" w:color="auto"/>
            </w:tcBorders>
          </w:tcPr>
          <w:p w14:paraId="1CB4D65A" w14:textId="77777777" w:rsidR="00A6508B" w:rsidRDefault="00A6508B" w:rsidP="00BB2AFF">
            <w:pPr>
              <w:pStyle w:val="TAC"/>
            </w:pPr>
            <w:r>
              <w:t>960 kHz</w:t>
            </w:r>
          </w:p>
        </w:tc>
        <w:tc>
          <w:tcPr>
            <w:tcW w:w="987" w:type="dxa"/>
            <w:vMerge/>
            <w:tcBorders>
              <w:left w:val="single" w:sz="4" w:space="0" w:color="auto"/>
              <w:bottom w:val="single" w:sz="4" w:space="0" w:color="auto"/>
              <w:right w:val="single" w:sz="4" w:space="0" w:color="auto"/>
            </w:tcBorders>
          </w:tcPr>
          <w:p w14:paraId="609006F8" w14:textId="77777777" w:rsidR="00A6508B" w:rsidRDefault="00A6508B" w:rsidP="00BB2AFF">
            <w:pPr>
              <w:pStyle w:val="TAC"/>
            </w:pPr>
          </w:p>
        </w:tc>
      </w:tr>
    </w:tbl>
    <w:p w14:paraId="2E572994" w14:textId="74E96963" w:rsidR="00A6508B" w:rsidRDefault="00A6508B" w:rsidP="00A6508B">
      <w:pPr>
        <w:rPr>
          <w:i/>
          <w:iCs/>
          <w:u w:val="single"/>
        </w:rPr>
      </w:pPr>
    </w:p>
    <w:p w14:paraId="010979B9" w14:textId="732E94E3" w:rsidR="00573292" w:rsidRPr="000D37F6" w:rsidRDefault="00573292" w:rsidP="00573292">
      <w:pPr>
        <w:rPr>
          <w:i/>
          <w:iCs/>
          <w:u w:val="single"/>
        </w:rPr>
      </w:pPr>
      <w:r>
        <w:rPr>
          <w:i/>
          <w:iCs/>
          <w:u w:val="single"/>
        </w:rPr>
        <w:t>Adjacent channel selectivity</w:t>
      </w:r>
    </w:p>
    <w:p w14:paraId="638F674D" w14:textId="77777777" w:rsidR="00573292" w:rsidRPr="00573292" w:rsidRDefault="00573292" w:rsidP="00573292">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7A74CFDC" w14:textId="6F7C20B5" w:rsidR="00573292" w:rsidRPr="00573292" w:rsidRDefault="00573292" w:rsidP="00573292">
      <w:pPr>
        <w:pStyle w:val="ListParagraph"/>
        <w:numPr>
          <w:ilvl w:val="1"/>
          <w:numId w:val="8"/>
        </w:numPr>
        <w:ind w:leftChars="0" w:left="720" w:right="214"/>
        <w:rPr>
          <w:rFonts w:ascii="Times New Roman" w:hAnsi="Times New Roman"/>
          <w:sz w:val="20"/>
          <w:szCs w:val="20"/>
        </w:rPr>
      </w:pPr>
      <w:r w:rsidRPr="00573292">
        <w:rPr>
          <w:rFonts w:ascii="Times New Roman" w:hAnsi="Times New Roman"/>
          <w:sz w:val="20"/>
          <w:szCs w:val="20"/>
        </w:rPr>
        <w:t xml:space="preserve">Use 21 dB for CCBW </w:t>
      </w:r>
      <w:r>
        <w:rPr>
          <w:rFonts w:ascii="Times New Roman" w:hAnsi="Times New Roman"/>
          <w:sz w:val="20"/>
          <w:szCs w:val="20"/>
        </w:rPr>
        <w:t>≤</w:t>
      </w:r>
      <w:r w:rsidRPr="00573292">
        <w:rPr>
          <w:rFonts w:ascii="Times New Roman" w:hAnsi="Times New Roman"/>
          <w:sz w:val="20"/>
          <w:szCs w:val="20"/>
        </w:rPr>
        <w:t xml:space="preserve"> 400 MHz and 20 dB for &gt; 400 MHz</w:t>
      </w:r>
    </w:p>
    <w:p w14:paraId="5966BC52" w14:textId="77777777" w:rsidR="00573292" w:rsidRDefault="00573292" w:rsidP="00553C73">
      <w:pPr>
        <w:rPr>
          <w:i/>
          <w:iCs/>
          <w:u w:val="single"/>
        </w:rPr>
      </w:pPr>
    </w:p>
    <w:p w14:paraId="2A190CD0" w14:textId="20EDAF31" w:rsidR="00553C73" w:rsidRPr="000D37F6" w:rsidRDefault="00997B64" w:rsidP="001C1DBC">
      <w:pPr>
        <w:keepNext/>
        <w:keepLines/>
        <w:rPr>
          <w:i/>
          <w:iCs/>
          <w:u w:val="single"/>
        </w:rPr>
      </w:pPr>
      <w:r>
        <w:rPr>
          <w:i/>
          <w:iCs/>
          <w:u w:val="single"/>
        </w:rPr>
        <w:lastRenderedPageBreak/>
        <w:t>In-band blocking</w:t>
      </w:r>
    </w:p>
    <w:p w14:paraId="7F4801A7" w14:textId="2C0BDDF5" w:rsidR="00553C73" w:rsidRPr="001803B3" w:rsidRDefault="00553C73" w:rsidP="001C1DBC">
      <w:pPr>
        <w:pStyle w:val="ListParagraph"/>
        <w:keepNext/>
        <w:keepLines/>
        <w:widowControl/>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60"/>
        <w:gridCol w:w="7"/>
      </w:tblGrid>
      <w:tr w:rsidR="001803B3" w:rsidRPr="00501480" w14:paraId="4FA30774" w14:textId="77777777" w:rsidTr="00BB2AFF">
        <w:trPr>
          <w:gridAfter w:val="1"/>
          <w:wAfter w:w="7" w:type="dxa"/>
          <w:trHeight w:val="211"/>
          <w:jc w:val="center"/>
        </w:trPr>
        <w:tc>
          <w:tcPr>
            <w:tcW w:w="1628" w:type="dxa"/>
            <w:tcBorders>
              <w:bottom w:val="nil"/>
            </w:tcBorders>
            <w:shd w:val="clear" w:color="auto" w:fill="auto"/>
          </w:tcPr>
          <w:p w14:paraId="2E50AD30"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Rx parameter</w:t>
            </w:r>
          </w:p>
        </w:tc>
        <w:tc>
          <w:tcPr>
            <w:tcW w:w="742" w:type="dxa"/>
            <w:tcBorders>
              <w:bottom w:val="nil"/>
            </w:tcBorders>
            <w:shd w:val="clear" w:color="auto" w:fill="auto"/>
          </w:tcPr>
          <w:p w14:paraId="6810D3F1"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 xml:space="preserve">Units </w:t>
            </w:r>
          </w:p>
        </w:tc>
        <w:tc>
          <w:tcPr>
            <w:tcW w:w="8529" w:type="dxa"/>
            <w:gridSpan w:val="7"/>
          </w:tcPr>
          <w:p w14:paraId="689FA5A8"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Channel bandwidth</w:t>
            </w:r>
          </w:p>
        </w:tc>
      </w:tr>
      <w:tr w:rsidR="001803B3" w:rsidRPr="00501480" w14:paraId="3425A251" w14:textId="77777777" w:rsidTr="00BB2AFF">
        <w:trPr>
          <w:trHeight w:val="211"/>
          <w:jc w:val="center"/>
        </w:trPr>
        <w:tc>
          <w:tcPr>
            <w:tcW w:w="1628" w:type="dxa"/>
            <w:tcBorders>
              <w:top w:val="nil"/>
            </w:tcBorders>
            <w:shd w:val="clear" w:color="auto" w:fill="auto"/>
          </w:tcPr>
          <w:p w14:paraId="3C61DCC9" w14:textId="77777777" w:rsidR="001803B3" w:rsidRPr="00501480" w:rsidRDefault="001803B3" w:rsidP="001C1DBC">
            <w:pPr>
              <w:keepNext/>
              <w:keepLines/>
              <w:spacing w:after="0"/>
              <w:jc w:val="center"/>
              <w:rPr>
                <w:rFonts w:ascii="Arial" w:hAnsi="Arial" w:cs="Arial"/>
                <w:b/>
                <w:sz w:val="18"/>
              </w:rPr>
            </w:pPr>
          </w:p>
        </w:tc>
        <w:tc>
          <w:tcPr>
            <w:tcW w:w="742" w:type="dxa"/>
            <w:tcBorders>
              <w:top w:val="nil"/>
            </w:tcBorders>
            <w:shd w:val="clear" w:color="auto" w:fill="auto"/>
          </w:tcPr>
          <w:p w14:paraId="115FD73A" w14:textId="77777777" w:rsidR="001803B3" w:rsidRPr="00501480" w:rsidRDefault="001803B3" w:rsidP="001C1DBC">
            <w:pPr>
              <w:keepNext/>
              <w:keepLines/>
              <w:spacing w:after="0"/>
              <w:jc w:val="center"/>
              <w:rPr>
                <w:rFonts w:ascii="Arial" w:hAnsi="Arial" w:cs="Arial"/>
                <w:b/>
                <w:sz w:val="18"/>
              </w:rPr>
            </w:pPr>
          </w:p>
        </w:tc>
        <w:tc>
          <w:tcPr>
            <w:tcW w:w="1135" w:type="dxa"/>
          </w:tcPr>
          <w:p w14:paraId="24D07522"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 xml:space="preserve">50 MHz </w:t>
            </w:r>
          </w:p>
        </w:tc>
        <w:tc>
          <w:tcPr>
            <w:tcW w:w="1267" w:type="dxa"/>
          </w:tcPr>
          <w:p w14:paraId="6C2A6181"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100 MHz</w:t>
            </w:r>
          </w:p>
        </w:tc>
        <w:tc>
          <w:tcPr>
            <w:tcW w:w="990" w:type="dxa"/>
          </w:tcPr>
          <w:p w14:paraId="30EB8EFF"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200 MHz</w:t>
            </w:r>
          </w:p>
        </w:tc>
        <w:tc>
          <w:tcPr>
            <w:tcW w:w="1267" w:type="dxa"/>
          </w:tcPr>
          <w:p w14:paraId="57D98D4C" w14:textId="77777777" w:rsidR="001803B3" w:rsidRPr="00501480" w:rsidRDefault="001803B3" w:rsidP="001C1DBC">
            <w:pPr>
              <w:keepNext/>
              <w:keepLines/>
              <w:spacing w:after="0"/>
              <w:jc w:val="center"/>
              <w:rPr>
                <w:rFonts w:ascii="Arial" w:hAnsi="Arial" w:cs="Arial"/>
                <w:b/>
                <w:sz w:val="18"/>
              </w:rPr>
            </w:pPr>
            <w:r w:rsidRPr="00501480">
              <w:rPr>
                <w:rFonts w:ascii="Arial" w:hAnsi="Arial" w:cs="Arial"/>
                <w:b/>
                <w:sz w:val="18"/>
              </w:rPr>
              <w:t>400 MHz</w:t>
            </w:r>
          </w:p>
        </w:tc>
        <w:tc>
          <w:tcPr>
            <w:tcW w:w="1260" w:type="dxa"/>
          </w:tcPr>
          <w:p w14:paraId="500E9372" w14:textId="77777777" w:rsidR="001803B3" w:rsidRPr="00501480" w:rsidRDefault="001803B3" w:rsidP="001C1DBC">
            <w:pPr>
              <w:keepNext/>
              <w:keepLines/>
              <w:spacing w:after="0"/>
              <w:jc w:val="center"/>
              <w:rPr>
                <w:rFonts w:ascii="Arial" w:hAnsi="Arial" w:cs="Arial"/>
                <w:b/>
                <w:sz w:val="18"/>
              </w:rPr>
            </w:pPr>
            <w:r>
              <w:rPr>
                <w:rFonts w:ascii="Arial" w:hAnsi="Arial" w:cs="Arial"/>
                <w:b/>
                <w:sz w:val="18"/>
              </w:rPr>
              <w:t>800 MHz</w:t>
            </w:r>
          </w:p>
        </w:tc>
        <w:tc>
          <w:tcPr>
            <w:tcW w:w="1350" w:type="dxa"/>
          </w:tcPr>
          <w:p w14:paraId="5A3B5966" w14:textId="77777777" w:rsidR="001803B3" w:rsidRPr="00501480" w:rsidRDefault="001803B3" w:rsidP="001C1DBC">
            <w:pPr>
              <w:keepNext/>
              <w:keepLines/>
              <w:spacing w:after="0"/>
              <w:jc w:val="center"/>
              <w:rPr>
                <w:rFonts w:ascii="Arial" w:hAnsi="Arial" w:cs="Arial"/>
                <w:b/>
                <w:sz w:val="18"/>
              </w:rPr>
            </w:pPr>
            <w:r>
              <w:rPr>
                <w:rFonts w:ascii="Arial" w:hAnsi="Arial" w:cs="Arial"/>
                <w:b/>
                <w:sz w:val="18"/>
              </w:rPr>
              <w:t>1600 MHz</w:t>
            </w:r>
          </w:p>
        </w:tc>
        <w:tc>
          <w:tcPr>
            <w:tcW w:w="1267" w:type="dxa"/>
            <w:gridSpan w:val="2"/>
          </w:tcPr>
          <w:p w14:paraId="31E187DB" w14:textId="77777777" w:rsidR="001803B3" w:rsidRPr="00501480" w:rsidRDefault="001803B3" w:rsidP="001C1DBC">
            <w:pPr>
              <w:keepNext/>
              <w:keepLines/>
              <w:spacing w:after="0"/>
              <w:jc w:val="center"/>
              <w:rPr>
                <w:rFonts w:ascii="Arial" w:hAnsi="Arial" w:cs="Arial"/>
                <w:b/>
                <w:sz w:val="18"/>
              </w:rPr>
            </w:pPr>
            <w:r>
              <w:rPr>
                <w:rFonts w:ascii="Arial" w:hAnsi="Arial" w:cs="Arial"/>
                <w:b/>
                <w:sz w:val="18"/>
              </w:rPr>
              <w:t>2000 MHz</w:t>
            </w:r>
          </w:p>
        </w:tc>
      </w:tr>
      <w:tr w:rsidR="001803B3" w:rsidRPr="00501480" w14:paraId="6A7EAE95" w14:textId="77777777" w:rsidTr="00BB2AFF">
        <w:trPr>
          <w:gridAfter w:val="1"/>
          <w:wAfter w:w="7" w:type="dxa"/>
          <w:trHeight w:val="833"/>
          <w:jc w:val="center"/>
        </w:trPr>
        <w:tc>
          <w:tcPr>
            <w:tcW w:w="1628" w:type="dxa"/>
            <w:vAlign w:val="center"/>
          </w:tcPr>
          <w:p w14:paraId="22D0DB63" w14:textId="77777777" w:rsidR="001803B3" w:rsidRPr="00501480" w:rsidRDefault="001803B3" w:rsidP="001C1DBC">
            <w:pPr>
              <w:keepNext/>
              <w:keepLines/>
              <w:spacing w:after="0"/>
              <w:rPr>
                <w:rFonts w:ascii="Arial" w:hAnsi="Arial" w:cs="Arial"/>
                <w:sz w:val="18"/>
              </w:rPr>
            </w:pPr>
            <w:r w:rsidRPr="00501480">
              <w:rPr>
                <w:rFonts w:ascii="Arial" w:hAnsi="Arial" w:cs="Arial"/>
                <w:sz w:val="18"/>
              </w:rPr>
              <w:t>Power in Transmission Bandwidth Configuration</w:t>
            </w:r>
          </w:p>
        </w:tc>
        <w:tc>
          <w:tcPr>
            <w:tcW w:w="742" w:type="dxa"/>
          </w:tcPr>
          <w:p w14:paraId="417D3643"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dBm</w:t>
            </w:r>
          </w:p>
        </w:tc>
        <w:tc>
          <w:tcPr>
            <w:tcW w:w="8529" w:type="dxa"/>
            <w:gridSpan w:val="7"/>
          </w:tcPr>
          <w:p w14:paraId="7B97853F"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+ 14 dB</w:t>
            </w:r>
          </w:p>
          <w:p w14:paraId="7EDFCB14" w14:textId="77777777" w:rsidR="001803B3" w:rsidRPr="00501480" w:rsidRDefault="001803B3" w:rsidP="001C1DBC">
            <w:pPr>
              <w:keepNext/>
              <w:keepLines/>
              <w:spacing w:after="0"/>
              <w:jc w:val="center"/>
              <w:rPr>
                <w:rFonts w:ascii="Arial" w:hAnsi="Arial" w:cs="Arial"/>
                <w:sz w:val="18"/>
              </w:rPr>
            </w:pPr>
          </w:p>
        </w:tc>
      </w:tr>
      <w:tr w:rsidR="001803B3" w:rsidRPr="00501480" w14:paraId="544AB2FD" w14:textId="77777777" w:rsidTr="00BB2AFF">
        <w:trPr>
          <w:trHeight w:val="211"/>
          <w:jc w:val="center"/>
        </w:trPr>
        <w:tc>
          <w:tcPr>
            <w:tcW w:w="1628" w:type="dxa"/>
          </w:tcPr>
          <w:p w14:paraId="18FC6EC3" w14:textId="77777777" w:rsidR="001803B3" w:rsidRPr="00501480" w:rsidRDefault="001803B3" w:rsidP="001C1DBC">
            <w:pPr>
              <w:keepNext/>
              <w:keepLines/>
              <w:spacing w:after="0"/>
              <w:rPr>
                <w:rFonts w:ascii="Arial" w:eastAsia="MS Mincho" w:hAnsi="Arial" w:cs="Arial"/>
                <w:bCs/>
                <w:sz w:val="18"/>
              </w:rPr>
            </w:pPr>
            <w:r w:rsidRPr="00501480">
              <w:rPr>
                <w:rFonts w:ascii="Arial" w:eastAsia="MS Mincho" w:hAnsi="Arial" w:cs="Arial"/>
                <w:bCs/>
                <w:sz w:val="18"/>
              </w:rPr>
              <w:t>BW</w:t>
            </w:r>
            <w:r w:rsidRPr="00501480">
              <w:rPr>
                <w:rFonts w:ascii="Arial" w:eastAsia="MS Mincho" w:hAnsi="Arial" w:cs="Arial"/>
                <w:bCs/>
                <w:sz w:val="18"/>
                <w:vertAlign w:val="subscript"/>
              </w:rPr>
              <w:t>Interferer</w:t>
            </w:r>
          </w:p>
        </w:tc>
        <w:tc>
          <w:tcPr>
            <w:tcW w:w="742" w:type="dxa"/>
          </w:tcPr>
          <w:p w14:paraId="2731E025"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MHz</w:t>
            </w:r>
          </w:p>
        </w:tc>
        <w:tc>
          <w:tcPr>
            <w:tcW w:w="1135" w:type="dxa"/>
          </w:tcPr>
          <w:p w14:paraId="3F70B2D9"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50</w:t>
            </w:r>
          </w:p>
        </w:tc>
        <w:tc>
          <w:tcPr>
            <w:tcW w:w="1267" w:type="dxa"/>
          </w:tcPr>
          <w:p w14:paraId="618A0CA4"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100</w:t>
            </w:r>
          </w:p>
        </w:tc>
        <w:tc>
          <w:tcPr>
            <w:tcW w:w="990" w:type="dxa"/>
          </w:tcPr>
          <w:p w14:paraId="0813D94E"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200</w:t>
            </w:r>
          </w:p>
        </w:tc>
        <w:tc>
          <w:tcPr>
            <w:tcW w:w="1267" w:type="dxa"/>
          </w:tcPr>
          <w:p w14:paraId="7C84441F"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400</w:t>
            </w:r>
          </w:p>
        </w:tc>
        <w:tc>
          <w:tcPr>
            <w:tcW w:w="1260" w:type="dxa"/>
          </w:tcPr>
          <w:p w14:paraId="793661B4"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800</w:t>
            </w:r>
          </w:p>
        </w:tc>
        <w:tc>
          <w:tcPr>
            <w:tcW w:w="1350" w:type="dxa"/>
          </w:tcPr>
          <w:p w14:paraId="364F2DC1"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1600</w:t>
            </w:r>
          </w:p>
        </w:tc>
        <w:tc>
          <w:tcPr>
            <w:tcW w:w="1267" w:type="dxa"/>
            <w:gridSpan w:val="2"/>
          </w:tcPr>
          <w:p w14:paraId="169B063B"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2000</w:t>
            </w:r>
          </w:p>
        </w:tc>
      </w:tr>
      <w:tr w:rsidR="001803B3" w:rsidRPr="00501480" w14:paraId="0099CA31" w14:textId="77777777" w:rsidTr="00BB2AFF">
        <w:trPr>
          <w:trHeight w:val="412"/>
          <w:jc w:val="center"/>
        </w:trPr>
        <w:tc>
          <w:tcPr>
            <w:tcW w:w="1628" w:type="dxa"/>
          </w:tcPr>
          <w:p w14:paraId="689BD6F4" w14:textId="77777777" w:rsidR="001803B3" w:rsidRPr="00501480" w:rsidRDefault="001803B3" w:rsidP="001C1DBC">
            <w:pPr>
              <w:keepNext/>
              <w:keepLines/>
              <w:spacing w:after="0"/>
              <w:rPr>
                <w:rFonts w:ascii="Arial" w:eastAsia="MS Mincho" w:hAnsi="Arial" w:cs="Arial"/>
                <w:bCs/>
                <w:sz w:val="18"/>
              </w:rPr>
            </w:pPr>
            <w:r w:rsidRPr="00501480">
              <w:rPr>
                <w:rFonts w:ascii="Arial" w:eastAsia="MS Mincho" w:hAnsi="Arial" w:cs="Arial"/>
                <w:bCs/>
                <w:sz w:val="18"/>
              </w:rPr>
              <w:t>P</w:t>
            </w:r>
            <w:r w:rsidRPr="00501480">
              <w:rPr>
                <w:rFonts w:ascii="Arial" w:eastAsia="MS Mincho" w:hAnsi="Arial" w:cs="Arial"/>
                <w:bCs/>
                <w:sz w:val="18"/>
                <w:vertAlign w:val="subscript"/>
              </w:rPr>
              <w:t>Interferer</w:t>
            </w:r>
          </w:p>
          <w:p w14:paraId="3D924EC5" w14:textId="77777777" w:rsidR="001803B3" w:rsidRPr="00501480" w:rsidRDefault="001803B3" w:rsidP="001C1DBC">
            <w:pPr>
              <w:keepNext/>
              <w:keepLines/>
              <w:spacing w:after="0"/>
              <w:rPr>
                <w:rFonts w:ascii="Arial" w:eastAsia="MS Mincho" w:hAnsi="Arial" w:cs="Arial"/>
                <w:bCs/>
                <w:sz w:val="18"/>
              </w:rPr>
            </w:pPr>
            <w:r w:rsidRPr="00501480">
              <w:rPr>
                <w:rFonts w:ascii="Arial" w:eastAsia="MS Mincho" w:hAnsi="Arial" w:cs="Arial"/>
                <w:bCs/>
                <w:sz w:val="18"/>
              </w:rPr>
              <w:t xml:space="preserve">for band </w:t>
            </w:r>
            <w:r>
              <w:rPr>
                <w:rFonts w:ascii="Arial" w:eastAsia="MS Mincho" w:hAnsi="Arial" w:cs="Arial"/>
                <w:bCs/>
                <w:sz w:val="18"/>
              </w:rPr>
              <w:t>n263</w:t>
            </w:r>
          </w:p>
        </w:tc>
        <w:tc>
          <w:tcPr>
            <w:tcW w:w="742" w:type="dxa"/>
          </w:tcPr>
          <w:p w14:paraId="30E4A645"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dBm</w:t>
            </w:r>
          </w:p>
        </w:tc>
        <w:tc>
          <w:tcPr>
            <w:tcW w:w="1135" w:type="dxa"/>
          </w:tcPr>
          <w:p w14:paraId="4ECB8294"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N/A</w:t>
            </w:r>
          </w:p>
        </w:tc>
        <w:tc>
          <w:tcPr>
            <w:tcW w:w="1267" w:type="dxa"/>
          </w:tcPr>
          <w:p w14:paraId="705D359D"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+ 3</w:t>
            </w:r>
            <w:r>
              <w:rPr>
                <w:rFonts w:ascii="Arial" w:hAnsi="Arial" w:cs="Arial"/>
                <w:sz w:val="18"/>
              </w:rPr>
              <w:t>3</w:t>
            </w:r>
            <w:r w:rsidRPr="00501480">
              <w:rPr>
                <w:rFonts w:ascii="Arial" w:hAnsi="Arial" w:cs="Arial"/>
                <w:sz w:val="18"/>
              </w:rPr>
              <w:t>.5 dB</w:t>
            </w:r>
          </w:p>
        </w:tc>
        <w:tc>
          <w:tcPr>
            <w:tcW w:w="990" w:type="dxa"/>
          </w:tcPr>
          <w:p w14:paraId="42DEBDAC" w14:textId="77777777" w:rsidR="001803B3" w:rsidRPr="00501480" w:rsidRDefault="001803B3" w:rsidP="001C1DBC">
            <w:pPr>
              <w:keepNext/>
              <w:keepLines/>
              <w:spacing w:after="0"/>
              <w:jc w:val="center"/>
              <w:rPr>
                <w:rFonts w:ascii="Arial" w:hAnsi="Arial" w:cs="Arial"/>
                <w:sz w:val="18"/>
              </w:rPr>
            </w:pPr>
            <w:r>
              <w:rPr>
                <w:rFonts w:ascii="Arial" w:hAnsi="Arial" w:cs="Arial"/>
                <w:sz w:val="18"/>
              </w:rPr>
              <w:t>N/A</w:t>
            </w:r>
          </w:p>
        </w:tc>
        <w:tc>
          <w:tcPr>
            <w:tcW w:w="1267" w:type="dxa"/>
          </w:tcPr>
          <w:p w14:paraId="761F5037"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0" w:type="dxa"/>
          </w:tcPr>
          <w:p w14:paraId="2A553AEE"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350" w:type="dxa"/>
          </w:tcPr>
          <w:p w14:paraId="22C27423"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c>
          <w:tcPr>
            <w:tcW w:w="1267" w:type="dxa"/>
            <w:gridSpan w:val="2"/>
          </w:tcPr>
          <w:p w14:paraId="18EE149F"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REFSENS + 3</w:t>
            </w:r>
            <w:r w:rsidRPr="00421CF6">
              <w:rPr>
                <w:rFonts w:ascii="Arial" w:hAnsi="Arial" w:cs="Arial"/>
                <w:sz w:val="18"/>
              </w:rPr>
              <w:t>3</w:t>
            </w:r>
            <w:r w:rsidRPr="00501480">
              <w:rPr>
                <w:rFonts w:ascii="Arial" w:hAnsi="Arial" w:cs="Arial"/>
                <w:sz w:val="18"/>
              </w:rPr>
              <w:t>.5 dB</w:t>
            </w:r>
          </w:p>
        </w:tc>
      </w:tr>
      <w:tr w:rsidR="001803B3" w:rsidRPr="00501480" w14:paraId="0BD712A6" w14:textId="77777777" w:rsidTr="00BB2AFF">
        <w:trPr>
          <w:trHeight w:val="422"/>
          <w:jc w:val="center"/>
        </w:trPr>
        <w:tc>
          <w:tcPr>
            <w:tcW w:w="1628" w:type="dxa"/>
          </w:tcPr>
          <w:p w14:paraId="26EE76A5" w14:textId="77777777" w:rsidR="001803B3" w:rsidRPr="00501480" w:rsidRDefault="001803B3" w:rsidP="001C1DBC">
            <w:pPr>
              <w:keepNext/>
              <w:keepLines/>
              <w:spacing w:after="0"/>
              <w:rPr>
                <w:rFonts w:ascii="Arial" w:hAnsi="Arial" w:cs="Arial"/>
                <w:i/>
                <w:sz w:val="18"/>
              </w:rPr>
            </w:pPr>
            <w:r w:rsidRPr="00501480">
              <w:rPr>
                <w:rFonts w:ascii="Arial" w:eastAsia="MS Mincho" w:hAnsi="Arial" w:cs="Arial"/>
                <w:bCs/>
                <w:sz w:val="18"/>
              </w:rPr>
              <w:t>F</w:t>
            </w:r>
            <w:r w:rsidRPr="00501480">
              <w:rPr>
                <w:rFonts w:ascii="Arial" w:eastAsia="MS Mincho" w:hAnsi="Arial" w:cs="Arial"/>
                <w:bCs/>
                <w:sz w:val="18"/>
                <w:vertAlign w:val="subscript"/>
              </w:rPr>
              <w:t>Ioffset</w:t>
            </w:r>
          </w:p>
        </w:tc>
        <w:tc>
          <w:tcPr>
            <w:tcW w:w="742" w:type="dxa"/>
          </w:tcPr>
          <w:p w14:paraId="254A5E4D"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MHz</w:t>
            </w:r>
          </w:p>
        </w:tc>
        <w:tc>
          <w:tcPr>
            <w:tcW w:w="1135" w:type="dxa"/>
          </w:tcPr>
          <w:p w14:paraId="31108475"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-100 &amp; ≥ 100</w:t>
            </w:r>
          </w:p>
          <w:p w14:paraId="61B63B7B"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NOTE 5</w:t>
            </w:r>
          </w:p>
        </w:tc>
        <w:tc>
          <w:tcPr>
            <w:tcW w:w="1267" w:type="dxa"/>
          </w:tcPr>
          <w:p w14:paraId="2714BE01"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-200 &amp; ≥ 200</w:t>
            </w:r>
          </w:p>
          <w:p w14:paraId="61CA0620"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NOTE 5</w:t>
            </w:r>
          </w:p>
        </w:tc>
        <w:tc>
          <w:tcPr>
            <w:tcW w:w="990" w:type="dxa"/>
          </w:tcPr>
          <w:p w14:paraId="1E59EAB2"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-400 &amp; ≥ 400</w:t>
            </w:r>
          </w:p>
          <w:p w14:paraId="7A8D65CF"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NOTE 5</w:t>
            </w:r>
          </w:p>
        </w:tc>
        <w:tc>
          <w:tcPr>
            <w:tcW w:w="1267" w:type="dxa"/>
          </w:tcPr>
          <w:p w14:paraId="1D87AA6A"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-800 &amp; ≥ 800</w:t>
            </w:r>
          </w:p>
          <w:p w14:paraId="78A173DB"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NOTE 5</w:t>
            </w:r>
          </w:p>
        </w:tc>
        <w:tc>
          <w:tcPr>
            <w:tcW w:w="1260" w:type="dxa"/>
          </w:tcPr>
          <w:p w14:paraId="64E6801C" w14:textId="77777777" w:rsidR="001803B3" w:rsidRDefault="001803B3" w:rsidP="001C1DBC">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79CD8D35"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NOTE 5</w:t>
            </w:r>
          </w:p>
        </w:tc>
        <w:tc>
          <w:tcPr>
            <w:tcW w:w="1350" w:type="dxa"/>
          </w:tcPr>
          <w:p w14:paraId="5DAF1EB1"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32</w:t>
            </w:r>
            <w:r w:rsidRPr="00501480">
              <w:rPr>
                <w:rFonts w:ascii="Arial" w:hAnsi="Arial" w:cs="Arial"/>
                <w:sz w:val="18"/>
              </w:rPr>
              <w:t xml:space="preserve">00 &amp; ≥ </w:t>
            </w:r>
            <w:r>
              <w:rPr>
                <w:rFonts w:ascii="Arial" w:hAnsi="Arial" w:cs="Arial"/>
                <w:sz w:val="18"/>
              </w:rPr>
              <w:t>32</w:t>
            </w:r>
            <w:r w:rsidRPr="00501480">
              <w:rPr>
                <w:rFonts w:ascii="Arial" w:hAnsi="Arial" w:cs="Arial"/>
                <w:sz w:val="18"/>
              </w:rPr>
              <w:t>00</w:t>
            </w:r>
          </w:p>
        </w:tc>
        <w:tc>
          <w:tcPr>
            <w:tcW w:w="1267" w:type="dxa"/>
            <w:gridSpan w:val="2"/>
          </w:tcPr>
          <w:p w14:paraId="223950A2"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40</w:t>
            </w:r>
            <w:r w:rsidRPr="00501480">
              <w:rPr>
                <w:rFonts w:ascii="Arial" w:hAnsi="Arial" w:cs="Arial"/>
                <w:sz w:val="18"/>
              </w:rPr>
              <w:t xml:space="preserve">00 &amp; ≥ </w:t>
            </w:r>
            <w:r>
              <w:rPr>
                <w:rFonts w:ascii="Arial" w:hAnsi="Arial" w:cs="Arial"/>
                <w:sz w:val="18"/>
              </w:rPr>
              <w:t>40</w:t>
            </w:r>
            <w:r w:rsidRPr="00501480">
              <w:rPr>
                <w:rFonts w:ascii="Arial" w:hAnsi="Arial" w:cs="Arial"/>
                <w:sz w:val="18"/>
              </w:rPr>
              <w:t>00</w:t>
            </w:r>
          </w:p>
        </w:tc>
      </w:tr>
      <w:tr w:rsidR="001803B3" w:rsidRPr="00501480" w14:paraId="6428F563" w14:textId="77777777" w:rsidTr="00BB2AFF">
        <w:trPr>
          <w:trHeight w:val="623"/>
          <w:jc w:val="center"/>
        </w:trPr>
        <w:tc>
          <w:tcPr>
            <w:tcW w:w="1628" w:type="dxa"/>
          </w:tcPr>
          <w:p w14:paraId="54F31BD5" w14:textId="77777777" w:rsidR="001803B3" w:rsidRPr="00501480" w:rsidRDefault="001803B3" w:rsidP="001C1DBC">
            <w:pPr>
              <w:keepNext/>
              <w:keepLines/>
              <w:spacing w:after="0"/>
              <w:rPr>
                <w:rFonts w:ascii="Arial" w:eastAsia="MS Mincho" w:hAnsi="Arial" w:cs="Arial"/>
                <w:bCs/>
                <w:sz w:val="18"/>
              </w:rPr>
            </w:pPr>
            <w:r w:rsidRPr="00501480">
              <w:rPr>
                <w:rFonts w:ascii="Arial" w:eastAsia="MS Mincho" w:hAnsi="Arial" w:cs="Arial"/>
                <w:bCs/>
                <w:sz w:val="18"/>
              </w:rPr>
              <w:t>F</w:t>
            </w:r>
            <w:r w:rsidRPr="00501480">
              <w:rPr>
                <w:rFonts w:ascii="Arial" w:eastAsia="MS Mincho" w:hAnsi="Arial" w:cs="Arial"/>
                <w:bCs/>
                <w:sz w:val="18"/>
                <w:vertAlign w:val="subscript"/>
              </w:rPr>
              <w:t>Interferer</w:t>
            </w:r>
          </w:p>
        </w:tc>
        <w:tc>
          <w:tcPr>
            <w:tcW w:w="742" w:type="dxa"/>
          </w:tcPr>
          <w:p w14:paraId="0D7F96B2"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MHz</w:t>
            </w:r>
          </w:p>
        </w:tc>
        <w:tc>
          <w:tcPr>
            <w:tcW w:w="1135" w:type="dxa"/>
          </w:tcPr>
          <w:p w14:paraId="72C4D5BF"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+ 25</w:t>
            </w:r>
          </w:p>
          <w:p w14:paraId="0448EB3D"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- 25</w:t>
            </w:r>
          </w:p>
        </w:tc>
        <w:tc>
          <w:tcPr>
            <w:tcW w:w="1267" w:type="dxa"/>
          </w:tcPr>
          <w:p w14:paraId="7C753788"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+ 50</w:t>
            </w:r>
          </w:p>
          <w:p w14:paraId="37E05B56"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- 50</w:t>
            </w:r>
          </w:p>
        </w:tc>
        <w:tc>
          <w:tcPr>
            <w:tcW w:w="990" w:type="dxa"/>
          </w:tcPr>
          <w:p w14:paraId="351CC0B1"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+ 100</w:t>
            </w:r>
          </w:p>
          <w:p w14:paraId="2B1926F6"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- 100</w:t>
            </w:r>
          </w:p>
        </w:tc>
        <w:tc>
          <w:tcPr>
            <w:tcW w:w="1267" w:type="dxa"/>
          </w:tcPr>
          <w:p w14:paraId="7EF86AFA"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+ 200</w:t>
            </w:r>
          </w:p>
          <w:p w14:paraId="1B2D0131" w14:textId="77777777" w:rsidR="001803B3" w:rsidRPr="00501480" w:rsidRDefault="001803B3" w:rsidP="001C1DBC">
            <w:pPr>
              <w:keepNext/>
              <w:keepLines/>
              <w:spacing w:after="0"/>
              <w:jc w:val="center"/>
              <w:rPr>
                <w:rFonts w:ascii="Arial" w:hAnsi="Arial" w:cs="Arial"/>
                <w:sz w:val="18"/>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- 200</w:t>
            </w:r>
          </w:p>
        </w:tc>
        <w:tc>
          <w:tcPr>
            <w:tcW w:w="1260" w:type="dxa"/>
          </w:tcPr>
          <w:p w14:paraId="28937EC2"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3D7296AB"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tc>
        <w:tc>
          <w:tcPr>
            <w:tcW w:w="1350" w:type="dxa"/>
          </w:tcPr>
          <w:p w14:paraId="700AEED1"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6E78B9D0"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tc>
        <w:tc>
          <w:tcPr>
            <w:tcW w:w="1267" w:type="dxa"/>
            <w:gridSpan w:val="2"/>
          </w:tcPr>
          <w:p w14:paraId="287D645D"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6D800ABD" w14:textId="77777777" w:rsidR="001803B3" w:rsidRPr="00501480" w:rsidRDefault="001803B3" w:rsidP="001C1DBC">
            <w:pPr>
              <w:keepNext/>
              <w:keepLines/>
              <w:spacing w:after="0"/>
              <w:jc w:val="center"/>
              <w:rPr>
                <w:rFonts w:ascii="Arial" w:hAnsi="Arial" w:cs="Arial"/>
                <w:sz w:val="18"/>
                <w:lang w:val="en-US"/>
              </w:rPr>
            </w:pPr>
            <w:r w:rsidRPr="00501480">
              <w:rPr>
                <w:rFonts w:ascii="Arial" w:hAnsi="Arial" w:cs="Arial"/>
                <w:sz w:val="18"/>
              </w:rPr>
              <w:t xml:space="preserve">to </w:t>
            </w:r>
            <w:r w:rsidRPr="00501480">
              <w:rPr>
                <w:rFonts w:ascii="Arial" w:hAnsi="Arial" w:cs="Arial"/>
                <w:sz w:val="18"/>
              </w:rPr>
              <w:br/>
            </w:r>
            <w:r w:rsidRPr="00501480">
              <w:rPr>
                <w:rFonts w:ascii="Arial" w:hAnsi="Arial" w:cs="Arial"/>
                <w:sz w:val="18"/>
                <w:lang w:val="en-US"/>
              </w:rPr>
              <w:t>F</w:t>
            </w:r>
            <w:r w:rsidRPr="00501480">
              <w:rPr>
                <w:rFonts w:ascii="Arial" w:hAnsi="Arial" w:cs="Arial"/>
                <w:sz w:val="18"/>
                <w:vertAlign w:val="subscript"/>
                <w:lang w:val="en-US"/>
              </w:rPr>
              <w:t xml:space="preserve">DL_high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tc>
      </w:tr>
    </w:tbl>
    <w:p w14:paraId="649E1890" w14:textId="71A2EAA5" w:rsidR="00422577" w:rsidRDefault="00422577" w:rsidP="00D73B68">
      <w:pPr>
        <w:rPr>
          <w:b/>
          <w:bCs/>
          <w:highlight w:val="yellow"/>
          <w:u w:val="single"/>
        </w:rPr>
      </w:pPr>
    </w:p>
    <w:p w14:paraId="3B90BEEC" w14:textId="250625AA" w:rsidR="00DF2682" w:rsidRDefault="00DF2682" w:rsidP="00DF2682">
      <w:pPr>
        <w:rPr>
          <w:i/>
          <w:iCs/>
          <w:u w:val="single"/>
        </w:rPr>
      </w:pPr>
      <w:r>
        <w:rPr>
          <w:i/>
          <w:iCs/>
          <w:u w:val="single"/>
        </w:rPr>
        <w:t>Spurious emissions</w:t>
      </w:r>
    </w:p>
    <w:p w14:paraId="38579970" w14:textId="77777777" w:rsidR="00DF2682" w:rsidRPr="00573292" w:rsidRDefault="00DF2682" w:rsidP="00100BFD">
      <w:pPr>
        <w:pStyle w:val="ListParagraph"/>
        <w:numPr>
          <w:ilvl w:val="0"/>
          <w:numId w:val="8"/>
        </w:numPr>
        <w:spacing w:after="120"/>
        <w:ind w:leftChars="0" w:left="360" w:right="216"/>
        <w:rPr>
          <w:rFonts w:ascii="Times New Roman" w:hAnsi="Times New Roman"/>
          <w:b/>
          <w:bCs/>
          <w:sz w:val="20"/>
          <w:szCs w:val="20"/>
        </w:rPr>
      </w:pPr>
      <w:r w:rsidRPr="00573292">
        <w:rPr>
          <w:rFonts w:ascii="Times New Roman" w:hAnsi="Times New Roman"/>
          <w:b/>
          <w:bCs/>
          <w:sz w:val="20"/>
          <w:szCs w:val="20"/>
        </w:rPr>
        <w:t>Agreement:</w:t>
      </w:r>
    </w:p>
    <w:p w14:paraId="13A62087" w14:textId="13116A05" w:rsidR="00DF2682" w:rsidRPr="00573292" w:rsidRDefault="00DF2682" w:rsidP="00DF2682">
      <w:pPr>
        <w:pStyle w:val="ListParagraph"/>
        <w:numPr>
          <w:ilvl w:val="1"/>
          <w:numId w:val="8"/>
        </w:numPr>
        <w:spacing w:after="120"/>
        <w:ind w:leftChars="0" w:left="720" w:right="216"/>
        <w:rPr>
          <w:rFonts w:ascii="Times New Roman" w:hAnsi="Times New Roman"/>
          <w:sz w:val="20"/>
          <w:szCs w:val="20"/>
        </w:rPr>
      </w:pPr>
      <w:r>
        <w:rPr>
          <w:rFonts w:ascii="Times New Roman" w:hAnsi="Times New Roman"/>
          <w:sz w:val="20"/>
          <w:szCs w:val="20"/>
        </w:rPr>
        <w:t>Note 2 and Note 3 have been added to spurious emission requirements table</w:t>
      </w:r>
    </w:p>
    <w:p w14:paraId="661B342B" w14:textId="77777777" w:rsidR="00DF2682" w:rsidRPr="00C04A08" w:rsidRDefault="00DF2682" w:rsidP="00DF2682">
      <w:pPr>
        <w:pStyle w:val="TH"/>
      </w:pPr>
      <w:r w:rsidRPr="00C04A08">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F2682" w:rsidRPr="00C04A08" w14:paraId="6A2F0C44" w14:textId="77777777" w:rsidTr="00BB2AFF">
        <w:trPr>
          <w:jc w:val="center"/>
        </w:trPr>
        <w:tc>
          <w:tcPr>
            <w:tcW w:w="2538" w:type="dxa"/>
          </w:tcPr>
          <w:p w14:paraId="3CAD463D" w14:textId="77777777" w:rsidR="00DF2682" w:rsidRPr="00C04A08" w:rsidRDefault="00DF2682" w:rsidP="00BB2AFF">
            <w:pPr>
              <w:pStyle w:val="TAH"/>
              <w:rPr>
                <w:rFonts w:cs="Arial"/>
              </w:rPr>
            </w:pPr>
            <w:r w:rsidRPr="00C04A08">
              <w:rPr>
                <w:rFonts w:cs="Arial"/>
              </w:rPr>
              <w:t>Frequency range</w:t>
            </w:r>
          </w:p>
        </w:tc>
        <w:tc>
          <w:tcPr>
            <w:tcW w:w="1440" w:type="dxa"/>
          </w:tcPr>
          <w:p w14:paraId="5E6C6C39" w14:textId="77777777" w:rsidR="00DF2682" w:rsidRPr="00C04A08" w:rsidRDefault="00DF2682" w:rsidP="00BB2AFF">
            <w:pPr>
              <w:pStyle w:val="TAH"/>
              <w:rPr>
                <w:rFonts w:cs="Arial"/>
              </w:rPr>
            </w:pPr>
            <w:r w:rsidRPr="00C04A08">
              <w:rPr>
                <w:rFonts w:cs="Arial"/>
              </w:rPr>
              <w:t>Measurement</w:t>
            </w:r>
          </w:p>
          <w:p w14:paraId="0080AD4A" w14:textId="77777777" w:rsidR="00DF2682" w:rsidRPr="00C04A08" w:rsidRDefault="00DF2682" w:rsidP="00BB2AFF">
            <w:pPr>
              <w:pStyle w:val="TAH"/>
              <w:rPr>
                <w:rFonts w:cs="Arial"/>
              </w:rPr>
            </w:pPr>
            <w:r w:rsidRPr="00C04A08">
              <w:rPr>
                <w:rFonts w:cs="Arial"/>
              </w:rPr>
              <w:t>bandwidth</w:t>
            </w:r>
          </w:p>
        </w:tc>
        <w:tc>
          <w:tcPr>
            <w:tcW w:w="1170" w:type="dxa"/>
          </w:tcPr>
          <w:p w14:paraId="6384968B" w14:textId="77777777" w:rsidR="00DF2682" w:rsidRPr="00C04A08" w:rsidRDefault="00DF2682" w:rsidP="00BB2AFF">
            <w:pPr>
              <w:pStyle w:val="TAH"/>
              <w:rPr>
                <w:rFonts w:cs="Arial"/>
              </w:rPr>
            </w:pPr>
            <w:r w:rsidRPr="00C04A08">
              <w:rPr>
                <w:rFonts w:cs="Arial"/>
              </w:rPr>
              <w:t>Maximum level</w:t>
            </w:r>
          </w:p>
        </w:tc>
        <w:tc>
          <w:tcPr>
            <w:tcW w:w="3330" w:type="dxa"/>
            <w:tcBorders>
              <w:bottom w:val="single" w:sz="4" w:space="0" w:color="auto"/>
            </w:tcBorders>
          </w:tcPr>
          <w:p w14:paraId="70904835" w14:textId="77777777" w:rsidR="00DF2682" w:rsidRPr="00C04A08" w:rsidRDefault="00DF2682" w:rsidP="00BB2AFF">
            <w:pPr>
              <w:pStyle w:val="TAH"/>
              <w:rPr>
                <w:rFonts w:cs="Arial"/>
              </w:rPr>
            </w:pPr>
            <w:r w:rsidRPr="00C04A08">
              <w:rPr>
                <w:rFonts w:cs="Arial"/>
              </w:rPr>
              <w:t>NOTE</w:t>
            </w:r>
          </w:p>
        </w:tc>
      </w:tr>
      <w:tr w:rsidR="00DF2682" w:rsidRPr="00C04A08" w14:paraId="5D4D2648" w14:textId="77777777" w:rsidTr="00BB2AFF">
        <w:trPr>
          <w:trHeight w:val="170"/>
          <w:jc w:val="center"/>
        </w:trPr>
        <w:tc>
          <w:tcPr>
            <w:tcW w:w="2538" w:type="dxa"/>
          </w:tcPr>
          <w:p w14:paraId="29F68604" w14:textId="77777777" w:rsidR="00DF2682" w:rsidRPr="00C04A08" w:rsidRDefault="00DF2682" w:rsidP="00BB2AFF">
            <w:pPr>
              <w:pStyle w:val="TAC"/>
              <w:rPr>
                <w:rFonts w:cs="Arial"/>
              </w:rPr>
            </w:pPr>
            <w:r w:rsidRPr="00C04A08">
              <w:rPr>
                <w:rFonts w:cs="Arial"/>
              </w:rPr>
              <w:t xml:space="preserve">30MHz </w:t>
            </w:r>
            <w:r w:rsidRPr="00C04A08">
              <w:rPr>
                <w:rFonts w:cs="Arial"/>
              </w:rPr>
              <w:sym w:font="Symbol" w:char="F0A3"/>
            </w:r>
            <w:r w:rsidRPr="00C04A08">
              <w:rPr>
                <w:rFonts w:cs="Arial"/>
              </w:rPr>
              <w:t xml:space="preserve"> f &lt; 1GHz</w:t>
            </w:r>
          </w:p>
        </w:tc>
        <w:tc>
          <w:tcPr>
            <w:tcW w:w="1440" w:type="dxa"/>
          </w:tcPr>
          <w:p w14:paraId="717FFDD9" w14:textId="77777777" w:rsidR="00DF2682" w:rsidRPr="00C04A08" w:rsidRDefault="00DF2682" w:rsidP="00BB2AFF">
            <w:pPr>
              <w:pStyle w:val="TAC"/>
              <w:rPr>
                <w:rFonts w:cs="Arial"/>
              </w:rPr>
            </w:pPr>
            <w:r w:rsidRPr="00C04A08">
              <w:rPr>
                <w:rFonts w:cs="Arial"/>
              </w:rPr>
              <w:t>100 kHz</w:t>
            </w:r>
          </w:p>
        </w:tc>
        <w:tc>
          <w:tcPr>
            <w:tcW w:w="1170" w:type="dxa"/>
          </w:tcPr>
          <w:p w14:paraId="563A6917" w14:textId="77777777" w:rsidR="00DF2682" w:rsidRDefault="00DF2682" w:rsidP="00BB2AFF">
            <w:pPr>
              <w:pStyle w:val="TAC"/>
              <w:rPr>
                <w:rFonts w:cs="Arial"/>
              </w:rPr>
            </w:pPr>
            <w:r w:rsidRPr="00C04A08">
              <w:rPr>
                <w:rFonts w:cs="Arial"/>
              </w:rPr>
              <w:t>-57 dBm</w:t>
            </w:r>
          </w:p>
          <w:p w14:paraId="19DE698E" w14:textId="77777777" w:rsidR="00DF2682" w:rsidRPr="00C04A08" w:rsidRDefault="00DF2682" w:rsidP="00BB2AFF">
            <w:pPr>
              <w:pStyle w:val="TAC"/>
              <w:rPr>
                <w:rFonts w:cs="Arial"/>
              </w:rPr>
            </w:pPr>
            <w:r>
              <w:rPr>
                <w:rFonts w:cs="Arial"/>
              </w:rPr>
              <w:t>(NOTE 2)</w:t>
            </w:r>
          </w:p>
        </w:tc>
        <w:tc>
          <w:tcPr>
            <w:tcW w:w="3330" w:type="dxa"/>
            <w:tcBorders>
              <w:bottom w:val="nil"/>
            </w:tcBorders>
            <w:shd w:val="clear" w:color="auto" w:fill="auto"/>
          </w:tcPr>
          <w:p w14:paraId="04842A08" w14:textId="77777777" w:rsidR="00DF2682" w:rsidRPr="00C04A08" w:rsidRDefault="00DF2682" w:rsidP="00BB2AFF">
            <w:pPr>
              <w:pStyle w:val="TAC"/>
              <w:rPr>
                <w:rFonts w:cs="Arial"/>
              </w:rPr>
            </w:pPr>
            <w:r w:rsidRPr="00C04A08">
              <w:rPr>
                <w:rFonts w:cs="Arial"/>
              </w:rPr>
              <w:t>1</w:t>
            </w:r>
          </w:p>
        </w:tc>
      </w:tr>
      <w:tr w:rsidR="00DF2682" w:rsidRPr="00C04A08" w14:paraId="191CE5B2" w14:textId="77777777" w:rsidTr="00BB2AFF">
        <w:trPr>
          <w:jc w:val="center"/>
        </w:trPr>
        <w:tc>
          <w:tcPr>
            <w:tcW w:w="2538" w:type="dxa"/>
          </w:tcPr>
          <w:p w14:paraId="73C28CE4" w14:textId="77777777" w:rsidR="00DF2682" w:rsidRPr="00C04A08" w:rsidRDefault="00DF2682" w:rsidP="00BB2AFF">
            <w:pPr>
              <w:pStyle w:val="TAC"/>
              <w:rPr>
                <w:rFonts w:cs="Arial"/>
              </w:rPr>
            </w:pPr>
            <w:r w:rsidRPr="00C04A08">
              <w:rPr>
                <w:rFonts w:cs="Arial"/>
              </w:rPr>
              <w:t xml:space="preserve">1GHz </w:t>
            </w:r>
            <w:r w:rsidRPr="00C04A08">
              <w:rPr>
                <w:rFonts w:cs="Arial"/>
              </w:rPr>
              <w:sym w:font="Symbol" w:char="F0A3"/>
            </w:r>
            <w:r w:rsidRPr="00C04A08">
              <w:rPr>
                <w:rFonts w:cs="Arial"/>
              </w:rPr>
              <w:t xml:space="preserve"> f </w:t>
            </w:r>
            <w:r w:rsidRPr="00C04A08">
              <w:rPr>
                <w:rFonts w:cs="Arial"/>
              </w:rPr>
              <w:sym w:font="Symbol" w:char="F0A3"/>
            </w:r>
            <w:r w:rsidRPr="00C04A08">
              <w:rPr>
                <w:rFonts w:cs="Arial"/>
              </w:rPr>
              <w:t xml:space="preserve"> 2</w:t>
            </w:r>
            <w:r w:rsidRPr="00C04A08">
              <w:rPr>
                <w:rFonts w:cs="Arial"/>
                <w:vertAlign w:val="superscript"/>
              </w:rPr>
              <w:t>nd</w:t>
            </w:r>
            <w:r w:rsidRPr="00C04A08">
              <w:rPr>
                <w:rFonts w:cs="Arial"/>
              </w:rPr>
              <w:t xml:space="preserve"> harmonic of the upper frequency edge of the DL operating band in GHz</w:t>
            </w:r>
          </w:p>
        </w:tc>
        <w:tc>
          <w:tcPr>
            <w:tcW w:w="1440" w:type="dxa"/>
          </w:tcPr>
          <w:p w14:paraId="09A406E2" w14:textId="77777777" w:rsidR="00DF2682" w:rsidRPr="00C04A08" w:rsidRDefault="00DF2682" w:rsidP="00BB2AFF">
            <w:pPr>
              <w:pStyle w:val="TAC"/>
              <w:rPr>
                <w:rFonts w:cs="Arial"/>
              </w:rPr>
            </w:pPr>
            <w:r w:rsidRPr="00C04A08">
              <w:rPr>
                <w:rFonts w:cs="Arial"/>
              </w:rPr>
              <w:t>1 MHz</w:t>
            </w:r>
          </w:p>
        </w:tc>
        <w:tc>
          <w:tcPr>
            <w:tcW w:w="1170" w:type="dxa"/>
          </w:tcPr>
          <w:p w14:paraId="74A8CFE9" w14:textId="77777777" w:rsidR="00DF2682" w:rsidRDefault="00DF2682" w:rsidP="00BB2AFF">
            <w:pPr>
              <w:pStyle w:val="TAC"/>
              <w:rPr>
                <w:rFonts w:cs="Arial"/>
              </w:rPr>
            </w:pPr>
            <w:r w:rsidRPr="00C04A08">
              <w:rPr>
                <w:rFonts w:cs="Arial"/>
              </w:rPr>
              <w:t>-47 dBm</w:t>
            </w:r>
          </w:p>
          <w:p w14:paraId="0B3D063F" w14:textId="77777777" w:rsidR="00DF2682" w:rsidRPr="00C04A08" w:rsidRDefault="00DF2682" w:rsidP="00BB2AFF">
            <w:pPr>
              <w:pStyle w:val="TAC"/>
              <w:rPr>
                <w:rFonts w:cs="Arial"/>
              </w:rPr>
            </w:pPr>
            <w:r>
              <w:rPr>
                <w:rFonts w:cs="Arial"/>
              </w:rPr>
              <w:t>(NOTE 3)</w:t>
            </w:r>
          </w:p>
        </w:tc>
        <w:tc>
          <w:tcPr>
            <w:tcW w:w="3330" w:type="dxa"/>
            <w:tcBorders>
              <w:top w:val="nil"/>
            </w:tcBorders>
            <w:shd w:val="clear" w:color="auto" w:fill="auto"/>
          </w:tcPr>
          <w:p w14:paraId="3F25683E" w14:textId="77777777" w:rsidR="00DF2682" w:rsidRPr="00C04A08" w:rsidRDefault="00DF2682" w:rsidP="00BB2AFF">
            <w:pPr>
              <w:pStyle w:val="TAC"/>
              <w:rPr>
                <w:rFonts w:cs="Arial"/>
              </w:rPr>
            </w:pPr>
          </w:p>
        </w:tc>
      </w:tr>
      <w:tr w:rsidR="00DF2682" w:rsidRPr="00C04A08" w14:paraId="735FD093" w14:textId="77777777" w:rsidTr="00BB2AFF">
        <w:trPr>
          <w:jc w:val="center"/>
        </w:trPr>
        <w:tc>
          <w:tcPr>
            <w:tcW w:w="8478" w:type="dxa"/>
            <w:gridSpan w:val="4"/>
          </w:tcPr>
          <w:p w14:paraId="04A4A8F9" w14:textId="77777777" w:rsidR="00DF2682" w:rsidRDefault="00DF2682" w:rsidP="00BB2AFF">
            <w:pPr>
              <w:pStyle w:val="TAN"/>
              <w:rPr>
                <w:rFonts w:cs="Arial"/>
              </w:rPr>
            </w:pPr>
            <w:r w:rsidRPr="00C04A08">
              <w:rPr>
                <w:rFonts w:cs="Arial"/>
              </w:rPr>
              <w:t>NOTE 1:</w:t>
            </w:r>
            <w:r w:rsidRPr="00C04A08">
              <w:rPr>
                <w:rFonts w:cs="Arial"/>
              </w:rPr>
              <w:tab/>
              <w:t>Unused PDCCH resources are padded with resource element groups with power level given by PDCCH as defined in Annex C.3.1.</w:t>
            </w:r>
          </w:p>
          <w:p w14:paraId="3BF2FAA0" w14:textId="422CC96D" w:rsidR="00DF2682" w:rsidRDefault="00DF2682" w:rsidP="00BB2AFF">
            <w:pPr>
              <w:pStyle w:val="TAN"/>
              <w:rPr>
                <w:rFonts w:cs="Arial"/>
              </w:rPr>
            </w:pPr>
            <w:r w:rsidRPr="00C04A08">
              <w:rPr>
                <w:rFonts w:cs="Arial"/>
              </w:rPr>
              <w:t xml:space="preserve">NOTE </w:t>
            </w:r>
            <w:r>
              <w:rPr>
                <w:rFonts w:cs="Arial"/>
              </w:rPr>
              <w:t>2</w:t>
            </w:r>
            <w:r w:rsidRPr="00C04A08">
              <w:rPr>
                <w:rFonts w:cs="Arial"/>
              </w:rPr>
              <w:t>:</w:t>
            </w:r>
            <w:r w:rsidRPr="00C04A08">
              <w:rPr>
                <w:rFonts w:cs="Arial"/>
              </w:rPr>
              <w:tab/>
            </w:r>
            <w:r>
              <w:rPr>
                <w:rFonts w:cs="Arial"/>
              </w:rPr>
              <w:t>This maximum level does not apply for Band n263 for which -36 dBm applies.</w:t>
            </w:r>
          </w:p>
          <w:p w14:paraId="683FD1C8" w14:textId="6F5E5F62" w:rsidR="00DF2682" w:rsidRPr="00C04A08" w:rsidRDefault="00DF2682" w:rsidP="00DF2682">
            <w:pPr>
              <w:pStyle w:val="TAN"/>
              <w:rPr>
                <w:rFonts w:cs="Arial"/>
              </w:rPr>
            </w:pPr>
            <w:r w:rsidRPr="00C04A08">
              <w:rPr>
                <w:rFonts w:cs="Arial"/>
              </w:rPr>
              <w:t xml:space="preserve">NOTE </w:t>
            </w:r>
            <w:r>
              <w:rPr>
                <w:rFonts w:cs="Arial"/>
              </w:rPr>
              <w:t>3</w:t>
            </w:r>
            <w:r w:rsidRPr="00C04A08">
              <w:rPr>
                <w:rFonts w:cs="Arial"/>
              </w:rPr>
              <w:t>:</w:t>
            </w:r>
            <w:r w:rsidRPr="00C04A08">
              <w:rPr>
                <w:rFonts w:cs="Arial"/>
              </w:rPr>
              <w:tab/>
            </w:r>
            <w:r>
              <w:rPr>
                <w:rFonts w:cs="Arial"/>
              </w:rPr>
              <w:t>This maximum level does not apply for Band n263 for which -30 dBm applies.</w:t>
            </w:r>
          </w:p>
        </w:tc>
      </w:tr>
    </w:tbl>
    <w:p w14:paraId="1FD14D57" w14:textId="77777777" w:rsidR="00DF2682" w:rsidRPr="00DF2682" w:rsidRDefault="00DF2682" w:rsidP="001C1DBC">
      <w:pPr>
        <w:rPr>
          <w:b/>
          <w:bCs/>
          <w:u w:val="single"/>
        </w:rPr>
      </w:pPr>
    </w:p>
    <w:p w14:paraId="27C6A0EA" w14:textId="0586CF74" w:rsidR="00AB33E0" w:rsidRPr="00AB33E0" w:rsidRDefault="00AB33E0" w:rsidP="00AB33E0">
      <w:pPr>
        <w:rPr>
          <w:b/>
          <w:bCs/>
          <w:u w:val="single"/>
        </w:rPr>
      </w:pPr>
      <w:r w:rsidRPr="00AB33E0">
        <w:rPr>
          <w:b/>
          <w:bCs/>
          <w:u w:val="single"/>
        </w:rPr>
        <w:t xml:space="preserve">Rx </w:t>
      </w:r>
      <w:r>
        <w:rPr>
          <w:b/>
          <w:bCs/>
          <w:u w:val="single"/>
        </w:rPr>
        <w:t xml:space="preserve">CA </w:t>
      </w:r>
      <w:r w:rsidRPr="00AB33E0">
        <w:rPr>
          <w:b/>
          <w:bCs/>
          <w:u w:val="single"/>
        </w:rPr>
        <w:t>agreements</w:t>
      </w:r>
    </w:p>
    <w:p w14:paraId="2F65E337" w14:textId="471D4C36" w:rsidR="00553C73" w:rsidRPr="000D37F6" w:rsidRDefault="00C066C5" w:rsidP="00553C73">
      <w:pPr>
        <w:rPr>
          <w:i/>
          <w:iCs/>
          <w:u w:val="single"/>
        </w:rPr>
      </w:pPr>
      <w:r w:rsidRPr="00C066C5">
        <w:rPr>
          <w:i/>
          <w:iCs/>
          <w:u w:val="single"/>
        </w:rPr>
        <w:t>EIS relaxation for intra</w:t>
      </w:r>
      <w:r>
        <w:rPr>
          <w:i/>
          <w:iCs/>
          <w:u w:val="single"/>
        </w:rPr>
        <w:t>-</w:t>
      </w:r>
      <w:r w:rsidRPr="00C066C5">
        <w:rPr>
          <w:i/>
          <w:iCs/>
          <w:u w:val="single"/>
        </w:rPr>
        <w:t>band contiguous CA</w:t>
      </w:r>
    </w:p>
    <w:p w14:paraId="72CA81EE" w14:textId="77777777" w:rsidR="00553C73" w:rsidRPr="000D37F6" w:rsidRDefault="00553C73" w:rsidP="00553C73">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5DE77634" w14:textId="5766D388" w:rsidR="00553C73" w:rsidRPr="003804D7" w:rsidRDefault="00C066C5" w:rsidP="00553C73">
      <w:pPr>
        <w:pStyle w:val="ListParagraph"/>
        <w:numPr>
          <w:ilvl w:val="1"/>
          <w:numId w:val="8"/>
        </w:numPr>
        <w:ind w:leftChars="0" w:left="720" w:right="214"/>
        <w:rPr>
          <w:rFonts w:ascii="Times New Roman" w:hAnsi="Times New Roman"/>
          <w:sz w:val="20"/>
          <w:szCs w:val="20"/>
        </w:rPr>
      </w:pPr>
      <w:r w:rsidRPr="00C066C5">
        <w:rPr>
          <w:rFonts w:ascii="Times New Roman" w:hAnsi="Times New Roman"/>
          <w:sz w:val="20"/>
          <w:szCs w:val="20"/>
        </w:rPr>
        <w:t>Use the same values as in FR2-1. For 1600-2000 MHz FR2-2 EIS relaxation dB value as [1.5]</w:t>
      </w:r>
      <w:r>
        <w:rPr>
          <w:rFonts w:ascii="Times New Roman" w:hAnsi="Times New Roman"/>
          <w:sz w:val="20"/>
          <w:szCs w:val="20"/>
        </w:rPr>
        <w:t>.</w:t>
      </w:r>
    </w:p>
    <w:p w14:paraId="13AE94B7" w14:textId="770FD2DF" w:rsidR="00553C73" w:rsidRDefault="00553C73" w:rsidP="00553C73">
      <w:pPr>
        <w:rPr>
          <w:b/>
          <w:bCs/>
          <w:highlight w:val="yellow"/>
          <w:u w:val="single"/>
        </w:rPr>
      </w:pPr>
    </w:p>
    <w:p w14:paraId="6FA5E6F2" w14:textId="77777777" w:rsidR="00DF2682" w:rsidRPr="000D37F6" w:rsidRDefault="00DF2682" w:rsidP="00DF2682">
      <w:pPr>
        <w:rPr>
          <w:i/>
          <w:iCs/>
          <w:u w:val="single"/>
        </w:rPr>
      </w:pPr>
      <w:r>
        <w:rPr>
          <w:i/>
          <w:iCs/>
          <w:u w:val="single"/>
        </w:rPr>
        <w:t>Maximum input level for intra-band contiguous CA</w:t>
      </w:r>
    </w:p>
    <w:p w14:paraId="4A99B220" w14:textId="77777777" w:rsidR="00DF2682" w:rsidRPr="000D37F6" w:rsidRDefault="00DF2682" w:rsidP="00DF268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55348E0" w14:textId="77777777" w:rsidR="00DF2682" w:rsidRPr="003804D7" w:rsidRDefault="00DF2682" w:rsidP="00DF2682">
      <w:pPr>
        <w:pStyle w:val="ListParagraph"/>
        <w:numPr>
          <w:ilvl w:val="1"/>
          <w:numId w:val="8"/>
        </w:numPr>
        <w:ind w:leftChars="0" w:left="720" w:right="214"/>
        <w:rPr>
          <w:rFonts w:ascii="Times New Roman" w:hAnsi="Times New Roman"/>
          <w:sz w:val="20"/>
          <w:szCs w:val="20"/>
        </w:rPr>
      </w:pPr>
      <w:r w:rsidRPr="00734E93">
        <w:rPr>
          <w:rFonts w:ascii="Times New Roman" w:hAnsi="Times New Roman"/>
          <w:sz w:val="20"/>
          <w:szCs w:val="20"/>
        </w:rPr>
        <w:t>Use the FR2-1 max input for intra-band contiguous requirement for FR2-2.</w:t>
      </w:r>
    </w:p>
    <w:p w14:paraId="671F6548" w14:textId="77777777" w:rsidR="00DF2682" w:rsidRDefault="00DF2682" w:rsidP="00DF2682">
      <w:pPr>
        <w:rPr>
          <w:b/>
          <w:bCs/>
          <w:highlight w:val="yellow"/>
          <w:u w:val="single"/>
        </w:rPr>
      </w:pPr>
    </w:p>
    <w:p w14:paraId="3A7D65EE" w14:textId="77777777" w:rsidR="00DF2682" w:rsidRPr="000D37F6" w:rsidRDefault="00DF2682" w:rsidP="00DF2682">
      <w:pPr>
        <w:rPr>
          <w:i/>
          <w:iCs/>
          <w:u w:val="single"/>
        </w:rPr>
      </w:pPr>
      <w:r>
        <w:rPr>
          <w:i/>
          <w:iCs/>
          <w:u w:val="single"/>
        </w:rPr>
        <w:t>Adjacent channel selectivity for intra-band contiguous CA</w:t>
      </w:r>
    </w:p>
    <w:p w14:paraId="77BC2F14" w14:textId="77777777" w:rsidR="00DF2682" w:rsidRPr="000D37F6" w:rsidRDefault="00DF2682" w:rsidP="00DF2682">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09670762" w14:textId="77777777" w:rsidR="00DF2682" w:rsidRPr="00CB6E7D" w:rsidRDefault="00DF2682" w:rsidP="00100BFD">
      <w:pPr>
        <w:keepNext/>
        <w:keepLines/>
        <w:spacing w:before="60" w:after="120"/>
        <w:jc w:val="center"/>
        <w:rPr>
          <w:rFonts w:ascii="Arial" w:eastAsia="Malgun Gothic" w:hAnsi="Arial" w:cs="Arial"/>
          <w:b/>
        </w:rPr>
      </w:pPr>
      <w:r w:rsidRPr="00CB6E7D">
        <w:rPr>
          <w:rFonts w:ascii="Arial" w:eastAsia="Malgun Gothic" w:hAnsi="Arial" w:cs="Arial"/>
          <w:b/>
        </w:rPr>
        <w:t xml:space="preserve">Table </w:t>
      </w:r>
      <w:r w:rsidRPr="00CB6E7D">
        <w:rPr>
          <w:rFonts w:ascii="Arial" w:eastAsia="MS Mincho" w:hAnsi="Arial" w:cs="Arial"/>
          <w:b/>
        </w:rPr>
        <w:t>7.5A.1-1</w:t>
      </w:r>
      <w:r w:rsidRPr="00CB6E7D">
        <w:rPr>
          <w:rFonts w:ascii="Arial" w:eastAsia="Malgun Gothic" w:hAnsi="Arial" w:cs="Arial"/>
          <w:b/>
        </w:rPr>
        <w:t>: Adjacent channel selectivity for intra-band contiguous CA</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bottom w:w="14" w:type="dxa"/>
        </w:tblCellMar>
        <w:tblLook w:val="04A0" w:firstRow="1" w:lastRow="0" w:firstColumn="1" w:lastColumn="0" w:noHBand="0" w:noVBand="1"/>
      </w:tblPr>
      <w:tblGrid>
        <w:gridCol w:w="2490"/>
        <w:gridCol w:w="990"/>
        <w:gridCol w:w="4975"/>
      </w:tblGrid>
      <w:tr w:rsidR="00DF2682" w:rsidRPr="00C04A08" w14:paraId="3F387842" w14:textId="77777777" w:rsidTr="004229AA">
        <w:trPr>
          <w:jc w:val="center"/>
        </w:trPr>
        <w:tc>
          <w:tcPr>
            <w:tcW w:w="2490" w:type="dxa"/>
            <w:tcBorders>
              <w:bottom w:val="nil"/>
            </w:tcBorders>
            <w:shd w:val="clear" w:color="auto" w:fill="auto"/>
            <w:hideMark/>
          </w:tcPr>
          <w:p w14:paraId="5092EA7B" w14:textId="77777777" w:rsidR="00DF2682" w:rsidRPr="00C04A08" w:rsidRDefault="00DF2682" w:rsidP="00BB2AFF">
            <w:pPr>
              <w:pStyle w:val="TAH"/>
            </w:pPr>
            <w:r w:rsidRPr="00C04A08">
              <w:t>Operating band</w:t>
            </w:r>
          </w:p>
        </w:tc>
        <w:tc>
          <w:tcPr>
            <w:tcW w:w="990" w:type="dxa"/>
            <w:tcBorders>
              <w:bottom w:val="nil"/>
            </w:tcBorders>
            <w:shd w:val="clear" w:color="auto" w:fill="auto"/>
            <w:hideMark/>
          </w:tcPr>
          <w:p w14:paraId="2F3A4D25" w14:textId="77777777" w:rsidR="00DF2682" w:rsidRPr="00C04A08" w:rsidRDefault="00DF2682" w:rsidP="00BB2AFF">
            <w:pPr>
              <w:pStyle w:val="TAH"/>
            </w:pPr>
            <w:r w:rsidRPr="00C04A08">
              <w:t>Units</w:t>
            </w:r>
          </w:p>
        </w:tc>
        <w:tc>
          <w:tcPr>
            <w:tcW w:w="4975" w:type="dxa"/>
            <w:shd w:val="clear" w:color="auto" w:fill="auto"/>
            <w:hideMark/>
          </w:tcPr>
          <w:p w14:paraId="6AAE63D3" w14:textId="77777777" w:rsidR="00DF2682" w:rsidRPr="00C04A08" w:rsidRDefault="00DF2682" w:rsidP="00BB2AFF">
            <w:pPr>
              <w:pStyle w:val="TAH"/>
            </w:pPr>
            <w:r w:rsidRPr="00C04A08">
              <w:t>Adjacent channel selectivity / CA bandwidth class</w:t>
            </w:r>
          </w:p>
        </w:tc>
      </w:tr>
      <w:tr w:rsidR="00DF2682" w:rsidRPr="00C04A08" w14:paraId="788B347A" w14:textId="77777777" w:rsidTr="004229AA">
        <w:trPr>
          <w:trHeight w:val="201"/>
          <w:jc w:val="center"/>
        </w:trPr>
        <w:tc>
          <w:tcPr>
            <w:tcW w:w="2490" w:type="dxa"/>
            <w:tcBorders>
              <w:top w:val="nil"/>
              <w:bottom w:val="single" w:sz="4" w:space="0" w:color="auto"/>
            </w:tcBorders>
            <w:shd w:val="clear" w:color="auto" w:fill="auto"/>
            <w:hideMark/>
          </w:tcPr>
          <w:p w14:paraId="746A5750" w14:textId="77777777" w:rsidR="00DF2682" w:rsidRPr="00C04A08" w:rsidRDefault="00DF2682" w:rsidP="00BB2AFF">
            <w:pPr>
              <w:pStyle w:val="TAH"/>
            </w:pPr>
          </w:p>
        </w:tc>
        <w:tc>
          <w:tcPr>
            <w:tcW w:w="990" w:type="dxa"/>
            <w:tcBorders>
              <w:top w:val="nil"/>
              <w:bottom w:val="single" w:sz="4" w:space="0" w:color="auto"/>
            </w:tcBorders>
            <w:shd w:val="clear" w:color="auto" w:fill="auto"/>
            <w:hideMark/>
          </w:tcPr>
          <w:p w14:paraId="2EA48203" w14:textId="77777777" w:rsidR="00DF2682" w:rsidRPr="00C04A08" w:rsidRDefault="00DF2682" w:rsidP="00BB2AFF">
            <w:pPr>
              <w:pStyle w:val="TAH"/>
            </w:pPr>
          </w:p>
        </w:tc>
        <w:tc>
          <w:tcPr>
            <w:tcW w:w="4975" w:type="dxa"/>
            <w:tcBorders>
              <w:bottom w:val="single" w:sz="4" w:space="0" w:color="auto"/>
            </w:tcBorders>
            <w:shd w:val="clear" w:color="auto" w:fill="auto"/>
            <w:hideMark/>
          </w:tcPr>
          <w:p w14:paraId="781C80EE" w14:textId="77777777" w:rsidR="00DF2682" w:rsidRPr="00C04A08" w:rsidRDefault="00DF2682" w:rsidP="00BB2AFF">
            <w:pPr>
              <w:pStyle w:val="TAH"/>
            </w:pPr>
            <w:r w:rsidRPr="00C04A08">
              <w:t>All CA bandwidth class</w:t>
            </w:r>
          </w:p>
        </w:tc>
      </w:tr>
      <w:tr w:rsidR="00DF2682" w:rsidRPr="00C04A08" w14:paraId="39720443" w14:textId="77777777" w:rsidTr="004229AA">
        <w:trPr>
          <w:jc w:val="center"/>
        </w:trPr>
        <w:tc>
          <w:tcPr>
            <w:tcW w:w="2490" w:type="dxa"/>
            <w:shd w:val="clear" w:color="auto" w:fill="auto"/>
            <w:vAlign w:val="center"/>
          </w:tcPr>
          <w:p w14:paraId="0F691CA4" w14:textId="77777777" w:rsidR="00DF2682" w:rsidRDefault="00DF2682" w:rsidP="00BB2AFF">
            <w:pPr>
              <w:pStyle w:val="TAC"/>
              <w:rPr>
                <w:rFonts w:eastAsia="MS Mincho" w:cs="Arial"/>
                <w:bCs/>
              </w:rPr>
            </w:pPr>
            <w:r>
              <w:rPr>
                <w:rFonts w:eastAsia="MS Mincho" w:cs="Arial"/>
                <w:bCs/>
              </w:rPr>
              <w:t xml:space="preserve">n263 </w:t>
            </w:r>
          </w:p>
          <w:p w14:paraId="4E7C7DD8" w14:textId="77777777" w:rsidR="00DF2682" w:rsidRPr="00713848" w:rsidRDefault="00DF2682" w:rsidP="00BB2AFF">
            <w:pPr>
              <w:pStyle w:val="TAC"/>
              <w:rPr>
                <w:rFonts w:eastAsia="MS Mincho" w:cs="Arial"/>
                <w:bCs/>
              </w:rPr>
            </w:pPr>
          </w:p>
        </w:tc>
        <w:tc>
          <w:tcPr>
            <w:tcW w:w="990" w:type="dxa"/>
            <w:shd w:val="clear" w:color="auto" w:fill="auto"/>
            <w:vAlign w:val="center"/>
          </w:tcPr>
          <w:p w14:paraId="18F49F23" w14:textId="77777777" w:rsidR="00DF2682" w:rsidRPr="00C04A08" w:rsidRDefault="00DF2682" w:rsidP="00BB2AFF">
            <w:pPr>
              <w:pStyle w:val="TAC"/>
            </w:pPr>
            <w:r>
              <w:t>dB</w:t>
            </w:r>
          </w:p>
        </w:tc>
        <w:tc>
          <w:tcPr>
            <w:tcW w:w="4975" w:type="dxa"/>
            <w:shd w:val="clear" w:color="auto" w:fill="auto"/>
            <w:vAlign w:val="center"/>
          </w:tcPr>
          <w:p w14:paraId="7B89C91E" w14:textId="77777777" w:rsidR="00DF2682" w:rsidRDefault="00DF2682" w:rsidP="00BB2AFF">
            <w:pPr>
              <w:pStyle w:val="TAC"/>
            </w:pPr>
            <w:r>
              <w:t xml:space="preserve">21 for </w:t>
            </w:r>
            <w:r w:rsidRPr="00C04A08">
              <w:t>BW</w:t>
            </w:r>
            <w:r w:rsidRPr="00C04A08">
              <w:rPr>
                <w:vertAlign w:val="subscript"/>
              </w:rPr>
              <w:t>Channel_CA</w:t>
            </w:r>
            <w:r>
              <w:t xml:space="preserve"> </w:t>
            </w:r>
            <w:r>
              <w:rPr>
                <w:rFonts w:cs="Arial"/>
              </w:rPr>
              <w:t>≤</w:t>
            </w:r>
            <w:r>
              <w:t xml:space="preserve"> 400 MHz</w:t>
            </w:r>
          </w:p>
          <w:p w14:paraId="6FF58812" w14:textId="77777777" w:rsidR="00DF2682" w:rsidRPr="00C04A08" w:rsidRDefault="00DF2682" w:rsidP="00BB2AFF">
            <w:pPr>
              <w:pStyle w:val="TAC"/>
            </w:pPr>
            <w:r>
              <w:t xml:space="preserve">20 for </w:t>
            </w:r>
            <w:r w:rsidRPr="00C04A08">
              <w:t>BW</w:t>
            </w:r>
            <w:r w:rsidRPr="00C04A08">
              <w:rPr>
                <w:vertAlign w:val="subscript"/>
              </w:rPr>
              <w:t>Channel_CA</w:t>
            </w:r>
            <w:r>
              <w:t xml:space="preserve"> &gt; 400 MHz</w:t>
            </w:r>
          </w:p>
        </w:tc>
      </w:tr>
    </w:tbl>
    <w:p w14:paraId="661A6391" w14:textId="77777777" w:rsidR="00DF2682" w:rsidRDefault="00DF2682" w:rsidP="00DF2682">
      <w:pPr>
        <w:rPr>
          <w:b/>
          <w:bCs/>
          <w:highlight w:val="yellow"/>
          <w:u w:val="single"/>
        </w:rPr>
      </w:pPr>
    </w:p>
    <w:p w14:paraId="1D6A9ABA" w14:textId="77777777" w:rsidR="00DF2682" w:rsidRPr="00C04A08" w:rsidRDefault="00DF2682" w:rsidP="00100BFD">
      <w:pPr>
        <w:keepNext/>
        <w:keepLines/>
        <w:spacing w:before="60" w:after="12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8977" w:type="dxa"/>
        <w:jc w:val="center"/>
        <w:tblCellMar>
          <w:top w:w="14" w:type="dxa"/>
          <w:bottom w:w="14" w:type="dxa"/>
        </w:tblCellMar>
        <w:tblLook w:val="04A0" w:firstRow="1" w:lastRow="0" w:firstColumn="1" w:lastColumn="0" w:noHBand="0" w:noVBand="1"/>
      </w:tblPr>
      <w:tblGrid>
        <w:gridCol w:w="3330"/>
        <w:gridCol w:w="900"/>
        <w:gridCol w:w="4747"/>
      </w:tblGrid>
      <w:tr w:rsidR="00DF2682" w:rsidRPr="00C04A08" w14:paraId="567D195E" w14:textId="77777777" w:rsidTr="004229AA">
        <w:trPr>
          <w:trHeight w:val="217"/>
          <w:jc w:val="center"/>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E9E60" w14:textId="77777777" w:rsidR="00DF2682" w:rsidRPr="00C04A08" w:rsidRDefault="00DF2682" w:rsidP="00BB2AFF">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E8352" w14:textId="77777777" w:rsidR="00DF2682" w:rsidRPr="00C04A08" w:rsidRDefault="00DF2682" w:rsidP="00BB2AFF">
            <w:pPr>
              <w:pStyle w:val="TAH"/>
            </w:pPr>
            <w:r w:rsidRPr="00C04A08">
              <w:t xml:space="preserve">Units </w:t>
            </w:r>
          </w:p>
        </w:tc>
        <w:tc>
          <w:tcPr>
            <w:tcW w:w="4747" w:type="dxa"/>
            <w:tcBorders>
              <w:top w:val="single" w:sz="4" w:space="0" w:color="auto"/>
              <w:left w:val="single" w:sz="4" w:space="0" w:color="auto"/>
              <w:right w:val="single" w:sz="4" w:space="0" w:color="auto"/>
            </w:tcBorders>
            <w:shd w:val="clear" w:color="auto" w:fill="auto"/>
            <w:vAlign w:val="center"/>
            <w:hideMark/>
          </w:tcPr>
          <w:p w14:paraId="7190AE56" w14:textId="77777777" w:rsidR="00DF2682" w:rsidRPr="00C04A08" w:rsidRDefault="00DF2682" w:rsidP="00BB2AFF">
            <w:pPr>
              <w:pStyle w:val="TAH"/>
            </w:pPr>
            <w:r w:rsidRPr="00C04A08">
              <w:t>All CA bandwidth Classes</w:t>
            </w:r>
          </w:p>
        </w:tc>
      </w:tr>
      <w:tr w:rsidR="00DF2682" w:rsidRPr="00C04A08" w14:paraId="5033A760" w14:textId="77777777" w:rsidTr="004229AA">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18431C5E" w14:textId="77777777" w:rsidR="00DF2682" w:rsidRDefault="00DF2682" w:rsidP="00BB2AFF">
            <w:pPr>
              <w:pStyle w:val="TAC"/>
            </w:pPr>
            <w:r>
              <w:t>P</w:t>
            </w:r>
            <w:r>
              <w:rPr>
                <w:vertAlign w:val="subscript"/>
              </w:rPr>
              <w:t>Interferer</w:t>
            </w:r>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A4073B" w14:textId="77777777" w:rsidR="00DF2682" w:rsidRPr="00C04A08" w:rsidRDefault="00DF2682" w:rsidP="00BB2AFF">
            <w:pPr>
              <w:pStyle w:val="TAC"/>
            </w:pPr>
            <w:r>
              <w:t>dBm</w:t>
            </w:r>
          </w:p>
        </w:tc>
        <w:tc>
          <w:tcPr>
            <w:tcW w:w="4747" w:type="dxa"/>
            <w:tcBorders>
              <w:top w:val="single" w:sz="4" w:space="0" w:color="auto"/>
              <w:left w:val="single" w:sz="4" w:space="0" w:color="auto"/>
              <w:bottom w:val="single" w:sz="4" w:space="0" w:color="auto"/>
              <w:right w:val="single" w:sz="4" w:space="0" w:color="auto"/>
            </w:tcBorders>
            <w:shd w:val="clear" w:color="auto" w:fill="auto"/>
          </w:tcPr>
          <w:p w14:paraId="6CB64E67" w14:textId="77777777" w:rsidR="00DF2682" w:rsidRPr="00CB6E7D" w:rsidRDefault="00DF2682" w:rsidP="00BB2AFF">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r>
              <w:rPr>
                <w:rFonts w:eastAsia="MS Mincho"/>
              </w:rPr>
              <w:t xml:space="preserve"> for </w:t>
            </w:r>
            <w:r w:rsidRPr="00C04A08">
              <w:t>BW</w:t>
            </w:r>
            <w:r w:rsidRPr="00C04A08">
              <w:rPr>
                <w:vertAlign w:val="subscript"/>
              </w:rPr>
              <w:t>Channel_CA</w:t>
            </w:r>
            <w:r>
              <w:t xml:space="preserve"> </w:t>
            </w:r>
            <w:r>
              <w:rPr>
                <w:rFonts w:cs="Arial"/>
              </w:rPr>
              <w:t>≤</w:t>
            </w:r>
            <w:r>
              <w:t xml:space="preserve"> 400 MHz</w:t>
            </w:r>
          </w:p>
          <w:p w14:paraId="28EABBCE" w14:textId="77777777" w:rsidR="00DF2682" w:rsidRPr="00CB6E7D" w:rsidRDefault="00DF2682" w:rsidP="00BB2AFF">
            <w:pPr>
              <w:pStyle w:val="TAC"/>
              <w:rPr>
                <w:rFonts w:eastAsia="MS Mincho"/>
              </w:rPr>
            </w:pPr>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r>
              <w:t xml:space="preserve">for </w:t>
            </w:r>
            <w:r w:rsidRPr="00C04A08">
              <w:t>BW</w:t>
            </w:r>
            <w:r w:rsidRPr="00C04A08">
              <w:rPr>
                <w:vertAlign w:val="subscript"/>
              </w:rPr>
              <w:t>Channel_CA</w:t>
            </w:r>
            <w:r>
              <w:t xml:space="preserve"> &gt; 400 MHz</w:t>
            </w:r>
          </w:p>
        </w:tc>
      </w:tr>
    </w:tbl>
    <w:p w14:paraId="68A8EA09" w14:textId="77777777" w:rsidR="00DF2682" w:rsidRDefault="00DF2682" w:rsidP="00C017D8">
      <w:pPr>
        <w:spacing w:after="60"/>
        <w:rPr>
          <w:b/>
          <w:bCs/>
          <w:highlight w:val="yellow"/>
          <w:u w:val="single"/>
        </w:rPr>
      </w:pPr>
    </w:p>
    <w:p w14:paraId="33274525" w14:textId="77777777" w:rsidR="00DF2682" w:rsidRPr="00C04A08" w:rsidRDefault="00DF2682" w:rsidP="00100BFD">
      <w:pPr>
        <w:keepNext/>
        <w:keepLines/>
        <w:spacing w:before="60" w:after="12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9090" w:type="dxa"/>
        <w:tblInd w:w="535" w:type="dxa"/>
        <w:tblCellMar>
          <w:top w:w="14" w:type="dxa"/>
          <w:bottom w:w="14" w:type="dxa"/>
        </w:tblCellMar>
        <w:tblLook w:val="04A0" w:firstRow="1" w:lastRow="0" w:firstColumn="1" w:lastColumn="0" w:noHBand="0" w:noVBand="1"/>
      </w:tblPr>
      <w:tblGrid>
        <w:gridCol w:w="4613"/>
        <w:gridCol w:w="1080"/>
        <w:gridCol w:w="3397"/>
      </w:tblGrid>
      <w:tr w:rsidR="00DF2682" w:rsidRPr="00C04A08" w14:paraId="05A8F787" w14:textId="77777777" w:rsidTr="004229AA">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692C" w14:textId="77777777" w:rsidR="00DF2682" w:rsidRPr="00C04A08" w:rsidRDefault="00DF2682" w:rsidP="00BB2AFF">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37076" w14:textId="77777777" w:rsidR="00DF2682" w:rsidRPr="00C04A08" w:rsidRDefault="00DF2682" w:rsidP="00BB2AFF">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
          <w:p w14:paraId="4F4E308A" w14:textId="77777777" w:rsidR="00DF2682" w:rsidRPr="00C04A08" w:rsidRDefault="00DF2682" w:rsidP="00BB2AFF">
            <w:pPr>
              <w:pStyle w:val="TAH"/>
            </w:pPr>
            <w:r w:rsidRPr="00C04A08">
              <w:t>All CA bandwidth classes</w:t>
            </w:r>
          </w:p>
        </w:tc>
      </w:tr>
      <w:tr w:rsidR="00DF2682" w:rsidRPr="00C04A08" w14:paraId="42BCD129" w14:textId="77777777" w:rsidTr="004229AA">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tcPr>
          <w:p w14:paraId="3E2C9DE8" w14:textId="77777777" w:rsidR="00DF2682" w:rsidRDefault="00DF2682" w:rsidP="00BB2AFF">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B29908" w14:textId="77777777" w:rsidR="00DF2682" w:rsidRPr="00C04A08" w:rsidRDefault="00DF2682" w:rsidP="00BB2AFF">
            <w:pPr>
              <w:pStyle w:val="TAC"/>
            </w:pPr>
            <w:r>
              <w:t>dBm</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6EA5BA3F" w14:textId="77777777" w:rsidR="00DF2682" w:rsidRDefault="00DF2682" w:rsidP="00BB2AFF">
            <w:pPr>
              <w:pStyle w:val="TAC"/>
            </w:pPr>
            <w:r>
              <w:rPr>
                <w:rFonts w:eastAsia="MS Mincho"/>
              </w:rPr>
              <w:t xml:space="preserve">-44.5 for </w:t>
            </w:r>
            <w:r w:rsidRPr="00C04A08">
              <w:t>BW</w:t>
            </w:r>
            <w:r w:rsidRPr="00C04A08">
              <w:rPr>
                <w:vertAlign w:val="subscript"/>
              </w:rPr>
              <w:t>Channel_CA</w:t>
            </w:r>
            <w:r>
              <w:t xml:space="preserve"> </w:t>
            </w:r>
            <w:r>
              <w:rPr>
                <w:rFonts w:cs="Arial"/>
              </w:rPr>
              <w:t>≤</w:t>
            </w:r>
            <w:r>
              <w:t xml:space="preserve"> 400 MHz</w:t>
            </w:r>
          </w:p>
          <w:p w14:paraId="66E6E3C4" w14:textId="77777777" w:rsidR="00DF2682" w:rsidRPr="00C04A08" w:rsidRDefault="00DF2682" w:rsidP="00BB2AFF">
            <w:pPr>
              <w:pStyle w:val="TAC"/>
              <w:rPr>
                <w:rFonts w:eastAsia="MS Mincho"/>
              </w:rPr>
            </w:pPr>
            <w:r>
              <w:rPr>
                <w:rFonts w:eastAsia="MS Mincho"/>
              </w:rPr>
              <w:t xml:space="preserve">-43.5 </w:t>
            </w:r>
            <w:r>
              <w:t xml:space="preserve">for </w:t>
            </w:r>
            <w:r w:rsidRPr="00C04A08">
              <w:t>BW</w:t>
            </w:r>
            <w:r w:rsidRPr="00C04A08">
              <w:rPr>
                <w:vertAlign w:val="subscript"/>
              </w:rPr>
              <w:t>Channel_CA</w:t>
            </w:r>
            <w:r>
              <w:t xml:space="preserve"> &gt; 400 MHz</w:t>
            </w:r>
          </w:p>
        </w:tc>
      </w:tr>
    </w:tbl>
    <w:p w14:paraId="3519A6E7" w14:textId="77777777" w:rsidR="00DF2682" w:rsidRDefault="00DF2682" w:rsidP="001C1DBC">
      <w:pPr>
        <w:rPr>
          <w:b/>
          <w:bCs/>
          <w:highlight w:val="yellow"/>
          <w:u w:val="single"/>
        </w:rPr>
      </w:pPr>
    </w:p>
    <w:p w14:paraId="2B8BF292" w14:textId="089E7232" w:rsidR="00553C73" w:rsidRPr="000D37F6" w:rsidRDefault="00734E93" w:rsidP="00553C73">
      <w:pPr>
        <w:rPr>
          <w:i/>
          <w:iCs/>
          <w:u w:val="single"/>
        </w:rPr>
      </w:pPr>
      <w:r>
        <w:rPr>
          <w:i/>
          <w:iCs/>
          <w:u w:val="single"/>
        </w:rPr>
        <w:t>In-band blocking - CA</w:t>
      </w:r>
    </w:p>
    <w:p w14:paraId="32E58675" w14:textId="77777777" w:rsidR="00553C73" w:rsidRPr="000D37F6" w:rsidRDefault="00553C73" w:rsidP="00553C73">
      <w:pPr>
        <w:pStyle w:val="ListParagraph"/>
        <w:numPr>
          <w:ilvl w:val="0"/>
          <w:numId w:val="8"/>
        </w:numPr>
        <w:spacing w:after="120"/>
        <w:ind w:leftChars="0" w:left="360" w:right="216"/>
        <w:rPr>
          <w:rFonts w:ascii="Times New Roman" w:hAnsi="Times New Roman"/>
          <w:b/>
          <w:bCs/>
          <w:sz w:val="20"/>
          <w:szCs w:val="20"/>
        </w:rPr>
      </w:pPr>
      <w:r w:rsidRPr="000D37F6">
        <w:rPr>
          <w:rFonts w:ascii="Times New Roman" w:hAnsi="Times New Roman"/>
          <w:b/>
          <w:bCs/>
          <w:sz w:val="20"/>
          <w:szCs w:val="20"/>
        </w:rPr>
        <w:t>Agreement:</w:t>
      </w:r>
    </w:p>
    <w:p w14:paraId="79F1BB55" w14:textId="77777777" w:rsidR="00734E93" w:rsidRPr="00A2483F" w:rsidRDefault="00734E93" w:rsidP="00100BFD">
      <w:pPr>
        <w:spacing w:after="120"/>
        <w:jc w:val="center"/>
        <w:rPr>
          <w:b/>
        </w:rPr>
      </w:pPr>
      <w:r w:rsidRPr="00A2483F">
        <w:rPr>
          <w:b/>
        </w:rPr>
        <w:t>Table 7.6A.2.1-1: In band blocking minimum requirements for intra-band contiguous CA</w:t>
      </w:r>
    </w:p>
    <w:tbl>
      <w:tblPr>
        <w:tblW w:w="7860" w:type="dxa"/>
        <w:tblInd w:w="1188" w:type="dxa"/>
        <w:tblLook w:val="04A0" w:firstRow="1" w:lastRow="0" w:firstColumn="1" w:lastColumn="0" w:noHBand="0" w:noVBand="1"/>
      </w:tblPr>
      <w:tblGrid>
        <w:gridCol w:w="3485"/>
        <w:gridCol w:w="1701"/>
        <w:gridCol w:w="2674"/>
      </w:tblGrid>
      <w:tr w:rsidR="00734E93" w:rsidRPr="00A2483F" w14:paraId="7DB49D8B" w14:textId="77777777" w:rsidTr="00BB2AFF">
        <w:trPr>
          <w:trHeight w:val="424"/>
        </w:trPr>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49ACB599" w14:textId="77777777" w:rsidR="00734E93" w:rsidRPr="009959C9" w:rsidRDefault="00734E93" w:rsidP="00BB2AFF">
            <w:pPr>
              <w:spacing w:after="0"/>
              <w:rPr>
                <w:b/>
                <w:sz w:val="18"/>
                <w:szCs w:val="18"/>
                <w:lang w:val="en-US"/>
              </w:rPr>
            </w:pPr>
            <w:r w:rsidRPr="009959C9">
              <w:rPr>
                <w:b/>
                <w:sz w:val="18"/>
                <w:szCs w:val="18"/>
                <w:lang w:val="x-none"/>
              </w:rPr>
              <w:t>Rx Parameter</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BF8308" w14:textId="77777777" w:rsidR="00734E93" w:rsidRPr="009959C9" w:rsidRDefault="00734E93" w:rsidP="00BB2AFF">
            <w:pPr>
              <w:spacing w:after="0"/>
              <w:rPr>
                <w:b/>
                <w:sz w:val="18"/>
                <w:szCs w:val="18"/>
                <w:lang w:val="en-US"/>
              </w:rPr>
            </w:pPr>
            <w:r w:rsidRPr="009959C9">
              <w:rPr>
                <w:b/>
                <w:sz w:val="18"/>
                <w:szCs w:val="18"/>
                <w:lang w:val="x-none"/>
              </w:rPr>
              <w:t>Units</w:t>
            </w:r>
          </w:p>
        </w:tc>
        <w:tc>
          <w:tcPr>
            <w:tcW w:w="2674" w:type="dxa"/>
            <w:tcBorders>
              <w:top w:val="single" w:sz="4" w:space="0" w:color="auto"/>
              <w:left w:val="single" w:sz="4" w:space="0" w:color="auto"/>
              <w:right w:val="single" w:sz="4" w:space="0" w:color="auto"/>
            </w:tcBorders>
            <w:shd w:val="clear" w:color="auto" w:fill="auto"/>
          </w:tcPr>
          <w:p w14:paraId="2B127238" w14:textId="77777777" w:rsidR="00734E93" w:rsidRPr="009959C9" w:rsidRDefault="00734E93" w:rsidP="00BB2AFF">
            <w:pPr>
              <w:spacing w:after="0"/>
              <w:rPr>
                <w:b/>
                <w:sz w:val="18"/>
                <w:szCs w:val="18"/>
                <w:lang w:val="en-US"/>
              </w:rPr>
            </w:pPr>
            <w:r w:rsidRPr="009959C9">
              <w:rPr>
                <w:b/>
                <w:sz w:val="18"/>
                <w:szCs w:val="18"/>
                <w:lang w:val="x-none"/>
              </w:rPr>
              <w:t>All CA bandwidth classes</w:t>
            </w:r>
          </w:p>
        </w:tc>
      </w:tr>
      <w:tr w:rsidR="00734E93" w:rsidRPr="00A2483F" w14:paraId="2B6FA7D0"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150CCE1E" w14:textId="77777777" w:rsidR="00734E93" w:rsidRPr="009959C9" w:rsidRDefault="00734E93" w:rsidP="00BB2AFF">
            <w:pPr>
              <w:spacing w:after="0"/>
              <w:rPr>
                <w:sz w:val="18"/>
                <w:szCs w:val="18"/>
                <w:lang w:val="x-none"/>
              </w:rPr>
            </w:pPr>
            <w:r w:rsidRPr="009959C9">
              <w:rPr>
                <w:sz w:val="18"/>
                <w:szCs w:val="18"/>
                <w:lang w:val="x-none"/>
              </w:rPr>
              <w:t>Power in Transmission Bandwidth Configuration, per CC</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74C08AD" w14:textId="77777777" w:rsidR="00734E93" w:rsidRPr="009959C9" w:rsidRDefault="00734E93" w:rsidP="00BB2AFF">
            <w:pPr>
              <w:spacing w:after="0"/>
              <w:rPr>
                <w:sz w:val="18"/>
                <w:szCs w:val="18"/>
                <w:lang w:val="x-none"/>
              </w:rPr>
            </w:pP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2AF59C08" w14:textId="77777777" w:rsidR="00734E93" w:rsidRPr="009959C9" w:rsidRDefault="00734E93" w:rsidP="00BB2AFF">
            <w:pPr>
              <w:spacing w:after="0"/>
              <w:rPr>
                <w:sz w:val="18"/>
                <w:szCs w:val="18"/>
                <w:lang w:val="x-none"/>
              </w:rPr>
            </w:pPr>
            <w:r w:rsidRPr="009959C9">
              <w:rPr>
                <w:sz w:val="18"/>
                <w:szCs w:val="18"/>
                <w:lang w:val="x-none"/>
              </w:rPr>
              <w:t>REFSENS + 14 dB</w:t>
            </w:r>
          </w:p>
        </w:tc>
      </w:tr>
      <w:tr w:rsidR="00734E93" w:rsidRPr="00A2483F" w14:paraId="0F43BA1D"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7585A649" w14:textId="77777777" w:rsidR="00734E93" w:rsidRPr="009959C9" w:rsidRDefault="00734E93" w:rsidP="00BB2AFF">
            <w:pPr>
              <w:spacing w:after="0"/>
              <w:rPr>
                <w:sz w:val="18"/>
                <w:szCs w:val="18"/>
                <w:lang w:val="x-none"/>
              </w:rPr>
            </w:pPr>
            <w:r w:rsidRPr="009959C9">
              <w:rPr>
                <w:sz w:val="18"/>
                <w:szCs w:val="18"/>
                <w:lang w:val="x-none"/>
              </w:rPr>
              <w:t>Pinterferer for band n257, n258, n261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49228D"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47BF4195" w14:textId="77777777" w:rsidR="00734E93" w:rsidRPr="009959C9" w:rsidRDefault="00734E93" w:rsidP="00BB2AFF">
            <w:pPr>
              <w:spacing w:after="0"/>
              <w:rPr>
                <w:sz w:val="18"/>
                <w:szCs w:val="18"/>
                <w:lang w:val="x-none"/>
              </w:rPr>
            </w:pPr>
            <w:r w:rsidRPr="009959C9">
              <w:rPr>
                <w:sz w:val="18"/>
                <w:szCs w:val="18"/>
                <w:lang w:val="x-none"/>
              </w:rPr>
              <w:t>Aggregated power + 21.5</w:t>
            </w:r>
          </w:p>
        </w:tc>
      </w:tr>
      <w:tr w:rsidR="00734E93" w:rsidRPr="00A2483F" w14:paraId="24F98125"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34479ADD" w14:textId="77777777" w:rsidR="00734E93" w:rsidRPr="009959C9" w:rsidRDefault="00734E93" w:rsidP="00BB2AFF">
            <w:pPr>
              <w:spacing w:after="0"/>
              <w:rPr>
                <w:sz w:val="18"/>
                <w:szCs w:val="18"/>
                <w:lang w:val="x-none"/>
              </w:rPr>
            </w:pPr>
            <w:r w:rsidRPr="009959C9">
              <w:rPr>
                <w:sz w:val="18"/>
                <w:szCs w:val="18"/>
                <w:lang w:val="x-none"/>
              </w:rPr>
              <w:t>Pinterferer for band n260, n262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0CF032"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hideMark/>
          </w:tcPr>
          <w:p w14:paraId="1D6774D3" w14:textId="77777777" w:rsidR="00734E93" w:rsidRPr="009959C9" w:rsidRDefault="00734E93" w:rsidP="00BB2AFF">
            <w:pPr>
              <w:spacing w:after="0"/>
              <w:rPr>
                <w:sz w:val="18"/>
                <w:szCs w:val="18"/>
                <w:lang w:val="x-none"/>
              </w:rPr>
            </w:pPr>
            <w:r w:rsidRPr="009959C9">
              <w:rPr>
                <w:sz w:val="18"/>
                <w:szCs w:val="18"/>
                <w:lang w:val="x-none"/>
              </w:rPr>
              <w:t>Aggregated power + 20.5</w:t>
            </w:r>
          </w:p>
        </w:tc>
      </w:tr>
      <w:tr w:rsidR="00734E93" w:rsidRPr="00A2483F" w14:paraId="6980B1E1" w14:textId="77777777" w:rsidTr="00BB2AFF">
        <w:tc>
          <w:tcPr>
            <w:tcW w:w="3485" w:type="dxa"/>
            <w:tcBorders>
              <w:top w:val="single" w:sz="4" w:space="0" w:color="auto"/>
              <w:left w:val="single" w:sz="4" w:space="0" w:color="auto"/>
              <w:bottom w:val="single" w:sz="4" w:space="0" w:color="auto"/>
              <w:right w:val="single" w:sz="4" w:space="0" w:color="auto"/>
            </w:tcBorders>
            <w:shd w:val="clear" w:color="auto" w:fill="auto"/>
          </w:tcPr>
          <w:p w14:paraId="12DC2EA7" w14:textId="77777777" w:rsidR="00734E93" w:rsidRPr="009959C9" w:rsidRDefault="00734E93" w:rsidP="00BB2AFF">
            <w:pPr>
              <w:spacing w:after="0"/>
              <w:rPr>
                <w:sz w:val="18"/>
                <w:szCs w:val="18"/>
                <w:lang w:val="x-none"/>
              </w:rPr>
            </w:pPr>
            <w:r w:rsidRPr="009959C9">
              <w:rPr>
                <w:sz w:val="18"/>
                <w:szCs w:val="18"/>
                <w:lang w:val="x-none"/>
              </w:rPr>
              <w:t>Pinterferer for band n263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F677B7" w14:textId="77777777" w:rsidR="00734E93" w:rsidRPr="009959C9" w:rsidRDefault="00734E93" w:rsidP="00BB2AFF">
            <w:pPr>
              <w:spacing w:after="0"/>
              <w:rPr>
                <w:sz w:val="18"/>
                <w:szCs w:val="18"/>
                <w:lang w:val="x-none"/>
              </w:rPr>
            </w:pPr>
            <w:r w:rsidRPr="009959C9">
              <w:rPr>
                <w:sz w:val="18"/>
                <w:szCs w:val="18"/>
                <w:lang w:val="x-none"/>
              </w:rPr>
              <w:t>dBm</w:t>
            </w:r>
          </w:p>
        </w:tc>
        <w:tc>
          <w:tcPr>
            <w:tcW w:w="2674" w:type="dxa"/>
            <w:tcBorders>
              <w:top w:val="single" w:sz="4" w:space="0" w:color="auto"/>
              <w:left w:val="single" w:sz="4" w:space="0" w:color="auto"/>
              <w:bottom w:val="single" w:sz="4" w:space="0" w:color="auto"/>
              <w:right w:val="single" w:sz="4" w:space="0" w:color="auto"/>
            </w:tcBorders>
            <w:shd w:val="clear" w:color="auto" w:fill="auto"/>
          </w:tcPr>
          <w:p w14:paraId="415B600D" w14:textId="77777777" w:rsidR="00734E93" w:rsidRPr="009959C9" w:rsidRDefault="00734E93" w:rsidP="00BB2AFF">
            <w:pPr>
              <w:spacing w:after="0"/>
              <w:rPr>
                <w:sz w:val="18"/>
                <w:szCs w:val="18"/>
                <w:lang w:val="x-none"/>
              </w:rPr>
            </w:pPr>
            <w:r w:rsidRPr="009959C9">
              <w:rPr>
                <w:sz w:val="18"/>
                <w:szCs w:val="18"/>
                <w:lang w:val="x-none"/>
              </w:rPr>
              <w:t>Aggregated power + 19.5</w:t>
            </w:r>
          </w:p>
        </w:tc>
      </w:tr>
    </w:tbl>
    <w:p w14:paraId="04770EE5" w14:textId="20C04359" w:rsidR="00542F79" w:rsidRDefault="00542F79" w:rsidP="00100BFD">
      <w:pPr>
        <w:overflowPunct/>
        <w:autoSpaceDE/>
        <w:autoSpaceDN/>
        <w:adjustRightInd/>
        <w:spacing w:before="120"/>
        <w:jc w:val="both"/>
        <w:textAlignment w:val="auto"/>
        <w:rPr>
          <w:lang w:eastAsia="zh-CN"/>
        </w:rPr>
      </w:pPr>
    </w:p>
    <w:p w14:paraId="04E2B755" w14:textId="39D9DABD" w:rsidR="007D297E" w:rsidRPr="001D52CD" w:rsidRDefault="007D297E" w:rsidP="007D297E">
      <w:pPr>
        <w:rPr>
          <w:b/>
          <w:bCs/>
          <w:u w:val="single"/>
        </w:rPr>
      </w:pPr>
      <w:r>
        <w:rPr>
          <w:b/>
          <w:bCs/>
          <w:u w:val="single"/>
        </w:rPr>
        <w:t>BS RF agreements</w:t>
      </w:r>
    </w:p>
    <w:p w14:paraId="0AE46708" w14:textId="1893F273" w:rsidR="007D297E" w:rsidRDefault="000F40A1" w:rsidP="0044329B">
      <w:pPr>
        <w:spacing w:after="120"/>
        <w:jc w:val="both"/>
        <w:rPr>
          <w:lang w:eastAsia="ja-JP"/>
        </w:rPr>
      </w:pPr>
      <w:r>
        <w:rPr>
          <w:lang w:eastAsia="zh-CN"/>
        </w:rPr>
        <w:t xml:space="preserve">In this meeting, </w:t>
      </w:r>
      <w:r>
        <w:rPr>
          <w:lang w:eastAsia="ja-JP"/>
        </w:rPr>
        <w:t xml:space="preserve">RAN4 completed the core Tx and Rx requirements. Multiple CRs were </w:t>
      </w:r>
      <w:r w:rsidR="00EA5C23">
        <w:rPr>
          <w:lang w:eastAsia="ja-JP"/>
        </w:rPr>
        <w:t>endorsed</w:t>
      </w:r>
      <w:r>
        <w:rPr>
          <w:lang w:eastAsia="ja-JP"/>
        </w:rPr>
        <w:t xml:space="preserve"> finalizing </w:t>
      </w:r>
      <w:r w:rsidR="0096171C">
        <w:rPr>
          <w:lang w:eastAsia="ja-JP"/>
        </w:rPr>
        <w:t xml:space="preserve">TAE </w:t>
      </w:r>
      <w:r w:rsidR="00EA5C23">
        <w:rPr>
          <w:lang w:eastAsia="ja-JP"/>
        </w:rPr>
        <w:t>Tx</w:t>
      </w:r>
      <w:r w:rsidR="0096171C">
        <w:rPr>
          <w:lang w:eastAsia="ja-JP"/>
        </w:rPr>
        <w:t xml:space="preserve"> requirements and ICS Rx requirements. </w:t>
      </w:r>
      <w:r w:rsidR="0044329B">
        <w:rPr>
          <w:lang w:eastAsia="ja-JP"/>
        </w:rPr>
        <w:t>Ongoing discussion</w:t>
      </w:r>
      <w:r w:rsidR="00792B22">
        <w:rPr>
          <w:lang w:eastAsia="ja-JP"/>
        </w:rPr>
        <w:t>s</w:t>
      </w:r>
      <w:r w:rsidR="0044329B">
        <w:rPr>
          <w:lang w:eastAsia="ja-JP"/>
        </w:rPr>
        <w:t xml:space="preserve"> regard conformance </w:t>
      </w:r>
      <w:r w:rsidR="00923A37">
        <w:rPr>
          <w:lang w:eastAsia="ja-JP"/>
        </w:rPr>
        <w:t xml:space="preserve">testing requirements. </w:t>
      </w:r>
    </w:p>
    <w:p w14:paraId="4E39446B" w14:textId="77777777" w:rsidR="00DB7E7E" w:rsidRPr="0044329B" w:rsidRDefault="00DB7E7E" w:rsidP="0044329B">
      <w:pPr>
        <w:spacing w:after="120"/>
        <w:jc w:val="both"/>
        <w:rPr>
          <w:i/>
          <w:iCs/>
          <w:u w:val="single"/>
        </w:rPr>
      </w:pPr>
    </w:p>
    <w:p w14:paraId="70BBDBCD" w14:textId="6D8CA92C" w:rsidR="00C472D2" w:rsidRPr="003804D7" w:rsidRDefault="00C472D2" w:rsidP="00C017D8">
      <w:pPr>
        <w:ind w:right="216"/>
        <w:jc w:val="both"/>
        <w:rPr>
          <w:b/>
          <w:bCs/>
        </w:rPr>
      </w:pPr>
      <w:r w:rsidRPr="003804D7">
        <w:rPr>
          <w:b/>
          <w:bCs/>
        </w:rPr>
        <w:t>Relevant documents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440"/>
        <w:gridCol w:w="4824"/>
        <w:gridCol w:w="2448"/>
        <w:gridCol w:w="1442"/>
      </w:tblGrid>
      <w:tr w:rsidR="0024339F" w:rsidRPr="002026BC" w14:paraId="15F9F91F" w14:textId="77777777" w:rsidTr="00823980">
        <w:trPr>
          <w:trHeight w:val="69"/>
        </w:trPr>
        <w:tc>
          <w:tcPr>
            <w:tcW w:w="1440" w:type="dxa"/>
            <w:shd w:val="clear" w:color="auto" w:fill="F2F2F2" w:themeFill="background1" w:themeFillShade="F2"/>
            <w:tcMar>
              <w:top w:w="0" w:type="dxa"/>
              <w:left w:w="108" w:type="dxa"/>
              <w:bottom w:w="0" w:type="dxa"/>
              <w:right w:w="108" w:type="dxa"/>
            </w:tcMar>
            <w:vAlign w:val="center"/>
            <w:hideMark/>
          </w:tcPr>
          <w:p w14:paraId="71EC31B8" w14:textId="2AB62C2A" w:rsidR="00C472D2" w:rsidRPr="009670DA" w:rsidRDefault="00C472D2" w:rsidP="00823980">
            <w:pPr>
              <w:spacing w:before="40" w:after="40"/>
              <w:ind w:left="-19"/>
              <w:rPr>
                <w:b/>
                <w:bCs/>
              </w:rPr>
            </w:pPr>
            <w:r w:rsidRPr="009670DA">
              <w:rPr>
                <w:b/>
                <w:bCs/>
              </w:rPr>
              <w:t>T</w:t>
            </w:r>
            <w:r w:rsidR="00AB0D50">
              <w:rPr>
                <w:b/>
                <w:bCs/>
              </w:rPr>
              <w:t>-</w:t>
            </w:r>
            <w:r w:rsidRPr="009670DA">
              <w:rPr>
                <w:b/>
                <w:bCs/>
              </w:rPr>
              <w:t xml:space="preserve">doc </w:t>
            </w:r>
            <w:r w:rsidR="00AB0D50">
              <w:rPr>
                <w:b/>
                <w:bCs/>
              </w:rPr>
              <w:t>number</w:t>
            </w:r>
          </w:p>
        </w:tc>
        <w:tc>
          <w:tcPr>
            <w:tcW w:w="4824" w:type="dxa"/>
            <w:shd w:val="clear" w:color="auto" w:fill="F2F2F2" w:themeFill="background1" w:themeFillShade="F2"/>
            <w:tcMar>
              <w:top w:w="0" w:type="dxa"/>
              <w:left w:w="108" w:type="dxa"/>
              <w:bottom w:w="0" w:type="dxa"/>
              <w:right w:w="108" w:type="dxa"/>
            </w:tcMar>
            <w:vAlign w:val="center"/>
            <w:hideMark/>
          </w:tcPr>
          <w:p w14:paraId="0D3C4F91" w14:textId="77777777" w:rsidR="00C472D2" w:rsidRPr="009670DA" w:rsidRDefault="00C472D2" w:rsidP="00703060">
            <w:pPr>
              <w:spacing w:before="40" w:after="40"/>
              <w:rPr>
                <w:b/>
                <w:bCs/>
              </w:rPr>
            </w:pPr>
            <w:r w:rsidRPr="009670DA">
              <w:rPr>
                <w:b/>
                <w:bCs/>
              </w:rPr>
              <w:t>Title</w:t>
            </w:r>
          </w:p>
        </w:tc>
        <w:tc>
          <w:tcPr>
            <w:tcW w:w="2448" w:type="dxa"/>
            <w:shd w:val="clear" w:color="auto" w:fill="F2F2F2" w:themeFill="background1" w:themeFillShade="F2"/>
            <w:tcMar>
              <w:top w:w="0" w:type="dxa"/>
              <w:left w:w="108" w:type="dxa"/>
              <w:bottom w:w="0" w:type="dxa"/>
              <w:right w:w="108" w:type="dxa"/>
            </w:tcMar>
            <w:vAlign w:val="center"/>
            <w:hideMark/>
          </w:tcPr>
          <w:p w14:paraId="5DC51A8E" w14:textId="77777777" w:rsidR="00C472D2" w:rsidRPr="009670DA" w:rsidRDefault="00C472D2" w:rsidP="00823980">
            <w:pPr>
              <w:spacing w:before="40" w:after="40"/>
              <w:ind w:left="-26"/>
              <w:rPr>
                <w:b/>
                <w:bCs/>
              </w:rPr>
            </w:pPr>
            <w:r w:rsidRPr="009670DA">
              <w:rPr>
                <w:b/>
                <w:bCs/>
              </w:rPr>
              <w:t>Source</w:t>
            </w:r>
          </w:p>
        </w:tc>
        <w:tc>
          <w:tcPr>
            <w:tcW w:w="1442" w:type="dxa"/>
            <w:shd w:val="clear" w:color="auto" w:fill="F2F2F2" w:themeFill="background1" w:themeFillShade="F2"/>
            <w:tcMar>
              <w:top w:w="0" w:type="dxa"/>
              <w:left w:w="108" w:type="dxa"/>
              <w:bottom w:w="0" w:type="dxa"/>
              <w:right w:w="108" w:type="dxa"/>
            </w:tcMar>
            <w:vAlign w:val="center"/>
            <w:hideMark/>
          </w:tcPr>
          <w:p w14:paraId="6D98B238" w14:textId="77777777" w:rsidR="00C472D2" w:rsidRPr="009670DA" w:rsidRDefault="00C472D2" w:rsidP="00703060">
            <w:pPr>
              <w:spacing w:before="40" w:after="40"/>
              <w:rPr>
                <w:b/>
                <w:bCs/>
              </w:rPr>
            </w:pPr>
            <w:r w:rsidRPr="009670DA">
              <w:rPr>
                <w:b/>
                <w:bCs/>
              </w:rPr>
              <w:t>Status</w:t>
            </w:r>
          </w:p>
        </w:tc>
      </w:tr>
      <w:tr w:rsidR="00224ED3" w:rsidRPr="002026BC" w14:paraId="36D61536" w14:textId="77777777" w:rsidTr="00823980">
        <w:trPr>
          <w:trHeight w:val="209"/>
        </w:trPr>
        <w:tc>
          <w:tcPr>
            <w:tcW w:w="1440" w:type="dxa"/>
            <w:shd w:val="clear" w:color="auto" w:fill="auto"/>
            <w:tcMar>
              <w:top w:w="0" w:type="dxa"/>
              <w:left w:w="108" w:type="dxa"/>
              <w:bottom w:w="0" w:type="dxa"/>
              <w:right w:w="108" w:type="dxa"/>
            </w:tcMar>
          </w:tcPr>
          <w:p w14:paraId="0DC8B119" w14:textId="5020FF45" w:rsidR="00224ED3" w:rsidRPr="00F17F71" w:rsidRDefault="00224ED3" w:rsidP="00823980">
            <w:pPr>
              <w:spacing w:before="40" w:after="40"/>
              <w:ind w:left="-19"/>
              <w:rPr>
                <w:lang w:eastAsia="ja-JP"/>
              </w:rPr>
            </w:pPr>
            <w:r w:rsidRPr="00703060">
              <w:rPr>
                <w:lang w:eastAsia="ja-JP"/>
              </w:rPr>
              <w:t>R4-2211806</w:t>
            </w:r>
          </w:p>
        </w:tc>
        <w:tc>
          <w:tcPr>
            <w:tcW w:w="4824" w:type="dxa"/>
            <w:shd w:val="clear" w:color="auto" w:fill="auto"/>
            <w:tcMar>
              <w:top w:w="0" w:type="dxa"/>
              <w:left w:w="108" w:type="dxa"/>
              <w:bottom w:w="0" w:type="dxa"/>
              <w:right w:w="108" w:type="dxa"/>
            </w:tcMar>
          </w:tcPr>
          <w:p w14:paraId="673EC6D3" w14:textId="1CEDD242" w:rsidR="00224ED3" w:rsidRPr="002026BC" w:rsidRDefault="00224ED3" w:rsidP="00823980">
            <w:pPr>
              <w:spacing w:before="40" w:after="40"/>
              <w:ind w:left="-19"/>
              <w:jc w:val="both"/>
            </w:pPr>
            <w:r w:rsidRPr="00C75579">
              <w:t>Draft CR to TS 38.104 on correction of TAE requirements</w:t>
            </w:r>
          </w:p>
        </w:tc>
        <w:tc>
          <w:tcPr>
            <w:tcW w:w="2448" w:type="dxa"/>
            <w:shd w:val="clear" w:color="auto" w:fill="auto"/>
            <w:tcMar>
              <w:top w:w="0" w:type="dxa"/>
              <w:left w:w="108" w:type="dxa"/>
              <w:bottom w:w="0" w:type="dxa"/>
              <w:right w:w="108" w:type="dxa"/>
            </w:tcMar>
          </w:tcPr>
          <w:p w14:paraId="6E5E7613" w14:textId="6AA7FFCC" w:rsidR="00224ED3" w:rsidRPr="002026BC" w:rsidRDefault="00224ED3" w:rsidP="00823980">
            <w:pPr>
              <w:snapToGrid w:val="0"/>
              <w:spacing w:before="40" w:after="40"/>
              <w:ind w:left="-26"/>
            </w:pPr>
            <w:r w:rsidRPr="0003578B">
              <w:t>Nokia, Nokia Shanghai Bell</w:t>
            </w:r>
          </w:p>
        </w:tc>
        <w:tc>
          <w:tcPr>
            <w:tcW w:w="1442" w:type="dxa"/>
            <w:shd w:val="clear" w:color="auto" w:fill="auto"/>
            <w:tcMar>
              <w:top w:w="0" w:type="dxa"/>
              <w:left w:w="108" w:type="dxa"/>
              <w:bottom w:w="0" w:type="dxa"/>
              <w:right w:w="108" w:type="dxa"/>
            </w:tcMar>
          </w:tcPr>
          <w:p w14:paraId="38E4A68C" w14:textId="4A0D1C6F" w:rsidR="00224ED3" w:rsidRPr="002026BC" w:rsidRDefault="00224ED3" w:rsidP="00224ED3">
            <w:pPr>
              <w:spacing w:before="40" w:after="40"/>
            </w:pPr>
            <w:r>
              <w:t>Endorsed</w:t>
            </w:r>
          </w:p>
        </w:tc>
      </w:tr>
      <w:tr w:rsidR="00345EAD" w:rsidRPr="002026BC" w14:paraId="75ECC6EC" w14:textId="77777777" w:rsidTr="00823980">
        <w:trPr>
          <w:trHeight w:val="219"/>
        </w:trPr>
        <w:tc>
          <w:tcPr>
            <w:tcW w:w="1440" w:type="dxa"/>
            <w:shd w:val="clear" w:color="auto" w:fill="auto"/>
            <w:tcMar>
              <w:top w:w="0" w:type="dxa"/>
              <w:left w:w="108" w:type="dxa"/>
              <w:bottom w:w="0" w:type="dxa"/>
              <w:right w:w="108" w:type="dxa"/>
            </w:tcMar>
          </w:tcPr>
          <w:p w14:paraId="2D8C0DCC" w14:textId="245DE699" w:rsidR="00345EAD" w:rsidRPr="0024339F" w:rsidRDefault="00345EAD" w:rsidP="00823980">
            <w:pPr>
              <w:spacing w:before="40" w:after="40"/>
              <w:ind w:left="-19"/>
              <w:rPr>
                <w:lang w:eastAsia="ja-JP"/>
              </w:rPr>
            </w:pPr>
            <w:r>
              <w:rPr>
                <w:lang w:eastAsia="ja-JP"/>
              </w:rPr>
              <w:t>R4-2214373</w:t>
            </w:r>
          </w:p>
        </w:tc>
        <w:tc>
          <w:tcPr>
            <w:tcW w:w="4824" w:type="dxa"/>
            <w:shd w:val="clear" w:color="auto" w:fill="auto"/>
            <w:tcMar>
              <w:top w:w="0" w:type="dxa"/>
              <w:left w:w="108" w:type="dxa"/>
              <w:bottom w:w="0" w:type="dxa"/>
              <w:right w:w="108" w:type="dxa"/>
            </w:tcMar>
          </w:tcPr>
          <w:p w14:paraId="70FA1D14" w14:textId="2B416BD1" w:rsidR="00345EAD" w:rsidRPr="00C75579" w:rsidRDefault="00345EAD" w:rsidP="00823980">
            <w:pPr>
              <w:spacing w:before="40" w:after="40"/>
              <w:ind w:left="-19"/>
              <w:jc w:val="both"/>
            </w:pPr>
            <w:r>
              <w:t>WF on FR2-2 BS test environments</w:t>
            </w:r>
          </w:p>
        </w:tc>
        <w:tc>
          <w:tcPr>
            <w:tcW w:w="2448" w:type="dxa"/>
            <w:shd w:val="clear" w:color="auto" w:fill="auto"/>
            <w:tcMar>
              <w:top w:w="0" w:type="dxa"/>
              <w:left w:w="108" w:type="dxa"/>
              <w:bottom w:w="0" w:type="dxa"/>
              <w:right w:w="108" w:type="dxa"/>
            </w:tcMar>
          </w:tcPr>
          <w:p w14:paraId="463A7D87" w14:textId="6E0F8553" w:rsidR="00345EAD" w:rsidRPr="001D52CD" w:rsidRDefault="00345EAD" w:rsidP="00823980">
            <w:pPr>
              <w:spacing w:before="40" w:after="40"/>
              <w:ind w:left="-26"/>
            </w:pPr>
            <w:r>
              <w:t>Ericsson</w:t>
            </w:r>
          </w:p>
        </w:tc>
        <w:tc>
          <w:tcPr>
            <w:tcW w:w="1442" w:type="dxa"/>
            <w:shd w:val="clear" w:color="auto" w:fill="auto"/>
            <w:tcMar>
              <w:top w:w="0" w:type="dxa"/>
              <w:left w:w="108" w:type="dxa"/>
              <w:bottom w:w="0" w:type="dxa"/>
              <w:right w:w="108" w:type="dxa"/>
            </w:tcMar>
          </w:tcPr>
          <w:p w14:paraId="4CEE8839" w14:textId="5E7ACA18" w:rsidR="00345EAD" w:rsidRPr="001D52CD" w:rsidRDefault="00345EAD" w:rsidP="00224ED3">
            <w:pPr>
              <w:spacing w:before="40" w:after="40"/>
            </w:pPr>
            <w:r>
              <w:t>Approved</w:t>
            </w:r>
          </w:p>
        </w:tc>
      </w:tr>
      <w:tr w:rsidR="00345EAD" w:rsidRPr="002026BC" w14:paraId="3F0623BE" w14:textId="77777777" w:rsidTr="00823980">
        <w:trPr>
          <w:trHeight w:val="209"/>
        </w:trPr>
        <w:tc>
          <w:tcPr>
            <w:tcW w:w="1440" w:type="dxa"/>
            <w:shd w:val="clear" w:color="auto" w:fill="auto"/>
            <w:tcMar>
              <w:top w:w="0" w:type="dxa"/>
              <w:left w:w="108" w:type="dxa"/>
              <w:bottom w:w="0" w:type="dxa"/>
              <w:right w:w="108" w:type="dxa"/>
            </w:tcMar>
          </w:tcPr>
          <w:p w14:paraId="32B7B986" w14:textId="31DC7661" w:rsidR="00345EAD" w:rsidRPr="0024339F" w:rsidRDefault="00345EAD" w:rsidP="00823980">
            <w:pPr>
              <w:spacing w:before="40" w:after="40"/>
              <w:ind w:left="-19"/>
              <w:rPr>
                <w:lang w:eastAsia="ja-JP"/>
              </w:rPr>
            </w:pPr>
            <w:r>
              <w:rPr>
                <w:lang w:eastAsia="ja-JP"/>
              </w:rPr>
              <w:t>R4-2214374</w:t>
            </w:r>
          </w:p>
        </w:tc>
        <w:tc>
          <w:tcPr>
            <w:tcW w:w="4824" w:type="dxa"/>
            <w:shd w:val="clear" w:color="auto" w:fill="auto"/>
            <w:tcMar>
              <w:top w:w="0" w:type="dxa"/>
              <w:left w:w="108" w:type="dxa"/>
              <w:bottom w:w="0" w:type="dxa"/>
              <w:right w:w="108" w:type="dxa"/>
            </w:tcMar>
          </w:tcPr>
          <w:p w14:paraId="4D551728" w14:textId="68C96E45" w:rsidR="00345EAD" w:rsidRPr="00C75579" w:rsidRDefault="00345EAD" w:rsidP="00823980">
            <w:pPr>
              <w:spacing w:before="40" w:after="40"/>
              <w:ind w:left="-19"/>
              <w:jc w:val="both"/>
            </w:pPr>
            <w:r>
              <w:t>WF on FR2-2 BS conformance testing</w:t>
            </w:r>
          </w:p>
        </w:tc>
        <w:tc>
          <w:tcPr>
            <w:tcW w:w="2448" w:type="dxa"/>
            <w:shd w:val="clear" w:color="auto" w:fill="auto"/>
            <w:tcMar>
              <w:top w:w="0" w:type="dxa"/>
              <w:left w:w="108" w:type="dxa"/>
              <w:bottom w:w="0" w:type="dxa"/>
              <w:right w:w="108" w:type="dxa"/>
            </w:tcMar>
          </w:tcPr>
          <w:p w14:paraId="54662C53" w14:textId="52DE26D1" w:rsidR="00345EAD" w:rsidRPr="001D52CD" w:rsidRDefault="00345EAD" w:rsidP="00823980">
            <w:pPr>
              <w:spacing w:before="40" w:after="40"/>
              <w:ind w:left="-26"/>
            </w:pPr>
            <w:r w:rsidRPr="00C75579">
              <w:rPr>
                <w:lang w:val="sv-SE" w:eastAsia="sv-SE"/>
              </w:rPr>
              <w:t>Nokia, Nokia Shanghai Bell</w:t>
            </w:r>
          </w:p>
        </w:tc>
        <w:tc>
          <w:tcPr>
            <w:tcW w:w="1442" w:type="dxa"/>
            <w:shd w:val="clear" w:color="auto" w:fill="auto"/>
            <w:tcMar>
              <w:top w:w="0" w:type="dxa"/>
              <w:left w:w="108" w:type="dxa"/>
              <w:bottom w:w="0" w:type="dxa"/>
              <w:right w:w="108" w:type="dxa"/>
            </w:tcMar>
          </w:tcPr>
          <w:p w14:paraId="6EBF6156" w14:textId="15067DAF" w:rsidR="00345EAD" w:rsidRPr="001D52CD" w:rsidRDefault="00345EAD" w:rsidP="00224ED3">
            <w:pPr>
              <w:spacing w:before="40" w:after="40"/>
            </w:pPr>
            <w:r>
              <w:t>Approved</w:t>
            </w:r>
          </w:p>
        </w:tc>
      </w:tr>
      <w:tr w:rsidR="00224ED3" w:rsidRPr="002026BC" w14:paraId="69C94315" w14:textId="77777777" w:rsidTr="00823980">
        <w:trPr>
          <w:trHeight w:val="209"/>
        </w:trPr>
        <w:tc>
          <w:tcPr>
            <w:tcW w:w="1440" w:type="dxa"/>
            <w:shd w:val="clear" w:color="auto" w:fill="auto"/>
            <w:tcMar>
              <w:top w:w="0" w:type="dxa"/>
              <w:left w:w="108" w:type="dxa"/>
              <w:bottom w:w="0" w:type="dxa"/>
              <w:right w:w="108" w:type="dxa"/>
            </w:tcMar>
          </w:tcPr>
          <w:p w14:paraId="1EDD1351" w14:textId="4886CBD5" w:rsidR="00224ED3" w:rsidRPr="0024339F" w:rsidRDefault="00224ED3" w:rsidP="00823980">
            <w:pPr>
              <w:spacing w:before="40" w:after="40"/>
              <w:ind w:left="-19"/>
              <w:rPr>
                <w:lang w:eastAsia="ja-JP"/>
              </w:rPr>
            </w:pPr>
            <w:r w:rsidRPr="0024339F">
              <w:rPr>
                <w:lang w:eastAsia="ja-JP"/>
              </w:rPr>
              <w:t>R4-221</w:t>
            </w:r>
            <w:r>
              <w:rPr>
                <w:lang w:eastAsia="ja-JP"/>
              </w:rPr>
              <w:t>4422</w:t>
            </w:r>
          </w:p>
        </w:tc>
        <w:tc>
          <w:tcPr>
            <w:tcW w:w="4824" w:type="dxa"/>
            <w:shd w:val="clear" w:color="auto" w:fill="auto"/>
            <w:tcMar>
              <w:top w:w="0" w:type="dxa"/>
              <w:left w:w="108" w:type="dxa"/>
              <w:bottom w:w="0" w:type="dxa"/>
              <w:right w:w="108" w:type="dxa"/>
            </w:tcMar>
          </w:tcPr>
          <w:p w14:paraId="223ACD6A" w14:textId="7646815E" w:rsidR="00224ED3" w:rsidRPr="00C75579" w:rsidRDefault="00224ED3" w:rsidP="00823980">
            <w:pPr>
              <w:spacing w:before="40" w:after="40"/>
              <w:ind w:left="-19"/>
              <w:jc w:val="both"/>
            </w:pPr>
            <w:r w:rsidRPr="00C75579">
              <w:t>WF on system parameters for FR2-2</w:t>
            </w:r>
          </w:p>
        </w:tc>
        <w:tc>
          <w:tcPr>
            <w:tcW w:w="2448" w:type="dxa"/>
            <w:shd w:val="clear" w:color="auto" w:fill="auto"/>
            <w:tcMar>
              <w:top w:w="0" w:type="dxa"/>
              <w:left w:w="108" w:type="dxa"/>
              <w:bottom w:w="0" w:type="dxa"/>
              <w:right w:w="108" w:type="dxa"/>
            </w:tcMar>
          </w:tcPr>
          <w:p w14:paraId="44E71DD2" w14:textId="09DDEEEF" w:rsidR="00224ED3" w:rsidRPr="001D52CD" w:rsidRDefault="00224ED3" w:rsidP="00823980">
            <w:pPr>
              <w:spacing w:before="40" w:after="40"/>
              <w:ind w:left="-26"/>
            </w:pPr>
            <w:r w:rsidRPr="001D52CD">
              <w:t>Intel</w:t>
            </w:r>
            <w:r>
              <w:t xml:space="preserve"> Corporation</w:t>
            </w:r>
          </w:p>
        </w:tc>
        <w:tc>
          <w:tcPr>
            <w:tcW w:w="1442" w:type="dxa"/>
            <w:shd w:val="clear" w:color="auto" w:fill="auto"/>
            <w:tcMar>
              <w:top w:w="0" w:type="dxa"/>
              <w:left w:w="108" w:type="dxa"/>
              <w:bottom w:w="0" w:type="dxa"/>
              <w:right w:w="108" w:type="dxa"/>
            </w:tcMar>
          </w:tcPr>
          <w:p w14:paraId="716FD19C" w14:textId="2223FD00" w:rsidR="00224ED3" w:rsidRPr="001D52CD" w:rsidRDefault="00224ED3" w:rsidP="00224ED3">
            <w:pPr>
              <w:spacing w:before="40" w:after="40"/>
            </w:pPr>
            <w:r w:rsidRPr="001D52CD">
              <w:t>Approved</w:t>
            </w:r>
          </w:p>
        </w:tc>
      </w:tr>
      <w:tr w:rsidR="00224ED3" w:rsidRPr="002026BC" w14:paraId="5A85C014" w14:textId="77777777" w:rsidTr="00823980">
        <w:trPr>
          <w:trHeight w:val="209"/>
        </w:trPr>
        <w:tc>
          <w:tcPr>
            <w:tcW w:w="1440" w:type="dxa"/>
            <w:shd w:val="clear" w:color="auto" w:fill="auto"/>
            <w:tcMar>
              <w:top w:w="0" w:type="dxa"/>
              <w:left w:w="108" w:type="dxa"/>
              <w:bottom w:w="0" w:type="dxa"/>
              <w:right w:w="108" w:type="dxa"/>
            </w:tcMar>
          </w:tcPr>
          <w:p w14:paraId="5F7884DE" w14:textId="2D50725B" w:rsidR="00224ED3" w:rsidRPr="00F17F71" w:rsidRDefault="00224ED3" w:rsidP="00823980">
            <w:pPr>
              <w:spacing w:before="40" w:after="40"/>
              <w:ind w:left="-19"/>
              <w:rPr>
                <w:lang w:eastAsia="ja-JP"/>
              </w:rPr>
            </w:pPr>
            <w:r>
              <w:rPr>
                <w:lang w:eastAsia="ja-JP"/>
              </w:rPr>
              <w:t>R4-2214430</w:t>
            </w:r>
          </w:p>
        </w:tc>
        <w:tc>
          <w:tcPr>
            <w:tcW w:w="4824" w:type="dxa"/>
            <w:shd w:val="clear" w:color="auto" w:fill="auto"/>
            <w:tcMar>
              <w:top w:w="0" w:type="dxa"/>
              <w:left w:w="108" w:type="dxa"/>
              <w:bottom w:w="0" w:type="dxa"/>
              <w:right w:w="108" w:type="dxa"/>
            </w:tcMar>
          </w:tcPr>
          <w:p w14:paraId="2D8E1E54" w14:textId="67BAE089" w:rsidR="00224ED3" w:rsidRPr="002026BC" w:rsidRDefault="00224ED3" w:rsidP="00823980">
            <w:pPr>
              <w:spacing w:before="40" w:after="40"/>
              <w:ind w:left="-19"/>
              <w:jc w:val="both"/>
            </w:pPr>
            <w:r w:rsidRPr="00C75579">
              <w:t>Draft CR for TS 38.101-2 on system parameter updates for FR2-2</w:t>
            </w:r>
          </w:p>
        </w:tc>
        <w:tc>
          <w:tcPr>
            <w:tcW w:w="2448" w:type="dxa"/>
            <w:shd w:val="clear" w:color="auto" w:fill="auto"/>
            <w:tcMar>
              <w:top w:w="0" w:type="dxa"/>
              <w:left w:w="108" w:type="dxa"/>
              <w:bottom w:w="0" w:type="dxa"/>
              <w:right w:w="108" w:type="dxa"/>
            </w:tcMar>
          </w:tcPr>
          <w:p w14:paraId="402E42A6" w14:textId="77EBF67E" w:rsidR="00224ED3" w:rsidRPr="002026BC" w:rsidRDefault="00224ED3" w:rsidP="00823980">
            <w:pPr>
              <w:spacing w:before="40" w:after="40"/>
              <w:ind w:left="-26"/>
              <w:jc w:val="both"/>
            </w:pPr>
            <w:r w:rsidRPr="00C75579">
              <w:rPr>
                <w:lang w:val="sv-SE" w:eastAsia="sv-SE"/>
              </w:rPr>
              <w:t>Nokia, Nokia Shanghai Bell</w:t>
            </w:r>
          </w:p>
        </w:tc>
        <w:tc>
          <w:tcPr>
            <w:tcW w:w="1442" w:type="dxa"/>
            <w:shd w:val="clear" w:color="auto" w:fill="auto"/>
            <w:tcMar>
              <w:top w:w="0" w:type="dxa"/>
              <w:left w:w="108" w:type="dxa"/>
              <w:bottom w:w="0" w:type="dxa"/>
              <w:right w:w="108" w:type="dxa"/>
            </w:tcMar>
          </w:tcPr>
          <w:p w14:paraId="49BFB4BE" w14:textId="1817CB42" w:rsidR="00224ED3" w:rsidRPr="002026BC" w:rsidRDefault="00224ED3" w:rsidP="00224ED3">
            <w:pPr>
              <w:spacing w:before="40" w:after="40"/>
            </w:pPr>
            <w:r>
              <w:t>Endorsed</w:t>
            </w:r>
          </w:p>
        </w:tc>
      </w:tr>
      <w:tr w:rsidR="00224ED3" w:rsidRPr="002026BC" w14:paraId="6B4E5FDE" w14:textId="77777777" w:rsidTr="00823980">
        <w:trPr>
          <w:trHeight w:val="209"/>
        </w:trPr>
        <w:tc>
          <w:tcPr>
            <w:tcW w:w="1440" w:type="dxa"/>
            <w:shd w:val="clear" w:color="auto" w:fill="auto"/>
            <w:tcMar>
              <w:top w:w="0" w:type="dxa"/>
              <w:left w:w="108" w:type="dxa"/>
              <w:bottom w:w="0" w:type="dxa"/>
              <w:right w:w="108" w:type="dxa"/>
            </w:tcMar>
          </w:tcPr>
          <w:p w14:paraId="570543A9" w14:textId="3D758FE0" w:rsidR="00224ED3" w:rsidRPr="00F17F71" w:rsidRDefault="00224ED3" w:rsidP="00823980">
            <w:pPr>
              <w:spacing w:before="40" w:after="40"/>
              <w:ind w:left="-19"/>
              <w:rPr>
                <w:lang w:eastAsia="ja-JP"/>
              </w:rPr>
            </w:pPr>
            <w:r>
              <w:rPr>
                <w:lang w:eastAsia="ja-JP"/>
              </w:rPr>
              <w:t>R4-2214431</w:t>
            </w:r>
          </w:p>
        </w:tc>
        <w:tc>
          <w:tcPr>
            <w:tcW w:w="4824" w:type="dxa"/>
            <w:shd w:val="clear" w:color="auto" w:fill="auto"/>
            <w:tcMar>
              <w:top w:w="0" w:type="dxa"/>
              <w:left w:w="108" w:type="dxa"/>
              <w:bottom w:w="0" w:type="dxa"/>
              <w:right w:w="108" w:type="dxa"/>
            </w:tcMar>
          </w:tcPr>
          <w:p w14:paraId="00018A9B" w14:textId="181F3EE9" w:rsidR="00224ED3" w:rsidRPr="002026BC" w:rsidRDefault="00224ED3" w:rsidP="00823980">
            <w:pPr>
              <w:spacing w:before="40" w:after="40"/>
              <w:ind w:left="-19"/>
              <w:jc w:val="both"/>
            </w:pPr>
            <w:r w:rsidRPr="00C75579">
              <w:t>Draft CR for TS 38.101-3 to add new NR_CADC 2BDL_xBUL combinations containing FR1 + FR2-2</w:t>
            </w:r>
          </w:p>
        </w:tc>
        <w:tc>
          <w:tcPr>
            <w:tcW w:w="2448" w:type="dxa"/>
            <w:shd w:val="clear" w:color="auto" w:fill="auto"/>
            <w:tcMar>
              <w:top w:w="0" w:type="dxa"/>
              <w:left w:w="108" w:type="dxa"/>
              <w:bottom w:w="0" w:type="dxa"/>
              <w:right w:w="108" w:type="dxa"/>
            </w:tcMar>
          </w:tcPr>
          <w:p w14:paraId="562F187A" w14:textId="519819FE" w:rsidR="00224ED3" w:rsidRPr="002026BC" w:rsidRDefault="00224ED3" w:rsidP="00823980">
            <w:pPr>
              <w:spacing w:before="40" w:after="40"/>
              <w:ind w:left="-26"/>
              <w:jc w:val="both"/>
            </w:pPr>
            <w:r w:rsidRPr="00C75579">
              <w:rPr>
                <w:lang w:val="sv-SE" w:eastAsia="sv-SE"/>
              </w:rPr>
              <w:t>Charter Comm Inc.</w:t>
            </w:r>
          </w:p>
        </w:tc>
        <w:tc>
          <w:tcPr>
            <w:tcW w:w="1442" w:type="dxa"/>
            <w:shd w:val="clear" w:color="auto" w:fill="auto"/>
            <w:tcMar>
              <w:top w:w="0" w:type="dxa"/>
              <w:left w:w="108" w:type="dxa"/>
              <w:bottom w:w="0" w:type="dxa"/>
              <w:right w:w="108" w:type="dxa"/>
            </w:tcMar>
          </w:tcPr>
          <w:p w14:paraId="67CAD4B0" w14:textId="0CB149C6" w:rsidR="00224ED3" w:rsidRPr="002026BC" w:rsidRDefault="00224ED3" w:rsidP="00224ED3">
            <w:pPr>
              <w:spacing w:before="40" w:after="40"/>
            </w:pPr>
            <w:r>
              <w:t>Endorsed</w:t>
            </w:r>
          </w:p>
        </w:tc>
      </w:tr>
      <w:tr w:rsidR="00224ED3" w:rsidRPr="002026BC" w14:paraId="355FDDC4" w14:textId="77777777" w:rsidTr="00823980">
        <w:trPr>
          <w:trHeight w:val="209"/>
        </w:trPr>
        <w:tc>
          <w:tcPr>
            <w:tcW w:w="1440" w:type="dxa"/>
            <w:shd w:val="clear" w:color="auto" w:fill="auto"/>
            <w:tcMar>
              <w:top w:w="0" w:type="dxa"/>
              <w:left w:w="108" w:type="dxa"/>
              <w:bottom w:w="0" w:type="dxa"/>
              <w:right w:w="108" w:type="dxa"/>
            </w:tcMar>
          </w:tcPr>
          <w:p w14:paraId="214DABBF" w14:textId="16D462E2" w:rsidR="00224ED3" w:rsidRPr="00F17F71" w:rsidRDefault="00224ED3" w:rsidP="00823980">
            <w:pPr>
              <w:spacing w:before="40" w:after="40"/>
              <w:ind w:left="-19"/>
              <w:rPr>
                <w:lang w:eastAsia="ja-JP"/>
              </w:rPr>
            </w:pPr>
            <w:r>
              <w:rPr>
                <w:lang w:eastAsia="ja-JP"/>
              </w:rPr>
              <w:t>R4-2214480</w:t>
            </w:r>
          </w:p>
        </w:tc>
        <w:tc>
          <w:tcPr>
            <w:tcW w:w="4824" w:type="dxa"/>
            <w:shd w:val="clear" w:color="auto" w:fill="auto"/>
            <w:tcMar>
              <w:top w:w="0" w:type="dxa"/>
              <w:left w:w="108" w:type="dxa"/>
              <w:bottom w:w="0" w:type="dxa"/>
              <w:right w:w="108" w:type="dxa"/>
            </w:tcMar>
          </w:tcPr>
          <w:p w14:paraId="3BC27E00" w14:textId="3F017828" w:rsidR="00224ED3" w:rsidRPr="002026BC" w:rsidRDefault="00224ED3" w:rsidP="00823980">
            <w:pPr>
              <w:spacing w:before="40" w:after="40"/>
              <w:ind w:left="-19"/>
              <w:jc w:val="both"/>
            </w:pPr>
            <w:r w:rsidRPr="00C75579">
              <w:t>Draft CR for TS 38.104 on system parameter updates for FR2-2</w:t>
            </w:r>
          </w:p>
        </w:tc>
        <w:tc>
          <w:tcPr>
            <w:tcW w:w="2448" w:type="dxa"/>
            <w:shd w:val="clear" w:color="auto" w:fill="auto"/>
            <w:tcMar>
              <w:top w:w="0" w:type="dxa"/>
              <w:left w:w="108" w:type="dxa"/>
              <w:bottom w:w="0" w:type="dxa"/>
              <w:right w:w="108" w:type="dxa"/>
            </w:tcMar>
          </w:tcPr>
          <w:p w14:paraId="2F68A802" w14:textId="53E23140" w:rsidR="00224ED3" w:rsidRPr="002026BC" w:rsidRDefault="00224ED3" w:rsidP="00823980">
            <w:pPr>
              <w:spacing w:before="40" w:after="40"/>
              <w:ind w:left="-26"/>
              <w:jc w:val="both"/>
            </w:pPr>
            <w:r w:rsidRPr="00C75579">
              <w:rPr>
                <w:lang w:val="sv-SE" w:eastAsia="sv-SE"/>
              </w:rPr>
              <w:t>Nokia, Nokia Shanghai Bell</w:t>
            </w:r>
          </w:p>
        </w:tc>
        <w:tc>
          <w:tcPr>
            <w:tcW w:w="1442" w:type="dxa"/>
            <w:shd w:val="clear" w:color="auto" w:fill="auto"/>
            <w:tcMar>
              <w:top w:w="0" w:type="dxa"/>
              <w:left w:w="108" w:type="dxa"/>
              <w:bottom w:w="0" w:type="dxa"/>
              <w:right w:w="108" w:type="dxa"/>
            </w:tcMar>
          </w:tcPr>
          <w:p w14:paraId="5D021EAE" w14:textId="322CF9BC" w:rsidR="00224ED3" w:rsidRPr="002026BC" w:rsidRDefault="00224ED3" w:rsidP="00224ED3">
            <w:pPr>
              <w:spacing w:before="40" w:after="40"/>
            </w:pPr>
            <w:r>
              <w:t>Endorsed</w:t>
            </w:r>
          </w:p>
        </w:tc>
      </w:tr>
      <w:tr w:rsidR="00224ED3" w:rsidRPr="002026BC" w14:paraId="6C1454E3" w14:textId="77777777" w:rsidTr="00823980">
        <w:trPr>
          <w:trHeight w:val="209"/>
        </w:trPr>
        <w:tc>
          <w:tcPr>
            <w:tcW w:w="1440" w:type="dxa"/>
            <w:shd w:val="clear" w:color="auto" w:fill="auto"/>
            <w:tcMar>
              <w:top w:w="0" w:type="dxa"/>
              <w:left w:w="108" w:type="dxa"/>
              <w:bottom w:w="0" w:type="dxa"/>
              <w:right w:w="108" w:type="dxa"/>
            </w:tcMar>
          </w:tcPr>
          <w:p w14:paraId="31D6C798" w14:textId="7DF4CA91" w:rsidR="00224ED3" w:rsidRPr="00F17F71" w:rsidRDefault="00224ED3" w:rsidP="00823980">
            <w:pPr>
              <w:spacing w:before="40" w:after="40"/>
              <w:ind w:left="-19"/>
            </w:pPr>
            <w:r>
              <w:rPr>
                <w:lang w:eastAsia="ja-JP"/>
              </w:rPr>
              <w:t>R4-2214883</w:t>
            </w:r>
          </w:p>
        </w:tc>
        <w:tc>
          <w:tcPr>
            <w:tcW w:w="4824" w:type="dxa"/>
            <w:shd w:val="clear" w:color="auto" w:fill="auto"/>
            <w:tcMar>
              <w:top w:w="0" w:type="dxa"/>
              <w:left w:w="108" w:type="dxa"/>
              <w:bottom w:w="0" w:type="dxa"/>
              <w:right w:w="108" w:type="dxa"/>
            </w:tcMar>
          </w:tcPr>
          <w:p w14:paraId="17B3E7F1" w14:textId="330C1A2F" w:rsidR="00224ED3" w:rsidRPr="004601AC" w:rsidRDefault="00224ED3" w:rsidP="00823980">
            <w:pPr>
              <w:spacing w:before="40" w:after="40"/>
              <w:ind w:left="-19"/>
              <w:jc w:val="both"/>
            </w:pPr>
            <w:r w:rsidRPr="004601AC">
              <w:t>Draft CR to 38.101-2 on band n263 Tx aspects</w:t>
            </w:r>
          </w:p>
        </w:tc>
        <w:tc>
          <w:tcPr>
            <w:tcW w:w="2448" w:type="dxa"/>
            <w:shd w:val="clear" w:color="auto" w:fill="auto"/>
            <w:tcMar>
              <w:top w:w="0" w:type="dxa"/>
              <w:left w:w="108" w:type="dxa"/>
              <w:bottom w:w="0" w:type="dxa"/>
              <w:right w:w="108" w:type="dxa"/>
            </w:tcMar>
          </w:tcPr>
          <w:p w14:paraId="6BD5B43B" w14:textId="61374CB0" w:rsidR="00224ED3" w:rsidRPr="004601AC" w:rsidRDefault="00224ED3" w:rsidP="00823980">
            <w:pPr>
              <w:spacing w:before="40" w:after="40"/>
              <w:ind w:left="-26"/>
              <w:jc w:val="both"/>
            </w:pPr>
            <w:r w:rsidRPr="004601AC">
              <w:rPr>
                <w:lang w:val="sv-SE" w:eastAsia="sv-SE"/>
              </w:rPr>
              <w:t>Qualcomm Inc., Apple Inc.</w:t>
            </w:r>
          </w:p>
        </w:tc>
        <w:tc>
          <w:tcPr>
            <w:tcW w:w="1442" w:type="dxa"/>
            <w:shd w:val="clear" w:color="auto" w:fill="auto"/>
            <w:tcMar>
              <w:top w:w="0" w:type="dxa"/>
              <w:left w:w="108" w:type="dxa"/>
              <w:bottom w:w="0" w:type="dxa"/>
              <w:right w:w="108" w:type="dxa"/>
            </w:tcMar>
          </w:tcPr>
          <w:p w14:paraId="007037AB" w14:textId="4AA45257" w:rsidR="00224ED3" w:rsidRPr="002026BC" w:rsidRDefault="00224ED3" w:rsidP="00224ED3">
            <w:pPr>
              <w:spacing w:before="40" w:after="40"/>
            </w:pPr>
            <w:r>
              <w:t>Endorsed</w:t>
            </w:r>
          </w:p>
        </w:tc>
      </w:tr>
      <w:tr w:rsidR="00224ED3" w:rsidRPr="002026BC" w14:paraId="585555A7" w14:textId="77777777" w:rsidTr="00823980">
        <w:trPr>
          <w:trHeight w:val="288"/>
        </w:trPr>
        <w:tc>
          <w:tcPr>
            <w:tcW w:w="1440" w:type="dxa"/>
            <w:shd w:val="clear" w:color="auto" w:fill="auto"/>
            <w:tcMar>
              <w:top w:w="0" w:type="dxa"/>
              <w:left w:w="108" w:type="dxa"/>
              <w:bottom w:w="0" w:type="dxa"/>
              <w:right w:w="108" w:type="dxa"/>
            </w:tcMar>
          </w:tcPr>
          <w:p w14:paraId="63098A64" w14:textId="1CF7B6BD" w:rsidR="00224ED3" w:rsidRPr="00F17F71" w:rsidRDefault="00224ED3" w:rsidP="00823980">
            <w:pPr>
              <w:spacing w:before="40" w:after="40"/>
              <w:ind w:left="-19"/>
            </w:pPr>
            <w:r>
              <w:rPr>
                <w:lang w:eastAsia="ja-JP"/>
              </w:rPr>
              <w:t>R4-2214884</w:t>
            </w:r>
          </w:p>
        </w:tc>
        <w:tc>
          <w:tcPr>
            <w:tcW w:w="4824" w:type="dxa"/>
            <w:shd w:val="clear" w:color="auto" w:fill="auto"/>
            <w:tcMar>
              <w:top w:w="0" w:type="dxa"/>
              <w:left w:w="108" w:type="dxa"/>
              <w:bottom w:w="0" w:type="dxa"/>
              <w:right w:w="108" w:type="dxa"/>
            </w:tcMar>
          </w:tcPr>
          <w:p w14:paraId="000F025D" w14:textId="017B7EFE" w:rsidR="00224ED3" w:rsidRPr="004601AC" w:rsidRDefault="00224ED3" w:rsidP="00823980">
            <w:pPr>
              <w:spacing w:before="40" w:after="40"/>
              <w:ind w:left="-19"/>
              <w:jc w:val="both"/>
            </w:pPr>
            <w:r w:rsidRPr="004601AC">
              <w:t>Draft CR to 38.101-2 on band n263 Rx aspects</w:t>
            </w:r>
          </w:p>
        </w:tc>
        <w:tc>
          <w:tcPr>
            <w:tcW w:w="2448" w:type="dxa"/>
            <w:shd w:val="clear" w:color="auto" w:fill="auto"/>
            <w:tcMar>
              <w:top w:w="0" w:type="dxa"/>
              <w:left w:w="108" w:type="dxa"/>
              <w:bottom w:w="0" w:type="dxa"/>
              <w:right w:w="108" w:type="dxa"/>
            </w:tcMar>
          </w:tcPr>
          <w:p w14:paraId="5ADA49B4" w14:textId="0C54E4C7" w:rsidR="00224ED3" w:rsidRPr="004601AC" w:rsidRDefault="00224ED3" w:rsidP="00823980">
            <w:pPr>
              <w:spacing w:before="40" w:after="40"/>
              <w:ind w:left="-26"/>
              <w:jc w:val="both"/>
            </w:pPr>
            <w:r w:rsidRPr="004601AC">
              <w:rPr>
                <w:lang w:val="sv-SE" w:eastAsia="sv-SE"/>
              </w:rPr>
              <w:t>Qualcomm Inc., Ericsson</w:t>
            </w:r>
          </w:p>
        </w:tc>
        <w:tc>
          <w:tcPr>
            <w:tcW w:w="1442" w:type="dxa"/>
            <w:shd w:val="clear" w:color="auto" w:fill="auto"/>
            <w:tcMar>
              <w:top w:w="0" w:type="dxa"/>
              <w:left w:w="108" w:type="dxa"/>
              <w:bottom w:w="0" w:type="dxa"/>
              <w:right w:w="108" w:type="dxa"/>
            </w:tcMar>
          </w:tcPr>
          <w:p w14:paraId="034A66C5" w14:textId="4C7187F8" w:rsidR="00224ED3" w:rsidRPr="002026BC" w:rsidRDefault="00224ED3" w:rsidP="00224ED3">
            <w:pPr>
              <w:spacing w:before="40" w:after="40"/>
              <w:jc w:val="both"/>
            </w:pPr>
            <w:r>
              <w:t>Endorsed</w:t>
            </w:r>
          </w:p>
        </w:tc>
      </w:tr>
      <w:tr w:rsidR="00224ED3" w:rsidRPr="002026BC" w14:paraId="735DF331" w14:textId="77777777" w:rsidTr="00823980">
        <w:trPr>
          <w:trHeight w:val="175"/>
        </w:trPr>
        <w:tc>
          <w:tcPr>
            <w:tcW w:w="1440" w:type="dxa"/>
            <w:shd w:val="clear" w:color="auto" w:fill="auto"/>
            <w:tcMar>
              <w:top w:w="0" w:type="dxa"/>
              <w:left w:w="108" w:type="dxa"/>
              <w:bottom w:w="0" w:type="dxa"/>
              <w:right w:w="108" w:type="dxa"/>
            </w:tcMar>
          </w:tcPr>
          <w:p w14:paraId="5CC3C973" w14:textId="3A7A1886" w:rsidR="00224ED3" w:rsidRPr="00F17F71" w:rsidRDefault="00224ED3" w:rsidP="00823980">
            <w:pPr>
              <w:spacing w:before="40" w:after="40"/>
              <w:ind w:left="-19"/>
            </w:pPr>
            <w:r>
              <w:rPr>
                <w:lang w:eastAsia="ja-JP"/>
              </w:rPr>
              <w:t>R4-2214890</w:t>
            </w:r>
          </w:p>
        </w:tc>
        <w:tc>
          <w:tcPr>
            <w:tcW w:w="4824" w:type="dxa"/>
            <w:shd w:val="clear" w:color="auto" w:fill="auto"/>
            <w:tcMar>
              <w:top w:w="0" w:type="dxa"/>
              <w:left w:w="108" w:type="dxa"/>
              <w:bottom w:w="0" w:type="dxa"/>
              <w:right w:w="108" w:type="dxa"/>
            </w:tcMar>
          </w:tcPr>
          <w:p w14:paraId="5E143331" w14:textId="790BA7F0" w:rsidR="00224ED3" w:rsidRPr="004601AC" w:rsidRDefault="00224ED3" w:rsidP="00823980">
            <w:pPr>
              <w:spacing w:before="40" w:after="40"/>
              <w:ind w:left="-19"/>
              <w:jc w:val="both"/>
            </w:pPr>
            <w:r w:rsidRPr="004601AC">
              <w:t>Reply LS for the minimum guard period between two SRS resources for antenna switching</w:t>
            </w:r>
          </w:p>
        </w:tc>
        <w:tc>
          <w:tcPr>
            <w:tcW w:w="2448" w:type="dxa"/>
            <w:shd w:val="clear" w:color="auto" w:fill="auto"/>
            <w:tcMar>
              <w:top w:w="0" w:type="dxa"/>
              <w:left w:w="108" w:type="dxa"/>
              <w:bottom w:w="0" w:type="dxa"/>
              <w:right w:w="108" w:type="dxa"/>
            </w:tcMar>
          </w:tcPr>
          <w:p w14:paraId="47FCC6A7" w14:textId="4F36AB88" w:rsidR="00224ED3" w:rsidRPr="004601AC" w:rsidRDefault="00224ED3" w:rsidP="00823980">
            <w:pPr>
              <w:spacing w:before="40" w:after="40"/>
              <w:ind w:left="-26"/>
              <w:jc w:val="both"/>
            </w:pPr>
            <w:r w:rsidRPr="004601AC">
              <w:rPr>
                <w:lang w:val="sv-SE" w:eastAsia="sv-SE"/>
              </w:rPr>
              <w:t>CATT</w:t>
            </w:r>
          </w:p>
        </w:tc>
        <w:tc>
          <w:tcPr>
            <w:tcW w:w="1442" w:type="dxa"/>
            <w:shd w:val="clear" w:color="auto" w:fill="auto"/>
            <w:tcMar>
              <w:top w:w="0" w:type="dxa"/>
              <w:left w:w="108" w:type="dxa"/>
              <w:bottom w:w="0" w:type="dxa"/>
              <w:right w:w="108" w:type="dxa"/>
            </w:tcMar>
          </w:tcPr>
          <w:p w14:paraId="475DC511" w14:textId="7F5F584B" w:rsidR="00224ED3" w:rsidRPr="002026BC" w:rsidRDefault="00224ED3" w:rsidP="00224ED3">
            <w:pPr>
              <w:spacing w:before="40" w:after="40"/>
            </w:pPr>
            <w:r>
              <w:t>Approved</w:t>
            </w:r>
          </w:p>
        </w:tc>
      </w:tr>
      <w:tr w:rsidR="00224ED3" w:rsidRPr="00B73101" w14:paraId="66B790C7" w14:textId="77777777" w:rsidTr="00823980">
        <w:trPr>
          <w:trHeight w:val="246"/>
        </w:trPr>
        <w:tc>
          <w:tcPr>
            <w:tcW w:w="1440" w:type="dxa"/>
            <w:shd w:val="clear" w:color="auto" w:fill="auto"/>
            <w:tcMar>
              <w:top w:w="0" w:type="dxa"/>
              <w:left w:w="108" w:type="dxa"/>
              <w:bottom w:w="0" w:type="dxa"/>
              <w:right w:w="108" w:type="dxa"/>
            </w:tcMar>
          </w:tcPr>
          <w:p w14:paraId="0B0DF818" w14:textId="07CB37ED" w:rsidR="00224ED3" w:rsidRPr="00703060" w:rsidRDefault="00224ED3" w:rsidP="00823980">
            <w:pPr>
              <w:spacing w:before="40" w:after="40"/>
              <w:ind w:left="-19"/>
            </w:pPr>
            <w:r w:rsidRPr="00703060">
              <w:rPr>
                <w:lang w:eastAsia="ja-JP"/>
              </w:rPr>
              <w:t>R4-2215142</w:t>
            </w:r>
          </w:p>
        </w:tc>
        <w:tc>
          <w:tcPr>
            <w:tcW w:w="4824" w:type="dxa"/>
            <w:shd w:val="clear" w:color="auto" w:fill="auto"/>
            <w:tcMar>
              <w:top w:w="0" w:type="dxa"/>
              <w:left w:w="108" w:type="dxa"/>
              <w:bottom w:w="0" w:type="dxa"/>
              <w:right w:w="108" w:type="dxa"/>
            </w:tcMar>
          </w:tcPr>
          <w:p w14:paraId="31F36445" w14:textId="1A2D2A2F" w:rsidR="00224ED3" w:rsidRPr="00B73101" w:rsidRDefault="00224ED3" w:rsidP="00823980">
            <w:pPr>
              <w:spacing w:before="40" w:after="40"/>
              <w:ind w:left="-19"/>
              <w:jc w:val="both"/>
            </w:pPr>
            <w:r w:rsidRPr="00C75579">
              <w:t>Draft CR for n263 RMC</w:t>
            </w:r>
          </w:p>
        </w:tc>
        <w:tc>
          <w:tcPr>
            <w:tcW w:w="2448" w:type="dxa"/>
            <w:shd w:val="clear" w:color="auto" w:fill="auto"/>
            <w:tcMar>
              <w:top w:w="0" w:type="dxa"/>
              <w:left w:w="108" w:type="dxa"/>
              <w:bottom w:w="0" w:type="dxa"/>
              <w:right w:w="108" w:type="dxa"/>
            </w:tcMar>
          </w:tcPr>
          <w:p w14:paraId="615A83B4" w14:textId="51B8118F" w:rsidR="00224ED3" w:rsidRPr="00B73101" w:rsidRDefault="00224ED3" w:rsidP="00823980">
            <w:pPr>
              <w:spacing w:before="40" w:after="40"/>
              <w:ind w:left="-26"/>
              <w:jc w:val="both"/>
            </w:pPr>
            <w:r>
              <w:rPr>
                <w:lang w:val="sv-SE" w:eastAsia="sv-SE"/>
              </w:rPr>
              <w:t>Huawei, HiSilicon</w:t>
            </w:r>
          </w:p>
        </w:tc>
        <w:tc>
          <w:tcPr>
            <w:tcW w:w="1442" w:type="dxa"/>
            <w:shd w:val="clear" w:color="auto" w:fill="auto"/>
            <w:tcMar>
              <w:top w:w="0" w:type="dxa"/>
              <w:left w:w="108" w:type="dxa"/>
              <w:bottom w:w="0" w:type="dxa"/>
              <w:right w:w="108" w:type="dxa"/>
            </w:tcMar>
          </w:tcPr>
          <w:p w14:paraId="687B8C05" w14:textId="1D86758A" w:rsidR="00224ED3" w:rsidRPr="00B73101" w:rsidRDefault="00224ED3" w:rsidP="00224ED3">
            <w:pPr>
              <w:spacing w:before="40" w:after="40"/>
            </w:pPr>
            <w:r>
              <w:t>Endorsed</w:t>
            </w:r>
          </w:p>
        </w:tc>
      </w:tr>
      <w:tr w:rsidR="00C55997" w:rsidRPr="00B73101" w14:paraId="7EAB74DC" w14:textId="77777777" w:rsidTr="00823980">
        <w:trPr>
          <w:trHeight w:val="246"/>
        </w:trPr>
        <w:tc>
          <w:tcPr>
            <w:tcW w:w="1440" w:type="dxa"/>
            <w:shd w:val="clear" w:color="auto" w:fill="auto"/>
            <w:tcMar>
              <w:top w:w="0" w:type="dxa"/>
              <w:left w:w="108" w:type="dxa"/>
              <w:bottom w:w="0" w:type="dxa"/>
              <w:right w:w="108" w:type="dxa"/>
            </w:tcMar>
          </w:tcPr>
          <w:p w14:paraId="2EB10B90" w14:textId="5E3452A4" w:rsidR="00C55997" w:rsidRPr="00703060" w:rsidRDefault="00C55997" w:rsidP="00823980">
            <w:pPr>
              <w:spacing w:before="40" w:after="40"/>
              <w:ind w:left="-19"/>
              <w:rPr>
                <w:lang w:eastAsia="ja-JP"/>
              </w:rPr>
            </w:pPr>
            <w:r>
              <w:rPr>
                <w:lang w:eastAsia="ja-JP"/>
              </w:rPr>
              <w:t>R4-2215202</w:t>
            </w:r>
          </w:p>
        </w:tc>
        <w:tc>
          <w:tcPr>
            <w:tcW w:w="4824" w:type="dxa"/>
            <w:shd w:val="clear" w:color="auto" w:fill="auto"/>
            <w:tcMar>
              <w:top w:w="0" w:type="dxa"/>
              <w:left w:w="108" w:type="dxa"/>
              <w:bottom w:w="0" w:type="dxa"/>
              <w:right w:w="108" w:type="dxa"/>
            </w:tcMar>
          </w:tcPr>
          <w:p w14:paraId="59154F67" w14:textId="0B720C89" w:rsidR="00C55997" w:rsidRPr="00C75579" w:rsidRDefault="00C55997" w:rsidP="00823980">
            <w:pPr>
              <w:spacing w:before="40" w:after="40"/>
              <w:ind w:left="-19"/>
              <w:jc w:val="both"/>
            </w:pPr>
            <w:r w:rsidRPr="00C55997">
              <w:t>Big CR to 38.104 for Rel-17 NR extension up to 71 GHz maintenance</w:t>
            </w:r>
          </w:p>
        </w:tc>
        <w:tc>
          <w:tcPr>
            <w:tcW w:w="2448" w:type="dxa"/>
            <w:shd w:val="clear" w:color="auto" w:fill="auto"/>
            <w:tcMar>
              <w:top w:w="0" w:type="dxa"/>
              <w:left w:w="108" w:type="dxa"/>
              <w:bottom w:w="0" w:type="dxa"/>
              <w:right w:w="108" w:type="dxa"/>
            </w:tcMar>
          </w:tcPr>
          <w:p w14:paraId="2194162F" w14:textId="623897F0" w:rsidR="00C55997" w:rsidRDefault="00C55997" w:rsidP="00823980">
            <w:pPr>
              <w:spacing w:before="40" w:after="40"/>
              <w:ind w:left="-26"/>
              <w:jc w:val="both"/>
              <w:rPr>
                <w:lang w:val="sv-SE" w:eastAsia="sv-SE"/>
              </w:rPr>
            </w:pPr>
            <w:r w:rsidRPr="00C55997">
              <w:rPr>
                <w:lang w:val="sv-SE" w:eastAsia="sv-SE"/>
              </w:rPr>
              <w:t>Nokia, Nokia Shanghai Bell</w:t>
            </w:r>
          </w:p>
        </w:tc>
        <w:tc>
          <w:tcPr>
            <w:tcW w:w="1442" w:type="dxa"/>
            <w:shd w:val="clear" w:color="auto" w:fill="auto"/>
            <w:tcMar>
              <w:top w:w="0" w:type="dxa"/>
              <w:left w:w="108" w:type="dxa"/>
              <w:bottom w:w="0" w:type="dxa"/>
              <w:right w:w="108" w:type="dxa"/>
            </w:tcMar>
          </w:tcPr>
          <w:p w14:paraId="4923D4E7" w14:textId="265E5E1A" w:rsidR="00C55997" w:rsidRDefault="00C55997" w:rsidP="00224ED3">
            <w:pPr>
              <w:spacing w:before="40" w:after="40"/>
            </w:pPr>
            <w:r>
              <w:t>Agreed</w:t>
            </w:r>
          </w:p>
        </w:tc>
      </w:tr>
      <w:tr w:rsidR="00224ED3" w:rsidRPr="00B73101" w14:paraId="5F89F825" w14:textId="77777777" w:rsidTr="00823980">
        <w:trPr>
          <w:trHeight w:val="288"/>
        </w:trPr>
        <w:tc>
          <w:tcPr>
            <w:tcW w:w="1440" w:type="dxa"/>
            <w:shd w:val="clear" w:color="auto" w:fill="auto"/>
            <w:tcMar>
              <w:top w:w="0" w:type="dxa"/>
              <w:left w:w="108" w:type="dxa"/>
              <w:bottom w:w="0" w:type="dxa"/>
              <w:right w:w="108" w:type="dxa"/>
            </w:tcMar>
          </w:tcPr>
          <w:p w14:paraId="7C46797F" w14:textId="51CD4A3A" w:rsidR="00224ED3" w:rsidRPr="007056F2" w:rsidRDefault="00224ED3" w:rsidP="00823980">
            <w:pPr>
              <w:spacing w:before="40" w:after="40"/>
              <w:ind w:left="-19"/>
              <w:rPr>
                <w:highlight w:val="yellow"/>
                <w:lang w:eastAsia="ja-JP"/>
              </w:rPr>
            </w:pPr>
            <w:r w:rsidRPr="00406477">
              <w:rPr>
                <w:lang w:eastAsia="ja-JP"/>
              </w:rPr>
              <w:t>R4-221525</w:t>
            </w:r>
            <w:r>
              <w:rPr>
                <w:lang w:eastAsia="ja-JP"/>
              </w:rPr>
              <w:t>5</w:t>
            </w:r>
          </w:p>
        </w:tc>
        <w:tc>
          <w:tcPr>
            <w:tcW w:w="4824" w:type="dxa"/>
            <w:shd w:val="clear" w:color="auto" w:fill="auto"/>
            <w:tcMar>
              <w:top w:w="0" w:type="dxa"/>
              <w:left w:w="108" w:type="dxa"/>
              <w:bottom w:w="0" w:type="dxa"/>
              <w:right w:w="108" w:type="dxa"/>
            </w:tcMar>
          </w:tcPr>
          <w:p w14:paraId="36AFEE22" w14:textId="66F4F83A" w:rsidR="00224ED3" w:rsidRPr="0003578B" w:rsidRDefault="00224ED3" w:rsidP="00823980">
            <w:pPr>
              <w:spacing w:before="40" w:after="40"/>
              <w:ind w:left="-19"/>
              <w:jc w:val="both"/>
            </w:pPr>
            <w:r w:rsidRPr="0003578B">
              <w:t>Big CR of TS38.101-2 for FR2-2 UE requirements</w:t>
            </w:r>
          </w:p>
        </w:tc>
        <w:tc>
          <w:tcPr>
            <w:tcW w:w="2448" w:type="dxa"/>
            <w:shd w:val="clear" w:color="auto" w:fill="auto"/>
            <w:tcMar>
              <w:top w:w="0" w:type="dxa"/>
              <w:left w:w="108" w:type="dxa"/>
              <w:bottom w:w="0" w:type="dxa"/>
              <w:right w:w="108" w:type="dxa"/>
            </w:tcMar>
          </w:tcPr>
          <w:p w14:paraId="164F4CEB" w14:textId="58D30FD0" w:rsidR="00224ED3" w:rsidRPr="0003578B" w:rsidRDefault="00224ED3" w:rsidP="00823980">
            <w:pPr>
              <w:spacing w:before="40" w:after="40"/>
              <w:ind w:left="-26"/>
              <w:jc w:val="both"/>
              <w:rPr>
                <w:lang w:val="sv-SE" w:eastAsia="sv-SE"/>
              </w:rPr>
            </w:pPr>
            <w:r w:rsidRPr="001D52CD">
              <w:t>Intel</w:t>
            </w:r>
            <w:r>
              <w:t xml:space="preserve"> Corporation</w:t>
            </w:r>
          </w:p>
        </w:tc>
        <w:tc>
          <w:tcPr>
            <w:tcW w:w="1442" w:type="dxa"/>
            <w:shd w:val="clear" w:color="auto" w:fill="auto"/>
            <w:tcMar>
              <w:top w:w="0" w:type="dxa"/>
              <w:left w:w="108" w:type="dxa"/>
              <w:bottom w:w="0" w:type="dxa"/>
              <w:right w:w="108" w:type="dxa"/>
            </w:tcMar>
          </w:tcPr>
          <w:p w14:paraId="7B46A08B" w14:textId="37E0E025" w:rsidR="00224ED3" w:rsidRPr="006740F2" w:rsidRDefault="006740F2" w:rsidP="00224ED3">
            <w:pPr>
              <w:spacing w:before="40" w:after="40"/>
            </w:pPr>
            <w:r w:rsidRPr="006740F2">
              <w:t>Agreed</w:t>
            </w:r>
          </w:p>
        </w:tc>
      </w:tr>
      <w:tr w:rsidR="00224ED3" w:rsidRPr="00B73101" w14:paraId="0E09DDB7" w14:textId="77777777" w:rsidTr="00823980">
        <w:trPr>
          <w:trHeight w:val="163"/>
        </w:trPr>
        <w:tc>
          <w:tcPr>
            <w:tcW w:w="1440" w:type="dxa"/>
            <w:shd w:val="clear" w:color="auto" w:fill="auto"/>
            <w:tcMar>
              <w:top w:w="0" w:type="dxa"/>
              <w:left w:w="108" w:type="dxa"/>
              <w:bottom w:w="0" w:type="dxa"/>
              <w:right w:w="108" w:type="dxa"/>
            </w:tcMar>
          </w:tcPr>
          <w:p w14:paraId="7F610A3B" w14:textId="242A9A00" w:rsidR="00224ED3" w:rsidRPr="0003578B" w:rsidRDefault="00224ED3" w:rsidP="00823980">
            <w:pPr>
              <w:spacing w:before="40" w:after="40"/>
              <w:ind w:left="-19"/>
              <w:rPr>
                <w:highlight w:val="yellow"/>
                <w:lang w:eastAsia="ja-JP"/>
              </w:rPr>
            </w:pPr>
            <w:r w:rsidRPr="00406477">
              <w:rPr>
                <w:lang w:eastAsia="ja-JP"/>
              </w:rPr>
              <w:t>R4-221525</w:t>
            </w:r>
            <w:r>
              <w:rPr>
                <w:lang w:eastAsia="ja-JP"/>
              </w:rPr>
              <w:t>6</w:t>
            </w:r>
          </w:p>
        </w:tc>
        <w:tc>
          <w:tcPr>
            <w:tcW w:w="4824" w:type="dxa"/>
            <w:shd w:val="clear" w:color="auto" w:fill="auto"/>
            <w:tcMar>
              <w:top w:w="0" w:type="dxa"/>
              <w:left w:w="108" w:type="dxa"/>
              <w:bottom w:w="0" w:type="dxa"/>
              <w:right w:w="108" w:type="dxa"/>
            </w:tcMar>
          </w:tcPr>
          <w:p w14:paraId="48D28579" w14:textId="25ADCD8C" w:rsidR="00224ED3" w:rsidRPr="0003578B" w:rsidRDefault="00224ED3" w:rsidP="00823980">
            <w:pPr>
              <w:spacing w:before="40" w:after="40"/>
              <w:ind w:left="-19"/>
              <w:jc w:val="both"/>
            </w:pPr>
            <w:r w:rsidRPr="0003578B">
              <w:t>Big CR of TS38.101-3 to add new NR_CADC 2BDL_xBUL combinations containing FR1 + FR2-2</w:t>
            </w:r>
          </w:p>
        </w:tc>
        <w:tc>
          <w:tcPr>
            <w:tcW w:w="2448" w:type="dxa"/>
            <w:shd w:val="clear" w:color="auto" w:fill="auto"/>
            <w:tcMar>
              <w:top w:w="0" w:type="dxa"/>
              <w:left w:w="108" w:type="dxa"/>
              <w:bottom w:w="0" w:type="dxa"/>
              <w:right w:w="108" w:type="dxa"/>
            </w:tcMar>
          </w:tcPr>
          <w:p w14:paraId="4F575F87" w14:textId="2DFEC312" w:rsidR="00224ED3" w:rsidRPr="0003578B" w:rsidRDefault="00224ED3" w:rsidP="00823980">
            <w:pPr>
              <w:spacing w:before="40" w:after="40"/>
              <w:ind w:left="-26"/>
              <w:jc w:val="both"/>
              <w:rPr>
                <w:lang w:val="sv-SE" w:eastAsia="sv-SE"/>
              </w:rPr>
            </w:pPr>
            <w:r w:rsidRPr="001D52CD">
              <w:t>Intel</w:t>
            </w:r>
            <w:r>
              <w:t xml:space="preserve"> Corporation</w:t>
            </w:r>
          </w:p>
        </w:tc>
        <w:tc>
          <w:tcPr>
            <w:tcW w:w="1442" w:type="dxa"/>
            <w:shd w:val="clear" w:color="auto" w:fill="auto"/>
            <w:tcMar>
              <w:top w:w="0" w:type="dxa"/>
              <w:left w:w="108" w:type="dxa"/>
              <w:bottom w:w="0" w:type="dxa"/>
              <w:right w:w="108" w:type="dxa"/>
            </w:tcMar>
          </w:tcPr>
          <w:p w14:paraId="65F89F73" w14:textId="4FCC8793" w:rsidR="00224ED3" w:rsidRPr="006740F2" w:rsidRDefault="006740F2" w:rsidP="00224ED3">
            <w:pPr>
              <w:spacing w:before="40" w:after="40"/>
            </w:pPr>
            <w:r w:rsidRPr="006740F2">
              <w:t>Agreed</w:t>
            </w:r>
          </w:p>
        </w:tc>
      </w:tr>
      <w:tr w:rsidR="00224ED3" w:rsidRPr="00B73101" w14:paraId="06E91529" w14:textId="77777777" w:rsidTr="00823980">
        <w:trPr>
          <w:trHeight w:val="163"/>
        </w:trPr>
        <w:tc>
          <w:tcPr>
            <w:tcW w:w="1440" w:type="dxa"/>
            <w:shd w:val="clear" w:color="auto" w:fill="auto"/>
            <w:tcMar>
              <w:top w:w="0" w:type="dxa"/>
              <w:left w:w="108" w:type="dxa"/>
              <w:bottom w:w="0" w:type="dxa"/>
              <w:right w:w="108" w:type="dxa"/>
            </w:tcMar>
          </w:tcPr>
          <w:p w14:paraId="08A70B59" w14:textId="0755D447" w:rsidR="00224ED3" w:rsidRPr="0003578B" w:rsidRDefault="00224ED3" w:rsidP="00823980">
            <w:pPr>
              <w:snapToGrid w:val="0"/>
              <w:spacing w:before="40" w:after="40"/>
              <w:ind w:left="-19"/>
              <w:rPr>
                <w:highlight w:val="yellow"/>
              </w:rPr>
            </w:pPr>
            <w:r w:rsidRPr="00406477">
              <w:rPr>
                <w:lang w:eastAsia="ja-JP"/>
              </w:rPr>
              <w:t>R4-2215257</w:t>
            </w:r>
          </w:p>
        </w:tc>
        <w:tc>
          <w:tcPr>
            <w:tcW w:w="4824" w:type="dxa"/>
            <w:shd w:val="clear" w:color="auto" w:fill="auto"/>
            <w:tcMar>
              <w:top w:w="0" w:type="dxa"/>
              <w:left w:w="108" w:type="dxa"/>
              <w:bottom w:w="0" w:type="dxa"/>
              <w:right w:w="108" w:type="dxa"/>
            </w:tcMar>
          </w:tcPr>
          <w:p w14:paraId="0B6B16AC" w14:textId="5B592663" w:rsidR="00224ED3" w:rsidRPr="0003578B" w:rsidRDefault="00224ED3" w:rsidP="00823980">
            <w:pPr>
              <w:spacing w:before="40" w:after="40"/>
              <w:ind w:left="-19"/>
              <w:jc w:val="both"/>
            </w:pPr>
            <w:r w:rsidRPr="0003578B">
              <w:t>Big CR of TS38.104 on system parameter updates for FR2-2</w:t>
            </w:r>
          </w:p>
        </w:tc>
        <w:tc>
          <w:tcPr>
            <w:tcW w:w="2448" w:type="dxa"/>
            <w:shd w:val="clear" w:color="auto" w:fill="auto"/>
            <w:tcMar>
              <w:top w:w="0" w:type="dxa"/>
              <w:left w:w="108" w:type="dxa"/>
              <w:bottom w:w="0" w:type="dxa"/>
              <w:right w:w="108" w:type="dxa"/>
            </w:tcMar>
          </w:tcPr>
          <w:p w14:paraId="265186F3" w14:textId="4BD292DD" w:rsidR="00224ED3" w:rsidRPr="0003578B" w:rsidRDefault="00224ED3" w:rsidP="00823980">
            <w:pPr>
              <w:spacing w:before="40" w:after="40"/>
              <w:ind w:left="-26"/>
              <w:jc w:val="both"/>
            </w:pPr>
            <w:r w:rsidRPr="0003578B">
              <w:t>Nokia, Nokia Shanghai Bell</w:t>
            </w:r>
          </w:p>
        </w:tc>
        <w:tc>
          <w:tcPr>
            <w:tcW w:w="1442" w:type="dxa"/>
            <w:shd w:val="clear" w:color="auto" w:fill="auto"/>
            <w:tcMar>
              <w:top w:w="0" w:type="dxa"/>
              <w:left w:w="108" w:type="dxa"/>
              <w:bottom w:w="0" w:type="dxa"/>
              <w:right w:w="108" w:type="dxa"/>
            </w:tcMar>
          </w:tcPr>
          <w:p w14:paraId="20B2D02D" w14:textId="74802025" w:rsidR="00224ED3" w:rsidRPr="006740F2" w:rsidRDefault="006740F2" w:rsidP="006740F2">
            <w:pPr>
              <w:spacing w:before="40" w:after="40"/>
            </w:pPr>
            <w:r w:rsidRPr="006740F2">
              <w:t>Agreed</w:t>
            </w:r>
          </w:p>
        </w:tc>
      </w:tr>
    </w:tbl>
    <w:p w14:paraId="4D79AB0A" w14:textId="77777777" w:rsidR="00BF3A4D" w:rsidRPr="003804D7" w:rsidRDefault="00BF3A4D" w:rsidP="00E146FB">
      <w:pPr>
        <w:rPr>
          <w:b/>
          <w:bCs/>
          <w:lang w:eastAsia="ja-JP"/>
        </w:rPr>
      </w:pPr>
    </w:p>
    <w:p w14:paraId="2D4D837B" w14:textId="5189A165" w:rsidR="00C909C8" w:rsidRDefault="00C909C8" w:rsidP="00E50C16">
      <w:pPr>
        <w:pStyle w:val="Heading5"/>
        <w:rPr>
          <w:lang w:eastAsia="ja-JP"/>
        </w:rPr>
      </w:pPr>
      <w:r w:rsidRPr="00CF2D5B">
        <w:rPr>
          <w:lang w:eastAsia="ja-JP"/>
        </w:rPr>
        <w:lastRenderedPageBreak/>
        <w:t>2.4.1</w:t>
      </w:r>
      <w:r>
        <w:rPr>
          <w:lang w:eastAsia="ja-JP"/>
        </w:rPr>
        <w:t>.</w:t>
      </w:r>
      <w:r w:rsidR="00E50C16">
        <w:rPr>
          <w:lang w:eastAsia="ja-JP"/>
        </w:rPr>
        <w:t>2</w:t>
      </w:r>
      <w:r w:rsidRPr="00CF2D5B">
        <w:rPr>
          <w:lang w:eastAsia="ja-JP"/>
        </w:rPr>
        <w:tab/>
      </w:r>
      <w:r>
        <w:rPr>
          <w:lang w:eastAsia="ja-JP"/>
        </w:rPr>
        <w:t>Demod</w:t>
      </w:r>
    </w:p>
    <w:p w14:paraId="364CB82A" w14:textId="12EBE232" w:rsidR="00E35C70" w:rsidRPr="00E35C70" w:rsidRDefault="00E35C70" w:rsidP="00E35C70">
      <w:pPr>
        <w:spacing w:after="120"/>
        <w:jc w:val="both"/>
      </w:pPr>
      <w:r>
        <w:t xml:space="preserve">During RAN4 #104e, draft CRs for PRACH and PDSCH requirements were endorsed. Discussions will continue to address </w:t>
      </w:r>
      <w:r w:rsidRPr="00E35C70">
        <w:t>remaining performance issues, including:</w:t>
      </w:r>
    </w:p>
    <w:p w14:paraId="3841F082"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Requirements for 960kHz SCS</w:t>
      </w:r>
    </w:p>
    <w:p w14:paraId="54B48F7B"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Requirements for larger CBW (for 480kHz and 960kHz SCS)</w:t>
      </w:r>
    </w:p>
    <w:p w14:paraId="2DF13CDF"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Requirements for MCS and PRB allocation</w:t>
      </w:r>
    </w:p>
    <w:p w14:paraId="1AB91307"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PN model and ICI impact for PXSCH requirements</w:t>
      </w:r>
    </w:p>
    <w:p w14:paraId="491BA91E"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PDCCH simulations</w:t>
      </w:r>
    </w:p>
    <w:p w14:paraId="4533B8DE"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 xml:space="preserve">Requirements for SDR </w:t>
      </w:r>
    </w:p>
    <w:p w14:paraId="6C47F5BC" w14:textId="77777777" w:rsidR="00E35C70" w:rsidRPr="00E35C70" w:rsidRDefault="00E35C70" w:rsidP="00E35C70">
      <w:pPr>
        <w:pStyle w:val="ListParagraph"/>
        <w:numPr>
          <w:ilvl w:val="1"/>
          <w:numId w:val="12"/>
        </w:numPr>
        <w:tabs>
          <w:tab w:val="left" w:pos="1936"/>
        </w:tabs>
        <w:snapToGrid w:val="0"/>
        <w:spacing w:after="120"/>
        <w:ind w:leftChars="0"/>
        <w:rPr>
          <w:rFonts w:ascii="Times New Roman" w:hAnsi="Times New Roman"/>
          <w:sz w:val="20"/>
          <w:szCs w:val="20"/>
        </w:rPr>
      </w:pPr>
      <w:r w:rsidRPr="00E35C70">
        <w:rPr>
          <w:rFonts w:ascii="Times New Roman" w:hAnsi="Times New Roman"/>
          <w:sz w:val="20"/>
          <w:szCs w:val="20"/>
        </w:rPr>
        <w:t>CQI requirement configuration</w:t>
      </w:r>
    </w:p>
    <w:p w14:paraId="4BBF9100" w14:textId="77777777" w:rsidR="00E35C70" w:rsidRDefault="00E35C70" w:rsidP="00931FC3">
      <w:pPr>
        <w:ind w:right="216"/>
        <w:jc w:val="both"/>
        <w:rPr>
          <w:b/>
          <w:bCs/>
        </w:rPr>
      </w:pPr>
    </w:p>
    <w:p w14:paraId="7BC33702" w14:textId="35D872F9" w:rsidR="00345EAD" w:rsidRPr="003804D7" w:rsidRDefault="00345EAD" w:rsidP="00345EAD">
      <w:pPr>
        <w:ind w:right="214"/>
        <w:jc w:val="both"/>
        <w:rPr>
          <w:b/>
          <w:bCs/>
        </w:rPr>
      </w:pPr>
      <w:r w:rsidRPr="003804D7">
        <w:rPr>
          <w:b/>
          <w:bCs/>
        </w:rPr>
        <w:t>Relevant documents</w:t>
      </w:r>
    </w:p>
    <w:tbl>
      <w:tblPr>
        <w:tblStyle w:val="TableGrid"/>
        <w:tblW w:w="4978" w:type="pct"/>
        <w:tblCellMar>
          <w:left w:w="58" w:type="dxa"/>
          <w:right w:w="58" w:type="dxa"/>
        </w:tblCellMar>
        <w:tblLook w:val="04A0" w:firstRow="1" w:lastRow="0" w:firstColumn="1" w:lastColumn="0" w:noHBand="0" w:noVBand="1"/>
      </w:tblPr>
      <w:tblGrid>
        <w:gridCol w:w="1439"/>
        <w:gridCol w:w="4825"/>
        <w:gridCol w:w="2448"/>
        <w:gridCol w:w="1437"/>
      </w:tblGrid>
      <w:tr w:rsidR="00345EAD" w:rsidRPr="00A72DB8" w14:paraId="2CCB42E9" w14:textId="77777777" w:rsidTr="00823980">
        <w:trPr>
          <w:trHeight w:val="281"/>
        </w:trPr>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234D3" w14:textId="77777777" w:rsidR="00345EAD" w:rsidRPr="00A72DB8" w:rsidRDefault="00345EAD" w:rsidP="00823980">
            <w:pPr>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3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1481D" w14:textId="77777777" w:rsidR="00345EAD" w:rsidRPr="00A72DB8" w:rsidRDefault="00345EAD" w:rsidP="00F41E52">
            <w:pPr>
              <w:spacing w:before="40" w:after="40"/>
              <w:rPr>
                <w:rFonts w:eastAsia="Yu Mincho"/>
                <w:b/>
                <w:bCs/>
                <w:lang w:val="en-US" w:eastAsia="zh-CN"/>
              </w:rPr>
            </w:pPr>
            <w:r w:rsidRPr="00A72DB8">
              <w:rPr>
                <w:b/>
                <w:bCs/>
                <w:lang w:val="en-US" w:eastAsia="zh-CN"/>
              </w:rPr>
              <w:t>Title</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48429F" w14:textId="77777777" w:rsidR="00345EAD" w:rsidRPr="00A72DB8" w:rsidRDefault="00345EAD" w:rsidP="00F41E52">
            <w:pPr>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0AF8A" w14:textId="77777777" w:rsidR="00345EAD" w:rsidRPr="00A72DB8" w:rsidRDefault="00345EAD" w:rsidP="00F41E52">
            <w:pPr>
              <w:spacing w:before="40" w:after="40"/>
              <w:rPr>
                <w:b/>
                <w:bCs/>
                <w:lang w:val="en-US" w:eastAsia="zh-CN"/>
              </w:rPr>
            </w:pPr>
            <w:r w:rsidRPr="00A72DB8">
              <w:rPr>
                <w:b/>
                <w:bCs/>
                <w:lang w:val="en-US" w:eastAsia="zh-CN"/>
              </w:rPr>
              <w:t>Status</w:t>
            </w:r>
          </w:p>
        </w:tc>
      </w:tr>
      <w:tr w:rsidR="00345EAD" w:rsidRPr="00A72DB8" w14:paraId="485A16A8"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hideMark/>
          </w:tcPr>
          <w:p w14:paraId="0CD2AF34" w14:textId="77777777" w:rsidR="00345EAD" w:rsidRPr="00A72DB8" w:rsidRDefault="00345EAD" w:rsidP="00F41E52">
            <w:pPr>
              <w:spacing w:before="40" w:after="40"/>
              <w:rPr>
                <w:rFonts w:eastAsiaTheme="minorEastAsia"/>
                <w:i/>
                <w:color w:val="0070C0"/>
                <w:lang w:val="en-US" w:eastAsia="zh-CN"/>
              </w:rPr>
            </w:pPr>
            <w:r w:rsidRPr="00A72DB8">
              <w:rPr>
                <w:rFonts w:eastAsia="DengXian"/>
                <w:lang w:val="en-US" w:eastAsia="zh-CN"/>
              </w:rPr>
              <w:t>R4-221</w:t>
            </w:r>
            <w:r>
              <w:rPr>
                <w:rFonts w:eastAsia="DengXian"/>
                <w:lang w:val="en-US" w:eastAsia="zh-CN"/>
              </w:rPr>
              <w:t>2680</w:t>
            </w:r>
          </w:p>
        </w:tc>
        <w:tc>
          <w:tcPr>
            <w:tcW w:w="2377" w:type="pct"/>
            <w:tcBorders>
              <w:top w:val="single" w:sz="4" w:space="0" w:color="auto"/>
              <w:left w:val="single" w:sz="4" w:space="0" w:color="auto"/>
              <w:bottom w:val="single" w:sz="4" w:space="0" w:color="auto"/>
              <w:right w:val="single" w:sz="4" w:space="0" w:color="auto"/>
            </w:tcBorders>
          </w:tcPr>
          <w:p w14:paraId="0998071B" w14:textId="77777777" w:rsidR="00345EAD" w:rsidRPr="00227481" w:rsidRDefault="00345EAD" w:rsidP="00F41E52">
            <w:pPr>
              <w:spacing w:before="40" w:after="40"/>
              <w:jc w:val="both"/>
              <w:rPr>
                <w:rFonts w:eastAsiaTheme="minorEastAsia"/>
                <w:iCs/>
                <w:lang w:val="en-US" w:eastAsia="zh-CN"/>
              </w:rPr>
            </w:pPr>
            <w:r w:rsidRPr="00351C21">
              <w:rPr>
                <w:rFonts w:eastAsiaTheme="minorEastAsia"/>
                <w:iCs/>
                <w:lang w:val="en-US" w:eastAsia="zh-CN"/>
              </w:rPr>
              <w:t>Draft CR 38.104: PRACH requirements for FR2-2</w:t>
            </w:r>
          </w:p>
        </w:tc>
        <w:tc>
          <w:tcPr>
            <w:tcW w:w="1206" w:type="pct"/>
            <w:tcBorders>
              <w:top w:val="single" w:sz="4" w:space="0" w:color="auto"/>
              <w:left w:val="single" w:sz="4" w:space="0" w:color="auto"/>
              <w:bottom w:val="single" w:sz="4" w:space="0" w:color="auto"/>
              <w:right w:val="single" w:sz="4" w:space="0" w:color="auto"/>
            </w:tcBorders>
          </w:tcPr>
          <w:p w14:paraId="2855468A" w14:textId="77777777" w:rsidR="00345EAD" w:rsidRPr="00351C21" w:rsidRDefault="00345EAD" w:rsidP="00F41E52">
            <w:pPr>
              <w:spacing w:before="40" w:after="40"/>
              <w:rPr>
                <w:rFonts w:eastAsiaTheme="minorEastAsia"/>
                <w:iCs/>
                <w:lang w:val="en-US" w:eastAsia="zh-CN"/>
              </w:rPr>
            </w:pPr>
            <w:r w:rsidRPr="00351C21">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6A7FEAA8"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274C063E"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43240CE3"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2681</w:t>
            </w:r>
          </w:p>
        </w:tc>
        <w:tc>
          <w:tcPr>
            <w:tcW w:w="2377" w:type="pct"/>
            <w:tcBorders>
              <w:top w:val="single" w:sz="4" w:space="0" w:color="auto"/>
              <w:left w:val="single" w:sz="4" w:space="0" w:color="auto"/>
              <w:bottom w:val="single" w:sz="4" w:space="0" w:color="auto"/>
              <w:right w:val="single" w:sz="4" w:space="0" w:color="auto"/>
            </w:tcBorders>
          </w:tcPr>
          <w:p w14:paraId="590F42D8" w14:textId="77777777" w:rsidR="00345EAD" w:rsidRPr="00227481" w:rsidRDefault="00345EAD" w:rsidP="00F41E52">
            <w:pPr>
              <w:spacing w:before="40" w:after="40"/>
              <w:jc w:val="both"/>
              <w:rPr>
                <w:rFonts w:eastAsiaTheme="minorEastAsia"/>
                <w:iCs/>
                <w:lang w:val="en-US" w:eastAsia="zh-CN"/>
              </w:rPr>
            </w:pPr>
            <w:r w:rsidRPr="00351C21">
              <w:rPr>
                <w:rFonts w:eastAsiaTheme="minorEastAsia"/>
                <w:iCs/>
                <w:lang w:val="en-US" w:eastAsia="zh-CN"/>
              </w:rPr>
              <w:t>Draft CR 38.141-2: PRACH requirements for FR2-2</w:t>
            </w:r>
          </w:p>
        </w:tc>
        <w:tc>
          <w:tcPr>
            <w:tcW w:w="1206" w:type="pct"/>
            <w:tcBorders>
              <w:top w:val="single" w:sz="4" w:space="0" w:color="auto"/>
              <w:left w:val="single" w:sz="4" w:space="0" w:color="auto"/>
              <w:bottom w:val="single" w:sz="4" w:space="0" w:color="auto"/>
              <w:right w:val="single" w:sz="4" w:space="0" w:color="auto"/>
            </w:tcBorders>
          </w:tcPr>
          <w:p w14:paraId="39844544" w14:textId="77777777" w:rsidR="00345EAD" w:rsidRPr="00351C21" w:rsidRDefault="00345EAD" w:rsidP="00F41E52">
            <w:pPr>
              <w:spacing w:before="40" w:after="40"/>
              <w:rPr>
                <w:rFonts w:eastAsiaTheme="minorEastAsia"/>
                <w:iCs/>
                <w:lang w:val="en-US" w:eastAsia="zh-CN"/>
              </w:rPr>
            </w:pPr>
            <w:r w:rsidRPr="00351C21">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226211A7"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5A4C9494"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2A983272"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4388</w:t>
            </w:r>
          </w:p>
        </w:tc>
        <w:tc>
          <w:tcPr>
            <w:tcW w:w="2377" w:type="pct"/>
            <w:tcBorders>
              <w:top w:val="single" w:sz="4" w:space="0" w:color="auto"/>
              <w:left w:val="single" w:sz="4" w:space="0" w:color="auto"/>
              <w:bottom w:val="single" w:sz="4" w:space="0" w:color="auto"/>
              <w:right w:val="single" w:sz="4" w:space="0" w:color="auto"/>
            </w:tcBorders>
          </w:tcPr>
          <w:p w14:paraId="2BD4028D" w14:textId="77777777" w:rsidR="00345EAD" w:rsidRPr="00227481" w:rsidRDefault="00345EAD" w:rsidP="00F41E52">
            <w:pPr>
              <w:spacing w:before="40" w:after="40"/>
              <w:jc w:val="both"/>
              <w:rPr>
                <w:rFonts w:eastAsiaTheme="minorEastAsia"/>
                <w:iCs/>
                <w:lang w:val="en-US" w:eastAsia="zh-CN"/>
              </w:rPr>
            </w:pPr>
            <w:r w:rsidRPr="00DA4826">
              <w:rPr>
                <w:rFonts w:eastAsiaTheme="minorEastAsia"/>
                <w:iCs/>
                <w:lang w:val="en-US" w:eastAsia="zh-CN"/>
              </w:rPr>
              <w:t>WF on PUSCH demodulation requirements for FR2-2</w:t>
            </w:r>
          </w:p>
        </w:tc>
        <w:tc>
          <w:tcPr>
            <w:tcW w:w="1206" w:type="pct"/>
            <w:tcBorders>
              <w:top w:val="single" w:sz="4" w:space="0" w:color="auto"/>
              <w:left w:val="single" w:sz="4" w:space="0" w:color="auto"/>
              <w:bottom w:val="single" w:sz="4" w:space="0" w:color="auto"/>
              <w:right w:val="single" w:sz="4" w:space="0" w:color="auto"/>
            </w:tcBorders>
          </w:tcPr>
          <w:p w14:paraId="7F72AB78" w14:textId="77777777" w:rsidR="00345EAD" w:rsidRPr="00351C21" w:rsidRDefault="00345EAD" w:rsidP="00F41E52">
            <w:pPr>
              <w:spacing w:before="40" w:after="40"/>
              <w:rPr>
                <w:rFonts w:eastAsiaTheme="minorEastAsia"/>
                <w:iCs/>
                <w:lang w:val="en-US" w:eastAsia="zh-CN"/>
              </w:rPr>
            </w:pPr>
            <w:r w:rsidRPr="00351C21">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6D290909"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Approved</w:t>
            </w:r>
          </w:p>
        </w:tc>
      </w:tr>
      <w:tr w:rsidR="00345EAD" w:rsidRPr="00A72DB8" w14:paraId="5BCFDEBE"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46ECEAC6"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4389</w:t>
            </w:r>
          </w:p>
        </w:tc>
        <w:tc>
          <w:tcPr>
            <w:tcW w:w="2377" w:type="pct"/>
            <w:tcBorders>
              <w:top w:val="single" w:sz="4" w:space="0" w:color="auto"/>
              <w:left w:val="single" w:sz="4" w:space="0" w:color="auto"/>
              <w:bottom w:val="single" w:sz="4" w:space="0" w:color="auto"/>
              <w:right w:val="single" w:sz="4" w:space="0" w:color="auto"/>
            </w:tcBorders>
          </w:tcPr>
          <w:p w14:paraId="09F7952F" w14:textId="77777777" w:rsidR="00345EAD" w:rsidRPr="00227481" w:rsidRDefault="00345EAD" w:rsidP="00F41E52">
            <w:pPr>
              <w:spacing w:before="40" w:after="40"/>
              <w:jc w:val="both"/>
              <w:rPr>
                <w:rFonts w:eastAsiaTheme="minorEastAsia"/>
                <w:iCs/>
                <w:lang w:val="en-US" w:eastAsia="zh-CN"/>
              </w:rPr>
            </w:pPr>
            <w:r w:rsidRPr="00DA4826">
              <w:rPr>
                <w:rFonts w:eastAsiaTheme="minorEastAsia"/>
                <w:iCs/>
                <w:lang w:val="en-US" w:eastAsia="zh-CN"/>
              </w:rPr>
              <w:t>WF on PRACH demodulation requirements for FR2-2</w:t>
            </w:r>
          </w:p>
        </w:tc>
        <w:tc>
          <w:tcPr>
            <w:tcW w:w="1206" w:type="pct"/>
            <w:tcBorders>
              <w:top w:val="single" w:sz="4" w:space="0" w:color="auto"/>
              <w:left w:val="single" w:sz="4" w:space="0" w:color="auto"/>
              <w:bottom w:val="single" w:sz="4" w:space="0" w:color="auto"/>
              <w:right w:val="single" w:sz="4" w:space="0" w:color="auto"/>
            </w:tcBorders>
          </w:tcPr>
          <w:p w14:paraId="7A22EB16"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Samsung</w:t>
            </w:r>
          </w:p>
        </w:tc>
        <w:tc>
          <w:tcPr>
            <w:tcW w:w="709" w:type="pct"/>
            <w:tcBorders>
              <w:top w:val="single" w:sz="4" w:space="0" w:color="auto"/>
              <w:left w:val="single" w:sz="4" w:space="0" w:color="auto"/>
              <w:bottom w:val="single" w:sz="4" w:space="0" w:color="auto"/>
              <w:right w:val="single" w:sz="4" w:space="0" w:color="auto"/>
            </w:tcBorders>
          </w:tcPr>
          <w:p w14:paraId="28A1A1FB"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Approved</w:t>
            </w:r>
          </w:p>
        </w:tc>
      </w:tr>
      <w:tr w:rsidR="00345EAD" w:rsidRPr="00A72DB8" w14:paraId="24B70D22"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0A10094"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4390</w:t>
            </w:r>
          </w:p>
        </w:tc>
        <w:tc>
          <w:tcPr>
            <w:tcW w:w="2377" w:type="pct"/>
            <w:tcBorders>
              <w:top w:val="single" w:sz="4" w:space="0" w:color="auto"/>
              <w:left w:val="single" w:sz="4" w:space="0" w:color="auto"/>
              <w:bottom w:val="single" w:sz="4" w:space="0" w:color="auto"/>
              <w:right w:val="single" w:sz="4" w:space="0" w:color="auto"/>
            </w:tcBorders>
          </w:tcPr>
          <w:p w14:paraId="4BA01AA3" w14:textId="77777777" w:rsidR="00345EAD" w:rsidRPr="00227481" w:rsidRDefault="00345EAD" w:rsidP="00F41E52">
            <w:pPr>
              <w:spacing w:before="40" w:after="40"/>
              <w:jc w:val="both"/>
              <w:rPr>
                <w:rFonts w:eastAsiaTheme="minorEastAsia"/>
                <w:iCs/>
                <w:lang w:val="en-US" w:eastAsia="zh-CN"/>
              </w:rPr>
            </w:pPr>
            <w:r w:rsidRPr="00DA4826">
              <w:rPr>
                <w:rFonts w:eastAsiaTheme="minorEastAsia"/>
                <w:iCs/>
                <w:lang w:val="en-US" w:eastAsia="zh-CN"/>
              </w:rPr>
              <w:t>WF on FR2-2 UE demodulation requirements</w:t>
            </w:r>
          </w:p>
        </w:tc>
        <w:tc>
          <w:tcPr>
            <w:tcW w:w="1206" w:type="pct"/>
            <w:tcBorders>
              <w:top w:val="single" w:sz="4" w:space="0" w:color="auto"/>
              <w:left w:val="single" w:sz="4" w:space="0" w:color="auto"/>
              <w:bottom w:val="single" w:sz="4" w:space="0" w:color="auto"/>
              <w:right w:val="single" w:sz="4" w:space="0" w:color="auto"/>
            </w:tcBorders>
          </w:tcPr>
          <w:p w14:paraId="582AB621"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799A04CC"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Approved</w:t>
            </w:r>
          </w:p>
        </w:tc>
      </w:tr>
      <w:tr w:rsidR="00345EAD" w:rsidRPr="00A72DB8" w14:paraId="276B044B"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1D7F911E"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4500</w:t>
            </w:r>
          </w:p>
        </w:tc>
        <w:tc>
          <w:tcPr>
            <w:tcW w:w="2377" w:type="pct"/>
            <w:tcBorders>
              <w:top w:val="single" w:sz="4" w:space="0" w:color="auto"/>
              <w:left w:val="single" w:sz="4" w:space="0" w:color="auto"/>
              <w:bottom w:val="single" w:sz="4" w:space="0" w:color="auto"/>
              <w:right w:val="single" w:sz="4" w:space="0" w:color="auto"/>
            </w:tcBorders>
          </w:tcPr>
          <w:p w14:paraId="41EEF57A" w14:textId="77777777" w:rsidR="00345EAD" w:rsidRPr="00227481" w:rsidRDefault="00345EAD" w:rsidP="00F41E52">
            <w:pPr>
              <w:spacing w:before="40" w:after="40"/>
              <w:jc w:val="both"/>
              <w:rPr>
                <w:rFonts w:eastAsiaTheme="minorEastAsia"/>
                <w:iCs/>
                <w:lang w:val="en-US" w:eastAsia="zh-CN"/>
              </w:rPr>
            </w:pPr>
            <w:r w:rsidRPr="00DA4826">
              <w:rPr>
                <w:rFonts w:eastAsiaTheme="minorEastAsia"/>
                <w:iCs/>
                <w:lang w:val="en-US" w:eastAsia="zh-CN"/>
              </w:rPr>
              <w:t>WF on PUCCH demodulation requirements for FR2-2</w:t>
            </w:r>
          </w:p>
        </w:tc>
        <w:tc>
          <w:tcPr>
            <w:tcW w:w="1206" w:type="pct"/>
            <w:tcBorders>
              <w:top w:val="single" w:sz="4" w:space="0" w:color="auto"/>
              <w:left w:val="single" w:sz="4" w:space="0" w:color="auto"/>
              <w:bottom w:val="single" w:sz="4" w:space="0" w:color="auto"/>
              <w:right w:val="single" w:sz="4" w:space="0" w:color="auto"/>
            </w:tcBorders>
          </w:tcPr>
          <w:p w14:paraId="074C3166"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110FD4FF"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Approved</w:t>
            </w:r>
          </w:p>
        </w:tc>
      </w:tr>
      <w:tr w:rsidR="00345EAD" w:rsidRPr="00A72DB8" w14:paraId="4D2B0E29"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4F9079ED"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4655</w:t>
            </w:r>
          </w:p>
        </w:tc>
        <w:tc>
          <w:tcPr>
            <w:tcW w:w="2377" w:type="pct"/>
            <w:tcBorders>
              <w:top w:val="single" w:sz="4" w:space="0" w:color="auto"/>
              <w:left w:val="single" w:sz="4" w:space="0" w:color="auto"/>
              <w:bottom w:val="single" w:sz="4" w:space="0" w:color="auto"/>
              <w:right w:val="single" w:sz="4" w:space="0" w:color="auto"/>
            </w:tcBorders>
          </w:tcPr>
          <w:p w14:paraId="74A25A47" w14:textId="77777777" w:rsidR="00345EAD" w:rsidRPr="00227481" w:rsidRDefault="00345EAD" w:rsidP="00F41E52">
            <w:pPr>
              <w:spacing w:before="40" w:after="40"/>
              <w:jc w:val="both"/>
              <w:rPr>
                <w:rFonts w:eastAsiaTheme="minorEastAsia"/>
                <w:iCs/>
                <w:lang w:val="en-US" w:eastAsia="zh-CN"/>
              </w:rPr>
            </w:pPr>
            <w:r w:rsidRPr="00DA4826">
              <w:rPr>
                <w:rFonts w:eastAsiaTheme="minorEastAsia"/>
                <w:iCs/>
                <w:lang w:val="en-US" w:eastAsia="zh-CN"/>
              </w:rPr>
              <w:t>WF on general aspects for demodulation requirements for FR2-2</w:t>
            </w:r>
          </w:p>
        </w:tc>
        <w:tc>
          <w:tcPr>
            <w:tcW w:w="1206" w:type="pct"/>
            <w:tcBorders>
              <w:top w:val="single" w:sz="4" w:space="0" w:color="auto"/>
              <w:left w:val="single" w:sz="4" w:space="0" w:color="auto"/>
              <w:bottom w:val="single" w:sz="4" w:space="0" w:color="auto"/>
              <w:right w:val="single" w:sz="4" w:space="0" w:color="auto"/>
            </w:tcBorders>
          </w:tcPr>
          <w:p w14:paraId="136E4630"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Huawei</w:t>
            </w:r>
          </w:p>
        </w:tc>
        <w:tc>
          <w:tcPr>
            <w:tcW w:w="709" w:type="pct"/>
            <w:tcBorders>
              <w:top w:val="single" w:sz="4" w:space="0" w:color="auto"/>
              <w:left w:val="single" w:sz="4" w:space="0" w:color="auto"/>
              <w:bottom w:val="single" w:sz="4" w:space="0" w:color="auto"/>
              <w:right w:val="single" w:sz="4" w:space="0" w:color="auto"/>
            </w:tcBorders>
          </w:tcPr>
          <w:p w14:paraId="0887649A"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Approved</w:t>
            </w:r>
          </w:p>
        </w:tc>
      </w:tr>
      <w:tr w:rsidR="00345EAD" w:rsidRPr="00A72DB8" w14:paraId="771B658C"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07CB06CD"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4751</w:t>
            </w:r>
          </w:p>
        </w:tc>
        <w:tc>
          <w:tcPr>
            <w:tcW w:w="2377" w:type="pct"/>
            <w:tcBorders>
              <w:top w:val="single" w:sz="4" w:space="0" w:color="auto"/>
              <w:left w:val="single" w:sz="4" w:space="0" w:color="auto"/>
              <w:bottom w:val="single" w:sz="4" w:space="0" w:color="auto"/>
              <w:right w:val="single" w:sz="4" w:space="0" w:color="auto"/>
            </w:tcBorders>
          </w:tcPr>
          <w:p w14:paraId="12D09A07" w14:textId="77777777" w:rsidR="00345EAD" w:rsidRPr="00227481" w:rsidRDefault="00345EAD" w:rsidP="00F41E52">
            <w:pPr>
              <w:spacing w:before="40" w:after="40"/>
              <w:jc w:val="both"/>
              <w:rPr>
                <w:rFonts w:eastAsiaTheme="minorEastAsia"/>
                <w:iCs/>
                <w:lang w:val="en-US" w:eastAsia="zh-CN"/>
              </w:rPr>
            </w:pPr>
            <w:r w:rsidRPr="00796C56">
              <w:rPr>
                <w:rFonts w:eastAsiaTheme="minorEastAsia"/>
                <w:iCs/>
                <w:lang w:val="en-US" w:eastAsia="zh-CN"/>
              </w:rPr>
              <w:t>Draft CR for Introducing CSI reporting requirements for 52.6 - 71 GHz</w:t>
            </w:r>
          </w:p>
        </w:tc>
        <w:tc>
          <w:tcPr>
            <w:tcW w:w="1206" w:type="pct"/>
            <w:tcBorders>
              <w:top w:val="single" w:sz="4" w:space="0" w:color="auto"/>
              <w:left w:val="single" w:sz="4" w:space="0" w:color="auto"/>
              <w:bottom w:val="single" w:sz="4" w:space="0" w:color="auto"/>
              <w:right w:val="single" w:sz="4" w:space="0" w:color="auto"/>
            </w:tcBorders>
          </w:tcPr>
          <w:p w14:paraId="67B1B0D1"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Apple Inc.</w:t>
            </w:r>
          </w:p>
        </w:tc>
        <w:tc>
          <w:tcPr>
            <w:tcW w:w="709" w:type="pct"/>
            <w:tcBorders>
              <w:top w:val="single" w:sz="4" w:space="0" w:color="auto"/>
              <w:left w:val="single" w:sz="4" w:space="0" w:color="auto"/>
              <w:bottom w:val="single" w:sz="4" w:space="0" w:color="auto"/>
              <w:right w:val="single" w:sz="4" w:space="0" w:color="auto"/>
            </w:tcBorders>
          </w:tcPr>
          <w:p w14:paraId="26D93D8F"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3E3EEDF0"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71139A73"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4756</w:t>
            </w:r>
          </w:p>
        </w:tc>
        <w:tc>
          <w:tcPr>
            <w:tcW w:w="2377" w:type="pct"/>
            <w:tcBorders>
              <w:top w:val="single" w:sz="4" w:space="0" w:color="auto"/>
              <w:left w:val="single" w:sz="4" w:space="0" w:color="auto"/>
              <w:bottom w:val="single" w:sz="4" w:space="0" w:color="auto"/>
              <w:right w:val="single" w:sz="4" w:space="0" w:color="auto"/>
            </w:tcBorders>
          </w:tcPr>
          <w:p w14:paraId="181931E1" w14:textId="77777777" w:rsidR="00345EAD" w:rsidRPr="00227481" w:rsidRDefault="00345EAD" w:rsidP="00F41E52">
            <w:pPr>
              <w:spacing w:before="40" w:after="40"/>
              <w:jc w:val="both"/>
              <w:rPr>
                <w:rFonts w:eastAsiaTheme="minorEastAsia"/>
                <w:iCs/>
                <w:lang w:val="en-US" w:eastAsia="zh-CN"/>
              </w:rPr>
            </w:pPr>
            <w:r w:rsidRPr="00D03788">
              <w:rPr>
                <w:rFonts w:eastAsiaTheme="minorEastAsia"/>
                <w:iCs/>
                <w:lang w:val="en-US" w:eastAsia="zh-CN"/>
              </w:rPr>
              <w:t>Nokia_DraftCR_38101-4_PDCCH</w:t>
            </w:r>
          </w:p>
        </w:tc>
        <w:tc>
          <w:tcPr>
            <w:tcW w:w="1206" w:type="pct"/>
            <w:tcBorders>
              <w:top w:val="single" w:sz="4" w:space="0" w:color="auto"/>
              <w:left w:val="single" w:sz="4" w:space="0" w:color="auto"/>
              <w:bottom w:val="single" w:sz="4" w:space="0" w:color="auto"/>
              <w:right w:val="single" w:sz="4" w:space="0" w:color="auto"/>
            </w:tcBorders>
          </w:tcPr>
          <w:p w14:paraId="199B4135" w14:textId="77777777" w:rsidR="00345EAD" w:rsidRPr="00351C21" w:rsidRDefault="00345EAD" w:rsidP="00F41E52">
            <w:pPr>
              <w:spacing w:before="40" w:after="40"/>
              <w:rPr>
                <w:rFonts w:eastAsiaTheme="minorEastAsia"/>
                <w:iCs/>
                <w:lang w:val="en-US" w:eastAsia="zh-CN"/>
              </w:rPr>
            </w:pPr>
            <w:r w:rsidRPr="00351C21">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74215821"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7A7EA90E"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0F3AE516"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4783</w:t>
            </w:r>
          </w:p>
        </w:tc>
        <w:tc>
          <w:tcPr>
            <w:tcW w:w="2377" w:type="pct"/>
            <w:tcBorders>
              <w:top w:val="single" w:sz="4" w:space="0" w:color="auto"/>
              <w:left w:val="single" w:sz="4" w:space="0" w:color="auto"/>
              <w:bottom w:val="single" w:sz="4" w:space="0" w:color="auto"/>
              <w:right w:val="single" w:sz="4" w:space="0" w:color="auto"/>
            </w:tcBorders>
          </w:tcPr>
          <w:p w14:paraId="617328C0" w14:textId="77777777" w:rsidR="00345EAD" w:rsidRPr="00227481" w:rsidRDefault="00345EAD" w:rsidP="00F41E52">
            <w:pPr>
              <w:spacing w:before="40" w:after="40"/>
              <w:jc w:val="both"/>
              <w:rPr>
                <w:rFonts w:eastAsiaTheme="minorEastAsia"/>
                <w:iCs/>
                <w:lang w:val="en-US" w:eastAsia="zh-CN"/>
              </w:rPr>
            </w:pPr>
            <w:r w:rsidRPr="00F77B7E">
              <w:rPr>
                <w:rFonts w:eastAsiaTheme="minorEastAsia"/>
                <w:iCs/>
                <w:lang w:val="en-US" w:eastAsia="zh-CN"/>
              </w:rPr>
              <w:t>draft CR on PDSCH requirements for 52.6 - 71 GHz band</w:t>
            </w:r>
          </w:p>
        </w:tc>
        <w:tc>
          <w:tcPr>
            <w:tcW w:w="1206" w:type="pct"/>
            <w:tcBorders>
              <w:top w:val="single" w:sz="4" w:space="0" w:color="auto"/>
              <w:left w:val="single" w:sz="4" w:space="0" w:color="auto"/>
              <w:bottom w:val="single" w:sz="4" w:space="0" w:color="auto"/>
              <w:right w:val="single" w:sz="4" w:space="0" w:color="auto"/>
            </w:tcBorders>
          </w:tcPr>
          <w:p w14:paraId="19EF2A97"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0741985C"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7CBECA74"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682881A8"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4784</w:t>
            </w:r>
          </w:p>
        </w:tc>
        <w:tc>
          <w:tcPr>
            <w:tcW w:w="2377" w:type="pct"/>
            <w:tcBorders>
              <w:top w:val="single" w:sz="4" w:space="0" w:color="auto"/>
              <w:left w:val="single" w:sz="4" w:space="0" w:color="auto"/>
              <w:bottom w:val="single" w:sz="4" w:space="0" w:color="auto"/>
              <w:right w:val="single" w:sz="4" w:space="0" w:color="auto"/>
            </w:tcBorders>
          </w:tcPr>
          <w:p w14:paraId="750308BB" w14:textId="77777777" w:rsidR="00345EAD" w:rsidRPr="00227481" w:rsidRDefault="00345EAD" w:rsidP="00F41E52">
            <w:pPr>
              <w:spacing w:before="40" w:after="40"/>
              <w:jc w:val="both"/>
              <w:rPr>
                <w:rFonts w:eastAsiaTheme="minorEastAsia"/>
                <w:iCs/>
                <w:lang w:val="en-US" w:eastAsia="zh-CN"/>
              </w:rPr>
            </w:pPr>
            <w:r w:rsidRPr="00F77B7E">
              <w:rPr>
                <w:rFonts w:eastAsiaTheme="minorEastAsia"/>
                <w:iCs/>
                <w:lang w:val="en-US" w:eastAsia="zh-CN"/>
              </w:rPr>
              <w:t>draft CR on SDR requirements for 52.6 - 71 GHz band</w:t>
            </w:r>
          </w:p>
        </w:tc>
        <w:tc>
          <w:tcPr>
            <w:tcW w:w="1206" w:type="pct"/>
            <w:tcBorders>
              <w:top w:val="single" w:sz="4" w:space="0" w:color="auto"/>
              <w:left w:val="single" w:sz="4" w:space="0" w:color="auto"/>
              <w:bottom w:val="single" w:sz="4" w:space="0" w:color="auto"/>
              <w:right w:val="single" w:sz="4" w:space="0" w:color="auto"/>
            </w:tcBorders>
          </w:tcPr>
          <w:p w14:paraId="1072F40F"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25099C52"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7AA6B0B6"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3E69CE16"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4848</w:t>
            </w:r>
          </w:p>
        </w:tc>
        <w:tc>
          <w:tcPr>
            <w:tcW w:w="2377" w:type="pct"/>
            <w:tcBorders>
              <w:top w:val="single" w:sz="4" w:space="0" w:color="auto"/>
              <w:left w:val="single" w:sz="4" w:space="0" w:color="auto"/>
              <w:bottom w:val="single" w:sz="4" w:space="0" w:color="auto"/>
              <w:right w:val="single" w:sz="4" w:space="0" w:color="auto"/>
            </w:tcBorders>
          </w:tcPr>
          <w:p w14:paraId="7C13E4E6" w14:textId="77777777" w:rsidR="00345EAD" w:rsidRPr="00227481" w:rsidRDefault="00345EAD" w:rsidP="00F41E52">
            <w:pPr>
              <w:spacing w:before="40" w:after="40"/>
              <w:jc w:val="both"/>
              <w:rPr>
                <w:rFonts w:eastAsiaTheme="minorEastAsia"/>
                <w:iCs/>
                <w:lang w:val="en-US" w:eastAsia="zh-CN"/>
              </w:rPr>
            </w:pPr>
            <w:r w:rsidRPr="001D1C7E">
              <w:rPr>
                <w:rFonts w:eastAsiaTheme="minorEastAsia"/>
                <w:iCs/>
                <w:lang w:val="en-US" w:eastAsia="zh-CN"/>
              </w:rPr>
              <w:t>Draft CR Introduction of FR2-2 PDSCH performance requirements in TS 38.101-4</w:t>
            </w:r>
          </w:p>
        </w:tc>
        <w:tc>
          <w:tcPr>
            <w:tcW w:w="1206" w:type="pct"/>
            <w:tcBorders>
              <w:top w:val="single" w:sz="4" w:space="0" w:color="auto"/>
              <w:left w:val="single" w:sz="4" w:space="0" w:color="auto"/>
              <w:bottom w:val="single" w:sz="4" w:space="0" w:color="auto"/>
              <w:right w:val="single" w:sz="4" w:space="0" w:color="auto"/>
            </w:tcBorders>
          </w:tcPr>
          <w:p w14:paraId="224153A0"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3F31F592"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0F667F87"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67D62BAD"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5123</w:t>
            </w:r>
          </w:p>
        </w:tc>
        <w:tc>
          <w:tcPr>
            <w:tcW w:w="2377" w:type="pct"/>
            <w:tcBorders>
              <w:top w:val="single" w:sz="4" w:space="0" w:color="auto"/>
              <w:left w:val="single" w:sz="4" w:space="0" w:color="auto"/>
              <w:bottom w:val="single" w:sz="4" w:space="0" w:color="auto"/>
              <w:right w:val="single" w:sz="4" w:space="0" w:color="auto"/>
            </w:tcBorders>
          </w:tcPr>
          <w:p w14:paraId="1E568BE7" w14:textId="77777777" w:rsidR="00345EAD" w:rsidRPr="00227481" w:rsidRDefault="00345EAD" w:rsidP="00F41E52">
            <w:pPr>
              <w:spacing w:before="40" w:after="40"/>
              <w:jc w:val="both"/>
              <w:rPr>
                <w:rFonts w:eastAsiaTheme="minorEastAsia"/>
                <w:iCs/>
                <w:lang w:val="en-US" w:eastAsia="zh-CN"/>
              </w:rPr>
            </w:pPr>
            <w:r w:rsidRPr="001148DF">
              <w:rPr>
                <w:rFonts w:eastAsiaTheme="minorEastAsia"/>
                <w:iCs/>
                <w:lang w:val="en-US" w:eastAsia="zh-CN"/>
              </w:rPr>
              <w:t>Draft CR for TS38.104 FRC tables for FR2-2 PUSCH demodulation requirements</w:t>
            </w:r>
          </w:p>
        </w:tc>
        <w:tc>
          <w:tcPr>
            <w:tcW w:w="1206" w:type="pct"/>
            <w:tcBorders>
              <w:top w:val="single" w:sz="4" w:space="0" w:color="auto"/>
              <w:left w:val="single" w:sz="4" w:space="0" w:color="auto"/>
              <w:bottom w:val="single" w:sz="4" w:space="0" w:color="auto"/>
              <w:right w:val="single" w:sz="4" w:space="0" w:color="auto"/>
            </w:tcBorders>
          </w:tcPr>
          <w:p w14:paraId="7941E0A6"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6F54484C"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6A761F47"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6A371184"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5124</w:t>
            </w:r>
          </w:p>
        </w:tc>
        <w:tc>
          <w:tcPr>
            <w:tcW w:w="2377" w:type="pct"/>
            <w:tcBorders>
              <w:top w:val="single" w:sz="4" w:space="0" w:color="auto"/>
              <w:left w:val="single" w:sz="4" w:space="0" w:color="auto"/>
              <w:bottom w:val="single" w:sz="4" w:space="0" w:color="auto"/>
              <w:right w:val="single" w:sz="4" w:space="0" w:color="auto"/>
            </w:tcBorders>
          </w:tcPr>
          <w:p w14:paraId="5DA7ECFD" w14:textId="77777777" w:rsidR="00345EAD" w:rsidRPr="00227481" w:rsidRDefault="00345EAD" w:rsidP="00F41E52">
            <w:pPr>
              <w:spacing w:before="40" w:after="40"/>
              <w:jc w:val="both"/>
              <w:rPr>
                <w:rFonts w:eastAsiaTheme="minorEastAsia"/>
                <w:iCs/>
                <w:lang w:val="en-US" w:eastAsia="zh-CN"/>
              </w:rPr>
            </w:pPr>
            <w:r w:rsidRPr="0095581A">
              <w:rPr>
                <w:rFonts w:eastAsiaTheme="minorEastAsia"/>
                <w:iCs/>
                <w:lang w:val="en-US" w:eastAsia="zh-CN"/>
              </w:rPr>
              <w:t>Draft CR for TS38.141-2 FRC tables for FR2-2 PUSCH demodulation requirements</w:t>
            </w:r>
          </w:p>
        </w:tc>
        <w:tc>
          <w:tcPr>
            <w:tcW w:w="1206" w:type="pct"/>
            <w:tcBorders>
              <w:top w:val="single" w:sz="4" w:space="0" w:color="auto"/>
              <w:left w:val="single" w:sz="4" w:space="0" w:color="auto"/>
              <w:bottom w:val="single" w:sz="4" w:space="0" w:color="auto"/>
              <w:right w:val="single" w:sz="4" w:space="0" w:color="auto"/>
            </w:tcBorders>
          </w:tcPr>
          <w:p w14:paraId="0E3B7F4E"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1B8F7B33"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3EDFDA9E"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09AD922"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5125</w:t>
            </w:r>
          </w:p>
        </w:tc>
        <w:tc>
          <w:tcPr>
            <w:tcW w:w="2377" w:type="pct"/>
            <w:tcBorders>
              <w:top w:val="single" w:sz="4" w:space="0" w:color="auto"/>
              <w:left w:val="single" w:sz="4" w:space="0" w:color="auto"/>
              <w:bottom w:val="single" w:sz="4" w:space="0" w:color="auto"/>
              <w:right w:val="single" w:sz="4" w:space="0" w:color="auto"/>
            </w:tcBorders>
          </w:tcPr>
          <w:p w14:paraId="5F88CE3B" w14:textId="77777777" w:rsidR="00345EAD" w:rsidRPr="00227481" w:rsidRDefault="00345EAD" w:rsidP="00F41E52">
            <w:pPr>
              <w:spacing w:before="40" w:after="40"/>
              <w:jc w:val="both"/>
              <w:rPr>
                <w:rFonts w:eastAsiaTheme="minorEastAsia"/>
                <w:iCs/>
                <w:lang w:val="en-US" w:eastAsia="zh-CN"/>
              </w:rPr>
            </w:pPr>
            <w:r w:rsidRPr="00D8511E">
              <w:rPr>
                <w:rFonts w:eastAsiaTheme="minorEastAsia"/>
                <w:iCs/>
                <w:lang w:val="en-US" w:eastAsia="zh-CN"/>
              </w:rPr>
              <w:t>Draft CR Introduction of FR2-2 PUCCH performance requirements in TS 38.104</w:t>
            </w:r>
          </w:p>
        </w:tc>
        <w:tc>
          <w:tcPr>
            <w:tcW w:w="1206" w:type="pct"/>
            <w:tcBorders>
              <w:top w:val="single" w:sz="4" w:space="0" w:color="auto"/>
              <w:left w:val="single" w:sz="4" w:space="0" w:color="auto"/>
              <w:bottom w:val="single" w:sz="4" w:space="0" w:color="auto"/>
              <w:right w:val="single" w:sz="4" w:space="0" w:color="auto"/>
            </w:tcBorders>
          </w:tcPr>
          <w:p w14:paraId="1E5CA852"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63B20111"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0C46C33D"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2CD2B964"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5126</w:t>
            </w:r>
          </w:p>
        </w:tc>
        <w:tc>
          <w:tcPr>
            <w:tcW w:w="2377" w:type="pct"/>
            <w:tcBorders>
              <w:top w:val="single" w:sz="4" w:space="0" w:color="auto"/>
              <w:left w:val="single" w:sz="4" w:space="0" w:color="auto"/>
              <w:bottom w:val="single" w:sz="4" w:space="0" w:color="auto"/>
              <w:right w:val="single" w:sz="4" w:space="0" w:color="auto"/>
            </w:tcBorders>
          </w:tcPr>
          <w:p w14:paraId="2B1EEA93" w14:textId="77777777" w:rsidR="00345EAD" w:rsidRPr="00227481" w:rsidRDefault="00345EAD" w:rsidP="00F41E52">
            <w:pPr>
              <w:spacing w:before="40" w:after="40"/>
              <w:jc w:val="both"/>
              <w:rPr>
                <w:rFonts w:eastAsiaTheme="minorEastAsia"/>
                <w:iCs/>
                <w:lang w:val="en-US" w:eastAsia="zh-CN"/>
              </w:rPr>
            </w:pPr>
            <w:r w:rsidRPr="0095581A">
              <w:rPr>
                <w:rFonts w:eastAsiaTheme="minorEastAsia"/>
                <w:iCs/>
                <w:lang w:val="en-US" w:eastAsia="zh-CN"/>
              </w:rPr>
              <w:t>Draft CR Introduction of FR2-2 PUSCH performance requirements in TS 38.141-2</w:t>
            </w:r>
          </w:p>
        </w:tc>
        <w:tc>
          <w:tcPr>
            <w:tcW w:w="1206" w:type="pct"/>
            <w:tcBorders>
              <w:top w:val="single" w:sz="4" w:space="0" w:color="auto"/>
              <w:left w:val="single" w:sz="4" w:space="0" w:color="auto"/>
              <w:bottom w:val="single" w:sz="4" w:space="0" w:color="auto"/>
              <w:right w:val="single" w:sz="4" w:space="0" w:color="auto"/>
            </w:tcBorders>
          </w:tcPr>
          <w:p w14:paraId="5C19DA8C"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66E22232"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r w:rsidR="00345EAD" w:rsidRPr="00A72DB8" w14:paraId="6F159869" w14:textId="77777777" w:rsidTr="00823980">
        <w:trPr>
          <w:trHeight w:val="288"/>
        </w:trPr>
        <w:tc>
          <w:tcPr>
            <w:tcW w:w="709" w:type="pct"/>
            <w:tcBorders>
              <w:top w:val="single" w:sz="4" w:space="0" w:color="auto"/>
              <w:left w:val="single" w:sz="4" w:space="0" w:color="auto"/>
              <w:bottom w:val="single" w:sz="4" w:space="0" w:color="auto"/>
              <w:right w:val="single" w:sz="4" w:space="0" w:color="auto"/>
            </w:tcBorders>
          </w:tcPr>
          <w:p w14:paraId="11BCC44B" w14:textId="77777777" w:rsidR="00345EAD" w:rsidRPr="00A72DB8" w:rsidRDefault="00345EAD" w:rsidP="00F41E52">
            <w:pPr>
              <w:spacing w:before="40" w:after="40"/>
              <w:rPr>
                <w:rFonts w:eastAsia="DengXian"/>
                <w:lang w:val="en-US" w:eastAsia="zh-CN"/>
              </w:rPr>
            </w:pPr>
            <w:r w:rsidRPr="00A72DB8">
              <w:rPr>
                <w:rFonts w:eastAsia="DengXian"/>
                <w:lang w:val="en-US" w:eastAsia="zh-CN"/>
              </w:rPr>
              <w:t>R4-221</w:t>
            </w:r>
            <w:r>
              <w:rPr>
                <w:rFonts w:eastAsia="DengXian"/>
                <w:lang w:val="en-US" w:eastAsia="zh-CN"/>
              </w:rPr>
              <w:t>5138</w:t>
            </w:r>
          </w:p>
        </w:tc>
        <w:tc>
          <w:tcPr>
            <w:tcW w:w="2377" w:type="pct"/>
            <w:tcBorders>
              <w:top w:val="single" w:sz="4" w:space="0" w:color="auto"/>
              <w:left w:val="single" w:sz="4" w:space="0" w:color="auto"/>
              <w:bottom w:val="single" w:sz="4" w:space="0" w:color="auto"/>
              <w:right w:val="single" w:sz="4" w:space="0" w:color="auto"/>
            </w:tcBorders>
          </w:tcPr>
          <w:p w14:paraId="11C32F84" w14:textId="77777777" w:rsidR="00345EAD" w:rsidRPr="00227481" w:rsidRDefault="00345EAD" w:rsidP="00F41E52">
            <w:pPr>
              <w:spacing w:before="40" w:after="40"/>
              <w:jc w:val="both"/>
              <w:rPr>
                <w:rFonts w:eastAsiaTheme="minorEastAsia"/>
                <w:iCs/>
                <w:lang w:val="en-US" w:eastAsia="zh-CN"/>
              </w:rPr>
            </w:pPr>
            <w:r w:rsidRPr="00D8511E">
              <w:rPr>
                <w:rFonts w:eastAsiaTheme="minorEastAsia"/>
                <w:iCs/>
                <w:lang w:val="en-US" w:eastAsia="zh-CN"/>
              </w:rPr>
              <w:t>Draft CR - definition of FR2-2</w:t>
            </w:r>
          </w:p>
        </w:tc>
        <w:tc>
          <w:tcPr>
            <w:tcW w:w="1206" w:type="pct"/>
            <w:tcBorders>
              <w:top w:val="single" w:sz="4" w:space="0" w:color="auto"/>
              <w:left w:val="single" w:sz="4" w:space="0" w:color="auto"/>
              <w:bottom w:val="single" w:sz="4" w:space="0" w:color="auto"/>
              <w:right w:val="single" w:sz="4" w:space="0" w:color="auto"/>
            </w:tcBorders>
          </w:tcPr>
          <w:p w14:paraId="08028C42" w14:textId="77777777" w:rsidR="00345EAD" w:rsidRPr="00351C21" w:rsidRDefault="00345EAD" w:rsidP="00F41E52">
            <w:pPr>
              <w:spacing w:before="40" w:after="40"/>
              <w:rPr>
                <w:rFonts w:eastAsiaTheme="minorEastAsia"/>
                <w:iCs/>
                <w:lang w:val="en-US" w:eastAsia="zh-CN"/>
              </w:rPr>
            </w:pPr>
            <w:r w:rsidRPr="00351C21">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64CB8762" w14:textId="77777777" w:rsidR="00345EAD" w:rsidRPr="00351C21" w:rsidRDefault="00345EAD" w:rsidP="00F41E52">
            <w:pPr>
              <w:spacing w:before="40" w:after="40"/>
              <w:rPr>
                <w:rFonts w:eastAsiaTheme="minorEastAsia"/>
                <w:iCs/>
                <w:lang w:val="en-US" w:eastAsia="zh-CN"/>
              </w:rPr>
            </w:pPr>
            <w:r>
              <w:rPr>
                <w:rFonts w:eastAsiaTheme="minorEastAsia"/>
                <w:iCs/>
                <w:lang w:val="en-US" w:eastAsia="zh-CN"/>
              </w:rPr>
              <w:t>Endorsed</w:t>
            </w:r>
          </w:p>
        </w:tc>
      </w:tr>
    </w:tbl>
    <w:p w14:paraId="2A84DDDF" w14:textId="77777777" w:rsidR="00345EAD" w:rsidRPr="003804D7" w:rsidRDefault="00345EAD" w:rsidP="004229AA">
      <w:pPr>
        <w:rPr>
          <w:b/>
          <w:bCs/>
          <w:lang w:eastAsia="ja-JP"/>
        </w:rPr>
      </w:pPr>
    </w:p>
    <w:p w14:paraId="415FBF63" w14:textId="77777777" w:rsidR="00277E30" w:rsidRPr="003804D7" w:rsidRDefault="00277E30" w:rsidP="004229AA">
      <w:pPr>
        <w:rPr>
          <w:b/>
          <w:bCs/>
          <w:lang w:eastAsia="ja-JP"/>
        </w:rPr>
      </w:pPr>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15C943AA" w14:textId="2DA25AF4" w:rsidR="004975E4" w:rsidRDefault="00D5062E" w:rsidP="004229AA">
      <w:pPr>
        <w:spacing w:after="120"/>
        <w:jc w:val="both"/>
        <w:rPr>
          <w:lang w:eastAsia="ja-JP"/>
        </w:rPr>
      </w:pPr>
      <w:r w:rsidRPr="00DB7E7E">
        <w:rPr>
          <w:lang w:eastAsia="ja-JP"/>
        </w:rPr>
        <w:t xml:space="preserve">RAN4 completed </w:t>
      </w:r>
      <w:r w:rsidR="002B5582">
        <w:rPr>
          <w:lang w:eastAsia="ja-JP"/>
        </w:rPr>
        <w:t xml:space="preserve">the </w:t>
      </w:r>
      <w:r>
        <w:rPr>
          <w:lang w:eastAsia="ja-JP"/>
        </w:rPr>
        <w:t>core part</w:t>
      </w:r>
      <w:r w:rsidRPr="00DB7E7E">
        <w:rPr>
          <w:lang w:eastAsia="ja-JP"/>
        </w:rPr>
        <w:t xml:space="preserve"> prior to RAN#96</w:t>
      </w:r>
      <w:r>
        <w:rPr>
          <w:lang w:eastAsia="ja-JP"/>
        </w:rPr>
        <w:t>.</w:t>
      </w:r>
    </w:p>
    <w:p w14:paraId="1B2CED67" w14:textId="77777777" w:rsidR="00D5062E" w:rsidRDefault="00D5062E" w:rsidP="00735845">
      <w:pPr>
        <w:jc w:val="both"/>
        <w:rPr>
          <w:lang w:eastAsia="ja-JP"/>
        </w:rPr>
      </w:pPr>
    </w:p>
    <w:p w14:paraId="162D34FF" w14:textId="77777777" w:rsidR="00345EAD" w:rsidRDefault="00345EAD" w:rsidP="00823980">
      <w:pPr>
        <w:keepNext/>
        <w:ind w:right="214"/>
        <w:jc w:val="both"/>
        <w:rPr>
          <w:b/>
          <w:bCs/>
        </w:rPr>
      </w:pPr>
      <w:r w:rsidRPr="003804D7">
        <w:rPr>
          <w:b/>
          <w:bCs/>
        </w:rPr>
        <w:lastRenderedPageBreak/>
        <w:t>Relevant documents</w:t>
      </w:r>
    </w:p>
    <w:tbl>
      <w:tblPr>
        <w:tblStyle w:val="TableGrid"/>
        <w:tblW w:w="4978" w:type="pct"/>
        <w:tblCellMar>
          <w:left w:w="58" w:type="dxa"/>
          <w:right w:w="58" w:type="dxa"/>
        </w:tblCellMar>
        <w:tblLook w:val="04A0" w:firstRow="1" w:lastRow="0" w:firstColumn="1" w:lastColumn="0" w:noHBand="0" w:noVBand="1"/>
      </w:tblPr>
      <w:tblGrid>
        <w:gridCol w:w="1439"/>
        <w:gridCol w:w="4825"/>
        <w:gridCol w:w="2448"/>
        <w:gridCol w:w="1437"/>
      </w:tblGrid>
      <w:tr w:rsidR="00345EAD" w:rsidRPr="00A72DB8" w14:paraId="0752D174" w14:textId="77777777" w:rsidTr="00823980">
        <w:trPr>
          <w:trHeight w:val="281"/>
        </w:trPr>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56CA11" w14:textId="77777777" w:rsidR="00345EAD" w:rsidRPr="00A72DB8" w:rsidRDefault="00345EAD" w:rsidP="00823980">
            <w:pPr>
              <w:keepNext/>
              <w:spacing w:before="40" w:after="40"/>
              <w:rPr>
                <w:rFonts w:eastAsiaTheme="minorEastAsia"/>
                <w:b/>
                <w:bCs/>
                <w:lang w:val="en-US" w:eastAsia="zh-CN"/>
              </w:rPr>
            </w:pPr>
            <w:r w:rsidRPr="00A72DB8">
              <w:rPr>
                <w:rFonts w:eastAsiaTheme="minorEastAsia"/>
                <w:b/>
                <w:bCs/>
                <w:lang w:val="en-US" w:eastAsia="zh-CN"/>
              </w:rPr>
              <w:t>T</w:t>
            </w:r>
            <w:r>
              <w:rPr>
                <w:rFonts w:eastAsiaTheme="minorEastAsia"/>
                <w:b/>
                <w:bCs/>
                <w:lang w:val="en-US" w:eastAsia="zh-CN"/>
              </w:rPr>
              <w:t>-</w:t>
            </w:r>
            <w:r w:rsidRPr="00A72DB8">
              <w:rPr>
                <w:rFonts w:eastAsiaTheme="minorEastAsia"/>
                <w:b/>
                <w:bCs/>
                <w:lang w:val="en-US" w:eastAsia="zh-CN"/>
              </w:rPr>
              <w:t>doc number</w:t>
            </w:r>
          </w:p>
        </w:tc>
        <w:tc>
          <w:tcPr>
            <w:tcW w:w="23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2C731" w14:textId="77777777" w:rsidR="00345EAD" w:rsidRPr="00A72DB8" w:rsidRDefault="00345EAD" w:rsidP="00823980">
            <w:pPr>
              <w:keepNext/>
              <w:spacing w:before="40" w:after="40"/>
              <w:rPr>
                <w:rFonts w:eastAsia="Yu Mincho"/>
                <w:b/>
                <w:bCs/>
                <w:lang w:val="en-US" w:eastAsia="zh-CN"/>
              </w:rPr>
            </w:pPr>
            <w:r w:rsidRPr="00A72DB8">
              <w:rPr>
                <w:b/>
                <w:bCs/>
                <w:lang w:val="en-US" w:eastAsia="zh-CN"/>
              </w:rPr>
              <w:t>Title</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F0748C" w14:textId="77777777" w:rsidR="00345EAD" w:rsidRPr="00A72DB8" w:rsidRDefault="00345EAD" w:rsidP="00823980">
            <w:pPr>
              <w:keepNext/>
              <w:spacing w:before="40" w:after="40"/>
              <w:rPr>
                <w:rFonts w:eastAsia="SimSun"/>
                <w:b/>
                <w:bCs/>
                <w:lang w:val="en-US" w:eastAsia="zh-CN"/>
              </w:rPr>
            </w:pPr>
            <w:r w:rsidRPr="00A72DB8">
              <w:rPr>
                <w:b/>
                <w:bCs/>
                <w:lang w:val="en-US" w:eastAsia="zh-CN"/>
              </w:rPr>
              <w:t>Source</w:t>
            </w:r>
          </w:p>
        </w:tc>
        <w:tc>
          <w:tcPr>
            <w:tcW w:w="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3FF38" w14:textId="77777777" w:rsidR="00345EAD" w:rsidRPr="00A72DB8" w:rsidRDefault="00345EAD" w:rsidP="00823980">
            <w:pPr>
              <w:keepNext/>
              <w:spacing w:before="40" w:after="40"/>
              <w:rPr>
                <w:b/>
                <w:bCs/>
                <w:lang w:val="en-US" w:eastAsia="zh-CN"/>
              </w:rPr>
            </w:pPr>
            <w:r w:rsidRPr="00A72DB8">
              <w:rPr>
                <w:b/>
                <w:bCs/>
                <w:lang w:val="en-US" w:eastAsia="zh-CN"/>
              </w:rPr>
              <w:t>Status</w:t>
            </w:r>
          </w:p>
        </w:tc>
      </w:tr>
      <w:tr w:rsidR="00345EAD" w:rsidRPr="00A72DB8" w14:paraId="1B840F2B"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hideMark/>
          </w:tcPr>
          <w:p w14:paraId="0F39F4E8" w14:textId="77777777" w:rsidR="00345EAD" w:rsidRPr="00A72DB8" w:rsidRDefault="00345EAD" w:rsidP="00823980">
            <w:pPr>
              <w:keepNext/>
              <w:spacing w:before="40" w:after="40"/>
              <w:rPr>
                <w:rFonts w:eastAsiaTheme="minorEastAsia"/>
                <w:i/>
                <w:color w:val="0070C0"/>
                <w:lang w:val="en-US" w:eastAsia="zh-CN"/>
              </w:rPr>
            </w:pPr>
            <w:r w:rsidRPr="00A72DB8">
              <w:rPr>
                <w:rFonts w:eastAsia="DengXian"/>
                <w:lang w:val="en-US" w:eastAsia="zh-CN"/>
              </w:rPr>
              <w:t>R4-221</w:t>
            </w:r>
            <w:r>
              <w:rPr>
                <w:rFonts w:eastAsia="DengXian"/>
                <w:lang w:val="en-US" w:eastAsia="zh-CN"/>
              </w:rPr>
              <w:t>2683</w:t>
            </w:r>
          </w:p>
        </w:tc>
        <w:tc>
          <w:tcPr>
            <w:tcW w:w="2377" w:type="pct"/>
            <w:tcBorders>
              <w:top w:val="single" w:sz="4" w:space="0" w:color="auto"/>
              <w:left w:val="single" w:sz="4" w:space="0" w:color="auto"/>
              <w:bottom w:val="single" w:sz="4" w:space="0" w:color="auto"/>
              <w:right w:val="single" w:sz="4" w:space="0" w:color="auto"/>
            </w:tcBorders>
          </w:tcPr>
          <w:p w14:paraId="3D7530BD" w14:textId="77777777" w:rsidR="00345EAD" w:rsidRPr="00227481" w:rsidRDefault="00345EAD" w:rsidP="00823980">
            <w:pPr>
              <w:keepNext/>
              <w:spacing w:before="40" w:after="40"/>
              <w:jc w:val="both"/>
              <w:rPr>
                <w:rFonts w:eastAsiaTheme="minorEastAsia"/>
                <w:iCs/>
                <w:lang w:val="en-US" w:eastAsia="zh-CN"/>
              </w:rPr>
            </w:pPr>
            <w:r w:rsidRPr="00F27704">
              <w:rPr>
                <w:rFonts w:eastAsiaTheme="minorEastAsia"/>
                <w:iCs/>
                <w:lang w:val="en-US" w:eastAsia="zh-CN"/>
              </w:rPr>
              <w:t>Draft CR Timing RRM requirements for FR2-2</w:t>
            </w:r>
          </w:p>
        </w:tc>
        <w:tc>
          <w:tcPr>
            <w:tcW w:w="1206" w:type="pct"/>
            <w:tcBorders>
              <w:top w:val="single" w:sz="4" w:space="0" w:color="auto"/>
              <w:left w:val="single" w:sz="4" w:space="0" w:color="auto"/>
              <w:bottom w:val="single" w:sz="4" w:space="0" w:color="auto"/>
              <w:right w:val="single" w:sz="4" w:space="0" w:color="auto"/>
            </w:tcBorders>
          </w:tcPr>
          <w:p w14:paraId="53DB8EF0" w14:textId="77777777" w:rsidR="00345EAD" w:rsidRPr="00A72DB8" w:rsidRDefault="00345EAD" w:rsidP="00823980">
            <w:pPr>
              <w:keepNext/>
              <w:spacing w:before="40" w:after="40"/>
              <w:rPr>
                <w:rFonts w:eastAsiaTheme="minorEastAsia"/>
                <w:i/>
                <w:lang w:val="en-US" w:eastAsia="zh-CN"/>
              </w:rPr>
            </w:pPr>
            <w:r w:rsidRPr="0003578B">
              <w:t>Nokia, Nokia Shanghai Bell</w:t>
            </w:r>
          </w:p>
        </w:tc>
        <w:tc>
          <w:tcPr>
            <w:tcW w:w="709" w:type="pct"/>
            <w:tcBorders>
              <w:top w:val="single" w:sz="4" w:space="0" w:color="auto"/>
              <w:left w:val="single" w:sz="4" w:space="0" w:color="auto"/>
              <w:bottom w:val="single" w:sz="4" w:space="0" w:color="auto"/>
              <w:right w:val="single" w:sz="4" w:space="0" w:color="auto"/>
            </w:tcBorders>
          </w:tcPr>
          <w:p w14:paraId="29076395" w14:textId="77777777" w:rsidR="00345EAD" w:rsidRPr="00A72DB8" w:rsidRDefault="00345EAD" w:rsidP="00823980">
            <w:pPr>
              <w:keepNext/>
              <w:spacing w:before="40" w:after="40"/>
              <w:rPr>
                <w:rFonts w:eastAsiaTheme="minorEastAsia"/>
                <w:i/>
                <w:color w:val="0070C0"/>
                <w:lang w:val="en-US" w:eastAsia="zh-CN"/>
              </w:rPr>
            </w:pPr>
            <w:r>
              <w:t>Endorsed</w:t>
            </w:r>
          </w:p>
        </w:tc>
      </w:tr>
      <w:tr w:rsidR="00345EAD" w:rsidRPr="00A72DB8" w14:paraId="2E2A40D3"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34469567"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2900</w:t>
            </w:r>
          </w:p>
        </w:tc>
        <w:tc>
          <w:tcPr>
            <w:tcW w:w="2377" w:type="pct"/>
            <w:tcBorders>
              <w:top w:val="single" w:sz="4" w:space="0" w:color="auto"/>
              <w:left w:val="single" w:sz="4" w:space="0" w:color="auto"/>
              <w:bottom w:val="single" w:sz="4" w:space="0" w:color="auto"/>
              <w:right w:val="single" w:sz="4" w:space="0" w:color="auto"/>
            </w:tcBorders>
          </w:tcPr>
          <w:p w14:paraId="12DE4D6A" w14:textId="77777777" w:rsidR="00345EAD" w:rsidRPr="00227481" w:rsidRDefault="00345EAD" w:rsidP="00823980">
            <w:pPr>
              <w:keepNext/>
              <w:spacing w:before="40" w:after="40"/>
              <w:jc w:val="both"/>
              <w:rPr>
                <w:rFonts w:eastAsiaTheme="minorEastAsia"/>
                <w:iCs/>
                <w:lang w:val="en-US" w:eastAsia="zh-CN"/>
              </w:rPr>
            </w:pPr>
            <w:r w:rsidRPr="00F27704">
              <w:rPr>
                <w:rFonts w:eastAsiaTheme="minorEastAsia"/>
                <w:iCs/>
                <w:lang w:val="en-US" w:eastAsia="zh-CN"/>
              </w:rPr>
              <w:t>MRTD and MTTD values and definitions in CA and DC</w:t>
            </w:r>
          </w:p>
        </w:tc>
        <w:tc>
          <w:tcPr>
            <w:tcW w:w="1206" w:type="pct"/>
            <w:tcBorders>
              <w:top w:val="single" w:sz="4" w:space="0" w:color="auto"/>
              <w:left w:val="single" w:sz="4" w:space="0" w:color="auto"/>
              <w:bottom w:val="single" w:sz="4" w:space="0" w:color="auto"/>
              <w:right w:val="single" w:sz="4" w:space="0" w:color="auto"/>
            </w:tcBorders>
          </w:tcPr>
          <w:p w14:paraId="754C8970"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144174CB" w14:textId="388B1DC1" w:rsidR="00345EAD" w:rsidRPr="00F27704" w:rsidRDefault="00FA7CF0" w:rsidP="00823980">
            <w:pPr>
              <w:keepNext/>
              <w:spacing w:before="40" w:after="40"/>
              <w:rPr>
                <w:rFonts w:eastAsiaTheme="minorEastAsia"/>
                <w:iCs/>
                <w:lang w:val="en-US" w:eastAsia="zh-CN"/>
              </w:rPr>
            </w:pPr>
            <w:r>
              <w:rPr>
                <w:rFonts w:eastAsiaTheme="minorEastAsia"/>
                <w:iCs/>
                <w:lang w:val="en-US" w:eastAsia="zh-CN"/>
              </w:rPr>
              <w:t>Merged</w:t>
            </w:r>
          </w:p>
        </w:tc>
      </w:tr>
      <w:tr w:rsidR="00345EAD" w:rsidRPr="00A72DB8" w14:paraId="40CFAFD8"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2605B785"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2958</w:t>
            </w:r>
          </w:p>
        </w:tc>
        <w:tc>
          <w:tcPr>
            <w:tcW w:w="2377" w:type="pct"/>
            <w:tcBorders>
              <w:top w:val="single" w:sz="4" w:space="0" w:color="auto"/>
              <w:left w:val="single" w:sz="4" w:space="0" w:color="auto"/>
              <w:bottom w:val="single" w:sz="4" w:space="0" w:color="auto"/>
              <w:right w:val="single" w:sz="4" w:space="0" w:color="auto"/>
            </w:tcBorders>
          </w:tcPr>
          <w:p w14:paraId="445E2D20" w14:textId="77777777" w:rsidR="00345EAD" w:rsidRPr="00227481" w:rsidRDefault="00345EAD" w:rsidP="00823980">
            <w:pPr>
              <w:keepNext/>
              <w:spacing w:before="40" w:after="40"/>
              <w:jc w:val="both"/>
              <w:rPr>
                <w:rFonts w:eastAsiaTheme="minorEastAsia"/>
                <w:iCs/>
                <w:lang w:val="en-US" w:eastAsia="zh-CN"/>
              </w:rPr>
            </w:pPr>
            <w:r w:rsidRPr="00D937FC">
              <w:rPr>
                <w:rFonts w:eastAsiaTheme="minorEastAsia"/>
                <w:iCs/>
                <w:lang w:val="en-US" w:eastAsia="zh-CN"/>
              </w:rPr>
              <w:t>Draft CR on timing requirements of FR2-2</w:t>
            </w:r>
          </w:p>
        </w:tc>
        <w:tc>
          <w:tcPr>
            <w:tcW w:w="1206" w:type="pct"/>
            <w:tcBorders>
              <w:top w:val="single" w:sz="4" w:space="0" w:color="auto"/>
              <w:left w:val="single" w:sz="4" w:space="0" w:color="auto"/>
              <w:bottom w:val="single" w:sz="4" w:space="0" w:color="auto"/>
              <w:right w:val="single" w:sz="4" w:space="0" w:color="auto"/>
            </w:tcBorders>
          </w:tcPr>
          <w:p w14:paraId="6BF60D39"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5966336D" w14:textId="495A44B7" w:rsidR="00345EAD" w:rsidRPr="00F27704" w:rsidRDefault="00FA7CF0" w:rsidP="00823980">
            <w:pPr>
              <w:keepNext/>
              <w:spacing w:before="40" w:after="40"/>
              <w:rPr>
                <w:rFonts w:eastAsiaTheme="minorEastAsia"/>
                <w:iCs/>
                <w:lang w:val="en-US" w:eastAsia="zh-CN"/>
              </w:rPr>
            </w:pPr>
            <w:r>
              <w:t>Merged</w:t>
            </w:r>
          </w:p>
        </w:tc>
      </w:tr>
      <w:tr w:rsidR="00345EAD" w:rsidRPr="00A72DB8" w14:paraId="62E464AF"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7A99C3BD"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3027</w:t>
            </w:r>
          </w:p>
        </w:tc>
        <w:tc>
          <w:tcPr>
            <w:tcW w:w="2377" w:type="pct"/>
            <w:tcBorders>
              <w:top w:val="single" w:sz="4" w:space="0" w:color="auto"/>
              <w:left w:val="single" w:sz="4" w:space="0" w:color="auto"/>
              <w:bottom w:val="single" w:sz="4" w:space="0" w:color="auto"/>
              <w:right w:val="single" w:sz="4" w:space="0" w:color="auto"/>
            </w:tcBorders>
          </w:tcPr>
          <w:p w14:paraId="77F7146E" w14:textId="77777777" w:rsidR="00345EAD" w:rsidRPr="00227481" w:rsidRDefault="00345EAD" w:rsidP="00823980">
            <w:pPr>
              <w:keepNext/>
              <w:spacing w:before="40" w:after="40"/>
              <w:jc w:val="both"/>
              <w:rPr>
                <w:rFonts w:eastAsiaTheme="minorEastAsia"/>
                <w:iCs/>
                <w:lang w:val="en-US" w:eastAsia="zh-CN"/>
              </w:rPr>
            </w:pPr>
            <w:r w:rsidRPr="007561D9">
              <w:rPr>
                <w:rFonts w:eastAsiaTheme="minorEastAsia"/>
                <w:iCs/>
                <w:lang w:val="en-US" w:eastAsia="zh-CN"/>
              </w:rPr>
              <w:t>Draft CR on introduction of SSB configurations for FR2-2</w:t>
            </w:r>
          </w:p>
        </w:tc>
        <w:tc>
          <w:tcPr>
            <w:tcW w:w="1206" w:type="pct"/>
            <w:tcBorders>
              <w:top w:val="single" w:sz="4" w:space="0" w:color="auto"/>
              <w:left w:val="single" w:sz="4" w:space="0" w:color="auto"/>
              <w:bottom w:val="single" w:sz="4" w:space="0" w:color="auto"/>
              <w:right w:val="single" w:sz="4" w:space="0" w:color="auto"/>
            </w:tcBorders>
          </w:tcPr>
          <w:p w14:paraId="5CD7BA05"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vivo</w:t>
            </w:r>
          </w:p>
        </w:tc>
        <w:tc>
          <w:tcPr>
            <w:tcW w:w="709" w:type="pct"/>
            <w:tcBorders>
              <w:top w:val="single" w:sz="4" w:space="0" w:color="auto"/>
              <w:left w:val="single" w:sz="4" w:space="0" w:color="auto"/>
              <w:bottom w:val="single" w:sz="4" w:space="0" w:color="auto"/>
              <w:right w:val="single" w:sz="4" w:space="0" w:color="auto"/>
            </w:tcBorders>
          </w:tcPr>
          <w:p w14:paraId="5B08279C" w14:textId="77777777" w:rsidR="00345EAD" w:rsidRPr="00F27704" w:rsidRDefault="00345EAD" w:rsidP="00823980">
            <w:pPr>
              <w:keepNext/>
              <w:spacing w:before="40" w:after="40"/>
              <w:rPr>
                <w:rFonts w:eastAsiaTheme="minorEastAsia"/>
                <w:iCs/>
                <w:lang w:val="en-US" w:eastAsia="zh-CN"/>
              </w:rPr>
            </w:pPr>
            <w:r w:rsidRPr="007561D9">
              <w:rPr>
                <w:rFonts w:eastAsiaTheme="minorEastAsia"/>
                <w:iCs/>
                <w:lang w:val="en-US" w:eastAsia="zh-CN"/>
              </w:rPr>
              <w:t>Endorsed</w:t>
            </w:r>
          </w:p>
        </w:tc>
      </w:tr>
      <w:tr w:rsidR="00345EAD" w:rsidRPr="00A72DB8" w14:paraId="278C1718"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6EF785AF"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4077</w:t>
            </w:r>
          </w:p>
        </w:tc>
        <w:tc>
          <w:tcPr>
            <w:tcW w:w="2377" w:type="pct"/>
            <w:tcBorders>
              <w:top w:val="single" w:sz="4" w:space="0" w:color="auto"/>
              <w:left w:val="single" w:sz="4" w:space="0" w:color="auto"/>
              <w:bottom w:val="single" w:sz="4" w:space="0" w:color="auto"/>
              <w:right w:val="single" w:sz="4" w:space="0" w:color="auto"/>
            </w:tcBorders>
          </w:tcPr>
          <w:p w14:paraId="28D06AEF" w14:textId="77777777" w:rsidR="00345EAD" w:rsidRPr="00227481" w:rsidRDefault="00345EAD" w:rsidP="00823980">
            <w:pPr>
              <w:keepNext/>
              <w:spacing w:before="40" w:after="40"/>
              <w:jc w:val="both"/>
              <w:rPr>
                <w:rFonts w:eastAsiaTheme="minorEastAsia"/>
                <w:iCs/>
                <w:lang w:val="en-US" w:eastAsia="zh-CN"/>
              </w:rPr>
            </w:pPr>
            <w:r w:rsidRPr="00CF523F">
              <w:rPr>
                <w:rFonts w:eastAsiaTheme="minorEastAsia"/>
                <w:iCs/>
                <w:lang w:val="en-US" w:eastAsia="zh-CN"/>
              </w:rPr>
              <w:t>Draft CR for RSSI measurements for FR2-2</w:t>
            </w:r>
          </w:p>
        </w:tc>
        <w:tc>
          <w:tcPr>
            <w:tcW w:w="1206" w:type="pct"/>
            <w:tcBorders>
              <w:top w:val="single" w:sz="4" w:space="0" w:color="auto"/>
              <w:left w:val="single" w:sz="4" w:space="0" w:color="auto"/>
              <w:bottom w:val="single" w:sz="4" w:space="0" w:color="auto"/>
              <w:right w:val="single" w:sz="4" w:space="0" w:color="auto"/>
            </w:tcBorders>
          </w:tcPr>
          <w:p w14:paraId="5EA31D14"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329F6255" w14:textId="145E7458" w:rsidR="00345EAD" w:rsidRPr="00F27704" w:rsidRDefault="00FA7CF0" w:rsidP="00823980">
            <w:pPr>
              <w:keepNext/>
              <w:spacing w:before="40" w:after="40"/>
              <w:rPr>
                <w:rFonts w:eastAsiaTheme="minorEastAsia"/>
                <w:iCs/>
                <w:lang w:val="en-US" w:eastAsia="zh-CN"/>
              </w:rPr>
            </w:pPr>
            <w:r>
              <w:rPr>
                <w:rFonts w:eastAsiaTheme="minorEastAsia"/>
                <w:iCs/>
                <w:lang w:val="en-US" w:eastAsia="zh-CN"/>
              </w:rPr>
              <w:t>Merged</w:t>
            </w:r>
          </w:p>
        </w:tc>
      </w:tr>
      <w:tr w:rsidR="00345EAD" w:rsidRPr="00A72DB8" w14:paraId="0A5EE459"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445EC0BF"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4215</w:t>
            </w:r>
          </w:p>
        </w:tc>
        <w:tc>
          <w:tcPr>
            <w:tcW w:w="2377" w:type="pct"/>
            <w:tcBorders>
              <w:top w:val="single" w:sz="4" w:space="0" w:color="auto"/>
              <w:left w:val="single" w:sz="4" w:space="0" w:color="auto"/>
              <w:bottom w:val="single" w:sz="4" w:space="0" w:color="auto"/>
              <w:right w:val="single" w:sz="4" w:space="0" w:color="auto"/>
            </w:tcBorders>
          </w:tcPr>
          <w:p w14:paraId="02152EBD" w14:textId="77777777" w:rsidR="00345EAD" w:rsidRPr="00227481" w:rsidRDefault="00345EAD" w:rsidP="00823980">
            <w:pPr>
              <w:keepNext/>
              <w:spacing w:before="40" w:after="40"/>
              <w:jc w:val="both"/>
              <w:rPr>
                <w:rFonts w:eastAsiaTheme="minorEastAsia"/>
                <w:iCs/>
                <w:lang w:val="en-US" w:eastAsia="zh-CN"/>
              </w:rPr>
            </w:pPr>
            <w:r w:rsidRPr="007D0BD4">
              <w:rPr>
                <w:rFonts w:eastAsiaTheme="minorEastAsia"/>
                <w:iCs/>
                <w:lang w:val="en-US" w:eastAsia="zh-CN"/>
              </w:rPr>
              <w:t>LS on Rx beam sweeping factor for RRM measurements</w:t>
            </w:r>
          </w:p>
        </w:tc>
        <w:tc>
          <w:tcPr>
            <w:tcW w:w="1206" w:type="pct"/>
            <w:tcBorders>
              <w:top w:val="single" w:sz="4" w:space="0" w:color="auto"/>
              <w:left w:val="single" w:sz="4" w:space="0" w:color="auto"/>
              <w:bottom w:val="single" w:sz="4" w:space="0" w:color="auto"/>
              <w:right w:val="single" w:sz="4" w:space="0" w:color="auto"/>
            </w:tcBorders>
          </w:tcPr>
          <w:p w14:paraId="01AEC9DA" w14:textId="77777777" w:rsidR="00345EAD" w:rsidRPr="00D937FC" w:rsidRDefault="00345EAD" w:rsidP="00823980">
            <w:pPr>
              <w:keepNext/>
              <w:spacing w:before="40" w:after="40"/>
              <w:rPr>
                <w:rFonts w:eastAsiaTheme="minorEastAsia"/>
                <w:iCs/>
                <w:lang w:val="en-US" w:eastAsia="zh-CN"/>
              </w:rPr>
            </w:pPr>
            <w:r w:rsidRPr="007D0BD4">
              <w:rPr>
                <w:rFonts w:eastAsiaTheme="minorEastAsia"/>
                <w:iCs/>
                <w:lang w:val="en-US" w:eastAsia="zh-CN"/>
              </w:rPr>
              <w:t>LG Electronics Inc.</w:t>
            </w:r>
          </w:p>
        </w:tc>
        <w:tc>
          <w:tcPr>
            <w:tcW w:w="709" w:type="pct"/>
            <w:tcBorders>
              <w:top w:val="single" w:sz="4" w:space="0" w:color="auto"/>
              <w:left w:val="single" w:sz="4" w:space="0" w:color="auto"/>
              <w:bottom w:val="single" w:sz="4" w:space="0" w:color="auto"/>
              <w:right w:val="single" w:sz="4" w:space="0" w:color="auto"/>
            </w:tcBorders>
          </w:tcPr>
          <w:p w14:paraId="298264B9"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Approved</w:t>
            </w:r>
          </w:p>
        </w:tc>
      </w:tr>
      <w:tr w:rsidR="00412914" w:rsidRPr="00A72DB8" w14:paraId="55577292"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396D3FD3" w14:textId="5B860DB6" w:rsidR="00412914" w:rsidRPr="00A72DB8" w:rsidRDefault="00412914" w:rsidP="00823980">
            <w:pPr>
              <w:keepNext/>
              <w:spacing w:before="40" w:after="40"/>
              <w:rPr>
                <w:rFonts w:eastAsia="DengXian"/>
                <w:lang w:val="en-US" w:eastAsia="zh-CN"/>
              </w:rPr>
            </w:pPr>
            <w:r>
              <w:rPr>
                <w:rFonts w:eastAsia="DengXian"/>
                <w:lang w:val="en-US" w:eastAsia="zh-CN"/>
              </w:rPr>
              <w:t>R4-2214478</w:t>
            </w:r>
          </w:p>
        </w:tc>
        <w:tc>
          <w:tcPr>
            <w:tcW w:w="2377" w:type="pct"/>
            <w:tcBorders>
              <w:top w:val="single" w:sz="4" w:space="0" w:color="auto"/>
              <w:left w:val="single" w:sz="4" w:space="0" w:color="auto"/>
              <w:bottom w:val="single" w:sz="4" w:space="0" w:color="auto"/>
              <w:right w:val="single" w:sz="4" w:space="0" w:color="auto"/>
            </w:tcBorders>
          </w:tcPr>
          <w:p w14:paraId="2F3648D6" w14:textId="6F6F2C97" w:rsidR="00412914" w:rsidRPr="007D0BD4" w:rsidRDefault="00412914" w:rsidP="00823980">
            <w:pPr>
              <w:keepNext/>
              <w:spacing w:before="40" w:after="40"/>
              <w:jc w:val="both"/>
              <w:rPr>
                <w:rFonts w:eastAsiaTheme="minorEastAsia"/>
                <w:iCs/>
                <w:lang w:val="en-US" w:eastAsia="zh-CN"/>
              </w:rPr>
            </w:pPr>
            <w:r w:rsidRPr="00412914">
              <w:rPr>
                <w:rFonts w:eastAsiaTheme="minorEastAsia"/>
                <w:iCs/>
                <w:lang w:val="en-US" w:eastAsia="zh-CN"/>
              </w:rPr>
              <w:t>WF on NR extension to 71 GHz RRM performance requirements</w:t>
            </w:r>
          </w:p>
        </w:tc>
        <w:tc>
          <w:tcPr>
            <w:tcW w:w="1206" w:type="pct"/>
            <w:tcBorders>
              <w:top w:val="single" w:sz="4" w:space="0" w:color="auto"/>
              <w:left w:val="single" w:sz="4" w:space="0" w:color="auto"/>
              <w:bottom w:val="single" w:sz="4" w:space="0" w:color="auto"/>
              <w:right w:val="single" w:sz="4" w:space="0" w:color="auto"/>
            </w:tcBorders>
          </w:tcPr>
          <w:p w14:paraId="509502A6" w14:textId="33F244F3" w:rsidR="00412914" w:rsidRPr="007D0BD4" w:rsidRDefault="00412914" w:rsidP="00823980">
            <w:pPr>
              <w:keepNext/>
              <w:spacing w:before="40" w:after="40"/>
              <w:rPr>
                <w:rFonts w:eastAsiaTheme="minorEastAsia"/>
                <w:iCs/>
                <w:lang w:val="en-US" w:eastAsia="zh-CN"/>
              </w:rPr>
            </w:pP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7F936A06" w14:textId="480A35E7" w:rsidR="00412914" w:rsidRDefault="00412914" w:rsidP="00823980">
            <w:pPr>
              <w:keepNext/>
              <w:spacing w:before="40" w:after="40"/>
              <w:rPr>
                <w:rFonts w:eastAsiaTheme="minorEastAsia"/>
                <w:iCs/>
                <w:lang w:val="en-US" w:eastAsia="zh-CN"/>
              </w:rPr>
            </w:pPr>
            <w:r>
              <w:rPr>
                <w:rFonts w:eastAsiaTheme="minorEastAsia"/>
                <w:iCs/>
                <w:lang w:val="en-US" w:eastAsia="zh-CN"/>
              </w:rPr>
              <w:t>Approved</w:t>
            </w:r>
          </w:p>
        </w:tc>
      </w:tr>
      <w:tr w:rsidR="00412914" w:rsidRPr="00A72DB8" w14:paraId="3F9729CA"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C7AD1A1" w14:textId="2BA0959D" w:rsidR="00412914" w:rsidRDefault="00412914" w:rsidP="00823980">
            <w:pPr>
              <w:keepNext/>
              <w:spacing w:before="40" w:after="40"/>
              <w:rPr>
                <w:rFonts w:eastAsia="DengXian"/>
                <w:lang w:val="en-US" w:eastAsia="zh-CN"/>
              </w:rPr>
            </w:pPr>
            <w:r>
              <w:rPr>
                <w:rFonts w:eastAsia="DengXian"/>
                <w:lang w:val="en-US" w:eastAsia="zh-CN"/>
              </w:rPr>
              <w:t>R4-2214479</w:t>
            </w:r>
          </w:p>
        </w:tc>
        <w:tc>
          <w:tcPr>
            <w:tcW w:w="2377" w:type="pct"/>
            <w:tcBorders>
              <w:top w:val="single" w:sz="4" w:space="0" w:color="auto"/>
              <w:left w:val="single" w:sz="4" w:space="0" w:color="auto"/>
              <w:bottom w:val="single" w:sz="4" w:space="0" w:color="auto"/>
              <w:right w:val="single" w:sz="4" w:space="0" w:color="auto"/>
            </w:tcBorders>
          </w:tcPr>
          <w:p w14:paraId="6EC90299" w14:textId="6B5DB8CC" w:rsidR="00412914" w:rsidRPr="007D0BD4" w:rsidRDefault="00412914" w:rsidP="00823980">
            <w:pPr>
              <w:keepNext/>
              <w:spacing w:before="40" w:after="40"/>
              <w:jc w:val="both"/>
              <w:rPr>
                <w:rFonts w:eastAsiaTheme="minorEastAsia"/>
                <w:iCs/>
                <w:lang w:val="en-US" w:eastAsia="zh-CN"/>
              </w:rPr>
            </w:pPr>
            <w:r w:rsidRPr="00412914">
              <w:rPr>
                <w:rFonts w:eastAsiaTheme="minorEastAsia"/>
                <w:iCs/>
                <w:lang w:val="en-US" w:eastAsia="zh-CN"/>
              </w:rPr>
              <w:t>Test cases and work split for NR extension to 71 GHz RRM performance requirements</w:t>
            </w:r>
          </w:p>
        </w:tc>
        <w:tc>
          <w:tcPr>
            <w:tcW w:w="1206" w:type="pct"/>
            <w:tcBorders>
              <w:top w:val="single" w:sz="4" w:space="0" w:color="auto"/>
              <w:left w:val="single" w:sz="4" w:space="0" w:color="auto"/>
              <w:bottom w:val="single" w:sz="4" w:space="0" w:color="auto"/>
              <w:right w:val="single" w:sz="4" w:space="0" w:color="auto"/>
            </w:tcBorders>
          </w:tcPr>
          <w:p w14:paraId="3075A41D" w14:textId="351AC6DA" w:rsidR="00412914" w:rsidRPr="007D0BD4" w:rsidRDefault="00412914" w:rsidP="00823980">
            <w:pPr>
              <w:keepNext/>
              <w:spacing w:before="40" w:after="40"/>
              <w:rPr>
                <w:rFonts w:eastAsiaTheme="minorEastAsia"/>
                <w:iCs/>
                <w:lang w:val="en-US" w:eastAsia="zh-CN"/>
              </w:rPr>
            </w:pP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2C25C22E" w14:textId="7C0CF33C" w:rsidR="00412914" w:rsidRDefault="00412914" w:rsidP="00823980">
            <w:pPr>
              <w:keepNext/>
              <w:spacing w:before="40" w:after="40"/>
              <w:rPr>
                <w:rFonts w:eastAsiaTheme="minorEastAsia"/>
                <w:iCs/>
                <w:lang w:val="en-US" w:eastAsia="zh-CN"/>
              </w:rPr>
            </w:pPr>
            <w:r>
              <w:rPr>
                <w:rFonts w:eastAsiaTheme="minorEastAsia"/>
                <w:iCs/>
                <w:lang w:val="en-US" w:eastAsia="zh-CN"/>
              </w:rPr>
              <w:t>Approved</w:t>
            </w:r>
          </w:p>
        </w:tc>
      </w:tr>
      <w:tr w:rsidR="00345EAD" w:rsidRPr="00A72DB8" w14:paraId="192D1FD0"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756ADFAE"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4577</w:t>
            </w:r>
          </w:p>
        </w:tc>
        <w:tc>
          <w:tcPr>
            <w:tcW w:w="2377" w:type="pct"/>
            <w:tcBorders>
              <w:top w:val="single" w:sz="4" w:space="0" w:color="auto"/>
              <w:left w:val="single" w:sz="4" w:space="0" w:color="auto"/>
              <w:bottom w:val="single" w:sz="4" w:space="0" w:color="auto"/>
              <w:right w:val="single" w:sz="4" w:space="0" w:color="auto"/>
            </w:tcBorders>
          </w:tcPr>
          <w:p w14:paraId="2013FCA4" w14:textId="77777777" w:rsidR="00345EAD" w:rsidRPr="00227481" w:rsidRDefault="00345EAD" w:rsidP="00823980">
            <w:pPr>
              <w:keepNext/>
              <w:spacing w:before="40" w:after="40"/>
              <w:jc w:val="both"/>
              <w:rPr>
                <w:rFonts w:eastAsiaTheme="minorEastAsia"/>
                <w:iCs/>
                <w:lang w:val="en-US" w:eastAsia="zh-CN"/>
              </w:rPr>
            </w:pPr>
            <w:r w:rsidRPr="0007010C">
              <w:rPr>
                <w:rFonts w:eastAsiaTheme="minorEastAsia"/>
                <w:iCs/>
                <w:lang w:val="en-US" w:eastAsia="zh-CN"/>
              </w:rPr>
              <w:t>CR on QCL-ed assumption for RSSI measurement in FR2-2</w:t>
            </w:r>
          </w:p>
        </w:tc>
        <w:tc>
          <w:tcPr>
            <w:tcW w:w="1206" w:type="pct"/>
            <w:tcBorders>
              <w:top w:val="single" w:sz="4" w:space="0" w:color="auto"/>
              <w:left w:val="single" w:sz="4" w:space="0" w:color="auto"/>
              <w:bottom w:val="single" w:sz="4" w:space="0" w:color="auto"/>
              <w:right w:val="single" w:sz="4" w:space="0" w:color="auto"/>
            </w:tcBorders>
          </w:tcPr>
          <w:p w14:paraId="39CFDEBE" w14:textId="77777777" w:rsidR="00345EAD" w:rsidRPr="00D937FC" w:rsidRDefault="00345EAD" w:rsidP="00823980">
            <w:pPr>
              <w:keepNext/>
              <w:spacing w:before="40" w:after="40"/>
              <w:rPr>
                <w:rFonts w:eastAsiaTheme="minorEastAsia"/>
                <w:iCs/>
                <w:lang w:val="en-US" w:eastAsia="zh-CN"/>
              </w:rPr>
            </w:pPr>
            <w:r w:rsidRPr="007D0BD4">
              <w:rPr>
                <w:rFonts w:eastAsiaTheme="minorEastAsia"/>
                <w:iCs/>
                <w:lang w:val="en-US" w:eastAsia="zh-CN"/>
              </w:rPr>
              <w:t>LG Electronics Inc.</w:t>
            </w:r>
          </w:p>
        </w:tc>
        <w:tc>
          <w:tcPr>
            <w:tcW w:w="709" w:type="pct"/>
            <w:tcBorders>
              <w:top w:val="single" w:sz="4" w:space="0" w:color="auto"/>
              <w:left w:val="single" w:sz="4" w:space="0" w:color="auto"/>
              <w:bottom w:val="single" w:sz="4" w:space="0" w:color="auto"/>
              <w:right w:val="single" w:sz="4" w:space="0" w:color="auto"/>
            </w:tcBorders>
          </w:tcPr>
          <w:p w14:paraId="76A0FD94" w14:textId="77777777" w:rsidR="00345EAD" w:rsidRPr="00F27704" w:rsidRDefault="00345EAD" w:rsidP="00823980">
            <w:pPr>
              <w:keepNext/>
              <w:spacing w:before="40" w:after="40"/>
              <w:rPr>
                <w:rFonts w:eastAsiaTheme="minorEastAsia"/>
                <w:iCs/>
                <w:lang w:val="en-US" w:eastAsia="zh-CN"/>
              </w:rPr>
            </w:pPr>
            <w:r w:rsidRPr="00F27704">
              <w:rPr>
                <w:rFonts w:eastAsiaTheme="minorEastAsia"/>
                <w:iCs/>
                <w:lang w:val="en-US" w:eastAsia="zh-CN"/>
              </w:rPr>
              <w:t>Agreed</w:t>
            </w:r>
          </w:p>
        </w:tc>
      </w:tr>
      <w:tr w:rsidR="00412914" w:rsidRPr="00A72DB8" w14:paraId="4328547A"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D235DCE" w14:textId="30D67D99" w:rsidR="00412914" w:rsidRPr="00A72DB8" w:rsidRDefault="00412914"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4584</w:t>
            </w:r>
          </w:p>
        </w:tc>
        <w:tc>
          <w:tcPr>
            <w:tcW w:w="2377" w:type="pct"/>
            <w:tcBorders>
              <w:top w:val="single" w:sz="4" w:space="0" w:color="auto"/>
              <w:left w:val="single" w:sz="4" w:space="0" w:color="auto"/>
              <w:bottom w:val="single" w:sz="4" w:space="0" w:color="auto"/>
              <w:right w:val="single" w:sz="4" w:space="0" w:color="auto"/>
            </w:tcBorders>
          </w:tcPr>
          <w:p w14:paraId="30D27EE7" w14:textId="36376CF5" w:rsidR="00412914" w:rsidRPr="00261CA6" w:rsidRDefault="00412914" w:rsidP="00823980">
            <w:pPr>
              <w:keepNext/>
              <w:spacing w:before="40" w:after="40"/>
              <w:jc w:val="both"/>
              <w:rPr>
                <w:rFonts w:eastAsiaTheme="minorEastAsia"/>
                <w:iCs/>
                <w:lang w:val="en-US" w:eastAsia="zh-CN"/>
              </w:rPr>
            </w:pPr>
            <w:r w:rsidRPr="00412914">
              <w:rPr>
                <w:rFonts w:eastAsiaTheme="minorEastAsia"/>
                <w:iCs/>
                <w:lang w:val="en-US" w:eastAsia="zh-CN"/>
              </w:rPr>
              <w:t>CR on Intra-frequency measurement requirements with CCA in FR2-2</w:t>
            </w:r>
          </w:p>
        </w:tc>
        <w:tc>
          <w:tcPr>
            <w:tcW w:w="1206" w:type="pct"/>
            <w:tcBorders>
              <w:top w:val="single" w:sz="4" w:space="0" w:color="auto"/>
              <w:left w:val="single" w:sz="4" w:space="0" w:color="auto"/>
              <w:bottom w:val="single" w:sz="4" w:space="0" w:color="auto"/>
              <w:right w:val="single" w:sz="4" w:space="0" w:color="auto"/>
            </w:tcBorders>
          </w:tcPr>
          <w:p w14:paraId="165B404F" w14:textId="44701F52" w:rsidR="00412914" w:rsidRDefault="00412914" w:rsidP="00823980">
            <w:pPr>
              <w:keepNext/>
              <w:spacing w:before="40" w:after="40"/>
              <w:rPr>
                <w:rFonts w:eastAsiaTheme="minorEastAsia"/>
                <w:iCs/>
                <w:lang w:val="en-US" w:eastAsia="zh-CN"/>
              </w:rPr>
            </w:pPr>
            <w:r w:rsidRPr="00412914">
              <w:rPr>
                <w:rFonts w:eastAsiaTheme="minorEastAsia"/>
                <w:iCs/>
                <w:lang w:val="en-US" w:eastAsia="zh-CN"/>
              </w:rPr>
              <w:t>Nokia, Nokia Shanghai Bell</w:t>
            </w:r>
          </w:p>
        </w:tc>
        <w:tc>
          <w:tcPr>
            <w:tcW w:w="709" w:type="pct"/>
            <w:tcBorders>
              <w:top w:val="single" w:sz="4" w:space="0" w:color="auto"/>
              <w:left w:val="single" w:sz="4" w:space="0" w:color="auto"/>
              <w:bottom w:val="single" w:sz="4" w:space="0" w:color="auto"/>
              <w:right w:val="single" w:sz="4" w:space="0" w:color="auto"/>
            </w:tcBorders>
          </w:tcPr>
          <w:p w14:paraId="45BEC8C0" w14:textId="2A7B30BE" w:rsidR="00412914" w:rsidRDefault="00412914" w:rsidP="00823980">
            <w:pPr>
              <w:keepNext/>
              <w:spacing w:before="40" w:after="40"/>
              <w:rPr>
                <w:rFonts w:eastAsiaTheme="minorEastAsia"/>
                <w:iCs/>
                <w:lang w:val="en-US" w:eastAsia="zh-CN"/>
              </w:rPr>
            </w:pPr>
            <w:r>
              <w:rPr>
                <w:rFonts w:eastAsiaTheme="minorEastAsia"/>
                <w:iCs/>
                <w:lang w:val="en-US" w:eastAsia="zh-CN"/>
              </w:rPr>
              <w:t>Agreed</w:t>
            </w:r>
          </w:p>
        </w:tc>
      </w:tr>
      <w:tr w:rsidR="00345EAD" w:rsidRPr="00A72DB8" w14:paraId="2456C920"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6B29BAC"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4588</w:t>
            </w:r>
          </w:p>
        </w:tc>
        <w:tc>
          <w:tcPr>
            <w:tcW w:w="2377" w:type="pct"/>
            <w:tcBorders>
              <w:top w:val="single" w:sz="4" w:space="0" w:color="auto"/>
              <w:left w:val="single" w:sz="4" w:space="0" w:color="auto"/>
              <w:bottom w:val="single" w:sz="4" w:space="0" w:color="auto"/>
              <w:right w:val="single" w:sz="4" w:space="0" w:color="auto"/>
            </w:tcBorders>
          </w:tcPr>
          <w:p w14:paraId="1D0AECB4" w14:textId="77777777" w:rsidR="00345EAD" w:rsidRPr="00227481" w:rsidRDefault="00345EAD" w:rsidP="00823980">
            <w:pPr>
              <w:keepNext/>
              <w:spacing w:before="40" w:after="40"/>
              <w:jc w:val="both"/>
              <w:rPr>
                <w:rFonts w:eastAsiaTheme="minorEastAsia"/>
                <w:iCs/>
                <w:lang w:val="en-US" w:eastAsia="zh-CN"/>
              </w:rPr>
            </w:pPr>
            <w:r w:rsidRPr="00261CA6">
              <w:rPr>
                <w:rFonts w:eastAsiaTheme="minorEastAsia"/>
                <w:iCs/>
                <w:lang w:val="en-US" w:eastAsia="zh-CN"/>
              </w:rPr>
              <w:t>CR on TS38.133 RRM requirements in FR2-2</w:t>
            </w:r>
          </w:p>
        </w:tc>
        <w:tc>
          <w:tcPr>
            <w:tcW w:w="1206" w:type="pct"/>
            <w:tcBorders>
              <w:top w:val="single" w:sz="4" w:space="0" w:color="auto"/>
              <w:left w:val="single" w:sz="4" w:space="0" w:color="auto"/>
              <w:bottom w:val="single" w:sz="4" w:space="0" w:color="auto"/>
              <w:right w:val="single" w:sz="4" w:space="0" w:color="auto"/>
            </w:tcBorders>
          </w:tcPr>
          <w:p w14:paraId="4727795A"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MediaTek Inc.</w:t>
            </w:r>
          </w:p>
        </w:tc>
        <w:tc>
          <w:tcPr>
            <w:tcW w:w="709" w:type="pct"/>
            <w:tcBorders>
              <w:top w:val="single" w:sz="4" w:space="0" w:color="auto"/>
              <w:left w:val="single" w:sz="4" w:space="0" w:color="auto"/>
              <w:bottom w:val="single" w:sz="4" w:space="0" w:color="auto"/>
              <w:right w:val="single" w:sz="4" w:space="0" w:color="auto"/>
            </w:tcBorders>
          </w:tcPr>
          <w:p w14:paraId="506741DE"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Agreed</w:t>
            </w:r>
          </w:p>
        </w:tc>
      </w:tr>
      <w:tr w:rsidR="00345EAD" w:rsidRPr="00A72DB8" w14:paraId="5800E4B3"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306EA48C"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4612</w:t>
            </w:r>
          </w:p>
        </w:tc>
        <w:tc>
          <w:tcPr>
            <w:tcW w:w="2377" w:type="pct"/>
            <w:tcBorders>
              <w:top w:val="single" w:sz="4" w:space="0" w:color="auto"/>
              <w:left w:val="single" w:sz="4" w:space="0" w:color="auto"/>
              <w:bottom w:val="single" w:sz="4" w:space="0" w:color="auto"/>
              <w:right w:val="single" w:sz="4" w:space="0" w:color="auto"/>
            </w:tcBorders>
          </w:tcPr>
          <w:p w14:paraId="1FAB531F" w14:textId="77777777" w:rsidR="00345EAD" w:rsidRPr="00227481" w:rsidRDefault="00345EAD" w:rsidP="00823980">
            <w:pPr>
              <w:keepNext/>
              <w:spacing w:before="40" w:after="40"/>
              <w:jc w:val="both"/>
              <w:rPr>
                <w:rFonts w:eastAsiaTheme="minorEastAsia"/>
                <w:iCs/>
                <w:lang w:val="en-US" w:eastAsia="zh-CN"/>
              </w:rPr>
            </w:pPr>
            <w:r w:rsidRPr="00261CA6">
              <w:rPr>
                <w:rFonts w:eastAsiaTheme="minorEastAsia"/>
                <w:iCs/>
                <w:lang w:val="en-US" w:eastAsia="zh-CN"/>
              </w:rPr>
              <w:t>CR on introduction of cell Re-selection, inter-</w:t>
            </w:r>
            <w:proofErr w:type="gramStart"/>
            <w:r w:rsidRPr="00261CA6">
              <w:rPr>
                <w:rFonts w:eastAsiaTheme="minorEastAsia"/>
                <w:iCs/>
                <w:lang w:val="en-US" w:eastAsia="zh-CN"/>
              </w:rPr>
              <w:t>frequency</w:t>
            </w:r>
            <w:proofErr w:type="gramEnd"/>
            <w:r w:rsidRPr="00261CA6">
              <w:rPr>
                <w:rFonts w:eastAsiaTheme="minorEastAsia"/>
                <w:iCs/>
                <w:lang w:val="en-US" w:eastAsia="zh-CN"/>
              </w:rPr>
              <w:t xml:space="preserve"> and intra-frequency measur</w:t>
            </w:r>
            <w:r>
              <w:rPr>
                <w:rFonts w:eastAsiaTheme="minorEastAsia"/>
                <w:iCs/>
                <w:lang w:val="en-US" w:eastAsia="zh-CN"/>
              </w:rPr>
              <w:t>e</w:t>
            </w:r>
            <w:r w:rsidRPr="00261CA6">
              <w:rPr>
                <w:rFonts w:eastAsiaTheme="minorEastAsia"/>
                <w:iCs/>
                <w:lang w:val="en-US" w:eastAsia="zh-CN"/>
              </w:rPr>
              <w:t>ments requirements for FR2-2</w:t>
            </w:r>
          </w:p>
        </w:tc>
        <w:tc>
          <w:tcPr>
            <w:tcW w:w="1206" w:type="pct"/>
            <w:tcBorders>
              <w:top w:val="single" w:sz="4" w:space="0" w:color="auto"/>
              <w:left w:val="single" w:sz="4" w:space="0" w:color="auto"/>
              <w:bottom w:val="single" w:sz="4" w:space="0" w:color="auto"/>
              <w:right w:val="single" w:sz="4" w:space="0" w:color="auto"/>
            </w:tcBorders>
          </w:tcPr>
          <w:p w14:paraId="0AA091F3"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vivo</w:t>
            </w:r>
          </w:p>
        </w:tc>
        <w:tc>
          <w:tcPr>
            <w:tcW w:w="709" w:type="pct"/>
            <w:tcBorders>
              <w:top w:val="single" w:sz="4" w:space="0" w:color="auto"/>
              <w:left w:val="single" w:sz="4" w:space="0" w:color="auto"/>
              <w:bottom w:val="single" w:sz="4" w:space="0" w:color="auto"/>
              <w:right w:val="single" w:sz="4" w:space="0" w:color="auto"/>
            </w:tcBorders>
          </w:tcPr>
          <w:p w14:paraId="4D0BC7E8"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Agreed</w:t>
            </w:r>
          </w:p>
        </w:tc>
      </w:tr>
      <w:tr w:rsidR="00345EAD" w:rsidRPr="00A72DB8" w14:paraId="23E71F3A"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35528391"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4971</w:t>
            </w:r>
          </w:p>
        </w:tc>
        <w:tc>
          <w:tcPr>
            <w:tcW w:w="2377" w:type="pct"/>
            <w:tcBorders>
              <w:top w:val="single" w:sz="4" w:space="0" w:color="auto"/>
              <w:left w:val="single" w:sz="4" w:space="0" w:color="auto"/>
              <w:bottom w:val="single" w:sz="4" w:space="0" w:color="auto"/>
              <w:right w:val="single" w:sz="4" w:space="0" w:color="auto"/>
            </w:tcBorders>
          </w:tcPr>
          <w:p w14:paraId="398E11AA" w14:textId="77777777" w:rsidR="00345EAD" w:rsidRPr="00227481" w:rsidRDefault="00345EAD" w:rsidP="00823980">
            <w:pPr>
              <w:keepNext/>
              <w:spacing w:before="40" w:after="40"/>
              <w:jc w:val="both"/>
              <w:rPr>
                <w:rFonts w:eastAsiaTheme="minorEastAsia"/>
                <w:iCs/>
                <w:lang w:val="en-US" w:eastAsia="zh-CN"/>
              </w:rPr>
            </w:pPr>
            <w:r w:rsidRPr="00261CA6">
              <w:rPr>
                <w:rFonts w:eastAsiaTheme="minorEastAsia"/>
                <w:iCs/>
                <w:lang w:val="en-US" w:eastAsia="zh-CN"/>
              </w:rPr>
              <w:t>Draft CR Measurement procedure updates for FR2-2</w:t>
            </w:r>
          </w:p>
        </w:tc>
        <w:tc>
          <w:tcPr>
            <w:tcW w:w="1206" w:type="pct"/>
            <w:tcBorders>
              <w:top w:val="single" w:sz="4" w:space="0" w:color="auto"/>
              <w:left w:val="single" w:sz="4" w:space="0" w:color="auto"/>
              <w:bottom w:val="single" w:sz="4" w:space="0" w:color="auto"/>
              <w:right w:val="single" w:sz="4" w:space="0" w:color="auto"/>
            </w:tcBorders>
          </w:tcPr>
          <w:p w14:paraId="1A48853F" w14:textId="77777777" w:rsidR="00345EAD" w:rsidRPr="00D937FC" w:rsidRDefault="00345EAD" w:rsidP="00823980">
            <w:pPr>
              <w:keepNext/>
              <w:spacing w:before="40" w:after="40"/>
              <w:rPr>
                <w:rFonts w:eastAsiaTheme="minorEastAsia"/>
                <w:iCs/>
                <w:lang w:val="en-US" w:eastAsia="zh-CN"/>
              </w:rPr>
            </w:pPr>
            <w:r w:rsidRPr="0003578B">
              <w:t>Nokia, Nokia Shanghai Bell</w:t>
            </w:r>
          </w:p>
        </w:tc>
        <w:tc>
          <w:tcPr>
            <w:tcW w:w="709" w:type="pct"/>
            <w:tcBorders>
              <w:top w:val="single" w:sz="4" w:space="0" w:color="auto"/>
              <w:left w:val="single" w:sz="4" w:space="0" w:color="auto"/>
              <w:bottom w:val="single" w:sz="4" w:space="0" w:color="auto"/>
              <w:right w:val="single" w:sz="4" w:space="0" w:color="auto"/>
            </w:tcBorders>
          </w:tcPr>
          <w:p w14:paraId="6B2C773C"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400B7D57"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74A5B33B"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4982</w:t>
            </w:r>
          </w:p>
        </w:tc>
        <w:tc>
          <w:tcPr>
            <w:tcW w:w="2377" w:type="pct"/>
            <w:tcBorders>
              <w:top w:val="single" w:sz="4" w:space="0" w:color="auto"/>
              <w:left w:val="single" w:sz="4" w:space="0" w:color="auto"/>
              <w:bottom w:val="single" w:sz="4" w:space="0" w:color="auto"/>
              <w:right w:val="single" w:sz="4" w:space="0" w:color="auto"/>
            </w:tcBorders>
          </w:tcPr>
          <w:p w14:paraId="13D9E35C" w14:textId="77777777" w:rsidR="00345EAD" w:rsidRPr="00227481" w:rsidRDefault="00345EAD" w:rsidP="00823980">
            <w:pPr>
              <w:keepNext/>
              <w:spacing w:before="40" w:after="40"/>
              <w:jc w:val="both"/>
              <w:rPr>
                <w:rFonts w:eastAsiaTheme="minorEastAsia"/>
                <w:iCs/>
                <w:lang w:val="en-US" w:eastAsia="zh-CN"/>
              </w:rPr>
            </w:pPr>
            <w:r w:rsidRPr="00D34E95">
              <w:rPr>
                <w:rFonts w:eastAsiaTheme="minorEastAsia"/>
                <w:iCs/>
                <w:lang w:val="en-US" w:eastAsia="zh-CN"/>
              </w:rPr>
              <w:t>Draft CR on beam sweeping factor for RRM requirements of FR2-2</w:t>
            </w:r>
          </w:p>
        </w:tc>
        <w:tc>
          <w:tcPr>
            <w:tcW w:w="1206" w:type="pct"/>
            <w:tcBorders>
              <w:top w:val="single" w:sz="4" w:space="0" w:color="auto"/>
              <w:left w:val="single" w:sz="4" w:space="0" w:color="auto"/>
              <w:bottom w:val="single" w:sz="4" w:space="0" w:color="auto"/>
              <w:right w:val="single" w:sz="4" w:space="0" w:color="auto"/>
            </w:tcBorders>
          </w:tcPr>
          <w:p w14:paraId="28F3FCE4"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333980B5"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7690380B"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13D4476D"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4983</w:t>
            </w:r>
          </w:p>
        </w:tc>
        <w:tc>
          <w:tcPr>
            <w:tcW w:w="2377" w:type="pct"/>
            <w:tcBorders>
              <w:top w:val="single" w:sz="4" w:space="0" w:color="auto"/>
              <w:left w:val="single" w:sz="4" w:space="0" w:color="auto"/>
              <w:bottom w:val="single" w:sz="4" w:space="0" w:color="auto"/>
              <w:right w:val="single" w:sz="4" w:space="0" w:color="auto"/>
            </w:tcBorders>
          </w:tcPr>
          <w:p w14:paraId="51C4EBC0" w14:textId="77777777" w:rsidR="00345EAD" w:rsidRPr="00227481" w:rsidRDefault="00345EAD" w:rsidP="00823980">
            <w:pPr>
              <w:keepNext/>
              <w:spacing w:before="40" w:after="40"/>
              <w:jc w:val="both"/>
              <w:rPr>
                <w:rFonts w:eastAsiaTheme="minorEastAsia"/>
                <w:iCs/>
                <w:lang w:val="en-US" w:eastAsia="zh-CN"/>
              </w:rPr>
            </w:pPr>
            <w:r w:rsidRPr="00814548">
              <w:rPr>
                <w:rFonts w:eastAsiaTheme="minorEastAsia"/>
                <w:iCs/>
                <w:lang w:val="en-US" w:eastAsia="zh-CN"/>
              </w:rPr>
              <w:t>Draft CR on RSSI requirements of FR2-2</w:t>
            </w:r>
          </w:p>
        </w:tc>
        <w:tc>
          <w:tcPr>
            <w:tcW w:w="1206" w:type="pct"/>
            <w:tcBorders>
              <w:top w:val="single" w:sz="4" w:space="0" w:color="auto"/>
              <w:left w:val="single" w:sz="4" w:space="0" w:color="auto"/>
              <w:bottom w:val="single" w:sz="4" w:space="0" w:color="auto"/>
              <w:right w:val="single" w:sz="4" w:space="0" w:color="auto"/>
            </w:tcBorders>
          </w:tcPr>
          <w:p w14:paraId="0A9505B6"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1208CC3F"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0B5CE46F"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15C2EFD1"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4984</w:t>
            </w:r>
          </w:p>
        </w:tc>
        <w:tc>
          <w:tcPr>
            <w:tcW w:w="2377" w:type="pct"/>
            <w:tcBorders>
              <w:top w:val="single" w:sz="4" w:space="0" w:color="auto"/>
              <w:left w:val="single" w:sz="4" w:space="0" w:color="auto"/>
              <w:bottom w:val="single" w:sz="4" w:space="0" w:color="auto"/>
              <w:right w:val="single" w:sz="4" w:space="0" w:color="auto"/>
            </w:tcBorders>
          </w:tcPr>
          <w:p w14:paraId="7276D51A" w14:textId="77777777" w:rsidR="00345EAD" w:rsidRPr="00227481" w:rsidRDefault="00345EAD" w:rsidP="00823980">
            <w:pPr>
              <w:keepNext/>
              <w:spacing w:before="40" w:after="40"/>
              <w:jc w:val="both"/>
              <w:rPr>
                <w:rFonts w:eastAsiaTheme="minorEastAsia"/>
                <w:iCs/>
                <w:lang w:val="en-US" w:eastAsia="zh-CN"/>
              </w:rPr>
            </w:pPr>
            <w:r w:rsidRPr="00083E8E">
              <w:rPr>
                <w:rFonts w:eastAsiaTheme="minorEastAsia"/>
                <w:iCs/>
                <w:lang w:val="en-US" w:eastAsia="zh-CN"/>
              </w:rPr>
              <w:t>Draft CR on test cases of HO for FR2-2</w:t>
            </w:r>
          </w:p>
        </w:tc>
        <w:tc>
          <w:tcPr>
            <w:tcW w:w="1206" w:type="pct"/>
            <w:tcBorders>
              <w:top w:val="single" w:sz="4" w:space="0" w:color="auto"/>
              <w:left w:val="single" w:sz="4" w:space="0" w:color="auto"/>
              <w:bottom w:val="single" w:sz="4" w:space="0" w:color="auto"/>
              <w:right w:val="single" w:sz="4" w:space="0" w:color="auto"/>
            </w:tcBorders>
          </w:tcPr>
          <w:p w14:paraId="53DA3EC7"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76A74DB4"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39A55504"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05B43B7D"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4985</w:t>
            </w:r>
          </w:p>
        </w:tc>
        <w:tc>
          <w:tcPr>
            <w:tcW w:w="2377" w:type="pct"/>
            <w:tcBorders>
              <w:top w:val="single" w:sz="4" w:space="0" w:color="auto"/>
              <w:left w:val="single" w:sz="4" w:space="0" w:color="auto"/>
              <w:bottom w:val="single" w:sz="4" w:space="0" w:color="auto"/>
              <w:right w:val="single" w:sz="4" w:space="0" w:color="auto"/>
            </w:tcBorders>
          </w:tcPr>
          <w:p w14:paraId="6E5AD09F" w14:textId="77777777" w:rsidR="00345EAD" w:rsidRPr="00227481" w:rsidRDefault="00345EAD" w:rsidP="00823980">
            <w:pPr>
              <w:keepNext/>
              <w:spacing w:before="40" w:after="40"/>
              <w:jc w:val="both"/>
              <w:rPr>
                <w:rFonts w:eastAsiaTheme="minorEastAsia"/>
                <w:iCs/>
                <w:lang w:val="en-US" w:eastAsia="zh-CN"/>
              </w:rPr>
            </w:pPr>
            <w:r w:rsidRPr="00AC2AC8">
              <w:rPr>
                <w:rFonts w:eastAsiaTheme="minorEastAsia"/>
                <w:iCs/>
                <w:lang w:val="en-US" w:eastAsia="zh-CN"/>
              </w:rPr>
              <w:t>Draft CR on test cases of timing requirements for FR2-2</w:t>
            </w:r>
          </w:p>
        </w:tc>
        <w:tc>
          <w:tcPr>
            <w:tcW w:w="1206" w:type="pct"/>
            <w:tcBorders>
              <w:top w:val="single" w:sz="4" w:space="0" w:color="auto"/>
              <w:left w:val="single" w:sz="4" w:space="0" w:color="auto"/>
              <w:bottom w:val="single" w:sz="4" w:space="0" w:color="auto"/>
              <w:right w:val="single" w:sz="4" w:space="0" w:color="auto"/>
            </w:tcBorders>
          </w:tcPr>
          <w:p w14:paraId="2D025607"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4DAB2488"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442CB620"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16BB4B9A"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4986</w:t>
            </w:r>
          </w:p>
        </w:tc>
        <w:tc>
          <w:tcPr>
            <w:tcW w:w="2377" w:type="pct"/>
            <w:tcBorders>
              <w:top w:val="single" w:sz="4" w:space="0" w:color="auto"/>
              <w:left w:val="single" w:sz="4" w:space="0" w:color="auto"/>
              <w:bottom w:val="single" w:sz="4" w:space="0" w:color="auto"/>
              <w:right w:val="single" w:sz="4" w:space="0" w:color="auto"/>
            </w:tcBorders>
          </w:tcPr>
          <w:p w14:paraId="2A5021EC" w14:textId="77777777" w:rsidR="00345EAD" w:rsidRPr="00227481" w:rsidRDefault="00345EAD" w:rsidP="00823980">
            <w:pPr>
              <w:keepNext/>
              <w:spacing w:before="40" w:after="40"/>
              <w:jc w:val="both"/>
              <w:rPr>
                <w:rFonts w:eastAsiaTheme="minorEastAsia"/>
                <w:iCs/>
                <w:lang w:val="en-US" w:eastAsia="zh-CN"/>
              </w:rPr>
            </w:pPr>
            <w:r w:rsidRPr="00AC2AC8">
              <w:rPr>
                <w:rFonts w:eastAsiaTheme="minorEastAsia"/>
                <w:iCs/>
                <w:lang w:val="en-US" w:eastAsia="zh-CN"/>
              </w:rPr>
              <w:t>Draft CR on test cases of BWP switch for FR2-2</w:t>
            </w:r>
          </w:p>
        </w:tc>
        <w:tc>
          <w:tcPr>
            <w:tcW w:w="1206" w:type="pct"/>
            <w:tcBorders>
              <w:top w:val="single" w:sz="4" w:space="0" w:color="auto"/>
              <w:left w:val="single" w:sz="4" w:space="0" w:color="auto"/>
              <w:bottom w:val="single" w:sz="4" w:space="0" w:color="auto"/>
              <w:right w:val="single" w:sz="4" w:space="0" w:color="auto"/>
            </w:tcBorders>
          </w:tcPr>
          <w:p w14:paraId="5F321F71" w14:textId="77777777" w:rsidR="00345EAD" w:rsidRPr="00D937FC" w:rsidRDefault="00345EAD" w:rsidP="00823980">
            <w:pPr>
              <w:keepNext/>
              <w:spacing w:before="40" w:after="40"/>
              <w:rPr>
                <w:rFonts w:eastAsiaTheme="minorEastAsia"/>
                <w:iCs/>
                <w:lang w:val="en-US" w:eastAsia="zh-CN"/>
              </w:rPr>
            </w:pPr>
            <w:r w:rsidRPr="00D937FC">
              <w:rPr>
                <w:rFonts w:eastAsiaTheme="minorEastAsia"/>
                <w:iCs/>
                <w:lang w:val="en-US" w:eastAsia="zh-CN"/>
              </w:rPr>
              <w:t>Huawei, HiSilicon</w:t>
            </w:r>
          </w:p>
        </w:tc>
        <w:tc>
          <w:tcPr>
            <w:tcW w:w="709" w:type="pct"/>
            <w:tcBorders>
              <w:top w:val="single" w:sz="4" w:space="0" w:color="auto"/>
              <w:left w:val="single" w:sz="4" w:space="0" w:color="auto"/>
              <w:bottom w:val="single" w:sz="4" w:space="0" w:color="auto"/>
              <w:right w:val="single" w:sz="4" w:space="0" w:color="auto"/>
            </w:tcBorders>
          </w:tcPr>
          <w:p w14:paraId="20ED218C" w14:textId="77777777" w:rsidR="00345EAD" w:rsidRPr="00F27704" w:rsidRDefault="00345EAD" w:rsidP="00823980">
            <w:pPr>
              <w:keepNext/>
              <w:spacing w:before="40" w:after="40"/>
              <w:rPr>
                <w:rFonts w:eastAsiaTheme="minorEastAsia"/>
                <w:iCs/>
                <w:lang w:val="en-US" w:eastAsia="zh-CN"/>
              </w:rPr>
            </w:pPr>
            <w:r>
              <w:t>Endorsed</w:t>
            </w:r>
          </w:p>
        </w:tc>
      </w:tr>
      <w:tr w:rsidR="00345EAD" w:rsidRPr="00A72DB8" w14:paraId="4FF5D672"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0253C14C"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4997</w:t>
            </w:r>
          </w:p>
        </w:tc>
        <w:tc>
          <w:tcPr>
            <w:tcW w:w="2377" w:type="pct"/>
            <w:tcBorders>
              <w:top w:val="single" w:sz="4" w:space="0" w:color="auto"/>
              <w:left w:val="single" w:sz="4" w:space="0" w:color="auto"/>
              <w:bottom w:val="single" w:sz="4" w:space="0" w:color="auto"/>
              <w:right w:val="single" w:sz="4" w:space="0" w:color="auto"/>
            </w:tcBorders>
          </w:tcPr>
          <w:p w14:paraId="622B21A7" w14:textId="77777777" w:rsidR="00345EAD" w:rsidRPr="00227481" w:rsidRDefault="00345EAD" w:rsidP="00823980">
            <w:pPr>
              <w:keepNext/>
              <w:spacing w:before="40" w:after="40"/>
              <w:jc w:val="both"/>
              <w:rPr>
                <w:rFonts w:eastAsiaTheme="minorEastAsia"/>
                <w:iCs/>
                <w:lang w:val="en-US" w:eastAsia="zh-CN"/>
              </w:rPr>
            </w:pPr>
            <w:r w:rsidRPr="0029742E">
              <w:rPr>
                <w:rFonts w:eastAsiaTheme="minorEastAsia"/>
                <w:iCs/>
                <w:lang w:val="en-US" w:eastAsia="zh-CN"/>
              </w:rPr>
              <w:t>Draft CR on introduction of intra-frequency and inter-frequency measurement test cases without CCA for FR2-2</w:t>
            </w:r>
          </w:p>
        </w:tc>
        <w:tc>
          <w:tcPr>
            <w:tcW w:w="1206" w:type="pct"/>
            <w:tcBorders>
              <w:top w:val="single" w:sz="4" w:space="0" w:color="auto"/>
              <w:left w:val="single" w:sz="4" w:space="0" w:color="auto"/>
              <w:bottom w:val="single" w:sz="4" w:space="0" w:color="auto"/>
              <w:right w:val="single" w:sz="4" w:space="0" w:color="auto"/>
            </w:tcBorders>
          </w:tcPr>
          <w:p w14:paraId="2BB6E17B"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vivo</w:t>
            </w:r>
          </w:p>
        </w:tc>
        <w:tc>
          <w:tcPr>
            <w:tcW w:w="709" w:type="pct"/>
            <w:tcBorders>
              <w:top w:val="single" w:sz="4" w:space="0" w:color="auto"/>
              <w:left w:val="single" w:sz="4" w:space="0" w:color="auto"/>
              <w:bottom w:val="single" w:sz="4" w:space="0" w:color="auto"/>
              <w:right w:val="single" w:sz="4" w:space="0" w:color="auto"/>
            </w:tcBorders>
          </w:tcPr>
          <w:p w14:paraId="21F5060D"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Endorsed</w:t>
            </w:r>
          </w:p>
        </w:tc>
      </w:tr>
      <w:tr w:rsidR="00345EAD" w:rsidRPr="00A72DB8" w14:paraId="156CB36A"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2530B652"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5046</w:t>
            </w:r>
          </w:p>
        </w:tc>
        <w:tc>
          <w:tcPr>
            <w:tcW w:w="2377" w:type="pct"/>
            <w:tcBorders>
              <w:top w:val="single" w:sz="4" w:space="0" w:color="auto"/>
              <w:left w:val="single" w:sz="4" w:space="0" w:color="auto"/>
              <w:bottom w:val="single" w:sz="4" w:space="0" w:color="auto"/>
              <w:right w:val="single" w:sz="4" w:space="0" w:color="auto"/>
            </w:tcBorders>
          </w:tcPr>
          <w:p w14:paraId="58CF38A3" w14:textId="77777777" w:rsidR="00345EAD" w:rsidRPr="00227481" w:rsidRDefault="00345EAD" w:rsidP="00823980">
            <w:pPr>
              <w:keepNext/>
              <w:spacing w:before="40" w:after="40"/>
              <w:jc w:val="both"/>
              <w:rPr>
                <w:rFonts w:eastAsiaTheme="minorEastAsia"/>
                <w:iCs/>
                <w:lang w:val="en-US" w:eastAsia="zh-CN"/>
              </w:rPr>
            </w:pPr>
            <w:r w:rsidRPr="0029742E">
              <w:rPr>
                <w:rFonts w:eastAsiaTheme="minorEastAsia"/>
                <w:iCs/>
                <w:lang w:val="en-US" w:eastAsia="zh-CN"/>
              </w:rPr>
              <w:t>draft CR on Test Cases for cell re-selection for</w:t>
            </w:r>
            <w:r>
              <w:rPr>
                <w:rFonts w:eastAsiaTheme="minorEastAsia"/>
                <w:iCs/>
                <w:lang w:val="en-US" w:eastAsia="zh-CN"/>
              </w:rPr>
              <w:t xml:space="preserve"> </w:t>
            </w:r>
            <w:r w:rsidRPr="0029742E">
              <w:rPr>
                <w:rFonts w:eastAsiaTheme="minorEastAsia"/>
                <w:iCs/>
                <w:lang w:val="en-US" w:eastAsia="zh-CN"/>
              </w:rPr>
              <w:t>extending NR operation to 71GHz</w:t>
            </w:r>
          </w:p>
        </w:tc>
        <w:tc>
          <w:tcPr>
            <w:tcW w:w="1206" w:type="pct"/>
            <w:tcBorders>
              <w:top w:val="single" w:sz="4" w:space="0" w:color="auto"/>
              <w:left w:val="single" w:sz="4" w:space="0" w:color="auto"/>
              <w:bottom w:val="single" w:sz="4" w:space="0" w:color="auto"/>
              <w:right w:val="single" w:sz="4" w:space="0" w:color="auto"/>
            </w:tcBorders>
          </w:tcPr>
          <w:p w14:paraId="20BC9EAE"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7F204E67"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Endorsed</w:t>
            </w:r>
          </w:p>
        </w:tc>
      </w:tr>
      <w:tr w:rsidR="00345EAD" w:rsidRPr="00A72DB8" w14:paraId="0C302AF1"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062BB5DD"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5047</w:t>
            </w:r>
          </w:p>
        </w:tc>
        <w:tc>
          <w:tcPr>
            <w:tcW w:w="2377" w:type="pct"/>
            <w:tcBorders>
              <w:top w:val="single" w:sz="4" w:space="0" w:color="auto"/>
              <w:left w:val="single" w:sz="4" w:space="0" w:color="auto"/>
              <w:bottom w:val="single" w:sz="4" w:space="0" w:color="auto"/>
              <w:right w:val="single" w:sz="4" w:space="0" w:color="auto"/>
            </w:tcBorders>
          </w:tcPr>
          <w:p w14:paraId="55EC9648" w14:textId="77777777" w:rsidR="00345EAD" w:rsidRPr="00227481" w:rsidRDefault="00345EAD" w:rsidP="00823980">
            <w:pPr>
              <w:keepNext/>
              <w:spacing w:before="40" w:after="40"/>
              <w:jc w:val="both"/>
              <w:rPr>
                <w:rFonts w:eastAsiaTheme="minorEastAsia"/>
                <w:iCs/>
                <w:lang w:val="en-US" w:eastAsia="zh-CN"/>
              </w:rPr>
            </w:pPr>
            <w:r w:rsidRPr="00BC0816">
              <w:rPr>
                <w:rFonts w:eastAsiaTheme="minorEastAsia"/>
                <w:iCs/>
                <w:lang w:val="en-US" w:eastAsia="zh-CN"/>
              </w:rPr>
              <w:t>draft CR on Test Cases for SCell activation to 71GHz</w:t>
            </w:r>
          </w:p>
        </w:tc>
        <w:tc>
          <w:tcPr>
            <w:tcW w:w="1206" w:type="pct"/>
            <w:tcBorders>
              <w:top w:val="single" w:sz="4" w:space="0" w:color="auto"/>
              <w:left w:val="single" w:sz="4" w:space="0" w:color="auto"/>
              <w:bottom w:val="single" w:sz="4" w:space="0" w:color="auto"/>
              <w:right w:val="single" w:sz="4" w:space="0" w:color="auto"/>
            </w:tcBorders>
          </w:tcPr>
          <w:p w14:paraId="704E2E6E"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Ericsson</w:t>
            </w:r>
          </w:p>
        </w:tc>
        <w:tc>
          <w:tcPr>
            <w:tcW w:w="709" w:type="pct"/>
            <w:tcBorders>
              <w:top w:val="single" w:sz="4" w:space="0" w:color="auto"/>
              <w:left w:val="single" w:sz="4" w:space="0" w:color="auto"/>
              <w:bottom w:val="single" w:sz="4" w:space="0" w:color="auto"/>
              <w:right w:val="single" w:sz="4" w:space="0" w:color="auto"/>
            </w:tcBorders>
          </w:tcPr>
          <w:p w14:paraId="02582FD8"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Endorsed</w:t>
            </w:r>
          </w:p>
        </w:tc>
      </w:tr>
      <w:tr w:rsidR="00345EAD" w:rsidRPr="00A72DB8" w14:paraId="61643B04"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2EEC1F3E"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5104</w:t>
            </w:r>
          </w:p>
        </w:tc>
        <w:tc>
          <w:tcPr>
            <w:tcW w:w="2377" w:type="pct"/>
            <w:tcBorders>
              <w:top w:val="single" w:sz="4" w:space="0" w:color="auto"/>
              <w:left w:val="single" w:sz="4" w:space="0" w:color="auto"/>
              <w:bottom w:val="single" w:sz="4" w:space="0" w:color="auto"/>
              <w:right w:val="single" w:sz="4" w:space="0" w:color="auto"/>
            </w:tcBorders>
          </w:tcPr>
          <w:p w14:paraId="33776721" w14:textId="77777777" w:rsidR="00345EAD" w:rsidRPr="00227481" w:rsidRDefault="00345EAD" w:rsidP="00823980">
            <w:pPr>
              <w:keepNext/>
              <w:spacing w:before="40" w:after="40"/>
              <w:jc w:val="both"/>
              <w:rPr>
                <w:rFonts w:eastAsiaTheme="minorEastAsia"/>
                <w:iCs/>
                <w:lang w:val="en-US" w:eastAsia="zh-CN"/>
              </w:rPr>
            </w:pPr>
            <w:r w:rsidRPr="00460B54">
              <w:rPr>
                <w:rFonts w:eastAsiaTheme="minorEastAsia"/>
                <w:iCs/>
                <w:lang w:val="en-US" w:eastAsia="zh-CN"/>
              </w:rPr>
              <w:t>Draft CR for timing requirements for FR2-2 – MRTD-MTTD</w:t>
            </w:r>
          </w:p>
        </w:tc>
        <w:tc>
          <w:tcPr>
            <w:tcW w:w="1206" w:type="pct"/>
            <w:tcBorders>
              <w:top w:val="single" w:sz="4" w:space="0" w:color="auto"/>
              <w:left w:val="single" w:sz="4" w:space="0" w:color="auto"/>
              <w:bottom w:val="single" w:sz="4" w:space="0" w:color="auto"/>
              <w:right w:val="single" w:sz="4" w:space="0" w:color="auto"/>
            </w:tcBorders>
          </w:tcPr>
          <w:p w14:paraId="06BC30E0"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7CABAEF7"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Endorsed</w:t>
            </w:r>
          </w:p>
        </w:tc>
      </w:tr>
      <w:tr w:rsidR="00345EAD" w:rsidRPr="00A72DB8" w14:paraId="4E4130F7"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5D3905A8" w14:textId="77777777" w:rsidR="00345EAD" w:rsidRPr="00A72DB8" w:rsidRDefault="00345EAD" w:rsidP="00823980">
            <w:pPr>
              <w:keepNext/>
              <w:spacing w:before="40" w:after="40"/>
              <w:rPr>
                <w:rFonts w:eastAsia="DengXian"/>
                <w:lang w:val="en-US" w:eastAsia="zh-CN"/>
              </w:rPr>
            </w:pPr>
            <w:r w:rsidRPr="00A72DB8">
              <w:rPr>
                <w:rFonts w:eastAsia="DengXian"/>
                <w:lang w:val="en-US" w:eastAsia="zh-CN"/>
              </w:rPr>
              <w:t>R4-221</w:t>
            </w:r>
            <w:r>
              <w:rPr>
                <w:rFonts w:eastAsia="DengXian"/>
                <w:lang w:val="en-US" w:eastAsia="zh-CN"/>
              </w:rPr>
              <w:t>5146</w:t>
            </w:r>
          </w:p>
        </w:tc>
        <w:tc>
          <w:tcPr>
            <w:tcW w:w="2377" w:type="pct"/>
            <w:tcBorders>
              <w:top w:val="single" w:sz="4" w:space="0" w:color="auto"/>
              <w:left w:val="single" w:sz="4" w:space="0" w:color="auto"/>
              <w:bottom w:val="single" w:sz="4" w:space="0" w:color="auto"/>
              <w:right w:val="single" w:sz="4" w:space="0" w:color="auto"/>
            </w:tcBorders>
          </w:tcPr>
          <w:p w14:paraId="6F9AEBE0" w14:textId="77777777" w:rsidR="00345EAD" w:rsidRPr="00227481" w:rsidRDefault="00345EAD" w:rsidP="00823980">
            <w:pPr>
              <w:keepNext/>
              <w:spacing w:before="40" w:after="40"/>
              <w:jc w:val="both"/>
              <w:rPr>
                <w:rFonts w:eastAsiaTheme="minorEastAsia"/>
                <w:iCs/>
                <w:lang w:val="en-US" w:eastAsia="zh-CN"/>
              </w:rPr>
            </w:pPr>
            <w:r w:rsidRPr="00460B54">
              <w:rPr>
                <w:rFonts w:eastAsiaTheme="minorEastAsia"/>
                <w:iCs/>
                <w:lang w:val="en-US" w:eastAsia="zh-CN"/>
              </w:rPr>
              <w:t>Draft CR on UE timing advance adjustment accuracy for Rel-17 NR extension to 71GHz</w:t>
            </w:r>
          </w:p>
        </w:tc>
        <w:tc>
          <w:tcPr>
            <w:tcW w:w="1206" w:type="pct"/>
            <w:tcBorders>
              <w:top w:val="single" w:sz="4" w:space="0" w:color="auto"/>
              <w:left w:val="single" w:sz="4" w:space="0" w:color="auto"/>
              <w:bottom w:val="single" w:sz="4" w:space="0" w:color="auto"/>
              <w:right w:val="single" w:sz="4" w:space="0" w:color="auto"/>
            </w:tcBorders>
          </w:tcPr>
          <w:p w14:paraId="2557D528" w14:textId="77777777" w:rsidR="00345EAD" w:rsidRPr="00D937FC" w:rsidRDefault="00345EAD" w:rsidP="00823980">
            <w:pPr>
              <w:keepNext/>
              <w:spacing w:before="40" w:after="40"/>
              <w:rPr>
                <w:rFonts w:eastAsiaTheme="minorEastAsia"/>
                <w:iCs/>
                <w:lang w:val="en-US" w:eastAsia="zh-CN"/>
              </w:rPr>
            </w:pPr>
            <w:r>
              <w:rPr>
                <w:rFonts w:eastAsiaTheme="minorEastAsia"/>
                <w:iCs/>
                <w:lang w:val="en-US" w:eastAsia="zh-CN"/>
              </w:rPr>
              <w:t>Apple Inc.</w:t>
            </w:r>
          </w:p>
        </w:tc>
        <w:tc>
          <w:tcPr>
            <w:tcW w:w="709" w:type="pct"/>
            <w:tcBorders>
              <w:top w:val="single" w:sz="4" w:space="0" w:color="auto"/>
              <w:left w:val="single" w:sz="4" w:space="0" w:color="auto"/>
              <w:bottom w:val="single" w:sz="4" w:space="0" w:color="auto"/>
              <w:right w:val="single" w:sz="4" w:space="0" w:color="auto"/>
            </w:tcBorders>
          </w:tcPr>
          <w:p w14:paraId="35991ED9" w14:textId="77777777" w:rsidR="00345EAD" w:rsidRPr="00F27704" w:rsidRDefault="00345EAD" w:rsidP="00823980">
            <w:pPr>
              <w:keepNext/>
              <w:spacing w:before="40" w:after="40"/>
              <w:rPr>
                <w:rFonts w:eastAsiaTheme="minorEastAsia"/>
                <w:iCs/>
                <w:lang w:val="en-US" w:eastAsia="zh-CN"/>
              </w:rPr>
            </w:pPr>
            <w:r>
              <w:rPr>
                <w:rFonts w:eastAsiaTheme="minorEastAsia"/>
                <w:iCs/>
                <w:lang w:val="en-US" w:eastAsia="zh-CN"/>
              </w:rPr>
              <w:t>Endorsed</w:t>
            </w:r>
          </w:p>
        </w:tc>
      </w:tr>
      <w:tr w:rsidR="00D2402D" w:rsidRPr="00A72DB8" w14:paraId="51A6A2E0" w14:textId="77777777" w:rsidTr="00823980">
        <w:trPr>
          <w:trHeight w:val="166"/>
        </w:trPr>
        <w:tc>
          <w:tcPr>
            <w:tcW w:w="709" w:type="pct"/>
            <w:tcBorders>
              <w:top w:val="single" w:sz="4" w:space="0" w:color="auto"/>
              <w:left w:val="single" w:sz="4" w:space="0" w:color="auto"/>
              <w:bottom w:val="single" w:sz="4" w:space="0" w:color="auto"/>
              <w:right w:val="single" w:sz="4" w:space="0" w:color="auto"/>
            </w:tcBorders>
          </w:tcPr>
          <w:p w14:paraId="74DDA0CC" w14:textId="7A642F34" w:rsidR="00D2402D" w:rsidRPr="00A72DB8" w:rsidRDefault="00D2402D" w:rsidP="00823980">
            <w:pPr>
              <w:keepNext/>
              <w:spacing w:before="40" w:after="40"/>
              <w:rPr>
                <w:rFonts w:eastAsia="DengXian"/>
                <w:lang w:val="en-US" w:eastAsia="zh-CN"/>
              </w:rPr>
            </w:pPr>
            <w:r>
              <w:rPr>
                <w:rFonts w:eastAsia="DengXian"/>
                <w:lang w:val="en-US" w:eastAsia="zh-CN"/>
              </w:rPr>
              <w:t>R4-2215224</w:t>
            </w:r>
          </w:p>
        </w:tc>
        <w:tc>
          <w:tcPr>
            <w:tcW w:w="2377" w:type="pct"/>
            <w:tcBorders>
              <w:top w:val="single" w:sz="4" w:space="0" w:color="auto"/>
              <w:left w:val="single" w:sz="4" w:space="0" w:color="auto"/>
              <w:bottom w:val="single" w:sz="4" w:space="0" w:color="auto"/>
              <w:right w:val="single" w:sz="4" w:space="0" w:color="auto"/>
            </w:tcBorders>
          </w:tcPr>
          <w:p w14:paraId="756E9B61" w14:textId="53E8B472" w:rsidR="00D2402D" w:rsidRPr="00460B54" w:rsidRDefault="00D2402D" w:rsidP="00823980">
            <w:pPr>
              <w:keepNext/>
              <w:spacing w:before="40" w:after="40"/>
              <w:jc w:val="both"/>
              <w:rPr>
                <w:rFonts w:eastAsiaTheme="minorEastAsia"/>
                <w:iCs/>
                <w:lang w:val="en-US" w:eastAsia="zh-CN"/>
              </w:rPr>
            </w:pPr>
            <w:r w:rsidRPr="00D2402D">
              <w:rPr>
                <w:rFonts w:eastAsiaTheme="minorEastAsia"/>
                <w:iCs/>
                <w:lang w:val="en-US" w:eastAsia="zh-CN"/>
              </w:rPr>
              <w:t>Big CR for NR extending to 71GHz RRM (Rel-17)</w:t>
            </w:r>
          </w:p>
        </w:tc>
        <w:tc>
          <w:tcPr>
            <w:tcW w:w="1206" w:type="pct"/>
            <w:tcBorders>
              <w:top w:val="single" w:sz="4" w:space="0" w:color="auto"/>
              <w:left w:val="single" w:sz="4" w:space="0" w:color="auto"/>
              <w:bottom w:val="single" w:sz="4" w:space="0" w:color="auto"/>
              <w:right w:val="single" w:sz="4" w:space="0" w:color="auto"/>
            </w:tcBorders>
          </w:tcPr>
          <w:p w14:paraId="2F4BE062" w14:textId="6A746600" w:rsidR="00D2402D" w:rsidRDefault="00D2402D" w:rsidP="00823980">
            <w:pPr>
              <w:keepNext/>
              <w:spacing w:before="40" w:after="40"/>
              <w:rPr>
                <w:rFonts w:eastAsiaTheme="minorEastAsia"/>
                <w:iCs/>
                <w:lang w:val="en-US" w:eastAsia="zh-CN"/>
              </w:rPr>
            </w:pPr>
            <w:r>
              <w:t xml:space="preserve">MCC, </w:t>
            </w:r>
            <w:r>
              <w:rPr>
                <w:rFonts w:eastAsiaTheme="minorEastAsia"/>
                <w:iCs/>
                <w:lang w:val="en-US" w:eastAsia="zh-CN"/>
              </w:rPr>
              <w:t>Qualcomm Inc.</w:t>
            </w:r>
          </w:p>
        </w:tc>
        <w:tc>
          <w:tcPr>
            <w:tcW w:w="709" w:type="pct"/>
            <w:tcBorders>
              <w:top w:val="single" w:sz="4" w:space="0" w:color="auto"/>
              <w:left w:val="single" w:sz="4" w:space="0" w:color="auto"/>
              <w:bottom w:val="single" w:sz="4" w:space="0" w:color="auto"/>
              <w:right w:val="single" w:sz="4" w:space="0" w:color="auto"/>
            </w:tcBorders>
          </w:tcPr>
          <w:p w14:paraId="0CEBEB18" w14:textId="172F4A78" w:rsidR="00D2402D" w:rsidRDefault="00D2402D" w:rsidP="00823980">
            <w:pPr>
              <w:keepNext/>
              <w:spacing w:before="40" w:after="40"/>
              <w:rPr>
                <w:rFonts w:eastAsiaTheme="minorEastAsia"/>
                <w:iCs/>
                <w:lang w:val="en-US" w:eastAsia="zh-CN"/>
              </w:rPr>
            </w:pPr>
            <w:r>
              <w:rPr>
                <w:rFonts w:eastAsiaTheme="minorEastAsia"/>
                <w:iCs/>
                <w:lang w:val="en-US" w:eastAsia="zh-CN"/>
              </w:rPr>
              <w:t>Agreed</w:t>
            </w:r>
          </w:p>
        </w:tc>
      </w:tr>
    </w:tbl>
    <w:p w14:paraId="6AA446C7" w14:textId="77777777" w:rsidR="00345EAD" w:rsidRPr="0018737C" w:rsidRDefault="00345EAD" w:rsidP="00735845">
      <w:pPr>
        <w:jc w:val="both"/>
        <w:rPr>
          <w:u w:val="single"/>
        </w:rPr>
      </w:pPr>
    </w:p>
    <w:p w14:paraId="1057F116" w14:textId="60FFFCE6" w:rsidR="00822291" w:rsidRPr="0018737C" w:rsidRDefault="00822291" w:rsidP="00676264">
      <w:pPr>
        <w:tabs>
          <w:tab w:val="left" w:pos="1936"/>
        </w:tabs>
      </w:pPr>
    </w:p>
    <w:p w14:paraId="2F49501A" w14:textId="4DD39AA6" w:rsidR="00822291" w:rsidRDefault="00822291" w:rsidP="00822291">
      <w:pPr>
        <w:pStyle w:val="Heading4"/>
        <w:rPr>
          <w:lang w:eastAsia="ja-JP"/>
        </w:rPr>
      </w:pPr>
      <w:r>
        <w:rPr>
          <w:lang w:eastAsia="ja-JP"/>
        </w:rPr>
        <w:t>2.4.2</w:t>
      </w:r>
      <w:r>
        <w:rPr>
          <w:lang w:eastAsia="ja-JP"/>
        </w:rPr>
        <w:tab/>
        <w:t>Remaining Open issues</w:t>
      </w:r>
    </w:p>
    <w:p w14:paraId="60460ED3" w14:textId="04E97FE9" w:rsidR="00822291" w:rsidRPr="001D47E0" w:rsidRDefault="00D8511E" w:rsidP="003F68F6">
      <w:pPr>
        <w:tabs>
          <w:tab w:val="left" w:pos="1936"/>
        </w:tabs>
        <w:jc w:val="both"/>
      </w:pPr>
      <w:r w:rsidRPr="001D47E0">
        <w:t>None</w:t>
      </w:r>
      <w:r w:rsidR="00E7265C" w:rsidRPr="001D47E0">
        <w:t xml:space="preserve"> for </w:t>
      </w:r>
      <w:r w:rsidR="009D3165">
        <w:t xml:space="preserve">the </w:t>
      </w:r>
      <w:r w:rsidR="00E715B4">
        <w:t>c</w:t>
      </w:r>
      <w:r w:rsidR="00E7265C" w:rsidRPr="001D47E0">
        <w:t xml:space="preserve">ore </w:t>
      </w:r>
      <w:r w:rsidR="00AC7193" w:rsidRPr="001D47E0">
        <w:t>p</w:t>
      </w:r>
      <w:r w:rsidR="00E7265C" w:rsidRPr="001D47E0">
        <w:t>art.</w:t>
      </w:r>
    </w:p>
    <w:p w14:paraId="3DD2926A" w14:textId="798C1E5D" w:rsidR="00E7265C" w:rsidRPr="001D47E0" w:rsidRDefault="00E7265C" w:rsidP="003F68F6">
      <w:pPr>
        <w:tabs>
          <w:tab w:val="left" w:pos="1936"/>
        </w:tabs>
        <w:jc w:val="both"/>
      </w:pPr>
      <w:r w:rsidRPr="001D47E0">
        <w:t xml:space="preserve">Remaining issues for </w:t>
      </w:r>
      <w:r w:rsidR="009D3165">
        <w:t xml:space="preserve">the </w:t>
      </w:r>
      <w:r w:rsidR="00E715B4">
        <w:t>p</w:t>
      </w:r>
      <w:r w:rsidRPr="001D47E0">
        <w:t xml:space="preserve">erformance </w:t>
      </w:r>
      <w:r w:rsidR="00AC7193" w:rsidRPr="001D47E0">
        <w:t>p</w:t>
      </w:r>
      <w:r w:rsidRPr="001D47E0">
        <w:t>art are captured below:</w:t>
      </w:r>
    </w:p>
    <w:p w14:paraId="6F754490" w14:textId="77777777" w:rsidR="003F68F6" w:rsidRPr="001D47E0" w:rsidRDefault="003F68F6" w:rsidP="003F68F6">
      <w:pPr>
        <w:pStyle w:val="ListParagraph"/>
        <w:numPr>
          <w:ilvl w:val="0"/>
          <w:numId w:val="11"/>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BS RF conformance test</w:t>
      </w:r>
    </w:p>
    <w:p w14:paraId="00D43C9B"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Feasibility of test methods and test setups</w:t>
      </w:r>
    </w:p>
    <w:p w14:paraId="6925B630"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MU evaluation for relevant test methods with input relevant for FR2-2</w:t>
      </w:r>
    </w:p>
    <w:p w14:paraId="66CB2BE6" w14:textId="77777777" w:rsidR="003F68F6" w:rsidRPr="001D47E0" w:rsidRDefault="003F68F6" w:rsidP="003F68F6">
      <w:pPr>
        <w:pStyle w:val="ListParagraph"/>
        <w:numPr>
          <w:ilvl w:val="0"/>
          <w:numId w:val="12"/>
        </w:numPr>
        <w:tabs>
          <w:tab w:val="left" w:pos="1936"/>
        </w:tabs>
        <w:snapToGrid w:val="0"/>
        <w:spacing w:after="120"/>
        <w:ind w:leftChars="0"/>
        <w:rPr>
          <w:rFonts w:ascii="Times New Roman" w:hAnsi="Times New Roman"/>
          <w:sz w:val="20"/>
          <w:szCs w:val="20"/>
        </w:rPr>
      </w:pPr>
      <w:bookmarkStart w:id="2" w:name="_Hlk113961205"/>
      <w:r w:rsidRPr="001D47E0">
        <w:rPr>
          <w:rFonts w:ascii="Times New Roman" w:hAnsi="Times New Roman"/>
          <w:sz w:val="20"/>
          <w:szCs w:val="20"/>
        </w:rPr>
        <w:t>Demodulation performance</w:t>
      </w:r>
    </w:p>
    <w:p w14:paraId="1B600168"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Requirements for 960kHz SCS</w:t>
      </w:r>
    </w:p>
    <w:p w14:paraId="4D22A701"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Requirements for larger CBW (for 480kHz and 960kHz SCS)</w:t>
      </w:r>
    </w:p>
    <w:p w14:paraId="456DC25B"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lastRenderedPageBreak/>
        <w:t>Requirements for MCS and PRB allocation</w:t>
      </w:r>
    </w:p>
    <w:p w14:paraId="1EC5F39A"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PN model and ICI impact for PXSCH requirements</w:t>
      </w:r>
    </w:p>
    <w:p w14:paraId="2B1F2CEB"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PDCCH simulations</w:t>
      </w:r>
    </w:p>
    <w:p w14:paraId="660B0245"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 xml:space="preserve">Requirements for SDR </w:t>
      </w:r>
    </w:p>
    <w:p w14:paraId="4F62F52C" w14:textId="77777777" w:rsidR="003F68F6" w:rsidRPr="001D47E0" w:rsidRDefault="003F68F6" w:rsidP="003F68F6">
      <w:pPr>
        <w:pStyle w:val="ListParagraph"/>
        <w:numPr>
          <w:ilvl w:val="1"/>
          <w:numId w:val="12"/>
        </w:numPr>
        <w:tabs>
          <w:tab w:val="left" w:pos="1936"/>
        </w:tabs>
        <w:snapToGrid w:val="0"/>
        <w:spacing w:after="120"/>
        <w:ind w:leftChars="0"/>
        <w:rPr>
          <w:rFonts w:ascii="Times New Roman" w:hAnsi="Times New Roman"/>
          <w:sz w:val="20"/>
          <w:szCs w:val="20"/>
        </w:rPr>
      </w:pPr>
      <w:r w:rsidRPr="001D47E0">
        <w:rPr>
          <w:rFonts w:ascii="Times New Roman" w:hAnsi="Times New Roman"/>
          <w:sz w:val="20"/>
          <w:szCs w:val="20"/>
        </w:rPr>
        <w:t>CQI requirement configuration</w:t>
      </w:r>
    </w:p>
    <w:bookmarkEnd w:id="2"/>
    <w:p w14:paraId="6D20F423" w14:textId="77777777" w:rsidR="002A4A96" w:rsidRPr="00C739AD" w:rsidRDefault="002A4A96" w:rsidP="001C28F1">
      <w:pPr>
        <w:tabs>
          <w:tab w:val="left" w:pos="1936"/>
        </w:tabs>
        <w:snapToGrid w:val="0"/>
        <w:rPr>
          <w:rFonts w:ascii="Arial" w:hAnsi="Arial" w:cs="Arial"/>
        </w:rPr>
      </w:pPr>
    </w:p>
    <w:p w14:paraId="2959A756" w14:textId="77777777" w:rsidR="003F68F6" w:rsidRPr="00C739AD" w:rsidRDefault="003F68F6" w:rsidP="001C28F1">
      <w:pPr>
        <w:tabs>
          <w:tab w:val="left" w:pos="1936"/>
        </w:tabs>
        <w:snapToGrid w:val="0"/>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69B22577" w:rsidR="00815869" w:rsidRDefault="00815869" w:rsidP="00E5792E">
      <w:pPr>
        <w:pStyle w:val="Heading4"/>
        <w:rPr>
          <w:lang w:eastAsia="ja-JP"/>
        </w:rPr>
      </w:pPr>
      <w:r>
        <w:rPr>
          <w:lang w:eastAsia="ja-JP"/>
        </w:rPr>
        <w:t>2.5.3</w:t>
      </w:r>
      <w:r>
        <w:rPr>
          <w:lang w:eastAsia="ja-JP"/>
        </w:rPr>
        <w:tab/>
        <w:t>Remaining Open issues with cross-WG dependencies</w:t>
      </w:r>
    </w:p>
    <w:p w14:paraId="72543BA4" w14:textId="77777777" w:rsidR="004975E4" w:rsidRPr="004975E4" w:rsidRDefault="004975E4" w:rsidP="004975E4">
      <w:pPr>
        <w:rPr>
          <w:lang w:eastAsia="ja-JP"/>
        </w:rPr>
      </w:pP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2480F49F" w:rsidR="00721CF6" w:rsidRDefault="00721CF6" w:rsidP="00721CF6">
      <w:pPr>
        <w:pStyle w:val="Heading4"/>
        <w:rPr>
          <w:lang w:eastAsia="ja-JP"/>
        </w:rPr>
      </w:pPr>
      <w:r>
        <w:rPr>
          <w:lang w:eastAsia="ja-JP"/>
        </w:rPr>
        <w:t>2.6.2</w:t>
      </w:r>
      <w:r>
        <w:rPr>
          <w:lang w:eastAsia="ja-JP"/>
        </w:rPr>
        <w:tab/>
        <w:t>Remaining Open issues</w:t>
      </w:r>
    </w:p>
    <w:p w14:paraId="02353CED" w14:textId="77777777" w:rsidR="004975E4" w:rsidRPr="004975E4" w:rsidRDefault="004975E4" w:rsidP="004975E4">
      <w:pPr>
        <w:rPr>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6643F5DF" w:rsidR="004F218A" w:rsidRDefault="004F218A" w:rsidP="00C017D8">
      <w:pPr>
        <w:pStyle w:val="NO"/>
        <w:jc w:val="both"/>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w:t>
      </w:r>
      <w:r w:rsidR="00D2402D">
        <w:rPr>
          <w:rFonts w:ascii="Arial" w:hAnsi="Arial" w:cs="Arial"/>
          <w:iCs/>
          <w:color w:val="FF0000"/>
        </w:rPr>
        <w:t>,</w:t>
      </w:r>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6E95318" w14:textId="59131A01" w:rsidR="00AE72D9" w:rsidRDefault="00AE72D9" w:rsidP="00AE72D9">
      <w:pPr>
        <w:snapToGrid w:val="0"/>
        <w:spacing w:after="0"/>
        <w:rPr>
          <w:rFonts w:ascii="Arial" w:hAnsi="Arial" w:cs="Arial"/>
          <w:b/>
          <w:bCs/>
          <w:u w:val="single"/>
          <w:lang w:eastAsia="ja-JP"/>
        </w:rPr>
      </w:pPr>
      <w:r w:rsidRPr="00C017D8">
        <w:rPr>
          <w:rFonts w:ascii="Arial" w:hAnsi="Arial" w:cs="Arial"/>
          <w:b/>
          <w:bCs/>
          <w:u w:val="single"/>
          <w:lang w:eastAsia="ja-JP"/>
        </w:rPr>
        <w:t>RAN4 #10</w:t>
      </w:r>
      <w:r w:rsidR="00CB0941" w:rsidRPr="00C017D8">
        <w:rPr>
          <w:rFonts w:ascii="Arial" w:hAnsi="Arial" w:cs="Arial"/>
          <w:b/>
          <w:bCs/>
          <w:u w:val="single"/>
          <w:lang w:eastAsia="ja-JP"/>
        </w:rPr>
        <w:t>4</w:t>
      </w:r>
      <w:r w:rsidRPr="00C017D8">
        <w:rPr>
          <w:rFonts w:ascii="Arial" w:hAnsi="Arial" w:cs="Arial"/>
          <w:b/>
          <w:bCs/>
          <w:u w:val="single"/>
          <w:lang w:eastAsia="ja-JP"/>
        </w:rPr>
        <w:t>-e</w:t>
      </w:r>
    </w:p>
    <w:p w14:paraId="52C333F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R4-2211540, Views on channel model for FR2-2, Anritsu Corporation</w:t>
      </w:r>
    </w:p>
    <w:p w14:paraId="25AD7A2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R4-2211626, Draft CR to 38.101-2 on band n263 Tx aspects, Qualcomm Inc.</w:t>
      </w:r>
    </w:p>
    <w:p w14:paraId="0B33E17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R4-2211627, Draft CR to 38.101-2 on band n263 Rx aspects, Qualcomm Inc.</w:t>
      </w:r>
    </w:p>
    <w:p w14:paraId="605D6E0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R4-2211628, 60GHz UE TX, Qualcomm Inc.</w:t>
      </w:r>
    </w:p>
    <w:p w14:paraId="7B527CD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R4-2211629, 60GHz UE RX, Qualcomm Inc.</w:t>
      </w:r>
    </w:p>
    <w:p w14:paraId="268C722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R4-2211644, Discussion on the BS RX RF requirements for 52.6-71GHz, CATT</w:t>
      </w:r>
    </w:p>
    <w:p w14:paraId="75048D4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R4-2211645, Discussion on general part of conformance requirements for 52.6-71GHz, CATT</w:t>
      </w:r>
    </w:p>
    <w:p w14:paraId="4AAD86D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lastRenderedPageBreak/>
        <w:t>R4-2211646, Discussion on the BS transmitter conformance testing for 52.6-71GHz, CATT</w:t>
      </w:r>
    </w:p>
    <w:p w14:paraId="7E1B6F4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R4-2211647, Discussion on the BS receiver conformance testing for 52.6-71GHz, CATT</w:t>
      </w:r>
    </w:p>
    <w:p w14:paraId="7D88C9F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R4-2211689, Further discussion on general RRM requirements for extension to 71GHz, CATT</w:t>
      </w:r>
    </w:p>
    <w:p w14:paraId="03B8D43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R4-2211690, Further discussion on general RRM performance requirements for NR extension to 71 GHz, CATT</w:t>
      </w:r>
    </w:p>
    <w:p w14:paraId="64B0E59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R4-2211697, Reply LS for the minimum guard period between two SRS resources for antenna switching, CATT</w:t>
      </w:r>
    </w:p>
    <w:p w14:paraId="7165B05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R4-2211806, Draft CR to TS 38.104 on correction of TAE requirements, Nokia, Nokia Shanghai Bell</w:t>
      </w:r>
    </w:p>
    <w:p w14:paraId="652BFB6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R4-2211807, Proposals on finalizing BS receiver requirements for extending current NR operation to 71 GHz, Nokia, Nokia Shanghai Bell</w:t>
      </w:r>
    </w:p>
    <w:p w14:paraId="6358CF5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R4-2211808, Draft CR to TS 38.104 on finalization of ICS interfering signal RB, Nokia, Nokia Shanghai Bell</w:t>
      </w:r>
    </w:p>
    <w:p w14:paraId="6116775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R4-2211809, Proposals on BS transmitter conformance testing for extending current NR operation to 71 GHz, Nokia, Nokia Shanghai Bell</w:t>
      </w:r>
    </w:p>
    <w:p w14:paraId="35EE57A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R4-2211810, Proposals on BS receiver conformance testing for extending current NR operation to 71 GHz, Nokia, Nokia Shanghai Bell</w:t>
      </w:r>
    </w:p>
    <w:p w14:paraId="13A5308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R4-2211868, Discussion on PDSCH demod requirements for 52.6 - 71 GHz, Apple Inc.</w:t>
      </w:r>
    </w:p>
    <w:p w14:paraId="43429D5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R4-2211869, Discussion on PDCCH demod requirements for 52.6 - 71 GHz, Apple Inc.</w:t>
      </w:r>
    </w:p>
    <w:p w14:paraId="6D9B736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R4-2211870, Discussion on CQI reporting requirements for 52.6 - 71 GHz, Apple Inc.</w:t>
      </w:r>
    </w:p>
    <w:p w14:paraId="7FA69A2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R4-2211871, Draft CR for Introducing CSI reporting requirements for 52.6 - 71 GHz, Apple Inc.</w:t>
      </w:r>
    </w:p>
    <w:p w14:paraId="3575518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R4-2211873, Remaining issues on system parameters for NR operation in 52.6GHz - 71GHz, Apple Inc.</w:t>
      </w:r>
    </w:p>
    <w:p w14:paraId="70C606F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R4-2211874, UE Timing Advance adjustment accuracy for NR operation in 52.6GHz - 71GHz, Apple Inc.</w:t>
      </w:r>
    </w:p>
    <w:p w14:paraId="7805A71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R4-2211875, Draft CR on UE timing advance adjustment accuracy for Rel-17 NR extension to 71GHz, Apple Inc.</w:t>
      </w:r>
    </w:p>
    <w:p w14:paraId="0BE7FF4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R4-2211876, Test case of UE transmit timing for NR operation in 52.6GHz - 71GHz, Apple Inc.</w:t>
      </w:r>
    </w:p>
    <w:p w14:paraId="5E397CF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R4-2211877, LBT impacts on RRM requirements for NR operation in 52.6GHz - 71GHz, Apple Inc.</w:t>
      </w:r>
    </w:p>
    <w:p w14:paraId="5E7B193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R4-2211878, Rx beam sweeping scaling factor for RRC_IDLE, Apple Inc.</w:t>
      </w:r>
    </w:p>
    <w:p w14:paraId="33825F5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R4-2211879, Draft LS reply on TCI assumption for RSSI measurement for FR2-2, Apple Inc.</w:t>
      </w:r>
    </w:p>
    <w:p w14:paraId="2B91689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R4-2211950, Multi-band relaxation for FR2-2 handheld UE, Murata Manufacturing Co Ltd.</w:t>
      </w:r>
    </w:p>
    <w:p w14:paraId="0465979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R4-2212105, On General for ext71GHz, Nokia, Nokia Shanghai Bell</w:t>
      </w:r>
    </w:p>
    <w:p w14:paraId="48741FB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R4-2212106, On PDSCH requirements for ext71GHz, Nokia, Nokia Shanghai Bell</w:t>
      </w:r>
    </w:p>
    <w:p w14:paraId="29F1965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R4-2212107, Nokia_ext71GHz_demod_results_PDSCH, Nokia, Nokia Shanghai Bell</w:t>
      </w:r>
    </w:p>
    <w:p w14:paraId="342209F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R4-2212108, On PDCCH and PBCH requirements for ext71GHz, Nokia, Nokia Shanghai Bell</w:t>
      </w:r>
    </w:p>
    <w:p w14:paraId="18E4E13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R4-2212109, Nokia_ext71GHz_demod_results_PDCCH_PBCH, Nokia, Nokia Shanghai Bell</w:t>
      </w:r>
    </w:p>
    <w:p w14:paraId="1FA17D7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R4-2212110, Nokia_DraftCR_38101-4_PDCCH, Nokia, Nokia Shanghai Bell</w:t>
      </w:r>
    </w:p>
    <w:p w14:paraId="1157CAD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R4-2212111, On CSI reporting requirements for ext71GHz, Nokia, Nokia Shanghai Bell</w:t>
      </w:r>
    </w:p>
    <w:p w14:paraId="700DC7A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R4-2212118, UE feature list and general aspects for NR ext. to 71GHz,</w:t>
      </w:r>
      <w:r w:rsidRPr="00D2402D">
        <w:rPr>
          <w:rFonts w:ascii="Times New Roman" w:hAnsi="Times New Roman"/>
          <w:sz w:val="20"/>
          <w:szCs w:val="20"/>
        </w:rPr>
        <w:tab/>
        <w:t>Intel Corporation</w:t>
      </w:r>
    </w:p>
    <w:p w14:paraId="5BB0AC2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R4-2212119, Open issues for UE Tx requirements in FR2-2, Intel Corporation</w:t>
      </w:r>
    </w:p>
    <w:p w14:paraId="23C847D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R4-2212150, draftCR to 38104 on BS radiated requirements for PUSCH FR2-2, Intel Corporation</w:t>
      </w:r>
    </w:p>
    <w:p w14:paraId="557861B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R4-2212151, draftCR to 38141-2 on BS radiated requirements for PUCCH FR2-2, Intel Corporation</w:t>
      </w:r>
    </w:p>
    <w:p w14:paraId="0648765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R4-2212214, LS on Rx beam sweeping factor for RRM measurements, LG Electronics Inc.</w:t>
      </w:r>
    </w:p>
    <w:p w14:paraId="24F042B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R4-2212215, Discussion on TCI assumption for RSSI measurement for FR2-2, LG Electronics Inc.</w:t>
      </w:r>
    </w:p>
    <w:p w14:paraId="303D3EC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R4-2212216, CR on QCL-ed assumption for RSSI measurement in FR2-2, LG Electronics Inc.</w:t>
      </w:r>
    </w:p>
    <w:p w14:paraId="389E244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R4-2212225, Discussion on general issue on FR2-2 demodulation, Ericsson</w:t>
      </w:r>
    </w:p>
    <w:p w14:paraId="25E24BF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R4-2212226, Discussion on FR2-2 PUSCH demodulation requirements, Ericsson</w:t>
      </w:r>
    </w:p>
    <w:p w14:paraId="75887DC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R4-2212227, Discussion on FR2-2 PUCCH demodulation requirements</w:t>
      </w:r>
      <w:r w:rsidRPr="00D2402D">
        <w:rPr>
          <w:rFonts w:ascii="Times New Roman" w:hAnsi="Times New Roman"/>
          <w:sz w:val="20"/>
          <w:szCs w:val="20"/>
        </w:rPr>
        <w:tab/>
        <w:t>, Ericsson</w:t>
      </w:r>
    </w:p>
    <w:p w14:paraId="104ED0C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R4-2212228, Discussion on FR2-2 PRACH demodulation requirements</w:t>
      </w:r>
      <w:r w:rsidRPr="00D2402D">
        <w:rPr>
          <w:rFonts w:ascii="Times New Roman" w:hAnsi="Times New Roman"/>
          <w:sz w:val="20"/>
          <w:szCs w:val="20"/>
        </w:rPr>
        <w:tab/>
        <w:t>, Ericsson</w:t>
      </w:r>
    </w:p>
    <w:p w14:paraId="3AAB474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R4-2212229, Simulation results for FR2-2 PUSCH demodulation requirements, Ericsson</w:t>
      </w:r>
    </w:p>
    <w:p w14:paraId="57D9DCA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R4-2212230, Simulation results for FR2-2 PUCCH demodulation requirements, Ericsson</w:t>
      </w:r>
    </w:p>
    <w:p w14:paraId="5BF31AE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R4-2212231, Simulation results for FR2-2 PRACH demodulation requirements, Ericsson</w:t>
      </w:r>
    </w:p>
    <w:p w14:paraId="185B21A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R4-2212232, Draft CR for TS38.104 FRC tables for FR2-2 PUSCH demodulation requirements, Ericsson</w:t>
      </w:r>
    </w:p>
    <w:p w14:paraId="7B25C29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R4-2212233, Draft CR for TS38.141-2 FRC tables for FR2-2 PUSCH demodulation requirements, Ericsson</w:t>
      </w:r>
    </w:p>
    <w:p w14:paraId="72A67E3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R4-2212278, Draft CR to 38.101-2 on minimum peak EIRP for PC3 band n263, Murata Manufacturing Co Ltd.</w:t>
      </w:r>
    </w:p>
    <w:p w14:paraId="78458EF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R4-2212372, Discussion on minimum UE EIRP scaling for FR2-2, Apple Inc.</w:t>
      </w:r>
    </w:p>
    <w:p w14:paraId="1F89E15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R4-2212373, CR for TS 38.101-2: Correcting oversight with UE EIRP CBW scaling for FR2-2, Apple Inc.</w:t>
      </w:r>
    </w:p>
    <w:p w14:paraId="0795763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R4-2212390, CR on Intra-frequency measurement requirements with CCA in FR2-2, Nokia, Nokia Shanghai Bell</w:t>
      </w:r>
    </w:p>
    <w:p w14:paraId="0BE589C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R4-2212402, Discussion on TCI assumption of RSSI in FR2-2, MediaTek inc.</w:t>
      </w:r>
    </w:p>
    <w:p w14:paraId="7FE46B8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R4-2212403, CR on TS38.133 RRM requirements in FR2-2, MediaTek inc.</w:t>
      </w:r>
    </w:p>
    <w:p w14:paraId="78FE86D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R4-2212461, On transmitter test requirement level derivation for FR2-2, Ericsson</w:t>
      </w:r>
    </w:p>
    <w:p w14:paraId="5786D92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R4-2212462, On receiver test requirement level derivation for FR2-2, Ericsson</w:t>
      </w:r>
    </w:p>
    <w:p w14:paraId="6B4606F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R4-2212463, Draft CR to 38.141-2: Addition of FR2-2 transmitter support in clause 6, Ericsson</w:t>
      </w:r>
    </w:p>
    <w:p w14:paraId="7886CC8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R4-2212464, Draft CR to 38.141-2: Addition of FR2-2 receiver support in clause 7, Ericsson</w:t>
      </w:r>
    </w:p>
    <w:p w14:paraId="666084D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R4-2212465, On general aspects relevant for conformance testing up to 71 GHz, Ericsson</w:t>
      </w:r>
    </w:p>
    <w:p w14:paraId="1FD548C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R4-2212570, The remaining issues of the PDSCH requirements in 52.6 – 71 GHz band, Ericsson</w:t>
      </w:r>
    </w:p>
    <w:p w14:paraId="5455F33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R4-2212571, Simulation results for PDSCH demodulation in 52.6 – 71 GHz band, Ericsson</w:t>
      </w:r>
    </w:p>
    <w:p w14:paraId="0060D85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lastRenderedPageBreak/>
        <w:t>R4-2212572, On the PDCCH and PBCH requirements in 52.6 – 71 GHz band, Ericsson</w:t>
      </w:r>
    </w:p>
    <w:p w14:paraId="1E58DE3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R4-2212573, Simulation results for PDCCH and PBCH demodulation in FR2-2, Ericsson</w:t>
      </w:r>
    </w:p>
    <w:p w14:paraId="5250F46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R4-2212574, SDR requirements in 52.6 – 71 GHz band, Ericsson</w:t>
      </w:r>
    </w:p>
    <w:p w14:paraId="06BD5CF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R4-2212575, Simulation results for SDR requirements in 52.6 – 71 GHz band, Ericsson</w:t>
      </w:r>
    </w:p>
    <w:p w14:paraId="29A4ADD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R4-2212576, CSI reporting requirements in 52.6 – 71 GHz band, Ericsson</w:t>
      </w:r>
    </w:p>
    <w:p w14:paraId="2DAD4AA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R4-2212577, Simulation results for CSI reporting requirements in FR2-2, Ericsson</w:t>
      </w:r>
    </w:p>
    <w:p w14:paraId="6C168C3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R4-2212578, draft CR on PDSCH requirements for 52.6 - 71 GHz band, Ericsson</w:t>
      </w:r>
    </w:p>
    <w:p w14:paraId="380DEAC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R4-2212579, draft CR on SDR requirements for 52.6 - 71 GHz band, Ericsson</w:t>
      </w:r>
    </w:p>
    <w:p w14:paraId="08F3C0C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R4-2212673, Draft CR - definition of FR2-2, Nokia, Nokia Shanghai Bell</w:t>
      </w:r>
    </w:p>
    <w:p w14:paraId="0A36B9B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R4-2212674, Discussion on PUSCH demodulation requirements for the extension to 71 GHz, Nokia, Nokia Shanghai Bell</w:t>
      </w:r>
    </w:p>
    <w:p w14:paraId="707FF9F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R4-2212675, PUSCH simulation results for the extension to 71 GHz, Nokia, Nokia Shanghai Bell</w:t>
      </w:r>
    </w:p>
    <w:p w14:paraId="78A4AFE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R4-2212676, Discussion on PUCCH demodulation requirements for the extension to 71 GHz, Nokia, Nokia Shanghai Bell</w:t>
      </w:r>
    </w:p>
    <w:p w14:paraId="60FCF57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R4-2212677, PUCCH simulation results for the extension to 71 GHz, Nokia, Nokia Shanghai Bell</w:t>
      </w:r>
    </w:p>
    <w:p w14:paraId="63622AF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R4-2212678, Discussion on PRACH demodulation requirements for the extension to 71 GHz, Nokia, Nokia Shanghai Bell</w:t>
      </w:r>
    </w:p>
    <w:p w14:paraId="4816A01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R4-2212679, PRACH simulation results for demodulation requirements for the extension to 71 GHz, Nokia, Nokia Shanghai Bell</w:t>
      </w:r>
    </w:p>
    <w:p w14:paraId="270971B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R4-2212680, Draft CR 38.104: PRACH requirements for FR2-2, Nokia, Nokia Shanghai Bell</w:t>
      </w:r>
    </w:p>
    <w:p w14:paraId="305B887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R4-2212681, Draft CR 38.141-2: PRACH requirements for FR2-2, Nokia, Nokia Shanghai Bell</w:t>
      </w:r>
    </w:p>
    <w:p w14:paraId="4290008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R4-2212682, Draft CR Measurement procedure updates for FR2-2, Nokia, Nokia Shanghai Bell</w:t>
      </w:r>
    </w:p>
    <w:p w14:paraId="2971CC3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R4-2212683, Draft CR Timing RRM requirements for FR2-2, Nokia, Nokia Shanghai Bell</w:t>
      </w:r>
    </w:p>
    <w:p w14:paraId="0DB4D75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R4-2212845, Contiguous DL CA system parameters for FR2-2, Nokia, Nokia Shanghai Bell</w:t>
      </w:r>
    </w:p>
    <w:p w14:paraId="6DB4F6C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R4-2212846, Measurement uncertainty considerations for NR in 52.6GHz – 71GHz, Nokia, Nokia Shanghai Bell</w:t>
      </w:r>
    </w:p>
    <w:p w14:paraId="526BD42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R4-2212899, MRTD and MTTD values and definitions in CA and DC, Ericsson</w:t>
      </w:r>
    </w:p>
    <w:p w14:paraId="0DB7E93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R4-2212900, MRTD and MTTD values and definitions in CA and DC, Ericsson</w:t>
      </w:r>
    </w:p>
    <w:p w14:paraId="637AAA2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R4-2212910, Discussion on RRM performance in FR2-2, Nokia, Nokia Shanghai Bell</w:t>
      </w:r>
    </w:p>
    <w:p w14:paraId="73DED62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R4-2212911, General Discussion on RRM requirements with CCA in FR2-2, Nokia, Nokia Shanghai Bell</w:t>
      </w:r>
    </w:p>
    <w:p w14:paraId="46CAD8F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R4-2212912, General discussion on RRM requirements in FR2-2, Nokia, Nokia Shanghai Bell</w:t>
      </w:r>
    </w:p>
    <w:p w14:paraId="6EF2F93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R4-2212956, Discussion on general RRM requirements for NR operation extending to 71GHz, Huawei, HiSilicon</w:t>
      </w:r>
    </w:p>
    <w:p w14:paraId="7A4F794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R4-2212957, Draft CR on beam sweeping factor for RRM requirements of FR2-2, Huawei, HiSilicon</w:t>
      </w:r>
    </w:p>
    <w:p w14:paraId="55EBE7D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R4-2212958, Draft CR on timing requirements of FR2-2, Huawei, HiSilicon</w:t>
      </w:r>
    </w:p>
    <w:p w14:paraId="562AF21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R4-2212959, Discussion on LBT impacts on RRM requirements for FR2-2, Huawei, HiSilicon</w:t>
      </w:r>
    </w:p>
    <w:p w14:paraId="4896FA6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R4-2212960, Draft CR on RSSI requirements of FR2-2, Huawei, HiSilicon</w:t>
      </w:r>
    </w:p>
    <w:p w14:paraId="63123B2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R4-2212961, Discussion on performance requirements for NR operation extending to 71GHz, Huawei, HiSilicon</w:t>
      </w:r>
    </w:p>
    <w:p w14:paraId="4D7353C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R4-2212962, Draft CR on test cases of HO for FR2-2, Huawei, HiSilicon</w:t>
      </w:r>
    </w:p>
    <w:p w14:paraId="5C61DD9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R4-2212963, Draft CR on test cases of timing requirements for FR2-2, Huawei, HiSilicon</w:t>
      </w:r>
    </w:p>
    <w:p w14:paraId="317FFEE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R4-2212964, Draft CR on test cases of BWP switch for FR2-2, Huawei, HiSilicon</w:t>
      </w:r>
    </w:p>
    <w:p w14:paraId="1663554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R4-2213023, Remain issues on RRM impacts for extending NR operation to 71GHz, vivo</w:t>
      </w:r>
    </w:p>
    <w:p w14:paraId="7BCAC7A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R4-2213024, Discussion on LBT impacts on RRM requirements, vivo</w:t>
      </w:r>
    </w:p>
    <w:p w14:paraId="2D5A231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R4-2213025, CR on introduction of cell Re-selection, inter-</w:t>
      </w:r>
      <w:proofErr w:type="gramStart"/>
      <w:r w:rsidRPr="00D2402D">
        <w:rPr>
          <w:rFonts w:ascii="Times New Roman" w:hAnsi="Times New Roman"/>
          <w:sz w:val="20"/>
          <w:szCs w:val="20"/>
        </w:rPr>
        <w:t>frequency</w:t>
      </w:r>
      <w:proofErr w:type="gramEnd"/>
      <w:r w:rsidRPr="00D2402D">
        <w:rPr>
          <w:rFonts w:ascii="Times New Roman" w:hAnsi="Times New Roman"/>
          <w:sz w:val="20"/>
          <w:szCs w:val="20"/>
        </w:rPr>
        <w:t xml:space="preserve"> and intra-frequency measurements requirements for FR2-2, vivo</w:t>
      </w:r>
    </w:p>
    <w:p w14:paraId="7601FA7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R4-2213026, Discussion on performance requirements for 52.6-71GHz, vivo</w:t>
      </w:r>
    </w:p>
    <w:p w14:paraId="44F23C1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R4-2213027, Draft CR on introduction of SSB configurations for FR2-2, vivo</w:t>
      </w:r>
    </w:p>
    <w:p w14:paraId="1BF6F87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R4-2213028, Draft CR on introduction of intra-frequency and inter-frequency measurement test cases without CCA for FR2-2, vivo</w:t>
      </w:r>
    </w:p>
    <w:p w14:paraId="6CA6F87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R4-2213203, draftCR on the UE RX requirement for band n263, Xiaomi</w:t>
      </w:r>
    </w:p>
    <w:p w14:paraId="5C9619F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R4-2213220, On UE Tx RF aspects for FR2-2, Nokia, Nokia Shanghai Bell</w:t>
      </w:r>
    </w:p>
    <w:p w14:paraId="056FBA0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R4-2213221, On UE Rx RF aspects for FR2-2, Nokia, Nokia Shanghai Bell</w:t>
      </w:r>
    </w:p>
    <w:p w14:paraId="2A40847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R4-2213231, UE Rx requirements for band n263, Apple Inc.</w:t>
      </w:r>
    </w:p>
    <w:p w14:paraId="0825E47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R4-2213232, SSB side conditions for band n263, Apple Inc.</w:t>
      </w:r>
    </w:p>
    <w:p w14:paraId="30BA043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R4-2213347, draft CR on Test Cases for cell re-selection for extending NR operation to 71GHz, Ericsson</w:t>
      </w:r>
    </w:p>
    <w:p w14:paraId="6B40962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R4-2213348, draft CR on Test Cases for SCell activation to 71GHz, Ericsson</w:t>
      </w:r>
    </w:p>
    <w:p w14:paraId="27CD771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R4-2213349, General performance requirements for extending NR operation to 71GHz, Ericsson</w:t>
      </w:r>
    </w:p>
    <w:p w14:paraId="105F73A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R4-2213350, LBT impacts on RRM requirements for extending NR operation to 71GHz, Ericsson</w:t>
      </w:r>
    </w:p>
    <w:p w14:paraId="38E542A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R4-2213351, Remaining RRM requirements for extending NR operation to 71GHz, Ericsson</w:t>
      </w:r>
    </w:p>
    <w:p w14:paraId="4E3C0C1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R4-2213366, Draft CR for n263 RF Tx requirements, Huawei, HiSilicon</w:t>
      </w:r>
    </w:p>
    <w:p w14:paraId="70A7AF8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R4-2213367, Draft CR for n263 RF Rx requirements, Huawei, HiSilicon</w:t>
      </w:r>
    </w:p>
    <w:p w14:paraId="6C04E51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R4-2213368, Draft CR for n263 RMC, Huawei, HiSilicon</w:t>
      </w:r>
    </w:p>
    <w:p w14:paraId="12D4AB1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R4-2213369, On remaining RF requirements on n263, Huawei, HiSilicon</w:t>
      </w:r>
    </w:p>
    <w:p w14:paraId="03B4A38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lastRenderedPageBreak/>
        <w:t>R4-2213370, Draft reply LS on the minimum guard period between two SRS resources for antenna switching, Huawei, HiSilicon</w:t>
      </w:r>
    </w:p>
    <w:p w14:paraId="43F2CD9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R4-2213466, CR on FR2-2 PC3 MPR, LG Electronics Finland</w:t>
      </w:r>
    </w:p>
    <w:p w14:paraId="54C5AEE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R4-2213573, Discussion on MPR values for FR2-2 PC3, LG Electronics Finland</w:t>
      </w:r>
    </w:p>
    <w:p w14:paraId="3ED3FC0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R4-2213669, View on BS demodulation requirement for NR extended to 71GHz, Samsung</w:t>
      </w:r>
    </w:p>
    <w:p w14:paraId="6579960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R4-2213702, Further discussion on BS conformance testing for 52.6-71GHz, ZTE Corporation</w:t>
      </w:r>
    </w:p>
    <w:p w14:paraId="047C73F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R4-2213744, UE Tx requirements for band n263, Apple Inc.</w:t>
      </w:r>
    </w:p>
    <w:p w14:paraId="3578944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R4-2213803, Discussion on general issues for FR2-2 demodulation requirements, Huawei, HiSilicon</w:t>
      </w:r>
    </w:p>
    <w:p w14:paraId="6DDD5CA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 xml:space="preserve">R4-2213804, Discussion on spec structure for FR2-2 demodulation and CSI requirements, Huawei, HiSilicon </w:t>
      </w:r>
    </w:p>
    <w:p w14:paraId="603966D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R4-2213805, Discussion on FR2-2 PDSCH requirements, Huawei, HiSilicon</w:t>
      </w:r>
    </w:p>
    <w:p w14:paraId="152B01A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R4-2213806, Simulation results on FR2-2 PDSCH requirements, Huawei, HiSilicon</w:t>
      </w:r>
    </w:p>
    <w:p w14:paraId="2DEC0CD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R4-2213807, Discussion on FR2-2 PDCCH and PBCH requirements, Huawei, HiSilicon</w:t>
      </w:r>
    </w:p>
    <w:p w14:paraId="53B5300E"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R4-2213808, Simulation results on FR2-2 PDCCH and PBCH requirements, Huawei, HiSilicon</w:t>
      </w:r>
    </w:p>
    <w:p w14:paraId="6901596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R4-2213809, Discussion on FR2-2 SDR requirements, Huawei, HiSilicon</w:t>
      </w:r>
    </w:p>
    <w:p w14:paraId="73CFE03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R4-2213810, Simulation results on FR2-2 SDR requirements, Huawei, HiSilicon</w:t>
      </w:r>
    </w:p>
    <w:p w14:paraId="08D8A9D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R4-2213811, Discussion on FR2-2 CQI requirements, Huawei, HiSilicon</w:t>
      </w:r>
    </w:p>
    <w:p w14:paraId="7AF888A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R4-2213812, Discussion on FR2-2 PUSCH requirements, Huawei, HiSilicon</w:t>
      </w:r>
    </w:p>
    <w:p w14:paraId="2B9E551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R4-2213813, Simulation results on FR2-2 PUSCH requirements, Huawei, HiSilicon</w:t>
      </w:r>
    </w:p>
    <w:p w14:paraId="7432393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R4-2213814, Discussion on FR2-2 PUCCH requirements, Huawei, HiSilicon</w:t>
      </w:r>
    </w:p>
    <w:p w14:paraId="45CA4DE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R4-2213815, Simulation results on FR2-2 PUCCH requirements, Huawei, HiSilicon</w:t>
      </w:r>
    </w:p>
    <w:p w14:paraId="7D1C274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R4-2213816, Discussion on FR2-2 PRACH requirements, Huawei, HiSilicon</w:t>
      </w:r>
    </w:p>
    <w:p w14:paraId="3C1BD91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R4-2213817, Draft CR Introduction of FR2-2 PDSCH performance requirements in TS 38.101-4, Huawei, HiSilicon</w:t>
      </w:r>
    </w:p>
    <w:p w14:paraId="1364ED0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R4-2213818, Draft CR Introduction of FR2-2 PUCCH performance requirements in TS 38.104, Huawei, HiSilicon</w:t>
      </w:r>
    </w:p>
    <w:p w14:paraId="21E4ED1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R4-2213819, Draft CR Introduction of FR2-2 PUSCH performance requirements in TS 38.141-2, Huawei, HiSilicon</w:t>
      </w:r>
    </w:p>
    <w:p w14:paraId="66679DB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R4-2213925, About FR2-2 BS conformance test system, Tx system link budget, Keysight Technologies UK Ltd.</w:t>
      </w:r>
    </w:p>
    <w:p w14:paraId="301B191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R4-2213927, about FR2-2 BS conformance test system, Rx test link budget, Keysight Technologies UK Ltd.</w:t>
      </w:r>
    </w:p>
    <w:p w14:paraId="1A9ED23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R4-2213967, UE Demodulation Requirements for FR2-2 (up to 71GHz), Qualcomm Inc.</w:t>
      </w:r>
    </w:p>
    <w:p w14:paraId="59F249D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R4-2214077, Draft CR for RSSI measurements for FR2-2, Qualcomm Inc.</w:t>
      </w:r>
    </w:p>
    <w:p w14:paraId="3F068A4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R4-2214078, Draft CR for timing requirements for FR2-2 – MRTD-MTTD, Qualcomm Inc.</w:t>
      </w:r>
    </w:p>
    <w:p w14:paraId="78F2A35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R4-2214088, Email Discussion Summary for [104-e][110] NR_ext_to_71GHz_Part_1, Moderator (Intel)</w:t>
      </w:r>
    </w:p>
    <w:p w14:paraId="0F716EF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R4-2214089, Email Discussion Summary for [104-e][111] NR_ext_to_71GHz_Part_2, Moderator (Qualcomm)</w:t>
      </w:r>
    </w:p>
    <w:p w14:paraId="0DBAC74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R4-2214138, Email Discussion Summary for [104-e][218] NR_ext_to_71GHz_RRM_1, Moderator (Huawei)</w:t>
      </w:r>
    </w:p>
    <w:p w14:paraId="517BEEE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R4-2214139, Email Discussion Summary for [104-e][219] NR_ext_to_71GHz_RRM_2, Moderator (Qualcomm)</w:t>
      </w:r>
    </w:p>
    <w:p w14:paraId="1A899E7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R4-2214168, Email Discussion Summary for [104-e][310] NR_exto71GHz_BSRF, Moderator (Nokia)</w:t>
      </w:r>
    </w:p>
    <w:p w14:paraId="2C900C3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R4-2214184, Email Discussion Summary for [104-e][324] NR_exto71GHz_Demod_Part1, Moderator (Nokia)</w:t>
      </w:r>
    </w:p>
    <w:p w14:paraId="2D30CE6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R4-2214185, Email Discussion Summary for [104-e][325] NR_exto71GHz_Demod_Part2, Moderator (Qualcomm)</w:t>
      </w:r>
    </w:p>
    <w:p w14:paraId="446A2E8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R4-2214215, LS on Rx beam sweeping factor for RRM measurements, LG Electronics Inc.</w:t>
      </w:r>
    </w:p>
    <w:p w14:paraId="3887382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R4-2214228, Email Discussion Summary for [104-e][110] NR_ext_to_71GHz_Part_1, Moderator (Intel)</w:t>
      </w:r>
    </w:p>
    <w:p w14:paraId="3682CEF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R4-2214229, Email Discussion Summary for [104-e][111] NR_ext_to_71GHz_Part_2, Moderator (Qualcomm)</w:t>
      </w:r>
    </w:p>
    <w:p w14:paraId="534BCC6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R4-2214270, Email Discussion Summary for [104-e][218] NR_ext_to_71GHz_RRM_1, Moderator (Huawei)</w:t>
      </w:r>
    </w:p>
    <w:p w14:paraId="1DED550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R4-2214271, Email Discussion Summary for [104-e][219] NR_ext_to_71GHz_RRM_2, Moderator (Qualcomm)</w:t>
      </w:r>
    </w:p>
    <w:p w14:paraId="34E2A2B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R4-2214299, Email Discussion Summary for [104-e][310] NR_exto71GHz_BSRF, Moderator (Nokia)</w:t>
      </w:r>
    </w:p>
    <w:p w14:paraId="7589056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R4-2214313, Email Discussion Summary for [104-e][324] NR_exto71GHz_Demod_Part1, Moderator (Nokia)</w:t>
      </w:r>
    </w:p>
    <w:p w14:paraId="24A1C9E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R4-2214314, Email Discussion Summary for [104-e][325] NR_exto71GHz_Demod_Part2, Moderator (Qualcomm)</w:t>
      </w:r>
    </w:p>
    <w:p w14:paraId="6DCAF89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R4-2214373, WF on FR2-2 BS test environments, Ericsson</w:t>
      </w:r>
    </w:p>
    <w:p w14:paraId="1EAF544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R4-2214374, WF on FR2-2 BS conformance testing</w:t>
      </w:r>
      <w:r w:rsidRPr="00D2402D">
        <w:rPr>
          <w:rFonts w:ascii="Times New Roman" w:hAnsi="Times New Roman"/>
          <w:sz w:val="20"/>
          <w:szCs w:val="20"/>
        </w:rPr>
        <w:tab/>
        <w:t>Nokia, Nokia Shanghai Bell</w:t>
      </w:r>
    </w:p>
    <w:p w14:paraId="4741143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R4-2214388, WF on PUSCH demodulation requirements for FR2-2, Nokia, Nokia Shanghai Bell</w:t>
      </w:r>
    </w:p>
    <w:p w14:paraId="26B1557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R4-2214389, WF on PRACH demodulation requirements for FR2-2, Samsung</w:t>
      </w:r>
    </w:p>
    <w:p w14:paraId="7C2803F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 xml:space="preserve">R4-2214390, WF on FR2-2 UE demodulation requirements, Qualcomm Inc. </w:t>
      </w:r>
    </w:p>
    <w:p w14:paraId="262C860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R4-2214422, WF on system parameters for FR2-2, Intel Corporation</w:t>
      </w:r>
    </w:p>
    <w:p w14:paraId="151F757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R4-2214430, Draft CR for TS 38.101-2 on system parameter updates for FR2-2, Nokia, Nokia Shanghai Bell</w:t>
      </w:r>
    </w:p>
    <w:p w14:paraId="72EA40C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R4-2214431, Draft CR for TS 38.101-3 to add new NR_CADC 2BDL_xBUL combinations containing FR1 + FR2-2, Charter Comm Inc.</w:t>
      </w:r>
    </w:p>
    <w:p w14:paraId="1FC3F76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R4-2214476, WF on NR extension to 71 GHz RRM requirements (Part 1), Huawei, HiSilicon</w:t>
      </w:r>
    </w:p>
    <w:p w14:paraId="3BF5D2B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R4-2214477, LS reply on TCI assumption for RSSI measurement for FR2-2, Apple Inc.</w:t>
      </w:r>
    </w:p>
    <w:p w14:paraId="60A0F90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R4-2214478, WF on NR extension to 71 GHz RRM performance requirements, Qualcomm Inc.</w:t>
      </w:r>
    </w:p>
    <w:p w14:paraId="1A7ED09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R4-2214479, Test cases and work split for NR extension to 71 GHz RRM performance requirements, Qualcomm Inc.</w:t>
      </w:r>
    </w:p>
    <w:p w14:paraId="0E14460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R4-2214480, Draft CR for TS 38.104 on system parameter updates for FR2-2, Nokia, Nokia Shanghai Bell</w:t>
      </w:r>
    </w:p>
    <w:p w14:paraId="3ACE93D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R4-2214500, WF on PUCCH demodulation requirements for FR2-2, Ericsson</w:t>
      </w:r>
    </w:p>
    <w:p w14:paraId="220991A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R4-2214577, CR on QCL-ed assumption for RSSI measurement in FR2-2, LG Electronics Inc.</w:t>
      </w:r>
    </w:p>
    <w:p w14:paraId="64251CD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R4-2214584, CR on Intra-frequency measurement requirements with CCA in FR2-2, Nokia, Nokia Shanghai Bell</w:t>
      </w:r>
    </w:p>
    <w:p w14:paraId="7ECF486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lastRenderedPageBreak/>
        <w:t>R4-2214588, CR on TS38.133 RRM requirements in FR2-2, MediaTek inc.</w:t>
      </w:r>
    </w:p>
    <w:p w14:paraId="7119866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R4-2214612, CR on introduction of cell Re-selection, inter-</w:t>
      </w:r>
      <w:proofErr w:type="gramStart"/>
      <w:r w:rsidRPr="00D2402D">
        <w:rPr>
          <w:rFonts w:ascii="Times New Roman" w:hAnsi="Times New Roman"/>
          <w:sz w:val="20"/>
          <w:szCs w:val="20"/>
        </w:rPr>
        <w:t>frequency</w:t>
      </w:r>
      <w:proofErr w:type="gramEnd"/>
      <w:r w:rsidRPr="00D2402D">
        <w:rPr>
          <w:rFonts w:ascii="Times New Roman" w:hAnsi="Times New Roman"/>
          <w:sz w:val="20"/>
          <w:szCs w:val="20"/>
        </w:rPr>
        <w:t xml:space="preserve"> and intra-frequency measurements requirements for FR2-2, vivo</w:t>
      </w:r>
    </w:p>
    <w:p w14:paraId="7B455E4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R4-2214655, WF on general aspects for demodulation requirements for FR2-2, Huawei</w:t>
      </w:r>
    </w:p>
    <w:p w14:paraId="2F3DB8CF"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R4-2214751, Draft CR for Introducing CSI reporting requirements for 52.6 - 71 GHz, Apple Inc.</w:t>
      </w:r>
    </w:p>
    <w:p w14:paraId="6DE7A4E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R4-2214756, Nokia_DraftCR_38101-4_PDCCH, Nokia, Nokia Shanghai Bell</w:t>
      </w:r>
    </w:p>
    <w:p w14:paraId="6AAE2B9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R4-2214783, draft CR on PDSCH requirements for 52.6 - 71 GHz band</w:t>
      </w:r>
      <w:r w:rsidRPr="00D2402D">
        <w:rPr>
          <w:rFonts w:ascii="Times New Roman" w:hAnsi="Times New Roman"/>
          <w:sz w:val="20"/>
          <w:szCs w:val="20"/>
        </w:rPr>
        <w:tab/>
        <w:t>, Ericsson</w:t>
      </w:r>
    </w:p>
    <w:p w14:paraId="36CB8C3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R4-2214784, draft CR on SDR requirements for 52.6 - 71 GHz band, Ericsson</w:t>
      </w:r>
    </w:p>
    <w:p w14:paraId="39CDCDBA"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R4-2214848, Draft CR Introduction of FR2-2 PDSCH performance requirements in TS 38.101-4, Huawei, HiSilicon</w:t>
      </w:r>
    </w:p>
    <w:p w14:paraId="275A2C91" w14:textId="39A136B8"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R4-2214883, Draft CR to 38.101-2 on band n263 Tx aspects, Qualcomm Inc.</w:t>
      </w:r>
      <w:r>
        <w:rPr>
          <w:rFonts w:ascii="Times New Roman" w:hAnsi="Times New Roman"/>
          <w:sz w:val="20"/>
          <w:szCs w:val="20"/>
        </w:rPr>
        <w:t>, Apple Inc.</w:t>
      </w:r>
    </w:p>
    <w:p w14:paraId="496C81E7" w14:textId="76B81806"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R4-2214884, Draft CR to 38.101-2 on band n263 Rx aspects, Qualcomm Inc.</w:t>
      </w:r>
      <w:r>
        <w:rPr>
          <w:rFonts w:ascii="Times New Roman" w:hAnsi="Times New Roman"/>
          <w:sz w:val="20"/>
          <w:szCs w:val="20"/>
        </w:rPr>
        <w:t>, Ericsson</w:t>
      </w:r>
    </w:p>
    <w:p w14:paraId="62C062D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R4-2214890, Reply LS for the minimum guard period between two SRS resources for antenna switching, CATT</w:t>
      </w:r>
    </w:p>
    <w:p w14:paraId="099CCFD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R4-2214971, Draft CR Measurement procedure updates for FR2-2, Nokia, Nokia Shanghai Bell</w:t>
      </w:r>
    </w:p>
    <w:p w14:paraId="5FDE16A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R4-2214982, Draft CR on beam sweeping factor for RRM requirements of FR2-2, Huawei, HiSilicon</w:t>
      </w:r>
    </w:p>
    <w:p w14:paraId="6617598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R4-2214983, Draft CR on RSSI requirements of FR2-2, Huawei, HiSilicon</w:t>
      </w:r>
    </w:p>
    <w:p w14:paraId="28D1B874"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R4-2214984, Draft CR on test cases of HO for FR2-2, Huawei, HiSilicon</w:t>
      </w:r>
    </w:p>
    <w:p w14:paraId="109E070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R4-2214985, Draft CR on test cases of timing requirements for FR2-2, Huawei, HiSilicon</w:t>
      </w:r>
    </w:p>
    <w:p w14:paraId="19800C3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R4-2214986, Draft CR on test cases of BWP switch for FR2-2, Huawei, HiSilicon</w:t>
      </w:r>
    </w:p>
    <w:p w14:paraId="6061FCD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R4-2214997, Draft CR on introduction of intra-frequency and inter-frequency measurement test cases without CCA for FR2-2, vivo</w:t>
      </w:r>
    </w:p>
    <w:p w14:paraId="2A2E846D"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R4-2215046, draft CR on Test Cases for cell re-selection for extending NR operation to 71GHz, Ericsson</w:t>
      </w:r>
    </w:p>
    <w:p w14:paraId="559B10C7"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R4-2215047, draft CR on Test Cases for SCell activation to 71GHz, Ericsson</w:t>
      </w:r>
    </w:p>
    <w:p w14:paraId="38DF919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R4-2215104, Draft CR for timing requirements for FR2-2 – MRTD-MTTD, Qualcomm Inc.</w:t>
      </w:r>
    </w:p>
    <w:p w14:paraId="73E0110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R4-2215123, Draft CR for TS38.104 FRC tables for FR2-2 PUSCH demodulation requirements, Ericsson</w:t>
      </w:r>
    </w:p>
    <w:p w14:paraId="75FA6A4C"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R4-2215124, Draft CR for TS38.141-2 FRC tables for FR2-2 PUSCH demodulation requirements, Ericsson</w:t>
      </w:r>
    </w:p>
    <w:p w14:paraId="22CCD25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R4-2215125, Draft CR Introduction of FR2-2 PUCCH performance requirements in TS 38.104, Huawei, HiSilicon</w:t>
      </w:r>
    </w:p>
    <w:p w14:paraId="26ADCFF0"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R4-2215126, Draft CR Introduction of FR2-2 PUSCH performance requirements in TS 38.141-2, Huawei, HiSilicon</w:t>
      </w:r>
    </w:p>
    <w:p w14:paraId="750EE17B"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R4-2215138, Draft CR - definition of FR2-2, Nokia, Nokia Shanghai Bell</w:t>
      </w:r>
    </w:p>
    <w:p w14:paraId="56ED2DD5"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R4-2215142, Draft CR for n263 RMC, Huawei, HiSilicon</w:t>
      </w:r>
    </w:p>
    <w:p w14:paraId="640431D9"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R4-2215146, Draft CR on UE timing advance adjustment accuracy for Rel-17 NR extension to 71GHz, Apple Inc.</w:t>
      </w:r>
    </w:p>
    <w:p w14:paraId="0FF93A23"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R4-2215159, WF on NR extension to 71 GHz RRM requirements (Part 1), Huawei, HiSilicon</w:t>
      </w:r>
    </w:p>
    <w:p w14:paraId="6737FE32"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R4-2215202, Big CR to 38.104 for Rel-17 NR extension up to 71 GHz maintenance (Rel-17, CAT F), Nokia, Nokia Shanghai Bell</w:t>
      </w:r>
    </w:p>
    <w:p w14:paraId="6A1FA7D1"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R4-2215224, Big CR for NR extending to 71GHz RRM (Rel-17), MCC, Qualcomm Inc.</w:t>
      </w:r>
    </w:p>
    <w:p w14:paraId="5B75ED18"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R4-2215255, Big CR of TS38.101-2 for FR2-2 UE requirements, Intel Corporation</w:t>
      </w:r>
    </w:p>
    <w:p w14:paraId="56158856" w14:textId="77777777" w:rsidR="00D2402D" w:rsidRPr="00D2402D"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R4-2215256, Big CR of TS38.101-3 to add new NR_CADC 2BDL_xBUL combinations containing FR1 + FR2-2, Intel Corporation</w:t>
      </w:r>
    </w:p>
    <w:p w14:paraId="72AB692C" w14:textId="131C242F" w:rsidR="00D2402D" w:rsidRPr="00A008DC" w:rsidRDefault="00D2402D" w:rsidP="00D2402D">
      <w:pPr>
        <w:pStyle w:val="ListParagraph"/>
        <w:numPr>
          <w:ilvl w:val="0"/>
          <w:numId w:val="6"/>
        </w:numPr>
        <w:ind w:leftChars="0"/>
        <w:rPr>
          <w:rFonts w:ascii="Times New Roman" w:hAnsi="Times New Roman"/>
          <w:sz w:val="20"/>
          <w:szCs w:val="20"/>
        </w:rPr>
      </w:pPr>
      <w:r w:rsidRPr="00D2402D">
        <w:rPr>
          <w:rFonts w:ascii="Times New Roman" w:hAnsi="Times New Roman"/>
          <w:sz w:val="20"/>
          <w:szCs w:val="20"/>
        </w:rPr>
        <w:t>R4-2215257, Big CR of TS38.104 on system parameter updates for FR2-2, Nokia, Nokia Shanghai Bell</w:t>
      </w:r>
    </w:p>
    <w:p w14:paraId="5CECFE1E" w14:textId="4397DA0A" w:rsidR="009E7161" w:rsidRDefault="009E7161" w:rsidP="00AE72D9">
      <w:pPr>
        <w:snapToGrid w:val="0"/>
        <w:spacing w:after="0"/>
        <w:rPr>
          <w:rFonts w:ascii="Arial" w:hAnsi="Arial" w:cs="Arial"/>
          <w:b/>
          <w:u w:val="single"/>
          <w:lang w:eastAsia="ja-JP"/>
        </w:rPr>
      </w:pPr>
    </w:p>
    <w:p w14:paraId="33949A4F" w14:textId="66F09905" w:rsidR="00406477" w:rsidRDefault="00406477" w:rsidP="00AE72D9">
      <w:pPr>
        <w:snapToGrid w:val="0"/>
        <w:spacing w:after="0"/>
        <w:rPr>
          <w:rFonts w:ascii="Arial" w:hAnsi="Arial" w:cs="Arial"/>
          <w:b/>
          <w:u w:val="single"/>
          <w:lang w:eastAsia="ja-JP"/>
        </w:rPr>
      </w:pPr>
    </w:p>
    <w:p w14:paraId="372B4A3B" w14:textId="77777777" w:rsidR="00406477" w:rsidRDefault="00406477"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C7B6" w14:textId="77777777" w:rsidR="004A4679" w:rsidRDefault="004A4679">
      <w:r>
        <w:separator/>
      </w:r>
    </w:p>
  </w:endnote>
  <w:endnote w:type="continuationSeparator" w:id="0">
    <w:p w14:paraId="18678A29" w14:textId="77777777" w:rsidR="004A4679" w:rsidRDefault="004A4679">
      <w:r>
        <w:continuationSeparator/>
      </w:r>
    </w:p>
  </w:endnote>
  <w:endnote w:type="continuationNotice" w:id="1">
    <w:p w14:paraId="5066FB32" w14:textId="77777777" w:rsidR="004A4679" w:rsidRDefault="004A4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3F897" w14:textId="77777777" w:rsidR="004A4679" w:rsidRDefault="004A4679">
      <w:r>
        <w:separator/>
      </w:r>
    </w:p>
  </w:footnote>
  <w:footnote w:type="continuationSeparator" w:id="0">
    <w:p w14:paraId="541BD60B" w14:textId="77777777" w:rsidR="004A4679" w:rsidRDefault="004A4679">
      <w:r>
        <w:continuationSeparator/>
      </w:r>
    </w:p>
  </w:footnote>
  <w:footnote w:type="continuationNotice" w:id="1">
    <w:p w14:paraId="594BF395" w14:textId="77777777" w:rsidR="004A4679" w:rsidRDefault="004A4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977"/>
    <w:multiLevelType w:val="hybridMultilevel"/>
    <w:tmpl w:val="D35CECB4"/>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21BD9"/>
    <w:multiLevelType w:val="hybridMultilevel"/>
    <w:tmpl w:val="0F68526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18CF7CB2"/>
    <w:multiLevelType w:val="hybridMultilevel"/>
    <w:tmpl w:val="0CAEB42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47C93"/>
    <w:multiLevelType w:val="multilevel"/>
    <w:tmpl w:val="46D24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63D7FD9"/>
    <w:multiLevelType w:val="multilevel"/>
    <w:tmpl w:val="0DC45B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BD33B1A"/>
    <w:multiLevelType w:val="hybridMultilevel"/>
    <w:tmpl w:val="3EBE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9462A"/>
    <w:multiLevelType w:val="hybridMultilevel"/>
    <w:tmpl w:val="F19A5CCC"/>
    <w:lvl w:ilvl="0" w:tplc="FFFFFFFF">
      <w:start w:val="1"/>
      <w:numFmt w:val="bullet"/>
      <w:lvlText w:val=""/>
      <w:lvlJc w:val="left"/>
      <w:pPr>
        <w:ind w:left="720" w:hanging="360"/>
      </w:pPr>
      <w:rPr>
        <w:rFonts w:ascii="Wingdings" w:hAnsi="Wingdings" w:hint="default"/>
        <w:color w:val="000000" w:themeColor="text1"/>
      </w:rPr>
    </w:lvl>
    <w:lvl w:ilvl="1" w:tplc="BFA6C8E2">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9"/>
        </w:tabs>
        <w:ind w:left="-49" w:hanging="360"/>
      </w:pPr>
      <w:rPr>
        <w:rFonts w:ascii="Symbol" w:hAnsi="Symbol" w:hint="default"/>
        <w:b/>
        <w:i w:val="0"/>
        <w:color w:val="auto"/>
        <w:sz w:val="22"/>
      </w:rPr>
    </w:lvl>
    <w:lvl w:ilvl="1" w:tplc="04090003">
      <w:start w:val="1"/>
      <w:numFmt w:val="bullet"/>
      <w:lvlText w:val="o"/>
      <w:lvlJc w:val="left"/>
      <w:pPr>
        <w:tabs>
          <w:tab w:val="num" w:pos="-228"/>
        </w:tabs>
        <w:ind w:left="-228" w:hanging="360"/>
      </w:pPr>
      <w:rPr>
        <w:rFonts w:ascii="Courier New" w:hAnsi="Courier New" w:cs="Courier New" w:hint="default"/>
      </w:rPr>
    </w:lvl>
    <w:lvl w:ilvl="2" w:tplc="04090005">
      <w:start w:val="1"/>
      <w:numFmt w:val="bullet"/>
      <w:lvlText w:val=""/>
      <w:lvlJc w:val="left"/>
      <w:pPr>
        <w:tabs>
          <w:tab w:val="num" w:pos="492"/>
        </w:tabs>
        <w:ind w:left="492" w:hanging="360"/>
      </w:pPr>
      <w:rPr>
        <w:rFonts w:ascii="Wingdings" w:hAnsi="Wingdings" w:hint="default"/>
      </w:rPr>
    </w:lvl>
    <w:lvl w:ilvl="3" w:tplc="04090001" w:tentative="1">
      <w:start w:val="1"/>
      <w:numFmt w:val="bullet"/>
      <w:lvlText w:val=""/>
      <w:lvlJc w:val="left"/>
      <w:pPr>
        <w:tabs>
          <w:tab w:val="num" w:pos="1212"/>
        </w:tabs>
        <w:ind w:left="1212" w:hanging="360"/>
      </w:pPr>
      <w:rPr>
        <w:rFonts w:ascii="Symbol" w:hAnsi="Symbol" w:hint="default"/>
      </w:rPr>
    </w:lvl>
    <w:lvl w:ilvl="4" w:tplc="04090003" w:tentative="1">
      <w:start w:val="1"/>
      <w:numFmt w:val="bullet"/>
      <w:lvlText w:val="o"/>
      <w:lvlJc w:val="left"/>
      <w:pPr>
        <w:tabs>
          <w:tab w:val="num" w:pos="1932"/>
        </w:tabs>
        <w:ind w:left="1932" w:hanging="360"/>
      </w:pPr>
      <w:rPr>
        <w:rFonts w:ascii="Courier New" w:hAnsi="Courier New" w:cs="Courier New" w:hint="default"/>
      </w:rPr>
    </w:lvl>
    <w:lvl w:ilvl="5" w:tplc="04090005" w:tentative="1">
      <w:start w:val="1"/>
      <w:numFmt w:val="bullet"/>
      <w:lvlText w:val=""/>
      <w:lvlJc w:val="left"/>
      <w:pPr>
        <w:tabs>
          <w:tab w:val="num" w:pos="2652"/>
        </w:tabs>
        <w:ind w:left="2652" w:hanging="360"/>
      </w:pPr>
      <w:rPr>
        <w:rFonts w:ascii="Wingdings" w:hAnsi="Wingdings" w:hint="default"/>
      </w:rPr>
    </w:lvl>
    <w:lvl w:ilvl="6" w:tplc="04090001" w:tentative="1">
      <w:start w:val="1"/>
      <w:numFmt w:val="bullet"/>
      <w:lvlText w:val=""/>
      <w:lvlJc w:val="left"/>
      <w:pPr>
        <w:tabs>
          <w:tab w:val="num" w:pos="3372"/>
        </w:tabs>
        <w:ind w:left="3372" w:hanging="360"/>
      </w:pPr>
      <w:rPr>
        <w:rFonts w:ascii="Symbol" w:hAnsi="Symbol" w:hint="default"/>
      </w:rPr>
    </w:lvl>
    <w:lvl w:ilvl="7" w:tplc="04090003" w:tentative="1">
      <w:start w:val="1"/>
      <w:numFmt w:val="bullet"/>
      <w:lvlText w:val="o"/>
      <w:lvlJc w:val="left"/>
      <w:pPr>
        <w:tabs>
          <w:tab w:val="num" w:pos="4092"/>
        </w:tabs>
        <w:ind w:left="4092" w:hanging="360"/>
      </w:pPr>
      <w:rPr>
        <w:rFonts w:ascii="Courier New" w:hAnsi="Courier New" w:cs="Courier New" w:hint="default"/>
      </w:rPr>
    </w:lvl>
    <w:lvl w:ilvl="8" w:tplc="04090005" w:tentative="1">
      <w:start w:val="1"/>
      <w:numFmt w:val="bullet"/>
      <w:lvlText w:val=""/>
      <w:lvlJc w:val="left"/>
      <w:pPr>
        <w:tabs>
          <w:tab w:val="num" w:pos="4812"/>
        </w:tabs>
        <w:ind w:left="4812" w:hanging="360"/>
      </w:pPr>
      <w:rPr>
        <w:rFonts w:ascii="Wingdings" w:hAnsi="Wingdings" w:hint="default"/>
      </w:rPr>
    </w:lvl>
  </w:abstractNum>
  <w:abstractNum w:abstractNumId="12" w15:restartNumberingAfterBreak="0">
    <w:nsid w:val="7A7643AE"/>
    <w:multiLevelType w:val="hybridMultilevel"/>
    <w:tmpl w:val="6872710C"/>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3"/>
  </w:num>
  <w:num w:numId="4">
    <w:abstractNumId w:val="4"/>
  </w:num>
  <w:num w:numId="5">
    <w:abstractNumId w:val="11"/>
  </w:num>
  <w:num w:numId="6">
    <w:abstractNumId w:val="5"/>
  </w:num>
  <w:num w:numId="7">
    <w:abstractNumId w:val="9"/>
  </w:num>
  <w:num w:numId="8">
    <w:abstractNumId w:val="1"/>
  </w:num>
  <w:num w:numId="9">
    <w:abstractNumId w:val="11"/>
  </w:num>
  <w:num w:numId="10">
    <w:abstractNumId w:val="2"/>
  </w:num>
  <w:num w:numId="11">
    <w:abstractNumId w:val="0"/>
  </w:num>
  <w:num w:numId="12">
    <w:abstractNumId w:val="1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3276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607"/>
    <w:rsid w:val="000029ED"/>
    <w:rsid w:val="00003535"/>
    <w:rsid w:val="00004434"/>
    <w:rsid w:val="00005C3D"/>
    <w:rsid w:val="000065CA"/>
    <w:rsid w:val="000069B3"/>
    <w:rsid w:val="00007BD0"/>
    <w:rsid w:val="00011C3B"/>
    <w:rsid w:val="000133B1"/>
    <w:rsid w:val="0001506A"/>
    <w:rsid w:val="00015275"/>
    <w:rsid w:val="0001529C"/>
    <w:rsid w:val="0001578E"/>
    <w:rsid w:val="00017271"/>
    <w:rsid w:val="000213B7"/>
    <w:rsid w:val="00021843"/>
    <w:rsid w:val="00021CC5"/>
    <w:rsid w:val="00026676"/>
    <w:rsid w:val="000271F7"/>
    <w:rsid w:val="00027256"/>
    <w:rsid w:val="000276C5"/>
    <w:rsid w:val="00027EBD"/>
    <w:rsid w:val="00034605"/>
    <w:rsid w:val="0003578B"/>
    <w:rsid w:val="00035F61"/>
    <w:rsid w:val="00037964"/>
    <w:rsid w:val="00037E66"/>
    <w:rsid w:val="00040955"/>
    <w:rsid w:val="0004456C"/>
    <w:rsid w:val="00044A1D"/>
    <w:rsid w:val="000451DB"/>
    <w:rsid w:val="00047072"/>
    <w:rsid w:val="00051565"/>
    <w:rsid w:val="00051650"/>
    <w:rsid w:val="0005259B"/>
    <w:rsid w:val="00053FEE"/>
    <w:rsid w:val="00054638"/>
    <w:rsid w:val="00054FCD"/>
    <w:rsid w:val="0005544C"/>
    <w:rsid w:val="00055B5B"/>
    <w:rsid w:val="000607FF"/>
    <w:rsid w:val="00060AE4"/>
    <w:rsid w:val="000635F3"/>
    <w:rsid w:val="0007010C"/>
    <w:rsid w:val="000705B8"/>
    <w:rsid w:val="000734F1"/>
    <w:rsid w:val="000746A7"/>
    <w:rsid w:val="00077B8A"/>
    <w:rsid w:val="00080970"/>
    <w:rsid w:val="00083E8E"/>
    <w:rsid w:val="000848A3"/>
    <w:rsid w:val="00085957"/>
    <w:rsid w:val="00086286"/>
    <w:rsid w:val="00090ACC"/>
    <w:rsid w:val="000910BB"/>
    <w:rsid w:val="000911F1"/>
    <w:rsid w:val="00092527"/>
    <w:rsid w:val="000926AF"/>
    <w:rsid w:val="000954BF"/>
    <w:rsid w:val="000A14A6"/>
    <w:rsid w:val="000A1985"/>
    <w:rsid w:val="000A21DC"/>
    <w:rsid w:val="000A3ED2"/>
    <w:rsid w:val="000A5010"/>
    <w:rsid w:val="000A7975"/>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37F6"/>
    <w:rsid w:val="000D64A2"/>
    <w:rsid w:val="000D7F61"/>
    <w:rsid w:val="000E391B"/>
    <w:rsid w:val="000E4F35"/>
    <w:rsid w:val="000E5D92"/>
    <w:rsid w:val="000E6209"/>
    <w:rsid w:val="000E72D2"/>
    <w:rsid w:val="000F0493"/>
    <w:rsid w:val="000F1164"/>
    <w:rsid w:val="000F2214"/>
    <w:rsid w:val="000F2615"/>
    <w:rsid w:val="000F31C8"/>
    <w:rsid w:val="000F40A1"/>
    <w:rsid w:val="000F4CAB"/>
    <w:rsid w:val="000F6C1C"/>
    <w:rsid w:val="00100BFD"/>
    <w:rsid w:val="00107BEA"/>
    <w:rsid w:val="00110A15"/>
    <w:rsid w:val="001148DF"/>
    <w:rsid w:val="00116B34"/>
    <w:rsid w:val="00116F4B"/>
    <w:rsid w:val="0012255F"/>
    <w:rsid w:val="001229F4"/>
    <w:rsid w:val="00122E0D"/>
    <w:rsid w:val="00125A9B"/>
    <w:rsid w:val="00125D7A"/>
    <w:rsid w:val="00127320"/>
    <w:rsid w:val="00130E8B"/>
    <w:rsid w:val="00132137"/>
    <w:rsid w:val="00132724"/>
    <w:rsid w:val="0013568A"/>
    <w:rsid w:val="0013585B"/>
    <w:rsid w:val="00136BB7"/>
    <w:rsid w:val="00137471"/>
    <w:rsid w:val="00137B92"/>
    <w:rsid w:val="00141915"/>
    <w:rsid w:val="00141FA7"/>
    <w:rsid w:val="0014574A"/>
    <w:rsid w:val="00146386"/>
    <w:rsid w:val="00146D20"/>
    <w:rsid w:val="0015068B"/>
    <w:rsid w:val="00150FD3"/>
    <w:rsid w:val="00152276"/>
    <w:rsid w:val="001525C3"/>
    <w:rsid w:val="00152B86"/>
    <w:rsid w:val="00153938"/>
    <w:rsid w:val="00154DF7"/>
    <w:rsid w:val="00155772"/>
    <w:rsid w:val="001572FC"/>
    <w:rsid w:val="0016262A"/>
    <w:rsid w:val="0016430E"/>
    <w:rsid w:val="00171313"/>
    <w:rsid w:val="00171704"/>
    <w:rsid w:val="001748B9"/>
    <w:rsid w:val="00174FB6"/>
    <w:rsid w:val="00176062"/>
    <w:rsid w:val="00177750"/>
    <w:rsid w:val="001801E6"/>
    <w:rsid w:val="001803B3"/>
    <w:rsid w:val="001809F7"/>
    <w:rsid w:val="00180D19"/>
    <w:rsid w:val="00182647"/>
    <w:rsid w:val="0018379C"/>
    <w:rsid w:val="00184428"/>
    <w:rsid w:val="00186E9B"/>
    <w:rsid w:val="001870CE"/>
    <w:rsid w:val="001872C4"/>
    <w:rsid w:val="0018737C"/>
    <w:rsid w:val="00187C43"/>
    <w:rsid w:val="00190BC9"/>
    <w:rsid w:val="0019124D"/>
    <w:rsid w:val="00191E7E"/>
    <w:rsid w:val="0019538D"/>
    <w:rsid w:val="001960F9"/>
    <w:rsid w:val="001A1B89"/>
    <w:rsid w:val="001A248F"/>
    <w:rsid w:val="001A3898"/>
    <w:rsid w:val="001A3B5F"/>
    <w:rsid w:val="001A4509"/>
    <w:rsid w:val="001A659D"/>
    <w:rsid w:val="001A7774"/>
    <w:rsid w:val="001B4DFA"/>
    <w:rsid w:val="001B4EE6"/>
    <w:rsid w:val="001B51AB"/>
    <w:rsid w:val="001B5CA8"/>
    <w:rsid w:val="001B5CF2"/>
    <w:rsid w:val="001B69EA"/>
    <w:rsid w:val="001B6F2F"/>
    <w:rsid w:val="001B76F1"/>
    <w:rsid w:val="001B7CBF"/>
    <w:rsid w:val="001C041C"/>
    <w:rsid w:val="001C1736"/>
    <w:rsid w:val="001C1750"/>
    <w:rsid w:val="001C1DBC"/>
    <w:rsid w:val="001C28F1"/>
    <w:rsid w:val="001C4490"/>
    <w:rsid w:val="001C4B5E"/>
    <w:rsid w:val="001C6DF8"/>
    <w:rsid w:val="001D06DB"/>
    <w:rsid w:val="001D0CF3"/>
    <w:rsid w:val="001D0D17"/>
    <w:rsid w:val="001D149F"/>
    <w:rsid w:val="001D1C7E"/>
    <w:rsid w:val="001D2C1A"/>
    <w:rsid w:val="001D3198"/>
    <w:rsid w:val="001D3BA2"/>
    <w:rsid w:val="001D44B7"/>
    <w:rsid w:val="001D47E0"/>
    <w:rsid w:val="001D4A9E"/>
    <w:rsid w:val="001D52CD"/>
    <w:rsid w:val="001D6EAF"/>
    <w:rsid w:val="001D7C05"/>
    <w:rsid w:val="001E0075"/>
    <w:rsid w:val="001E38F7"/>
    <w:rsid w:val="001E4350"/>
    <w:rsid w:val="001E458C"/>
    <w:rsid w:val="001E4799"/>
    <w:rsid w:val="001E60C2"/>
    <w:rsid w:val="001E6DC4"/>
    <w:rsid w:val="001F0E38"/>
    <w:rsid w:val="001F127D"/>
    <w:rsid w:val="001F1B1F"/>
    <w:rsid w:val="001F2A20"/>
    <w:rsid w:val="001F486F"/>
    <w:rsid w:val="001F58C1"/>
    <w:rsid w:val="001F5FEF"/>
    <w:rsid w:val="002001A3"/>
    <w:rsid w:val="002026BC"/>
    <w:rsid w:val="00202DFE"/>
    <w:rsid w:val="00205DC2"/>
    <w:rsid w:val="00206DB3"/>
    <w:rsid w:val="0020758F"/>
    <w:rsid w:val="00207684"/>
    <w:rsid w:val="002076E9"/>
    <w:rsid w:val="00207DC4"/>
    <w:rsid w:val="002100AF"/>
    <w:rsid w:val="00210C9D"/>
    <w:rsid w:val="00210D89"/>
    <w:rsid w:val="00210F85"/>
    <w:rsid w:val="002136DA"/>
    <w:rsid w:val="00215DB2"/>
    <w:rsid w:val="0021601B"/>
    <w:rsid w:val="00217846"/>
    <w:rsid w:val="002214B2"/>
    <w:rsid w:val="00222626"/>
    <w:rsid w:val="0022485E"/>
    <w:rsid w:val="00224ED3"/>
    <w:rsid w:val="00225640"/>
    <w:rsid w:val="00226262"/>
    <w:rsid w:val="00226868"/>
    <w:rsid w:val="00227481"/>
    <w:rsid w:val="00230E34"/>
    <w:rsid w:val="00231ED3"/>
    <w:rsid w:val="00232730"/>
    <w:rsid w:val="00234121"/>
    <w:rsid w:val="002351F2"/>
    <w:rsid w:val="0023608E"/>
    <w:rsid w:val="00237FAC"/>
    <w:rsid w:val="002413EA"/>
    <w:rsid w:val="00241BED"/>
    <w:rsid w:val="0024339F"/>
    <w:rsid w:val="00243A99"/>
    <w:rsid w:val="00244465"/>
    <w:rsid w:val="0024586F"/>
    <w:rsid w:val="00247713"/>
    <w:rsid w:val="002477B3"/>
    <w:rsid w:val="00257BEF"/>
    <w:rsid w:val="00260455"/>
    <w:rsid w:val="0026116E"/>
    <w:rsid w:val="00261CA6"/>
    <w:rsid w:val="00262D9B"/>
    <w:rsid w:val="002642BB"/>
    <w:rsid w:val="0026469B"/>
    <w:rsid w:val="00264826"/>
    <w:rsid w:val="00264CCE"/>
    <w:rsid w:val="0026509E"/>
    <w:rsid w:val="00265744"/>
    <w:rsid w:val="002722A7"/>
    <w:rsid w:val="00274D5D"/>
    <w:rsid w:val="00276C21"/>
    <w:rsid w:val="00277E30"/>
    <w:rsid w:val="00282AD3"/>
    <w:rsid w:val="002840BA"/>
    <w:rsid w:val="00285C82"/>
    <w:rsid w:val="00286624"/>
    <w:rsid w:val="0029027A"/>
    <w:rsid w:val="00291D0D"/>
    <w:rsid w:val="00291DEF"/>
    <w:rsid w:val="00294F4F"/>
    <w:rsid w:val="0029567C"/>
    <w:rsid w:val="00297286"/>
    <w:rsid w:val="0029742E"/>
    <w:rsid w:val="002A0B25"/>
    <w:rsid w:val="002A1F70"/>
    <w:rsid w:val="002A4A96"/>
    <w:rsid w:val="002A59DA"/>
    <w:rsid w:val="002A7127"/>
    <w:rsid w:val="002A7683"/>
    <w:rsid w:val="002A7B1D"/>
    <w:rsid w:val="002B0A74"/>
    <w:rsid w:val="002B1CCB"/>
    <w:rsid w:val="002B2A74"/>
    <w:rsid w:val="002B4CC1"/>
    <w:rsid w:val="002B4F3C"/>
    <w:rsid w:val="002B5582"/>
    <w:rsid w:val="002C0B82"/>
    <w:rsid w:val="002C196C"/>
    <w:rsid w:val="002C1C0D"/>
    <w:rsid w:val="002C1EB4"/>
    <w:rsid w:val="002C28C6"/>
    <w:rsid w:val="002C5903"/>
    <w:rsid w:val="002C59ED"/>
    <w:rsid w:val="002C5DE7"/>
    <w:rsid w:val="002C6387"/>
    <w:rsid w:val="002C748A"/>
    <w:rsid w:val="002D0608"/>
    <w:rsid w:val="002D32ED"/>
    <w:rsid w:val="002D4689"/>
    <w:rsid w:val="002E111E"/>
    <w:rsid w:val="002E1E68"/>
    <w:rsid w:val="002E51D0"/>
    <w:rsid w:val="002E52EA"/>
    <w:rsid w:val="002E7DCE"/>
    <w:rsid w:val="002F3E2A"/>
    <w:rsid w:val="002F4926"/>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5EAD"/>
    <w:rsid w:val="00346385"/>
    <w:rsid w:val="00346477"/>
    <w:rsid w:val="003466A7"/>
    <w:rsid w:val="00346B54"/>
    <w:rsid w:val="00347CB0"/>
    <w:rsid w:val="00351BBD"/>
    <w:rsid w:val="00351C21"/>
    <w:rsid w:val="00352F7C"/>
    <w:rsid w:val="0035363B"/>
    <w:rsid w:val="00357D1C"/>
    <w:rsid w:val="003616E3"/>
    <w:rsid w:val="0036248C"/>
    <w:rsid w:val="00362A66"/>
    <w:rsid w:val="0036537D"/>
    <w:rsid w:val="003666A8"/>
    <w:rsid w:val="00367401"/>
    <w:rsid w:val="00371C03"/>
    <w:rsid w:val="00374C7E"/>
    <w:rsid w:val="00374F59"/>
    <w:rsid w:val="00375678"/>
    <w:rsid w:val="00376B17"/>
    <w:rsid w:val="00377F22"/>
    <w:rsid w:val="00377FFD"/>
    <w:rsid w:val="003804D7"/>
    <w:rsid w:val="0038152A"/>
    <w:rsid w:val="00381FF8"/>
    <w:rsid w:val="00383D1A"/>
    <w:rsid w:val="00385954"/>
    <w:rsid w:val="00386396"/>
    <w:rsid w:val="003875D2"/>
    <w:rsid w:val="00392FA0"/>
    <w:rsid w:val="0039390A"/>
    <w:rsid w:val="00393E59"/>
    <w:rsid w:val="00394990"/>
    <w:rsid w:val="00394AB0"/>
    <w:rsid w:val="00394DE9"/>
    <w:rsid w:val="00396252"/>
    <w:rsid w:val="003977E1"/>
    <w:rsid w:val="003A0BD8"/>
    <w:rsid w:val="003A2374"/>
    <w:rsid w:val="003A4B47"/>
    <w:rsid w:val="003B0E11"/>
    <w:rsid w:val="003B24AF"/>
    <w:rsid w:val="003B400B"/>
    <w:rsid w:val="003B450B"/>
    <w:rsid w:val="003B4680"/>
    <w:rsid w:val="003B7182"/>
    <w:rsid w:val="003C0AA3"/>
    <w:rsid w:val="003C0D85"/>
    <w:rsid w:val="003C1C8B"/>
    <w:rsid w:val="003C307D"/>
    <w:rsid w:val="003C3BE0"/>
    <w:rsid w:val="003C546B"/>
    <w:rsid w:val="003C58D3"/>
    <w:rsid w:val="003C5A14"/>
    <w:rsid w:val="003C607C"/>
    <w:rsid w:val="003C7AD0"/>
    <w:rsid w:val="003D0099"/>
    <w:rsid w:val="003D3DB1"/>
    <w:rsid w:val="003D4EF6"/>
    <w:rsid w:val="003D5036"/>
    <w:rsid w:val="003D764D"/>
    <w:rsid w:val="003E019D"/>
    <w:rsid w:val="003E0D5D"/>
    <w:rsid w:val="003E2BF2"/>
    <w:rsid w:val="003E3A1A"/>
    <w:rsid w:val="003E54E5"/>
    <w:rsid w:val="003F1B9F"/>
    <w:rsid w:val="003F1C04"/>
    <w:rsid w:val="003F233B"/>
    <w:rsid w:val="003F68F6"/>
    <w:rsid w:val="003F7BF0"/>
    <w:rsid w:val="004004A3"/>
    <w:rsid w:val="0040091C"/>
    <w:rsid w:val="00400EA7"/>
    <w:rsid w:val="004018A7"/>
    <w:rsid w:val="00401E1E"/>
    <w:rsid w:val="00404006"/>
    <w:rsid w:val="00406477"/>
    <w:rsid w:val="00406D7A"/>
    <w:rsid w:val="0041223B"/>
    <w:rsid w:val="00412914"/>
    <w:rsid w:val="004157BA"/>
    <w:rsid w:val="00416D94"/>
    <w:rsid w:val="00417D75"/>
    <w:rsid w:val="00422577"/>
    <w:rsid w:val="004229AA"/>
    <w:rsid w:val="00423673"/>
    <w:rsid w:val="0042380F"/>
    <w:rsid w:val="0042579F"/>
    <w:rsid w:val="004258BA"/>
    <w:rsid w:val="00426D09"/>
    <w:rsid w:val="00431FA8"/>
    <w:rsid w:val="00434B66"/>
    <w:rsid w:val="0043710E"/>
    <w:rsid w:val="00440764"/>
    <w:rsid w:val="0044216B"/>
    <w:rsid w:val="00442A37"/>
    <w:rsid w:val="0044329B"/>
    <w:rsid w:val="00443466"/>
    <w:rsid w:val="00444252"/>
    <w:rsid w:val="0044457B"/>
    <w:rsid w:val="00446E27"/>
    <w:rsid w:val="00447F83"/>
    <w:rsid w:val="00447FAF"/>
    <w:rsid w:val="00450737"/>
    <w:rsid w:val="004531C9"/>
    <w:rsid w:val="00453673"/>
    <w:rsid w:val="00454A95"/>
    <w:rsid w:val="00457D91"/>
    <w:rsid w:val="004601AC"/>
    <w:rsid w:val="00460B54"/>
    <w:rsid w:val="00460C31"/>
    <w:rsid w:val="00461789"/>
    <w:rsid w:val="004645F8"/>
    <w:rsid w:val="00464E5B"/>
    <w:rsid w:val="0046570F"/>
    <w:rsid w:val="004663B9"/>
    <w:rsid w:val="00466A59"/>
    <w:rsid w:val="0047043A"/>
    <w:rsid w:val="0047055A"/>
    <w:rsid w:val="00470D83"/>
    <w:rsid w:val="004712BE"/>
    <w:rsid w:val="00471F76"/>
    <w:rsid w:val="00471F9D"/>
    <w:rsid w:val="0047377F"/>
    <w:rsid w:val="00473E19"/>
    <w:rsid w:val="00474450"/>
    <w:rsid w:val="00474838"/>
    <w:rsid w:val="00474D17"/>
    <w:rsid w:val="00475AD6"/>
    <w:rsid w:val="004860B6"/>
    <w:rsid w:val="00486AF0"/>
    <w:rsid w:val="004873E6"/>
    <w:rsid w:val="00492969"/>
    <w:rsid w:val="00494722"/>
    <w:rsid w:val="004956CD"/>
    <w:rsid w:val="0049700A"/>
    <w:rsid w:val="004973E1"/>
    <w:rsid w:val="004975E4"/>
    <w:rsid w:val="004A2778"/>
    <w:rsid w:val="004A30B5"/>
    <w:rsid w:val="004A4679"/>
    <w:rsid w:val="004A468C"/>
    <w:rsid w:val="004A487C"/>
    <w:rsid w:val="004A5203"/>
    <w:rsid w:val="004A54C5"/>
    <w:rsid w:val="004A5950"/>
    <w:rsid w:val="004A7AEA"/>
    <w:rsid w:val="004B15B8"/>
    <w:rsid w:val="004B566C"/>
    <w:rsid w:val="004B6579"/>
    <w:rsid w:val="004B77C1"/>
    <w:rsid w:val="004B7B48"/>
    <w:rsid w:val="004C0DD1"/>
    <w:rsid w:val="004C0E34"/>
    <w:rsid w:val="004C19E0"/>
    <w:rsid w:val="004C4602"/>
    <w:rsid w:val="004C5623"/>
    <w:rsid w:val="004C6C09"/>
    <w:rsid w:val="004C72EF"/>
    <w:rsid w:val="004C7B9D"/>
    <w:rsid w:val="004D0578"/>
    <w:rsid w:val="004D0631"/>
    <w:rsid w:val="004D0DAE"/>
    <w:rsid w:val="004D191A"/>
    <w:rsid w:val="004D1EF0"/>
    <w:rsid w:val="004D381C"/>
    <w:rsid w:val="004D4296"/>
    <w:rsid w:val="004D4AB1"/>
    <w:rsid w:val="004D5842"/>
    <w:rsid w:val="004D64BF"/>
    <w:rsid w:val="004D6AD8"/>
    <w:rsid w:val="004E12E9"/>
    <w:rsid w:val="004E14EC"/>
    <w:rsid w:val="004E5DC9"/>
    <w:rsid w:val="004E6161"/>
    <w:rsid w:val="004E6EE6"/>
    <w:rsid w:val="004F0630"/>
    <w:rsid w:val="004F218A"/>
    <w:rsid w:val="004F394E"/>
    <w:rsid w:val="0050334E"/>
    <w:rsid w:val="00503F74"/>
    <w:rsid w:val="00505387"/>
    <w:rsid w:val="0050610C"/>
    <w:rsid w:val="00511E09"/>
    <w:rsid w:val="00512DF7"/>
    <w:rsid w:val="005141E7"/>
    <w:rsid w:val="005174DF"/>
    <w:rsid w:val="00517E63"/>
    <w:rsid w:val="005201A7"/>
    <w:rsid w:val="005205B1"/>
    <w:rsid w:val="005215FB"/>
    <w:rsid w:val="0052238B"/>
    <w:rsid w:val="00523E7A"/>
    <w:rsid w:val="005243FB"/>
    <w:rsid w:val="00524BBB"/>
    <w:rsid w:val="00526128"/>
    <w:rsid w:val="00526B0D"/>
    <w:rsid w:val="00527FEC"/>
    <w:rsid w:val="00534AD8"/>
    <w:rsid w:val="00537638"/>
    <w:rsid w:val="00542F79"/>
    <w:rsid w:val="0054318A"/>
    <w:rsid w:val="0054360E"/>
    <w:rsid w:val="005437E2"/>
    <w:rsid w:val="005443FC"/>
    <w:rsid w:val="005463BF"/>
    <w:rsid w:val="005477F4"/>
    <w:rsid w:val="005501EA"/>
    <w:rsid w:val="00552115"/>
    <w:rsid w:val="005528F0"/>
    <w:rsid w:val="00552C0E"/>
    <w:rsid w:val="00553027"/>
    <w:rsid w:val="0055346F"/>
    <w:rsid w:val="00553C73"/>
    <w:rsid w:val="00554B62"/>
    <w:rsid w:val="00556C3A"/>
    <w:rsid w:val="005579FF"/>
    <w:rsid w:val="00560EA5"/>
    <w:rsid w:val="00563C62"/>
    <w:rsid w:val="00563CC7"/>
    <w:rsid w:val="0056607D"/>
    <w:rsid w:val="005671C7"/>
    <w:rsid w:val="0056760B"/>
    <w:rsid w:val="0057232D"/>
    <w:rsid w:val="00572B5C"/>
    <w:rsid w:val="00573292"/>
    <w:rsid w:val="00573DC1"/>
    <w:rsid w:val="0057482F"/>
    <w:rsid w:val="005776DD"/>
    <w:rsid w:val="00577BB3"/>
    <w:rsid w:val="00582117"/>
    <w:rsid w:val="0058336B"/>
    <w:rsid w:val="0058478F"/>
    <w:rsid w:val="00587D9D"/>
    <w:rsid w:val="0059006B"/>
    <w:rsid w:val="0059177B"/>
    <w:rsid w:val="00593315"/>
    <w:rsid w:val="005935C5"/>
    <w:rsid w:val="00593BAA"/>
    <w:rsid w:val="00594B76"/>
    <w:rsid w:val="00595DE0"/>
    <w:rsid w:val="00595F07"/>
    <w:rsid w:val="005962CE"/>
    <w:rsid w:val="00596D5C"/>
    <w:rsid w:val="005A1466"/>
    <w:rsid w:val="005A170D"/>
    <w:rsid w:val="005A1FA6"/>
    <w:rsid w:val="005A2664"/>
    <w:rsid w:val="005A2E5A"/>
    <w:rsid w:val="005A4D2D"/>
    <w:rsid w:val="005A68A2"/>
    <w:rsid w:val="005A6C96"/>
    <w:rsid w:val="005B4A4F"/>
    <w:rsid w:val="005B57B5"/>
    <w:rsid w:val="005B6BBA"/>
    <w:rsid w:val="005B7574"/>
    <w:rsid w:val="005B7F49"/>
    <w:rsid w:val="005C49BA"/>
    <w:rsid w:val="005D0418"/>
    <w:rsid w:val="005D0437"/>
    <w:rsid w:val="005D1388"/>
    <w:rsid w:val="005D2375"/>
    <w:rsid w:val="005D4F10"/>
    <w:rsid w:val="005D6707"/>
    <w:rsid w:val="005D7C92"/>
    <w:rsid w:val="005E0D91"/>
    <w:rsid w:val="005E1D58"/>
    <w:rsid w:val="005E299D"/>
    <w:rsid w:val="005E326B"/>
    <w:rsid w:val="005E7005"/>
    <w:rsid w:val="005E7E5C"/>
    <w:rsid w:val="005F08E2"/>
    <w:rsid w:val="005F5174"/>
    <w:rsid w:val="00600964"/>
    <w:rsid w:val="006027DB"/>
    <w:rsid w:val="006045B2"/>
    <w:rsid w:val="006049AC"/>
    <w:rsid w:val="00605C9C"/>
    <w:rsid w:val="00605CDE"/>
    <w:rsid w:val="00605E47"/>
    <w:rsid w:val="006064C8"/>
    <w:rsid w:val="0061073A"/>
    <w:rsid w:val="00610E37"/>
    <w:rsid w:val="00610EEB"/>
    <w:rsid w:val="006116AF"/>
    <w:rsid w:val="006122F3"/>
    <w:rsid w:val="006207ED"/>
    <w:rsid w:val="00620F04"/>
    <w:rsid w:val="00621843"/>
    <w:rsid w:val="006226DD"/>
    <w:rsid w:val="00624E16"/>
    <w:rsid w:val="006263BD"/>
    <w:rsid w:val="00626BC9"/>
    <w:rsid w:val="00627FAB"/>
    <w:rsid w:val="0063112C"/>
    <w:rsid w:val="00631445"/>
    <w:rsid w:val="00632629"/>
    <w:rsid w:val="00635519"/>
    <w:rsid w:val="00637795"/>
    <w:rsid w:val="00637EB4"/>
    <w:rsid w:val="00643D86"/>
    <w:rsid w:val="006458DF"/>
    <w:rsid w:val="00645E3F"/>
    <w:rsid w:val="00645EAD"/>
    <w:rsid w:val="00646628"/>
    <w:rsid w:val="006508E6"/>
    <w:rsid w:val="00650D52"/>
    <w:rsid w:val="00653445"/>
    <w:rsid w:val="0065439B"/>
    <w:rsid w:val="006545FB"/>
    <w:rsid w:val="00656056"/>
    <w:rsid w:val="006565C5"/>
    <w:rsid w:val="006615B2"/>
    <w:rsid w:val="00662313"/>
    <w:rsid w:val="0066249B"/>
    <w:rsid w:val="00665D6D"/>
    <w:rsid w:val="00671233"/>
    <w:rsid w:val="00673911"/>
    <w:rsid w:val="006740F2"/>
    <w:rsid w:val="006746F0"/>
    <w:rsid w:val="00675389"/>
    <w:rsid w:val="00676264"/>
    <w:rsid w:val="00677DC9"/>
    <w:rsid w:val="00680648"/>
    <w:rsid w:val="00681704"/>
    <w:rsid w:val="00681E1C"/>
    <w:rsid w:val="00683162"/>
    <w:rsid w:val="00683945"/>
    <w:rsid w:val="006865C5"/>
    <w:rsid w:val="00686B2D"/>
    <w:rsid w:val="006870C9"/>
    <w:rsid w:val="0069367A"/>
    <w:rsid w:val="00693FD0"/>
    <w:rsid w:val="00694CE4"/>
    <w:rsid w:val="00695667"/>
    <w:rsid w:val="0069570F"/>
    <w:rsid w:val="00696159"/>
    <w:rsid w:val="006A0527"/>
    <w:rsid w:val="006A17AC"/>
    <w:rsid w:val="006A26C8"/>
    <w:rsid w:val="006A3ADF"/>
    <w:rsid w:val="006A449B"/>
    <w:rsid w:val="006A5E60"/>
    <w:rsid w:val="006A7BCB"/>
    <w:rsid w:val="006B4AE9"/>
    <w:rsid w:val="006B4C1E"/>
    <w:rsid w:val="006B6248"/>
    <w:rsid w:val="006C090F"/>
    <w:rsid w:val="006C1CE8"/>
    <w:rsid w:val="006C355A"/>
    <w:rsid w:val="006C4D5D"/>
    <w:rsid w:val="006C4E32"/>
    <w:rsid w:val="006C545F"/>
    <w:rsid w:val="006C56D8"/>
    <w:rsid w:val="006C5C9E"/>
    <w:rsid w:val="006D07AE"/>
    <w:rsid w:val="006D07BB"/>
    <w:rsid w:val="006D1C93"/>
    <w:rsid w:val="006D1DBE"/>
    <w:rsid w:val="006D1E02"/>
    <w:rsid w:val="006D39BE"/>
    <w:rsid w:val="006D3E6B"/>
    <w:rsid w:val="006D3FA1"/>
    <w:rsid w:val="006D6CF8"/>
    <w:rsid w:val="006E0ECB"/>
    <w:rsid w:val="006E180A"/>
    <w:rsid w:val="006E1F87"/>
    <w:rsid w:val="006E272F"/>
    <w:rsid w:val="006E3F11"/>
    <w:rsid w:val="006E4E4A"/>
    <w:rsid w:val="006F168D"/>
    <w:rsid w:val="006F544B"/>
    <w:rsid w:val="00701410"/>
    <w:rsid w:val="0070175D"/>
    <w:rsid w:val="00703060"/>
    <w:rsid w:val="00703303"/>
    <w:rsid w:val="00703F06"/>
    <w:rsid w:val="00703FA5"/>
    <w:rsid w:val="007056F2"/>
    <w:rsid w:val="00706145"/>
    <w:rsid w:val="007078F1"/>
    <w:rsid w:val="00707E46"/>
    <w:rsid w:val="007113A1"/>
    <w:rsid w:val="007121DD"/>
    <w:rsid w:val="007143CA"/>
    <w:rsid w:val="007206D8"/>
    <w:rsid w:val="007213D2"/>
    <w:rsid w:val="00721CF6"/>
    <w:rsid w:val="00722775"/>
    <w:rsid w:val="00723E46"/>
    <w:rsid w:val="00727EC5"/>
    <w:rsid w:val="00730A73"/>
    <w:rsid w:val="00733717"/>
    <w:rsid w:val="00733826"/>
    <w:rsid w:val="0073391E"/>
    <w:rsid w:val="0073473B"/>
    <w:rsid w:val="00734E93"/>
    <w:rsid w:val="00735845"/>
    <w:rsid w:val="00736D5B"/>
    <w:rsid w:val="007403AD"/>
    <w:rsid w:val="00740B51"/>
    <w:rsid w:val="00741C42"/>
    <w:rsid w:val="00742492"/>
    <w:rsid w:val="00742646"/>
    <w:rsid w:val="007445E5"/>
    <w:rsid w:val="0074477C"/>
    <w:rsid w:val="00746376"/>
    <w:rsid w:val="00747A0E"/>
    <w:rsid w:val="00747A1E"/>
    <w:rsid w:val="007519D1"/>
    <w:rsid w:val="0075324E"/>
    <w:rsid w:val="007546AC"/>
    <w:rsid w:val="00755C35"/>
    <w:rsid w:val="007561D9"/>
    <w:rsid w:val="00757040"/>
    <w:rsid w:val="00757A40"/>
    <w:rsid w:val="00761294"/>
    <w:rsid w:val="00761853"/>
    <w:rsid w:val="00761DD9"/>
    <w:rsid w:val="0076484E"/>
    <w:rsid w:val="0076677F"/>
    <w:rsid w:val="00766CFB"/>
    <w:rsid w:val="0078159F"/>
    <w:rsid w:val="007816FF"/>
    <w:rsid w:val="0078279B"/>
    <w:rsid w:val="00783B44"/>
    <w:rsid w:val="00784906"/>
    <w:rsid w:val="00785028"/>
    <w:rsid w:val="007865F1"/>
    <w:rsid w:val="007867BA"/>
    <w:rsid w:val="007868B0"/>
    <w:rsid w:val="00787CBD"/>
    <w:rsid w:val="00792B22"/>
    <w:rsid w:val="00792E74"/>
    <w:rsid w:val="00795044"/>
    <w:rsid w:val="007964B1"/>
    <w:rsid w:val="00796C10"/>
    <w:rsid w:val="00796C56"/>
    <w:rsid w:val="00797FB8"/>
    <w:rsid w:val="007A2178"/>
    <w:rsid w:val="007A2B9E"/>
    <w:rsid w:val="007A3A5A"/>
    <w:rsid w:val="007A4370"/>
    <w:rsid w:val="007A7E25"/>
    <w:rsid w:val="007B0911"/>
    <w:rsid w:val="007B1E53"/>
    <w:rsid w:val="007B32C9"/>
    <w:rsid w:val="007B76F9"/>
    <w:rsid w:val="007C0605"/>
    <w:rsid w:val="007C33F6"/>
    <w:rsid w:val="007C6359"/>
    <w:rsid w:val="007D07D8"/>
    <w:rsid w:val="007D0BD4"/>
    <w:rsid w:val="007D297E"/>
    <w:rsid w:val="007D3BCB"/>
    <w:rsid w:val="007D507E"/>
    <w:rsid w:val="007E1D15"/>
    <w:rsid w:val="007E1DEA"/>
    <w:rsid w:val="007E2026"/>
    <w:rsid w:val="007E2202"/>
    <w:rsid w:val="007E7A3D"/>
    <w:rsid w:val="007F1975"/>
    <w:rsid w:val="007F1B71"/>
    <w:rsid w:val="007F3B0B"/>
    <w:rsid w:val="007F3B16"/>
    <w:rsid w:val="007F47F7"/>
    <w:rsid w:val="00800815"/>
    <w:rsid w:val="00800A2E"/>
    <w:rsid w:val="008019BD"/>
    <w:rsid w:val="0081332C"/>
    <w:rsid w:val="00814548"/>
    <w:rsid w:val="008145EA"/>
    <w:rsid w:val="00815869"/>
    <w:rsid w:val="00816B81"/>
    <w:rsid w:val="00817AAC"/>
    <w:rsid w:val="008202E6"/>
    <w:rsid w:val="00822291"/>
    <w:rsid w:val="00823980"/>
    <w:rsid w:val="00823B90"/>
    <w:rsid w:val="00827B44"/>
    <w:rsid w:val="00830AE7"/>
    <w:rsid w:val="0083266E"/>
    <w:rsid w:val="008337F3"/>
    <w:rsid w:val="00837019"/>
    <w:rsid w:val="00837624"/>
    <w:rsid w:val="008379B1"/>
    <w:rsid w:val="00840A2A"/>
    <w:rsid w:val="008419A4"/>
    <w:rsid w:val="008426F0"/>
    <w:rsid w:val="00846364"/>
    <w:rsid w:val="00846875"/>
    <w:rsid w:val="008510C8"/>
    <w:rsid w:val="00852B7B"/>
    <w:rsid w:val="0085441B"/>
    <w:rsid w:val="008546E5"/>
    <w:rsid w:val="00855735"/>
    <w:rsid w:val="0085687C"/>
    <w:rsid w:val="0085746D"/>
    <w:rsid w:val="008602FE"/>
    <w:rsid w:val="0086170E"/>
    <w:rsid w:val="00861D37"/>
    <w:rsid w:val="00863205"/>
    <w:rsid w:val="008652DA"/>
    <w:rsid w:val="008654AB"/>
    <w:rsid w:val="00865EA8"/>
    <w:rsid w:val="00870532"/>
    <w:rsid w:val="00871653"/>
    <w:rsid w:val="0087315F"/>
    <w:rsid w:val="00875366"/>
    <w:rsid w:val="00876769"/>
    <w:rsid w:val="0087716B"/>
    <w:rsid w:val="00880684"/>
    <w:rsid w:val="00881D74"/>
    <w:rsid w:val="00881E7B"/>
    <w:rsid w:val="008836AC"/>
    <w:rsid w:val="00883AAD"/>
    <w:rsid w:val="008847B0"/>
    <w:rsid w:val="00884C6F"/>
    <w:rsid w:val="00884EE3"/>
    <w:rsid w:val="00885B88"/>
    <w:rsid w:val="00886F89"/>
    <w:rsid w:val="00887422"/>
    <w:rsid w:val="00890417"/>
    <w:rsid w:val="0089067F"/>
    <w:rsid w:val="00890E69"/>
    <w:rsid w:val="00891129"/>
    <w:rsid w:val="0089166C"/>
    <w:rsid w:val="008930A1"/>
    <w:rsid w:val="00893204"/>
    <w:rsid w:val="00895018"/>
    <w:rsid w:val="00895092"/>
    <w:rsid w:val="008960DE"/>
    <w:rsid w:val="008A101E"/>
    <w:rsid w:val="008A2A7B"/>
    <w:rsid w:val="008A36DF"/>
    <w:rsid w:val="008A4C48"/>
    <w:rsid w:val="008A7206"/>
    <w:rsid w:val="008B1C03"/>
    <w:rsid w:val="008B1EB9"/>
    <w:rsid w:val="008B4B69"/>
    <w:rsid w:val="008B4DC3"/>
    <w:rsid w:val="008B4EDC"/>
    <w:rsid w:val="008B5269"/>
    <w:rsid w:val="008B7810"/>
    <w:rsid w:val="008C0611"/>
    <w:rsid w:val="008C1698"/>
    <w:rsid w:val="008C1909"/>
    <w:rsid w:val="008C1A3D"/>
    <w:rsid w:val="008C4106"/>
    <w:rsid w:val="008C48C4"/>
    <w:rsid w:val="008C4A84"/>
    <w:rsid w:val="008C4AD3"/>
    <w:rsid w:val="008C5ACC"/>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8F5573"/>
    <w:rsid w:val="008F5B74"/>
    <w:rsid w:val="0090063E"/>
    <w:rsid w:val="00900AE8"/>
    <w:rsid w:val="00900DAD"/>
    <w:rsid w:val="00905769"/>
    <w:rsid w:val="00905ED8"/>
    <w:rsid w:val="00911FD5"/>
    <w:rsid w:val="00913979"/>
    <w:rsid w:val="0091400D"/>
    <w:rsid w:val="0091408E"/>
    <w:rsid w:val="00914473"/>
    <w:rsid w:val="009161EC"/>
    <w:rsid w:val="00916F04"/>
    <w:rsid w:val="00923777"/>
    <w:rsid w:val="00923A37"/>
    <w:rsid w:val="009254BF"/>
    <w:rsid w:val="00925E64"/>
    <w:rsid w:val="009261F4"/>
    <w:rsid w:val="009307E6"/>
    <w:rsid w:val="00931487"/>
    <w:rsid w:val="00931BDF"/>
    <w:rsid w:val="00931FC3"/>
    <w:rsid w:val="00934029"/>
    <w:rsid w:val="0093472F"/>
    <w:rsid w:val="0093514C"/>
    <w:rsid w:val="00935DB4"/>
    <w:rsid w:val="0093767C"/>
    <w:rsid w:val="009378CA"/>
    <w:rsid w:val="00937B09"/>
    <w:rsid w:val="00937D01"/>
    <w:rsid w:val="00944D47"/>
    <w:rsid w:val="00944E6D"/>
    <w:rsid w:val="0095025E"/>
    <w:rsid w:val="009533C5"/>
    <w:rsid w:val="0095460E"/>
    <w:rsid w:val="0095581A"/>
    <w:rsid w:val="00955C4C"/>
    <w:rsid w:val="009570A4"/>
    <w:rsid w:val="0096171C"/>
    <w:rsid w:val="00961D16"/>
    <w:rsid w:val="00962458"/>
    <w:rsid w:val="0096387A"/>
    <w:rsid w:val="009665C9"/>
    <w:rsid w:val="009670DA"/>
    <w:rsid w:val="009724C5"/>
    <w:rsid w:val="009738E2"/>
    <w:rsid w:val="00973B74"/>
    <w:rsid w:val="00974458"/>
    <w:rsid w:val="009755FB"/>
    <w:rsid w:val="009765B4"/>
    <w:rsid w:val="00977362"/>
    <w:rsid w:val="009773FD"/>
    <w:rsid w:val="00984178"/>
    <w:rsid w:val="0098711A"/>
    <w:rsid w:val="00992F9D"/>
    <w:rsid w:val="00993CCE"/>
    <w:rsid w:val="00994D49"/>
    <w:rsid w:val="00994EE3"/>
    <w:rsid w:val="00995338"/>
    <w:rsid w:val="00996777"/>
    <w:rsid w:val="00997B64"/>
    <w:rsid w:val="009A37DF"/>
    <w:rsid w:val="009A469D"/>
    <w:rsid w:val="009A495A"/>
    <w:rsid w:val="009B1680"/>
    <w:rsid w:val="009B7379"/>
    <w:rsid w:val="009C0BC7"/>
    <w:rsid w:val="009C3223"/>
    <w:rsid w:val="009C3A76"/>
    <w:rsid w:val="009C5101"/>
    <w:rsid w:val="009C5A1E"/>
    <w:rsid w:val="009C63BF"/>
    <w:rsid w:val="009C6592"/>
    <w:rsid w:val="009C6BA2"/>
    <w:rsid w:val="009D0671"/>
    <w:rsid w:val="009D08CB"/>
    <w:rsid w:val="009D11BC"/>
    <w:rsid w:val="009D3165"/>
    <w:rsid w:val="009D3D83"/>
    <w:rsid w:val="009E0FDF"/>
    <w:rsid w:val="009E209B"/>
    <w:rsid w:val="009E2A0B"/>
    <w:rsid w:val="009E4A43"/>
    <w:rsid w:val="009E6228"/>
    <w:rsid w:val="009E6633"/>
    <w:rsid w:val="009E663C"/>
    <w:rsid w:val="009E7161"/>
    <w:rsid w:val="009E72F1"/>
    <w:rsid w:val="009F0747"/>
    <w:rsid w:val="009F07C2"/>
    <w:rsid w:val="009F19E7"/>
    <w:rsid w:val="009F3BF1"/>
    <w:rsid w:val="009F525A"/>
    <w:rsid w:val="009F573E"/>
    <w:rsid w:val="009F5E47"/>
    <w:rsid w:val="009F6FFE"/>
    <w:rsid w:val="009F77ED"/>
    <w:rsid w:val="009F78EE"/>
    <w:rsid w:val="00A008DC"/>
    <w:rsid w:val="00A02233"/>
    <w:rsid w:val="00A03223"/>
    <w:rsid w:val="00A03514"/>
    <w:rsid w:val="00A04FCE"/>
    <w:rsid w:val="00A11D03"/>
    <w:rsid w:val="00A12633"/>
    <w:rsid w:val="00A130CA"/>
    <w:rsid w:val="00A1615F"/>
    <w:rsid w:val="00A17079"/>
    <w:rsid w:val="00A17FCC"/>
    <w:rsid w:val="00A218F5"/>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6508B"/>
    <w:rsid w:val="00A70A8C"/>
    <w:rsid w:val="00A7220F"/>
    <w:rsid w:val="00A72DB8"/>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5348"/>
    <w:rsid w:val="00AA53DB"/>
    <w:rsid w:val="00AA6B7D"/>
    <w:rsid w:val="00AB06B7"/>
    <w:rsid w:val="00AB0D50"/>
    <w:rsid w:val="00AB239A"/>
    <w:rsid w:val="00AB33E0"/>
    <w:rsid w:val="00AC2AC8"/>
    <w:rsid w:val="00AC3021"/>
    <w:rsid w:val="00AC30CB"/>
    <w:rsid w:val="00AC39FB"/>
    <w:rsid w:val="00AC62C4"/>
    <w:rsid w:val="00AC7193"/>
    <w:rsid w:val="00AC7739"/>
    <w:rsid w:val="00AD1FDA"/>
    <w:rsid w:val="00AD2565"/>
    <w:rsid w:val="00AD53C7"/>
    <w:rsid w:val="00AD6399"/>
    <w:rsid w:val="00AD69A5"/>
    <w:rsid w:val="00AD780A"/>
    <w:rsid w:val="00AD7ADC"/>
    <w:rsid w:val="00AD7C5A"/>
    <w:rsid w:val="00AE0197"/>
    <w:rsid w:val="00AE01F6"/>
    <w:rsid w:val="00AE08EB"/>
    <w:rsid w:val="00AE38FA"/>
    <w:rsid w:val="00AE3943"/>
    <w:rsid w:val="00AE580F"/>
    <w:rsid w:val="00AE72D9"/>
    <w:rsid w:val="00AF0D6C"/>
    <w:rsid w:val="00AF198E"/>
    <w:rsid w:val="00AF2844"/>
    <w:rsid w:val="00AF3414"/>
    <w:rsid w:val="00AF6F97"/>
    <w:rsid w:val="00AF7D2C"/>
    <w:rsid w:val="00B0017F"/>
    <w:rsid w:val="00B0031F"/>
    <w:rsid w:val="00B00BBE"/>
    <w:rsid w:val="00B01591"/>
    <w:rsid w:val="00B01702"/>
    <w:rsid w:val="00B02E51"/>
    <w:rsid w:val="00B05727"/>
    <w:rsid w:val="00B1060C"/>
    <w:rsid w:val="00B10710"/>
    <w:rsid w:val="00B15DC5"/>
    <w:rsid w:val="00B1734A"/>
    <w:rsid w:val="00B208FA"/>
    <w:rsid w:val="00B2216B"/>
    <w:rsid w:val="00B22D5C"/>
    <w:rsid w:val="00B24C03"/>
    <w:rsid w:val="00B24FBC"/>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45F7A"/>
    <w:rsid w:val="00B52FF3"/>
    <w:rsid w:val="00B5302B"/>
    <w:rsid w:val="00B534FE"/>
    <w:rsid w:val="00B55B3D"/>
    <w:rsid w:val="00B56194"/>
    <w:rsid w:val="00B56E1F"/>
    <w:rsid w:val="00B6300F"/>
    <w:rsid w:val="00B6332B"/>
    <w:rsid w:val="00B63AE3"/>
    <w:rsid w:val="00B70002"/>
    <w:rsid w:val="00B70389"/>
    <w:rsid w:val="00B70496"/>
    <w:rsid w:val="00B704C6"/>
    <w:rsid w:val="00B705CF"/>
    <w:rsid w:val="00B70688"/>
    <w:rsid w:val="00B70A73"/>
    <w:rsid w:val="00B72A77"/>
    <w:rsid w:val="00B73101"/>
    <w:rsid w:val="00B736CF"/>
    <w:rsid w:val="00B73BA5"/>
    <w:rsid w:val="00B73D75"/>
    <w:rsid w:val="00B74CD1"/>
    <w:rsid w:val="00B76CE9"/>
    <w:rsid w:val="00B8057C"/>
    <w:rsid w:val="00B84623"/>
    <w:rsid w:val="00B85817"/>
    <w:rsid w:val="00B87F56"/>
    <w:rsid w:val="00B909CD"/>
    <w:rsid w:val="00B92922"/>
    <w:rsid w:val="00B92947"/>
    <w:rsid w:val="00B95F70"/>
    <w:rsid w:val="00BA0646"/>
    <w:rsid w:val="00BA1171"/>
    <w:rsid w:val="00BA2513"/>
    <w:rsid w:val="00BA2F6C"/>
    <w:rsid w:val="00BA3441"/>
    <w:rsid w:val="00BA465A"/>
    <w:rsid w:val="00BA51EF"/>
    <w:rsid w:val="00BB0867"/>
    <w:rsid w:val="00BB30C7"/>
    <w:rsid w:val="00BB54FA"/>
    <w:rsid w:val="00BB66D5"/>
    <w:rsid w:val="00BC0816"/>
    <w:rsid w:val="00BC4469"/>
    <w:rsid w:val="00BC47D9"/>
    <w:rsid w:val="00BC7AF0"/>
    <w:rsid w:val="00BC7BBF"/>
    <w:rsid w:val="00BC7E6E"/>
    <w:rsid w:val="00BD1DB0"/>
    <w:rsid w:val="00BD469A"/>
    <w:rsid w:val="00BD6864"/>
    <w:rsid w:val="00BE07AD"/>
    <w:rsid w:val="00BE09A2"/>
    <w:rsid w:val="00BE1D1F"/>
    <w:rsid w:val="00BE1FBE"/>
    <w:rsid w:val="00BE3BFD"/>
    <w:rsid w:val="00BE582B"/>
    <w:rsid w:val="00BE5E66"/>
    <w:rsid w:val="00BE65EE"/>
    <w:rsid w:val="00BE6BBA"/>
    <w:rsid w:val="00BE6CCF"/>
    <w:rsid w:val="00BE73FA"/>
    <w:rsid w:val="00BF3A4D"/>
    <w:rsid w:val="00BF4483"/>
    <w:rsid w:val="00C00281"/>
    <w:rsid w:val="00C00D10"/>
    <w:rsid w:val="00C00E02"/>
    <w:rsid w:val="00C017D8"/>
    <w:rsid w:val="00C02877"/>
    <w:rsid w:val="00C05625"/>
    <w:rsid w:val="00C066C5"/>
    <w:rsid w:val="00C067FE"/>
    <w:rsid w:val="00C127D9"/>
    <w:rsid w:val="00C138AB"/>
    <w:rsid w:val="00C145C3"/>
    <w:rsid w:val="00C14614"/>
    <w:rsid w:val="00C1547B"/>
    <w:rsid w:val="00C1751E"/>
    <w:rsid w:val="00C17C6C"/>
    <w:rsid w:val="00C17E76"/>
    <w:rsid w:val="00C21339"/>
    <w:rsid w:val="00C23908"/>
    <w:rsid w:val="00C24DBD"/>
    <w:rsid w:val="00C266F9"/>
    <w:rsid w:val="00C34339"/>
    <w:rsid w:val="00C34379"/>
    <w:rsid w:val="00C371EA"/>
    <w:rsid w:val="00C43227"/>
    <w:rsid w:val="00C43711"/>
    <w:rsid w:val="00C445AD"/>
    <w:rsid w:val="00C44CBA"/>
    <w:rsid w:val="00C458F0"/>
    <w:rsid w:val="00C4666A"/>
    <w:rsid w:val="00C46CA3"/>
    <w:rsid w:val="00C472D2"/>
    <w:rsid w:val="00C479A3"/>
    <w:rsid w:val="00C50477"/>
    <w:rsid w:val="00C507A7"/>
    <w:rsid w:val="00C50CC6"/>
    <w:rsid w:val="00C51E3E"/>
    <w:rsid w:val="00C52C9F"/>
    <w:rsid w:val="00C535E4"/>
    <w:rsid w:val="00C53C83"/>
    <w:rsid w:val="00C54A60"/>
    <w:rsid w:val="00C55997"/>
    <w:rsid w:val="00C62F6B"/>
    <w:rsid w:val="00C63D7E"/>
    <w:rsid w:val="00C65A63"/>
    <w:rsid w:val="00C72BA4"/>
    <w:rsid w:val="00C739AD"/>
    <w:rsid w:val="00C74DAF"/>
    <w:rsid w:val="00C75579"/>
    <w:rsid w:val="00C77243"/>
    <w:rsid w:val="00C77D9F"/>
    <w:rsid w:val="00C80116"/>
    <w:rsid w:val="00C8231F"/>
    <w:rsid w:val="00C83540"/>
    <w:rsid w:val="00C83EF5"/>
    <w:rsid w:val="00C87BFC"/>
    <w:rsid w:val="00C909C8"/>
    <w:rsid w:val="00C91318"/>
    <w:rsid w:val="00C943EE"/>
    <w:rsid w:val="00C94FBE"/>
    <w:rsid w:val="00C955E5"/>
    <w:rsid w:val="00C95899"/>
    <w:rsid w:val="00C9590B"/>
    <w:rsid w:val="00C96E62"/>
    <w:rsid w:val="00CA15D4"/>
    <w:rsid w:val="00CA2877"/>
    <w:rsid w:val="00CA3769"/>
    <w:rsid w:val="00CA4BA1"/>
    <w:rsid w:val="00CA671E"/>
    <w:rsid w:val="00CB0941"/>
    <w:rsid w:val="00CB18DB"/>
    <w:rsid w:val="00CB6202"/>
    <w:rsid w:val="00CB6E7D"/>
    <w:rsid w:val="00CC015F"/>
    <w:rsid w:val="00CC3B50"/>
    <w:rsid w:val="00CC5E8B"/>
    <w:rsid w:val="00CC634F"/>
    <w:rsid w:val="00CC7129"/>
    <w:rsid w:val="00CD00C8"/>
    <w:rsid w:val="00CD11C9"/>
    <w:rsid w:val="00CD4DDF"/>
    <w:rsid w:val="00CD79B9"/>
    <w:rsid w:val="00CD7AE7"/>
    <w:rsid w:val="00CE1211"/>
    <w:rsid w:val="00CE4870"/>
    <w:rsid w:val="00CF23AD"/>
    <w:rsid w:val="00CF2D5B"/>
    <w:rsid w:val="00CF5037"/>
    <w:rsid w:val="00CF523F"/>
    <w:rsid w:val="00CF5E71"/>
    <w:rsid w:val="00CF7FAC"/>
    <w:rsid w:val="00D03788"/>
    <w:rsid w:val="00D037D7"/>
    <w:rsid w:val="00D118A5"/>
    <w:rsid w:val="00D11D10"/>
    <w:rsid w:val="00D1476B"/>
    <w:rsid w:val="00D14964"/>
    <w:rsid w:val="00D160C1"/>
    <w:rsid w:val="00D16224"/>
    <w:rsid w:val="00D17794"/>
    <w:rsid w:val="00D20654"/>
    <w:rsid w:val="00D22398"/>
    <w:rsid w:val="00D22A0E"/>
    <w:rsid w:val="00D23E32"/>
    <w:rsid w:val="00D2402D"/>
    <w:rsid w:val="00D255C9"/>
    <w:rsid w:val="00D25FA0"/>
    <w:rsid w:val="00D3214E"/>
    <w:rsid w:val="00D34E95"/>
    <w:rsid w:val="00D35E6C"/>
    <w:rsid w:val="00D361F6"/>
    <w:rsid w:val="00D36318"/>
    <w:rsid w:val="00D40266"/>
    <w:rsid w:val="00D410BD"/>
    <w:rsid w:val="00D41E2F"/>
    <w:rsid w:val="00D42FF4"/>
    <w:rsid w:val="00D436CF"/>
    <w:rsid w:val="00D4454C"/>
    <w:rsid w:val="00D45B2F"/>
    <w:rsid w:val="00D46B3E"/>
    <w:rsid w:val="00D46E88"/>
    <w:rsid w:val="00D5062E"/>
    <w:rsid w:val="00D51E68"/>
    <w:rsid w:val="00D51F89"/>
    <w:rsid w:val="00D5293F"/>
    <w:rsid w:val="00D5306D"/>
    <w:rsid w:val="00D551AF"/>
    <w:rsid w:val="00D56F44"/>
    <w:rsid w:val="00D6012A"/>
    <w:rsid w:val="00D6062E"/>
    <w:rsid w:val="00D606A7"/>
    <w:rsid w:val="00D60BD6"/>
    <w:rsid w:val="00D613A9"/>
    <w:rsid w:val="00D61B50"/>
    <w:rsid w:val="00D61EA3"/>
    <w:rsid w:val="00D6212B"/>
    <w:rsid w:val="00D630C9"/>
    <w:rsid w:val="00D637A4"/>
    <w:rsid w:val="00D63C93"/>
    <w:rsid w:val="00D67A78"/>
    <w:rsid w:val="00D7063B"/>
    <w:rsid w:val="00D708F4"/>
    <w:rsid w:val="00D70D86"/>
    <w:rsid w:val="00D73B68"/>
    <w:rsid w:val="00D73C45"/>
    <w:rsid w:val="00D758E1"/>
    <w:rsid w:val="00D76BA4"/>
    <w:rsid w:val="00D8021D"/>
    <w:rsid w:val="00D82D10"/>
    <w:rsid w:val="00D82D49"/>
    <w:rsid w:val="00D8511E"/>
    <w:rsid w:val="00D86784"/>
    <w:rsid w:val="00D867BF"/>
    <w:rsid w:val="00D920E6"/>
    <w:rsid w:val="00D92405"/>
    <w:rsid w:val="00D93131"/>
    <w:rsid w:val="00D9321B"/>
    <w:rsid w:val="00D937FC"/>
    <w:rsid w:val="00D93EB2"/>
    <w:rsid w:val="00D95D6B"/>
    <w:rsid w:val="00D968EF"/>
    <w:rsid w:val="00DA004C"/>
    <w:rsid w:val="00DA1152"/>
    <w:rsid w:val="00DA116B"/>
    <w:rsid w:val="00DA4619"/>
    <w:rsid w:val="00DA4826"/>
    <w:rsid w:val="00DA498E"/>
    <w:rsid w:val="00DA68B0"/>
    <w:rsid w:val="00DB0B44"/>
    <w:rsid w:val="00DB0E47"/>
    <w:rsid w:val="00DB4E0B"/>
    <w:rsid w:val="00DB6B75"/>
    <w:rsid w:val="00DB7E7E"/>
    <w:rsid w:val="00DC2D77"/>
    <w:rsid w:val="00DC69C9"/>
    <w:rsid w:val="00DD082F"/>
    <w:rsid w:val="00DD0A7D"/>
    <w:rsid w:val="00DD0CB8"/>
    <w:rsid w:val="00DD1FED"/>
    <w:rsid w:val="00DD2EE5"/>
    <w:rsid w:val="00DD40A0"/>
    <w:rsid w:val="00DD7542"/>
    <w:rsid w:val="00DE2A08"/>
    <w:rsid w:val="00DE2B4D"/>
    <w:rsid w:val="00DE33EF"/>
    <w:rsid w:val="00DF0D50"/>
    <w:rsid w:val="00DF25AE"/>
    <w:rsid w:val="00DF2682"/>
    <w:rsid w:val="00DF29D7"/>
    <w:rsid w:val="00DF3A09"/>
    <w:rsid w:val="00DF5776"/>
    <w:rsid w:val="00DF5EA5"/>
    <w:rsid w:val="00DF6BF0"/>
    <w:rsid w:val="00DF6E2C"/>
    <w:rsid w:val="00E00E44"/>
    <w:rsid w:val="00E00EE7"/>
    <w:rsid w:val="00E02E4A"/>
    <w:rsid w:val="00E0306B"/>
    <w:rsid w:val="00E049A8"/>
    <w:rsid w:val="00E12ECB"/>
    <w:rsid w:val="00E1451F"/>
    <w:rsid w:val="00E146FB"/>
    <w:rsid w:val="00E15773"/>
    <w:rsid w:val="00E15A72"/>
    <w:rsid w:val="00E15E28"/>
    <w:rsid w:val="00E16577"/>
    <w:rsid w:val="00E22209"/>
    <w:rsid w:val="00E2424C"/>
    <w:rsid w:val="00E317DF"/>
    <w:rsid w:val="00E3371D"/>
    <w:rsid w:val="00E33B92"/>
    <w:rsid w:val="00E34D2E"/>
    <w:rsid w:val="00E35623"/>
    <w:rsid w:val="00E35C70"/>
    <w:rsid w:val="00E36051"/>
    <w:rsid w:val="00E37614"/>
    <w:rsid w:val="00E41443"/>
    <w:rsid w:val="00E41B0E"/>
    <w:rsid w:val="00E443F1"/>
    <w:rsid w:val="00E44ECD"/>
    <w:rsid w:val="00E50C16"/>
    <w:rsid w:val="00E50C84"/>
    <w:rsid w:val="00E50D58"/>
    <w:rsid w:val="00E53DA3"/>
    <w:rsid w:val="00E54164"/>
    <w:rsid w:val="00E544FA"/>
    <w:rsid w:val="00E5453E"/>
    <w:rsid w:val="00E55E83"/>
    <w:rsid w:val="00E5792E"/>
    <w:rsid w:val="00E6077C"/>
    <w:rsid w:val="00E62374"/>
    <w:rsid w:val="00E64192"/>
    <w:rsid w:val="00E64A9E"/>
    <w:rsid w:val="00E6618E"/>
    <w:rsid w:val="00E70193"/>
    <w:rsid w:val="00E715B4"/>
    <w:rsid w:val="00E7265C"/>
    <w:rsid w:val="00E72825"/>
    <w:rsid w:val="00E72A7E"/>
    <w:rsid w:val="00E72EE3"/>
    <w:rsid w:val="00E754B1"/>
    <w:rsid w:val="00E75C8B"/>
    <w:rsid w:val="00E77436"/>
    <w:rsid w:val="00E8172B"/>
    <w:rsid w:val="00E82941"/>
    <w:rsid w:val="00E82C8E"/>
    <w:rsid w:val="00E85ABD"/>
    <w:rsid w:val="00E87CFA"/>
    <w:rsid w:val="00E910AB"/>
    <w:rsid w:val="00E93D77"/>
    <w:rsid w:val="00E95264"/>
    <w:rsid w:val="00E96C04"/>
    <w:rsid w:val="00EA03D7"/>
    <w:rsid w:val="00EA12C7"/>
    <w:rsid w:val="00EA1A77"/>
    <w:rsid w:val="00EA2172"/>
    <w:rsid w:val="00EA2806"/>
    <w:rsid w:val="00EA2DC1"/>
    <w:rsid w:val="00EA4897"/>
    <w:rsid w:val="00EA5060"/>
    <w:rsid w:val="00EA5C23"/>
    <w:rsid w:val="00EA64C9"/>
    <w:rsid w:val="00EA7162"/>
    <w:rsid w:val="00EA771F"/>
    <w:rsid w:val="00EB1B63"/>
    <w:rsid w:val="00EB5D73"/>
    <w:rsid w:val="00EC0EDE"/>
    <w:rsid w:val="00EC3F3C"/>
    <w:rsid w:val="00EC5571"/>
    <w:rsid w:val="00ED0E8F"/>
    <w:rsid w:val="00ED29F9"/>
    <w:rsid w:val="00ED3E8E"/>
    <w:rsid w:val="00ED414B"/>
    <w:rsid w:val="00ED5960"/>
    <w:rsid w:val="00EE1504"/>
    <w:rsid w:val="00EE2AA3"/>
    <w:rsid w:val="00EE31B8"/>
    <w:rsid w:val="00EE31C4"/>
    <w:rsid w:val="00EE3B5B"/>
    <w:rsid w:val="00EE4CC9"/>
    <w:rsid w:val="00EE50C9"/>
    <w:rsid w:val="00EE7BED"/>
    <w:rsid w:val="00EF014B"/>
    <w:rsid w:val="00EF052B"/>
    <w:rsid w:val="00EF0AE5"/>
    <w:rsid w:val="00EF3684"/>
    <w:rsid w:val="00EF4800"/>
    <w:rsid w:val="00EF5BFC"/>
    <w:rsid w:val="00EF61EF"/>
    <w:rsid w:val="00EF625A"/>
    <w:rsid w:val="00EF674A"/>
    <w:rsid w:val="00F00A3D"/>
    <w:rsid w:val="00F01CDF"/>
    <w:rsid w:val="00F01E70"/>
    <w:rsid w:val="00F03392"/>
    <w:rsid w:val="00F0351E"/>
    <w:rsid w:val="00F03A45"/>
    <w:rsid w:val="00F03CBB"/>
    <w:rsid w:val="00F06C82"/>
    <w:rsid w:val="00F10A8B"/>
    <w:rsid w:val="00F13E58"/>
    <w:rsid w:val="00F14509"/>
    <w:rsid w:val="00F176F9"/>
    <w:rsid w:val="00F17CA4"/>
    <w:rsid w:val="00F17F71"/>
    <w:rsid w:val="00F216EB"/>
    <w:rsid w:val="00F225B2"/>
    <w:rsid w:val="00F235EF"/>
    <w:rsid w:val="00F239D4"/>
    <w:rsid w:val="00F246CE"/>
    <w:rsid w:val="00F248EC"/>
    <w:rsid w:val="00F24DDD"/>
    <w:rsid w:val="00F250F7"/>
    <w:rsid w:val="00F260BD"/>
    <w:rsid w:val="00F26F30"/>
    <w:rsid w:val="00F27704"/>
    <w:rsid w:val="00F2770B"/>
    <w:rsid w:val="00F27FEA"/>
    <w:rsid w:val="00F31100"/>
    <w:rsid w:val="00F3341F"/>
    <w:rsid w:val="00F35F75"/>
    <w:rsid w:val="00F361F5"/>
    <w:rsid w:val="00F37225"/>
    <w:rsid w:val="00F410E5"/>
    <w:rsid w:val="00F42606"/>
    <w:rsid w:val="00F4413C"/>
    <w:rsid w:val="00F46267"/>
    <w:rsid w:val="00F462FE"/>
    <w:rsid w:val="00F46317"/>
    <w:rsid w:val="00F46BB4"/>
    <w:rsid w:val="00F47C6E"/>
    <w:rsid w:val="00F506C0"/>
    <w:rsid w:val="00F519ED"/>
    <w:rsid w:val="00F5323C"/>
    <w:rsid w:val="00F549A3"/>
    <w:rsid w:val="00F557EC"/>
    <w:rsid w:val="00F55B63"/>
    <w:rsid w:val="00F55CBF"/>
    <w:rsid w:val="00F5701F"/>
    <w:rsid w:val="00F57C3D"/>
    <w:rsid w:val="00F605C8"/>
    <w:rsid w:val="00F61F12"/>
    <w:rsid w:val="00F647FB"/>
    <w:rsid w:val="00F66411"/>
    <w:rsid w:val="00F66735"/>
    <w:rsid w:val="00F72B10"/>
    <w:rsid w:val="00F743AB"/>
    <w:rsid w:val="00F7499C"/>
    <w:rsid w:val="00F77359"/>
    <w:rsid w:val="00F77B7E"/>
    <w:rsid w:val="00F80E62"/>
    <w:rsid w:val="00F81D13"/>
    <w:rsid w:val="00F830BC"/>
    <w:rsid w:val="00F86A73"/>
    <w:rsid w:val="00F86B10"/>
    <w:rsid w:val="00F91F88"/>
    <w:rsid w:val="00F925B8"/>
    <w:rsid w:val="00F93585"/>
    <w:rsid w:val="00FA35A6"/>
    <w:rsid w:val="00FA495F"/>
    <w:rsid w:val="00FA58DA"/>
    <w:rsid w:val="00FA7CF0"/>
    <w:rsid w:val="00FB265F"/>
    <w:rsid w:val="00FB35B0"/>
    <w:rsid w:val="00FB5A4D"/>
    <w:rsid w:val="00FB65F5"/>
    <w:rsid w:val="00FC0E02"/>
    <w:rsid w:val="00FC110A"/>
    <w:rsid w:val="00FC345B"/>
    <w:rsid w:val="00FC63C0"/>
    <w:rsid w:val="00FC70D8"/>
    <w:rsid w:val="00FC7871"/>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FE5"/>
    <w:rsid w:val="00FF2A11"/>
    <w:rsid w:val="00FF369D"/>
    <w:rsid w:val="00FF5007"/>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0C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uiPriority w:val="99"/>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5"/>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 w:type="paragraph" w:styleId="NormalIndent">
    <w:name w:val="Normal Indent"/>
    <w:basedOn w:val="Normal"/>
    <w:link w:val="NormalIndentChar"/>
    <w:rsid w:val="00542F79"/>
    <w:pPr>
      <w:widowControl w:val="0"/>
      <w:overflowPunct/>
      <w:autoSpaceDE/>
      <w:autoSpaceDN/>
      <w:adjustRightInd/>
      <w:spacing w:after="0"/>
      <w:ind w:firstLine="420"/>
      <w:jc w:val="both"/>
      <w:textAlignment w:val="auto"/>
    </w:pPr>
    <w:rPr>
      <w:rFonts w:eastAsia="SimSun"/>
      <w:kern w:val="2"/>
      <w:sz w:val="21"/>
      <w:lang w:val="zh-CN" w:eastAsia="zh-CN"/>
    </w:rPr>
  </w:style>
  <w:style w:type="character" w:customStyle="1" w:styleId="NormalIndentChar">
    <w:name w:val="Normal Indent Char"/>
    <w:link w:val="NormalIndent"/>
    <w:locked/>
    <w:rsid w:val="00542F79"/>
    <w:rPr>
      <w:rFonts w:eastAsia="SimSun"/>
      <w:kern w:val="2"/>
      <w:sz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2083">
      <w:bodyDiv w:val="1"/>
      <w:marLeft w:val="0"/>
      <w:marRight w:val="0"/>
      <w:marTop w:val="0"/>
      <w:marBottom w:val="0"/>
      <w:divBdr>
        <w:top w:val="none" w:sz="0" w:space="0" w:color="auto"/>
        <w:left w:val="none" w:sz="0" w:space="0" w:color="auto"/>
        <w:bottom w:val="none" w:sz="0" w:space="0" w:color="auto"/>
        <w:right w:val="none" w:sz="0" w:space="0" w:color="auto"/>
      </w:divBdr>
    </w:div>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173541222">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22512598">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3885316">
      <w:bodyDiv w:val="1"/>
      <w:marLeft w:val="0"/>
      <w:marRight w:val="0"/>
      <w:marTop w:val="0"/>
      <w:marBottom w:val="0"/>
      <w:divBdr>
        <w:top w:val="none" w:sz="0" w:space="0" w:color="auto"/>
        <w:left w:val="none" w:sz="0" w:space="0" w:color="auto"/>
        <w:bottom w:val="none" w:sz="0" w:space="0" w:color="auto"/>
        <w:right w:val="none" w:sz="0" w:space="0" w:color="auto"/>
      </w:divBdr>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564492011">
      <w:bodyDiv w:val="1"/>
      <w:marLeft w:val="0"/>
      <w:marRight w:val="0"/>
      <w:marTop w:val="0"/>
      <w:marBottom w:val="0"/>
      <w:divBdr>
        <w:top w:val="none" w:sz="0" w:space="0" w:color="auto"/>
        <w:left w:val="none" w:sz="0" w:space="0" w:color="auto"/>
        <w:bottom w:val="none" w:sz="0" w:space="0" w:color="auto"/>
        <w:right w:val="none" w:sz="0" w:space="0" w:color="auto"/>
      </w:divBdr>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621307611">
      <w:bodyDiv w:val="1"/>
      <w:marLeft w:val="0"/>
      <w:marRight w:val="0"/>
      <w:marTop w:val="0"/>
      <w:marBottom w:val="0"/>
      <w:divBdr>
        <w:top w:val="none" w:sz="0" w:space="0" w:color="auto"/>
        <w:left w:val="none" w:sz="0" w:space="0" w:color="auto"/>
        <w:bottom w:val="none" w:sz="0" w:space="0" w:color="auto"/>
        <w:right w:val="none" w:sz="0" w:space="0" w:color="auto"/>
      </w:divBdr>
    </w:div>
    <w:div w:id="644242906">
      <w:bodyDiv w:val="1"/>
      <w:marLeft w:val="0"/>
      <w:marRight w:val="0"/>
      <w:marTop w:val="0"/>
      <w:marBottom w:val="0"/>
      <w:divBdr>
        <w:top w:val="none" w:sz="0" w:space="0" w:color="auto"/>
        <w:left w:val="none" w:sz="0" w:space="0" w:color="auto"/>
        <w:bottom w:val="none" w:sz="0" w:space="0" w:color="auto"/>
        <w:right w:val="none" w:sz="0" w:space="0" w:color="auto"/>
      </w:divBdr>
    </w:div>
    <w:div w:id="700326462">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08522171">
      <w:bodyDiv w:val="1"/>
      <w:marLeft w:val="0"/>
      <w:marRight w:val="0"/>
      <w:marTop w:val="0"/>
      <w:marBottom w:val="0"/>
      <w:divBdr>
        <w:top w:val="none" w:sz="0" w:space="0" w:color="auto"/>
        <w:left w:val="none" w:sz="0" w:space="0" w:color="auto"/>
        <w:bottom w:val="none" w:sz="0" w:space="0" w:color="auto"/>
        <w:right w:val="none" w:sz="0" w:space="0" w:color="auto"/>
      </w:divBdr>
    </w:div>
    <w:div w:id="8276679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0788167">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03037572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315889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417207">
      <w:bodyDiv w:val="1"/>
      <w:marLeft w:val="0"/>
      <w:marRight w:val="0"/>
      <w:marTop w:val="0"/>
      <w:marBottom w:val="0"/>
      <w:divBdr>
        <w:top w:val="none" w:sz="0" w:space="0" w:color="auto"/>
        <w:left w:val="none" w:sz="0" w:space="0" w:color="auto"/>
        <w:bottom w:val="none" w:sz="0" w:space="0" w:color="auto"/>
        <w:right w:val="none" w:sz="0" w:space="0" w:color="auto"/>
      </w:divBdr>
    </w:div>
    <w:div w:id="1268464476">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58857176">
      <w:bodyDiv w:val="1"/>
      <w:marLeft w:val="0"/>
      <w:marRight w:val="0"/>
      <w:marTop w:val="0"/>
      <w:marBottom w:val="0"/>
      <w:divBdr>
        <w:top w:val="none" w:sz="0" w:space="0" w:color="auto"/>
        <w:left w:val="none" w:sz="0" w:space="0" w:color="auto"/>
        <w:bottom w:val="none" w:sz="0" w:space="0" w:color="auto"/>
        <w:right w:val="none" w:sz="0" w:space="0" w:color="auto"/>
      </w:divBdr>
    </w:div>
    <w:div w:id="159424642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07114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872642924">
      <w:bodyDiv w:val="1"/>
      <w:marLeft w:val="0"/>
      <w:marRight w:val="0"/>
      <w:marTop w:val="0"/>
      <w:marBottom w:val="0"/>
      <w:divBdr>
        <w:top w:val="none" w:sz="0" w:space="0" w:color="auto"/>
        <w:left w:val="none" w:sz="0" w:space="0" w:color="auto"/>
        <w:bottom w:val="none" w:sz="0" w:space="0" w:color="auto"/>
        <w:right w:val="none" w:sz="0" w:space="0" w:color="auto"/>
      </w:divBdr>
    </w:div>
    <w:div w:id="1889216793">
      <w:bodyDiv w:val="1"/>
      <w:marLeft w:val="0"/>
      <w:marRight w:val="0"/>
      <w:marTop w:val="0"/>
      <w:marBottom w:val="0"/>
      <w:divBdr>
        <w:top w:val="none" w:sz="0" w:space="0" w:color="auto"/>
        <w:left w:val="none" w:sz="0" w:space="0" w:color="auto"/>
        <w:bottom w:val="none" w:sz="0" w:space="0" w:color="auto"/>
        <w:right w:val="none" w:sz="0" w:space="0" w:color="auto"/>
      </w:divBdr>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15758641">
      <w:bodyDiv w:val="1"/>
      <w:marLeft w:val="0"/>
      <w:marRight w:val="0"/>
      <w:marTop w:val="0"/>
      <w:marBottom w:val="0"/>
      <w:divBdr>
        <w:top w:val="none" w:sz="0" w:space="0" w:color="auto"/>
        <w:left w:val="none" w:sz="0" w:space="0" w:color="auto"/>
        <w:bottom w:val="none" w:sz="0" w:space="0" w:color="auto"/>
        <w:right w:val="none" w:sz="0" w:space="0" w:color="auto"/>
      </w:divBdr>
      <w:divsChild>
        <w:div w:id="234240523">
          <w:marLeft w:val="0"/>
          <w:marRight w:val="0"/>
          <w:marTop w:val="0"/>
          <w:marBottom w:val="0"/>
          <w:divBdr>
            <w:top w:val="none" w:sz="0" w:space="0" w:color="auto"/>
            <w:left w:val="none" w:sz="0" w:space="0" w:color="auto"/>
            <w:bottom w:val="none" w:sz="0" w:space="0" w:color="auto"/>
            <w:right w:val="none" w:sz="0" w:space="0" w:color="auto"/>
          </w:divBdr>
        </w:div>
        <w:div w:id="855850094">
          <w:marLeft w:val="0"/>
          <w:marRight w:val="0"/>
          <w:marTop w:val="0"/>
          <w:marBottom w:val="0"/>
          <w:divBdr>
            <w:top w:val="none" w:sz="0" w:space="0" w:color="auto"/>
            <w:left w:val="none" w:sz="0" w:space="0" w:color="auto"/>
            <w:bottom w:val="none" w:sz="0" w:space="0" w:color="auto"/>
            <w:right w:val="none" w:sz="0" w:space="0" w:color="auto"/>
          </w:divBdr>
        </w:div>
        <w:div w:id="1616868058">
          <w:marLeft w:val="0"/>
          <w:marRight w:val="0"/>
          <w:marTop w:val="0"/>
          <w:marBottom w:val="0"/>
          <w:divBdr>
            <w:top w:val="none" w:sz="0" w:space="0" w:color="auto"/>
            <w:left w:val="none" w:sz="0" w:space="0" w:color="auto"/>
            <w:bottom w:val="none" w:sz="0" w:space="0" w:color="auto"/>
            <w:right w:val="none" w:sz="0" w:space="0" w:color="auto"/>
          </w:divBdr>
        </w:div>
        <w:div w:id="1271621140">
          <w:marLeft w:val="0"/>
          <w:marRight w:val="0"/>
          <w:marTop w:val="0"/>
          <w:marBottom w:val="0"/>
          <w:divBdr>
            <w:top w:val="none" w:sz="0" w:space="0" w:color="auto"/>
            <w:left w:val="none" w:sz="0" w:space="0" w:color="auto"/>
            <w:bottom w:val="none" w:sz="0" w:space="0" w:color="auto"/>
            <w:right w:val="none" w:sz="0" w:space="0" w:color="auto"/>
          </w:divBdr>
        </w:div>
        <w:div w:id="904530711">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 w:id="207986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3EQ6UJ4K66FU-702124171-43457</_dlc_DocId>
    <_dlc_DocIdUrl xmlns="401a1e0c-8dbe-4950-85d1-4031081349ee">
      <Url>https://qualcomm.sharepoint.com/teams/meridian1/_layouts/15/DocIdRedir.aspx?ID=3EQ6UJ4K66FU-702124171-43457</Url>
      <Description>3EQ6UJ4K66FU-702124171-43457</Description>
    </_dlc_DocIdUrl>
  </documentManagement>
</p:properties>
</file>

<file path=customXml/itemProps1.xml><?xml version="1.0" encoding="utf-8"?>
<ds:datastoreItem xmlns:ds="http://schemas.openxmlformats.org/officeDocument/2006/customXml" ds:itemID="{F297CF61-6AAD-4F3D-AAF3-25BE44A29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4E77-8EFA-4D3F-9070-4E7BC780C758}">
  <ds:schemaRefs>
    <ds:schemaRef ds:uri="http://schemas.microsoft.com/sharepoint/events"/>
  </ds:schemaRefs>
</ds:datastoreItem>
</file>

<file path=customXml/itemProps3.xml><?xml version="1.0" encoding="utf-8"?>
<ds:datastoreItem xmlns:ds="http://schemas.openxmlformats.org/officeDocument/2006/customXml" ds:itemID="{C07427D1-418E-457E-82C8-313FABD70CAB}">
  <ds:schemaRefs>
    <ds:schemaRef ds:uri="http://schemas.microsoft.com/sharepoint/v3/contenttype/forms"/>
  </ds:schemaRefs>
</ds:datastoreItem>
</file>

<file path=customXml/itemProps4.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customXml/itemProps5.xml><?xml version="1.0" encoding="utf-8"?>
<ds:datastoreItem xmlns:ds="http://schemas.openxmlformats.org/officeDocument/2006/customXml" ds:itemID="{4E0130F4-954A-4BAA-822D-C3FD368870AA}">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70022ec0-f71b-42b8-9339-c4cd9c357019"/>
    <ds:schemaRef ds:uri="http://www.w3.org/XML/1998/namespace"/>
    <ds:schemaRef ds:uri="401a1e0c-8dbe-4950-85d1-4031081349e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17</Pages>
  <Words>6911</Words>
  <Characters>37407</Characters>
  <Application>Microsoft Office Word</Application>
  <DocSecurity>0</DocSecurity>
  <Lines>311</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44230</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Intel</cp:lastModifiedBy>
  <cp:revision>8</cp:revision>
  <dcterms:created xsi:type="dcterms:W3CDTF">2022-09-15T21:31:00Z</dcterms:created>
  <dcterms:modified xsi:type="dcterms:W3CDTF">2022-09-16T11:20:00Z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069470c3-0ea1-404a-af51-975020600aee</vt:lpwstr>
  </property>
</Properties>
</file>