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254" w:rsidRPr="00CE0424" w:rsidRDefault="00375254" w:rsidP="00375254">
      <w:pPr>
        <w:pStyle w:val="3GPPHeader"/>
        <w:spacing w:after="60"/>
        <w:rPr>
          <w:sz w:val="32"/>
          <w:szCs w:val="32"/>
          <w:highlight w:val="yellow"/>
        </w:rPr>
      </w:pPr>
      <w:r w:rsidRPr="00CE0424">
        <w:t xml:space="preserve">3GPP </w:t>
      </w:r>
      <w:r>
        <w:t xml:space="preserve">RAN 5G-ACIA Evaluations </w:t>
      </w:r>
      <w:r w:rsidRPr="003F4E50">
        <w:t>week 3</w:t>
      </w:r>
    </w:p>
    <w:p w:rsidR="00375254" w:rsidRPr="00CE0424" w:rsidRDefault="00375254" w:rsidP="00375254">
      <w:pPr>
        <w:pStyle w:val="3GPPHeader"/>
      </w:pPr>
      <w:r>
        <w:t xml:space="preserve">February </w:t>
      </w:r>
      <w:r w:rsidRPr="003F4E50">
        <w:t>22</w:t>
      </w:r>
      <w:r w:rsidRPr="003F4E50">
        <w:rPr>
          <w:vertAlign w:val="superscript"/>
        </w:rPr>
        <w:t>nd</w:t>
      </w:r>
      <w:r w:rsidRPr="003F4E50">
        <w:t xml:space="preserve"> – 26</w:t>
      </w:r>
      <w:r w:rsidRPr="003F4E50">
        <w:rPr>
          <w:vertAlign w:val="superscript"/>
        </w:rPr>
        <w:t>th</w:t>
      </w:r>
      <w:r w:rsidRPr="003F4E50">
        <w:t xml:space="preserve"> </w:t>
      </w:r>
      <w:r>
        <w:t>2021</w:t>
      </w:r>
    </w:p>
    <w:p w:rsidR="00375254" w:rsidRPr="00375254" w:rsidRDefault="00375254" w:rsidP="00375254">
      <w:pPr>
        <w:pStyle w:val="3GPPHeader"/>
        <w:rPr>
          <w:rFonts w:eastAsiaTheme="minorEastAsia"/>
          <w:sz w:val="22"/>
        </w:rPr>
      </w:pPr>
      <w:r>
        <w:rPr>
          <w:sz w:val="22"/>
        </w:rPr>
        <w:t>Source:</w:t>
      </w:r>
      <w:r w:rsidRPr="00CE0424">
        <w:rPr>
          <w:sz w:val="22"/>
        </w:rPr>
        <w:tab/>
      </w:r>
      <w:r>
        <w:rPr>
          <w:rFonts w:eastAsiaTheme="minorEastAsia" w:hint="eastAsia"/>
          <w:sz w:val="22"/>
        </w:rPr>
        <w:t>CATT</w:t>
      </w:r>
    </w:p>
    <w:p w:rsidR="00375254" w:rsidRPr="00E82755" w:rsidRDefault="00375254" w:rsidP="00375254">
      <w:pPr>
        <w:pStyle w:val="3GPPHeader"/>
        <w:ind w:left="1700" w:hanging="1700"/>
        <w:rPr>
          <w:sz w:val="22"/>
        </w:rPr>
      </w:pPr>
      <w:r w:rsidRPr="00E82755">
        <w:rPr>
          <w:sz w:val="22"/>
        </w:rPr>
        <w:t>Title:</w:t>
      </w:r>
      <w:r w:rsidRPr="00E82755">
        <w:rPr>
          <w:sz w:val="22"/>
        </w:rPr>
        <w:tab/>
      </w:r>
      <w:r>
        <w:rPr>
          <w:sz w:val="22"/>
        </w:rPr>
        <w:tab/>
        <w:t>Simulation Results for 5G-ACIA (</w:t>
      </w:r>
      <w:r w:rsidRPr="003F4E50">
        <w:rPr>
          <w:sz w:val="22"/>
        </w:rPr>
        <w:t>Second</w:t>
      </w:r>
      <w:r>
        <w:rPr>
          <w:sz w:val="22"/>
        </w:rPr>
        <w:t xml:space="preserve"> round)</w:t>
      </w:r>
    </w:p>
    <w:p w:rsidR="00590859" w:rsidRPr="00375254" w:rsidRDefault="00590859">
      <w:pPr>
        <w:pBdr>
          <w:bottom w:val="single" w:sz="4" w:space="1" w:color="auto"/>
        </w:pBdr>
        <w:spacing w:after="0"/>
        <w:jc w:val="left"/>
        <w:rPr>
          <w:b/>
          <w:kern w:val="2"/>
          <w:sz w:val="16"/>
          <w:szCs w:val="16"/>
          <w:lang w:eastAsia="zh-CN"/>
        </w:rPr>
      </w:pPr>
    </w:p>
    <w:p w:rsidR="00590859" w:rsidRDefault="00590859"/>
    <w:p w:rsidR="00590859" w:rsidRDefault="007D19B1" w:rsidP="00FA45B4">
      <w:pPr>
        <w:pStyle w:val="1"/>
      </w:pPr>
      <w:bookmarkStart w:id="0" w:name="_Ref124589705"/>
      <w:bookmarkStart w:id="1" w:name="_Ref129681862"/>
      <w:r>
        <w:t>Introduction</w:t>
      </w:r>
      <w:bookmarkEnd w:id="0"/>
      <w:bookmarkEnd w:id="1"/>
    </w:p>
    <w:p w:rsidR="00590859" w:rsidRDefault="007D19B1">
      <w:pPr>
        <w:pStyle w:val="a5"/>
      </w:pPr>
      <w:r>
        <w:t xml:space="preserve">At RAN#89, </w:t>
      </w:r>
      <w:r>
        <w:rPr>
          <w:rFonts w:hint="eastAsia"/>
        </w:rPr>
        <w:t xml:space="preserve">it </w:t>
      </w:r>
      <w:r w:rsidR="008A21D4">
        <w:rPr>
          <w:rFonts w:hint="eastAsia"/>
        </w:rPr>
        <w:t>was</w:t>
      </w:r>
      <w:r>
        <w:rPr>
          <w:rFonts w:hint="eastAsia"/>
        </w:rPr>
        <w:t xml:space="preserve"> </w:t>
      </w:r>
      <w:r>
        <w:t>agreed to provide evaluations for 5G-ACIA</w:t>
      </w:r>
      <w:r>
        <w:rPr>
          <w:rFonts w:hint="eastAsia"/>
        </w:rPr>
        <w:t xml:space="preserve"> </w:t>
      </w:r>
      <w:r>
        <w:fldChar w:fldCharType="begin"/>
      </w:r>
      <w:r>
        <w:instrText xml:space="preserve"> REF _Ref58327405 \r \h </w:instrText>
      </w:r>
      <w:r>
        <w:fldChar w:fldCharType="separate"/>
      </w:r>
      <w:r>
        <w:t>[1]</w:t>
      </w:r>
      <w:r>
        <w:fldChar w:fldCharType="end"/>
      </w:r>
      <w:r>
        <w:t xml:space="preserve">. After first round of discussion, a set of simulation assumptions and the </w:t>
      </w:r>
      <w:bookmarkStart w:id="2" w:name="_GoBack"/>
      <w:bookmarkEnd w:id="2"/>
      <w:r w:rsidR="008A21D4">
        <w:rPr>
          <w:rFonts w:hint="eastAsia"/>
        </w:rPr>
        <w:t xml:space="preserve">URLLC </w:t>
      </w:r>
      <w:r>
        <w:t>features</w:t>
      </w:r>
      <w:r>
        <w:rPr>
          <w:rFonts w:hint="eastAsia"/>
        </w:rPr>
        <w:t xml:space="preserve"> </w:t>
      </w:r>
      <w:r w:rsidR="00B752F5">
        <w:rPr>
          <w:rFonts w:hint="eastAsia"/>
        </w:rPr>
        <w:t>are</w:t>
      </w:r>
      <w:r>
        <w:t xml:space="preserve"> agreed </w:t>
      </w:r>
      <w:r w:rsidR="008A21D4">
        <w:rPr>
          <w:rFonts w:hint="eastAsia"/>
        </w:rPr>
        <w:t xml:space="preserve">to be considered in the evaluation </w:t>
      </w:r>
      <w:r>
        <w:fldChar w:fldCharType="begin"/>
      </w:r>
      <w:r>
        <w:instrText xml:space="preserve"> REF _Ref58327417 \r \h </w:instrText>
      </w:r>
      <w:r>
        <w:fldChar w:fldCharType="separate"/>
      </w:r>
      <w:r>
        <w:t>[2]</w:t>
      </w:r>
      <w:r>
        <w:fldChar w:fldCharType="end"/>
      </w:r>
      <w:r>
        <w:rPr>
          <w:rFonts w:hint="eastAsia"/>
        </w:rPr>
        <w:t xml:space="preserve">. </w:t>
      </w:r>
      <w:r>
        <w:t xml:space="preserve">In this </w:t>
      </w:r>
      <w:r w:rsidR="00B752F5">
        <w:rPr>
          <w:rFonts w:hint="eastAsia"/>
        </w:rPr>
        <w:t>contribution,</w:t>
      </w:r>
      <w:r>
        <w:t xml:space="preserve"> we provide our</w:t>
      </w:r>
      <w:r>
        <w:rPr>
          <w:rFonts w:hint="eastAsia"/>
        </w:rPr>
        <w:t xml:space="preserve"> calibration results and</w:t>
      </w:r>
      <w:r>
        <w:t xml:space="preserve"> </w:t>
      </w:r>
      <w:r w:rsidR="00E14052">
        <w:rPr>
          <w:rFonts w:hint="eastAsia"/>
        </w:rPr>
        <w:t>evaluation</w:t>
      </w:r>
      <w:r>
        <w:t xml:space="preserve"> results according to agreed </w:t>
      </w:r>
      <w:r w:rsidR="00396F68">
        <w:t>assumptions.</w:t>
      </w:r>
    </w:p>
    <w:p w:rsidR="00590859" w:rsidRDefault="00B752F5">
      <w:pPr>
        <w:pStyle w:val="1"/>
        <w:snapToGrid/>
        <w:jc w:val="left"/>
        <w:rPr>
          <w:color w:val="000000"/>
          <w:lang w:eastAsia="zh-CN"/>
        </w:rPr>
      </w:pPr>
      <w:r>
        <w:rPr>
          <w:color w:val="000000"/>
          <w:lang w:eastAsia="zh-CN"/>
        </w:rPr>
        <w:t>Calibration</w:t>
      </w:r>
      <w:r>
        <w:rPr>
          <w:rFonts w:hint="eastAsia"/>
          <w:color w:val="000000"/>
          <w:lang w:eastAsia="zh-CN"/>
        </w:rPr>
        <w:t xml:space="preserve"> results</w:t>
      </w:r>
    </w:p>
    <w:p w:rsidR="00590859" w:rsidRDefault="00D73E02">
      <w:pPr>
        <w:rPr>
          <w:lang w:eastAsia="zh-CN"/>
        </w:rPr>
      </w:pPr>
      <w:r>
        <w:rPr>
          <w:lang w:eastAsia="zh-CN"/>
        </w:rPr>
        <w:t>I</w:t>
      </w:r>
      <w:r>
        <w:rPr>
          <w:rFonts w:hint="eastAsia"/>
          <w:lang w:eastAsia="zh-CN"/>
        </w:rPr>
        <w:t xml:space="preserve">n this </w:t>
      </w:r>
      <w:r>
        <w:rPr>
          <w:lang w:eastAsia="zh-CN"/>
        </w:rPr>
        <w:t>section</w:t>
      </w:r>
      <w:r>
        <w:rPr>
          <w:rFonts w:hint="eastAsia"/>
          <w:lang w:eastAsia="zh-CN"/>
        </w:rPr>
        <w:t xml:space="preserve">, </w:t>
      </w:r>
      <w:r w:rsidR="00B752F5">
        <w:rPr>
          <w:rFonts w:hint="eastAsia"/>
          <w:lang w:eastAsia="zh-CN"/>
        </w:rPr>
        <w:t>the</w:t>
      </w:r>
      <w:r w:rsidR="00B752F5">
        <w:rPr>
          <w:lang w:eastAsia="zh-CN"/>
        </w:rPr>
        <w:t xml:space="preserve"> coupling loss and</w:t>
      </w:r>
      <w:r w:rsidR="00B752F5">
        <w:rPr>
          <w:rFonts w:hint="eastAsia"/>
          <w:lang w:eastAsia="zh-CN"/>
        </w:rPr>
        <w:t xml:space="preserve"> </w:t>
      </w:r>
      <w:r w:rsidR="00B752F5">
        <w:rPr>
          <w:lang w:eastAsia="zh-CN"/>
        </w:rPr>
        <w:t xml:space="preserve">geometry </w:t>
      </w:r>
      <w:r w:rsidR="00B752F5">
        <w:rPr>
          <w:rFonts w:hint="eastAsia"/>
          <w:lang w:eastAsia="zh-CN"/>
        </w:rPr>
        <w:t xml:space="preserve">SINR for DL </w:t>
      </w:r>
      <w:r w:rsidR="00B752F5">
        <w:rPr>
          <w:lang w:eastAsia="zh-CN"/>
        </w:rPr>
        <w:t xml:space="preserve">are presented </w:t>
      </w:r>
      <w:r w:rsidR="00B752F5">
        <w:rPr>
          <w:rFonts w:hint="eastAsia"/>
          <w:lang w:eastAsia="zh-CN"/>
        </w:rPr>
        <w:t>in Figure 1</w:t>
      </w:r>
      <w:r w:rsidR="00E14052">
        <w:rPr>
          <w:lang w:eastAsia="zh-CN"/>
        </w:rPr>
        <w:t xml:space="preserve"> for calibration purpose</w:t>
      </w:r>
      <w:r w:rsidR="00B752F5">
        <w:rPr>
          <w:rFonts w:hint="eastAsia"/>
          <w:lang w:eastAsia="zh-CN"/>
        </w:rPr>
        <w:t xml:space="preserve"> based on the </w:t>
      </w:r>
      <w:r w:rsidR="00E14052">
        <w:rPr>
          <w:rFonts w:hint="eastAsia"/>
          <w:lang w:eastAsia="zh-CN"/>
        </w:rPr>
        <w:t>agreements</w:t>
      </w:r>
      <w:r>
        <w:rPr>
          <w:rFonts w:hint="eastAsia"/>
          <w:lang w:eastAsia="zh-CN"/>
        </w:rPr>
        <w:t xml:space="preserve"> and </w:t>
      </w:r>
      <w:r>
        <w:rPr>
          <w:rFonts w:hint="eastAsia"/>
          <w:color w:val="000000"/>
          <w:lang w:eastAsia="zh-CN"/>
        </w:rPr>
        <w:t>the detailed assumption parameters are listed in Table 1.</w:t>
      </w:r>
    </w:p>
    <w:tbl>
      <w:tblPr>
        <w:tblStyle w:val="a6"/>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6"/>
        <w:gridCol w:w="4276"/>
      </w:tblGrid>
      <w:tr w:rsidR="008D33A0" w:rsidTr="00937449">
        <w:trPr>
          <w:jc w:val="center"/>
        </w:trPr>
        <w:tc>
          <w:tcPr>
            <w:tcW w:w="4246" w:type="dxa"/>
            <w:vAlign w:val="center"/>
          </w:tcPr>
          <w:p w:rsidR="008D33A0" w:rsidRDefault="00B752F5" w:rsidP="00423E05">
            <w:pPr>
              <w:jc w:val="center"/>
              <w:rPr>
                <w:noProof/>
                <w:lang w:eastAsia="zh-CN"/>
              </w:rPr>
            </w:pPr>
            <w:r>
              <w:rPr>
                <w:rFonts w:hint="eastAsia"/>
                <w:color w:val="000000"/>
                <w:lang w:eastAsia="zh-CN"/>
              </w:rPr>
              <w:t xml:space="preserve"> </w:t>
            </w:r>
            <w:r w:rsidR="008D33A0">
              <w:rPr>
                <w:noProof/>
                <w:lang w:eastAsia="zh-CN"/>
              </w:rPr>
              <w:drawing>
                <wp:inline distT="0" distB="0" distL="0" distR="0" wp14:anchorId="7F64515E" wp14:editId="46927D48">
                  <wp:extent cx="2565070" cy="2104278"/>
                  <wp:effectExtent l="0" t="0" r="698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568863" cy="2107390"/>
                          </a:xfrm>
                          <a:prstGeom prst="rect">
                            <a:avLst/>
                          </a:prstGeom>
                        </pic:spPr>
                      </pic:pic>
                    </a:graphicData>
                  </a:graphic>
                </wp:inline>
              </w:drawing>
            </w:r>
          </w:p>
        </w:tc>
        <w:tc>
          <w:tcPr>
            <w:tcW w:w="4276" w:type="dxa"/>
            <w:vAlign w:val="center"/>
          </w:tcPr>
          <w:p w:rsidR="008D33A0" w:rsidRDefault="008D33A0" w:rsidP="00423E05">
            <w:pPr>
              <w:jc w:val="center"/>
              <w:rPr>
                <w:noProof/>
                <w:lang w:eastAsia="zh-CN"/>
              </w:rPr>
            </w:pPr>
            <w:r>
              <w:rPr>
                <w:noProof/>
                <w:lang w:eastAsia="zh-CN"/>
              </w:rPr>
              <w:drawing>
                <wp:inline distT="0" distB="0" distL="0" distR="0" wp14:anchorId="7CDD0FD7" wp14:editId="47B59F65">
                  <wp:extent cx="2589962" cy="2107870"/>
                  <wp:effectExtent l="0" t="0" r="1270"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592048" cy="2109567"/>
                          </a:xfrm>
                          <a:prstGeom prst="rect">
                            <a:avLst/>
                          </a:prstGeom>
                        </pic:spPr>
                      </pic:pic>
                    </a:graphicData>
                  </a:graphic>
                </wp:inline>
              </w:drawing>
            </w:r>
          </w:p>
        </w:tc>
      </w:tr>
      <w:tr w:rsidR="008D33A0" w:rsidTr="00937449">
        <w:trPr>
          <w:jc w:val="center"/>
        </w:trPr>
        <w:tc>
          <w:tcPr>
            <w:tcW w:w="4246" w:type="dxa"/>
            <w:vAlign w:val="center"/>
          </w:tcPr>
          <w:p w:rsidR="008D33A0" w:rsidRPr="00115F46" w:rsidRDefault="008D33A0" w:rsidP="008D33A0">
            <w:pPr>
              <w:pStyle w:val="a8"/>
              <w:numPr>
                <w:ilvl w:val="0"/>
                <w:numId w:val="8"/>
              </w:numPr>
              <w:jc w:val="center"/>
              <w:rPr>
                <w:rFonts w:ascii="Times New Roman" w:hAnsi="Times New Roman"/>
                <w:noProof/>
                <w:lang w:eastAsia="zh-CN"/>
              </w:rPr>
            </w:pPr>
            <w:r w:rsidRPr="00115F46">
              <w:rPr>
                <w:rFonts w:ascii="Times New Roman" w:eastAsiaTheme="minorEastAsia" w:hAnsi="Times New Roman"/>
                <w:noProof/>
                <w:lang w:eastAsia="zh-CN"/>
              </w:rPr>
              <w:t>Geometry</w:t>
            </w:r>
          </w:p>
        </w:tc>
        <w:tc>
          <w:tcPr>
            <w:tcW w:w="4276" w:type="dxa"/>
            <w:vAlign w:val="center"/>
          </w:tcPr>
          <w:p w:rsidR="008D33A0" w:rsidRDefault="008D33A0" w:rsidP="008D33A0">
            <w:pPr>
              <w:pStyle w:val="a8"/>
              <w:numPr>
                <w:ilvl w:val="0"/>
                <w:numId w:val="8"/>
              </w:numPr>
              <w:jc w:val="center"/>
              <w:rPr>
                <w:noProof/>
                <w:lang w:eastAsia="zh-CN"/>
              </w:rPr>
            </w:pPr>
            <w:r w:rsidRPr="00115F46">
              <w:rPr>
                <w:rFonts w:ascii="Times New Roman" w:eastAsiaTheme="minorEastAsia" w:hAnsi="Times New Roman" w:hint="eastAsia"/>
                <w:noProof/>
                <w:lang w:eastAsia="zh-CN"/>
              </w:rPr>
              <w:t>Coupling loss</w:t>
            </w:r>
          </w:p>
        </w:tc>
      </w:tr>
    </w:tbl>
    <w:p w:rsidR="00B752F5" w:rsidRDefault="00FA45B4" w:rsidP="00FA45B4">
      <w:pPr>
        <w:pStyle w:val="a3"/>
        <w:rPr>
          <w:color w:val="000000"/>
        </w:rPr>
      </w:pPr>
      <w:proofErr w:type="gramStart"/>
      <w:r>
        <w:t xml:space="preserve">Figure </w:t>
      </w:r>
      <w:r>
        <w:fldChar w:fldCharType="begin"/>
      </w:r>
      <w:r>
        <w:instrText xml:space="preserve"> SEQ Figure \* ARABIC </w:instrText>
      </w:r>
      <w:r>
        <w:fldChar w:fldCharType="separate"/>
      </w:r>
      <w:r w:rsidR="00B518B8">
        <w:rPr>
          <w:noProof/>
        </w:rPr>
        <w:t>1</w:t>
      </w:r>
      <w:r>
        <w:fldChar w:fldCharType="end"/>
      </w:r>
      <w:r>
        <w:rPr>
          <w:rFonts w:hint="eastAsia"/>
        </w:rPr>
        <w:t>.</w:t>
      </w:r>
      <w:proofErr w:type="gramEnd"/>
      <w:r>
        <w:rPr>
          <w:rFonts w:hint="eastAsia"/>
        </w:rPr>
        <w:t xml:space="preserve"> </w:t>
      </w:r>
      <w:r w:rsidR="00B752F5">
        <w:rPr>
          <w:rFonts w:hint="eastAsia"/>
          <w:color w:val="000000"/>
        </w:rPr>
        <w:t xml:space="preserve">The </w:t>
      </w:r>
      <w:r w:rsidR="00B752F5">
        <w:rPr>
          <w:rFonts w:hint="eastAsia"/>
          <w:lang w:val="en-US"/>
        </w:rPr>
        <w:t xml:space="preserve">CDF </w:t>
      </w:r>
      <w:r w:rsidR="00B752F5">
        <w:t>of the coupling loss and geometry</w:t>
      </w:r>
      <w:r w:rsidR="00B752F5">
        <w:rPr>
          <w:rFonts w:hint="eastAsia"/>
          <w:lang w:val="en-US"/>
        </w:rPr>
        <w:t xml:space="preserve"> SINR for DL</w:t>
      </w:r>
    </w:p>
    <w:p w:rsidR="00B752F5" w:rsidRPr="00E14052" w:rsidRDefault="00B752F5">
      <w:pPr>
        <w:rPr>
          <w:b/>
          <w:color w:val="000000"/>
          <w:lang w:eastAsia="zh-CN"/>
        </w:rPr>
      </w:pPr>
    </w:p>
    <w:p w:rsidR="00590859" w:rsidRDefault="007D19B1">
      <w:pPr>
        <w:pStyle w:val="a3"/>
        <w:keepNext/>
        <w:widowControl w:val="0"/>
      </w:pPr>
      <w:proofErr w:type="gramStart"/>
      <w:r>
        <w:t xml:space="preserve">Table </w:t>
      </w:r>
      <w:r>
        <w:rPr>
          <w:rFonts w:hint="eastAsia"/>
          <w:lang w:val="en-US"/>
        </w:rPr>
        <w:t>1</w:t>
      </w:r>
      <w:r w:rsidR="0067406F">
        <w:rPr>
          <w:rFonts w:hint="eastAsia"/>
        </w:rPr>
        <w:t>.</w:t>
      </w:r>
      <w:proofErr w:type="gramEnd"/>
      <w:r w:rsidR="0067406F">
        <w:rPr>
          <w:rFonts w:hint="eastAsia"/>
        </w:rPr>
        <w:t xml:space="preserve"> </w:t>
      </w:r>
      <w:r>
        <w:t>Agreements on the simulation assumptions</w:t>
      </w:r>
    </w:p>
    <w:tbl>
      <w:tblPr>
        <w:tblW w:w="53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4"/>
        <w:gridCol w:w="2706"/>
        <w:gridCol w:w="3395"/>
      </w:tblGrid>
      <w:tr w:rsidR="00141183" w:rsidRPr="00B518B8" w:rsidTr="00937449">
        <w:trPr>
          <w:trHeight w:val="425"/>
        </w:trPr>
        <w:tc>
          <w:tcPr>
            <w:tcW w:w="1627" w:type="pct"/>
            <w:shd w:val="clear" w:color="auto" w:fill="E7E6E6"/>
            <w:noWrap/>
            <w:vAlign w:val="center"/>
          </w:tcPr>
          <w:p w:rsidR="005E2144" w:rsidRPr="00B518B8" w:rsidRDefault="005E2144" w:rsidP="0028348A">
            <w:pPr>
              <w:spacing w:after="0"/>
              <w:rPr>
                <w:sz w:val="21"/>
                <w:szCs w:val="21"/>
                <w:lang w:val="de-DE"/>
              </w:rPr>
            </w:pPr>
            <w:r w:rsidRPr="00B518B8">
              <w:rPr>
                <w:b/>
                <w:sz w:val="21"/>
                <w:szCs w:val="21"/>
                <w:lang w:val="de-DE"/>
              </w:rPr>
              <w:t>Parameters</w:t>
            </w:r>
          </w:p>
        </w:tc>
        <w:tc>
          <w:tcPr>
            <w:tcW w:w="1496" w:type="pct"/>
            <w:shd w:val="clear" w:color="auto" w:fill="E7E6E6"/>
            <w:noWrap/>
            <w:vAlign w:val="center"/>
          </w:tcPr>
          <w:p w:rsidR="005E2144" w:rsidRPr="00B518B8" w:rsidRDefault="005E2144" w:rsidP="0028348A">
            <w:pPr>
              <w:spacing w:after="0"/>
              <w:rPr>
                <w:b/>
                <w:sz w:val="21"/>
                <w:szCs w:val="21"/>
                <w:lang w:val="en-GB"/>
              </w:rPr>
            </w:pPr>
            <w:r w:rsidRPr="00B518B8">
              <w:rPr>
                <w:b/>
                <w:sz w:val="21"/>
                <w:szCs w:val="21"/>
                <w:lang w:val="de-DE"/>
              </w:rPr>
              <w:t>Value from Agreement</w:t>
            </w:r>
          </w:p>
        </w:tc>
        <w:tc>
          <w:tcPr>
            <w:tcW w:w="1877" w:type="pct"/>
            <w:shd w:val="clear" w:color="auto" w:fill="E7E6E6"/>
            <w:noWrap/>
            <w:vAlign w:val="center"/>
          </w:tcPr>
          <w:p w:rsidR="005E2144" w:rsidRPr="00B518B8" w:rsidRDefault="005E2144" w:rsidP="0028348A">
            <w:pPr>
              <w:spacing w:after="0"/>
              <w:rPr>
                <w:b/>
                <w:sz w:val="21"/>
                <w:szCs w:val="21"/>
                <w:lang w:val="de-DE"/>
              </w:rPr>
            </w:pPr>
            <w:r w:rsidRPr="00B518B8">
              <w:rPr>
                <w:b/>
                <w:bCs/>
                <w:sz w:val="21"/>
                <w:szCs w:val="21"/>
                <w:lang w:val="de-DE"/>
              </w:rPr>
              <w:t>Note</w:t>
            </w:r>
          </w:p>
        </w:tc>
      </w:tr>
      <w:tr w:rsidR="00141183" w:rsidRPr="00B518B8" w:rsidTr="00937449">
        <w:trPr>
          <w:trHeight w:val="425"/>
        </w:trPr>
        <w:tc>
          <w:tcPr>
            <w:tcW w:w="1627" w:type="pct"/>
            <w:vAlign w:val="center"/>
          </w:tcPr>
          <w:p w:rsidR="00590859" w:rsidRPr="00B518B8" w:rsidRDefault="007D19B1" w:rsidP="0028348A">
            <w:pPr>
              <w:spacing w:after="0"/>
              <w:rPr>
                <w:sz w:val="21"/>
                <w:szCs w:val="21"/>
                <w:lang w:val="de-DE"/>
              </w:rPr>
            </w:pPr>
            <w:r w:rsidRPr="00B518B8">
              <w:rPr>
                <w:sz w:val="21"/>
                <w:szCs w:val="21"/>
                <w:lang w:val="en-GB"/>
              </w:rPr>
              <w:t xml:space="preserve">Factory hall size </w:t>
            </w:r>
          </w:p>
        </w:tc>
        <w:tc>
          <w:tcPr>
            <w:tcW w:w="1496" w:type="pct"/>
            <w:vAlign w:val="center"/>
          </w:tcPr>
          <w:p w:rsidR="00590859" w:rsidRPr="00B518B8" w:rsidRDefault="007D19B1" w:rsidP="0028348A">
            <w:pPr>
              <w:spacing w:after="0"/>
              <w:rPr>
                <w:sz w:val="21"/>
                <w:szCs w:val="21"/>
                <w:lang w:val="de-DE"/>
              </w:rPr>
            </w:pPr>
            <w:r w:rsidRPr="00B518B8">
              <w:rPr>
                <w:sz w:val="21"/>
                <w:szCs w:val="21"/>
                <w:lang w:val="en-GB"/>
              </w:rPr>
              <w:t>120x50 m</w:t>
            </w:r>
          </w:p>
        </w:tc>
        <w:tc>
          <w:tcPr>
            <w:tcW w:w="1877" w:type="pct"/>
            <w:vAlign w:val="center"/>
          </w:tcPr>
          <w:p w:rsidR="00590859" w:rsidRPr="00B518B8" w:rsidRDefault="007D19B1" w:rsidP="0028348A">
            <w:pPr>
              <w:spacing w:after="0"/>
              <w:rPr>
                <w:sz w:val="21"/>
                <w:szCs w:val="21"/>
                <w:lang w:val="de-DE"/>
              </w:rPr>
            </w:pPr>
            <w:r w:rsidRPr="00B518B8">
              <w:rPr>
                <w:sz w:val="21"/>
                <w:szCs w:val="21"/>
                <w:lang w:val="de-DE"/>
              </w:rPr>
              <w:t>As in 5G-ACIA LS</w:t>
            </w:r>
          </w:p>
        </w:tc>
      </w:tr>
      <w:tr w:rsidR="00141183" w:rsidRPr="00B518B8" w:rsidTr="00937449">
        <w:trPr>
          <w:trHeight w:val="425"/>
        </w:trPr>
        <w:tc>
          <w:tcPr>
            <w:tcW w:w="1627" w:type="pct"/>
            <w:noWrap/>
            <w:vAlign w:val="center"/>
          </w:tcPr>
          <w:p w:rsidR="00590859" w:rsidRPr="00B518B8" w:rsidRDefault="007D19B1" w:rsidP="0028348A">
            <w:pPr>
              <w:spacing w:after="0"/>
              <w:rPr>
                <w:sz w:val="21"/>
                <w:szCs w:val="21"/>
                <w:lang w:val="de-DE"/>
              </w:rPr>
            </w:pPr>
            <w:r w:rsidRPr="00B518B8">
              <w:rPr>
                <w:sz w:val="21"/>
                <w:szCs w:val="21"/>
                <w:lang w:val="en-GB"/>
              </w:rPr>
              <w:t xml:space="preserve">Room height </w:t>
            </w:r>
          </w:p>
        </w:tc>
        <w:tc>
          <w:tcPr>
            <w:tcW w:w="1496" w:type="pct"/>
            <w:vAlign w:val="center"/>
          </w:tcPr>
          <w:p w:rsidR="00590859" w:rsidRPr="00B518B8" w:rsidRDefault="007D19B1" w:rsidP="0028348A">
            <w:pPr>
              <w:spacing w:after="0"/>
              <w:rPr>
                <w:sz w:val="21"/>
                <w:szCs w:val="21"/>
                <w:lang w:val="de-DE"/>
              </w:rPr>
            </w:pPr>
            <w:r w:rsidRPr="00B518B8">
              <w:rPr>
                <w:sz w:val="21"/>
                <w:szCs w:val="21"/>
                <w:lang w:val="en-GB"/>
              </w:rPr>
              <w:t>10 m</w:t>
            </w:r>
          </w:p>
        </w:tc>
        <w:tc>
          <w:tcPr>
            <w:tcW w:w="1877" w:type="pct"/>
            <w:vAlign w:val="center"/>
          </w:tcPr>
          <w:p w:rsidR="00590859" w:rsidRPr="00B518B8" w:rsidRDefault="007D19B1" w:rsidP="0028348A">
            <w:pPr>
              <w:spacing w:after="0"/>
              <w:rPr>
                <w:sz w:val="21"/>
                <w:szCs w:val="21"/>
                <w:lang w:val="de-DE"/>
              </w:rPr>
            </w:pPr>
            <w:r w:rsidRPr="00B518B8">
              <w:rPr>
                <w:sz w:val="21"/>
                <w:szCs w:val="21"/>
                <w:lang w:val="de-DE"/>
              </w:rPr>
              <w:t>As in 5G-ACIA LS</w:t>
            </w:r>
          </w:p>
        </w:tc>
      </w:tr>
      <w:tr w:rsidR="00141183" w:rsidRPr="00B518B8" w:rsidTr="00937449">
        <w:trPr>
          <w:trHeight w:val="425"/>
        </w:trPr>
        <w:tc>
          <w:tcPr>
            <w:tcW w:w="1627" w:type="pct"/>
            <w:noWrap/>
            <w:vAlign w:val="center"/>
          </w:tcPr>
          <w:p w:rsidR="005E2144" w:rsidRPr="00B518B8" w:rsidRDefault="005E2144" w:rsidP="0028348A">
            <w:pPr>
              <w:spacing w:after="0"/>
              <w:rPr>
                <w:sz w:val="21"/>
                <w:szCs w:val="21"/>
                <w:lang w:val="de-DE"/>
              </w:rPr>
            </w:pPr>
            <w:r w:rsidRPr="00B518B8">
              <w:rPr>
                <w:sz w:val="21"/>
                <w:szCs w:val="21"/>
                <w:lang w:val="en-GB"/>
              </w:rPr>
              <w:t xml:space="preserve">Inter-BS/TRP distance </w:t>
            </w:r>
          </w:p>
        </w:tc>
        <w:tc>
          <w:tcPr>
            <w:tcW w:w="1496" w:type="pct"/>
            <w:vAlign w:val="center"/>
          </w:tcPr>
          <w:p w:rsidR="005E2144" w:rsidRPr="00B518B8" w:rsidRDefault="005E2144" w:rsidP="0028348A">
            <w:pPr>
              <w:spacing w:after="0"/>
              <w:rPr>
                <w:sz w:val="21"/>
                <w:szCs w:val="21"/>
                <w:lang w:val="de-DE"/>
              </w:rPr>
            </w:pPr>
            <w:r w:rsidRPr="00B518B8">
              <w:rPr>
                <w:sz w:val="21"/>
                <w:szCs w:val="21"/>
                <w:lang w:val="de-DE"/>
              </w:rPr>
              <w:t>According to proposed layout below</w:t>
            </w:r>
          </w:p>
        </w:tc>
        <w:tc>
          <w:tcPr>
            <w:tcW w:w="1877" w:type="pct"/>
            <w:vAlign w:val="center"/>
          </w:tcPr>
          <w:p w:rsidR="005E2144" w:rsidRPr="00B518B8" w:rsidRDefault="005E2144" w:rsidP="0028348A">
            <w:pPr>
              <w:spacing w:after="0"/>
              <w:rPr>
                <w:sz w:val="21"/>
                <w:szCs w:val="21"/>
                <w:lang w:val="de-DE"/>
              </w:rPr>
            </w:pPr>
            <w:r w:rsidRPr="00B518B8">
              <w:rPr>
                <w:sz w:val="21"/>
                <w:szCs w:val="21"/>
                <w:lang w:val="de-DE"/>
              </w:rPr>
              <w:t>As in 5G-ACIA LS</w:t>
            </w:r>
          </w:p>
        </w:tc>
      </w:tr>
      <w:tr w:rsidR="00141183" w:rsidRPr="00B518B8" w:rsidTr="00937449">
        <w:trPr>
          <w:trHeight w:val="425"/>
        </w:trPr>
        <w:tc>
          <w:tcPr>
            <w:tcW w:w="1627" w:type="pct"/>
            <w:noWrap/>
            <w:vAlign w:val="center"/>
          </w:tcPr>
          <w:p w:rsidR="005E2144" w:rsidRPr="00B518B8" w:rsidRDefault="005E2144" w:rsidP="0028348A">
            <w:pPr>
              <w:spacing w:after="0"/>
              <w:rPr>
                <w:sz w:val="21"/>
                <w:szCs w:val="21"/>
                <w:lang w:val="de-DE"/>
              </w:rPr>
            </w:pPr>
            <w:r w:rsidRPr="00B518B8">
              <w:rPr>
                <w:sz w:val="21"/>
                <w:szCs w:val="21"/>
                <w:lang w:val="en-GB"/>
              </w:rPr>
              <w:t xml:space="preserve">BS/TRP antenna height </w:t>
            </w:r>
          </w:p>
        </w:tc>
        <w:tc>
          <w:tcPr>
            <w:tcW w:w="1496" w:type="pct"/>
            <w:vAlign w:val="center"/>
          </w:tcPr>
          <w:p w:rsidR="005E2144" w:rsidRPr="00B518B8" w:rsidRDefault="005E2144" w:rsidP="0028348A">
            <w:pPr>
              <w:spacing w:after="0"/>
              <w:rPr>
                <w:sz w:val="21"/>
                <w:szCs w:val="21"/>
                <w:lang w:val="de-DE"/>
              </w:rPr>
            </w:pPr>
            <w:r w:rsidRPr="00B518B8">
              <w:rPr>
                <w:sz w:val="21"/>
                <w:szCs w:val="21"/>
                <w:lang w:val="en-GB"/>
              </w:rPr>
              <w:t xml:space="preserve">8m for </w:t>
            </w:r>
            <w:proofErr w:type="spellStart"/>
            <w:r w:rsidRPr="00B518B8">
              <w:rPr>
                <w:sz w:val="21"/>
                <w:szCs w:val="21"/>
                <w:lang w:val="en-GB"/>
              </w:rPr>
              <w:t>InF</w:t>
            </w:r>
            <w:proofErr w:type="spellEnd"/>
            <w:r w:rsidRPr="00B518B8">
              <w:rPr>
                <w:sz w:val="21"/>
                <w:szCs w:val="21"/>
                <w:lang w:val="en-GB"/>
              </w:rPr>
              <w:t>-DH</w:t>
            </w:r>
          </w:p>
        </w:tc>
        <w:tc>
          <w:tcPr>
            <w:tcW w:w="1877" w:type="pct"/>
            <w:vAlign w:val="center"/>
          </w:tcPr>
          <w:p w:rsidR="005E2144" w:rsidRPr="00B518B8" w:rsidRDefault="005E2144" w:rsidP="0028348A">
            <w:pPr>
              <w:spacing w:after="0"/>
              <w:rPr>
                <w:sz w:val="21"/>
                <w:szCs w:val="21"/>
                <w:lang w:val="de-DE"/>
              </w:rPr>
            </w:pPr>
            <w:r w:rsidRPr="00B518B8">
              <w:rPr>
                <w:sz w:val="21"/>
                <w:szCs w:val="21"/>
                <w:lang w:val="de-DE"/>
              </w:rPr>
              <w:t>As in 5G-ACIA LS</w:t>
            </w:r>
          </w:p>
        </w:tc>
      </w:tr>
      <w:tr w:rsidR="00141183" w:rsidRPr="00B518B8" w:rsidTr="00937449">
        <w:trPr>
          <w:trHeight w:val="425"/>
        </w:trPr>
        <w:tc>
          <w:tcPr>
            <w:tcW w:w="1627" w:type="pct"/>
            <w:noWrap/>
            <w:vAlign w:val="center"/>
          </w:tcPr>
          <w:p w:rsidR="005E2144" w:rsidRPr="00B518B8" w:rsidRDefault="005E2144" w:rsidP="0028348A">
            <w:pPr>
              <w:spacing w:after="0"/>
              <w:rPr>
                <w:sz w:val="21"/>
                <w:szCs w:val="21"/>
                <w:lang w:val="de-DE"/>
              </w:rPr>
            </w:pPr>
            <w:r w:rsidRPr="00B518B8">
              <w:rPr>
                <w:sz w:val="21"/>
                <w:szCs w:val="21"/>
                <w:lang w:val="en-GB"/>
              </w:rPr>
              <w:lastRenderedPageBreak/>
              <w:t>Layout – BS/TRP deployment</w:t>
            </w:r>
          </w:p>
        </w:tc>
        <w:tc>
          <w:tcPr>
            <w:tcW w:w="1496" w:type="pct"/>
            <w:vAlign w:val="center"/>
          </w:tcPr>
          <w:p w:rsidR="005E2144" w:rsidRPr="00B518B8" w:rsidRDefault="005E2144" w:rsidP="0028348A">
            <w:pPr>
              <w:spacing w:after="0"/>
              <w:rPr>
                <w:sz w:val="21"/>
                <w:szCs w:val="21"/>
                <w:lang w:val="en-GB"/>
              </w:rPr>
            </w:pPr>
            <w:r w:rsidRPr="00B518B8">
              <w:rPr>
                <w:sz w:val="21"/>
                <w:szCs w:val="21"/>
                <w:lang w:val="de-DE"/>
              </w:rPr>
              <w:t>12 TRPs within area with the same 2D placement as in TR 38.901 and TR 38.824.</w:t>
            </w:r>
          </w:p>
        </w:tc>
        <w:tc>
          <w:tcPr>
            <w:tcW w:w="1877" w:type="pct"/>
            <w:vAlign w:val="center"/>
          </w:tcPr>
          <w:p w:rsidR="005E2144" w:rsidRPr="00B518B8" w:rsidRDefault="005E2144" w:rsidP="0028348A">
            <w:pPr>
              <w:spacing w:after="0"/>
              <w:rPr>
                <w:sz w:val="21"/>
                <w:szCs w:val="21"/>
                <w:lang w:val="de-DE"/>
              </w:rPr>
            </w:pPr>
            <w:r w:rsidRPr="00B518B8">
              <w:rPr>
                <w:noProof/>
                <w:sz w:val="21"/>
                <w:szCs w:val="21"/>
                <w:lang w:eastAsia="zh-CN"/>
              </w:rPr>
              <w:fldChar w:fldCharType="begin"/>
            </w:r>
            <w:r w:rsidRPr="00B518B8">
              <w:rPr>
                <w:noProof/>
                <w:sz w:val="21"/>
                <w:szCs w:val="21"/>
                <w:lang w:eastAsia="zh-CN"/>
              </w:rPr>
              <w:instrText xml:space="preserve"> INCLUDEPICTURE  "cid:image001.jpg@01D460C3.1788FD90" \* MERGEFORMATINET </w:instrText>
            </w:r>
            <w:r w:rsidRPr="00B518B8">
              <w:rPr>
                <w:noProof/>
                <w:sz w:val="21"/>
                <w:szCs w:val="21"/>
                <w:lang w:eastAsia="zh-CN"/>
              </w:rPr>
              <w:fldChar w:fldCharType="separate"/>
            </w:r>
            <w:r w:rsidRPr="00B518B8">
              <w:rPr>
                <w:noProof/>
                <w:sz w:val="21"/>
                <w:szCs w:val="21"/>
                <w:lang w:eastAsia="zh-CN"/>
              </w:rPr>
              <w:fldChar w:fldCharType="begin"/>
            </w:r>
            <w:r w:rsidRPr="00B518B8">
              <w:rPr>
                <w:noProof/>
                <w:sz w:val="21"/>
                <w:szCs w:val="21"/>
                <w:lang w:eastAsia="zh-CN"/>
              </w:rPr>
              <w:instrText xml:space="preserve"> INCLUDEPICTURE  "cid:image001.jpg@01D460C3.1788FD90" \* MERGEFORMATINET </w:instrText>
            </w:r>
            <w:r w:rsidRPr="00B518B8">
              <w:rPr>
                <w:noProof/>
                <w:sz w:val="21"/>
                <w:szCs w:val="21"/>
                <w:lang w:eastAsia="zh-CN"/>
              </w:rPr>
              <w:fldChar w:fldCharType="separate"/>
            </w:r>
            <w:r w:rsidRPr="00B518B8">
              <w:rPr>
                <w:noProof/>
                <w:sz w:val="21"/>
                <w:szCs w:val="21"/>
                <w:lang w:eastAsia="zh-CN"/>
              </w:rPr>
              <w:fldChar w:fldCharType="begin"/>
            </w:r>
            <w:r w:rsidRPr="00B518B8">
              <w:rPr>
                <w:noProof/>
                <w:sz w:val="21"/>
                <w:szCs w:val="21"/>
                <w:lang w:eastAsia="zh-CN"/>
              </w:rPr>
              <w:instrText xml:space="preserve"> INCLUDEPICTURE  "cid:image001.jpg@01D460C3.1788FD90" \* MERGEFORMATINET </w:instrText>
            </w:r>
            <w:r w:rsidRPr="00B518B8">
              <w:rPr>
                <w:noProof/>
                <w:sz w:val="21"/>
                <w:szCs w:val="21"/>
                <w:lang w:eastAsia="zh-CN"/>
              </w:rPr>
              <w:fldChar w:fldCharType="separate"/>
            </w:r>
            <w:r w:rsidRPr="00B518B8">
              <w:rPr>
                <w:noProof/>
                <w:sz w:val="21"/>
                <w:szCs w:val="21"/>
                <w:lang w:eastAsia="zh-CN"/>
              </w:rPr>
              <w:fldChar w:fldCharType="begin"/>
            </w:r>
            <w:r w:rsidRPr="00B518B8">
              <w:rPr>
                <w:noProof/>
                <w:sz w:val="21"/>
                <w:szCs w:val="21"/>
                <w:lang w:eastAsia="zh-CN"/>
              </w:rPr>
              <w:instrText xml:space="preserve"> INCLUDEPICTURE  "cid:image001.jpg@01D460C3.1788FD90" \* MERGEFORMATINET </w:instrText>
            </w:r>
            <w:r w:rsidRPr="00B518B8">
              <w:rPr>
                <w:noProof/>
                <w:sz w:val="21"/>
                <w:szCs w:val="21"/>
                <w:lang w:eastAsia="zh-CN"/>
              </w:rPr>
              <w:fldChar w:fldCharType="separate"/>
            </w:r>
            <w:r w:rsidR="006006C2">
              <w:rPr>
                <w:noProof/>
                <w:sz w:val="21"/>
                <w:szCs w:val="21"/>
                <w:lang w:eastAsia="zh-CN"/>
              </w:rPr>
              <w:fldChar w:fldCharType="begin"/>
            </w:r>
            <w:r w:rsidR="006006C2">
              <w:rPr>
                <w:noProof/>
                <w:sz w:val="21"/>
                <w:szCs w:val="21"/>
                <w:lang w:eastAsia="zh-CN"/>
              </w:rPr>
              <w:instrText xml:space="preserve"> INCLUDEPICTURE  "cid:image001.jpg@01D460C3.1788FD90" \* MERGEFORMATINET </w:instrText>
            </w:r>
            <w:r w:rsidR="006006C2">
              <w:rPr>
                <w:noProof/>
                <w:sz w:val="21"/>
                <w:szCs w:val="21"/>
                <w:lang w:eastAsia="zh-CN"/>
              </w:rPr>
              <w:fldChar w:fldCharType="separate"/>
            </w:r>
            <w:r w:rsidR="00F57488">
              <w:rPr>
                <w:noProof/>
                <w:sz w:val="21"/>
                <w:szCs w:val="21"/>
                <w:lang w:eastAsia="zh-CN"/>
              </w:rPr>
              <w:fldChar w:fldCharType="begin"/>
            </w:r>
            <w:r w:rsidR="00F57488">
              <w:rPr>
                <w:noProof/>
                <w:sz w:val="21"/>
                <w:szCs w:val="21"/>
                <w:lang w:eastAsia="zh-CN"/>
              </w:rPr>
              <w:instrText xml:space="preserve"> INCLUDEPICTURE  "cid:image001.jpg@01D460C3.1788FD90" \* MERGEFORMATINET </w:instrText>
            </w:r>
            <w:r w:rsidR="00F57488">
              <w:rPr>
                <w:noProof/>
                <w:sz w:val="21"/>
                <w:szCs w:val="21"/>
                <w:lang w:eastAsia="zh-CN"/>
              </w:rPr>
              <w:fldChar w:fldCharType="separate"/>
            </w:r>
            <w:r w:rsidR="00C51A66">
              <w:rPr>
                <w:noProof/>
                <w:sz w:val="21"/>
                <w:szCs w:val="21"/>
                <w:lang w:eastAsia="zh-CN"/>
              </w:rPr>
              <w:fldChar w:fldCharType="begin"/>
            </w:r>
            <w:r w:rsidR="00C51A66">
              <w:rPr>
                <w:noProof/>
                <w:sz w:val="21"/>
                <w:szCs w:val="21"/>
                <w:lang w:eastAsia="zh-CN"/>
              </w:rPr>
              <w:instrText xml:space="preserve"> INCLUDEPICTURE  "cid:image001.jpg@01D460C3.1788FD90" \* MERGEFORMATINET </w:instrText>
            </w:r>
            <w:r w:rsidR="00C51A66">
              <w:rPr>
                <w:noProof/>
                <w:sz w:val="21"/>
                <w:szCs w:val="21"/>
                <w:lang w:eastAsia="zh-CN"/>
              </w:rPr>
              <w:fldChar w:fldCharType="separate"/>
            </w:r>
            <w:r w:rsidR="00292A1E">
              <w:rPr>
                <w:noProof/>
                <w:sz w:val="21"/>
                <w:szCs w:val="21"/>
                <w:lang w:eastAsia="zh-CN"/>
              </w:rPr>
              <w:fldChar w:fldCharType="begin"/>
            </w:r>
            <w:r w:rsidR="00292A1E">
              <w:rPr>
                <w:noProof/>
                <w:sz w:val="21"/>
                <w:szCs w:val="21"/>
                <w:lang w:eastAsia="zh-CN"/>
              </w:rPr>
              <w:instrText xml:space="preserve"> </w:instrText>
            </w:r>
            <w:r w:rsidR="00292A1E">
              <w:rPr>
                <w:noProof/>
                <w:sz w:val="21"/>
                <w:szCs w:val="21"/>
                <w:lang w:eastAsia="zh-CN"/>
              </w:rPr>
              <w:instrText>INCLUDEPICTURE  "cid:image001.jpg@01D460C3.1788FD90" \* MERGEFORMATINET</w:instrText>
            </w:r>
            <w:r w:rsidR="00292A1E">
              <w:rPr>
                <w:noProof/>
                <w:sz w:val="21"/>
                <w:szCs w:val="21"/>
                <w:lang w:eastAsia="zh-CN"/>
              </w:rPr>
              <w:instrText xml:space="preserve"> </w:instrText>
            </w:r>
            <w:r w:rsidR="00292A1E">
              <w:rPr>
                <w:noProof/>
                <w:sz w:val="21"/>
                <w:szCs w:val="21"/>
                <w:lang w:eastAsia="zh-CN"/>
              </w:rPr>
              <w:fldChar w:fldCharType="separate"/>
            </w:r>
            <w:r w:rsidR="007416DA">
              <w:rPr>
                <w:noProof/>
                <w:sz w:val="21"/>
                <w:szCs w:val="21"/>
                <w:lang w:eastAsia="zh-CN"/>
              </w:rPr>
              <w:pict w14:anchorId="132455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05pt;height:77.35pt;visibility:visible">
                  <v:imagedata r:id="rId12" r:href="rId13"/>
                </v:shape>
              </w:pict>
            </w:r>
            <w:r w:rsidR="00292A1E">
              <w:rPr>
                <w:noProof/>
                <w:sz w:val="21"/>
                <w:szCs w:val="21"/>
                <w:lang w:eastAsia="zh-CN"/>
              </w:rPr>
              <w:fldChar w:fldCharType="end"/>
            </w:r>
            <w:r w:rsidR="00C51A66">
              <w:rPr>
                <w:noProof/>
                <w:sz w:val="21"/>
                <w:szCs w:val="21"/>
                <w:lang w:eastAsia="zh-CN"/>
              </w:rPr>
              <w:fldChar w:fldCharType="end"/>
            </w:r>
            <w:r w:rsidR="00F57488">
              <w:rPr>
                <w:noProof/>
                <w:sz w:val="21"/>
                <w:szCs w:val="21"/>
                <w:lang w:eastAsia="zh-CN"/>
              </w:rPr>
              <w:fldChar w:fldCharType="end"/>
            </w:r>
            <w:r w:rsidR="006006C2">
              <w:rPr>
                <w:noProof/>
                <w:sz w:val="21"/>
                <w:szCs w:val="21"/>
                <w:lang w:eastAsia="zh-CN"/>
              </w:rPr>
              <w:fldChar w:fldCharType="end"/>
            </w:r>
            <w:r w:rsidRPr="00B518B8">
              <w:rPr>
                <w:noProof/>
                <w:sz w:val="21"/>
                <w:szCs w:val="21"/>
                <w:lang w:eastAsia="zh-CN"/>
              </w:rPr>
              <w:fldChar w:fldCharType="end"/>
            </w:r>
            <w:r w:rsidRPr="00B518B8">
              <w:rPr>
                <w:noProof/>
                <w:sz w:val="21"/>
                <w:szCs w:val="21"/>
                <w:lang w:eastAsia="zh-CN"/>
              </w:rPr>
              <w:fldChar w:fldCharType="end"/>
            </w:r>
            <w:r w:rsidRPr="00B518B8">
              <w:rPr>
                <w:noProof/>
                <w:sz w:val="21"/>
                <w:szCs w:val="21"/>
                <w:lang w:eastAsia="zh-CN"/>
              </w:rPr>
              <w:fldChar w:fldCharType="end"/>
            </w:r>
            <w:r w:rsidRPr="00B518B8">
              <w:rPr>
                <w:noProof/>
                <w:sz w:val="21"/>
                <w:szCs w:val="21"/>
                <w:lang w:eastAsia="zh-CN"/>
              </w:rPr>
              <w:fldChar w:fldCharType="end"/>
            </w:r>
          </w:p>
        </w:tc>
      </w:tr>
      <w:tr w:rsidR="00141183" w:rsidRPr="00B518B8" w:rsidTr="00937449">
        <w:trPr>
          <w:trHeight w:val="425"/>
        </w:trPr>
        <w:tc>
          <w:tcPr>
            <w:tcW w:w="1627" w:type="pct"/>
            <w:noWrap/>
            <w:vAlign w:val="center"/>
          </w:tcPr>
          <w:p w:rsidR="005E2144" w:rsidRPr="00B518B8" w:rsidRDefault="005E2144" w:rsidP="0028348A">
            <w:pPr>
              <w:spacing w:after="0"/>
              <w:rPr>
                <w:sz w:val="21"/>
                <w:szCs w:val="21"/>
                <w:lang w:val="de-DE"/>
              </w:rPr>
            </w:pPr>
            <w:r w:rsidRPr="00B518B8">
              <w:rPr>
                <w:sz w:val="21"/>
                <w:szCs w:val="21"/>
                <w:lang w:val="en-GB"/>
              </w:rPr>
              <w:t xml:space="preserve">Channel model </w:t>
            </w:r>
          </w:p>
        </w:tc>
        <w:tc>
          <w:tcPr>
            <w:tcW w:w="1496" w:type="pct"/>
            <w:vAlign w:val="center"/>
          </w:tcPr>
          <w:p w:rsidR="005E2144" w:rsidRPr="00B518B8" w:rsidRDefault="005E2144" w:rsidP="0028348A">
            <w:pPr>
              <w:spacing w:after="0"/>
              <w:rPr>
                <w:sz w:val="21"/>
                <w:szCs w:val="21"/>
                <w:lang w:val="de-DE"/>
              </w:rPr>
            </w:pPr>
            <w:r w:rsidRPr="00B518B8">
              <w:rPr>
                <w:sz w:val="21"/>
                <w:szCs w:val="21"/>
                <w:lang w:val="en-GB"/>
              </w:rPr>
              <w:t xml:space="preserve">UC-2: </w:t>
            </w:r>
            <w:proofErr w:type="spellStart"/>
            <w:r w:rsidRPr="00B518B8">
              <w:rPr>
                <w:sz w:val="21"/>
                <w:szCs w:val="21"/>
                <w:lang w:val="en-GB"/>
              </w:rPr>
              <w:t>InF</w:t>
            </w:r>
            <w:proofErr w:type="spellEnd"/>
            <w:r w:rsidRPr="00B518B8">
              <w:rPr>
                <w:sz w:val="21"/>
                <w:szCs w:val="21"/>
                <w:lang w:val="en-GB"/>
              </w:rPr>
              <w:t>-DH</w:t>
            </w:r>
          </w:p>
        </w:tc>
        <w:tc>
          <w:tcPr>
            <w:tcW w:w="1877" w:type="pct"/>
            <w:vAlign w:val="center"/>
          </w:tcPr>
          <w:p w:rsidR="005E2144" w:rsidRPr="00B518B8" w:rsidRDefault="005E2144" w:rsidP="0028348A">
            <w:pPr>
              <w:spacing w:after="0"/>
              <w:rPr>
                <w:sz w:val="21"/>
                <w:szCs w:val="21"/>
                <w:lang w:val="de-DE"/>
              </w:rPr>
            </w:pPr>
            <w:r w:rsidRPr="00B518B8">
              <w:rPr>
                <w:sz w:val="21"/>
                <w:szCs w:val="21"/>
                <w:lang w:val="de-DE"/>
              </w:rPr>
              <w:t>Mandatory: InF-DH</w:t>
            </w:r>
          </w:p>
          <w:p w:rsidR="005E2144" w:rsidRPr="00B518B8" w:rsidRDefault="005E2144" w:rsidP="0028348A">
            <w:pPr>
              <w:spacing w:after="0"/>
              <w:rPr>
                <w:sz w:val="21"/>
                <w:szCs w:val="21"/>
                <w:lang w:val="de-DE"/>
              </w:rPr>
            </w:pPr>
            <w:r w:rsidRPr="00B518B8">
              <w:rPr>
                <w:sz w:val="21"/>
                <w:szCs w:val="21"/>
                <w:lang w:val="de-DE"/>
              </w:rPr>
              <w:t>Optional:  InD-DL, InF-SH, InF-SL</w:t>
            </w:r>
          </w:p>
        </w:tc>
      </w:tr>
      <w:tr w:rsidR="00141183" w:rsidRPr="00B518B8" w:rsidTr="00937449">
        <w:trPr>
          <w:trHeight w:val="425"/>
        </w:trPr>
        <w:tc>
          <w:tcPr>
            <w:tcW w:w="1627" w:type="pct"/>
            <w:noWrap/>
            <w:vAlign w:val="center"/>
          </w:tcPr>
          <w:p w:rsidR="005E2144" w:rsidRPr="00B518B8" w:rsidRDefault="005E2144" w:rsidP="0028348A">
            <w:pPr>
              <w:spacing w:after="0"/>
              <w:rPr>
                <w:sz w:val="21"/>
                <w:szCs w:val="21"/>
                <w:lang w:val="de-DE"/>
              </w:rPr>
            </w:pPr>
            <w:r w:rsidRPr="00B518B8">
              <w:rPr>
                <w:sz w:val="21"/>
                <w:szCs w:val="21"/>
                <w:lang w:val="en-GB"/>
              </w:rPr>
              <w:t>Carrier frequency and simulation bandwidth</w:t>
            </w:r>
          </w:p>
        </w:tc>
        <w:tc>
          <w:tcPr>
            <w:tcW w:w="1496" w:type="pct"/>
            <w:vAlign w:val="center"/>
          </w:tcPr>
          <w:p w:rsidR="005E2144" w:rsidRPr="00B518B8" w:rsidRDefault="005E2144" w:rsidP="0028348A">
            <w:pPr>
              <w:spacing w:after="0"/>
              <w:rPr>
                <w:sz w:val="21"/>
                <w:szCs w:val="21"/>
                <w:lang w:val="de-DE" w:eastAsia="zh-CN"/>
              </w:rPr>
            </w:pPr>
            <w:r w:rsidRPr="00B518B8">
              <w:rPr>
                <w:sz w:val="21"/>
                <w:szCs w:val="21"/>
                <w:lang w:val="de-DE"/>
              </w:rPr>
              <w:t>TDD</w:t>
            </w:r>
            <w:r w:rsidRPr="00B518B8">
              <w:rPr>
                <w:sz w:val="21"/>
                <w:szCs w:val="21"/>
                <w:lang w:val="de-DE"/>
              </w:rPr>
              <w:br/>
              <w:t>4 GHz: 100 MHz</w:t>
            </w:r>
          </w:p>
        </w:tc>
        <w:tc>
          <w:tcPr>
            <w:tcW w:w="1877" w:type="pct"/>
            <w:vAlign w:val="center"/>
          </w:tcPr>
          <w:p w:rsidR="005E2144" w:rsidRPr="00B518B8" w:rsidRDefault="008D5985" w:rsidP="0028348A">
            <w:pPr>
              <w:spacing w:after="0"/>
              <w:rPr>
                <w:sz w:val="21"/>
                <w:szCs w:val="21"/>
                <w:lang w:val="de-DE"/>
              </w:rPr>
            </w:pPr>
            <w:r w:rsidRPr="00B518B8">
              <w:rPr>
                <w:sz w:val="21"/>
                <w:szCs w:val="21"/>
                <w:lang w:val="de-DE"/>
              </w:rPr>
              <w:t>As in 5G-ACIA LS</w:t>
            </w:r>
          </w:p>
        </w:tc>
      </w:tr>
      <w:tr w:rsidR="00141183" w:rsidRPr="00B518B8" w:rsidTr="00937449">
        <w:trPr>
          <w:trHeight w:val="425"/>
        </w:trPr>
        <w:tc>
          <w:tcPr>
            <w:tcW w:w="1627" w:type="pct"/>
            <w:noWrap/>
            <w:vAlign w:val="center"/>
          </w:tcPr>
          <w:p w:rsidR="005E2144" w:rsidRPr="00B518B8" w:rsidRDefault="005E2144" w:rsidP="0028348A">
            <w:pPr>
              <w:spacing w:after="0"/>
              <w:rPr>
                <w:sz w:val="21"/>
                <w:szCs w:val="21"/>
                <w:lang w:val="de-DE"/>
              </w:rPr>
            </w:pPr>
            <w:r w:rsidRPr="00B518B8">
              <w:rPr>
                <w:sz w:val="21"/>
                <w:szCs w:val="21"/>
                <w:lang w:val="en-GB"/>
              </w:rPr>
              <w:t xml:space="preserve">TDD DL-UL configuration </w:t>
            </w:r>
          </w:p>
        </w:tc>
        <w:tc>
          <w:tcPr>
            <w:tcW w:w="1496" w:type="pct"/>
            <w:vAlign w:val="center"/>
          </w:tcPr>
          <w:p w:rsidR="005E2144" w:rsidRPr="00B518B8" w:rsidRDefault="005E2144" w:rsidP="0028348A">
            <w:pPr>
              <w:spacing w:after="0"/>
              <w:rPr>
                <w:sz w:val="21"/>
                <w:szCs w:val="21"/>
                <w:lang w:val="de-DE" w:eastAsia="zh-CN"/>
              </w:rPr>
            </w:pPr>
            <w:r w:rsidRPr="00B518B8">
              <w:rPr>
                <w:rFonts w:hint="eastAsia"/>
                <w:sz w:val="21"/>
                <w:szCs w:val="21"/>
                <w:lang w:val="en-GB" w:eastAsia="zh-CN"/>
              </w:rPr>
              <w:t>DUDUD</w:t>
            </w:r>
          </w:p>
        </w:tc>
        <w:tc>
          <w:tcPr>
            <w:tcW w:w="1877" w:type="pct"/>
            <w:vAlign w:val="center"/>
          </w:tcPr>
          <w:p w:rsidR="005E2144" w:rsidRPr="00B518B8" w:rsidRDefault="008D5985" w:rsidP="0028348A">
            <w:pPr>
              <w:spacing w:after="0"/>
              <w:rPr>
                <w:sz w:val="21"/>
                <w:szCs w:val="21"/>
                <w:lang w:val="de-DE"/>
              </w:rPr>
            </w:pPr>
            <w:r w:rsidRPr="00B518B8">
              <w:rPr>
                <w:sz w:val="21"/>
                <w:szCs w:val="21"/>
                <w:lang w:val="de-DE"/>
              </w:rPr>
              <w:t>As in 5G-ACIA LS</w:t>
            </w:r>
          </w:p>
        </w:tc>
      </w:tr>
      <w:tr w:rsidR="00141183" w:rsidRPr="00B518B8" w:rsidTr="00937449">
        <w:trPr>
          <w:trHeight w:val="425"/>
        </w:trPr>
        <w:tc>
          <w:tcPr>
            <w:tcW w:w="1627" w:type="pct"/>
            <w:noWrap/>
            <w:vAlign w:val="center"/>
          </w:tcPr>
          <w:p w:rsidR="005E2144" w:rsidRPr="00B518B8" w:rsidRDefault="005E2144" w:rsidP="0028348A">
            <w:pPr>
              <w:spacing w:after="0"/>
              <w:rPr>
                <w:sz w:val="21"/>
                <w:szCs w:val="21"/>
                <w:lang w:val="de-DE"/>
              </w:rPr>
            </w:pPr>
            <w:r w:rsidRPr="00B518B8">
              <w:rPr>
                <w:sz w:val="21"/>
                <w:szCs w:val="21"/>
                <w:lang w:val="en-GB"/>
              </w:rPr>
              <w:t>Number of UEs per service area</w:t>
            </w:r>
          </w:p>
        </w:tc>
        <w:tc>
          <w:tcPr>
            <w:tcW w:w="1496" w:type="pct"/>
            <w:vAlign w:val="center"/>
          </w:tcPr>
          <w:p w:rsidR="005E2144" w:rsidRPr="00B518B8" w:rsidRDefault="005E2144" w:rsidP="0028348A">
            <w:pPr>
              <w:spacing w:after="0"/>
              <w:rPr>
                <w:sz w:val="21"/>
                <w:szCs w:val="21"/>
                <w:lang w:val="de-DE"/>
              </w:rPr>
            </w:pPr>
            <w:r w:rsidRPr="00B518B8">
              <w:rPr>
                <w:sz w:val="21"/>
                <w:szCs w:val="21"/>
                <w:lang w:val="de-DE"/>
              </w:rPr>
              <w:t>10, 20</w:t>
            </w:r>
          </w:p>
        </w:tc>
        <w:tc>
          <w:tcPr>
            <w:tcW w:w="1877" w:type="pct"/>
            <w:vAlign w:val="center"/>
          </w:tcPr>
          <w:p w:rsidR="005E2144" w:rsidRPr="00B518B8" w:rsidRDefault="005E2144" w:rsidP="0028348A">
            <w:pPr>
              <w:spacing w:after="0"/>
              <w:rPr>
                <w:sz w:val="21"/>
                <w:szCs w:val="21"/>
                <w:lang w:val="de-DE"/>
              </w:rPr>
            </w:pPr>
            <w:r w:rsidRPr="00B518B8">
              <w:rPr>
                <w:sz w:val="21"/>
                <w:szCs w:val="21"/>
                <w:lang w:val="de-DE"/>
              </w:rPr>
              <w:t>As in 5G-ACIA LS</w:t>
            </w:r>
          </w:p>
        </w:tc>
      </w:tr>
      <w:tr w:rsidR="00141183" w:rsidRPr="00B518B8" w:rsidTr="00937449">
        <w:trPr>
          <w:trHeight w:val="425"/>
        </w:trPr>
        <w:tc>
          <w:tcPr>
            <w:tcW w:w="1627" w:type="pct"/>
            <w:noWrap/>
            <w:vAlign w:val="center"/>
          </w:tcPr>
          <w:p w:rsidR="005E2144" w:rsidRPr="00B518B8" w:rsidRDefault="005E2144" w:rsidP="0028348A">
            <w:pPr>
              <w:spacing w:after="0"/>
              <w:rPr>
                <w:sz w:val="21"/>
                <w:szCs w:val="21"/>
                <w:lang w:val="de-DE"/>
              </w:rPr>
            </w:pPr>
            <w:r w:rsidRPr="00B518B8">
              <w:rPr>
                <w:sz w:val="21"/>
                <w:szCs w:val="21"/>
                <w:lang w:val="en-GB"/>
              </w:rPr>
              <w:t xml:space="preserve">UE distribution </w:t>
            </w:r>
          </w:p>
        </w:tc>
        <w:tc>
          <w:tcPr>
            <w:tcW w:w="1496" w:type="pct"/>
            <w:vAlign w:val="center"/>
          </w:tcPr>
          <w:p w:rsidR="005E2144" w:rsidRPr="00B518B8" w:rsidRDefault="005E2144" w:rsidP="0028348A">
            <w:pPr>
              <w:spacing w:after="0"/>
              <w:rPr>
                <w:sz w:val="21"/>
                <w:szCs w:val="21"/>
                <w:lang w:val="de-DE"/>
              </w:rPr>
            </w:pPr>
            <w:r w:rsidRPr="00B518B8">
              <w:rPr>
                <w:sz w:val="21"/>
                <w:szCs w:val="21"/>
                <w:lang w:val="de-DE"/>
              </w:rPr>
              <w:t>All UEs randomly distributed within the respective service area.</w:t>
            </w:r>
          </w:p>
        </w:tc>
        <w:tc>
          <w:tcPr>
            <w:tcW w:w="1877" w:type="pct"/>
            <w:vAlign w:val="center"/>
          </w:tcPr>
          <w:p w:rsidR="005E2144" w:rsidRPr="00B518B8" w:rsidRDefault="005E2144" w:rsidP="0028348A">
            <w:pPr>
              <w:spacing w:after="0"/>
              <w:rPr>
                <w:sz w:val="21"/>
                <w:szCs w:val="21"/>
                <w:lang w:val="de-DE"/>
              </w:rPr>
            </w:pPr>
            <w:r w:rsidRPr="00B518B8">
              <w:rPr>
                <w:sz w:val="21"/>
                <w:szCs w:val="21"/>
                <w:lang w:val="de-DE"/>
              </w:rPr>
              <w:t>As in 5G-ACIA LS</w:t>
            </w:r>
          </w:p>
        </w:tc>
      </w:tr>
      <w:tr w:rsidR="00141183" w:rsidRPr="00B518B8" w:rsidTr="00937449">
        <w:trPr>
          <w:trHeight w:val="425"/>
        </w:trPr>
        <w:tc>
          <w:tcPr>
            <w:tcW w:w="1627" w:type="pct"/>
            <w:noWrap/>
            <w:vAlign w:val="center"/>
          </w:tcPr>
          <w:p w:rsidR="005E2144" w:rsidRPr="00B518B8" w:rsidRDefault="005E2144" w:rsidP="0028348A">
            <w:pPr>
              <w:spacing w:after="0"/>
              <w:rPr>
                <w:sz w:val="21"/>
                <w:szCs w:val="21"/>
                <w:lang w:val="de-DE"/>
              </w:rPr>
            </w:pPr>
            <w:r w:rsidRPr="00B518B8">
              <w:rPr>
                <w:sz w:val="21"/>
                <w:szCs w:val="21"/>
                <w:lang w:val="en-GB"/>
              </w:rPr>
              <w:t xml:space="preserve">Message size </w:t>
            </w:r>
          </w:p>
        </w:tc>
        <w:tc>
          <w:tcPr>
            <w:tcW w:w="1496" w:type="pct"/>
            <w:vAlign w:val="center"/>
          </w:tcPr>
          <w:p w:rsidR="005E2144" w:rsidRPr="00B518B8" w:rsidRDefault="005E2144" w:rsidP="0028348A">
            <w:pPr>
              <w:spacing w:after="0"/>
              <w:rPr>
                <w:sz w:val="21"/>
                <w:szCs w:val="21"/>
                <w:lang w:val="de-DE"/>
              </w:rPr>
            </w:pPr>
            <w:r w:rsidRPr="00B518B8">
              <w:rPr>
                <w:sz w:val="21"/>
                <w:szCs w:val="21"/>
                <w:lang w:val="de-DE"/>
              </w:rPr>
              <w:t>48 bytes</w:t>
            </w:r>
          </w:p>
        </w:tc>
        <w:tc>
          <w:tcPr>
            <w:tcW w:w="1877" w:type="pct"/>
            <w:vAlign w:val="center"/>
          </w:tcPr>
          <w:p w:rsidR="005E2144" w:rsidRPr="00B518B8" w:rsidRDefault="005E2144" w:rsidP="0028348A">
            <w:pPr>
              <w:rPr>
                <w:sz w:val="21"/>
                <w:szCs w:val="21"/>
              </w:rPr>
            </w:pPr>
            <w:r w:rsidRPr="00B518B8">
              <w:rPr>
                <w:sz w:val="21"/>
                <w:szCs w:val="21"/>
                <w:lang w:val="de-DE"/>
              </w:rPr>
              <w:t>As in 5G-ACIA LS</w:t>
            </w:r>
          </w:p>
        </w:tc>
      </w:tr>
      <w:tr w:rsidR="00141183" w:rsidRPr="00B518B8" w:rsidTr="00937449">
        <w:trPr>
          <w:trHeight w:val="425"/>
        </w:trPr>
        <w:tc>
          <w:tcPr>
            <w:tcW w:w="1627" w:type="pct"/>
            <w:noWrap/>
            <w:vAlign w:val="center"/>
          </w:tcPr>
          <w:p w:rsidR="005E2144" w:rsidRPr="00B518B8" w:rsidRDefault="005E2144" w:rsidP="0028348A">
            <w:pPr>
              <w:spacing w:after="0"/>
              <w:rPr>
                <w:sz w:val="21"/>
                <w:szCs w:val="21"/>
                <w:lang w:val="de-DE"/>
              </w:rPr>
            </w:pPr>
            <w:r w:rsidRPr="00B518B8">
              <w:rPr>
                <w:sz w:val="21"/>
                <w:szCs w:val="21"/>
                <w:lang w:val="en-GB"/>
              </w:rPr>
              <w:t xml:space="preserve">DL traffic model </w:t>
            </w:r>
          </w:p>
        </w:tc>
        <w:tc>
          <w:tcPr>
            <w:tcW w:w="1496" w:type="pct"/>
            <w:vAlign w:val="center"/>
          </w:tcPr>
          <w:p w:rsidR="005E2144" w:rsidRPr="00B518B8" w:rsidRDefault="005E2144" w:rsidP="0028348A">
            <w:pPr>
              <w:spacing w:after="0"/>
              <w:rPr>
                <w:sz w:val="21"/>
                <w:szCs w:val="21"/>
                <w:lang w:val="de-DE"/>
              </w:rPr>
            </w:pPr>
            <w:r w:rsidRPr="00B518B8">
              <w:rPr>
                <w:sz w:val="21"/>
                <w:szCs w:val="21"/>
                <w:lang w:val="de-DE"/>
              </w:rPr>
              <w:t>5G-ACIA Option 1</w:t>
            </w:r>
          </w:p>
        </w:tc>
        <w:tc>
          <w:tcPr>
            <w:tcW w:w="1877" w:type="pct"/>
            <w:vAlign w:val="center"/>
          </w:tcPr>
          <w:p w:rsidR="005E2144" w:rsidRPr="00B518B8" w:rsidRDefault="005E2144" w:rsidP="0028348A">
            <w:pPr>
              <w:rPr>
                <w:sz w:val="21"/>
                <w:szCs w:val="21"/>
              </w:rPr>
            </w:pPr>
            <w:r w:rsidRPr="00B518B8">
              <w:rPr>
                <w:sz w:val="21"/>
                <w:szCs w:val="21"/>
                <w:lang w:val="de-DE"/>
              </w:rPr>
              <w:t>As in 5G-ACIA LS</w:t>
            </w:r>
          </w:p>
        </w:tc>
      </w:tr>
      <w:tr w:rsidR="00141183" w:rsidRPr="00B518B8" w:rsidTr="00937449">
        <w:trPr>
          <w:trHeight w:val="425"/>
        </w:trPr>
        <w:tc>
          <w:tcPr>
            <w:tcW w:w="1627" w:type="pct"/>
            <w:noWrap/>
            <w:vAlign w:val="center"/>
          </w:tcPr>
          <w:p w:rsidR="005E2144" w:rsidRPr="00B518B8" w:rsidRDefault="005E2144" w:rsidP="0028348A">
            <w:pPr>
              <w:spacing w:after="0"/>
              <w:rPr>
                <w:sz w:val="21"/>
                <w:szCs w:val="21"/>
                <w:lang w:val="de-DE"/>
              </w:rPr>
            </w:pPr>
            <w:r w:rsidRPr="00B518B8">
              <w:rPr>
                <w:sz w:val="21"/>
                <w:szCs w:val="21"/>
                <w:lang w:val="en-GB"/>
              </w:rPr>
              <w:t xml:space="preserve">UL traffic model </w:t>
            </w:r>
          </w:p>
        </w:tc>
        <w:tc>
          <w:tcPr>
            <w:tcW w:w="1496" w:type="pct"/>
            <w:vAlign w:val="center"/>
          </w:tcPr>
          <w:p w:rsidR="005E2144" w:rsidRPr="00B518B8" w:rsidRDefault="005E2144" w:rsidP="0028348A">
            <w:pPr>
              <w:spacing w:after="0"/>
              <w:rPr>
                <w:sz w:val="21"/>
                <w:szCs w:val="21"/>
                <w:lang w:val="de-DE"/>
              </w:rPr>
            </w:pPr>
            <w:r w:rsidRPr="00B518B8">
              <w:rPr>
                <w:sz w:val="21"/>
                <w:szCs w:val="21"/>
                <w:lang w:val="de-DE"/>
              </w:rPr>
              <w:t>5G-ACIA Option 1</w:t>
            </w:r>
          </w:p>
        </w:tc>
        <w:tc>
          <w:tcPr>
            <w:tcW w:w="1877" w:type="pct"/>
            <w:vAlign w:val="center"/>
          </w:tcPr>
          <w:p w:rsidR="005E2144" w:rsidRPr="00B518B8" w:rsidRDefault="005E2144" w:rsidP="0028348A">
            <w:pPr>
              <w:rPr>
                <w:sz w:val="21"/>
                <w:szCs w:val="21"/>
              </w:rPr>
            </w:pPr>
            <w:r w:rsidRPr="00B518B8">
              <w:rPr>
                <w:sz w:val="21"/>
                <w:szCs w:val="21"/>
                <w:lang w:val="de-DE"/>
              </w:rPr>
              <w:t>As in 5G-ACIA LS</w:t>
            </w:r>
          </w:p>
        </w:tc>
      </w:tr>
      <w:tr w:rsidR="00141183" w:rsidRPr="00B518B8" w:rsidTr="00937449">
        <w:trPr>
          <w:trHeight w:val="425"/>
        </w:trPr>
        <w:tc>
          <w:tcPr>
            <w:tcW w:w="1627" w:type="pct"/>
            <w:noWrap/>
            <w:vAlign w:val="center"/>
          </w:tcPr>
          <w:p w:rsidR="005E2144" w:rsidRPr="00B518B8" w:rsidRDefault="005E2144" w:rsidP="0028348A">
            <w:pPr>
              <w:spacing w:after="0"/>
              <w:rPr>
                <w:sz w:val="21"/>
                <w:szCs w:val="21"/>
                <w:lang w:val="de-DE"/>
              </w:rPr>
            </w:pPr>
            <w:r w:rsidRPr="00B518B8">
              <w:rPr>
                <w:sz w:val="21"/>
                <w:szCs w:val="21"/>
                <w:lang w:val="en-GB"/>
              </w:rPr>
              <w:t xml:space="preserve">CSA requirements </w:t>
            </w:r>
          </w:p>
        </w:tc>
        <w:tc>
          <w:tcPr>
            <w:tcW w:w="1496" w:type="pct"/>
            <w:vAlign w:val="center"/>
          </w:tcPr>
          <w:p w:rsidR="005E2144" w:rsidRPr="00B518B8" w:rsidRDefault="005E2144" w:rsidP="0028348A">
            <w:pPr>
              <w:spacing w:after="0"/>
              <w:rPr>
                <w:sz w:val="21"/>
                <w:szCs w:val="21"/>
                <w:lang w:val="de-DE"/>
              </w:rPr>
            </w:pPr>
            <w:r w:rsidRPr="00B518B8">
              <w:rPr>
                <w:sz w:val="21"/>
                <w:szCs w:val="21"/>
                <w:lang w:val="de-DE"/>
              </w:rPr>
              <w:t>UC-#2: 99.9999%</w:t>
            </w:r>
          </w:p>
        </w:tc>
        <w:tc>
          <w:tcPr>
            <w:tcW w:w="1877" w:type="pct"/>
            <w:vAlign w:val="center"/>
          </w:tcPr>
          <w:p w:rsidR="005E2144" w:rsidRPr="00B518B8" w:rsidRDefault="005E2144" w:rsidP="0028348A">
            <w:pPr>
              <w:rPr>
                <w:sz w:val="21"/>
                <w:szCs w:val="21"/>
              </w:rPr>
            </w:pPr>
            <w:r w:rsidRPr="00B518B8">
              <w:rPr>
                <w:sz w:val="21"/>
                <w:szCs w:val="21"/>
                <w:lang w:val="de-DE"/>
              </w:rPr>
              <w:t>As in 5G-ACIA LS</w:t>
            </w:r>
          </w:p>
        </w:tc>
      </w:tr>
      <w:tr w:rsidR="00141183" w:rsidRPr="00B518B8" w:rsidTr="00937449">
        <w:trPr>
          <w:trHeight w:val="425"/>
        </w:trPr>
        <w:tc>
          <w:tcPr>
            <w:tcW w:w="1627" w:type="pct"/>
            <w:noWrap/>
            <w:vAlign w:val="center"/>
          </w:tcPr>
          <w:p w:rsidR="00966985" w:rsidRPr="00B518B8" w:rsidRDefault="00966985" w:rsidP="0028348A">
            <w:pPr>
              <w:spacing w:after="0"/>
              <w:rPr>
                <w:sz w:val="21"/>
                <w:szCs w:val="21"/>
                <w:lang w:val="de-DE"/>
              </w:rPr>
            </w:pPr>
            <w:r w:rsidRPr="00B518B8">
              <w:rPr>
                <w:sz w:val="21"/>
                <w:szCs w:val="21"/>
                <w:lang w:val="en-GB"/>
              </w:rPr>
              <w:t>Performance metrics</w:t>
            </w:r>
          </w:p>
        </w:tc>
        <w:tc>
          <w:tcPr>
            <w:tcW w:w="1496" w:type="pct"/>
            <w:vAlign w:val="center"/>
          </w:tcPr>
          <w:p w:rsidR="00966985" w:rsidRPr="00B518B8" w:rsidRDefault="00966985" w:rsidP="0028348A">
            <w:pPr>
              <w:spacing w:after="0"/>
              <w:rPr>
                <w:sz w:val="21"/>
                <w:szCs w:val="21"/>
                <w:lang w:val="de-DE"/>
              </w:rPr>
            </w:pPr>
            <w:r w:rsidRPr="00B518B8">
              <w:rPr>
                <w:sz w:val="21"/>
                <w:szCs w:val="21"/>
                <w:lang w:val="de-DE"/>
              </w:rPr>
              <w:t>1) CSA: single CDF of CSA distribution of all UEs in factory hall</w:t>
            </w:r>
            <w:r w:rsidRPr="00B518B8">
              <w:rPr>
                <w:sz w:val="21"/>
                <w:szCs w:val="21"/>
                <w:lang w:val="de-DE"/>
              </w:rPr>
              <w:br/>
              <w:t>2) Latency: single CDF of latency distribution of all UEs in factory hall</w:t>
            </w:r>
            <w:r w:rsidRPr="00B518B8">
              <w:rPr>
                <w:sz w:val="21"/>
                <w:szCs w:val="21"/>
                <w:lang w:val="de-DE"/>
              </w:rPr>
              <w:br/>
              <w:t xml:space="preserve">3) Percentage of UEs satisfying requirements </w:t>
            </w:r>
            <w:r w:rsidRPr="00B518B8">
              <w:rPr>
                <w:sz w:val="21"/>
                <w:szCs w:val="21"/>
                <w:lang w:val="de-DE"/>
              </w:rPr>
              <w:br/>
              <w:t>4) resource utilization</w:t>
            </w:r>
          </w:p>
        </w:tc>
        <w:tc>
          <w:tcPr>
            <w:tcW w:w="1877" w:type="pct"/>
            <w:vAlign w:val="center"/>
          </w:tcPr>
          <w:p w:rsidR="00966985" w:rsidRPr="00B518B8" w:rsidRDefault="00966985" w:rsidP="0028348A">
            <w:pPr>
              <w:rPr>
                <w:sz w:val="21"/>
                <w:szCs w:val="21"/>
              </w:rPr>
            </w:pPr>
            <w:r w:rsidRPr="00B518B8">
              <w:rPr>
                <w:sz w:val="21"/>
                <w:szCs w:val="21"/>
                <w:lang w:val="de-DE"/>
              </w:rPr>
              <w:t>As in 5G-ACIA LS</w:t>
            </w:r>
          </w:p>
        </w:tc>
      </w:tr>
      <w:tr w:rsidR="00141183" w:rsidRPr="00B518B8" w:rsidTr="00937449">
        <w:trPr>
          <w:trHeight w:val="425"/>
        </w:trPr>
        <w:tc>
          <w:tcPr>
            <w:tcW w:w="1627" w:type="pct"/>
            <w:noWrap/>
            <w:vAlign w:val="center"/>
          </w:tcPr>
          <w:p w:rsidR="00966985" w:rsidRPr="00B518B8" w:rsidRDefault="00966985" w:rsidP="0028348A">
            <w:pPr>
              <w:spacing w:after="0"/>
              <w:rPr>
                <w:sz w:val="21"/>
                <w:szCs w:val="21"/>
                <w:lang w:val="de-DE"/>
              </w:rPr>
            </w:pPr>
            <w:r w:rsidRPr="00B518B8">
              <w:rPr>
                <w:sz w:val="21"/>
                <w:szCs w:val="21"/>
                <w:lang w:val="de-DE"/>
              </w:rPr>
              <w:t>E2E latency &amp; air interface latency</w:t>
            </w:r>
          </w:p>
        </w:tc>
        <w:tc>
          <w:tcPr>
            <w:tcW w:w="1496" w:type="pct"/>
            <w:vAlign w:val="center"/>
          </w:tcPr>
          <w:p w:rsidR="00966985" w:rsidRPr="00937449" w:rsidRDefault="00966985" w:rsidP="0028348A">
            <w:pPr>
              <w:spacing w:after="0"/>
              <w:rPr>
                <w:sz w:val="21"/>
                <w:szCs w:val="21"/>
                <w:lang w:val="de-DE" w:eastAsia="zh-CN"/>
              </w:rPr>
            </w:pPr>
            <w:r w:rsidRPr="00B518B8">
              <w:rPr>
                <w:sz w:val="21"/>
                <w:szCs w:val="21"/>
                <w:lang w:val="de-DE"/>
              </w:rPr>
              <w:t>E2E latency: 1 ms for UC#2</w:t>
            </w:r>
          </w:p>
        </w:tc>
        <w:tc>
          <w:tcPr>
            <w:tcW w:w="1877" w:type="pct"/>
            <w:vAlign w:val="center"/>
          </w:tcPr>
          <w:p w:rsidR="00966985" w:rsidRPr="00B518B8" w:rsidRDefault="00966985" w:rsidP="0028348A">
            <w:pPr>
              <w:rPr>
                <w:sz w:val="21"/>
                <w:szCs w:val="21"/>
              </w:rPr>
            </w:pPr>
            <w:r w:rsidRPr="00B518B8">
              <w:rPr>
                <w:sz w:val="21"/>
                <w:szCs w:val="21"/>
                <w:lang w:val="de-DE"/>
              </w:rPr>
              <w:t>As in 5G-ACIA LS</w:t>
            </w:r>
          </w:p>
        </w:tc>
      </w:tr>
      <w:tr w:rsidR="00141183" w:rsidRPr="00B518B8" w:rsidTr="00937449">
        <w:trPr>
          <w:trHeight w:val="425"/>
        </w:trPr>
        <w:tc>
          <w:tcPr>
            <w:tcW w:w="1627" w:type="pct"/>
            <w:noWrap/>
            <w:vAlign w:val="center"/>
          </w:tcPr>
          <w:p w:rsidR="00966985" w:rsidRPr="00E26D57" w:rsidRDefault="00966985" w:rsidP="0028348A">
            <w:pPr>
              <w:spacing w:after="0"/>
              <w:rPr>
                <w:sz w:val="21"/>
                <w:szCs w:val="21"/>
                <w:lang w:val="de-DE"/>
              </w:rPr>
            </w:pPr>
            <w:r w:rsidRPr="00E26D57">
              <w:rPr>
                <w:sz w:val="21"/>
                <w:szCs w:val="21"/>
                <w:lang w:val="de-DE" w:eastAsia="zh-CN"/>
              </w:rPr>
              <w:t>UE speed</w:t>
            </w:r>
          </w:p>
        </w:tc>
        <w:tc>
          <w:tcPr>
            <w:tcW w:w="1496" w:type="pct"/>
            <w:vAlign w:val="center"/>
          </w:tcPr>
          <w:p w:rsidR="00966985" w:rsidRPr="00E26D57" w:rsidRDefault="00966985" w:rsidP="0028348A">
            <w:pPr>
              <w:spacing w:after="0"/>
              <w:rPr>
                <w:sz w:val="21"/>
                <w:szCs w:val="21"/>
                <w:lang w:val="de-DE"/>
              </w:rPr>
            </w:pPr>
            <w:r w:rsidRPr="00E26D57">
              <w:rPr>
                <w:sz w:val="21"/>
                <w:szCs w:val="21"/>
                <w:lang w:val="de-DE"/>
              </w:rPr>
              <w:t>Linear movement</w:t>
            </w:r>
          </w:p>
        </w:tc>
        <w:tc>
          <w:tcPr>
            <w:tcW w:w="1877" w:type="pct"/>
            <w:vAlign w:val="center"/>
          </w:tcPr>
          <w:p w:rsidR="00966985" w:rsidRPr="00B518B8" w:rsidRDefault="00966985" w:rsidP="0028348A">
            <w:pPr>
              <w:rPr>
                <w:sz w:val="21"/>
                <w:szCs w:val="21"/>
              </w:rPr>
            </w:pPr>
            <w:r w:rsidRPr="00B518B8">
              <w:rPr>
                <w:sz w:val="21"/>
                <w:szCs w:val="21"/>
                <w:lang w:val="de-DE"/>
              </w:rPr>
              <w:t>As in 5G-ACIA LS</w:t>
            </w:r>
          </w:p>
        </w:tc>
      </w:tr>
      <w:tr w:rsidR="00E26D57" w:rsidRPr="00B518B8" w:rsidTr="00937449">
        <w:trPr>
          <w:trHeight w:val="425"/>
        </w:trPr>
        <w:tc>
          <w:tcPr>
            <w:tcW w:w="1627" w:type="pct"/>
            <w:noWrap/>
          </w:tcPr>
          <w:p w:rsidR="00E26D57" w:rsidRPr="00937449" w:rsidRDefault="00E26D57" w:rsidP="00423E05">
            <w:pPr>
              <w:rPr>
                <w:sz w:val="21"/>
                <w:szCs w:val="21"/>
                <w:lang w:val="en-GB"/>
              </w:rPr>
            </w:pPr>
            <w:r w:rsidRPr="00937449">
              <w:rPr>
                <w:sz w:val="21"/>
                <w:szCs w:val="21"/>
                <w:lang w:val="en-GB"/>
              </w:rPr>
              <w:t>BS antenna mount</w:t>
            </w:r>
          </w:p>
        </w:tc>
        <w:tc>
          <w:tcPr>
            <w:tcW w:w="1496" w:type="pct"/>
          </w:tcPr>
          <w:p w:rsidR="00E26D57" w:rsidRPr="00937449" w:rsidRDefault="00E26D57" w:rsidP="00423E05">
            <w:pPr>
              <w:spacing w:after="0"/>
              <w:rPr>
                <w:sz w:val="21"/>
                <w:szCs w:val="21"/>
                <w:lang w:val="en-GB"/>
              </w:rPr>
            </w:pPr>
            <w:r w:rsidRPr="00937449">
              <w:rPr>
                <w:rFonts w:hint="eastAsia"/>
                <w:sz w:val="21"/>
                <w:szCs w:val="21"/>
                <w:lang w:val="en-GB"/>
              </w:rPr>
              <w:t>M,N,P,Mg,Ng,Mp,Np ={1,2,2,1,1,1,2}</w:t>
            </w:r>
          </w:p>
        </w:tc>
        <w:tc>
          <w:tcPr>
            <w:tcW w:w="1877" w:type="pct"/>
          </w:tcPr>
          <w:p w:rsidR="00E26D57" w:rsidRDefault="00E26D57" w:rsidP="00423E05">
            <w:pPr>
              <w:rPr>
                <w:rFonts w:eastAsia="等?"/>
                <w:color w:val="000000"/>
                <w:sz w:val="16"/>
                <w:szCs w:val="16"/>
                <w:lang w:val="en-GB" w:eastAsia="zh-CN"/>
              </w:rPr>
            </w:pPr>
          </w:p>
        </w:tc>
      </w:tr>
    </w:tbl>
    <w:p w:rsidR="00590859" w:rsidRDefault="008949F0">
      <w:pPr>
        <w:rPr>
          <w:color w:val="000000"/>
          <w:lang w:eastAsia="zh-CN"/>
        </w:rPr>
      </w:pPr>
      <w:r>
        <w:rPr>
          <w:color w:val="000000"/>
          <w:lang w:eastAsia="zh-CN"/>
        </w:rPr>
        <w:t>N</w:t>
      </w:r>
      <w:r>
        <w:rPr>
          <w:rFonts w:hint="eastAsia"/>
          <w:color w:val="000000"/>
          <w:lang w:eastAsia="zh-CN"/>
        </w:rPr>
        <w:t xml:space="preserve">ote: </w:t>
      </w:r>
    </w:p>
    <w:p w:rsidR="008949F0" w:rsidRPr="00127A7F" w:rsidRDefault="009938AA" w:rsidP="00B518B8">
      <w:pPr>
        <w:pStyle w:val="a8"/>
        <w:numPr>
          <w:ilvl w:val="0"/>
          <w:numId w:val="7"/>
        </w:numPr>
        <w:rPr>
          <w:rFonts w:ascii="Times New Roman" w:hAnsi="Times New Roman"/>
          <w:color w:val="000000"/>
          <w:lang w:val="en-US" w:eastAsia="zh-CN"/>
        </w:rPr>
      </w:pPr>
      <w:r w:rsidRPr="00127A7F">
        <w:rPr>
          <w:rFonts w:ascii="Times New Roman" w:eastAsiaTheme="minorEastAsia" w:hAnsi="Times New Roman"/>
          <w:color w:val="000000"/>
          <w:lang w:val="en-US" w:eastAsia="zh-CN"/>
        </w:rPr>
        <w:t xml:space="preserve">In the evaluation, the </w:t>
      </w:r>
      <w:r w:rsidR="00B518B8" w:rsidRPr="00127A7F">
        <w:rPr>
          <w:rFonts w:ascii="Times New Roman" w:hAnsi="Times New Roman"/>
          <w:color w:val="000000"/>
          <w:lang w:val="en-US" w:eastAsia="zh-CN"/>
        </w:rPr>
        <w:t>non-coordination transmission for FR1</w:t>
      </w:r>
      <w:r w:rsidRPr="00127A7F">
        <w:rPr>
          <w:rFonts w:ascii="Times New Roman" w:eastAsiaTheme="minorEastAsia" w:hAnsi="Times New Roman"/>
          <w:color w:val="000000"/>
          <w:lang w:val="en-US" w:eastAsia="zh-CN"/>
        </w:rPr>
        <w:t xml:space="preserve"> is adopted, i.e. the frequency resources are reused among the adjacent cells.</w:t>
      </w:r>
    </w:p>
    <w:p w:rsidR="00590859" w:rsidRDefault="00E14052" w:rsidP="00FA45B4">
      <w:pPr>
        <w:pStyle w:val="1"/>
        <w:spacing w:before="240"/>
        <w:rPr>
          <w:lang w:eastAsia="zh-CN"/>
        </w:rPr>
      </w:pPr>
      <w:r>
        <w:rPr>
          <w:rFonts w:hint="eastAsia"/>
          <w:lang w:eastAsia="zh-CN"/>
        </w:rPr>
        <w:t>Evaluation</w:t>
      </w:r>
      <w:r w:rsidR="007D19B1">
        <w:rPr>
          <w:lang w:eastAsia="zh-CN"/>
        </w:rPr>
        <w:t xml:space="preserve"> results </w:t>
      </w:r>
    </w:p>
    <w:p w:rsidR="00167B38" w:rsidRDefault="007D19B1">
      <w:pPr>
        <w:rPr>
          <w:color w:val="000000"/>
          <w:lang w:val="en-GB" w:eastAsia="zh-CN"/>
        </w:rPr>
      </w:pPr>
      <w:r>
        <w:rPr>
          <w:rFonts w:hint="eastAsia"/>
          <w:color w:val="000000"/>
          <w:lang w:eastAsia="zh-CN"/>
        </w:rPr>
        <w:t xml:space="preserve">In this section, </w:t>
      </w:r>
      <w:r w:rsidR="0028348A">
        <w:rPr>
          <w:rFonts w:hint="eastAsia"/>
          <w:color w:val="000000"/>
          <w:lang w:eastAsia="zh-CN"/>
        </w:rPr>
        <w:t xml:space="preserve">we mainly provide the performance results including the CDF of packet error rate, CDF of </w:t>
      </w:r>
      <w:r w:rsidR="004B3921" w:rsidRPr="004B3921">
        <w:rPr>
          <w:color w:val="000000"/>
          <w:lang w:eastAsia="zh-CN"/>
        </w:rPr>
        <w:t xml:space="preserve">Communication </w:t>
      </w:r>
      <w:r w:rsidR="004B3921">
        <w:rPr>
          <w:rFonts w:hint="eastAsia"/>
          <w:color w:val="000000"/>
          <w:lang w:eastAsia="zh-CN"/>
        </w:rPr>
        <w:t>S</w:t>
      </w:r>
      <w:r w:rsidR="004B3921" w:rsidRPr="004B3921">
        <w:rPr>
          <w:color w:val="000000"/>
          <w:lang w:eastAsia="zh-CN"/>
        </w:rPr>
        <w:t xml:space="preserve">ervice </w:t>
      </w:r>
      <w:r w:rsidR="004B3921">
        <w:rPr>
          <w:rFonts w:hint="eastAsia"/>
          <w:color w:val="000000"/>
          <w:lang w:eastAsia="zh-CN"/>
        </w:rPr>
        <w:t>A</w:t>
      </w:r>
      <w:r w:rsidR="004B3921" w:rsidRPr="004B3921">
        <w:rPr>
          <w:color w:val="000000"/>
          <w:lang w:eastAsia="zh-CN"/>
        </w:rPr>
        <w:t>vailability (CSA)</w:t>
      </w:r>
      <w:r w:rsidR="0028348A">
        <w:rPr>
          <w:rFonts w:hint="eastAsia"/>
          <w:color w:val="000000"/>
          <w:lang w:eastAsia="zh-CN"/>
        </w:rPr>
        <w:t xml:space="preserve"> and the percentage of UEs satisfying 1ms latency and </w:t>
      </w:r>
      <w:r w:rsidR="0028348A">
        <w:rPr>
          <w:rFonts w:hint="eastAsia"/>
          <w:color w:val="000000"/>
          <w:lang w:val="en-GB" w:eastAsia="ja-JP"/>
        </w:rPr>
        <w:t>99.9999% reliability/CSA requirement</w:t>
      </w:r>
      <w:r w:rsidR="0028348A">
        <w:rPr>
          <w:rFonts w:hint="eastAsia"/>
          <w:color w:val="000000"/>
          <w:lang w:val="en-GB" w:eastAsia="zh-CN"/>
        </w:rPr>
        <w:t xml:space="preserve"> for DL.</w:t>
      </w:r>
    </w:p>
    <w:p w:rsidR="004B3921" w:rsidRPr="00395852" w:rsidRDefault="004B3921" w:rsidP="004B3921">
      <w:pPr>
        <w:rPr>
          <w:color w:val="000000"/>
        </w:rPr>
      </w:pPr>
      <w:r>
        <w:rPr>
          <w:rFonts w:hint="eastAsia"/>
          <w:color w:val="000000"/>
          <w:lang w:eastAsia="zh-CN"/>
        </w:rPr>
        <w:t>As</w:t>
      </w:r>
      <w:r w:rsidRPr="004B3921">
        <w:rPr>
          <w:color w:val="000000"/>
          <w:lang w:eastAsia="zh-CN"/>
        </w:rPr>
        <w:t xml:space="preserve"> a fundamental performance metric for </w:t>
      </w:r>
      <w:proofErr w:type="spellStart"/>
      <w:r w:rsidRPr="004B3921">
        <w:rPr>
          <w:color w:val="000000"/>
          <w:lang w:eastAsia="zh-CN"/>
        </w:rPr>
        <w:t>IIoT</w:t>
      </w:r>
      <w:proofErr w:type="spellEnd"/>
      <w:r w:rsidRPr="004B3921">
        <w:rPr>
          <w:color w:val="000000"/>
          <w:lang w:eastAsia="zh-CN"/>
        </w:rPr>
        <w:t xml:space="preserve"> use cases with periodic deterministic traffic with strict latency requirements</w:t>
      </w:r>
      <w:r w:rsidR="00E14052">
        <w:rPr>
          <w:rFonts w:hint="eastAsia"/>
          <w:color w:val="000000"/>
          <w:lang w:eastAsia="zh-CN"/>
        </w:rPr>
        <w:t xml:space="preserve">, </w:t>
      </w:r>
      <w:r>
        <w:rPr>
          <w:rFonts w:hint="eastAsia"/>
          <w:color w:val="000000"/>
          <w:lang w:eastAsia="zh-CN"/>
        </w:rPr>
        <w:t>the CSA</w:t>
      </w:r>
      <w:r w:rsidR="00E14052" w:rsidRPr="00E14052">
        <w:rPr>
          <w:color w:val="000000"/>
          <w:lang w:eastAsia="zh-CN"/>
        </w:rPr>
        <w:t xml:space="preserve"> can be obtained from BLER</w:t>
      </w:r>
      <w:r w:rsidR="00E14052">
        <w:rPr>
          <w:rFonts w:hint="eastAsia"/>
          <w:color w:val="000000"/>
          <w:lang w:eastAsia="zh-CN"/>
        </w:rPr>
        <w:t xml:space="preserve"> </w:t>
      </w:r>
      <w:r w:rsidR="00E14052" w:rsidRPr="00E14052">
        <w:rPr>
          <w:color w:val="000000"/>
          <w:lang w:eastAsia="zh-CN"/>
        </w:rPr>
        <w:t>for non-zero</w:t>
      </w:r>
      <w:r w:rsidR="00E14052">
        <w:rPr>
          <w:color w:val="000000"/>
          <w:lang w:eastAsia="zh-CN"/>
        </w:rPr>
        <w:t xml:space="preserve"> and zero survival time, respec</w:t>
      </w:r>
      <w:r w:rsidR="00E14052" w:rsidRPr="00E14052">
        <w:rPr>
          <w:color w:val="000000"/>
          <w:lang w:eastAsia="zh-CN"/>
        </w:rPr>
        <w:t>tively.</w:t>
      </w:r>
      <w:r w:rsidR="00E14052">
        <w:rPr>
          <w:rFonts w:hint="eastAsia"/>
          <w:color w:val="000000"/>
          <w:lang w:eastAsia="zh-CN"/>
        </w:rPr>
        <w:t xml:space="preserve"> </w:t>
      </w:r>
      <w:r w:rsidR="00E14052">
        <w:rPr>
          <w:color w:val="000000"/>
          <w:lang w:eastAsia="zh-CN"/>
        </w:rPr>
        <w:t>I</w:t>
      </w:r>
      <w:r w:rsidR="00E14052">
        <w:rPr>
          <w:rFonts w:hint="eastAsia"/>
          <w:color w:val="000000"/>
          <w:lang w:eastAsia="zh-CN"/>
        </w:rPr>
        <w:t xml:space="preserve">n </w:t>
      </w:r>
      <w:r w:rsidR="00E14052">
        <w:rPr>
          <w:color w:val="000000"/>
          <w:lang w:eastAsia="zh-CN"/>
        </w:rPr>
        <w:t>our eval</w:t>
      </w:r>
      <w:r w:rsidR="00E14052">
        <w:rPr>
          <w:rFonts w:hint="eastAsia"/>
          <w:color w:val="000000"/>
          <w:lang w:eastAsia="zh-CN"/>
        </w:rPr>
        <w:t>ua</w:t>
      </w:r>
      <w:r w:rsidR="00E14052">
        <w:rPr>
          <w:color w:val="000000"/>
          <w:lang w:eastAsia="zh-CN"/>
        </w:rPr>
        <w:t>tion</w:t>
      </w:r>
      <w:r w:rsidR="00E14052">
        <w:rPr>
          <w:rFonts w:hint="eastAsia"/>
          <w:color w:val="000000"/>
          <w:lang w:eastAsia="zh-CN"/>
        </w:rPr>
        <w:t xml:space="preserve"> results</w:t>
      </w:r>
      <w:r>
        <w:rPr>
          <w:rFonts w:hint="eastAsia"/>
          <w:color w:val="000000"/>
          <w:lang w:eastAsia="zh-CN"/>
        </w:rPr>
        <w:t xml:space="preserve">, </w:t>
      </w:r>
      <w:r w:rsidR="000B5A11">
        <w:rPr>
          <w:rFonts w:hint="eastAsia"/>
          <w:color w:val="000000"/>
          <w:lang w:eastAsia="zh-CN"/>
        </w:rPr>
        <w:t xml:space="preserve">we assume that the survival time is </w:t>
      </w:r>
      <w:r w:rsidR="000B5A11" w:rsidRPr="00174F0B">
        <w:rPr>
          <w:color w:val="000000"/>
          <w:lang w:eastAsia="zh-CN"/>
        </w:rPr>
        <w:t>larger than zero</w:t>
      </w:r>
      <w:r w:rsidR="000B5A11">
        <w:rPr>
          <w:rFonts w:hint="eastAsia"/>
          <w:color w:val="000000"/>
          <w:lang w:eastAsia="zh-CN"/>
        </w:rPr>
        <w:t xml:space="preserve">, in which the </w:t>
      </w:r>
      <w:r w:rsidR="000B5A11" w:rsidRPr="00174F0B">
        <w:rPr>
          <w:color w:val="000000"/>
          <w:lang w:eastAsia="zh-CN"/>
        </w:rPr>
        <w:t>consecutive impairments and/or delays are ignored until the respective time has expired</w:t>
      </w:r>
      <w:r w:rsidR="000B5A11">
        <w:rPr>
          <w:rFonts w:hint="eastAsia"/>
          <w:color w:val="000000"/>
          <w:lang w:eastAsia="zh-CN"/>
        </w:rPr>
        <w:t>. T</w:t>
      </w:r>
      <w:r>
        <w:rPr>
          <w:rFonts w:hint="eastAsia"/>
          <w:color w:val="000000"/>
          <w:lang w:eastAsia="zh-CN"/>
        </w:rPr>
        <w:t xml:space="preserve">he CSA is calculated </w:t>
      </w:r>
      <w:r>
        <w:rPr>
          <w:color w:val="000000"/>
        </w:rPr>
        <w:t xml:space="preserve">according to </w:t>
      </w:r>
      <w:r w:rsidRPr="004E0B74">
        <w:rPr>
          <w:color w:val="000000"/>
        </w:rPr>
        <w:t xml:space="preserve">the formula in the </w:t>
      </w:r>
      <w:r w:rsidRPr="00F709E8">
        <w:rPr>
          <w:color w:val="000000"/>
        </w:rPr>
        <w:t>LS from 5G-ACIA, as shown below:</w:t>
      </w:r>
    </w:p>
    <w:p w:rsidR="004B3921" w:rsidRDefault="004B3921" w:rsidP="004B3921">
      <w:pPr>
        <w:rPr>
          <w:color w:val="000000"/>
          <w:lang w:eastAsia="zh-CN"/>
        </w:rPr>
      </w:pPr>
      <m:oMathPara>
        <m:oMath>
          <m:r>
            <m:rPr>
              <m:sty m:val="p"/>
            </m:rPr>
            <w:rPr>
              <w:rFonts w:ascii="Cambria Math" w:hAnsi="Cambria Math"/>
              <w:color w:val="000000"/>
            </w:rPr>
            <w:lastRenderedPageBreak/>
            <m:t>CSA=1-</m:t>
          </m:r>
          <m:nary>
            <m:naryPr>
              <m:chr m:val="∑"/>
              <m:limLoc m:val="undOvr"/>
              <m:ctrlPr>
                <w:rPr>
                  <w:rFonts w:ascii="Cambria Math" w:hAnsi="Cambria Math"/>
                  <w:color w:val="000000"/>
                </w:rPr>
              </m:ctrlPr>
            </m:naryPr>
            <m:sub>
              <m:r>
                <w:rPr>
                  <w:rFonts w:ascii="Cambria Math" w:hAnsi="Cambria Math"/>
                  <w:color w:val="000000"/>
                </w:rPr>
                <m:t>n=2</m:t>
              </m:r>
            </m:sub>
            <m:sup>
              <m:r>
                <w:rPr>
                  <w:rFonts w:ascii="Cambria Math" w:hAnsi="Cambria Math"/>
                  <w:color w:val="000000"/>
                </w:rPr>
                <m:t>∞</m:t>
              </m:r>
            </m:sup>
            <m:e>
              <m:sSub>
                <m:sSubPr>
                  <m:ctrlPr>
                    <w:rPr>
                      <w:rFonts w:ascii="Cambria Math" w:hAnsi="Cambria Math"/>
                      <w:i/>
                      <w:color w:val="000000"/>
                    </w:rPr>
                  </m:ctrlPr>
                </m:sSubPr>
                <m:e>
                  <m:r>
                    <w:rPr>
                      <w:rFonts w:ascii="Cambria Math" w:hAnsi="Cambria Math"/>
                      <w:color w:val="000000"/>
                    </w:rPr>
                    <m:t>P</m:t>
                  </m:r>
                </m:e>
                <m:sub>
                  <m:r>
                    <m:rPr>
                      <m:sty m:val="p"/>
                    </m:rPr>
                    <w:rPr>
                      <w:rFonts w:ascii="Cambria Math" w:hAnsi="Cambria Math"/>
                      <w:color w:val="000000"/>
                    </w:rPr>
                    <m:t>E</m:t>
                  </m:r>
                </m:sub>
              </m:sSub>
              <m:r>
                <w:rPr>
                  <w:rFonts w:ascii="Cambria Math" w:hAnsi="Cambria Math"/>
                  <w:color w:val="000000"/>
                </w:rPr>
                <m:t>(n)</m:t>
              </m:r>
              <m:f>
                <m:fPr>
                  <m:ctrlPr>
                    <w:rPr>
                      <w:rFonts w:ascii="Cambria Math" w:hAnsi="Cambria Math"/>
                      <w:i/>
                      <w:color w:val="000000"/>
                    </w:rPr>
                  </m:ctrlPr>
                </m:fPr>
                <m:num>
                  <m:r>
                    <w:rPr>
                      <w:rFonts w:ascii="Cambria Math" w:hAnsi="Cambria Math"/>
                      <w:color w:val="000000"/>
                    </w:rPr>
                    <m:t>n</m:t>
                  </m:r>
                  <m:sSub>
                    <m:sSubPr>
                      <m:ctrlPr>
                        <w:rPr>
                          <w:rFonts w:ascii="Cambria Math" w:hAnsi="Cambria Math"/>
                          <w:i/>
                          <w:color w:val="000000"/>
                        </w:rPr>
                      </m:ctrlPr>
                    </m:sSubPr>
                    <m:e>
                      <m:r>
                        <w:rPr>
                          <w:rFonts w:ascii="Cambria Math" w:hAnsi="Cambria Math"/>
                          <w:color w:val="000000"/>
                        </w:rPr>
                        <m:t>T</m:t>
                      </m:r>
                    </m:e>
                    <m:sub>
                      <m:r>
                        <m:rPr>
                          <m:sty m:val="p"/>
                        </m:rPr>
                        <w:rPr>
                          <w:rFonts w:ascii="Cambria Math" w:hAnsi="Cambria Math"/>
                          <w:color w:val="000000"/>
                        </w:rPr>
                        <m:t>I</m:t>
                      </m:r>
                    </m:sub>
                  </m:sSub>
                  <m:r>
                    <w:rPr>
                      <w:rFonts w:ascii="MS Gothic" w:hAnsi="MS Gothic" w:cs="MS Gothic"/>
                      <w:color w:val="000000"/>
                      <w:lang w:eastAsia="zh-CN"/>
                    </w:rPr>
                    <m:t>-</m:t>
                  </m:r>
                  <m:sSub>
                    <m:sSubPr>
                      <m:ctrlPr>
                        <w:rPr>
                          <w:rFonts w:ascii="Cambria Math" w:hAnsi="Cambria Math"/>
                          <w:i/>
                          <w:color w:val="000000"/>
                        </w:rPr>
                      </m:ctrlPr>
                    </m:sSubPr>
                    <m:e>
                      <m:r>
                        <w:rPr>
                          <w:rFonts w:ascii="Cambria Math" w:hAnsi="Cambria Math"/>
                          <w:color w:val="000000"/>
                        </w:rPr>
                        <m:t>T</m:t>
                      </m:r>
                    </m:e>
                    <m:sub>
                      <m:r>
                        <m:rPr>
                          <m:sty m:val="p"/>
                        </m:rPr>
                        <w:rPr>
                          <w:rFonts w:ascii="Cambria Math" w:hAnsi="Cambria Math"/>
                          <w:color w:val="000000"/>
                        </w:rPr>
                        <m:t>s</m:t>
                      </m:r>
                    </m:sub>
                  </m:sSub>
                </m:num>
                <m:den>
                  <m:r>
                    <w:rPr>
                      <w:rFonts w:ascii="Cambria Math" w:hAnsi="Cambria Math"/>
                      <w:color w:val="000000"/>
                    </w:rPr>
                    <m:t>n</m:t>
                  </m:r>
                  <m:sSub>
                    <m:sSubPr>
                      <m:ctrlPr>
                        <w:rPr>
                          <w:rFonts w:ascii="Cambria Math" w:hAnsi="Cambria Math"/>
                          <w:i/>
                          <w:color w:val="000000"/>
                        </w:rPr>
                      </m:ctrlPr>
                    </m:sSubPr>
                    <m:e>
                      <m:r>
                        <w:rPr>
                          <w:rFonts w:ascii="Cambria Math" w:hAnsi="Cambria Math"/>
                          <w:color w:val="000000"/>
                        </w:rPr>
                        <m:t>T</m:t>
                      </m:r>
                    </m:e>
                    <m:sub>
                      <m:r>
                        <m:rPr>
                          <m:sty m:val="p"/>
                        </m:rPr>
                        <w:rPr>
                          <w:rFonts w:ascii="Cambria Math" w:hAnsi="Cambria Math"/>
                          <w:color w:val="000000"/>
                        </w:rPr>
                        <m:t>I</m:t>
                      </m:r>
                    </m:sub>
                  </m:sSub>
                </m:den>
              </m:f>
            </m:e>
          </m:nary>
        </m:oMath>
      </m:oMathPara>
    </w:p>
    <w:p w:rsidR="0028348A" w:rsidRDefault="004B3921" w:rsidP="004B3921">
      <w:pPr>
        <w:rPr>
          <w:color w:val="000000"/>
          <w:lang w:eastAsia="zh-CN"/>
        </w:rPr>
      </w:pPr>
      <w:r>
        <w:rPr>
          <w:color w:val="000000"/>
        </w:rPr>
        <w:t>A</w:t>
      </w:r>
      <w:r w:rsidRPr="004E0B74">
        <w:rPr>
          <w:color w:val="000000"/>
        </w:rPr>
        <w:t xml:space="preserve"> survival time</w:t>
      </w:r>
      <w:r w:rsidRPr="00F709E8">
        <w:rPr>
          <w:color w:val="000000"/>
        </w:rPr>
        <w:t xml:space="preserve"> of one transfer interval, i.e.</w:t>
      </w:r>
      <w:r w:rsidRPr="004E0B74">
        <w:rPr>
          <w:color w:val="000000"/>
        </w:rPr>
        <w:t xml:space="preserve"> </w:t>
      </w:r>
      <m:oMath>
        <m:sSub>
          <m:sSubPr>
            <m:ctrlPr>
              <w:rPr>
                <w:rFonts w:ascii="Cambria Math" w:hAnsi="Cambria Math"/>
                <w:i/>
                <w:color w:val="000000"/>
              </w:rPr>
            </m:ctrlPr>
          </m:sSubPr>
          <m:e>
            <m:r>
              <w:rPr>
                <w:rFonts w:ascii="Cambria Math" w:hAnsi="Cambria Math"/>
                <w:color w:val="000000"/>
              </w:rPr>
              <m:t>T</m:t>
            </m:r>
          </m:e>
          <m:sub>
            <m:r>
              <m:rPr>
                <m:sty m:val="p"/>
              </m:rPr>
              <w:rPr>
                <w:rFonts w:ascii="Cambria Math" w:hAnsi="Cambria Math"/>
                <w:color w:val="000000"/>
              </w:rPr>
              <m:t>s</m:t>
            </m:r>
          </m:sub>
        </m:sSub>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T</m:t>
            </m:r>
          </m:e>
          <m:sub>
            <m:r>
              <m:rPr>
                <m:sty m:val="p"/>
              </m:rPr>
              <w:rPr>
                <w:rFonts w:ascii="Cambria Math" w:hAnsi="Cambria Math"/>
                <w:color w:val="000000"/>
              </w:rPr>
              <m:t>I</m:t>
            </m:r>
          </m:sub>
        </m:sSub>
      </m:oMath>
      <w:r>
        <w:rPr>
          <w:color w:val="000000"/>
        </w:rPr>
        <w:t xml:space="preserve"> is assumed</w:t>
      </w:r>
      <w:r w:rsidRPr="00F709E8">
        <w:rPr>
          <w:color w:val="000000"/>
        </w:rPr>
        <w:t>. F</w:t>
      </w:r>
      <w:r>
        <w:rPr>
          <w:color w:val="000000"/>
        </w:rPr>
        <w:t>urther</w:t>
      </w:r>
      <w:r w:rsidRPr="004E0B74">
        <w:rPr>
          <w:color w:val="000000"/>
        </w:rPr>
        <w:t xml:space="preserve"> </w:t>
      </w:r>
      <m:oMath>
        <m:sSub>
          <m:sSubPr>
            <m:ctrlPr>
              <w:rPr>
                <w:rFonts w:ascii="Cambria Math" w:hAnsi="Cambria Math"/>
                <w:i/>
                <w:color w:val="000000"/>
              </w:rPr>
            </m:ctrlPr>
          </m:sSubPr>
          <m:e>
            <m:r>
              <w:rPr>
                <w:rFonts w:ascii="Cambria Math" w:hAnsi="Cambria Math"/>
                <w:color w:val="000000"/>
              </w:rPr>
              <m:t>P</m:t>
            </m:r>
          </m:e>
          <m:sub>
            <m:r>
              <m:rPr>
                <m:sty m:val="p"/>
              </m:rPr>
              <w:rPr>
                <w:rFonts w:ascii="Cambria Math" w:hAnsi="Cambria Math"/>
                <w:color w:val="000000"/>
              </w:rPr>
              <m:t>E</m:t>
            </m:r>
          </m:sub>
        </m:sSub>
        <m:r>
          <w:rPr>
            <w:rFonts w:ascii="Cambria Math" w:hAnsi="Cambria Math"/>
            <w:color w:val="000000"/>
          </w:rPr>
          <m:t>(n)</m:t>
        </m:r>
      </m:oMath>
      <w:r w:rsidRPr="004E0B74">
        <w:rPr>
          <w:rFonts w:hint="eastAsia"/>
          <w:color w:val="000000"/>
        </w:rPr>
        <w:t xml:space="preserve"> </w:t>
      </w:r>
      <w:r w:rsidRPr="004E0B74">
        <w:rPr>
          <w:color w:val="000000"/>
        </w:rPr>
        <w:t xml:space="preserve">is computed as </w:t>
      </w:r>
      <m:oMath>
        <m:sSub>
          <m:sSubPr>
            <m:ctrlPr>
              <w:rPr>
                <w:rFonts w:ascii="Cambria Math" w:hAnsi="Cambria Math"/>
                <w:i/>
                <w:color w:val="000000"/>
              </w:rPr>
            </m:ctrlPr>
          </m:sSubPr>
          <m:e>
            <m:r>
              <w:rPr>
                <w:rFonts w:ascii="Cambria Math" w:hAnsi="Cambria Math"/>
                <w:color w:val="000000"/>
              </w:rPr>
              <m:t>P</m:t>
            </m:r>
          </m:e>
          <m:sub>
            <m:r>
              <m:rPr>
                <m:sty m:val="p"/>
              </m:rPr>
              <w:rPr>
                <w:rFonts w:ascii="Cambria Math" w:hAnsi="Cambria Math"/>
                <w:color w:val="000000"/>
              </w:rPr>
              <m:t>E</m:t>
            </m:r>
          </m:sub>
        </m:sSub>
        <m:d>
          <m:dPr>
            <m:ctrlPr>
              <w:rPr>
                <w:rFonts w:ascii="Cambria Math" w:hAnsi="Cambria Math"/>
                <w:i/>
                <w:color w:val="000000"/>
              </w:rPr>
            </m:ctrlPr>
          </m:dPr>
          <m:e>
            <m:r>
              <w:rPr>
                <w:rFonts w:ascii="Cambria Math" w:hAnsi="Cambria Math"/>
                <w:color w:val="000000"/>
              </w:rPr>
              <m:t>n</m:t>
            </m:r>
          </m:e>
        </m:d>
        <m:r>
          <w:rPr>
            <w:rFonts w:ascii="Cambria Math" w:hAnsi="Cambria Math"/>
            <w:color w:val="000000"/>
          </w:rPr>
          <m:t>=</m:t>
        </m:r>
        <m:f>
          <m:fPr>
            <m:ctrlPr>
              <w:rPr>
                <w:rFonts w:ascii="Cambria Math" w:hAnsi="Cambria Math"/>
                <w:i/>
                <w:color w:val="000000"/>
              </w:rPr>
            </m:ctrlPr>
          </m:fPr>
          <m:num>
            <m:sSub>
              <m:sSubPr>
                <m:ctrlPr>
                  <w:rPr>
                    <w:rFonts w:ascii="Cambria Math" w:eastAsia="Cambria Math" w:hAnsi="Cambria Math"/>
                    <w:color w:val="000000"/>
                  </w:rPr>
                </m:ctrlPr>
              </m:sSubPr>
              <m:e>
                <m:r>
                  <w:rPr>
                    <w:rFonts w:ascii="Cambria Math" w:eastAsia="Cambria Math" w:hAnsi="Cambria Math"/>
                    <w:color w:val="000000"/>
                  </w:rPr>
                  <m:t>N</m:t>
                </m:r>
              </m:e>
              <m:sub>
                <m:r>
                  <m:rPr>
                    <m:sty m:val="p"/>
                  </m:rPr>
                  <w:rPr>
                    <w:rFonts w:ascii="Cambria Math" w:eastAsia="Cambria Math" w:hAnsi="Cambria Math"/>
                    <w:color w:val="000000"/>
                  </w:rPr>
                  <m:t>E</m:t>
                </m:r>
              </m:sub>
            </m:sSub>
            <m:r>
              <w:rPr>
                <w:rFonts w:ascii="Cambria Math" w:eastAsia="Cambria Math" w:hAnsi="Cambria Math"/>
                <w:color w:val="000000"/>
              </w:rPr>
              <m:t>(n)</m:t>
            </m:r>
          </m:num>
          <m:den>
            <m:sSub>
              <m:sSubPr>
                <m:ctrlPr>
                  <w:rPr>
                    <w:rFonts w:ascii="Cambria Math" w:eastAsia="Cambria Math" w:hAnsi="Cambria Math"/>
                    <w:color w:val="000000"/>
                  </w:rPr>
                </m:ctrlPr>
              </m:sSubPr>
              <m:e>
                <m:r>
                  <w:rPr>
                    <w:rFonts w:ascii="Cambria Math" w:eastAsia="Cambria Math" w:hAnsi="Cambria Math"/>
                    <w:color w:val="000000"/>
                  </w:rPr>
                  <m:t>N</m:t>
                </m:r>
              </m:e>
              <m:sub>
                <m:r>
                  <w:rPr>
                    <w:rFonts w:ascii="Cambria Math" w:eastAsia="Cambria Math" w:hAnsi="Cambria Math"/>
                    <w:color w:val="000000"/>
                  </w:rPr>
                  <m:t>T</m:t>
                </m:r>
              </m:sub>
            </m:sSub>
            <m:r>
              <w:rPr>
                <w:rFonts w:ascii="Cambria Math" w:eastAsia="Cambria Math" w:hAnsi="Cambria Math"/>
                <w:color w:val="000000"/>
              </w:rPr>
              <m:t>/n</m:t>
            </m:r>
          </m:den>
        </m:f>
        <m:r>
          <w:rPr>
            <w:rFonts w:ascii="Cambria Math" w:hAnsi="Cambria Math"/>
            <w:color w:val="000000"/>
          </w:rPr>
          <m:t>=</m:t>
        </m:r>
        <m:f>
          <m:fPr>
            <m:ctrlPr>
              <w:rPr>
                <w:rFonts w:ascii="Cambria Math" w:hAnsi="Cambria Math"/>
                <w:i/>
                <w:color w:val="000000"/>
              </w:rPr>
            </m:ctrlPr>
          </m:fPr>
          <m:num>
            <m:r>
              <w:rPr>
                <w:rFonts w:ascii="Cambria Math" w:eastAsia="Cambria Math" w:hAnsi="Cambria Math"/>
                <w:color w:val="000000"/>
              </w:rPr>
              <m:t>n×</m:t>
            </m:r>
            <m:sSub>
              <m:sSubPr>
                <m:ctrlPr>
                  <w:rPr>
                    <w:rFonts w:ascii="Cambria Math" w:eastAsia="Cambria Math" w:hAnsi="Cambria Math"/>
                    <w:color w:val="000000"/>
                  </w:rPr>
                </m:ctrlPr>
              </m:sSubPr>
              <m:e>
                <m:r>
                  <w:rPr>
                    <w:rFonts w:ascii="Cambria Math" w:eastAsia="Cambria Math" w:hAnsi="Cambria Math"/>
                    <w:color w:val="000000"/>
                  </w:rPr>
                  <m:t>N</m:t>
                </m:r>
              </m:e>
              <m:sub>
                <m:r>
                  <m:rPr>
                    <m:sty m:val="p"/>
                  </m:rPr>
                  <w:rPr>
                    <w:rFonts w:ascii="Cambria Math" w:eastAsia="Cambria Math" w:hAnsi="Cambria Math"/>
                    <w:color w:val="000000"/>
                  </w:rPr>
                  <m:t>E</m:t>
                </m:r>
              </m:sub>
            </m:sSub>
            <m:r>
              <w:rPr>
                <w:rFonts w:ascii="Cambria Math" w:eastAsia="Cambria Math" w:hAnsi="Cambria Math"/>
                <w:color w:val="000000"/>
              </w:rPr>
              <m:t>(n)</m:t>
            </m:r>
          </m:num>
          <m:den>
            <m:sSub>
              <m:sSubPr>
                <m:ctrlPr>
                  <w:rPr>
                    <w:rFonts w:ascii="Cambria Math" w:eastAsia="Cambria Math" w:hAnsi="Cambria Math"/>
                    <w:color w:val="000000"/>
                  </w:rPr>
                </m:ctrlPr>
              </m:sSubPr>
              <m:e>
                <m:r>
                  <w:rPr>
                    <w:rFonts w:ascii="Cambria Math" w:eastAsia="Cambria Math" w:hAnsi="Cambria Math"/>
                    <w:color w:val="000000"/>
                  </w:rPr>
                  <m:t>N</m:t>
                </m:r>
              </m:e>
              <m:sub>
                <m:r>
                  <w:rPr>
                    <w:rFonts w:ascii="Cambria Math" w:eastAsia="Cambria Math" w:hAnsi="Cambria Math"/>
                    <w:color w:val="000000"/>
                  </w:rPr>
                  <m:t>T</m:t>
                </m:r>
              </m:sub>
            </m:sSub>
          </m:den>
        </m:f>
      </m:oMath>
      <w:r w:rsidRPr="004E0B74">
        <w:rPr>
          <w:rFonts w:hint="eastAsia"/>
          <w:color w:val="000000"/>
        </w:rPr>
        <w:t xml:space="preserve"> </w:t>
      </w:r>
      <w:r w:rsidRPr="004E0B74">
        <w:rPr>
          <w:color w:val="000000"/>
        </w:rPr>
        <w:t xml:space="preserve">with </w:t>
      </w:r>
      <m:oMath>
        <m:sSub>
          <m:sSubPr>
            <m:ctrlPr>
              <w:rPr>
                <w:rFonts w:ascii="Cambria Math" w:eastAsia="Cambria Math" w:hAnsi="Cambria Math"/>
                <w:color w:val="000000"/>
              </w:rPr>
            </m:ctrlPr>
          </m:sSubPr>
          <m:e>
            <m:r>
              <w:rPr>
                <w:rFonts w:ascii="Cambria Math" w:eastAsia="Cambria Math" w:hAnsi="Cambria Math"/>
                <w:color w:val="000000"/>
              </w:rPr>
              <m:t>N</m:t>
            </m:r>
          </m:e>
          <m:sub>
            <m:r>
              <m:rPr>
                <m:sty m:val="p"/>
              </m:rPr>
              <w:rPr>
                <w:rFonts w:ascii="Cambria Math" w:eastAsia="Cambria Math" w:hAnsi="Cambria Math"/>
                <w:color w:val="000000"/>
              </w:rPr>
              <m:t>E</m:t>
            </m:r>
          </m:sub>
        </m:sSub>
        <m:r>
          <w:rPr>
            <w:rFonts w:ascii="Cambria Math" w:eastAsia="Cambria Math" w:hAnsi="Cambria Math"/>
            <w:color w:val="000000"/>
          </w:rPr>
          <m:t>(n)</m:t>
        </m:r>
      </m:oMath>
      <w:r w:rsidRPr="004E0B74">
        <w:rPr>
          <w:rFonts w:hint="eastAsia"/>
          <w:color w:val="000000"/>
        </w:rPr>
        <w:t xml:space="preserve"> </w:t>
      </w:r>
      <w:r w:rsidRPr="004E0B74">
        <w:rPr>
          <w:color w:val="000000"/>
        </w:rPr>
        <w:t>denot</w:t>
      </w:r>
      <w:r>
        <w:rPr>
          <w:color w:val="000000"/>
        </w:rPr>
        <w:t>es</w:t>
      </w:r>
      <w:r w:rsidRPr="004E0B74">
        <w:rPr>
          <w:color w:val="000000"/>
        </w:rPr>
        <w:t xml:space="preserve"> the number of occurrences that </w:t>
      </w:r>
      <w:r w:rsidRPr="004E0B74">
        <w:rPr>
          <w:i/>
          <w:color w:val="000000"/>
        </w:rPr>
        <w:t>n</w:t>
      </w:r>
      <w:r w:rsidRPr="004E0B74">
        <w:rPr>
          <w:color w:val="000000"/>
        </w:rPr>
        <w:t xml:space="preserve"> </w:t>
      </w:r>
      <w:r>
        <w:rPr>
          <w:color w:val="000000"/>
        </w:rPr>
        <w:t xml:space="preserve">consecutive </w:t>
      </w:r>
      <w:r w:rsidRPr="004E0B74">
        <w:rPr>
          <w:color w:val="000000"/>
        </w:rPr>
        <w:t>packets are wrongly delivered.</w:t>
      </w:r>
      <w:r>
        <w:rPr>
          <w:rFonts w:hint="eastAsia"/>
          <w:color w:val="000000"/>
          <w:lang w:eastAsia="zh-CN"/>
        </w:rPr>
        <w:t xml:space="preserve"> </w:t>
      </w:r>
    </w:p>
    <w:p w:rsidR="00590859" w:rsidRDefault="004B3921">
      <w:pPr>
        <w:rPr>
          <w:color w:val="000000"/>
          <w:lang w:eastAsia="zh-CN"/>
        </w:rPr>
      </w:pPr>
      <w:r w:rsidRPr="004B3921">
        <w:rPr>
          <w:color w:val="000000"/>
          <w:lang w:eastAsia="zh-CN"/>
        </w:rPr>
        <w:t>Since transport block error rate (BLER) is a typical system level simulation metric and directly affects the CSA,</w:t>
      </w:r>
      <w:r>
        <w:rPr>
          <w:rFonts w:hint="eastAsia"/>
          <w:color w:val="000000"/>
          <w:lang w:eastAsia="zh-CN"/>
        </w:rPr>
        <w:t xml:space="preserve"> the </w:t>
      </w:r>
      <w:r w:rsidR="000B0285">
        <w:rPr>
          <w:rFonts w:hint="eastAsia"/>
          <w:color w:val="000000"/>
          <w:lang w:eastAsia="zh-CN"/>
        </w:rPr>
        <w:t xml:space="preserve">evaluation results based on the </w:t>
      </w:r>
      <w:r>
        <w:rPr>
          <w:rFonts w:hint="eastAsia"/>
          <w:color w:val="000000"/>
          <w:lang w:eastAsia="zh-CN"/>
        </w:rPr>
        <w:t xml:space="preserve">different BLER targets are considered, </w:t>
      </w:r>
      <w:r>
        <w:rPr>
          <w:color w:val="000000"/>
          <w:lang w:eastAsia="zh-CN"/>
        </w:rPr>
        <w:t>i.e.</w:t>
      </w:r>
      <w:r w:rsidR="000B0285" w:rsidRPr="000B0285">
        <w:rPr>
          <w:rFonts w:hint="eastAsia"/>
          <w:color w:val="000000"/>
          <w:lang w:eastAsia="zh-CN"/>
        </w:rPr>
        <w:t xml:space="preserve"> </w:t>
      </w:r>
      <w:r w:rsidR="00FA45B4">
        <w:rPr>
          <w:rFonts w:hint="eastAsia"/>
          <w:color w:val="000000"/>
          <w:lang w:eastAsia="zh-CN"/>
        </w:rPr>
        <w:t>BLER=</w:t>
      </w:r>
      <w:r>
        <w:rPr>
          <w:rFonts w:hint="eastAsia"/>
          <w:color w:val="000000"/>
          <w:lang w:eastAsia="zh-CN"/>
        </w:rPr>
        <w:t>1</w:t>
      </w:r>
      <w:r w:rsidR="00013BD2">
        <w:rPr>
          <w:rFonts w:hint="eastAsia"/>
          <w:color w:val="000000"/>
          <w:lang w:eastAsia="zh-CN"/>
        </w:rPr>
        <w:t>e</w:t>
      </w:r>
      <w:r>
        <w:rPr>
          <w:rFonts w:hint="eastAsia"/>
          <w:color w:val="000000"/>
          <w:lang w:eastAsia="zh-CN"/>
        </w:rPr>
        <w:t xml:space="preserve">-3 and </w:t>
      </w:r>
      <w:r w:rsidR="000B0285">
        <w:rPr>
          <w:rFonts w:hint="eastAsia"/>
          <w:color w:val="000000"/>
          <w:lang w:eastAsia="zh-CN"/>
        </w:rPr>
        <w:t>BLER=</w:t>
      </w:r>
      <w:r w:rsidR="00FA45B4">
        <w:rPr>
          <w:rFonts w:hint="eastAsia"/>
          <w:color w:val="000000"/>
          <w:lang w:eastAsia="zh-CN"/>
        </w:rPr>
        <w:t>1</w:t>
      </w:r>
      <w:r w:rsidR="00013BD2">
        <w:rPr>
          <w:rFonts w:hint="eastAsia"/>
          <w:color w:val="000000"/>
          <w:lang w:eastAsia="zh-CN"/>
        </w:rPr>
        <w:t>e</w:t>
      </w:r>
      <w:r w:rsidR="00BB0F75">
        <w:rPr>
          <w:rFonts w:hint="eastAsia"/>
          <w:color w:val="000000"/>
          <w:lang w:eastAsia="zh-CN"/>
        </w:rPr>
        <w:t>-5</w:t>
      </w:r>
      <w:r w:rsidR="000B0285">
        <w:rPr>
          <w:rFonts w:hint="eastAsia"/>
          <w:color w:val="000000"/>
          <w:lang w:eastAsia="zh-CN"/>
        </w:rPr>
        <w:t xml:space="preserve"> in </w:t>
      </w:r>
      <w:r w:rsidR="000B5A11">
        <w:rPr>
          <w:rFonts w:hint="eastAsia"/>
          <w:color w:val="000000"/>
          <w:lang w:eastAsia="zh-CN"/>
        </w:rPr>
        <w:t>Section 3.1</w:t>
      </w:r>
      <w:r w:rsidR="000B0285">
        <w:rPr>
          <w:rFonts w:hint="eastAsia"/>
          <w:color w:val="000000"/>
          <w:lang w:eastAsia="zh-CN"/>
        </w:rPr>
        <w:t xml:space="preserve"> and </w:t>
      </w:r>
      <w:r w:rsidR="000B5A11">
        <w:rPr>
          <w:rFonts w:hint="eastAsia"/>
          <w:color w:val="000000"/>
          <w:lang w:eastAsia="zh-CN"/>
        </w:rPr>
        <w:t>Section 3.2, respectively</w:t>
      </w:r>
      <w:r w:rsidR="000B0285">
        <w:rPr>
          <w:rFonts w:hint="eastAsia"/>
          <w:color w:val="000000"/>
          <w:lang w:eastAsia="zh-CN"/>
        </w:rPr>
        <w:t>.</w:t>
      </w:r>
      <w:r w:rsidR="000B5A11">
        <w:rPr>
          <w:rFonts w:hint="eastAsia"/>
          <w:color w:val="000000"/>
          <w:lang w:eastAsia="zh-CN"/>
        </w:rPr>
        <w:t xml:space="preserve"> </w:t>
      </w:r>
    </w:p>
    <w:p w:rsidR="00671182" w:rsidRDefault="009B73B1">
      <w:pPr>
        <w:rPr>
          <w:color w:val="000000"/>
          <w:lang w:eastAsia="zh-CN"/>
        </w:rPr>
      </w:pPr>
      <w:r>
        <w:rPr>
          <w:color w:val="000000"/>
        </w:rPr>
        <w:t xml:space="preserve">Specifically, </w:t>
      </w:r>
      <w:r w:rsidR="00937449">
        <w:rPr>
          <w:rFonts w:hint="eastAsia"/>
          <w:color w:val="000000"/>
          <w:lang w:eastAsia="zh-CN"/>
        </w:rPr>
        <w:t xml:space="preserve">the latency for the DL transmission is calculated according to </w:t>
      </w:r>
      <w:r>
        <w:rPr>
          <w:color w:val="000000"/>
        </w:rPr>
        <w:t>the components from Table 5.7.1.1.1-1 in 37.910</w:t>
      </w:r>
      <w:r>
        <w:rPr>
          <w:rFonts w:hint="eastAsia"/>
          <w:color w:val="000000"/>
          <w:lang w:eastAsia="zh-CN"/>
        </w:rPr>
        <w:t>, which is provided in Table 2.</w:t>
      </w:r>
    </w:p>
    <w:p w:rsidR="00671182" w:rsidRDefault="00671182" w:rsidP="00671182">
      <w:pPr>
        <w:pStyle w:val="a3"/>
        <w:keepNext/>
      </w:pPr>
      <w:proofErr w:type="gramStart"/>
      <w:r>
        <w:t xml:space="preserve">Table </w:t>
      </w:r>
      <w:r>
        <w:fldChar w:fldCharType="begin"/>
      </w:r>
      <w:r>
        <w:instrText xml:space="preserve"> SEQ Table \* ARABIC </w:instrText>
      </w:r>
      <w:r>
        <w:fldChar w:fldCharType="separate"/>
      </w:r>
      <w:r>
        <w:rPr>
          <w:noProof/>
        </w:rPr>
        <w:t>2</w:t>
      </w:r>
      <w:r>
        <w:fldChar w:fldCharType="end"/>
      </w:r>
      <w:r w:rsidR="00013BD2">
        <w:rPr>
          <w:rFonts w:hint="eastAsia"/>
        </w:rPr>
        <w:t>.</w:t>
      </w:r>
      <w:proofErr w:type="gramEnd"/>
      <w:r>
        <w:t xml:space="preserve"> </w:t>
      </w:r>
      <w:r w:rsidRPr="00AA32BA">
        <w:rPr>
          <w:b w:val="0"/>
        </w:rPr>
        <w:t>Latency for DL transmission</w:t>
      </w:r>
    </w:p>
    <w:tbl>
      <w:tblPr>
        <w:tblStyle w:val="a6"/>
        <w:tblW w:w="0" w:type="auto"/>
        <w:tblLook w:val="04A0" w:firstRow="1" w:lastRow="0" w:firstColumn="1" w:lastColumn="0" w:noHBand="0" w:noVBand="1"/>
      </w:tblPr>
      <w:tblGrid>
        <w:gridCol w:w="793"/>
        <w:gridCol w:w="1763"/>
        <w:gridCol w:w="2335"/>
        <w:gridCol w:w="3631"/>
      </w:tblGrid>
      <w:tr w:rsidR="00671182" w:rsidRPr="00191619" w:rsidTr="00671182">
        <w:tc>
          <w:tcPr>
            <w:tcW w:w="793" w:type="dxa"/>
            <w:shd w:val="clear" w:color="auto" w:fill="BFBFBF" w:themeFill="background1" w:themeFillShade="BF"/>
          </w:tcPr>
          <w:p w:rsidR="00671182" w:rsidRPr="00191619" w:rsidRDefault="00671182" w:rsidP="008C6EFC">
            <w:pPr>
              <w:rPr>
                <w:color w:val="000000"/>
                <w:lang w:eastAsia="zh-CN"/>
              </w:rPr>
            </w:pPr>
            <w:r w:rsidRPr="00191619">
              <w:rPr>
                <w:color w:val="000000"/>
                <w:lang w:eastAsia="zh-CN"/>
              </w:rPr>
              <w:t>ID</w:t>
            </w:r>
          </w:p>
        </w:tc>
        <w:tc>
          <w:tcPr>
            <w:tcW w:w="1763" w:type="dxa"/>
            <w:shd w:val="clear" w:color="auto" w:fill="BFBFBF" w:themeFill="background1" w:themeFillShade="BF"/>
            <w:vAlign w:val="center"/>
          </w:tcPr>
          <w:p w:rsidR="00671182" w:rsidRPr="00191619" w:rsidRDefault="00671182" w:rsidP="008C6EFC">
            <w:pPr>
              <w:rPr>
                <w:color w:val="000000"/>
              </w:rPr>
            </w:pPr>
            <w:r w:rsidRPr="00191619">
              <w:rPr>
                <w:lang w:eastAsia="zh-CN"/>
              </w:rPr>
              <w:t>Component</w:t>
            </w:r>
          </w:p>
        </w:tc>
        <w:tc>
          <w:tcPr>
            <w:tcW w:w="2335" w:type="dxa"/>
            <w:shd w:val="clear" w:color="auto" w:fill="BFBFBF" w:themeFill="background1" w:themeFillShade="BF"/>
            <w:vAlign w:val="center"/>
          </w:tcPr>
          <w:p w:rsidR="00671182" w:rsidRPr="00191619" w:rsidRDefault="00671182" w:rsidP="008C6EFC">
            <w:pPr>
              <w:rPr>
                <w:color w:val="000000"/>
              </w:rPr>
            </w:pPr>
            <w:r w:rsidRPr="00191619">
              <w:rPr>
                <w:lang w:eastAsia="zh-CN"/>
              </w:rPr>
              <w:t>Notations</w:t>
            </w:r>
          </w:p>
        </w:tc>
        <w:tc>
          <w:tcPr>
            <w:tcW w:w="3631" w:type="dxa"/>
            <w:shd w:val="clear" w:color="auto" w:fill="BFBFBF" w:themeFill="background1" w:themeFillShade="BF"/>
          </w:tcPr>
          <w:p w:rsidR="00671182" w:rsidRPr="00191619" w:rsidRDefault="00671182" w:rsidP="008C6EFC">
            <w:pPr>
              <w:rPr>
                <w:color w:val="000000"/>
              </w:rPr>
            </w:pPr>
            <w:r w:rsidRPr="00191619">
              <w:rPr>
                <w:lang w:eastAsia="zh-CN"/>
              </w:rPr>
              <w:t>Value</w:t>
            </w:r>
          </w:p>
        </w:tc>
      </w:tr>
      <w:tr w:rsidR="00671182" w:rsidRPr="00191619" w:rsidTr="00671182">
        <w:tc>
          <w:tcPr>
            <w:tcW w:w="793" w:type="dxa"/>
            <w:vAlign w:val="center"/>
          </w:tcPr>
          <w:p w:rsidR="00671182" w:rsidRPr="00191619" w:rsidRDefault="00671182" w:rsidP="008C6EFC">
            <w:pPr>
              <w:pStyle w:val="TAL"/>
              <w:rPr>
                <w:rFonts w:ascii="Times New Roman" w:hAnsi="Times New Roman"/>
                <w:lang w:val="en-US" w:eastAsia="zh-CN"/>
              </w:rPr>
            </w:pPr>
            <w:r w:rsidRPr="00191619">
              <w:rPr>
                <w:rFonts w:ascii="Times New Roman" w:hAnsi="Times New Roman"/>
                <w:lang w:val="en-US" w:eastAsia="zh-CN"/>
              </w:rPr>
              <w:t>1</w:t>
            </w:r>
          </w:p>
        </w:tc>
        <w:tc>
          <w:tcPr>
            <w:tcW w:w="1763" w:type="dxa"/>
            <w:vAlign w:val="center"/>
          </w:tcPr>
          <w:p w:rsidR="00671182" w:rsidRPr="00191619" w:rsidRDefault="00671182" w:rsidP="008C6EFC">
            <w:pPr>
              <w:pStyle w:val="TAL"/>
              <w:rPr>
                <w:rFonts w:ascii="Times New Roman" w:hAnsi="Times New Roman"/>
                <w:lang w:val="en-US" w:eastAsia="zh-CN"/>
              </w:rPr>
            </w:pPr>
            <w:r w:rsidRPr="00191619">
              <w:rPr>
                <w:rFonts w:ascii="Times New Roman" w:hAnsi="Times New Roman"/>
                <w:lang w:val="en-US" w:eastAsia="zh-CN"/>
              </w:rPr>
              <w:t>DL data transfer</w:t>
            </w:r>
          </w:p>
        </w:tc>
        <w:tc>
          <w:tcPr>
            <w:tcW w:w="2335" w:type="dxa"/>
            <w:vAlign w:val="center"/>
          </w:tcPr>
          <w:p w:rsidR="00671182" w:rsidRPr="00191619" w:rsidRDefault="00671182" w:rsidP="008C6EFC">
            <w:pPr>
              <w:pStyle w:val="TAL"/>
              <w:rPr>
                <w:rFonts w:ascii="Times New Roman" w:hAnsi="Times New Roman"/>
                <w:i/>
                <w:lang w:val="en-US" w:eastAsia="zh-CN"/>
              </w:rPr>
            </w:pPr>
            <w:r w:rsidRPr="00191619">
              <w:rPr>
                <w:rFonts w:ascii="Times New Roman" w:hAnsi="Times New Roman"/>
                <w:i/>
                <w:lang w:val="en-US" w:eastAsia="zh-CN"/>
              </w:rPr>
              <w:t>T</w:t>
            </w:r>
            <w:r w:rsidRPr="00191619">
              <w:rPr>
                <w:rFonts w:ascii="Times New Roman" w:hAnsi="Times New Roman"/>
                <w:vertAlign w:val="subscript"/>
                <w:lang w:val="en-US" w:eastAsia="zh-CN"/>
              </w:rPr>
              <w:t>1</w:t>
            </w:r>
            <w:r w:rsidRPr="00191619">
              <w:rPr>
                <w:rFonts w:ascii="Times New Roman" w:hAnsi="Times New Roman"/>
                <w:lang w:val="en-US" w:eastAsia="zh-CN"/>
              </w:rPr>
              <w:t xml:space="preserve"> = (</w:t>
            </w:r>
            <w:proofErr w:type="spellStart"/>
            <w:r w:rsidRPr="00191619">
              <w:rPr>
                <w:rFonts w:ascii="Times New Roman" w:hAnsi="Times New Roman"/>
                <w:i/>
                <w:lang w:val="en-US" w:eastAsia="zh-CN"/>
              </w:rPr>
              <w:t>t</w:t>
            </w:r>
            <w:r w:rsidRPr="00191619">
              <w:rPr>
                <w:rFonts w:ascii="Times New Roman" w:hAnsi="Times New Roman"/>
                <w:vertAlign w:val="subscript"/>
                <w:lang w:val="en-US" w:eastAsia="zh-CN"/>
              </w:rPr>
              <w:t>BS,tx</w:t>
            </w:r>
            <w:proofErr w:type="spellEnd"/>
            <w:r w:rsidRPr="00191619">
              <w:rPr>
                <w:rFonts w:ascii="Times New Roman" w:hAnsi="Times New Roman"/>
                <w:lang w:val="en-US" w:eastAsia="zh-CN"/>
              </w:rPr>
              <w:t xml:space="preserve"> + </w:t>
            </w:r>
            <w:proofErr w:type="spellStart"/>
            <w:r w:rsidRPr="00191619">
              <w:rPr>
                <w:rFonts w:ascii="Times New Roman" w:hAnsi="Times New Roman"/>
                <w:i/>
                <w:lang w:val="en-US" w:eastAsia="zh-CN"/>
              </w:rPr>
              <w:t>t</w:t>
            </w:r>
            <w:r w:rsidRPr="00191619">
              <w:rPr>
                <w:rFonts w:ascii="Times New Roman" w:hAnsi="Times New Roman"/>
                <w:vertAlign w:val="subscript"/>
                <w:lang w:val="en-US" w:eastAsia="zh-CN"/>
              </w:rPr>
              <w:t>FA,DL</w:t>
            </w:r>
            <w:proofErr w:type="spellEnd"/>
            <w:r w:rsidRPr="00191619">
              <w:rPr>
                <w:rFonts w:ascii="Times New Roman" w:hAnsi="Times New Roman"/>
                <w:lang w:val="en-US" w:eastAsia="zh-CN"/>
              </w:rPr>
              <w:t xml:space="preserve">) + </w:t>
            </w:r>
            <w:proofErr w:type="spellStart"/>
            <w:r w:rsidRPr="00191619">
              <w:rPr>
                <w:rFonts w:ascii="Times New Roman" w:hAnsi="Times New Roman"/>
                <w:i/>
                <w:lang w:val="en-US" w:eastAsia="zh-CN"/>
              </w:rPr>
              <w:t>t</w:t>
            </w:r>
            <w:r w:rsidRPr="00191619">
              <w:rPr>
                <w:rFonts w:ascii="Times New Roman" w:hAnsi="Times New Roman"/>
                <w:vertAlign w:val="subscript"/>
                <w:lang w:val="en-US" w:eastAsia="zh-CN"/>
              </w:rPr>
              <w:t>DL_duration</w:t>
            </w:r>
            <w:proofErr w:type="spellEnd"/>
            <w:r w:rsidRPr="00191619">
              <w:rPr>
                <w:rFonts w:ascii="Times New Roman" w:hAnsi="Times New Roman"/>
                <w:lang w:val="en-US" w:eastAsia="zh-CN"/>
              </w:rPr>
              <w:t xml:space="preserve"> + </w:t>
            </w:r>
            <w:proofErr w:type="spellStart"/>
            <w:r w:rsidRPr="00191619">
              <w:rPr>
                <w:rFonts w:ascii="Times New Roman" w:hAnsi="Times New Roman"/>
                <w:i/>
                <w:lang w:val="en-US" w:eastAsia="zh-CN"/>
              </w:rPr>
              <w:t>t</w:t>
            </w:r>
            <w:r w:rsidRPr="00191619">
              <w:rPr>
                <w:rFonts w:ascii="Times New Roman" w:hAnsi="Times New Roman"/>
                <w:vertAlign w:val="subscript"/>
                <w:lang w:val="en-US" w:eastAsia="zh-CN"/>
              </w:rPr>
              <w:t>UE,rx</w:t>
            </w:r>
            <w:proofErr w:type="spellEnd"/>
          </w:p>
        </w:tc>
        <w:tc>
          <w:tcPr>
            <w:tcW w:w="3631" w:type="dxa"/>
          </w:tcPr>
          <w:p w:rsidR="00671182" w:rsidRPr="00191619" w:rsidRDefault="00671182" w:rsidP="008C6EFC">
            <w:pPr>
              <w:pStyle w:val="TAL"/>
              <w:rPr>
                <w:rFonts w:ascii="Times New Roman" w:hAnsi="Times New Roman"/>
                <w:i/>
                <w:lang w:val="en-US" w:eastAsia="zh-CN"/>
              </w:rPr>
            </w:pPr>
          </w:p>
        </w:tc>
      </w:tr>
      <w:tr w:rsidR="00671182" w:rsidRPr="00191619" w:rsidTr="00671182">
        <w:tc>
          <w:tcPr>
            <w:tcW w:w="793" w:type="dxa"/>
            <w:vAlign w:val="center"/>
          </w:tcPr>
          <w:p w:rsidR="00671182" w:rsidRPr="00191619" w:rsidRDefault="00671182" w:rsidP="008C6EFC">
            <w:pPr>
              <w:pStyle w:val="TAL"/>
              <w:rPr>
                <w:rFonts w:ascii="Times New Roman" w:hAnsi="Times New Roman"/>
                <w:lang w:val="en-US"/>
              </w:rPr>
            </w:pPr>
            <w:r w:rsidRPr="00191619">
              <w:rPr>
                <w:rFonts w:ascii="Times New Roman" w:hAnsi="Times New Roman"/>
                <w:lang w:val="en-US"/>
              </w:rPr>
              <w:t>1.1</w:t>
            </w:r>
          </w:p>
        </w:tc>
        <w:tc>
          <w:tcPr>
            <w:tcW w:w="1763" w:type="dxa"/>
            <w:vAlign w:val="center"/>
          </w:tcPr>
          <w:p w:rsidR="00671182" w:rsidRPr="00191619" w:rsidRDefault="00671182" w:rsidP="008C6EFC">
            <w:pPr>
              <w:pStyle w:val="TAL"/>
              <w:rPr>
                <w:rFonts w:ascii="Times New Roman" w:hAnsi="Times New Roman"/>
                <w:lang w:val="en-US"/>
              </w:rPr>
            </w:pPr>
            <w:r w:rsidRPr="00191619">
              <w:rPr>
                <w:rFonts w:ascii="Times New Roman" w:hAnsi="Times New Roman"/>
                <w:lang w:val="en-US"/>
              </w:rPr>
              <w:t>BS processing delay</w:t>
            </w:r>
          </w:p>
        </w:tc>
        <w:tc>
          <w:tcPr>
            <w:tcW w:w="2335" w:type="dxa"/>
            <w:vAlign w:val="center"/>
          </w:tcPr>
          <w:p w:rsidR="00671182" w:rsidRPr="00191619" w:rsidRDefault="00671182" w:rsidP="008C6EFC">
            <w:pPr>
              <w:pStyle w:val="TAL"/>
              <w:rPr>
                <w:rFonts w:ascii="Times New Roman" w:hAnsi="Times New Roman"/>
                <w:lang w:val="en-US" w:eastAsia="zh-CN"/>
              </w:rPr>
            </w:pPr>
            <w:proofErr w:type="spellStart"/>
            <w:r w:rsidRPr="00191619">
              <w:rPr>
                <w:rFonts w:ascii="Times New Roman" w:hAnsi="Times New Roman"/>
                <w:i/>
                <w:lang w:val="en-US" w:eastAsia="zh-CN"/>
              </w:rPr>
              <w:t>t</w:t>
            </w:r>
            <w:r w:rsidRPr="00191619">
              <w:rPr>
                <w:rFonts w:ascii="Times New Roman" w:hAnsi="Times New Roman"/>
                <w:vertAlign w:val="subscript"/>
                <w:lang w:val="en-US" w:eastAsia="zh-CN"/>
              </w:rPr>
              <w:t>BS,tx</w:t>
            </w:r>
            <w:proofErr w:type="spellEnd"/>
          </w:p>
          <w:p w:rsidR="00671182" w:rsidRPr="00191619" w:rsidRDefault="00671182" w:rsidP="008C6EFC">
            <w:pPr>
              <w:pStyle w:val="TAL"/>
              <w:rPr>
                <w:rFonts w:ascii="Times New Roman" w:hAnsi="Times New Roman"/>
                <w:lang w:val="en-US"/>
              </w:rPr>
            </w:pPr>
            <w:r w:rsidRPr="00191619">
              <w:rPr>
                <w:rFonts w:ascii="Times New Roman" w:hAnsi="Times New Roman"/>
                <w:lang w:val="en-US" w:eastAsia="zh-CN"/>
              </w:rPr>
              <w:t>The time interval between the data is arrived, and packet is generated.</w:t>
            </w:r>
          </w:p>
        </w:tc>
        <w:tc>
          <w:tcPr>
            <w:tcW w:w="3631" w:type="dxa"/>
          </w:tcPr>
          <w:p w:rsidR="00671182" w:rsidRPr="00191619" w:rsidRDefault="00671182" w:rsidP="00671182">
            <w:pPr>
              <w:pStyle w:val="TAL"/>
              <w:rPr>
                <w:rFonts w:ascii="Times New Roman" w:hAnsi="Times New Roman"/>
                <w:lang w:val="en-US" w:eastAsia="zh-CN"/>
              </w:rPr>
            </w:pPr>
            <w:r w:rsidRPr="00191619">
              <w:rPr>
                <w:rFonts w:ascii="Times New Roman" w:hAnsi="Times New Roman"/>
                <w:lang w:eastAsia="zh-CN"/>
              </w:rPr>
              <w:t>T</w:t>
            </w:r>
            <w:r w:rsidRPr="00191619">
              <w:rPr>
                <w:rFonts w:ascii="Times New Roman" w:hAnsi="Times New Roman"/>
                <w:vertAlign w:val="subscript"/>
                <w:lang w:eastAsia="zh-CN"/>
              </w:rPr>
              <w:t>proc</w:t>
            </w:r>
            <w:proofErr w:type="gramStart"/>
            <w:r w:rsidRPr="00191619">
              <w:rPr>
                <w:rFonts w:ascii="Times New Roman" w:hAnsi="Times New Roman"/>
                <w:vertAlign w:val="subscript"/>
                <w:lang w:eastAsia="zh-CN"/>
              </w:rPr>
              <w:t>,2</w:t>
            </w:r>
            <w:proofErr w:type="gramEnd"/>
            <w:r w:rsidRPr="00191619">
              <w:rPr>
                <w:rFonts w:ascii="Times New Roman" w:hAnsi="Times New Roman"/>
                <w:lang w:eastAsia="zh-CN"/>
              </w:rPr>
              <w:t>/2, with d</w:t>
            </w:r>
            <w:r w:rsidRPr="00191619">
              <w:rPr>
                <w:rFonts w:ascii="Times New Roman" w:hAnsi="Times New Roman"/>
                <w:vertAlign w:val="subscript"/>
                <w:lang w:eastAsia="zh-CN"/>
              </w:rPr>
              <w:t>2,1</w:t>
            </w:r>
            <w:r w:rsidRPr="00191619">
              <w:rPr>
                <w:rFonts w:ascii="Times New Roman" w:hAnsi="Times New Roman"/>
                <w:lang w:eastAsia="zh-CN"/>
              </w:rPr>
              <w:t>= d</w:t>
            </w:r>
            <w:r w:rsidRPr="00191619">
              <w:rPr>
                <w:rFonts w:ascii="Times New Roman" w:hAnsi="Times New Roman"/>
                <w:vertAlign w:val="subscript"/>
                <w:lang w:eastAsia="zh-CN"/>
              </w:rPr>
              <w:t>2,2</w:t>
            </w:r>
            <w:r w:rsidRPr="00191619">
              <w:rPr>
                <w:rFonts w:ascii="Times New Roman" w:hAnsi="Times New Roman"/>
                <w:lang w:eastAsia="zh-CN"/>
              </w:rPr>
              <w:t>= d</w:t>
            </w:r>
            <w:r w:rsidRPr="00191619">
              <w:rPr>
                <w:rFonts w:ascii="Times New Roman" w:hAnsi="Times New Roman"/>
                <w:vertAlign w:val="subscript"/>
                <w:lang w:eastAsia="zh-CN"/>
              </w:rPr>
              <w:t>2,3</w:t>
            </w:r>
            <w:r w:rsidRPr="00191619">
              <w:rPr>
                <w:rFonts w:ascii="Times New Roman" w:hAnsi="Times New Roman"/>
                <w:lang w:eastAsia="zh-CN"/>
              </w:rPr>
              <w:t xml:space="preserve">=0. </w:t>
            </w:r>
          </w:p>
        </w:tc>
      </w:tr>
      <w:tr w:rsidR="00671182" w:rsidRPr="00191619" w:rsidTr="00671182">
        <w:tc>
          <w:tcPr>
            <w:tcW w:w="793" w:type="dxa"/>
            <w:vAlign w:val="center"/>
          </w:tcPr>
          <w:p w:rsidR="00671182" w:rsidRPr="00191619" w:rsidRDefault="00671182" w:rsidP="008C6EFC">
            <w:pPr>
              <w:pStyle w:val="TAL"/>
              <w:rPr>
                <w:rFonts w:ascii="Times New Roman" w:hAnsi="Times New Roman"/>
                <w:lang w:val="en-US" w:eastAsia="zh-CN"/>
              </w:rPr>
            </w:pPr>
            <w:r w:rsidRPr="00191619">
              <w:rPr>
                <w:rFonts w:ascii="Times New Roman" w:hAnsi="Times New Roman"/>
                <w:lang w:val="en-US" w:eastAsia="zh-CN"/>
              </w:rPr>
              <w:t>1.2</w:t>
            </w:r>
          </w:p>
        </w:tc>
        <w:tc>
          <w:tcPr>
            <w:tcW w:w="1763" w:type="dxa"/>
            <w:vAlign w:val="center"/>
          </w:tcPr>
          <w:p w:rsidR="00671182" w:rsidRPr="00191619" w:rsidRDefault="00671182" w:rsidP="008C6EFC">
            <w:pPr>
              <w:pStyle w:val="TAL"/>
              <w:rPr>
                <w:rFonts w:ascii="Times New Roman" w:hAnsi="Times New Roman"/>
                <w:lang w:val="en-US"/>
              </w:rPr>
            </w:pPr>
            <w:r w:rsidRPr="00191619">
              <w:rPr>
                <w:rFonts w:ascii="Times New Roman" w:hAnsi="Times New Roman"/>
                <w:lang w:val="en-US"/>
              </w:rPr>
              <w:t>DL Frame alignment</w:t>
            </w:r>
            <w:r w:rsidRPr="00191619">
              <w:rPr>
                <w:rFonts w:ascii="Times New Roman" w:hAnsi="Times New Roman"/>
                <w:lang w:val="en-US" w:eastAsia="zh-CN"/>
              </w:rPr>
              <w:t xml:space="preserve"> (transmission alignment)</w:t>
            </w:r>
          </w:p>
        </w:tc>
        <w:tc>
          <w:tcPr>
            <w:tcW w:w="2335" w:type="dxa"/>
            <w:vAlign w:val="center"/>
          </w:tcPr>
          <w:p w:rsidR="00671182" w:rsidRPr="00191619" w:rsidRDefault="00671182" w:rsidP="008C6EFC">
            <w:pPr>
              <w:pStyle w:val="TAL"/>
              <w:rPr>
                <w:rFonts w:ascii="Times New Roman" w:hAnsi="Times New Roman"/>
                <w:lang w:val="en-US" w:eastAsia="zh-CN"/>
              </w:rPr>
            </w:pPr>
            <w:proofErr w:type="spellStart"/>
            <w:r w:rsidRPr="00191619">
              <w:rPr>
                <w:rFonts w:ascii="Times New Roman" w:hAnsi="Times New Roman"/>
                <w:i/>
                <w:lang w:val="en-US" w:eastAsia="zh-CN"/>
              </w:rPr>
              <w:t>t</w:t>
            </w:r>
            <w:r w:rsidRPr="00191619">
              <w:rPr>
                <w:rFonts w:ascii="Times New Roman" w:hAnsi="Times New Roman"/>
                <w:vertAlign w:val="subscript"/>
                <w:lang w:val="en-US" w:eastAsia="zh-CN"/>
              </w:rPr>
              <w:t>FA,DL</w:t>
            </w:r>
            <w:proofErr w:type="spellEnd"/>
          </w:p>
          <w:p w:rsidR="00671182" w:rsidRPr="00191619" w:rsidRDefault="00671182" w:rsidP="008C6EFC">
            <w:pPr>
              <w:pStyle w:val="TAL"/>
              <w:rPr>
                <w:rFonts w:ascii="Times New Roman" w:hAnsi="Times New Roman"/>
                <w:i/>
                <w:lang w:val="en-US" w:eastAsia="zh-CN"/>
              </w:rPr>
            </w:pPr>
            <w:r w:rsidRPr="00191619">
              <w:rPr>
                <w:rFonts w:ascii="Times New Roman" w:hAnsi="Times New Roman"/>
                <w:lang w:val="en-US" w:eastAsia="zh-CN"/>
              </w:rPr>
              <w:t>It includes frame alignment time, and the waiting time for next available DL slot</w:t>
            </w:r>
          </w:p>
        </w:tc>
        <w:tc>
          <w:tcPr>
            <w:tcW w:w="3631" w:type="dxa"/>
          </w:tcPr>
          <w:p w:rsidR="00671182" w:rsidRPr="00191619" w:rsidRDefault="00671182" w:rsidP="008C6EFC">
            <w:pPr>
              <w:pStyle w:val="TAL"/>
              <w:rPr>
                <w:rFonts w:ascii="Times New Roman" w:hAnsi="Times New Roman"/>
                <w:lang w:val="en-US" w:eastAsia="zh-CN"/>
              </w:rPr>
            </w:pPr>
            <w:r w:rsidRPr="00191619">
              <w:rPr>
                <w:rFonts w:ascii="Times New Roman" w:hAnsi="Times New Roman"/>
                <w:i/>
                <w:lang w:val="en-US" w:eastAsia="zh-CN"/>
              </w:rPr>
              <w:t>T</w:t>
            </w:r>
            <w:r w:rsidRPr="00191619">
              <w:rPr>
                <w:rFonts w:ascii="Times New Roman" w:hAnsi="Times New Roman"/>
                <w:vertAlign w:val="subscript"/>
                <w:lang w:val="en-US" w:eastAsia="zh-CN"/>
              </w:rPr>
              <w:t>FA</w:t>
            </w:r>
            <w:r w:rsidRPr="00191619">
              <w:rPr>
                <w:rFonts w:ascii="Times New Roman" w:hAnsi="Times New Roman"/>
                <w:lang w:val="en-US" w:eastAsia="zh-CN"/>
              </w:rPr>
              <w:t xml:space="preserve"> + </w:t>
            </w:r>
            <w:proofErr w:type="spellStart"/>
            <w:r w:rsidRPr="00191619">
              <w:rPr>
                <w:rFonts w:ascii="Times New Roman" w:hAnsi="Times New Roman"/>
                <w:i/>
                <w:lang w:val="en-US" w:eastAsia="zh-CN"/>
              </w:rPr>
              <w:t>T</w:t>
            </w:r>
            <w:r w:rsidRPr="00191619">
              <w:rPr>
                <w:rFonts w:ascii="Times New Roman" w:hAnsi="Times New Roman"/>
                <w:vertAlign w:val="subscript"/>
                <w:lang w:val="en-US" w:eastAsia="zh-CN"/>
              </w:rPr>
              <w:t>wait</w:t>
            </w:r>
            <w:proofErr w:type="spellEnd"/>
            <w:r w:rsidRPr="00191619">
              <w:rPr>
                <w:rFonts w:ascii="Times New Roman" w:hAnsi="Times New Roman"/>
                <w:lang w:val="en-US" w:eastAsia="zh-CN"/>
              </w:rPr>
              <w:t>,</w:t>
            </w:r>
          </w:p>
          <w:p w:rsidR="00671182" w:rsidRPr="00191619" w:rsidRDefault="00671182" w:rsidP="008C6EFC">
            <w:pPr>
              <w:pStyle w:val="TAL"/>
              <w:rPr>
                <w:rFonts w:ascii="Times New Roman" w:hAnsi="Times New Roman"/>
                <w:i/>
                <w:lang w:val="en-US" w:eastAsia="zh-CN"/>
              </w:rPr>
            </w:pPr>
            <w:r w:rsidRPr="00191619">
              <w:rPr>
                <w:rFonts w:ascii="Times New Roman" w:hAnsi="Times New Roman"/>
                <w:i/>
                <w:lang w:val="en-US" w:eastAsia="zh-CN"/>
              </w:rPr>
              <w:t>T</w:t>
            </w:r>
            <w:r w:rsidRPr="00191619">
              <w:rPr>
                <w:rFonts w:ascii="Times New Roman" w:hAnsi="Times New Roman"/>
                <w:vertAlign w:val="subscript"/>
                <w:lang w:val="en-US" w:eastAsia="zh-CN"/>
              </w:rPr>
              <w:t>FA</w:t>
            </w:r>
            <w:r w:rsidRPr="00191619">
              <w:rPr>
                <w:rFonts w:ascii="Times New Roman" w:hAnsi="Times New Roman"/>
                <w:lang w:val="en-US" w:eastAsia="zh-CN"/>
              </w:rPr>
              <w:t xml:space="preserve"> is the frame alignment time within the current DL slot;</w:t>
            </w:r>
            <w:r w:rsidRPr="00191619">
              <w:rPr>
                <w:rFonts w:ascii="Times New Roman" w:hAnsi="Times New Roman"/>
                <w:i/>
                <w:lang w:val="en-US" w:eastAsia="zh-CN"/>
              </w:rPr>
              <w:t xml:space="preserve"> </w:t>
            </w:r>
          </w:p>
          <w:p w:rsidR="00671182" w:rsidRPr="00191619" w:rsidRDefault="00671182" w:rsidP="008C6EFC">
            <w:pPr>
              <w:pStyle w:val="TAL"/>
              <w:rPr>
                <w:rFonts w:ascii="Times New Roman" w:hAnsi="Times New Roman"/>
                <w:lang w:val="en-US" w:eastAsia="zh-CN"/>
              </w:rPr>
            </w:pPr>
            <w:proofErr w:type="spellStart"/>
            <w:r w:rsidRPr="00191619">
              <w:rPr>
                <w:rFonts w:ascii="Times New Roman" w:hAnsi="Times New Roman"/>
                <w:i/>
                <w:lang w:val="en-US" w:eastAsia="zh-CN"/>
              </w:rPr>
              <w:t>T</w:t>
            </w:r>
            <w:r w:rsidRPr="00191619">
              <w:rPr>
                <w:rFonts w:ascii="Times New Roman" w:hAnsi="Times New Roman"/>
                <w:vertAlign w:val="subscript"/>
                <w:lang w:val="en-US" w:eastAsia="zh-CN"/>
              </w:rPr>
              <w:t>wait</w:t>
            </w:r>
            <w:proofErr w:type="spellEnd"/>
            <w:r w:rsidRPr="00191619">
              <w:rPr>
                <w:rFonts w:ascii="Times New Roman" w:hAnsi="Times New Roman"/>
                <w:lang w:val="en-US" w:eastAsia="zh-CN"/>
              </w:rPr>
              <w:t xml:space="preserve"> is the waiting time for next available DL slot if the current slot is not DL slot. </w:t>
            </w:r>
          </w:p>
        </w:tc>
      </w:tr>
      <w:tr w:rsidR="00671182" w:rsidRPr="00191619" w:rsidTr="00671182">
        <w:tc>
          <w:tcPr>
            <w:tcW w:w="793" w:type="dxa"/>
            <w:vAlign w:val="center"/>
          </w:tcPr>
          <w:p w:rsidR="00671182" w:rsidRPr="00191619" w:rsidRDefault="00671182" w:rsidP="008C6EFC">
            <w:pPr>
              <w:pStyle w:val="TAL"/>
              <w:rPr>
                <w:rFonts w:ascii="Times New Roman" w:hAnsi="Times New Roman"/>
                <w:lang w:val="en-US" w:eastAsia="zh-CN"/>
              </w:rPr>
            </w:pPr>
            <w:r w:rsidRPr="00191619">
              <w:rPr>
                <w:rFonts w:ascii="Times New Roman" w:hAnsi="Times New Roman"/>
                <w:lang w:val="en-US" w:eastAsia="zh-CN"/>
              </w:rPr>
              <w:t>1.3</w:t>
            </w:r>
          </w:p>
        </w:tc>
        <w:tc>
          <w:tcPr>
            <w:tcW w:w="1763" w:type="dxa"/>
            <w:vAlign w:val="center"/>
          </w:tcPr>
          <w:p w:rsidR="00671182" w:rsidRPr="00191619" w:rsidRDefault="00671182" w:rsidP="008C6EFC">
            <w:pPr>
              <w:pStyle w:val="TAL"/>
              <w:rPr>
                <w:rFonts w:ascii="Times New Roman" w:hAnsi="Times New Roman"/>
                <w:lang w:val="en-US"/>
              </w:rPr>
            </w:pPr>
            <w:r w:rsidRPr="00191619">
              <w:rPr>
                <w:rFonts w:ascii="Times New Roman" w:hAnsi="Times New Roman"/>
                <w:lang w:val="en-US"/>
              </w:rPr>
              <w:t>TTI for DL data packet transmission</w:t>
            </w:r>
          </w:p>
        </w:tc>
        <w:tc>
          <w:tcPr>
            <w:tcW w:w="2335" w:type="dxa"/>
            <w:vAlign w:val="center"/>
          </w:tcPr>
          <w:p w:rsidR="00671182" w:rsidRPr="00191619" w:rsidRDefault="00671182" w:rsidP="008C6EFC">
            <w:pPr>
              <w:pStyle w:val="TAL"/>
              <w:rPr>
                <w:rFonts w:ascii="Times New Roman" w:hAnsi="Times New Roman"/>
                <w:i/>
                <w:lang w:val="en-US" w:eastAsia="zh-CN"/>
              </w:rPr>
            </w:pPr>
            <w:proofErr w:type="spellStart"/>
            <w:r w:rsidRPr="00191619">
              <w:rPr>
                <w:rFonts w:ascii="Times New Roman" w:hAnsi="Times New Roman"/>
                <w:i/>
                <w:lang w:val="en-US" w:eastAsia="zh-CN"/>
              </w:rPr>
              <w:t>t</w:t>
            </w:r>
            <w:r w:rsidRPr="00191619">
              <w:rPr>
                <w:rFonts w:ascii="Times New Roman" w:hAnsi="Times New Roman"/>
                <w:vertAlign w:val="subscript"/>
                <w:lang w:val="en-US" w:eastAsia="zh-CN"/>
              </w:rPr>
              <w:t>DL_duration</w:t>
            </w:r>
            <w:proofErr w:type="spellEnd"/>
          </w:p>
        </w:tc>
        <w:tc>
          <w:tcPr>
            <w:tcW w:w="3631" w:type="dxa"/>
          </w:tcPr>
          <w:p w:rsidR="00671182" w:rsidRPr="00191619" w:rsidRDefault="007674ED" w:rsidP="00855AAC">
            <w:pPr>
              <w:pStyle w:val="TAL"/>
              <w:rPr>
                <w:rFonts w:ascii="Times New Roman" w:hAnsi="Times New Roman"/>
                <w:lang w:val="en-US" w:eastAsia="zh-CN"/>
              </w:rPr>
            </w:pPr>
            <w:r w:rsidRPr="00191619">
              <w:rPr>
                <w:rFonts w:ascii="Times New Roman" w:hAnsi="Times New Roman"/>
                <w:lang w:val="en-US" w:eastAsia="zh-CN"/>
              </w:rPr>
              <w:t xml:space="preserve">TTI is of </w:t>
            </w:r>
            <w:r w:rsidR="00855AAC" w:rsidRPr="00191619">
              <w:rPr>
                <w:rFonts w:ascii="Times New Roman" w:hAnsi="Times New Roman"/>
                <w:lang w:val="en-US" w:eastAsia="zh-CN"/>
              </w:rPr>
              <w:t>2</w:t>
            </w:r>
            <w:r w:rsidRPr="00191619">
              <w:rPr>
                <w:rFonts w:ascii="Times New Roman" w:hAnsi="Times New Roman"/>
                <w:lang w:val="en-US" w:eastAsia="zh-CN"/>
              </w:rPr>
              <w:t>OS</w:t>
            </w:r>
          </w:p>
        </w:tc>
      </w:tr>
      <w:tr w:rsidR="00671182" w:rsidRPr="00191619" w:rsidTr="00671182">
        <w:tc>
          <w:tcPr>
            <w:tcW w:w="793" w:type="dxa"/>
            <w:vAlign w:val="center"/>
          </w:tcPr>
          <w:p w:rsidR="00671182" w:rsidRPr="00191619" w:rsidRDefault="00671182" w:rsidP="008C6EFC">
            <w:pPr>
              <w:pStyle w:val="TAL"/>
              <w:rPr>
                <w:rFonts w:ascii="Times New Roman" w:hAnsi="Times New Roman"/>
                <w:lang w:val="en-US" w:eastAsia="zh-CN"/>
              </w:rPr>
            </w:pPr>
            <w:r w:rsidRPr="00191619">
              <w:rPr>
                <w:rFonts w:ascii="Times New Roman" w:hAnsi="Times New Roman"/>
                <w:lang w:val="en-US" w:eastAsia="zh-CN"/>
              </w:rPr>
              <w:t>1.4</w:t>
            </w:r>
          </w:p>
        </w:tc>
        <w:tc>
          <w:tcPr>
            <w:tcW w:w="1763" w:type="dxa"/>
            <w:vAlign w:val="center"/>
          </w:tcPr>
          <w:p w:rsidR="00671182" w:rsidRPr="00191619" w:rsidRDefault="00671182" w:rsidP="008C6EFC">
            <w:pPr>
              <w:pStyle w:val="TAL"/>
              <w:rPr>
                <w:rFonts w:ascii="Times New Roman" w:hAnsi="Times New Roman"/>
                <w:lang w:val="en-US"/>
              </w:rPr>
            </w:pPr>
            <w:r w:rsidRPr="00191619">
              <w:rPr>
                <w:rFonts w:ascii="Times New Roman" w:hAnsi="Times New Roman"/>
                <w:lang w:val="en-US"/>
              </w:rPr>
              <w:t>UE processing delay</w:t>
            </w:r>
          </w:p>
        </w:tc>
        <w:tc>
          <w:tcPr>
            <w:tcW w:w="2335" w:type="dxa"/>
            <w:vAlign w:val="center"/>
          </w:tcPr>
          <w:p w:rsidR="00671182" w:rsidRPr="00191619" w:rsidRDefault="00671182" w:rsidP="008C6EFC">
            <w:pPr>
              <w:pStyle w:val="TAL"/>
              <w:rPr>
                <w:rFonts w:ascii="Times New Roman" w:hAnsi="Times New Roman"/>
                <w:lang w:val="en-US" w:eastAsia="zh-CN"/>
              </w:rPr>
            </w:pPr>
            <w:proofErr w:type="spellStart"/>
            <w:r w:rsidRPr="00191619">
              <w:rPr>
                <w:rFonts w:ascii="Times New Roman" w:hAnsi="Times New Roman"/>
                <w:i/>
                <w:lang w:val="en-US" w:eastAsia="zh-CN"/>
              </w:rPr>
              <w:t>t</w:t>
            </w:r>
            <w:r w:rsidRPr="00191619">
              <w:rPr>
                <w:rFonts w:ascii="Times New Roman" w:hAnsi="Times New Roman"/>
                <w:vertAlign w:val="subscript"/>
                <w:lang w:val="en-US" w:eastAsia="zh-CN"/>
              </w:rPr>
              <w:t>UE,rx</w:t>
            </w:r>
            <w:proofErr w:type="spellEnd"/>
            <w:r w:rsidRPr="00191619">
              <w:rPr>
                <w:rFonts w:ascii="Times New Roman" w:hAnsi="Times New Roman"/>
                <w:lang w:val="en-US" w:eastAsia="zh-CN"/>
              </w:rPr>
              <w:t xml:space="preserve"> </w:t>
            </w:r>
          </w:p>
          <w:p w:rsidR="00671182" w:rsidRPr="00191619" w:rsidRDefault="00671182" w:rsidP="008C6EFC">
            <w:pPr>
              <w:pStyle w:val="TAL"/>
              <w:rPr>
                <w:rFonts w:ascii="Times New Roman" w:hAnsi="Times New Roman"/>
                <w:i/>
                <w:lang w:val="en-US" w:eastAsia="zh-CN"/>
              </w:rPr>
            </w:pPr>
            <w:r w:rsidRPr="00191619">
              <w:rPr>
                <w:rFonts w:ascii="Times New Roman" w:hAnsi="Times New Roman"/>
                <w:lang w:val="en-US" w:eastAsia="zh-CN"/>
              </w:rPr>
              <w:t>The time interval between the PDSCH is  received and the data is decoded;</w:t>
            </w:r>
          </w:p>
        </w:tc>
        <w:tc>
          <w:tcPr>
            <w:tcW w:w="3631" w:type="dxa"/>
          </w:tcPr>
          <w:p w:rsidR="00671182" w:rsidRPr="00191619" w:rsidRDefault="00671182" w:rsidP="007674ED">
            <w:pPr>
              <w:pStyle w:val="TAL"/>
              <w:rPr>
                <w:rFonts w:ascii="Times New Roman" w:hAnsi="Times New Roman"/>
                <w:lang w:val="en-US" w:eastAsia="zh-CN"/>
              </w:rPr>
            </w:pPr>
            <w:r w:rsidRPr="00191619">
              <w:rPr>
                <w:rFonts w:ascii="Times New Roman" w:hAnsi="Times New Roman"/>
                <w:lang w:eastAsia="zh-CN"/>
              </w:rPr>
              <w:t>T</w:t>
            </w:r>
            <w:r w:rsidRPr="00191619">
              <w:rPr>
                <w:rFonts w:ascii="Times New Roman" w:hAnsi="Times New Roman"/>
                <w:vertAlign w:val="subscript"/>
                <w:lang w:eastAsia="zh-CN"/>
              </w:rPr>
              <w:t>proc,1</w:t>
            </w:r>
            <w:r w:rsidRPr="00191619">
              <w:rPr>
                <w:rFonts w:ascii="Times New Roman" w:hAnsi="Times New Roman"/>
                <w:lang w:eastAsia="zh-CN"/>
              </w:rPr>
              <w:t xml:space="preserve">/2 </w:t>
            </w:r>
          </w:p>
        </w:tc>
      </w:tr>
    </w:tbl>
    <w:p w:rsidR="00671182" w:rsidRPr="00671182" w:rsidRDefault="00671182">
      <w:pPr>
        <w:rPr>
          <w:color w:val="000000"/>
          <w:lang w:eastAsia="zh-CN"/>
        </w:rPr>
      </w:pPr>
    </w:p>
    <w:p w:rsidR="000B5A11" w:rsidRPr="00FA45B4" w:rsidRDefault="000B5A11" w:rsidP="00FA45B4">
      <w:pPr>
        <w:pStyle w:val="2"/>
      </w:pPr>
      <w:r w:rsidRPr="00FA45B4">
        <w:rPr>
          <w:rFonts w:hint="eastAsia"/>
        </w:rPr>
        <w:t>Evaluation</w:t>
      </w:r>
      <w:r w:rsidRPr="00FA45B4">
        <w:t xml:space="preserve"> results</w:t>
      </w:r>
      <w:r w:rsidRPr="00FA45B4">
        <w:rPr>
          <w:rFonts w:hint="eastAsia"/>
        </w:rPr>
        <w:t xml:space="preserve"> with the </w:t>
      </w:r>
      <w:r w:rsidR="00FA45B4">
        <w:rPr>
          <w:rFonts w:hint="eastAsia"/>
        </w:rPr>
        <w:t xml:space="preserve">target </w:t>
      </w:r>
      <w:r w:rsidRPr="00FA45B4">
        <w:rPr>
          <w:rFonts w:hint="eastAsia"/>
        </w:rPr>
        <w:t xml:space="preserve">BLER </w:t>
      </w:r>
      <w:r w:rsidRPr="00FA45B4">
        <w:t xml:space="preserve">= </w:t>
      </w:r>
      <w:bookmarkStart w:id="3" w:name="OLE_LINK9"/>
      <w:bookmarkStart w:id="4" w:name="OLE_LINK10"/>
      <w:r w:rsidRPr="00FA45B4">
        <w:t>1</w:t>
      </w:r>
      <w:r w:rsidR="00013BD2">
        <w:rPr>
          <w:rFonts w:hint="eastAsia"/>
        </w:rPr>
        <w:t>e</w:t>
      </w:r>
      <w:r w:rsidRPr="00FA45B4">
        <w:t>-3</w:t>
      </w:r>
      <w:bookmarkEnd w:id="3"/>
      <w:bookmarkEnd w:id="4"/>
    </w:p>
    <w:p w:rsidR="00855AAC" w:rsidRDefault="00FA45B4" w:rsidP="00855AAC">
      <w:pPr>
        <w:spacing w:after="240"/>
        <w:rPr>
          <w:color w:val="000000"/>
          <w:lang w:val="de-DE" w:eastAsia="zh-CN"/>
        </w:rPr>
      </w:pPr>
      <w:r>
        <w:rPr>
          <w:color w:val="000000"/>
          <w:lang w:eastAsia="zh-CN"/>
        </w:rPr>
        <w:t>T</w:t>
      </w:r>
      <w:r>
        <w:rPr>
          <w:rFonts w:hint="eastAsia"/>
          <w:color w:val="000000"/>
          <w:lang w:eastAsia="zh-CN"/>
        </w:rPr>
        <w:t>he evaluation results including the CSA</w:t>
      </w:r>
      <w:r w:rsidR="0067406F">
        <w:rPr>
          <w:rFonts w:hint="eastAsia"/>
          <w:color w:val="000000"/>
          <w:lang w:eastAsia="zh-CN"/>
        </w:rPr>
        <w:t xml:space="preserve"> and </w:t>
      </w:r>
      <w:r>
        <w:rPr>
          <w:rFonts w:hint="eastAsia"/>
          <w:color w:val="000000"/>
          <w:lang w:eastAsia="zh-CN"/>
        </w:rPr>
        <w:t xml:space="preserve">the percentage of </w:t>
      </w:r>
      <w:r>
        <w:rPr>
          <w:rFonts w:hint="eastAsia"/>
          <w:lang w:eastAsia="zh-CN"/>
        </w:rPr>
        <w:t xml:space="preserve">UEs </w:t>
      </w:r>
      <w:r>
        <w:rPr>
          <w:color w:val="000000"/>
          <w:lang w:val="de-DE"/>
        </w:rPr>
        <w:t>satisfying requirements</w:t>
      </w:r>
      <w:r>
        <w:rPr>
          <w:rFonts w:hint="eastAsia"/>
          <w:color w:val="000000"/>
          <w:lang w:val="de-DE" w:eastAsia="zh-CN"/>
        </w:rPr>
        <w:t xml:space="preserve"> are listed in Table </w:t>
      </w:r>
      <w:r w:rsidR="00422AC6">
        <w:rPr>
          <w:rFonts w:hint="eastAsia"/>
          <w:color w:val="000000"/>
          <w:lang w:val="de-DE" w:eastAsia="zh-CN"/>
        </w:rPr>
        <w:t>3</w:t>
      </w:r>
      <w:r>
        <w:rPr>
          <w:rFonts w:hint="eastAsia"/>
          <w:color w:val="000000"/>
          <w:lang w:val="de-DE" w:eastAsia="zh-CN"/>
        </w:rPr>
        <w:t xml:space="preserve">. </w:t>
      </w:r>
      <w:r w:rsidR="00855AAC">
        <w:rPr>
          <w:rFonts w:hint="eastAsia"/>
          <w:color w:val="000000"/>
          <w:lang w:eastAsia="zh-CN"/>
        </w:rPr>
        <w:t>T</w:t>
      </w:r>
      <w:r w:rsidR="00855AAC">
        <w:rPr>
          <w:color w:val="000000"/>
          <w:lang w:eastAsia="zh-CN"/>
        </w:rPr>
        <w:t>he CDF of PER and CDF of CSA are omitted since all UEs can achieve a PER smaller than 1e-</w:t>
      </w:r>
      <w:r w:rsidR="00855AAC">
        <w:rPr>
          <w:rFonts w:hint="eastAsia"/>
          <w:color w:val="000000"/>
          <w:lang w:eastAsia="zh-CN"/>
        </w:rPr>
        <w:t>3</w:t>
      </w:r>
      <w:r w:rsidR="00855AAC">
        <w:rPr>
          <w:color w:val="000000"/>
          <w:lang w:eastAsia="zh-CN"/>
        </w:rPr>
        <w:t xml:space="preserve"> and a CSA larger than 99.9999%.</w:t>
      </w:r>
      <w:r w:rsidR="00855AAC">
        <w:rPr>
          <w:rFonts w:hint="eastAsia"/>
          <w:color w:val="000000"/>
          <w:lang w:eastAsia="zh-CN"/>
        </w:rPr>
        <w:t xml:space="preserve"> </w:t>
      </w:r>
      <w:r w:rsidR="00B12040">
        <w:rPr>
          <w:rFonts w:hint="eastAsia"/>
          <w:color w:val="000000"/>
          <w:lang w:eastAsia="zh-CN"/>
        </w:rPr>
        <w:t xml:space="preserve">According to the table, </w:t>
      </w:r>
      <w:r w:rsidR="00B12040" w:rsidRPr="00B12040">
        <w:rPr>
          <w:color w:val="000000"/>
          <w:lang w:eastAsia="zh-CN"/>
        </w:rPr>
        <w:t>the percentage of UEs satisfying the 1ms latency and 99.9999% CSA requirement is 100%</w:t>
      </w:r>
      <w:r w:rsidR="00B12040" w:rsidRPr="00B12040">
        <w:rPr>
          <w:rFonts w:hint="eastAsia"/>
          <w:color w:val="000000"/>
          <w:lang w:eastAsia="zh-CN"/>
        </w:rPr>
        <w:t xml:space="preserve"> </w:t>
      </w:r>
      <w:r w:rsidR="00B12040">
        <w:rPr>
          <w:rFonts w:hint="eastAsia"/>
          <w:color w:val="000000"/>
          <w:lang w:eastAsia="zh-CN"/>
        </w:rPr>
        <w:t>f</w:t>
      </w:r>
      <w:r w:rsidR="00B12040" w:rsidRPr="00B12040">
        <w:rPr>
          <w:color w:val="000000"/>
          <w:lang w:eastAsia="zh-CN"/>
        </w:rPr>
        <w:t>or the 10UEs/20UEs per service area.</w:t>
      </w:r>
      <w:r w:rsidR="00B12040">
        <w:rPr>
          <w:rFonts w:hint="eastAsia"/>
          <w:color w:val="000000"/>
          <w:lang w:eastAsia="zh-CN"/>
        </w:rPr>
        <w:t xml:space="preserve"> </w:t>
      </w:r>
    </w:p>
    <w:p w:rsidR="0028348A" w:rsidRDefault="0028348A" w:rsidP="00E14052">
      <w:pPr>
        <w:jc w:val="center"/>
        <w:rPr>
          <w:lang w:eastAsia="zh-CN"/>
        </w:rPr>
      </w:pPr>
      <w:proofErr w:type="gramStart"/>
      <w:r>
        <w:rPr>
          <w:rFonts w:hint="eastAsia"/>
          <w:lang w:eastAsia="zh-CN"/>
        </w:rPr>
        <w:t xml:space="preserve">Table </w:t>
      </w:r>
      <w:r w:rsidR="00422AC6">
        <w:rPr>
          <w:rFonts w:hint="eastAsia"/>
          <w:lang w:eastAsia="zh-CN"/>
        </w:rPr>
        <w:t>3</w:t>
      </w:r>
      <w:r>
        <w:rPr>
          <w:rFonts w:hint="eastAsia"/>
          <w:lang w:eastAsia="zh-CN"/>
        </w:rPr>
        <w:t>.</w:t>
      </w:r>
      <w:proofErr w:type="gramEnd"/>
      <w:r>
        <w:rPr>
          <w:rFonts w:hint="eastAsia"/>
          <w:lang w:eastAsia="zh-CN"/>
        </w:rPr>
        <w:t xml:space="preserve"> Evaluations results</w:t>
      </w:r>
      <w:r w:rsidR="00E14052">
        <w:rPr>
          <w:rFonts w:hint="eastAsia"/>
          <w:lang w:eastAsia="zh-CN"/>
        </w:rPr>
        <w:t xml:space="preserve"> </w:t>
      </w:r>
      <w:r>
        <w:rPr>
          <w:rFonts w:hint="eastAsia"/>
          <w:lang w:eastAsia="zh-CN"/>
        </w:rPr>
        <w:t>(CSA</w:t>
      </w:r>
      <w:r w:rsidR="0067406F">
        <w:rPr>
          <w:rFonts w:hint="eastAsia"/>
          <w:lang w:eastAsia="zh-CN"/>
        </w:rPr>
        <w:t xml:space="preserve"> </w:t>
      </w:r>
      <w:r w:rsidR="0067406F">
        <w:rPr>
          <w:rFonts w:hint="eastAsia"/>
          <w:color w:val="000000"/>
          <w:lang w:eastAsia="zh-CN"/>
        </w:rPr>
        <w:t>and</w:t>
      </w:r>
      <w:r w:rsidR="0067406F">
        <w:rPr>
          <w:rFonts w:hint="eastAsia"/>
          <w:lang w:eastAsia="zh-CN"/>
        </w:rPr>
        <w:t xml:space="preserve"> </w:t>
      </w:r>
      <w:r>
        <w:rPr>
          <w:rFonts w:hint="eastAsia"/>
          <w:lang w:eastAsia="zh-CN"/>
        </w:rPr>
        <w:t>pe</w:t>
      </w:r>
      <w:r>
        <w:rPr>
          <w:lang w:eastAsia="zh-CN"/>
        </w:rPr>
        <w:t xml:space="preserve">rcentage of UEs </w:t>
      </w:r>
      <w:r>
        <w:rPr>
          <w:color w:val="000000"/>
          <w:lang w:val="de-DE"/>
        </w:rPr>
        <w:t>satisfying requirements</w:t>
      </w:r>
      <w:r>
        <w:rPr>
          <w:rFonts w:hint="eastAsia"/>
          <w:color w:val="000000"/>
          <w:lang w:eastAsia="zh-CN"/>
        </w:rPr>
        <w:t>)</w:t>
      </w:r>
      <w:r w:rsidR="00E14052">
        <w:rPr>
          <w:rFonts w:hint="eastAsia"/>
          <w:color w:val="000000"/>
          <w:lang w:eastAsia="zh-CN"/>
        </w:rPr>
        <w:t xml:space="preserve"> </w:t>
      </w:r>
      <w:r w:rsidR="00E14052">
        <w:rPr>
          <w:color w:val="000000"/>
          <w:lang w:eastAsia="zh-CN"/>
        </w:rPr>
        <w:br/>
      </w:r>
      <w:r w:rsidR="00E14052">
        <w:rPr>
          <w:rFonts w:hint="eastAsia"/>
          <w:color w:val="000000"/>
          <w:lang w:eastAsia="zh-CN"/>
        </w:rPr>
        <w:t>based on BLER= 1</w:t>
      </w:r>
      <w:r w:rsidR="00013BD2">
        <w:rPr>
          <w:rFonts w:hint="eastAsia"/>
          <w:color w:val="000000"/>
          <w:lang w:eastAsia="zh-CN"/>
        </w:rPr>
        <w:t>e-3</w:t>
      </w:r>
    </w:p>
    <w:tbl>
      <w:tblPr>
        <w:tblStyle w:val="a6"/>
        <w:tblW w:w="0" w:type="auto"/>
        <w:jc w:val="center"/>
        <w:tblLook w:val="04A0" w:firstRow="1" w:lastRow="0" w:firstColumn="1" w:lastColumn="0" w:noHBand="0" w:noVBand="1"/>
      </w:tblPr>
      <w:tblGrid>
        <w:gridCol w:w="1704"/>
        <w:gridCol w:w="1704"/>
        <w:gridCol w:w="1705"/>
        <w:gridCol w:w="1704"/>
      </w:tblGrid>
      <w:tr w:rsidR="0067406F" w:rsidTr="00013BD2">
        <w:trPr>
          <w:trHeight w:val="346"/>
          <w:jc w:val="center"/>
        </w:trPr>
        <w:tc>
          <w:tcPr>
            <w:tcW w:w="1704" w:type="dxa"/>
            <w:vAlign w:val="center"/>
          </w:tcPr>
          <w:p w:rsidR="0067406F" w:rsidRDefault="0067406F" w:rsidP="008C6EFC">
            <w:pPr>
              <w:spacing w:before="156"/>
              <w:jc w:val="center"/>
              <w:rPr>
                <w:lang w:eastAsia="zh-CN"/>
              </w:rPr>
            </w:pPr>
            <w:bookmarkStart w:id="5" w:name="OLE_LINK5"/>
            <w:bookmarkStart w:id="6" w:name="OLE_LINK6"/>
            <w:r>
              <w:rPr>
                <w:rFonts w:hint="eastAsia"/>
                <w:lang w:eastAsia="zh-CN"/>
              </w:rPr>
              <w:t>Number of UEs per service area</w:t>
            </w:r>
          </w:p>
        </w:tc>
        <w:tc>
          <w:tcPr>
            <w:tcW w:w="1704" w:type="dxa"/>
            <w:vAlign w:val="center"/>
          </w:tcPr>
          <w:p w:rsidR="0067406F" w:rsidRDefault="0067406F" w:rsidP="008C6EFC">
            <w:pPr>
              <w:spacing w:before="156"/>
              <w:jc w:val="center"/>
              <w:rPr>
                <w:lang w:eastAsia="zh-CN"/>
              </w:rPr>
            </w:pPr>
            <w:r>
              <w:rPr>
                <w:rFonts w:hint="eastAsia"/>
                <w:lang w:eastAsia="zh-CN"/>
              </w:rPr>
              <w:t>DL/UL</w:t>
            </w:r>
          </w:p>
        </w:tc>
        <w:tc>
          <w:tcPr>
            <w:tcW w:w="1705" w:type="dxa"/>
            <w:vAlign w:val="center"/>
          </w:tcPr>
          <w:p w:rsidR="0067406F" w:rsidRDefault="0067406F" w:rsidP="00013BD2">
            <w:pPr>
              <w:spacing w:before="156"/>
              <w:jc w:val="center"/>
              <w:rPr>
                <w:lang w:eastAsia="zh-CN"/>
              </w:rPr>
            </w:pPr>
            <w:r>
              <w:rPr>
                <w:rFonts w:hint="eastAsia"/>
                <w:lang w:eastAsia="zh-CN"/>
              </w:rPr>
              <w:t xml:space="preserve">Percentage of UEs </w:t>
            </w:r>
            <w:r>
              <w:rPr>
                <w:color w:val="000000"/>
                <w:lang w:val="de-DE"/>
              </w:rPr>
              <w:t xml:space="preserve">satisfying </w:t>
            </w:r>
            <w:r>
              <w:rPr>
                <w:rFonts w:hint="eastAsia"/>
                <w:color w:val="000000"/>
                <w:lang w:val="de-DE" w:eastAsia="zh-CN"/>
              </w:rPr>
              <w:t xml:space="preserve"> PER= </w:t>
            </w:r>
            <w:r>
              <w:rPr>
                <w:rFonts w:hint="eastAsia"/>
                <w:color w:val="000000"/>
                <w:lang w:eastAsia="zh-CN"/>
              </w:rPr>
              <w:t>1</w:t>
            </w:r>
            <w:r w:rsidR="00013BD2">
              <w:rPr>
                <w:rFonts w:hint="eastAsia"/>
                <w:color w:val="000000"/>
                <w:lang w:eastAsia="zh-CN"/>
              </w:rPr>
              <w:t xml:space="preserve">e-3 </w:t>
            </w:r>
            <w:r>
              <w:rPr>
                <w:color w:val="000000"/>
                <w:lang w:val="de-DE"/>
              </w:rPr>
              <w:t>requirement</w:t>
            </w:r>
          </w:p>
        </w:tc>
        <w:tc>
          <w:tcPr>
            <w:tcW w:w="1704" w:type="dxa"/>
            <w:vAlign w:val="center"/>
          </w:tcPr>
          <w:p w:rsidR="0067406F" w:rsidRDefault="0067406F" w:rsidP="00BB0621">
            <w:pPr>
              <w:spacing w:before="156"/>
              <w:jc w:val="center"/>
              <w:rPr>
                <w:lang w:eastAsia="zh-CN"/>
              </w:rPr>
            </w:pPr>
            <w:r>
              <w:rPr>
                <w:rFonts w:hint="eastAsia"/>
                <w:lang w:eastAsia="zh-CN"/>
              </w:rPr>
              <w:t xml:space="preserve">Percentage of UEs </w:t>
            </w:r>
            <w:r>
              <w:rPr>
                <w:color w:val="000000"/>
                <w:lang w:val="de-DE"/>
              </w:rPr>
              <w:t xml:space="preserve">satisfying </w:t>
            </w:r>
            <w:r>
              <w:rPr>
                <w:rFonts w:hint="eastAsia"/>
                <w:color w:val="000000"/>
                <w:lang w:val="de-DE" w:eastAsia="zh-CN"/>
              </w:rPr>
              <w:t xml:space="preserve"> </w:t>
            </w:r>
            <w:r w:rsidRPr="00B12040">
              <w:rPr>
                <w:color w:val="000000"/>
                <w:lang w:eastAsia="zh-CN"/>
              </w:rPr>
              <w:t xml:space="preserve">99.9999% </w:t>
            </w:r>
            <w:r>
              <w:rPr>
                <w:rFonts w:hint="eastAsia"/>
                <w:color w:val="000000"/>
                <w:lang w:val="de-DE" w:eastAsia="zh-CN"/>
              </w:rPr>
              <w:t xml:space="preserve">CSA </w:t>
            </w:r>
            <w:r>
              <w:rPr>
                <w:color w:val="000000"/>
                <w:lang w:val="de-DE"/>
              </w:rPr>
              <w:t>requirement</w:t>
            </w:r>
          </w:p>
        </w:tc>
      </w:tr>
      <w:tr w:rsidR="0067406F" w:rsidTr="00E14052">
        <w:trPr>
          <w:trHeight w:val="246"/>
          <w:jc w:val="center"/>
        </w:trPr>
        <w:tc>
          <w:tcPr>
            <w:tcW w:w="1704" w:type="dxa"/>
            <w:vAlign w:val="center"/>
          </w:tcPr>
          <w:p w:rsidR="0067406F" w:rsidRDefault="0067406F" w:rsidP="008C6EFC">
            <w:pPr>
              <w:spacing w:before="156"/>
              <w:jc w:val="center"/>
              <w:rPr>
                <w:lang w:eastAsia="zh-CN"/>
              </w:rPr>
            </w:pPr>
            <w:r>
              <w:rPr>
                <w:rFonts w:hint="eastAsia"/>
                <w:lang w:eastAsia="zh-CN"/>
              </w:rPr>
              <w:lastRenderedPageBreak/>
              <w:t>10 users</w:t>
            </w:r>
          </w:p>
        </w:tc>
        <w:tc>
          <w:tcPr>
            <w:tcW w:w="1704" w:type="dxa"/>
            <w:vAlign w:val="center"/>
          </w:tcPr>
          <w:p w:rsidR="0067406F" w:rsidRDefault="0067406F" w:rsidP="008C6EFC">
            <w:pPr>
              <w:spacing w:before="156"/>
              <w:jc w:val="center"/>
              <w:rPr>
                <w:lang w:eastAsia="zh-CN"/>
              </w:rPr>
            </w:pPr>
            <w:r>
              <w:rPr>
                <w:rFonts w:hint="eastAsia"/>
                <w:lang w:eastAsia="zh-CN"/>
              </w:rPr>
              <w:t>DL</w:t>
            </w:r>
          </w:p>
        </w:tc>
        <w:tc>
          <w:tcPr>
            <w:tcW w:w="1705" w:type="dxa"/>
            <w:vAlign w:val="center"/>
          </w:tcPr>
          <w:p w:rsidR="0067406F" w:rsidRDefault="0067406F" w:rsidP="008C6EFC">
            <w:pPr>
              <w:spacing w:before="156"/>
              <w:jc w:val="center"/>
              <w:rPr>
                <w:lang w:eastAsia="zh-CN"/>
              </w:rPr>
            </w:pPr>
            <w:r>
              <w:rPr>
                <w:lang w:eastAsia="zh-CN"/>
              </w:rPr>
              <w:t>100%</w:t>
            </w:r>
          </w:p>
        </w:tc>
        <w:tc>
          <w:tcPr>
            <w:tcW w:w="1704" w:type="dxa"/>
            <w:vAlign w:val="center"/>
          </w:tcPr>
          <w:p w:rsidR="0067406F" w:rsidRDefault="0067406F" w:rsidP="008C6EFC">
            <w:pPr>
              <w:spacing w:before="156"/>
              <w:jc w:val="center"/>
              <w:rPr>
                <w:lang w:eastAsia="zh-CN"/>
              </w:rPr>
            </w:pPr>
            <w:r>
              <w:rPr>
                <w:lang w:eastAsia="zh-CN"/>
              </w:rPr>
              <w:t>100%</w:t>
            </w:r>
          </w:p>
        </w:tc>
      </w:tr>
      <w:bookmarkEnd w:id="5"/>
      <w:bookmarkEnd w:id="6"/>
      <w:tr w:rsidR="0067406F" w:rsidTr="00E14052">
        <w:trPr>
          <w:trHeight w:val="433"/>
          <w:jc w:val="center"/>
        </w:trPr>
        <w:tc>
          <w:tcPr>
            <w:tcW w:w="1704" w:type="dxa"/>
            <w:vAlign w:val="center"/>
          </w:tcPr>
          <w:p w:rsidR="0067406F" w:rsidRDefault="0067406F" w:rsidP="0028348A">
            <w:pPr>
              <w:spacing w:before="156"/>
              <w:jc w:val="center"/>
            </w:pPr>
            <w:r>
              <w:rPr>
                <w:rFonts w:hint="eastAsia"/>
                <w:lang w:eastAsia="zh-CN"/>
              </w:rPr>
              <w:t>20 users</w:t>
            </w:r>
          </w:p>
        </w:tc>
        <w:tc>
          <w:tcPr>
            <w:tcW w:w="1704" w:type="dxa"/>
            <w:vAlign w:val="center"/>
          </w:tcPr>
          <w:p w:rsidR="0067406F" w:rsidRDefault="0067406F" w:rsidP="008C6EFC">
            <w:pPr>
              <w:spacing w:before="156"/>
              <w:jc w:val="center"/>
              <w:rPr>
                <w:kern w:val="2"/>
                <w:lang w:eastAsia="zh-CN"/>
              </w:rPr>
            </w:pPr>
            <w:r>
              <w:rPr>
                <w:rFonts w:hint="eastAsia"/>
                <w:lang w:eastAsia="zh-CN"/>
              </w:rPr>
              <w:t>DL</w:t>
            </w:r>
          </w:p>
        </w:tc>
        <w:tc>
          <w:tcPr>
            <w:tcW w:w="1705" w:type="dxa"/>
            <w:vAlign w:val="center"/>
          </w:tcPr>
          <w:p w:rsidR="0067406F" w:rsidRDefault="0067406F" w:rsidP="008C6EFC">
            <w:pPr>
              <w:spacing w:before="156"/>
              <w:jc w:val="center"/>
              <w:rPr>
                <w:lang w:eastAsia="zh-CN"/>
              </w:rPr>
            </w:pPr>
            <w:r>
              <w:rPr>
                <w:lang w:eastAsia="zh-CN"/>
              </w:rPr>
              <w:t>100%</w:t>
            </w:r>
          </w:p>
        </w:tc>
        <w:tc>
          <w:tcPr>
            <w:tcW w:w="1704" w:type="dxa"/>
            <w:vAlign w:val="center"/>
          </w:tcPr>
          <w:p w:rsidR="0067406F" w:rsidRDefault="0067406F" w:rsidP="008C6EFC">
            <w:pPr>
              <w:spacing w:before="156"/>
              <w:jc w:val="center"/>
              <w:rPr>
                <w:lang w:eastAsia="zh-CN"/>
              </w:rPr>
            </w:pPr>
            <w:r>
              <w:rPr>
                <w:lang w:eastAsia="zh-CN"/>
              </w:rPr>
              <w:t>100%</w:t>
            </w:r>
          </w:p>
        </w:tc>
      </w:tr>
    </w:tbl>
    <w:p w:rsidR="00BB0621" w:rsidRDefault="00BB0621" w:rsidP="00855AAC">
      <w:pPr>
        <w:rPr>
          <w:color w:val="000000"/>
          <w:lang w:val="de-DE" w:eastAsia="zh-CN"/>
        </w:rPr>
      </w:pPr>
    </w:p>
    <w:p w:rsidR="00345A6A" w:rsidRPr="00345A6A" w:rsidRDefault="00855AAC" w:rsidP="00855AAC">
      <w:pPr>
        <w:rPr>
          <w:color w:val="000000"/>
          <w:lang w:val="de-DE" w:eastAsia="zh-CN"/>
        </w:rPr>
      </w:pPr>
      <w:r>
        <w:rPr>
          <w:color w:val="000000"/>
          <w:lang w:val="de-DE" w:eastAsia="zh-CN"/>
        </w:rPr>
        <w:t>T</w:t>
      </w:r>
      <w:r>
        <w:rPr>
          <w:rFonts w:hint="eastAsia"/>
          <w:color w:val="000000"/>
          <w:lang w:val="de-DE" w:eastAsia="zh-CN"/>
        </w:rPr>
        <w:t xml:space="preserve">he CDF of </w:t>
      </w:r>
      <w:r w:rsidRPr="00FA45B4">
        <w:rPr>
          <w:color w:val="000000"/>
          <w:lang w:val="de-DE" w:eastAsia="zh-CN"/>
        </w:rPr>
        <w:t>latency distribution of all UEs in factory hall</w:t>
      </w:r>
      <w:r>
        <w:rPr>
          <w:rFonts w:hint="eastAsia"/>
          <w:color w:val="000000"/>
          <w:lang w:val="de-DE" w:eastAsia="zh-CN"/>
        </w:rPr>
        <w:t xml:space="preserve"> is provided in Figure 2. </w:t>
      </w:r>
      <w:r w:rsidR="00345A6A">
        <w:rPr>
          <w:color w:val="000000"/>
          <w:lang w:val="de-DE" w:eastAsia="zh-CN"/>
        </w:rPr>
        <w:t>A</w:t>
      </w:r>
      <w:r w:rsidR="00345A6A">
        <w:rPr>
          <w:rFonts w:hint="eastAsia"/>
          <w:color w:val="000000"/>
          <w:lang w:val="de-DE" w:eastAsia="zh-CN"/>
        </w:rPr>
        <w:t>ccording to the latency distribution</w:t>
      </w:r>
      <w:r w:rsidR="00343CAE">
        <w:rPr>
          <w:rFonts w:hint="eastAsia"/>
          <w:color w:val="000000"/>
          <w:lang w:val="de-DE" w:eastAsia="zh-CN"/>
        </w:rPr>
        <w:t xml:space="preserve"> for the different UE density</w:t>
      </w:r>
      <w:r w:rsidR="00345A6A">
        <w:rPr>
          <w:rFonts w:hint="eastAsia"/>
          <w:color w:val="000000"/>
          <w:lang w:val="de-DE" w:eastAsia="zh-CN"/>
        </w:rPr>
        <w:t xml:space="preserve">, the latency for DL transmission </w:t>
      </w:r>
      <w:r w:rsidR="00343CAE">
        <w:rPr>
          <w:rFonts w:hint="eastAsia"/>
          <w:color w:val="000000"/>
          <w:lang w:val="de-DE" w:eastAsia="zh-CN"/>
        </w:rPr>
        <w:t xml:space="preserve">is </w:t>
      </w:r>
      <w:r w:rsidR="00345A6A">
        <w:rPr>
          <w:rFonts w:hint="eastAsia"/>
          <w:color w:val="000000"/>
          <w:lang w:val="de-DE" w:eastAsia="zh-CN"/>
        </w:rPr>
        <w:t>below 0.81ms</w:t>
      </w:r>
      <w:r w:rsidR="00343CAE">
        <w:rPr>
          <w:rFonts w:hint="eastAsia"/>
          <w:color w:val="000000"/>
          <w:lang w:val="de-DE" w:eastAsia="zh-CN"/>
        </w:rPr>
        <w:t xml:space="preserve"> for 10UEs/20UEs per service area. </w:t>
      </w:r>
      <w:r w:rsidR="00343CAE">
        <w:rPr>
          <w:color w:val="000000"/>
          <w:lang w:val="de-DE" w:eastAsia="zh-CN"/>
        </w:rPr>
        <w:t>I</w:t>
      </w:r>
      <w:r w:rsidR="00343CAE">
        <w:rPr>
          <w:rFonts w:hint="eastAsia"/>
          <w:color w:val="000000"/>
          <w:lang w:val="de-DE" w:eastAsia="zh-CN"/>
        </w:rPr>
        <w:t xml:space="preserve">t </w:t>
      </w:r>
      <w:r w:rsidR="00345A6A">
        <w:rPr>
          <w:rFonts w:hint="eastAsia"/>
          <w:color w:val="000000"/>
          <w:lang w:val="de-DE" w:eastAsia="zh-CN"/>
        </w:rPr>
        <w:t xml:space="preserve">denotes </w:t>
      </w:r>
      <w:r w:rsidR="00343CAE">
        <w:rPr>
          <w:rFonts w:hint="eastAsia"/>
          <w:color w:val="000000"/>
          <w:lang w:val="de-DE" w:eastAsia="zh-CN"/>
        </w:rPr>
        <w:t xml:space="preserve">that </w:t>
      </w:r>
      <w:r w:rsidR="00345A6A">
        <w:rPr>
          <w:rFonts w:hint="eastAsia"/>
          <w:color w:val="000000"/>
          <w:lang w:val="de-DE" w:eastAsia="zh-CN"/>
        </w:rPr>
        <w:t xml:space="preserve">the </w:t>
      </w:r>
      <w:r w:rsidR="00343CAE">
        <w:rPr>
          <w:rFonts w:hint="eastAsia"/>
          <w:color w:val="000000"/>
          <w:lang w:val="de-DE" w:eastAsia="zh-CN"/>
        </w:rPr>
        <w:t>one-slot</w:t>
      </w:r>
      <w:r w:rsidR="00345A6A">
        <w:rPr>
          <w:rFonts w:hint="eastAsia"/>
          <w:color w:val="000000"/>
          <w:lang w:val="de-DE" w:eastAsia="zh-CN"/>
        </w:rPr>
        <w:t xml:space="preserve"> DL transission for </w:t>
      </w:r>
      <w:r w:rsidR="00343CAE">
        <w:rPr>
          <w:rFonts w:hint="eastAsia"/>
          <w:color w:val="000000"/>
          <w:lang w:val="de-DE" w:eastAsia="zh-CN"/>
        </w:rPr>
        <w:t>10UEs/20UEs per service area can satisfy the latency requirement, i.e. 1ms</w:t>
      </w:r>
      <w:r w:rsidR="00345A6A">
        <w:rPr>
          <w:rFonts w:hint="eastAsia"/>
          <w:color w:val="000000"/>
          <w:lang w:val="de-DE" w:eastAsia="zh-CN"/>
        </w:rPr>
        <w:t>.</w:t>
      </w:r>
      <w:r w:rsidR="00343CAE">
        <w:rPr>
          <w:rFonts w:hint="eastAsia"/>
          <w:color w:val="000000"/>
          <w:lang w:val="de-DE" w:eastAsia="zh-CN"/>
        </w:rPr>
        <w:t xml:space="preserve"> </w:t>
      </w:r>
      <w:r w:rsidR="00AE5417">
        <w:rPr>
          <w:color w:val="000000"/>
          <w:lang w:val="de-DE" w:eastAsia="zh-CN"/>
        </w:rPr>
        <w:t>F</w:t>
      </w:r>
      <w:r w:rsidR="00AE5417">
        <w:rPr>
          <w:rFonts w:hint="eastAsia"/>
          <w:color w:val="000000"/>
          <w:lang w:val="de-DE" w:eastAsia="zh-CN"/>
        </w:rPr>
        <w:t xml:space="preserve">or the 10UEs/20UEs per service area, the latency performance is quite near with </w:t>
      </w:r>
      <w:r w:rsidR="00B12040">
        <w:rPr>
          <w:rFonts w:hint="eastAsia"/>
          <w:color w:val="000000"/>
          <w:lang w:val="de-DE" w:eastAsia="zh-CN"/>
        </w:rPr>
        <w:t>the</w:t>
      </w:r>
      <w:r w:rsidR="00AE5417" w:rsidRPr="00AE5417">
        <w:rPr>
          <w:color w:val="000000"/>
          <w:lang w:val="de-DE" w:eastAsia="zh-CN"/>
        </w:rPr>
        <w:t xml:space="preserve"> neglectable </w:t>
      </w:r>
      <w:r w:rsidR="00AE5417" w:rsidRPr="00AE5417">
        <w:rPr>
          <w:rFonts w:hint="eastAsia"/>
          <w:color w:val="000000"/>
          <w:lang w:val="de-DE" w:eastAsia="zh-CN"/>
        </w:rPr>
        <w:t>effect</w:t>
      </w:r>
      <w:r w:rsidR="00AE5417">
        <w:rPr>
          <w:rFonts w:hint="eastAsia"/>
          <w:color w:val="000000"/>
          <w:lang w:val="de-DE" w:eastAsia="zh-CN"/>
        </w:rPr>
        <w:t xml:space="preserve"> for less resource confliction.</w:t>
      </w:r>
    </w:p>
    <w:tbl>
      <w:tblPr>
        <w:tblStyle w:val="a6"/>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4264"/>
      </w:tblGrid>
      <w:tr w:rsidR="00E26D57" w:rsidTr="00423E05">
        <w:trPr>
          <w:jc w:val="center"/>
        </w:trPr>
        <w:tc>
          <w:tcPr>
            <w:tcW w:w="4261" w:type="dxa"/>
            <w:vAlign w:val="center"/>
          </w:tcPr>
          <w:p w:rsidR="00E26D57" w:rsidRDefault="00E26D57" w:rsidP="00423E05">
            <w:pPr>
              <w:jc w:val="center"/>
              <w:rPr>
                <w:noProof/>
                <w:lang w:eastAsia="zh-CN"/>
              </w:rPr>
            </w:pPr>
            <w:r>
              <w:rPr>
                <w:noProof/>
                <w:lang w:eastAsia="zh-CN"/>
              </w:rPr>
              <w:drawing>
                <wp:inline distT="0" distB="0" distL="0" distR="0" wp14:anchorId="0082B89B" wp14:editId="31F0C868">
                  <wp:extent cx="2639683" cy="2128119"/>
                  <wp:effectExtent l="0" t="0" r="8890" b="571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641128" cy="2129284"/>
                          </a:xfrm>
                          <a:prstGeom prst="rect">
                            <a:avLst/>
                          </a:prstGeom>
                        </pic:spPr>
                      </pic:pic>
                    </a:graphicData>
                  </a:graphic>
                </wp:inline>
              </w:drawing>
            </w:r>
          </w:p>
        </w:tc>
        <w:tc>
          <w:tcPr>
            <w:tcW w:w="4261" w:type="dxa"/>
            <w:vAlign w:val="center"/>
          </w:tcPr>
          <w:p w:rsidR="00E26D57" w:rsidRDefault="00E26D57" w:rsidP="00423E05">
            <w:pPr>
              <w:jc w:val="center"/>
              <w:rPr>
                <w:noProof/>
                <w:lang w:eastAsia="zh-CN"/>
              </w:rPr>
            </w:pPr>
            <w:r>
              <w:rPr>
                <w:noProof/>
                <w:lang w:eastAsia="zh-CN"/>
              </w:rPr>
              <w:drawing>
                <wp:inline distT="0" distB="0" distL="0" distR="0" wp14:anchorId="7D451D2A" wp14:editId="5F7CC25D">
                  <wp:extent cx="2652738" cy="2110837"/>
                  <wp:effectExtent l="0" t="0" r="0" b="381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654440" cy="2112191"/>
                          </a:xfrm>
                          <a:prstGeom prst="rect">
                            <a:avLst/>
                          </a:prstGeom>
                        </pic:spPr>
                      </pic:pic>
                    </a:graphicData>
                  </a:graphic>
                </wp:inline>
              </w:drawing>
            </w:r>
          </w:p>
        </w:tc>
      </w:tr>
      <w:tr w:rsidR="00E26D57" w:rsidTr="00423E05">
        <w:trPr>
          <w:jc w:val="center"/>
        </w:trPr>
        <w:tc>
          <w:tcPr>
            <w:tcW w:w="4261" w:type="dxa"/>
            <w:vAlign w:val="center"/>
          </w:tcPr>
          <w:p w:rsidR="00E26D57" w:rsidRPr="00115F46" w:rsidRDefault="00E26D57" w:rsidP="00191619">
            <w:pPr>
              <w:pStyle w:val="a8"/>
              <w:numPr>
                <w:ilvl w:val="0"/>
                <w:numId w:val="9"/>
              </w:numPr>
              <w:jc w:val="center"/>
              <w:rPr>
                <w:rFonts w:ascii="Times New Roman" w:hAnsi="Times New Roman"/>
                <w:noProof/>
                <w:lang w:eastAsia="zh-CN"/>
              </w:rPr>
            </w:pPr>
            <w:r>
              <w:rPr>
                <w:rFonts w:ascii="Times New Roman" w:eastAsiaTheme="minorEastAsia" w:hAnsi="Times New Roman" w:hint="eastAsia"/>
                <w:noProof/>
                <w:lang w:eastAsia="zh-CN"/>
              </w:rPr>
              <w:t>10 U</w:t>
            </w:r>
            <w:r w:rsidR="00191619">
              <w:rPr>
                <w:rFonts w:ascii="Times New Roman" w:eastAsiaTheme="minorEastAsia" w:hAnsi="Times New Roman" w:hint="eastAsia"/>
                <w:noProof/>
                <w:lang w:eastAsia="zh-CN"/>
              </w:rPr>
              <w:t>E</w:t>
            </w:r>
            <w:r>
              <w:rPr>
                <w:rFonts w:ascii="Times New Roman" w:eastAsiaTheme="minorEastAsia" w:hAnsi="Times New Roman" w:hint="eastAsia"/>
                <w:noProof/>
                <w:lang w:eastAsia="zh-CN"/>
              </w:rPr>
              <w:t>s per service area</w:t>
            </w:r>
          </w:p>
        </w:tc>
        <w:tc>
          <w:tcPr>
            <w:tcW w:w="4261" w:type="dxa"/>
            <w:vAlign w:val="center"/>
          </w:tcPr>
          <w:p w:rsidR="00E26D57" w:rsidRDefault="00E26D57" w:rsidP="00191619">
            <w:pPr>
              <w:pStyle w:val="a8"/>
              <w:numPr>
                <w:ilvl w:val="0"/>
                <w:numId w:val="9"/>
              </w:numPr>
              <w:jc w:val="center"/>
              <w:rPr>
                <w:noProof/>
                <w:lang w:eastAsia="zh-CN"/>
              </w:rPr>
            </w:pPr>
            <w:r>
              <w:rPr>
                <w:rFonts w:ascii="Times New Roman" w:eastAsiaTheme="minorEastAsia" w:hAnsi="Times New Roman" w:hint="eastAsia"/>
                <w:noProof/>
                <w:lang w:eastAsia="zh-CN"/>
              </w:rPr>
              <w:t>20 U</w:t>
            </w:r>
            <w:r w:rsidR="00191619">
              <w:rPr>
                <w:rFonts w:ascii="Times New Roman" w:eastAsiaTheme="minorEastAsia" w:hAnsi="Times New Roman" w:hint="eastAsia"/>
                <w:noProof/>
                <w:lang w:eastAsia="zh-CN"/>
              </w:rPr>
              <w:t>E</w:t>
            </w:r>
            <w:r>
              <w:rPr>
                <w:rFonts w:ascii="Times New Roman" w:eastAsiaTheme="minorEastAsia" w:hAnsi="Times New Roman" w:hint="eastAsia"/>
                <w:noProof/>
                <w:lang w:eastAsia="zh-CN"/>
              </w:rPr>
              <w:t>s per service area</w:t>
            </w:r>
          </w:p>
        </w:tc>
      </w:tr>
    </w:tbl>
    <w:p w:rsidR="0028348A" w:rsidRDefault="0028348A" w:rsidP="00B518B8">
      <w:pPr>
        <w:jc w:val="center"/>
        <w:rPr>
          <w:lang w:eastAsia="zh-CN"/>
        </w:rPr>
      </w:pPr>
    </w:p>
    <w:p w:rsidR="00B518B8" w:rsidRDefault="00B518B8" w:rsidP="00B518B8">
      <w:pPr>
        <w:pStyle w:val="a3"/>
      </w:pPr>
      <w:proofErr w:type="gramStart"/>
      <w:r w:rsidRPr="00AE5417">
        <w:t xml:space="preserve">Figure </w:t>
      </w:r>
      <w:r w:rsidRPr="00AE5417">
        <w:fldChar w:fldCharType="begin"/>
      </w:r>
      <w:r w:rsidRPr="00AE5417">
        <w:instrText xml:space="preserve"> SEQ Figure \* ARABIC </w:instrText>
      </w:r>
      <w:r w:rsidRPr="00AE5417">
        <w:fldChar w:fldCharType="separate"/>
      </w:r>
      <w:r w:rsidRPr="00AE5417">
        <w:rPr>
          <w:noProof/>
        </w:rPr>
        <w:t>2</w:t>
      </w:r>
      <w:r w:rsidRPr="00AE5417">
        <w:fldChar w:fldCharType="end"/>
      </w:r>
      <w:r w:rsidR="00345A6A" w:rsidRPr="00AE5417">
        <w:rPr>
          <w:rFonts w:hint="eastAsia"/>
        </w:rPr>
        <w:t>.</w:t>
      </w:r>
      <w:proofErr w:type="gramEnd"/>
      <w:r w:rsidRPr="00AE5417">
        <w:rPr>
          <w:rFonts w:hint="eastAsia"/>
        </w:rPr>
        <w:t xml:space="preserve"> </w:t>
      </w:r>
      <w:r w:rsidRPr="00AE5417">
        <w:rPr>
          <w:rFonts w:hint="eastAsia"/>
          <w:color w:val="000000"/>
          <w:lang w:val="de-DE"/>
        </w:rPr>
        <w:t xml:space="preserve">CDF of </w:t>
      </w:r>
      <w:r w:rsidRPr="00AE5417">
        <w:rPr>
          <w:color w:val="000000"/>
          <w:lang w:val="de-DE"/>
        </w:rPr>
        <w:t>latency distribution of all UEs in factory hall</w:t>
      </w:r>
    </w:p>
    <w:p w:rsidR="00345A6A" w:rsidRDefault="00345A6A" w:rsidP="00B518B8">
      <w:pPr>
        <w:rPr>
          <w:b/>
          <w:i/>
          <w:lang w:val="en-GB" w:eastAsia="zh-CN"/>
        </w:rPr>
      </w:pPr>
    </w:p>
    <w:p w:rsidR="00AE5417" w:rsidRDefault="00B518B8" w:rsidP="00AE5417">
      <w:pPr>
        <w:spacing w:beforeLines="50" w:before="156"/>
        <w:rPr>
          <w:b/>
          <w:i/>
          <w:lang w:eastAsia="zh-CN"/>
        </w:rPr>
      </w:pPr>
      <w:r w:rsidRPr="00AE5417">
        <w:rPr>
          <w:rFonts w:hint="eastAsia"/>
          <w:b/>
          <w:i/>
          <w:lang w:val="en-GB" w:eastAsia="zh-CN"/>
        </w:rPr>
        <w:t xml:space="preserve">Observation </w:t>
      </w:r>
      <w:r w:rsidR="00712979" w:rsidRPr="00AE5417">
        <w:rPr>
          <w:rFonts w:hint="eastAsia"/>
          <w:b/>
          <w:i/>
          <w:lang w:val="en-GB" w:eastAsia="zh-CN"/>
        </w:rPr>
        <w:t>1</w:t>
      </w:r>
      <w:r w:rsidRPr="00AE5417">
        <w:rPr>
          <w:rFonts w:hint="eastAsia"/>
          <w:b/>
          <w:i/>
          <w:lang w:val="en-GB" w:eastAsia="zh-CN"/>
        </w:rPr>
        <w:t>:</w:t>
      </w:r>
      <w:r w:rsidR="00AE5417" w:rsidRPr="00AE5417">
        <w:rPr>
          <w:b/>
          <w:i/>
        </w:rPr>
        <w:t xml:space="preserve"> For non-c</w:t>
      </w:r>
      <w:r w:rsidR="00AE5417">
        <w:rPr>
          <w:b/>
          <w:i/>
        </w:rPr>
        <w:t>o</w:t>
      </w:r>
      <w:r w:rsidR="00B12040">
        <w:rPr>
          <w:b/>
          <w:i/>
        </w:rPr>
        <w:t>ordination transmission for FR1</w:t>
      </w:r>
      <w:r w:rsidR="00B12040">
        <w:rPr>
          <w:rFonts w:hint="eastAsia"/>
          <w:b/>
          <w:i/>
          <w:lang w:eastAsia="zh-CN"/>
        </w:rPr>
        <w:t xml:space="preserve"> DL </w:t>
      </w:r>
      <w:r w:rsidR="00AE5417">
        <w:rPr>
          <w:b/>
          <w:i/>
        </w:rPr>
        <w:t xml:space="preserve">with the target </w:t>
      </w:r>
      <w:r w:rsidR="00AE5417" w:rsidRPr="00AE5417">
        <w:rPr>
          <w:b/>
          <w:i/>
        </w:rPr>
        <w:t>BLER = 1</w:t>
      </w:r>
      <w:r w:rsidR="00013BD2">
        <w:rPr>
          <w:rFonts w:hint="eastAsia"/>
          <w:b/>
          <w:i/>
          <w:lang w:eastAsia="zh-CN"/>
        </w:rPr>
        <w:t>e</w:t>
      </w:r>
      <w:r w:rsidR="00013BD2">
        <w:rPr>
          <w:b/>
          <w:i/>
        </w:rPr>
        <w:t>-3</w:t>
      </w:r>
      <w:r w:rsidR="00AE5417" w:rsidRPr="00AE5417">
        <w:rPr>
          <w:b/>
          <w:i/>
        </w:rPr>
        <w:t>,</w:t>
      </w:r>
      <w:r w:rsidR="00AE5417">
        <w:rPr>
          <w:rFonts w:hint="eastAsia"/>
          <w:b/>
          <w:i/>
          <w:lang w:eastAsia="zh-CN"/>
        </w:rPr>
        <w:t xml:space="preserve"> </w:t>
      </w:r>
    </w:p>
    <w:p w:rsidR="00B12040" w:rsidRPr="00B12040" w:rsidRDefault="00B12040" w:rsidP="00AE5417">
      <w:pPr>
        <w:pStyle w:val="a8"/>
        <w:widowControl w:val="0"/>
        <w:numPr>
          <w:ilvl w:val="0"/>
          <w:numId w:val="12"/>
        </w:numPr>
        <w:autoSpaceDE/>
        <w:autoSpaceDN/>
        <w:adjustRightInd/>
        <w:snapToGrid/>
        <w:spacing w:beforeLines="50" w:before="156"/>
        <w:rPr>
          <w:rFonts w:ascii="Times New Roman" w:hAnsi="Times New Roman"/>
          <w:b/>
          <w:bCs/>
          <w:i/>
          <w:iCs/>
          <w:lang w:val="en-US"/>
        </w:rPr>
      </w:pPr>
      <w:r w:rsidRPr="00B12040">
        <w:rPr>
          <w:rFonts w:ascii="Times New Roman" w:hAnsi="Times New Roman" w:hint="eastAsia"/>
          <w:b/>
          <w:bCs/>
          <w:i/>
          <w:iCs/>
          <w:lang w:val="en-US"/>
        </w:rPr>
        <w:t xml:space="preserve">For </w:t>
      </w:r>
      <w:r>
        <w:rPr>
          <w:rFonts w:ascii="Times New Roman" w:eastAsiaTheme="minorEastAsia" w:hAnsi="Times New Roman" w:hint="eastAsia"/>
          <w:b/>
          <w:bCs/>
          <w:i/>
          <w:iCs/>
          <w:lang w:val="en-US" w:eastAsia="zh-CN"/>
        </w:rPr>
        <w:t>the</w:t>
      </w:r>
      <w:r w:rsidRPr="00B12040">
        <w:rPr>
          <w:rFonts w:ascii="Times New Roman" w:hAnsi="Times New Roman" w:hint="eastAsia"/>
          <w:b/>
          <w:bCs/>
          <w:i/>
          <w:iCs/>
          <w:lang w:val="en-US"/>
        </w:rPr>
        <w:t xml:space="preserve"> </w:t>
      </w:r>
      <w:r w:rsidRPr="00B12040">
        <w:rPr>
          <w:rFonts w:ascii="Times New Roman" w:hAnsi="Times New Roman"/>
          <w:b/>
          <w:bCs/>
          <w:i/>
          <w:iCs/>
          <w:lang w:val="en-US"/>
        </w:rPr>
        <w:t>10UEs/20UEs per service area</w:t>
      </w:r>
      <w:r w:rsidRPr="00B12040">
        <w:rPr>
          <w:rFonts w:ascii="Times New Roman" w:hAnsi="Times New Roman" w:hint="eastAsia"/>
          <w:b/>
          <w:bCs/>
          <w:i/>
          <w:iCs/>
          <w:lang w:val="en-US"/>
        </w:rPr>
        <w:t xml:space="preserve">, </w:t>
      </w:r>
      <w:r w:rsidRPr="00B12040">
        <w:rPr>
          <w:rFonts w:ascii="Times New Roman" w:hAnsi="Times New Roman"/>
          <w:b/>
          <w:bCs/>
          <w:i/>
          <w:iCs/>
          <w:lang w:val="en-US"/>
        </w:rPr>
        <w:t>the percentage of UEs satisfying the 1ms latency and 99.9999% CSA requirement is 100%.</w:t>
      </w:r>
    </w:p>
    <w:p w:rsidR="00AE5417" w:rsidRPr="00AE5417" w:rsidRDefault="00B12040" w:rsidP="00B12040">
      <w:pPr>
        <w:pStyle w:val="a8"/>
        <w:widowControl w:val="0"/>
        <w:numPr>
          <w:ilvl w:val="0"/>
          <w:numId w:val="12"/>
        </w:numPr>
        <w:autoSpaceDE/>
        <w:autoSpaceDN/>
        <w:adjustRightInd/>
        <w:snapToGrid/>
        <w:spacing w:beforeLines="50" w:before="156"/>
        <w:rPr>
          <w:rFonts w:ascii="Times New Roman" w:hAnsi="Times New Roman"/>
          <w:b/>
          <w:bCs/>
          <w:i/>
          <w:iCs/>
          <w:lang w:val="en-US"/>
        </w:rPr>
      </w:pPr>
      <w:r w:rsidRPr="00B12040">
        <w:rPr>
          <w:rFonts w:ascii="Times New Roman" w:hAnsi="Times New Roman"/>
          <w:b/>
          <w:bCs/>
          <w:i/>
          <w:iCs/>
          <w:lang w:val="en-US"/>
        </w:rPr>
        <w:t xml:space="preserve">For the 10UEs/20UEs per service area, the latency performance is quite near with the </w:t>
      </w:r>
      <w:proofErr w:type="spellStart"/>
      <w:r w:rsidRPr="00B12040">
        <w:rPr>
          <w:rFonts w:ascii="Times New Roman" w:hAnsi="Times New Roman"/>
          <w:b/>
          <w:bCs/>
          <w:i/>
          <w:iCs/>
          <w:lang w:val="en-US"/>
        </w:rPr>
        <w:t>neglectable</w:t>
      </w:r>
      <w:proofErr w:type="spellEnd"/>
      <w:r w:rsidRPr="00B12040">
        <w:rPr>
          <w:rFonts w:ascii="Times New Roman" w:hAnsi="Times New Roman"/>
          <w:b/>
          <w:bCs/>
          <w:i/>
          <w:iCs/>
          <w:lang w:val="en-US"/>
        </w:rPr>
        <w:t xml:space="preserve"> effect</w:t>
      </w:r>
      <w:r>
        <w:rPr>
          <w:rFonts w:ascii="Times New Roman" w:eastAsiaTheme="minorEastAsia" w:hAnsi="Times New Roman" w:hint="eastAsia"/>
          <w:b/>
          <w:bCs/>
          <w:i/>
          <w:iCs/>
          <w:lang w:val="en-US" w:eastAsia="zh-CN"/>
        </w:rPr>
        <w:t>.</w:t>
      </w:r>
    </w:p>
    <w:p w:rsidR="00B518B8" w:rsidRPr="00B12040" w:rsidRDefault="00B518B8">
      <w:pPr>
        <w:rPr>
          <w:lang w:val="en-GB" w:eastAsia="zh-CN"/>
        </w:rPr>
      </w:pPr>
    </w:p>
    <w:p w:rsidR="00FA45B4" w:rsidRPr="000B5A11" w:rsidRDefault="00FA45B4" w:rsidP="00FA45B4">
      <w:pPr>
        <w:pStyle w:val="2"/>
        <w:ind w:left="634" w:hangingChars="263" w:hanging="634"/>
      </w:pPr>
      <w:r w:rsidRPr="000B5A11">
        <w:rPr>
          <w:rFonts w:hint="eastAsia"/>
        </w:rPr>
        <w:t>Evaluation</w:t>
      </w:r>
      <w:r w:rsidRPr="000B5A11">
        <w:t xml:space="preserve"> results</w:t>
      </w:r>
      <w:r w:rsidRPr="000B5A11">
        <w:rPr>
          <w:rFonts w:hint="eastAsia"/>
        </w:rPr>
        <w:t xml:space="preserve"> with the BLER</w:t>
      </w:r>
      <w:r>
        <w:rPr>
          <w:rFonts w:hint="eastAsia"/>
        </w:rPr>
        <w:t xml:space="preserve"> </w:t>
      </w:r>
      <w:r w:rsidRPr="000B5A11">
        <w:t>= 1</w:t>
      </w:r>
      <w:r w:rsidR="00013BD2">
        <w:rPr>
          <w:rFonts w:hint="eastAsia"/>
        </w:rPr>
        <w:t>e</w:t>
      </w:r>
      <w:r w:rsidRPr="000B5A11">
        <w:t>-</w:t>
      </w:r>
      <w:r w:rsidR="00BB0F75">
        <w:rPr>
          <w:rFonts w:hint="eastAsia"/>
        </w:rPr>
        <w:t>5</w:t>
      </w:r>
    </w:p>
    <w:p w:rsidR="00B518B8" w:rsidRPr="00E14052" w:rsidRDefault="00CE66BD" w:rsidP="00B518B8">
      <w:pPr>
        <w:rPr>
          <w:color w:val="000000"/>
          <w:lang w:eastAsia="zh-CN"/>
        </w:rPr>
      </w:pPr>
      <w:r>
        <w:rPr>
          <w:lang w:eastAsia="zh-CN"/>
        </w:rPr>
        <w:t>I</w:t>
      </w:r>
      <w:r>
        <w:rPr>
          <w:rFonts w:hint="eastAsia"/>
          <w:lang w:eastAsia="zh-CN"/>
        </w:rPr>
        <w:t xml:space="preserve">n order to present the different BLER impact on CSA, the </w:t>
      </w:r>
      <w:r w:rsidRPr="00CE66BD">
        <w:rPr>
          <w:lang w:eastAsia="zh-CN"/>
        </w:rPr>
        <w:t>evaluation results based on the BLER target BLER=1</w:t>
      </w:r>
      <w:r w:rsidR="00013BD2">
        <w:rPr>
          <w:rFonts w:hint="eastAsia"/>
          <w:lang w:eastAsia="zh-CN"/>
        </w:rPr>
        <w:t>e</w:t>
      </w:r>
      <w:r w:rsidR="00BB0F75">
        <w:rPr>
          <w:lang w:eastAsia="zh-CN"/>
        </w:rPr>
        <w:t>-5</w:t>
      </w:r>
      <w:r>
        <w:rPr>
          <w:rFonts w:hint="eastAsia"/>
          <w:lang w:eastAsia="zh-CN"/>
        </w:rPr>
        <w:t xml:space="preserve"> are provided in this section.</w:t>
      </w:r>
      <w:r w:rsidR="00033F5B">
        <w:rPr>
          <w:rFonts w:hint="eastAsia"/>
          <w:lang w:eastAsia="zh-CN"/>
        </w:rPr>
        <w:t xml:space="preserve"> </w:t>
      </w:r>
      <w:r w:rsidR="0064375D">
        <w:rPr>
          <w:rFonts w:hint="eastAsia"/>
          <w:lang w:eastAsia="zh-CN"/>
        </w:rPr>
        <w:t>The CDF of packet error rate for 10UEs per service area and t</w:t>
      </w:r>
      <w:r w:rsidR="00B518B8">
        <w:rPr>
          <w:rFonts w:hint="eastAsia"/>
          <w:color w:val="000000"/>
          <w:lang w:val="de-DE" w:eastAsia="zh-CN"/>
        </w:rPr>
        <w:t xml:space="preserve">he CDF of CSA </w:t>
      </w:r>
      <w:r w:rsidR="00BB0F75">
        <w:rPr>
          <w:rFonts w:hint="eastAsia"/>
          <w:color w:val="000000"/>
          <w:lang w:val="de-DE" w:eastAsia="zh-CN"/>
        </w:rPr>
        <w:t>for</w:t>
      </w:r>
      <w:r w:rsidR="00B518B8" w:rsidRPr="00FA45B4">
        <w:rPr>
          <w:color w:val="000000"/>
          <w:lang w:val="de-DE" w:eastAsia="zh-CN"/>
        </w:rPr>
        <w:t xml:space="preserve"> </w:t>
      </w:r>
      <w:r w:rsidR="0064375D">
        <w:rPr>
          <w:rFonts w:hint="eastAsia"/>
          <w:color w:val="000000"/>
          <w:lang w:val="de-DE" w:eastAsia="zh-CN"/>
        </w:rPr>
        <w:t>the</w:t>
      </w:r>
      <w:r w:rsidR="00B518B8" w:rsidRPr="00FA45B4">
        <w:rPr>
          <w:color w:val="000000"/>
          <w:lang w:val="de-DE" w:eastAsia="zh-CN"/>
        </w:rPr>
        <w:t xml:space="preserve"> UEs</w:t>
      </w:r>
      <w:r w:rsidR="0064375D">
        <w:rPr>
          <w:rFonts w:hint="eastAsia"/>
          <w:color w:val="000000"/>
          <w:lang w:val="de-DE" w:eastAsia="zh-CN"/>
        </w:rPr>
        <w:t xml:space="preserve"> are</w:t>
      </w:r>
      <w:r w:rsidR="00B518B8">
        <w:rPr>
          <w:rFonts w:hint="eastAsia"/>
          <w:color w:val="000000"/>
          <w:lang w:val="de-DE" w:eastAsia="zh-CN"/>
        </w:rPr>
        <w:t xml:space="preserve"> provided in Figure 3</w:t>
      </w:r>
      <w:r w:rsidR="0064375D">
        <w:rPr>
          <w:rFonts w:hint="eastAsia"/>
          <w:color w:val="000000"/>
          <w:lang w:val="de-DE" w:eastAsia="zh-CN"/>
        </w:rPr>
        <w:t xml:space="preserve"> and Figure 4</w:t>
      </w:r>
      <w:r w:rsidR="00B518B8">
        <w:rPr>
          <w:rFonts w:hint="eastAsia"/>
          <w:color w:val="000000"/>
          <w:lang w:val="de-DE" w:eastAsia="zh-CN"/>
        </w:rPr>
        <w:t xml:space="preserve">. </w:t>
      </w:r>
      <w:r w:rsidR="00033F5B">
        <w:rPr>
          <w:color w:val="000000"/>
          <w:lang w:eastAsia="zh-CN"/>
        </w:rPr>
        <w:t>T</w:t>
      </w:r>
      <w:r w:rsidR="00033F5B">
        <w:rPr>
          <w:rFonts w:hint="eastAsia"/>
          <w:color w:val="000000"/>
          <w:lang w:eastAsia="zh-CN"/>
        </w:rPr>
        <w:t>he evaluation results including the CSA</w:t>
      </w:r>
      <w:r w:rsidR="00774CF9">
        <w:rPr>
          <w:rFonts w:hint="eastAsia"/>
          <w:color w:val="000000"/>
          <w:lang w:eastAsia="zh-CN"/>
        </w:rPr>
        <w:t xml:space="preserve"> and</w:t>
      </w:r>
      <w:r w:rsidR="00033F5B">
        <w:rPr>
          <w:rFonts w:hint="eastAsia"/>
          <w:color w:val="000000"/>
          <w:lang w:eastAsia="zh-CN"/>
        </w:rPr>
        <w:t xml:space="preserve"> the percentage of </w:t>
      </w:r>
      <w:r w:rsidR="00033F5B">
        <w:rPr>
          <w:rFonts w:hint="eastAsia"/>
          <w:lang w:eastAsia="zh-CN"/>
        </w:rPr>
        <w:t xml:space="preserve">UEs </w:t>
      </w:r>
      <w:r w:rsidR="00033F5B">
        <w:rPr>
          <w:color w:val="000000"/>
          <w:lang w:val="de-DE"/>
        </w:rPr>
        <w:t>satisfying requirements</w:t>
      </w:r>
      <w:r w:rsidR="00774CF9">
        <w:rPr>
          <w:rFonts w:hint="eastAsia"/>
          <w:color w:val="000000"/>
          <w:lang w:val="de-DE" w:eastAsia="zh-CN"/>
        </w:rPr>
        <w:t xml:space="preserve"> </w:t>
      </w:r>
      <w:r w:rsidR="00033F5B">
        <w:rPr>
          <w:rFonts w:hint="eastAsia"/>
          <w:color w:val="000000"/>
          <w:lang w:val="de-DE" w:eastAsia="zh-CN"/>
        </w:rPr>
        <w:t>are listed in Table 4.</w:t>
      </w:r>
      <w:r w:rsidR="000E5BB2">
        <w:rPr>
          <w:rFonts w:hint="eastAsia"/>
          <w:color w:val="000000"/>
          <w:lang w:val="de-DE" w:eastAsia="zh-CN"/>
        </w:rPr>
        <w:t xml:space="preserve"> </w:t>
      </w:r>
      <w:r w:rsidR="00D62DD9">
        <w:rPr>
          <w:rFonts w:hint="eastAsia"/>
          <w:color w:val="000000"/>
          <w:lang w:eastAsia="zh-CN"/>
        </w:rPr>
        <w:t xml:space="preserve">According to the table, </w:t>
      </w:r>
      <w:r w:rsidR="00D62DD9" w:rsidRPr="00B12040">
        <w:rPr>
          <w:color w:val="000000"/>
          <w:lang w:eastAsia="zh-CN"/>
        </w:rPr>
        <w:t xml:space="preserve">the percentage of </w:t>
      </w:r>
      <w:bookmarkStart w:id="7" w:name="OLE_LINK17"/>
      <w:bookmarkStart w:id="8" w:name="OLE_LINK18"/>
      <w:r w:rsidR="00D62DD9" w:rsidRPr="00B12040">
        <w:rPr>
          <w:color w:val="000000"/>
          <w:lang w:eastAsia="zh-CN"/>
        </w:rPr>
        <w:t xml:space="preserve">UEs satisfying the 1ms latency and 99.9999% CSA requirement is </w:t>
      </w:r>
      <w:bookmarkEnd w:id="7"/>
      <w:bookmarkEnd w:id="8"/>
      <w:r w:rsidR="00727BBF" w:rsidRPr="00727BBF">
        <w:rPr>
          <w:color w:val="000000"/>
          <w:lang w:eastAsia="zh-CN"/>
        </w:rPr>
        <w:t>85.83%</w:t>
      </w:r>
      <w:r w:rsidR="00D62DD9" w:rsidRPr="00B12040">
        <w:rPr>
          <w:rFonts w:hint="eastAsia"/>
          <w:color w:val="000000"/>
          <w:lang w:eastAsia="zh-CN"/>
        </w:rPr>
        <w:t xml:space="preserve"> </w:t>
      </w:r>
      <w:r w:rsidR="00D62DD9">
        <w:rPr>
          <w:rFonts w:hint="eastAsia"/>
          <w:color w:val="000000"/>
          <w:lang w:eastAsia="zh-CN"/>
        </w:rPr>
        <w:t>f</w:t>
      </w:r>
      <w:r w:rsidR="00D62DD9" w:rsidRPr="00B12040">
        <w:rPr>
          <w:color w:val="000000"/>
          <w:lang w:eastAsia="zh-CN"/>
        </w:rPr>
        <w:t>or the 10UEs per service area.</w:t>
      </w:r>
    </w:p>
    <w:p w:rsidR="00BB0F75" w:rsidRDefault="00BB0F75" w:rsidP="00BB0F75">
      <w:pPr>
        <w:jc w:val="center"/>
        <w:rPr>
          <w:lang w:eastAsia="zh-CN"/>
        </w:rPr>
      </w:pPr>
      <w:r>
        <w:rPr>
          <w:noProof/>
          <w:lang w:eastAsia="zh-CN"/>
        </w:rPr>
        <w:lastRenderedPageBreak/>
        <w:drawing>
          <wp:inline distT="0" distB="0" distL="0" distR="0" wp14:anchorId="50F5B578" wp14:editId="7D3F9023">
            <wp:extent cx="3355675" cy="2752183"/>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365480" cy="2760225"/>
                    </a:xfrm>
                    <a:prstGeom prst="rect">
                      <a:avLst/>
                    </a:prstGeom>
                  </pic:spPr>
                </pic:pic>
              </a:graphicData>
            </a:graphic>
          </wp:inline>
        </w:drawing>
      </w:r>
    </w:p>
    <w:p w:rsidR="00BB0F75" w:rsidRDefault="00BB0F75" w:rsidP="00BB0F75">
      <w:pPr>
        <w:pStyle w:val="a3"/>
      </w:pPr>
      <w:proofErr w:type="gramStart"/>
      <w:r w:rsidRPr="0064375D">
        <w:t xml:space="preserve">Figure </w:t>
      </w:r>
      <w:r w:rsidRPr="0064375D">
        <w:fldChar w:fldCharType="begin"/>
      </w:r>
      <w:r w:rsidRPr="0064375D">
        <w:instrText xml:space="preserve"> SEQ Figure \* ARABIC </w:instrText>
      </w:r>
      <w:r w:rsidRPr="0064375D">
        <w:fldChar w:fldCharType="separate"/>
      </w:r>
      <w:r w:rsidRPr="0064375D">
        <w:rPr>
          <w:noProof/>
        </w:rPr>
        <w:t>3</w:t>
      </w:r>
      <w:r w:rsidRPr="0064375D">
        <w:fldChar w:fldCharType="end"/>
      </w:r>
      <w:r w:rsidRPr="0064375D">
        <w:rPr>
          <w:rFonts w:hint="eastAsia"/>
        </w:rPr>
        <w:t>.</w:t>
      </w:r>
      <w:proofErr w:type="gramEnd"/>
      <w:r w:rsidRPr="0064375D">
        <w:rPr>
          <w:rFonts w:hint="eastAsia"/>
        </w:rPr>
        <w:t xml:space="preserve"> The </w:t>
      </w:r>
      <w:r w:rsidRPr="0064375D">
        <w:rPr>
          <w:rFonts w:hint="eastAsia"/>
          <w:color w:val="000000"/>
          <w:lang w:val="de-DE"/>
        </w:rPr>
        <w:t>CDF of PER</w:t>
      </w:r>
      <w:r w:rsidRPr="0064375D">
        <w:rPr>
          <w:color w:val="000000"/>
          <w:lang w:val="de-DE"/>
        </w:rPr>
        <w:t xml:space="preserve"> distribution of all UEs in factory hall</w:t>
      </w:r>
    </w:p>
    <w:p w:rsidR="0064375D" w:rsidRPr="009629AB" w:rsidRDefault="0064375D" w:rsidP="0064375D">
      <w:pPr>
        <w:pStyle w:val="a3"/>
      </w:pPr>
      <w:r>
        <w:rPr>
          <w:noProof/>
          <w:lang w:val="en-US"/>
        </w:rPr>
        <mc:AlternateContent>
          <mc:Choice Requires="wps">
            <w:drawing>
              <wp:anchor distT="0" distB="0" distL="114300" distR="114300" simplePos="0" relativeHeight="251663360" behindDoc="0" locked="0" layoutInCell="1" allowOverlap="1" wp14:anchorId="0798C802" wp14:editId="0B3DB4B8">
                <wp:simplePos x="0" y="0"/>
                <wp:positionH relativeFrom="column">
                  <wp:posOffset>387927</wp:posOffset>
                </wp:positionH>
                <wp:positionV relativeFrom="paragraph">
                  <wp:posOffset>1814945</wp:posOffset>
                </wp:positionV>
                <wp:extent cx="2680624" cy="6928"/>
                <wp:effectExtent l="0" t="76200" r="24765" b="88900"/>
                <wp:wrapNone/>
                <wp:docPr id="13" name="直接连接符 13"/>
                <wp:cNvGraphicFramePr/>
                <a:graphic xmlns:a="http://schemas.openxmlformats.org/drawingml/2006/main">
                  <a:graphicData uri="http://schemas.microsoft.com/office/word/2010/wordprocessingShape">
                    <wps:wsp>
                      <wps:cNvCnPr/>
                      <wps:spPr>
                        <a:xfrm flipV="1">
                          <a:off x="0" y="0"/>
                          <a:ext cx="2680624" cy="6928"/>
                        </a:xfrm>
                        <a:prstGeom prst="line">
                          <a:avLst/>
                        </a:prstGeom>
                        <a:ln>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13" o:spid="_x0000_s1026" style="position:absolute;left:0;text-align:left;flip:y;z-index:251663360;visibility:visible;mso-wrap-style:square;mso-wrap-distance-left:9pt;mso-wrap-distance-top:0;mso-wrap-distance-right:9pt;mso-wrap-distance-bottom:0;mso-position-horizontal:absolute;mso-position-horizontal-relative:text;mso-position-vertical:absolute;mso-position-vertical-relative:text" from="30.55pt,142.9pt" to="241.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" strokecolor="#5b9bd5 [3204]" strokeweight=".5pt">
                <v:stroke endarrow="block" joinstyle="miter"/>
              </v:line>
            </w:pict>
          </mc:Fallback>
        </mc:AlternateContent>
      </w:r>
      <w:r>
        <w:rPr>
          <w:noProof/>
          <w:lang w:val="en-US"/>
        </w:rPr>
        <mc:AlternateContent>
          <mc:Choice Requires="wps">
            <w:drawing>
              <wp:anchor distT="0" distB="0" distL="114300" distR="114300" simplePos="0" relativeHeight="251662336" behindDoc="0" locked="0" layoutInCell="1" allowOverlap="1" wp14:anchorId="594AAEF7" wp14:editId="21271572">
                <wp:simplePos x="0" y="0"/>
                <wp:positionH relativeFrom="column">
                  <wp:posOffset>387927</wp:posOffset>
                </wp:positionH>
                <wp:positionV relativeFrom="paragraph">
                  <wp:posOffset>1814945</wp:posOffset>
                </wp:positionV>
                <wp:extent cx="0" cy="0"/>
                <wp:effectExtent l="0" t="0" r="0" b="0"/>
                <wp:wrapNone/>
                <wp:docPr id="12" name="直接连接符 12"/>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12"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30.55pt,142.9pt" to="30.55pt,1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" strokecolor="#5b9bd5 [3204]" strokeweight=".5pt">
                <v:stroke joinstyle="miter"/>
              </v:line>
            </w:pict>
          </mc:Fallback>
        </mc:AlternateContent>
      </w:r>
      <w:r>
        <w:rPr>
          <w:noProof/>
          <w:lang w:val="en-US"/>
        </w:rPr>
        <mc:AlternateContent>
          <mc:Choice Requires="wps">
            <w:drawing>
              <wp:anchor distT="0" distB="0" distL="114300" distR="114300" simplePos="0" relativeHeight="251661312" behindDoc="0" locked="0" layoutInCell="1" allowOverlap="1" wp14:anchorId="736E767A" wp14:editId="6FC40BC5">
                <wp:simplePos x="0" y="0"/>
                <wp:positionH relativeFrom="column">
                  <wp:posOffset>2562802</wp:posOffset>
                </wp:positionH>
                <wp:positionV relativeFrom="paragraph">
                  <wp:posOffset>138545</wp:posOffset>
                </wp:positionV>
                <wp:extent cx="505980" cy="1301750"/>
                <wp:effectExtent l="0" t="38100" r="66040" b="31750"/>
                <wp:wrapNone/>
                <wp:docPr id="11" name="直接连接符 11"/>
                <wp:cNvGraphicFramePr/>
                <a:graphic xmlns:a="http://schemas.openxmlformats.org/drawingml/2006/main">
                  <a:graphicData uri="http://schemas.microsoft.com/office/word/2010/wordprocessingShape">
                    <wps:wsp>
                      <wps:cNvCnPr/>
                      <wps:spPr>
                        <a:xfrm flipV="1">
                          <a:off x="0" y="0"/>
                          <a:ext cx="505980" cy="1301750"/>
                        </a:xfrm>
                        <a:prstGeom prst="line">
                          <a:avLst/>
                        </a:prstGeom>
                        <a:ln>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11" o:spid="_x0000_s1026" style="position:absolute;left:0;text-align:left;flip:y;z-index:251661312;visibility:visible;mso-wrap-style:square;mso-wrap-distance-left:9pt;mso-wrap-distance-top:0;mso-wrap-distance-right:9pt;mso-wrap-distance-bottom:0;mso-position-horizontal:absolute;mso-position-horizontal-relative:text;mso-position-vertical:absolute;mso-position-vertical-relative:text" from="201.8pt,10.9pt" to="241.6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" strokecolor="#5b9bd5 [3204]" strokeweight=".5pt">
                <v:stroke endarrow="block" joinstyle="miter"/>
              </v:line>
            </w:pict>
          </mc:Fallback>
        </mc:AlternateContent>
      </w:r>
      <w:r>
        <w:rPr>
          <w:noProof/>
          <w:lang w:val="en-US"/>
        </w:rPr>
        <mc:AlternateContent>
          <mc:Choice Requires="wps">
            <w:drawing>
              <wp:anchor distT="0" distB="0" distL="114300" distR="114300" simplePos="0" relativeHeight="251660288" behindDoc="0" locked="0" layoutInCell="1" allowOverlap="1" wp14:anchorId="4F048285" wp14:editId="7B100F31">
                <wp:simplePos x="0" y="0"/>
                <wp:positionH relativeFrom="column">
                  <wp:posOffset>387927</wp:posOffset>
                </wp:positionH>
                <wp:positionV relativeFrom="paragraph">
                  <wp:posOffset>1433945</wp:posOffset>
                </wp:positionV>
                <wp:extent cx="2175164" cy="6928"/>
                <wp:effectExtent l="0" t="0" r="15875" b="31750"/>
                <wp:wrapNone/>
                <wp:docPr id="10" name="直接连接符 10"/>
                <wp:cNvGraphicFramePr/>
                <a:graphic xmlns:a="http://schemas.openxmlformats.org/drawingml/2006/main">
                  <a:graphicData uri="http://schemas.microsoft.com/office/word/2010/wordprocessingShape">
                    <wps:wsp>
                      <wps:cNvCnPr/>
                      <wps:spPr>
                        <a:xfrm>
                          <a:off x="0" y="0"/>
                          <a:ext cx="2175164" cy="692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10"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0.55pt,112.9pt" to="201.8pt,1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" strokecolor="#5b9bd5 [3204]" strokeweight=".5pt">
                <v:stroke joinstyle="miter"/>
              </v:line>
            </w:pict>
          </mc:Fallback>
        </mc:AlternateContent>
      </w:r>
      <w:r w:rsidRPr="009629AB">
        <w:rPr>
          <w:noProof/>
          <w:lang w:val="en-US"/>
        </w:rPr>
        <w:drawing>
          <wp:inline distT="0" distB="0" distL="0" distR="0" wp14:anchorId="3223B3B4" wp14:editId="1EB1BF42">
            <wp:extent cx="2640652" cy="2043546"/>
            <wp:effectExtent l="0" t="0" r="762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640651" cy="2043545"/>
                    </a:xfrm>
                    <a:prstGeom prst="rect">
                      <a:avLst/>
                    </a:prstGeom>
                  </pic:spPr>
                </pic:pic>
              </a:graphicData>
            </a:graphic>
          </wp:inline>
        </w:drawing>
      </w:r>
      <w:r>
        <w:rPr>
          <w:rFonts w:hint="eastAsia"/>
        </w:rPr>
        <w:t xml:space="preserve"> </w:t>
      </w:r>
      <w:r w:rsidRPr="009629AB">
        <w:rPr>
          <w:noProof/>
          <w:lang w:val="en-US"/>
        </w:rPr>
        <w:drawing>
          <wp:inline distT="0" distB="0" distL="0" distR="0" wp14:anchorId="240309AA" wp14:editId="23968B90">
            <wp:extent cx="2538300" cy="2075877"/>
            <wp:effectExtent l="0" t="0" r="0" b="63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540765" cy="2077893"/>
                    </a:xfrm>
                    <a:prstGeom prst="rect">
                      <a:avLst/>
                    </a:prstGeom>
                  </pic:spPr>
                </pic:pic>
              </a:graphicData>
            </a:graphic>
          </wp:inline>
        </w:drawing>
      </w:r>
    </w:p>
    <w:p w:rsidR="00B518B8" w:rsidRDefault="00B518B8" w:rsidP="00B518B8">
      <w:pPr>
        <w:pStyle w:val="a3"/>
      </w:pPr>
      <w:proofErr w:type="gramStart"/>
      <w:r w:rsidRPr="00033F5B">
        <w:t xml:space="preserve">Figure </w:t>
      </w:r>
      <w:r w:rsidRPr="00033F5B">
        <w:fldChar w:fldCharType="begin"/>
      </w:r>
      <w:r w:rsidRPr="00033F5B">
        <w:instrText xml:space="preserve"> SEQ Figure \* ARABIC </w:instrText>
      </w:r>
      <w:r w:rsidRPr="00033F5B">
        <w:fldChar w:fldCharType="separate"/>
      </w:r>
      <w:r w:rsidR="0064375D">
        <w:rPr>
          <w:noProof/>
        </w:rPr>
        <w:t>4</w:t>
      </w:r>
      <w:r w:rsidRPr="00033F5B">
        <w:fldChar w:fldCharType="end"/>
      </w:r>
      <w:r w:rsidRPr="00033F5B">
        <w:rPr>
          <w:rFonts w:hint="eastAsia"/>
        </w:rPr>
        <w:t>.</w:t>
      </w:r>
      <w:proofErr w:type="gramEnd"/>
      <w:r w:rsidRPr="00033F5B">
        <w:rPr>
          <w:rFonts w:hint="eastAsia"/>
        </w:rPr>
        <w:t xml:space="preserve"> The </w:t>
      </w:r>
      <w:r w:rsidRPr="00033F5B">
        <w:rPr>
          <w:rFonts w:hint="eastAsia"/>
          <w:color w:val="000000"/>
          <w:lang w:val="de-DE"/>
        </w:rPr>
        <w:t xml:space="preserve">CDF of </w:t>
      </w:r>
      <w:r w:rsidR="00BB0F75">
        <w:rPr>
          <w:rFonts w:hint="eastAsia"/>
          <w:color w:val="000000"/>
          <w:lang w:val="de-DE"/>
        </w:rPr>
        <w:t>CSA</w:t>
      </w:r>
      <w:r w:rsidRPr="00033F5B">
        <w:rPr>
          <w:color w:val="000000"/>
          <w:lang w:val="de-DE"/>
        </w:rPr>
        <w:t xml:space="preserve"> distribution of all UEs in factory hall</w:t>
      </w:r>
    </w:p>
    <w:p w:rsidR="00B518B8" w:rsidRDefault="00B518B8">
      <w:pPr>
        <w:rPr>
          <w:lang w:val="en-GB" w:eastAsia="zh-CN"/>
        </w:rPr>
      </w:pPr>
    </w:p>
    <w:p w:rsidR="00E14052" w:rsidRDefault="00E14052" w:rsidP="00E14052">
      <w:pPr>
        <w:jc w:val="center"/>
        <w:rPr>
          <w:lang w:eastAsia="zh-CN"/>
        </w:rPr>
      </w:pPr>
      <w:proofErr w:type="gramStart"/>
      <w:r>
        <w:rPr>
          <w:rFonts w:hint="eastAsia"/>
          <w:lang w:eastAsia="zh-CN"/>
        </w:rPr>
        <w:t xml:space="preserve">Table </w:t>
      </w:r>
      <w:r w:rsidR="00422AC6">
        <w:rPr>
          <w:rFonts w:hint="eastAsia"/>
          <w:lang w:eastAsia="zh-CN"/>
        </w:rPr>
        <w:t>4</w:t>
      </w:r>
      <w:r>
        <w:rPr>
          <w:rFonts w:hint="eastAsia"/>
          <w:lang w:eastAsia="zh-CN"/>
        </w:rPr>
        <w:t>.</w:t>
      </w:r>
      <w:proofErr w:type="gramEnd"/>
      <w:r>
        <w:rPr>
          <w:rFonts w:hint="eastAsia"/>
          <w:lang w:eastAsia="zh-CN"/>
        </w:rPr>
        <w:t xml:space="preserve"> Evaluations results (CSA</w:t>
      </w:r>
      <w:r w:rsidR="0067406F">
        <w:rPr>
          <w:rFonts w:hint="eastAsia"/>
          <w:lang w:eastAsia="zh-CN"/>
        </w:rPr>
        <w:t xml:space="preserve"> </w:t>
      </w:r>
      <w:r w:rsidR="0067406F">
        <w:rPr>
          <w:rFonts w:hint="eastAsia"/>
          <w:color w:val="000000"/>
          <w:lang w:eastAsia="zh-CN"/>
        </w:rPr>
        <w:t>and</w:t>
      </w:r>
      <w:r>
        <w:rPr>
          <w:rFonts w:hint="eastAsia"/>
          <w:lang w:eastAsia="zh-CN"/>
        </w:rPr>
        <w:t xml:space="preserve"> pe</w:t>
      </w:r>
      <w:r>
        <w:rPr>
          <w:lang w:eastAsia="zh-CN"/>
        </w:rPr>
        <w:t xml:space="preserve">rcentage of UEs </w:t>
      </w:r>
      <w:r>
        <w:rPr>
          <w:color w:val="000000"/>
          <w:lang w:val="de-DE"/>
        </w:rPr>
        <w:t>satisfying requirements</w:t>
      </w:r>
      <w:r>
        <w:rPr>
          <w:rFonts w:hint="eastAsia"/>
          <w:color w:val="000000"/>
          <w:lang w:eastAsia="zh-CN"/>
        </w:rPr>
        <w:t xml:space="preserve">) </w:t>
      </w:r>
      <w:r>
        <w:rPr>
          <w:color w:val="000000"/>
          <w:lang w:eastAsia="zh-CN"/>
        </w:rPr>
        <w:br/>
      </w:r>
      <w:r>
        <w:rPr>
          <w:rFonts w:hint="eastAsia"/>
          <w:color w:val="000000"/>
          <w:lang w:eastAsia="zh-CN"/>
        </w:rPr>
        <w:t>based on BLER= 1</w:t>
      </w:r>
      <w:r w:rsidR="00013BD2">
        <w:rPr>
          <w:rFonts w:hint="eastAsia"/>
          <w:color w:val="000000"/>
          <w:lang w:eastAsia="zh-CN"/>
        </w:rPr>
        <w:t>e</w:t>
      </w:r>
      <w:r w:rsidR="00BB0F75">
        <w:rPr>
          <w:rFonts w:hint="eastAsia"/>
          <w:color w:val="000000"/>
          <w:lang w:eastAsia="zh-CN"/>
        </w:rPr>
        <w:t>-5</w:t>
      </w:r>
    </w:p>
    <w:tbl>
      <w:tblPr>
        <w:tblStyle w:val="a6"/>
        <w:tblW w:w="0" w:type="auto"/>
        <w:jc w:val="center"/>
        <w:tblLook w:val="04A0" w:firstRow="1" w:lastRow="0" w:firstColumn="1" w:lastColumn="0" w:noHBand="0" w:noVBand="1"/>
      </w:tblPr>
      <w:tblGrid>
        <w:gridCol w:w="2316"/>
        <w:gridCol w:w="2316"/>
        <w:gridCol w:w="2316"/>
      </w:tblGrid>
      <w:tr w:rsidR="0067406F" w:rsidTr="0067406F">
        <w:trPr>
          <w:trHeight w:val="660"/>
          <w:jc w:val="center"/>
        </w:trPr>
        <w:tc>
          <w:tcPr>
            <w:tcW w:w="2316" w:type="dxa"/>
            <w:vAlign w:val="center"/>
          </w:tcPr>
          <w:p w:rsidR="0067406F" w:rsidRDefault="0067406F" w:rsidP="008C6EFC">
            <w:pPr>
              <w:spacing w:before="156"/>
              <w:jc w:val="center"/>
              <w:rPr>
                <w:lang w:eastAsia="zh-CN"/>
              </w:rPr>
            </w:pPr>
            <w:r>
              <w:rPr>
                <w:rFonts w:hint="eastAsia"/>
                <w:lang w:eastAsia="zh-CN"/>
              </w:rPr>
              <w:t>Number of UEs per service area</w:t>
            </w:r>
          </w:p>
        </w:tc>
        <w:tc>
          <w:tcPr>
            <w:tcW w:w="2316" w:type="dxa"/>
            <w:vAlign w:val="center"/>
          </w:tcPr>
          <w:p w:rsidR="0067406F" w:rsidRDefault="0067406F" w:rsidP="008C6EFC">
            <w:pPr>
              <w:spacing w:before="156"/>
              <w:jc w:val="center"/>
              <w:rPr>
                <w:lang w:eastAsia="zh-CN"/>
              </w:rPr>
            </w:pPr>
            <w:r>
              <w:rPr>
                <w:rFonts w:hint="eastAsia"/>
                <w:lang w:eastAsia="zh-CN"/>
              </w:rPr>
              <w:t>DL/UL</w:t>
            </w:r>
          </w:p>
        </w:tc>
        <w:tc>
          <w:tcPr>
            <w:tcW w:w="2316" w:type="dxa"/>
            <w:vAlign w:val="center"/>
          </w:tcPr>
          <w:p w:rsidR="0067406F" w:rsidRDefault="0067406F" w:rsidP="008C6EFC">
            <w:pPr>
              <w:spacing w:before="156"/>
              <w:jc w:val="center"/>
              <w:rPr>
                <w:lang w:eastAsia="zh-CN"/>
              </w:rPr>
            </w:pPr>
            <w:r>
              <w:rPr>
                <w:rFonts w:hint="eastAsia"/>
                <w:lang w:eastAsia="zh-CN"/>
              </w:rPr>
              <w:t xml:space="preserve">Percentage of UEs </w:t>
            </w:r>
            <w:r>
              <w:rPr>
                <w:color w:val="000000"/>
                <w:lang w:val="de-DE"/>
              </w:rPr>
              <w:t xml:space="preserve">satisfying </w:t>
            </w:r>
            <w:r>
              <w:rPr>
                <w:rFonts w:hint="eastAsia"/>
                <w:color w:val="000000"/>
                <w:lang w:val="de-DE" w:eastAsia="zh-CN"/>
              </w:rPr>
              <w:t xml:space="preserve"> </w:t>
            </w:r>
            <w:r w:rsidRPr="00B12040">
              <w:rPr>
                <w:color w:val="000000"/>
                <w:lang w:eastAsia="zh-CN"/>
              </w:rPr>
              <w:t xml:space="preserve">99.9999% </w:t>
            </w:r>
            <w:r>
              <w:rPr>
                <w:rFonts w:hint="eastAsia"/>
                <w:color w:val="000000"/>
                <w:lang w:val="de-DE" w:eastAsia="zh-CN"/>
              </w:rPr>
              <w:t xml:space="preserve">CSA </w:t>
            </w:r>
            <w:r>
              <w:rPr>
                <w:color w:val="000000"/>
                <w:lang w:val="de-DE"/>
              </w:rPr>
              <w:t>requirement</w:t>
            </w:r>
          </w:p>
        </w:tc>
      </w:tr>
      <w:tr w:rsidR="0067406F" w:rsidTr="0067406F">
        <w:trPr>
          <w:trHeight w:val="166"/>
          <w:jc w:val="center"/>
        </w:trPr>
        <w:tc>
          <w:tcPr>
            <w:tcW w:w="2316" w:type="dxa"/>
            <w:vAlign w:val="center"/>
          </w:tcPr>
          <w:p w:rsidR="0067406F" w:rsidRDefault="0067406F" w:rsidP="008C6EFC">
            <w:pPr>
              <w:spacing w:before="156"/>
              <w:jc w:val="center"/>
              <w:rPr>
                <w:lang w:eastAsia="zh-CN"/>
              </w:rPr>
            </w:pPr>
            <w:r>
              <w:rPr>
                <w:rFonts w:hint="eastAsia"/>
                <w:lang w:eastAsia="zh-CN"/>
              </w:rPr>
              <w:t>10 users</w:t>
            </w:r>
          </w:p>
        </w:tc>
        <w:tc>
          <w:tcPr>
            <w:tcW w:w="2316" w:type="dxa"/>
            <w:vAlign w:val="center"/>
          </w:tcPr>
          <w:p w:rsidR="0067406F" w:rsidRDefault="0067406F" w:rsidP="008C6EFC">
            <w:pPr>
              <w:spacing w:before="156"/>
              <w:jc w:val="center"/>
              <w:rPr>
                <w:lang w:eastAsia="zh-CN"/>
              </w:rPr>
            </w:pPr>
            <w:r>
              <w:rPr>
                <w:rFonts w:hint="eastAsia"/>
                <w:lang w:eastAsia="zh-CN"/>
              </w:rPr>
              <w:t>DL</w:t>
            </w:r>
          </w:p>
        </w:tc>
        <w:tc>
          <w:tcPr>
            <w:tcW w:w="2316" w:type="dxa"/>
            <w:vAlign w:val="center"/>
          </w:tcPr>
          <w:p w:rsidR="0067406F" w:rsidRDefault="0067406F" w:rsidP="008C6EFC">
            <w:pPr>
              <w:spacing w:before="156"/>
              <w:jc w:val="center"/>
              <w:rPr>
                <w:lang w:eastAsia="zh-CN"/>
              </w:rPr>
            </w:pPr>
            <w:r w:rsidRPr="0064375D">
              <w:rPr>
                <w:lang w:eastAsia="zh-CN"/>
              </w:rPr>
              <w:t>85.83%</w:t>
            </w:r>
          </w:p>
        </w:tc>
      </w:tr>
    </w:tbl>
    <w:p w:rsidR="00B518B8" w:rsidRDefault="00B518B8">
      <w:pPr>
        <w:rPr>
          <w:lang w:eastAsia="zh-CN"/>
        </w:rPr>
      </w:pPr>
    </w:p>
    <w:p w:rsidR="00B518B8" w:rsidRPr="00E14052" w:rsidRDefault="00B518B8" w:rsidP="00B518B8">
      <w:pPr>
        <w:rPr>
          <w:color w:val="000000"/>
          <w:lang w:eastAsia="zh-CN"/>
        </w:rPr>
      </w:pPr>
      <w:r>
        <w:rPr>
          <w:color w:val="000000"/>
          <w:lang w:val="de-DE" w:eastAsia="zh-CN"/>
        </w:rPr>
        <w:t>T</w:t>
      </w:r>
      <w:r>
        <w:rPr>
          <w:rFonts w:hint="eastAsia"/>
          <w:color w:val="000000"/>
          <w:lang w:val="de-DE" w:eastAsia="zh-CN"/>
        </w:rPr>
        <w:t xml:space="preserve">he CDF of </w:t>
      </w:r>
      <w:r w:rsidRPr="00FA45B4">
        <w:rPr>
          <w:color w:val="000000"/>
          <w:lang w:val="de-DE" w:eastAsia="zh-CN"/>
        </w:rPr>
        <w:t>latency distribution of all UEs in factory hall</w:t>
      </w:r>
      <w:r w:rsidR="000E5BB2">
        <w:rPr>
          <w:rFonts w:hint="eastAsia"/>
          <w:color w:val="000000"/>
          <w:lang w:val="de-DE" w:eastAsia="zh-CN"/>
        </w:rPr>
        <w:t xml:space="preserve"> with 10UEs per service area</w:t>
      </w:r>
      <w:r>
        <w:rPr>
          <w:rFonts w:hint="eastAsia"/>
          <w:color w:val="000000"/>
          <w:lang w:val="de-DE" w:eastAsia="zh-CN"/>
        </w:rPr>
        <w:t xml:space="preserve"> is provided in Figure </w:t>
      </w:r>
      <w:r w:rsidR="00013BD2">
        <w:rPr>
          <w:rFonts w:hint="eastAsia"/>
          <w:color w:val="000000"/>
          <w:lang w:val="de-DE" w:eastAsia="zh-CN"/>
        </w:rPr>
        <w:t>5</w:t>
      </w:r>
      <w:r>
        <w:rPr>
          <w:rFonts w:hint="eastAsia"/>
          <w:color w:val="000000"/>
          <w:lang w:val="de-DE" w:eastAsia="zh-CN"/>
        </w:rPr>
        <w:t xml:space="preserve">. </w:t>
      </w:r>
      <w:r w:rsidR="00BB0F75">
        <w:rPr>
          <w:color w:val="000000"/>
          <w:lang w:val="de-DE" w:eastAsia="zh-CN"/>
        </w:rPr>
        <w:t>A</w:t>
      </w:r>
      <w:r w:rsidR="00BB0F75">
        <w:rPr>
          <w:rFonts w:hint="eastAsia"/>
          <w:color w:val="000000"/>
          <w:lang w:val="de-DE" w:eastAsia="zh-CN"/>
        </w:rPr>
        <w:t xml:space="preserve">ccording to the latency distribution in the figure, the latency for DL transmission is below 0.81ms for 10UEs per service area. </w:t>
      </w:r>
      <w:r w:rsidR="00BB0F75">
        <w:rPr>
          <w:color w:val="000000"/>
          <w:lang w:val="de-DE" w:eastAsia="zh-CN"/>
        </w:rPr>
        <w:t>I</w:t>
      </w:r>
      <w:r w:rsidR="00BB0F75">
        <w:rPr>
          <w:rFonts w:hint="eastAsia"/>
          <w:color w:val="000000"/>
          <w:lang w:val="de-DE" w:eastAsia="zh-CN"/>
        </w:rPr>
        <w:t>t denotes that the one-slot DL transission for 10UEs per service area can satisfy the latency requirement, i.e. 1ms.</w:t>
      </w:r>
    </w:p>
    <w:p w:rsidR="00B518B8" w:rsidRDefault="008D33A0" w:rsidP="00B518B8">
      <w:pPr>
        <w:jc w:val="center"/>
        <w:rPr>
          <w:lang w:eastAsia="zh-CN"/>
        </w:rPr>
      </w:pPr>
      <w:r>
        <w:rPr>
          <w:noProof/>
          <w:lang w:eastAsia="zh-CN"/>
        </w:rPr>
        <w:lastRenderedPageBreak/>
        <w:drawing>
          <wp:inline distT="0" distB="0" distL="0" distR="0" wp14:anchorId="71E01A67" wp14:editId="3D61DD5A">
            <wp:extent cx="3484061" cy="2823053"/>
            <wp:effectExtent l="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3482663" cy="2821920"/>
                    </a:xfrm>
                    <a:prstGeom prst="rect">
                      <a:avLst/>
                    </a:prstGeom>
                  </pic:spPr>
                </pic:pic>
              </a:graphicData>
            </a:graphic>
          </wp:inline>
        </w:drawing>
      </w:r>
    </w:p>
    <w:p w:rsidR="00B518B8" w:rsidRDefault="00B518B8" w:rsidP="00B518B8">
      <w:pPr>
        <w:pStyle w:val="a3"/>
      </w:pPr>
      <w:proofErr w:type="gramStart"/>
      <w:r w:rsidRPr="000E5BB2">
        <w:t xml:space="preserve">Figure </w:t>
      </w:r>
      <w:r w:rsidRPr="000E5BB2">
        <w:fldChar w:fldCharType="begin"/>
      </w:r>
      <w:r w:rsidRPr="000E5BB2">
        <w:instrText xml:space="preserve"> SEQ Figure \* ARABIC </w:instrText>
      </w:r>
      <w:r w:rsidRPr="000E5BB2">
        <w:fldChar w:fldCharType="separate"/>
      </w:r>
      <w:r w:rsidR="0064375D">
        <w:rPr>
          <w:noProof/>
        </w:rPr>
        <w:t>5</w:t>
      </w:r>
      <w:r w:rsidRPr="000E5BB2">
        <w:fldChar w:fldCharType="end"/>
      </w:r>
      <w:r w:rsidR="00712979" w:rsidRPr="000E5BB2">
        <w:rPr>
          <w:rFonts w:hint="eastAsia"/>
        </w:rPr>
        <w:t>.</w:t>
      </w:r>
      <w:proofErr w:type="gramEnd"/>
      <w:r w:rsidRPr="000E5BB2">
        <w:rPr>
          <w:rFonts w:hint="eastAsia"/>
        </w:rPr>
        <w:t xml:space="preserve"> </w:t>
      </w:r>
      <w:r w:rsidRPr="000E5BB2">
        <w:rPr>
          <w:rFonts w:hint="eastAsia"/>
          <w:color w:val="000000"/>
          <w:lang w:val="de-DE"/>
        </w:rPr>
        <w:t xml:space="preserve">CDF of </w:t>
      </w:r>
      <w:r w:rsidRPr="000E5BB2">
        <w:rPr>
          <w:color w:val="000000"/>
          <w:lang w:val="de-DE"/>
        </w:rPr>
        <w:t>latency distribution of all UEs in factory hall</w:t>
      </w:r>
    </w:p>
    <w:p w:rsidR="00BB0F75" w:rsidRDefault="00BB0F75" w:rsidP="00BB0F75">
      <w:pPr>
        <w:spacing w:beforeLines="50" w:before="156"/>
        <w:rPr>
          <w:b/>
          <w:i/>
          <w:lang w:eastAsia="zh-CN"/>
        </w:rPr>
      </w:pPr>
      <w:r w:rsidRPr="00AE5417">
        <w:rPr>
          <w:rFonts w:hint="eastAsia"/>
          <w:b/>
          <w:i/>
          <w:lang w:val="en-GB" w:eastAsia="zh-CN"/>
        </w:rPr>
        <w:t xml:space="preserve">Observation </w:t>
      </w:r>
      <w:r w:rsidR="0064375D">
        <w:rPr>
          <w:rFonts w:hint="eastAsia"/>
          <w:b/>
          <w:i/>
          <w:lang w:val="en-GB" w:eastAsia="zh-CN"/>
        </w:rPr>
        <w:t>2</w:t>
      </w:r>
      <w:r w:rsidRPr="00AE5417">
        <w:rPr>
          <w:rFonts w:hint="eastAsia"/>
          <w:b/>
          <w:i/>
          <w:lang w:val="en-GB" w:eastAsia="zh-CN"/>
        </w:rPr>
        <w:t>:</w:t>
      </w:r>
      <w:r w:rsidRPr="00AE5417">
        <w:rPr>
          <w:b/>
          <w:i/>
        </w:rPr>
        <w:t xml:space="preserve"> For non-c</w:t>
      </w:r>
      <w:r>
        <w:rPr>
          <w:b/>
          <w:i/>
        </w:rPr>
        <w:t>oordination transmission for FR1</w:t>
      </w:r>
      <w:r>
        <w:rPr>
          <w:rFonts w:hint="eastAsia"/>
          <w:b/>
          <w:i/>
          <w:lang w:eastAsia="zh-CN"/>
        </w:rPr>
        <w:t xml:space="preserve"> DL </w:t>
      </w:r>
      <w:r>
        <w:rPr>
          <w:b/>
          <w:i/>
        </w:rPr>
        <w:t xml:space="preserve">with the target </w:t>
      </w:r>
      <w:r w:rsidRPr="00AE5417">
        <w:rPr>
          <w:b/>
          <w:i/>
        </w:rPr>
        <w:t>BLER = 1</w:t>
      </w:r>
      <w:r w:rsidR="00E91F74">
        <w:rPr>
          <w:rFonts w:hint="eastAsia"/>
          <w:b/>
          <w:i/>
          <w:lang w:eastAsia="zh-CN"/>
        </w:rPr>
        <w:t>e</w:t>
      </w:r>
      <w:r>
        <w:rPr>
          <w:b/>
          <w:i/>
        </w:rPr>
        <w:t>-5</w:t>
      </w:r>
      <w:r w:rsidRPr="00AE5417">
        <w:rPr>
          <w:b/>
          <w:i/>
        </w:rPr>
        <w:t>,</w:t>
      </w:r>
      <w:r>
        <w:rPr>
          <w:rFonts w:hint="eastAsia"/>
          <w:b/>
          <w:i/>
          <w:lang w:eastAsia="zh-CN"/>
        </w:rPr>
        <w:t xml:space="preserve"> </w:t>
      </w:r>
    </w:p>
    <w:p w:rsidR="00BB0F75" w:rsidRPr="00B12040" w:rsidRDefault="00BB0F75" w:rsidP="0064375D">
      <w:pPr>
        <w:pStyle w:val="a8"/>
        <w:widowControl w:val="0"/>
        <w:numPr>
          <w:ilvl w:val="0"/>
          <w:numId w:val="12"/>
        </w:numPr>
        <w:autoSpaceDE/>
        <w:autoSpaceDN/>
        <w:adjustRightInd/>
        <w:snapToGrid/>
        <w:spacing w:beforeLines="50" w:before="156"/>
        <w:rPr>
          <w:rFonts w:ascii="Times New Roman" w:hAnsi="Times New Roman"/>
          <w:b/>
          <w:bCs/>
          <w:i/>
          <w:iCs/>
          <w:lang w:val="en-US"/>
        </w:rPr>
      </w:pPr>
      <w:r w:rsidRPr="00B12040">
        <w:rPr>
          <w:rFonts w:ascii="Times New Roman" w:hAnsi="Times New Roman" w:hint="eastAsia"/>
          <w:b/>
          <w:bCs/>
          <w:i/>
          <w:iCs/>
          <w:lang w:val="en-US"/>
        </w:rPr>
        <w:t xml:space="preserve">For </w:t>
      </w:r>
      <w:r>
        <w:rPr>
          <w:rFonts w:ascii="Times New Roman" w:eastAsiaTheme="minorEastAsia" w:hAnsi="Times New Roman" w:hint="eastAsia"/>
          <w:b/>
          <w:bCs/>
          <w:i/>
          <w:iCs/>
          <w:lang w:val="en-US" w:eastAsia="zh-CN"/>
        </w:rPr>
        <w:t>the</w:t>
      </w:r>
      <w:r w:rsidRPr="00B12040">
        <w:rPr>
          <w:rFonts w:ascii="Times New Roman" w:hAnsi="Times New Roman" w:hint="eastAsia"/>
          <w:b/>
          <w:bCs/>
          <w:i/>
          <w:iCs/>
          <w:lang w:val="en-US"/>
        </w:rPr>
        <w:t xml:space="preserve"> </w:t>
      </w:r>
      <w:r w:rsidRPr="00B12040">
        <w:rPr>
          <w:rFonts w:ascii="Times New Roman" w:hAnsi="Times New Roman"/>
          <w:b/>
          <w:bCs/>
          <w:i/>
          <w:iCs/>
          <w:lang w:val="en-US"/>
        </w:rPr>
        <w:t>10UEs per service area</w:t>
      </w:r>
      <w:r w:rsidRPr="00B12040">
        <w:rPr>
          <w:rFonts w:ascii="Times New Roman" w:hAnsi="Times New Roman" w:hint="eastAsia"/>
          <w:b/>
          <w:bCs/>
          <w:i/>
          <w:iCs/>
          <w:lang w:val="en-US"/>
        </w:rPr>
        <w:t xml:space="preserve">, </w:t>
      </w:r>
      <w:r w:rsidRPr="00B12040">
        <w:rPr>
          <w:rFonts w:ascii="Times New Roman" w:hAnsi="Times New Roman"/>
          <w:b/>
          <w:bCs/>
          <w:i/>
          <w:iCs/>
          <w:lang w:val="en-US"/>
        </w:rPr>
        <w:t xml:space="preserve">the percentage of UEs satisfying the 1ms latency and 99.9999% CSA requirement is </w:t>
      </w:r>
      <w:r w:rsidR="0064375D" w:rsidRPr="0064375D">
        <w:rPr>
          <w:rFonts w:ascii="Times New Roman" w:hAnsi="Times New Roman"/>
          <w:b/>
          <w:bCs/>
          <w:i/>
          <w:iCs/>
          <w:lang w:val="en-US"/>
        </w:rPr>
        <w:t>85.83%</w:t>
      </w:r>
    </w:p>
    <w:p w:rsidR="00BB0F75" w:rsidRPr="00AE5417" w:rsidRDefault="00BB0F75" w:rsidP="00BB0F75">
      <w:pPr>
        <w:pStyle w:val="a8"/>
        <w:widowControl w:val="0"/>
        <w:numPr>
          <w:ilvl w:val="0"/>
          <w:numId w:val="12"/>
        </w:numPr>
        <w:autoSpaceDE/>
        <w:autoSpaceDN/>
        <w:adjustRightInd/>
        <w:snapToGrid/>
        <w:spacing w:beforeLines="50" w:before="156"/>
        <w:rPr>
          <w:rFonts w:ascii="Times New Roman" w:hAnsi="Times New Roman"/>
          <w:b/>
          <w:bCs/>
          <w:i/>
          <w:iCs/>
          <w:lang w:val="en-US"/>
        </w:rPr>
      </w:pPr>
      <w:r w:rsidRPr="00B12040">
        <w:rPr>
          <w:rFonts w:ascii="Times New Roman" w:hAnsi="Times New Roman"/>
          <w:b/>
          <w:bCs/>
          <w:i/>
          <w:iCs/>
          <w:lang w:val="en-US"/>
        </w:rPr>
        <w:t xml:space="preserve">For the 10UEs per service area, the latency performance </w:t>
      </w:r>
      <w:r>
        <w:rPr>
          <w:rFonts w:ascii="Times New Roman" w:eastAsiaTheme="minorEastAsia" w:hAnsi="Times New Roman" w:hint="eastAsia"/>
          <w:b/>
          <w:bCs/>
          <w:i/>
          <w:iCs/>
          <w:lang w:val="en-US" w:eastAsia="zh-CN"/>
        </w:rPr>
        <w:t>for all UEs can satisfied the latency requirement, i.e. 1ms.</w:t>
      </w:r>
    </w:p>
    <w:p w:rsidR="00590859" w:rsidRDefault="007D19B1">
      <w:pPr>
        <w:pStyle w:val="1"/>
        <w:spacing w:before="240"/>
        <w:ind w:left="431" w:hanging="431"/>
        <w:rPr>
          <w:lang w:eastAsia="zh-CN"/>
        </w:rPr>
      </w:pPr>
      <w:r>
        <w:rPr>
          <w:lang w:eastAsia="zh-CN"/>
        </w:rPr>
        <w:t>Conclusion</w:t>
      </w:r>
    </w:p>
    <w:p w:rsidR="00590859" w:rsidRDefault="007D19B1">
      <w:pPr>
        <w:rPr>
          <w:lang w:eastAsia="zh-CN"/>
        </w:rPr>
      </w:pPr>
      <w:r>
        <w:rPr>
          <w:lang w:eastAsia="zh-CN"/>
        </w:rPr>
        <w:t xml:space="preserve">In this </w:t>
      </w:r>
      <w:r>
        <w:rPr>
          <w:rFonts w:hint="eastAsia"/>
          <w:lang w:eastAsia="zh-CN"/>
        </w:rPr>
        <w:t xml:space="preserve">document, </w:t>
      </w:r>
      <w:r>
        <w:rPr>
          <w:lang w:eastAsia="zh-CN"/>
        </w:rPr>
        <w:t xml:space="preserve">we </w:t>
      </w:r>
      <w:r>
        <w:rPr>
          <w:rFonts w:hint="eastAsia"/>
          <w:lang w:eastAsia="zh-CN"/>
        </w:rPr>
        <w:t xml:space="preserve">provide </w:t>
      </w:r>
      <w:r>
        <w:rPr>
          <w:lang w:eastAsia="zh-CN"/>
        </w:rPr>
        <w:t xml:space="preserve">the simulation results for </w:t>
      </w:r>
      <w:r>
        <w:rPr>
          <w:rFonts w:hint="eastAsia"/>
          <w:lang w:eastAsia="zh-CN"/>
        </w:rPr>
        <w:t>5G-ACIA evaluation results. Based on the simulation results, it could be observed that:</w:t>
      </w:r>
    </w:p>
    <w:p w:rsidR="0064375D" w:rsidRDefault="0064375D" w:rsidP="0064375D">
      <w:pPr>
        <w:spacing w:beforeLines="50" w:before="156"/>
        <w:rPr>
          <w:b/>
          <w:i/>
          <w:lang w:eastAsia="zh-CN"/>
        </w:rPr>
      </w:pPr>
      <w:r w:rsidRPr="00AE5417">
        <w:rPr>
          <w:rFonts w:hint="eastAsia"/>
          <w:b/>
          <w:i/>
          <w:lang w:val="en-GB" w:eastAsia="zh-CN"/>
        </w:rPr>
        <w:t>Observation 1:</w:t>
      </w:r>
      <w:r w:rsidRPr="00AE5417">
        <w:rPr>
          <w:b/>
          <w:i/>
        </w:rPr>
        <w:t xml:space="preserve"> For non-c</w:t>
      </w:r>
      <w:r>
        <w:rPr>
          <w:b/>
          <w:i/>
        </w:rPr>
        <w:t>oordination transmission for FR1</w:t>
      </w:r>
      <w:r>
        <w:rPr>
          <w:rFonts w:hint="eastAsia"/>
          <w:b/>
          <w:i/>
          <w:lang w:eastAsia="zh-CN"/>
        </w:rPr>
        <w:t xml:space="preserve"> DL </w:t>
      </w:r>
      <w:r>
        <w:rPr>
          <w:b/>
          <w:i/>
        </w:rPr>
        <w:t xml:space="preserve">with the target </w:t>
      </w:r>
      <w:r w:rsidRPr="00AE5417">
        <w:rPr>
          <w:b/>
          <w:i/>
        </w:rPr>
        <w:t>BLER = 1</w:t>
      </w:r>
      <w:r w:rsidR="00E91F74">
        <w:rPr>
          <w:rFonts w:hint="eastAsia"/>
          <w:b/>
          <w:i/>
          <w:lang w:eastAsia="zh-CN"/>
        </w:rPr>
        <w:t>e</w:t>
      </w:r>
      <w:r w:rsidRPr="00AE5417">
        <w:rPr>
          <w:b/>
          <w:i/>
        </w:rPr>
        <w:t>-3,</w:t>
      </w:r>
      <w:r>
        <w:rPr>
          <w:rFonts w:hint="eastAsia"/>
          <w:b/>
          <w:i/>
          <w:lang w:eastAsia="zh-CN"/>
        </w:rPr>
        <w:t xml:space="preserve"> </w:t>
      </w:r>
    </w:p>
    <w:p w:rsidR="0064375D" w:rsidRPr="00B12040" w:rsidRDefault="0064375D" w:rsidP="0064375D">
      <w:pPr>
        <w:pStyle w:val="a8"/>
        <w:widowControl w:val="0"/>
        <w:numPr>
          <w:ilvl w:val="0"/>
          <w:numId w:val="12"/>
        </w:numPr>
        <w:autoSpaceDE/>
        <w:autoSpaceDN/>
        <w:adjustRightInd/>
        <w:snapToGrid/>
        <w:spacing w:beforeLines="50" w:before="156"/>
        <w:rPr>
          <w:rFonts w:ascii="Times New Roman" w:hAnsi="Times New Roman"/>
          <w:b/>
          <w:bCs/>
          <w:i/>
          <w:iCs/>
          <w:lang w:val="en-US"/>
        </w:rPr>
      </w:pPr>
      <w:r w:rsidRPr="00B12040">
        <w:rPr>
          <w:rFonts w:ascii="Times New Roman" w:hAnsi="Times New Roman" w:hint="eastAsia"/>
          <w:b/>
          <w:bCs/>
          <w:i/>
          <w:iCs/>
          <w:lang w:val="en-US"/>
        </w:rPr>
        <w:t xml:space="preserve">For </w:t>
      </w:r>
      <w:r>
        <w:rPr>
          <w:rFonts w:ascii="Times New Roman" w:eastAsiaTheme="minorEastAsia" w:hAnsi="Times New Roman" w:hint="eastAsia"/>
          <w:b/>
          <w:bCs/>
          <w:i/>
          <w:iCs/>
          <w:lang w:val="en-US" w:eastAsia="zh-CN"/>
        </w:rPr>
        <w:t>the</w:t>
      </w:r>
      <w:r w:rsidRPr="00B12040">
        <w:rPr>
          <w:rFonts w:ascii="Times New Roman" w:hAnsi="Times New Roman" w:hint="eastAsia"/>
          <w:b/>
          <w:bCs/>
          <w:i/>
          <w:iCs/>
          <w:lang w:val="en-US"/>
        </w:rPr>
        <w:t xml:space="preserve"> </w:t>
      </w:r>
      <w:r w:rsidRPr="00B12040">
        <w:rPr>
          <w:rFonts w:ascii="Times New Roman" w:hAnsi="Times New Roman"/>
          <w:b/>
          <w:bCs/>
          <w:i/>
          <w:iCs/>
          <w:lang w:val="en-US"/>
        </w:rPr>
        <w:t>10UEs/20UEs per service area</w:t>
      </w:r>
      <w:r w:rsidRPr="00B12040">
        <w:rPr>
          <w:rFonts w:ascii="Times New Roman" w:hAnsi="Times New Roman" w:hint="eastAsia"/>
          <w:b/>
          <w:bCs/>
          <w:i/>
          <w:iCs/>
          <w:lang w:val="en-US"/>
        </w:rPr>
        <w:t xml:space="preserve">, </w:t>
      </w:r>
      <w:r w:rsidRPr="00B12040">
        <w:rPr>
          <w:rFonts w:ascii="Times New Roman" w:hAnsi="Times New Roman"/>
          <w:b/>
          <w:bCs/>
          <w:i/>
          <w:iCs/>
          <w:lang w:val="en-US"/>
        </w:rPr>
        <w:t>the percentage of UEs satisfying the 1ms latency and 99.9999% CSA requirement is 100%.</w:t>
      </w:r>
    </w:p>
    <w:p w:rsidR="0064375D" w:rsidRPr="00AE5417" w:rsidRDefault="0064375D" w:rsidP="0064375D">
      <w:pPr>
        <w:pStyle w:val="a8"/>
        <w:widowControl w:val="0"/>
        <w:numPr>
          <w:ilvl w:val="0"/>
          <w:numId w:val="12"/>
        </w:numPr>
        <w:autoSpaceDE/>
        <w:autoSpaceDN/>
        <w:adjustRightInd/>
        <w:snapToGrid/>
        <w:spacing w:beforeLines="50" w:before="156"/>
        <w:rPr>
          <w:rFonts w:ascii="Times New Roman" w:hAnsi="Times New Roman"/>
          <w:b/>
          <w:bCs/>
          <w:i/>
          <w:iCs/>
          <w:lang w:val="en-US"/>
        </w:rPr>
      </w:pPr>
      <w:r w:rsidRPr="00B12040">
        <w:rPr>
          <w:rFonts w:ascii="Times New Roman" w:hAnsi="Times New Roman"/>
          <w:b/>
          <w:bCs/>
          <w:i/>
          <w:iCs/>
          <w:lang w:val="en-US"/>
        </w:rPr>
        <w:t xml:space="preserve">For the 10UEs/20UEs per service area, the latency performance is quite near with the </w:t>
      </w:r>
      <w:proofErr w:type="spellStart"/>
      <w:r w:rsidRPr="00B12040">
        <w:rPr>
          <w:rFonts w:ascii="Times New Roman" w:hAnsi="Times New Roman"/>
          <w:b/>
          <w:bCs/>
          <w:i/>
          <w:iCs/>
          <w:lang w:val="en-US"/>
        </w:rPr>
        <w:t>neglectable</w:t>
      </w:r>
      <w:proofErr w:type="spellEnd"/>
      <w:r w:rsidRPr="00B12040">
        <w:rPr>
          <w:rFonts w:ascii="Times New Roman" w:hAnsi="Times New Roman"/>
          <w:b/>
          <w:bCs/>
          <w:i/>
          <w:iCs/>
          <w:lang w:val="en-US"/>
        </w:rPr>
        <w:t xml:space="preserve"> effect</w:t>
      </w:r>
      <w:r>
        <w:rPr>
          <w:rFonts w:ascii="Times New Roman" w:eastAsiaTheme="minorEastAsia" w:hAnsi="Times New Roman" w:hint="eastAsia"/>
          <w:b/>
          <w:bCs/>
          <w:i/>
          <w:iCs/>
          <w:lang w:val="en-US" w:eastAsia="zh-CN"/>
        </w:rPr>
        <w:t>.</w:t>
      </w:r>
    </w:p>
    <w:p w:rsidR="0064375D" w:rsidRDefault="0064375D" w:rsidP="0064375D">
      <w:pPr>
        <w:spacing w:beforeLines="50" w:before="156"/>
        <w:rPr>
          <w:b/>
          <w:i/>
          <w:lang w:eastAsia="zh-CN"/>
        </w:rPr>
      </w:pPr>
      <w:r w:rsidRPr="00AE5417">
        <w:rPr>
          <w:rFonts w:hint="eastAsia"/>
          <w:b/>
          <w:i/>
          <w:lang w:val="en-GB" w:eastAsia="zh-CN"/>
        </w:rPr>
        <w:t xml:space="preserve">Observation </w:t>
      </w:r>
      <w:r>
        <w:rPr>
          <w:rFonts w:hint="eastAsia"/>
          <w:b/>
          <w:i/>
          <w:lang w:val="en-GB" w:eastAsia="zh-CN"/>
        </w:rPr>
        <w:t>2</w:t>
      </w:r>
      <w:r w:rsidRPr="00AE5417">
        <w:rPr>
          <w:rFonts w:hint="eastAsia"/>
          <w:b/>
          <w:i/>
          <w:lang w:val="en-GB" w:eastAsia="zh-CN"/>
        </w:rPr>
        <w:t>:</w:t>
      </w:r>
      <w:r w:rsidRPr="00AE5417">
        <w:rPr>
          <w:b/>
          <w:i/>
        </w:rPr>
        <w:t xml:space="preserve"> For non-c</w:t>
      </w:r>
      <w:r>
        <w:rPr>
          <w:b/>
          <w:i/>
        </w:rPr>
        <w:t>oordination transmission for FR1</w:t>
      </w:r>
      <w:r>
        <w:rPr>
          <w:rFonts w:hint="eastAsia"/>
          <w:b/>
          <w:i/>
          <w:lang w:eastAsia="zh-CN"/>
        </w:rPr>
        <w:t xml:space="preserve"> DL </w:t>
      </w:r>
      <w:r>
        <w:rPr>
          <w:b/>
          <w:i/>
        </w:rPr>
        <w:t xml:space="preserve">with the target </w:t>
      </w:r>
      <w:r w:rsidRPr="00AE5417">
        <w:rPr>
          <w:b/>
          <w:i/>
        </w:rPr>
        <w:t>BLER = 1</w:t>
      </w:r>
      <w:r w:rsidR="00E91F74">
        <w:rPr>
          <w:rFonts w:hint="eastAsia"/>
          <w:b/>
          <w:i/>
          <w:lang w:eastAsia="zh-CN"/>
        </w:rPr>
        <w:t>e</w:t>
      </w:r>
      <w:r>
        <w:rPr>
          <w:b/>
          <w:i/>
        </w:rPr>
        <w:t>-5</w:t>
      </w:r>
      <w:r w:rsidRPr="00AE5417">
        <w:rPr>
          <w:b/>
          <w:i/>
        </w:rPr>
        <w:t>,</w:t>
      </w:r>
      <w:r>
        <w:rPr>
          <w:rFonts w:hint="eastAsia"/>
          <w:b/>
          <w:i/>
          <w:lang w:eastAsia="zh-CN"/>
        </w:rPr>
        <w:t xml:space="preserve"> </w:t>
      </w:r>
    </w:p>
    <w:p w:rsidR="0064375D" w:rsidRPr="00B12040" w:rsidRDefault="0064375D" w:rsidP="0064375D">
      <w:pPr>
        <w:pStyle w:val="a8"/>
        <w:widowControl w:val="0"/>
        <w:numPr>
          <w:ilvl w:val="0"/>
          <w:numId w:val="12"/>
        </w:numPr>
        <w:autoSpaceDE/>
        <w:autoSpaceDN/>
        <w:adjustRightInd/>
        <w:snapToGrid/>
        <w:spacing w:beforeLines="50" w:before="156"/>
        <w:rPr>
          <w:rFonts w:ascii="Times New Roman" w:hAnsi="Times New Roman"/>
          <w:b/>
          <w:bCs/>
          <w:i/>
          <w:iCs/>
          <w:lang w:val="en-US"/>
        </w:rPr>
      </w:pPr>
      <w:r w:rsidRPr="00B12040">
        <w:rPr>
          <w:rFonts w:ascii="Times New Roman" w:hAnsi="Times New Roman" w:hint="eastAsia"/>
          <w:b/>
          <w:bCs/>
          <w:i/>
          <w:iCs/>
          <w:lang w:val="en-US"/>
        </w:rPr>
        <w:t xml:space="preserve">For </w:t>
      </w:r>
      <w:r>
        <w:rPr>
          <w:rFonts w:ascii="Times New Roman" w:eastAsiaTheme="minorEastAsia" w:hAnsi="Times New Roman" w:hint="eastAsia"/>
          <w:b/>
          <w:bCs/>
          <w:i/>
          <w:iCs/>
          <w:lang w:val="en-US" w:eastAsia="zh-CN"/>
        </w:rPr>
        <w:t>the</w:t>
      </w:r>
      <w:r w:rsidRPr="00B12040">
        <w:rPr>
          <w:rFonts w:ascii="Times New Roman" w:hAnsi="Times New Roman" w:hint="eastAsia"/>
          <w:b/>
          <w:bCs/>
          <w:i/>
          <w:iCs/>
          <w:lang w:val="en-US"/>
        </w:rPr>
        <w:t xml:space="preserve"> </w:t>
      </w:r>
      <w:r w:rsidRPr="00B12040">
        <w:rPr>
          <w:rFonts w:ascii="Times New Roman" w:hAnsi="Times New Roman"/>
          <w:b/>
          <w:bCs/>
          <w:i/>
          <w:iCs/>
          <w:lang w:val="en-US"/>
        </w:rPr>
        <w:t>10UEs per service area</w:t>
      </w:r>
      <w:r w:rsidRPr="00B12040">
        <w:rPr>
          <w:rFonts w:ascii="Times New Roman" w:hAnsi="Times New Roman" w:hint="eastAsia"/>
          <w:b/>
          <w:bCs/>
          <w:i/>
          <w:iCs/>
          <w:lang w:val="en-US"/>
        </w:rPr>
        <w:t xml:space="preserve">, </w:t>
      </w:r>
      <w:r w:rsidRPr="00B12040">
        <w:rPr>
          <w:rFonts w:ascii="Times New Roman" w:hAnsi="Times New Roman"/>
          <w:b/>
          <w:bCs/>
          <w:i/>
          <w:iCs/>
          <w:lang w:val="en-US"/>
        </w:rPr>
        <w:t xml:space="preserve">the percentage of UEs satisfying the 1ms latency and 99.9999% CSA requirement is </w:t>
      </w:r>
      <w:r w:rsidRPr="0064375D">
        <w:rPr>
          <w:rFonts w:ascii="Times New Roman" w:hAnsi="Times New Roman"/>
          <w:b/>
          <w:bCs/>
          <w:i/>
          <w:iCs/>
          <w:lang w:val="en-US"/>
        </w:rPr>
        <w:t>85.83%</w:t>
      </w:r>
    </w:p>
    <w:p w:rsidR="00590859" w:rsidRPr="0064375D" w:rsidRDefault="0064375D" w:rsidP="0064375D">
      <w:pPr>
        <w:pStyle w:val="a8"/>
        <w:widowControl w:val="0"/>
        <w:numPr>
          <w:ilvl w:val="0"/>
          <w:numId w:val="12"/>
        </w:numPr>
        <w:autoSpaceDE/>
        <w:autoSpaceDN/>
        <w:adjustRightInd/>
        <w:snapToGrid/>
        <w:spacing w:beforeLines="50" w:before="156"/>
        <w:rPr>
          <w:rFonts w:ascii="Times New Roman" w:hAnsi="Times New Roman"/>
          <w:b/>
          <w:bCs/>
          <w:i/>
          <w:iCs/>
          <w:lang w:val="en-US"/>
        </w:rPr>
      </w:pPr>
      <w:r w:rsidRPr="00B12040">
        <w:rPr>
          <w:rFonts w:ascii="Times New Roman" w:hAnsi="Times New Roman"/>
          <w:b/>
          <w:bCs/>
          <w:i/>
          <w:iCs/>
          <w:lang w:val="en-US"/>
        </w:rPr>
        <w:t xml:space="preserve">For the 10UEs per service area, the latency performance </w:t>
      </w:r>
      <w:r>
        <w:rPr>
          <w:rFonts w:ascii="Times New Roman" w:eastAsiaTheme="minorEastAsia" w:hAnsi="Times New Roman" w:hint="eastAsia"/>
          <w:b/>
          <w:bCs/>
          <w:i/>
          <w:iCs/>
          <w:lang w:val="en-US" w:eastAsia="zh-CN"/>
        </w:rPr>
        <w:t>for all UEs can satisfied the latency requirement, i.e. 1ms.</w:t>
      </w:r>
    </w:p>
    <w:p w:rsidR="00590859" w:rsidRDefault="007D19B1">
      <w:pPr>
        <w:pStyle w:val="1"/>
      </w:pPr>
      <w:r>
        <w:t>References</w:t>
      </w:r>
    </w:p>
    <w:p w:rsidR="00590859" w:rsidRDefault="007D19B1">
      <w:pPr>
        <w:pStyle w:val="Reference"/>
      </w:pPr>
      <w:bookmarkStart w:id="9" w:name="_Ref58327405"/>
      <w:r>
        <w:rPr>
          <w:rFonts w:hint="eastAsia"/>
        </w:rPr>
        <w:t xml:space="preserve">RP-201279, </w:t>
      </w:r>
      <w:r>
        <w:t xml:space="preserve">LS on 3GPP NR Rel-16 URLLC and </w:t>
      </w:r>
      <w:proofErr w:type="spellStart"/>
      <w:r>
        <w:t>IIoT</w:t>
      </w:r>
      <w:proofErr w:type="spellEnd"/>
      <w:r>
        <w:t xml:space="preserve"> performance evaluation, 5G-ACIA</w:t>
      </w:r>
      <w:bookmarkEnd w:id="9"/>
    </w:p>
    <w:bookmarkStart w:id="10" w:name="_Ref58327417"/>
    <w:p w:rsidR="00590859" w:rsidRDefault="007D19B1">
      <w:pPr>
        <w:pStyle w:val="Reference"/>
      </w:pPr>
      <w:r>
        <w:lastRenderedPageBreak/>
        <w:fldChar w:fldCharType="begin"/>
      </w:r>
      <w:r>
        <w:instrText xml:space="preserve"> HYPERLINK "https://www.3gpp.org/ftp/tsg_ran/TSG_RAN/TSGR_90e/Inbox/Drafts/5G-ACIA%20October/Agreements/Agreements%20week%201%205G-ACIA.docx" </w:instrText>
      </w:r>
      <w:r>
        <w:fldChar w:fldCharType="separate"/>
      </w:r>
      <w:r>
        <w:t>Agreements week 1 5G-ACIA</w:t>
      </w:r>
      <w:r>
        <w:fldChar w:fldCharType="end"/>
      </w:r>
      <w:r>
        <w:t>, Moderator (Ericsson)</w:t>
      </w:r>
      <w:bookmarkEnd w:id="10"/>
    </w:p>
    <w:sectPr w:rsidR="00590859">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5E1473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A1E" w:rsidRDefault="00292A1E" w:rsidP="00396F68">
      <w:pPr>
        <w:spacing w:after="0"/>
      </w:pPr>
      <w:r>
        <w:separator/>
      </w:r>
    </w:p>
  </w:endnote>
  <w:endnote w:type="continuationSeparator" w:id="0">
    <w:p w:rsidR="00292A1E" w:rsidRDefault="00292A1E" w:rsidP="00396F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等?">
    <w:altName w:val="MingLiU-ExtB"/>
    <w:charset w:val="88"/>
    <w:family w:val="roman"/>
    <w:pitch w:val="default"/>
    <w:sig w:usb0="00000000" w:usb1="00000000" w:usb2="00000010" w:usb3="00000000" w:csb0="00100000"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A1E" w:rsidRDefault="00292A1E" w:rsidP="00396F68">
      <w:pPr>
        <w:spacing w:after="0"/>
      </w:pPr>
      <w:r>
        <w:separator/>
      </w:r>
    </w:p>
  </w:footnote>
  <w:footnote w:type="continuationSeparator" w:id="0">
    <w:p w:rsidR="00292A1E" w:rsidRDefault="00292A1E" w:rsidP="00396F6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9C89F4"/>
    <w:multiLevelType w:val="singleLevel"/>
    <w:tmpl w:val="B39C89F4"/>
    <w:lvl w:ilvl="0">
      <w:start w:val="1"/>
      <w:numFmt w:val="bullet"/>
      <w:lvlText w:val=""/>
      <w:lvlJc w:val="left"/>
      <w:pPr>
        <w:ind w:left="420" w:hanging="420"/>
      </w:pPr>
      <w:rPr>
        <w:rFonts w:ascii="Wingdings" w:hAnsi="Wingdings" w:hint="default"/>
      </w:rPr>
    </w:lvl>
  </w:abstractNum>
  <w:abstractNum w:abstractNumId="1">
    <w:nsid w:val="136E0A1E"/>
    <w:multiLevelType w:val="hybridMultilevel"/>
    <w:tmpl w:val="BC7A2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596F3C"/>
    <w:multiLevelType w:val="multilevel"/>
    <w:tmpl w:val="4B6030EE"/>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2CA8695E"/>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nsid w:val="2FB978DF"/>
    <w:multiLevelType w:val="hybridMultilevel"/>
    <w:tmpl w:val="A2563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B557C1"/>
    <w:multiLevelType w:val="multilevel"/>
    <w:tmpl w:val="8AE61D52"/>
    <w:lvl w:ilvl="0">
      <w:start w:val="1"/>
      <w:numFmt w:val="decimal"/>
      <w:lvlText w:val="%1"/>
      <w:lvlJc w:val="left"/>
      <w:pPr>
        <w:tabs>
          <w:tab w:val="num" w:pos="432"/>
        </w:tabs>
        <w:ind w:left="432" w:hanging="432"/>
      </w:pPr>
      <w:rPr>
        <w:rFonts w:hint="default"/>
        <w:i w:val="0"/>
        <w:lang w:val="en-US"/>
      </w:rPr>
    </w:lvl>
    <w:lvl w:ilvl="1">
      <w:start w:val="1"/>
      <w:numFmt w:val="decimal"/>
      <w:lvlText w:val="%1.%2"/>
      <w:lvlJc w:val="left"/>
      <w:pPr>
        <w:tabs>
          <w:tab w:val="num" w:pos="576"/>
        </w:tabs>
        <w:ind w:left="576" w:hanging="576"/>
      </w:pPr>
      <w:rPr>
        <w:rFonts w:ascii="Times New Roman" w:hAnsi="Times New Roman" w:hint="default"/>
        <w:b/>
        <w:i w:val="0"/>
        <w:sz w:val="24"/>
        <w:effect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36A34794"/>
    <w:multiLevelType w:val="hybridMultilevel"/>
    <w:tmpl w:val="A6FA4C84"/>
    <w:lvl w:ilvl="0" w:tplc="DE32A9A6">
      <w:start w:val="1"/>
      <w:numFmt w:val="lowerLetter"/>
      <w:lvlText w:val="%1)"/>
      <w:lvlJc w:val="left"/>
      <w:pPr>
        <w:ind w:left="720" w:hanging="360"/>
      </w:pPr>
      <w:rPr>
        <w:rFonts w:ascii="Times New Roman" w:eastAsiaTheme="minorEastAsia" w:hAnsi="Times New Roman" w:cs="Times New Roma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nsid w:val="47D60F06"/>
    <w:multiLevelType w:val="hybridMultilevel"/>
    <w:tmpl w:val="A6FA4C84"/>
    <w:lvl w:ilvl="0" w:tplc="DE32A9A6">
      <w:start w:val="1"/>
      <w:numFmt w:val="lowerLetter"/>
      <w:lvlText w:val="%1)"/>
      <w:lvlJc w:val="left"/>
      <w:pPr>
        <w:ind w:left="720" w:hanging="360"/>
      </w:pPr>
      <w:rPr>
        <w:rFonts w:ascii="Times New Roman" w:eastAsiaTheme="minorEastAsia" w:hAnsi="Times New Roman" w:cs="Times New Roma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8">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713372AB"/>
    <w:multiLevelType w:val="hybridMultilevel"/>
    <w:tmpl w:val="507AC494"/>
    <w:lvl w:ilvl="0" w:tplc="E982B7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DA02913"/>
    <w:multiLevelType w:val="hybridMultilevel"/>
    <w:tmpl w:val="DA384552"/>
    <w:lvl w:ilvl="0" w:tplc="3AD8D434">
      <w:start w:val="1"/>
      <w:numFmt w:val="bullet"/>
      <w:lvlText w:val="•"/>
      <w:lvlJc w:val="left"/>
      <w:pPr>
        <w:ind w:left="840" w:hanging="420"/>
      </w:pPr>
      <w:rPr>
        <w:rFonts w:ascii="Arial" w:hAnsi="Aria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5"/>
  </w:num>
  <w:num w:numId="2">
    <w:abstractNumId w:val="8"/>
  </w:num>
  <w:num w:numId="3">
    <w:abstractNumId w:val="0"/>
  </w:num>
  <w:num w:numId="4">
    <w:abstractNumId w:val="3"/>
  </w:num>
  <w:num w:numId="5">
    <w:abstractNumId w:val="2"/>
  </w:num>
  <w:num w:numId="6">
    <w:abstractNumId w:val="2"/>
  </w:num>
  <w:num w:numId="7">
    <w:abstractNumId w:val="9"/>
  </w:num>
  <w:num w:numId="8">
    <w:abstractNumId w:val="7"/>
  </w:num>
  <w:num w:numId="9">
    <w:abstractNumId w:val="6"/>
  </w:num>
  <w:num w:numId="10">
    <w:abstractNumId w:val="1"/>
  </w:num>
  <w:num w:numId="11">
    <w:abstractNumId w:val="4"/>
  </w:num>
  <w:num w:numId="12">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7402BB"/>
    <w:rsid w:val="00013BD2"/>
    <w:rsid w:val="00033F5B"/>
    <w:rsid w:val="000B0285"/>
    <w:rsid w:val="000B5A11"/>
    <w:rsid w:val="000D7078"/>
    <w:rsid w:val="000E5BB2"/>
    <w:rsid w:val="00127A7F"/>
    <w:rsid w:val="00141183"/>
    <w:rsid w:val="00152A16"/>
    <w:rsid w:val="00167B38"/>
    <w:rsid w:val="00174F0B"/>
    <w:rsid w:val="00191619"/>
    <w:rsid w:val="002514D8"/>
    <w:rsid w:val="0028348A"/>
    <w:rsid w:val="00292A1E"/>
    <w:rsid w:val="002E59DB"/>
    <w:rsid w:val="00343CAE"/>
    <w:rsid w:val="00345A6A"/>
    <w:rsid w:val="00375254"/>
    <w:rsid w:val="00396F68"/>
    <w:rsid w:val="00422AC6"/>
    <w:rsid w:val="004B3921"/>
    <w:rsid w:val="0051132E"/>
    <w:rsid w:val="00590859"/>
    <w:rsid w:val="005A2D2D"/>
    <w:rsid w:val="005E2144"/>
    <w:rsid w:val="006006C2"/>
    <w:rsid w:val="0064375D"/>
    <w:rsid w:val="00671182"/>
    <w:rsid w:val="0067406F"/>
    <w:rsid w:val="00712979"/>
    <w:rsid w:val="00727BBF"/>
    <w:rsid w:val="007416DA"/>
    <w:rsid w:val="007674ED"/>
    <w:rsid w:val="00774CF9"/>
    <w:rsid w:val="007D19B1"/>
    <w:rsid w:val="00855AAC"/>
    <w:rsid w:val="008949F0"/>
    <w:rsid w:val="008A21D4"/>
    <w:rsid w:val="008D33A0"/>
    <w:rsid w:val="008D5985"/>
    <w:rsid w:val="00937449"/>
    <w:rsid w:val="00966985"/>
    <w:rsid w:val="009938AA"/>
    <w:rsid w:val="009B73B1"/>
    <w:rsid w:val="009C332E"/>
    <w:rsid w:val="009D39ED"/>
    <w:rsid w:val="00A443E9"/>
    <w:rsid w:val="00AE5417"/>
    <w:rsid w:val="00B12040"/>
    <w:rsid w:val="00B518B8"/>
    <w:rsid w:val="00B752F5"/>
    <w:rsid w:val="00BB0621"/>
    <w:rsid w:val="00BB0F75"/>
    <w:rsid w:val="00BD061C"/>
    <w:rsid w:val="00C20B5F"/>
    <w:rsid w:val="00C51A66"/>
    <w:rsid w:val="00CE66BD"/>
    <w:rsid w:val="00D11D59"/>
    <w:rsid w:val="00D62DD9"/>
    <w:rsid w:val="00D73E02"/>
    <w:rsid w:val="00D905CC"/>
    <w:rsid w:val="00E14052"/>
    <w:rsid w:val="00E26D57"/>
    <w:rsid w:val="00E91F74"/>
    <w:rsid w:val="00EB3C90"/>
    <w:rsid w:val="00EE0079"/>
    <w:rsid w:val="00F57488"/>
    <w:rsid w:val="00FA45B4"/>
    <w:rsid w:val="0E0772D3"/>
    <w:rsid w:val="177402BB"/>
    <w:rsid w:val="20963F23"/>
    <w:rsid w:val="21DC5F9A"/>
    <w:rsid w:val="3A710DF0"/>
    <w:rsid w:val="3CF858BA"/>
    <w:rsid w:val="442D0A7E"/>
    <w:rsid w:val="477C4D66"/>
    <w:rsid w:val="4B266761"/>
    <w:rsid w:val="4B55392E"/>
    <w:rsid w:val="4F22440D"/>
    <w:rsid w:val="520C771F"/>
    <w:rsid w:val="591A3337"/>
    <w:rsid w:val="5D55552D"/>
    <w:rsid w:val="61DC6363"/>
    <w:rsid w:val="645D1382"/>
    <w:rsid w:val="67C90604"/>
    <w:rsid w:val="77C074F6"/>
    <w:rsid w:val="7F9C79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semiHidden="1"/>
    <w:lsdException w:name="Body Text"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autoSpaceDE w:val="0"/>
      <w:autoSpaceDN w:val="0"/>
      <w:adjustRightInd w:val="0"/>
      <w:snapToGrid w:val="0"/>
      <w:spacing w:after="120"/>
      <w:jc w:val="both"/>
    </w:pPr>
    <w:rPr>
      <w:rFonts w:ascii="Times New Roman" w:eastAsia="宋体" w:hAnsi="Times New Roman"/>
      <w:sz w:val="22"/>
      <w:szCs w:val="22"/>
      <w:lang w:eastAsia="en-US"/>
    </w:rPr>
  </w:style>
  <w:style w:type="paragraph" w:styleId="1">
    <w:name w:val="heading 1"/>
    <w:basedOn w:val="a"/>
    <w:next w:val="a"/>
    <w:qFormat/>
    <w:pPr>
      <w:keepNext/>
      <w:numPr>
        <w:numId w:val="5"/>
      </w:numPr>
      <w:spacing w:before="120"/>
      <w:outlineLvl w:val="0"/>
    </w:pPr>
    <w:rPr>
      <w:b/>
      <w:bCs/>
      <w:sz w:val="28"/>
      <w:szCs w:val="28"/>
    </w:rPr>
  </w:style>
  <w:style w:type="paragraph" w:styleId="2">
    <w:name w:val="heading 2"/>
    <w:basedOn w:val="a"/>
    <w:next w:val="a"/>
    <w:link w:val="2Char"/>
    <w:unhideWhenUsed/>
    <w:qFormat/>
    <w:rsid w:val="00FA45B4"/>
    <w:pPr>
      <w:keepNext/>
      <w:keepLines/>
      <w:numPr>
        <w:ilvl w:val="1"/>
        <w:numId w:val="5"/>
      </w:numPr>
      <w:spacing w:before="240" w:after="240"/>
      <w:outlineLvl w:val="1"/>
    </w:pPr>
    <w:rPr>
      <w:rFonts w:eastAsiaTheme="majorEastAsia"/>
      <w:b/>
      <w:bCs/>
      <w:sz w:val="24"/>
      <w:szCs w:val="24"/>
      <w:lang w:eastAsia="zh-CN"/>
    </w:rPr>
  </w:style>
  <w:style w:type="paragraph" w:styleId="3">
    <w:name w:val="heading 3"/>
    <w:basedOn w:val="a"/>
    <w:next w:val="a"/>
    <w:link w:val="3Char"/>
    <w:semiHidden/>
    <w:unhideWhenUsed/>
    <w:qFormat/>
    <w:rsid w:val="00FA45B4"/>
    <w:pPr>
      <w:keepNext/>
      <w:keepLines/>
      <w:numPr>
        <w:ilvl w:val="2"/>
        <w:numId w:val="5"/>
      </w:numPr>
      <w:spacing w:before="260" w:after="260" w:line="416" w:lineRule="auto"/>
      <w:outlineLvl w:val="2"/>
    </w:pPr>
    <w:rPr>
      <w:b/>
      <w:bCs/>
      <w:sz w:val="32"/>
      <w:szCs w:val="32"/>
    </w:rPr>
  </w:style>
  <w:style w:type="paragraph" w:styleId="4">
    <w:name w:val="heading 4"/>
    <w:basedOn w:val="a"/>
    <w:next w:val="a"/>
    <w:link w:val="4Char"/>
    <w:semiHidden/>
    <w:unhideWhenUsed/>
    <w:qFormat/>
    <w:rsid w:val="00FA45B4"/>
    <w:pPr>
      <w:keepNext/>
      <w:keepLines/>
      <w:numPr>
        <w:ilvl w:val="3"/>
        <w:numId w:val="5"/>
      </w:numPr>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semiHidden/>
    <w:unhideWhenUsed/>
    <w:qFormat/>
    <w:rsid w:val="00FA45B4"/>
    <w:pPr>
      <w:keepNext/>
      <w:keepLines/>
      <w:numPr>
        <w:ilvl w:val="4"/>
        <w:numId w:val="5"/>
      </w:numPr>
      <w:spacing w:before="280" w:after="290" w:line="376" w:lineRule="auto"/>
      <w:outlineLvl w:val="4"/>
    </w:pPr>
    <w:rPr>
      <w:b/>
      <w:bCs/>
      <w:sz w:val="28"/>
      <w:szCs w:val="28"/>
    </w:rPr>
  </w:style>
  <w:style w:type="paragraph" w:styleId="6">
    <w:name w:val="heading 6"/>
    <w:basedOn w:val="a"/>
    <w:next w:val="a"/>
    <w:link w:val="6Char"/>
    <w:semiHidden/>
    <w:unhideWhenUsed/>
    <w:qFormat/>
    <w:rsid w:val="00FA45B4"/>
    <w:pPr>
      <w:keepNext/>
      <w:keepLines/>
      <w:numPr>
        <w:ilvl w:val="5"/>
        <w:numId w:val="5"/>
      </w:numPr>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semiHidden/>
    <w:unhideWhenUsed/>
    <w:qFormat/>
    <w:rsid w:val="00FA45B4"/>
    <w:pPr>
      <w:keepNext/>
      <w:keepLines/>
      <w:numPr>
        <w:ilvl w:val="6"/>
        <w:numId w:val="5"/>
      </w:numPr>
      <w:spacing w:before="240" w:after="64" w:line="320" w:lineRule="auto"/>
      <w:outlineLvl w:val="6"/>
    </w:pPr>
    <w:rPr>
      <w:b/>
      <w:bCs/>
      <w:sz w:val="24"/>
      <w:szCs w:val="24"/>
    </w:rPr>
  </w:style>
  <w:style w:type="paragraph" w:styleId="8">
    <w:name w:val="heading 8"/>
    <w:basedOn w:val="a"/>
    <w:next w:val="a"/>
    <w:link w:val="8Char"/>
    <w:semiHidden/>
    <w:unhideWhenUsed/>
    <w:qFormat/>
    <w:rsid w:val="00FA45B4"/>
    <w:pPr>
      <w:keepNext/>
      <w:keepLines/>
      <w:numPr>
        <w:ilvl w:val="7"/>
        <w:numId w:val="5"/>
      </w:numPr>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Char"/>
    <w:semiHidden/>
    <w:unhideWhenUsed/>
    <w:qFormat/>
    <w:rsid w:val="00FA45B4"/>
    <w:pPr>
      <w:keepNext/>
      <w:keepLines/>
      <w:numPr>
        <w:ilvl w:val="8"/>
        <w:numId w:val="5"/>
      </w:numPr>
      <w:spacing w:before="240" w:after="64" w:line="320" w:lineRule="auto"/>
      <w:outlineLvl w:val="8"/>
    </w:pPr>
    <w:rPr>
      <w:rFonts w:asciiTheme="majorHAnsi" w:eastAsiaTheme="majorEastAsia" w:hAnsiTheme="majorHAnsi" w:cstheme="majorBidi"/>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aliases w:val="cap,Caption Char,Caption Char1 Char,cap Char Char1,Caption Char Char1 Char,cap Char2,cap Char Char Char Char Char Char Char,Caption Char1,Caption Char2,Caption Char Char Char,Caption Char Char1,fig and tbl,fighead2,Table Caption,fighead21"/>
    <w:basedOn w:val="a"/>
    <w:next w:val="a"/>
    <w:link w:val="Char"/>
    <w:qFormat/>
    <w:pPr>
      <w:jc w:val="center"/>
    </w:pPr>
    <w:rPr>
      <w:b/>
      <w:bCs/>
      <w:kern w:val="2"/>
      <w:sz w:val="20"/>
      <w:szCs w:val="20"/>
      <w:lang w:val="en-GB" w:eastAsia="zh-CN"/>
    </w:rPr>
  </w:style>
  <w:style w:type="paragraph" w:styleId="a4">
    <w:name w:val="annotation text"/>
    <w:basedOn w:val="a"/>
    <w:pPr>
      <w:jc w:val="left"/>
    </w:pPr>
  </w:style>
  <w:style w:type="paragraph" w:styleId="a5">
    <w:name w:val="Body Text"/>
    <w:basedOn w:val="a"/>
    <w:qFormat/>
    <w:rPr>
      <w:lang w:eastAsia="zh-CN"/>
    </w:rPr>
  </w:style>
  <w:style w:type="table" w:styleId="a6">
    <w:name w:val="Table Grid"/>
    <w:basedOn w:val="a1"/>
    <w:qFormat/>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uiPriority w:val="99"/>
    <w:qFormat/>
    <w:rPr>
      <w:color w:val="0000FF"/>
      <w:u w:val="single"/>
    </w:rPr>
  </w:style>
  <w:style w:type="paragraph" w:styleId="a8">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numbered,リスト段落1"/>
    <w:basedOn w:val="a"/>
    <w:link w:val="Char0"/>
    <w:uiPriority w:val="34"/>
    <w:qFormat/>
    <w:pPr>
      <w:spacing w:after="0"/>
      <w:ind w:left="720"/>
    </w:pPr>
    <w:rPr>
      <w:rFonts w:ascii="Calibri" w:eastAsia="Calibri" w:hAnsi="Calibri"/>
      <w:lang w:val="zh-CN"/>
    </w:rPr>
  </w:style>
  <w:style w:type="paragraph" w:customStyle="1" w:styleId="Reference">
    <w:name w:val="Reference"/>
    <w:basedOn w:val="a5"/>
    <w:uiPriority w:val="99"/>
    <w:qFormat/>
    <w:pPr>
      <w:numPr>
        <w:numId w:val="2"/>
      </w:numPr>
    </w:pPr>
  </w:style>
  <w:style w:type="character" w:styleId="a9">
    <w:name w:val="annotation reference"/>
    <w:basedOn w:val="a0"/>
    <w:rPr>
      <w:sz w:val="21"/>
      <w:szCs w:val="21"/>
    </w:rPr>
  </w:style>
  <w:style w:type="paragraph" w:styleId="aa">
    <w:name w:val="Balloon Text"/>
    <w:basedOn w:val="a"/>
    <w:link w:val="Char1"/>
    <w:rsid w:val="00396F68"/>
    <w:pPr>
      <w:spacing w:after="0"/>
    </w:pPr>
    <w:rPr>
      <w:sz w:val="18"/>
      <w:szCs w:val="18"/>
    </w:rPr>
  </w:style>
  <w:style w:type="character" w:customStyle="1" w:styleId="Char1">
    <w:name w:val="批注框文本 Char"/>
    <w:basedOn w:val="a0"/>
    <w:link w:val="aa"/>
    <w:rsid w:val="00396F68"/>
    <w:rPr>
      <w:rFonts w:ascii="Times New Roman" w:eastAsia="宋体" w:hAnsi="Times New Roman"/>
      <w:sz w:val="18"/>
      <w:szCs w:val="18"/>
      <w:lang w:eastAsia="en-US"/>
    </w:rPr>
  </w:style>
  <w:style w:type="paragraph" w:styleId="ab">
    <w:name w:val="header"/>
    <w:basedOn w:val="a"/>
    <w:link w:val="Char2"/>
    <w:rsid w:val="00396F68"/>
    <w:pPr>
      <w:pBdr>
        <w:bottom w:val="single" w:sz="6" w:space="1" w:color="auto"/>
      </w:pBdr>
      <w:tabs>
        <w:tab w:val="center" w:pos="4153"/>
        <w:tab w:val="right" w:pos="8306"/>
      </w:tabs>
      <w:jc w:val="center"/>
    </w:pPr>
    <w:rPr>
      <w:sz w:val="18"/>
      <w:szCs w:val="18"/>
    </w:rPr>
  </w:style>
  <w:style w:type="character" w:customStyle="1" w:styleId="Char2">
    <w:name w:val="页眉 Char"/>
    <w:basedOn w:val="a0"/>
    <w:link w:val="ab"/>
    <w:rsid w:val="00396F68"/>
    <w:rPr>
      <w:rFonts w:ascii="Times New Roman" w:eastAsia="宋体" w:hAnsi="Times New Roman"/>
      <w:sz w:val="18"/>
      <w:szCs w:val="18"/>
      <w:lang w:eastAsia="en-US"/>
    </w:rPr>
  </w:style>
  <w:style w:type="paragraph" w:styleId="ac">
    <w:name w:val="footer"/>
    <w:basedOn w:val="a"/>
    <w:link w:val="Char3"/>
    <w:rsid w:val="00396F68"/>
    <w:pPr>
      <w:tabs>
        <w:tab w:val="center" w:pos="4153"/>
        <w:tab w:val="right" w:pos="8306"/>
      </w:tabs>
      <w:jc w:val="left"/>
    </w:pPr>
    <w:rPr>
      <w:sz w:val="18"/>
      <w:szCs w:val="18"/>
    </w:rPr>
  </w:style>
  <w:style w:type="character" w:customStyle="1" w:styleId="Char3">
    <w:name w:val="页脚 Char"/>
    <w:basedOn w:val="a0"/>
    <w:link w:val="ac"/>
    <w:rsid w:val="00396F68"/>
    <w:rPr>
      <w:rFonts w:ascii="Times New Roman" w:eastAsia="宋体" w:hAnsi="Times New Roman"/>
      <w:sz w:val="18"/>
      <w:szCs w:val="18"/>
      <w:lang w:eastAsia="en-US"/>
    </w:rPr>
  </w:style>
  <w:style w:type="character" w:customStyle="1" w:styleId="2Char">
    <w:name w:val="标题 2 Char"/>
    <w:basedOn w:val="a0"/>
    <w:link w:val="2"/>
    <w:rsid w:val="00FA45B4"/>
    <w:rPr>
      <w:rFonts w:ascii="Times New Roman" w:eastAsiaTheme="majorEastAsia" w:hAnsi="Times New Roman"/>
      <w:b/>
      <w:bCs/>
      <w:sz w:val="24"/>
      <w:szCs w:val="24"/>
    </w:rPr>
  </w:style>
  <w:style w:type="character" w:customStyle="1" w:styleId="3Char">
    <w:name w:val="标题 3 Char"/>
    <w:basedOn w:val="a0"/>
    <w:link w:val="3"/>
    <w:semiHidden/>
    <w:rsid w:val="00FA45B4"/>
    <w:rPr>
      <w:rFonts w:ascii="Times New Roman" w:eastAsia="宋体" w:hAnsi="Times New Roman"/>
      <w:b/>
      <w:bCs/>
      <w:sz w:val="32"/>
      <w:szCs w:val="32"/>
      <w:lang w:eastAsia="en-US"/>
    </w:rPr>
  </w:style>
  <w:style w:type="character" w:customStyle="1" w:styleId="4Char">
    <w:name w:val="标题 4 Char"/>
    <w:basedOn w:val="a0"/>
    <w:link w:val="4"/>
    <w:semiHidden/>
    <w:rsid w:val="00FA45B4"/>
    <w:rPr>
      <w:rFonts w:asciiTheme="majorHAnsi" w:eastAsiaTheme="majorEastAsia" w:hAnsiTheme="majorHAnsi" w:cstheme="majorBidi"/>
      <w:b/>
      <w:bCs/>
      <w:sz w:val="28"/>
      <w:szCs w:val="28"/>
      <w:lang w:eastAsia="en-US"/>
    </w:rPr>
  </w:style>
  <w:style w:type="character" w:customStyle="1" w:styleId="5Char">
    <w:name w:val="标题 5 Char"/>
    <w:basedOn w:val="a0"/>
    <w:link w:val="5"/>
    <w:semiHidden/>
    <w:rsid w:val="00FA45B4"/>
    <w:rPr>
      <w:rFonts w:ascii="Times New Roman" w:eastAsia="宋体" w:hAnsi="Times New Roman"/>
      <w:b/>
      <w:bCs/>
      <w:sz w:val="28"/>
      <w:szCs w:val="28"/>
      <w:lang w:eastAsia="en-US"/>
    </w:rPr>
  </w:style>
  <w:style w:type="character" w:customStyle="1" w:styleId="6Char">
    <w:name w:val="标题 6 Char"/>
    <w:basedOn w:val="a0"/>
    <w:link w:val="6"/>
    <w:semiHidden/>
    <w:rsid w:val="00FA45B4"/>
    <w:rPr>
      <w:rFonts w:asciiTheme="majorHAnsi" w:eastAsiaTheme="majorEastAsia" w:hAnsiTheme="majorHAnsi" w:cstheme="majorBidi"/>
      <w:b/>
      <w:bCs/>
      <w:sz w:val="24"/>
      <w:szCs w:val="24"/>
      <w:lang w:eastAsia="en-US"/>
    </w:rPr>
  </w:style>
  <w:style w:type="character" w:customStyle="1" w:styleId="7Char">
    <w:name w:val="标题 7 Char"/>
    <w:basedOn w:val="a0"/>
    <w:link w:val="7"/>
    <w:semiHidden/>
    <w:rsid w:val="00FA45B4"/>
    <w:rPr>
      <w:rFonts w:ascii="Times New Roman" w:eastAsia="宋体" w:hAnsi="Times New Roman"/>
      <w:b/>
      <w:bCs/>
      <w:sz w:val="24"/>
      <w:szCs w:val="24"/>
      <w:lang w:eastAsia="en-US"/>
    </w:rPr>
  </w:style>
  <w:style w:type="character" w:customStyle="1" w:styleId="8Char">
    <w:name w:val="标题 8 Char"/>
    <w:basedOn w:val="a0"/>
    <w:link w:val="8"/>
    <w:semiHidden/>
    <w:rsid w:val="00FA45B4"/>
    <w:rPr>
      <w:rFonts w:asciiTheme="majorHAnsi" w:eastAsiaTheme="majorEastAsia" w:hAnsiTheme="majorHAnsi" w:cstheme="majorBidi"/>
      <w:sz w:val="24"/>
      <w:szCs w:val="24"/>
      <w:lang w:eastAsia="en-US"/>
    </w:rPr>
  </w:style>
  <w:style w:type="character" w:customStyle="1" w:styleId="9Char">
    <w:name w:val="标题 9 Char"/>
    <w:basedOn w:val="a0"/>
    <w:link w:val="9"/>
    <w:semiHidden/>
    <w:rsid w:val="00FA45B4"/>
    <w:rPr>
      <w:rFonts w:asciiTheme="majorHAnsi" w:eastAsiaTheme="majorEastAsia" w:hAnsiTheme="majorHAnsi" w:cstheme="majorBidi"/>
      <w:sz w:val="21"/>
      <w:szCs w:val="21"/>
      <w:lang w:eastAsia="en-US"/>
    </w:rPr>
  </w:style>
  <w:style w:type="character" w:customStyle="1" w:styleId="Char">
    <w:name w:val="题注 Char"/>
    <w:aliases w:val="cap Char,Caption Char Char,Caption Char1 Char Char,cap Char Char1 Char,Caption Char Char1 Char Char,cap Char2 Char,cap Char Char Char Char Char Char Char Char,Caption Char1 Char1,Caption Char2 Char,Caption Char Char Char Char,fig and tbl Char"/>
    <w:link w:val="a3"/>
    <w:rsid w:val="00671182"/>
    <w:rPr>
      <w:rFonts w:ascii="Times New Roman" w:eastAsia="宋体" w:hAnsi="Times New Roman"/>
      <w:b/>
      <w:bCs/>
      <w:kern w:val="2"/>
      <w:lang w:val="en-GB"/>
    </w:rPr>
  </w:style>
  <w:style w:type="paragraph" w:customStyle="1" w:styleId="TAL">
    <w:name w:val="TAL"/>
    <w:basedOn w:val="a"/>
    <w:link w:val="TALChar"/>
    <w:rsid w:val="00671182"/>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sid w:val="00671182"/>
    <w:rPr>
      <w:rFonts w:ascii="Arial" w:eastAsia="宋体" w:hAnsi="Arial"/>
      <w:sz w:val="18"/>
      <w:lang w:val="en-GB" w:eastAsia="en-US"/>
    </w:rPr>
  </w:style>
  <w:style w:type="character" w:customStyle="1" w:styleId="TALCar">
    <w:name w:val="TAL Car"/>
    <w:rsid w:val="00671182"/>
    <w:rPr>
      <w:rFonts w:ascii="Arial" w:hAnsi="Arial"/>
      <w:sz w:val="18"/>
      <w:lang w:val="en-GB" w:eastAsia="en-US"/>
    </w:rPr>
  </w:style>
  <w:style w:type="character" w:customStyle="1" w:styleId="Char0">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link w:val="a8"/>
    <w:uiPriority w:val="34"/>
    <w:qFormat/>
    <w:locked/>
    <w:rsid w:val="008A21D4"/>
    <w:rPr>
      <w:rFonts w:ascii="Calibri" w:eastAsia="Calibri" w:hAnsi="Calibri"/>
      <w:sz w:val="22"/>
      <w:szCs w:val="22"/>
      <w:lang w:val="zh-CN" w:eastAsia="en-US"/>
    </w:rPr>
  </w:style>
  <w:style w:type="paragraph" w:customStyle="1" w:styleId="3GPPHeader">
    <w:name w:val="3GPP_Header"/>
    <w:basedOn w:val="a5"/>
    <w:rsid w:val="00375254"/>
    <w:pPr>
      <w:tabs>
        <w:tab w:val="left" w:pos="1701"/>
        <w:tab w:val="right" w:pos="9639"/>
      </w:tabs>
      <w:autoSpaceDE/>
      <w:autoSpaceDN/>
      <w:adjustRightInd/>
      <w:snapToGrid/>
      <w:spacing w:after="240" w:line="259" w:lineRule="auto"/>
    </w:pPr>
    <w:rPr>
      <w:rFonts w:ascii="Arial" w:eastAsiaTheme="minorHAnsi" w:hAnsi="Arial" w:cstheme="minorBidi"/>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semiHidden="1"/>
    <w:lsdException w:name="Body Text"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autoSpaceDE w:val="0"/>
      <w:autoSpaceDN w:val="0"/>
      <w:adjustRightInd w:val="0"/>
      <w:snapToGrid w:val="0"/>
      <w:spacing w:after="120"/>
      <w:jc w:val="both"/>
    </w:pPr>
    <w:rPr>
      <w:rFonts w:ascii="Times New Roman" w:eastAsia="宋体" w:hAnsi="Times New Roman"/>
      <w:sz w:val="22"/>
      <w:szCs w:val="22"/>
      <w:lang w:eastAsia="en-US"/>
    </w:rPr>
  </w:style>
  <w:style w:type="paragraph" w:styleId="1">
    <w:name w:val="heading 1"/>
    <w:basedOn w:val="a"/>
    <w:next w:val="a"/>
    <w:qFormat/>
    <w:pPr>
      <w:keepNext/>
      <w:numPr>
        <w:numId w:val="5"/>
      </w:numPr>
      <w:spacing w:before="120"/>
      <w:outlineLvl w:val="0"/>
    </w:pPr>
    <w:rPr>
      <w:b/>
      <w:bCs/>
      <w:sz w:val="28"/>
      <w:szCs w:val="28"/>
    </w:rPr>
  </w:style>
  <w:style w:type="paragraph" w:styleId="2">
    <w:name w:val="heading 2"/>
    <w:basedOn w:val="a"/>
    <w:next w:val="a"/>
    <w:link w:val="2Char"/>
    <w:unhideWhenUsed/>
    <w:qFormat/>
    <w:rsid w:val="00FA45B4"/>
    <w:pPr>
      <w:keepNext/>
      <w:keepLines/>
      <w:numPr>
        <w:ilvl w:val="1"/>
        <w:numId w:val="5"/>
      </w:numPr>
      <w:spacing w:before="240" w:after="240"/>
      <w:outlineLvl w:val="1"/>
    </w:pPr>
    <w:rPr>
      <w:rFonts w:eastAsiaTheme="majorEastAsia"/>
      <w:b/>
      <w:bCs/>
      <w:sz w:val="24"/>
      <w:szCs w:val="24"/>
      <w:lang w:eastAsia="zh-CN"/>
    </w:rPr>
  </w:style>
  <w:style w:type="paragraph" w:styleId="3">
    <w:name w:val="heading 3"/>
    <w:basedOn w:val="a"/>
    <w:next w:val="a"/>
    <w:link w:val="3Char"/>
    <w:semiHidden/>
    <w:unhideWhenUsed/>
    <w:qFormat/>
    <w:rsid w:val="00FA45B4"/>
    <w:pPr>
      <w:keepNext/>
      <w:keepLines/>
      <w:numPr>
        <w:ilvl w:val="2"/>
        <w:numId w:val="5"/>
      </w:numPr>
      <w:spacing w:before="260" w:after="260" w:line="416" w:lineRule="auto"/>
      <w:outlineLvl w:val="2"/>
    </w:pPr>
    <w:rPr>
      <w:b/>
      <w:bCs/>
      <w:sz w:val="32"/>
      <w:szCs w:val="32"/>
    </w:rPr>
  </w:style>
  <w:style w:type="paragraph" w:styleId="4">
    <w:name w:val="heading 4"/>
    <w:basedOn w:val="a"/>
    <w:next w:val="a"/>
    <w:link w:val="4Char"/>
    <w:semiHidden/>
    <w:unhideWhenUsed/>
    <w:qFormat/>
    <w:rsid w:val="00FA45B4"/>
    <w:pPr>
      <w:keepNext/>
      <w:keepLines/>
      <w:numPr>
        <w:ilvl w:val="3"/>
        <w:numId w:val="5"/>
      </w:numPr>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semiHidden/>
    <w:unhideWhenUsed/>
    <w:qFormat/>
    <w:rsid w:val="00FA45B4"/>
    <w:pPr>
      <w:keepNext/>
      <w:keepLines/>
      <w:numPr>
        <w:ilvl w:val="4"/>
        <w:numId w:val="5"/>
      </w:numPr>
      <w:spacing w:before="280" w:after="290" w:line="376" w:lineRule="auto"/>
      <w:outlineLvl w:val="4"/>
    </w:pPr>
    <w:rPr>
      <w:b/>
      <w:bCs/>
      <w:sz w:val="28"/>
      <w:szCs w:val="28"/>
    </w:rPr>
  </w:style>
  <w:style w:type="paragraph" w:styleId="6">
    <w:name w:val="heading 6"/>
    <w:basedOn w:val="a"/>
    <w:next w:val="a"/>
    <w:link w:val="6Char"/>
    <w:semiHidden/>
    <w:unhideWhenUsed/>
    <w:qFormat/>
    <w:rsid w:val="00FA45B4"/>
    <w:pPr>
      <w:keepNext/>
      <w:keepLines/>
      <w:numPr>
        <w:ilvl w:val="5"/>
        <w:numId w:val="5"/>
      </w:numPr>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semiHidden/>
    <w:unhideWhenUsed/>
    <w:qFormat/>
    <w:rsid w:val="00FA45B4"/>
    <w:pPr>
      <w:keepNext/>
      <w:keepLines/>
      <w:numPr>
        <w:ilvl w:val="6"/>
        <w:numId w:val="5"/>
      </w:numPr>
      <w:spacing w:before="240" w:after="64" w:line="320" w:lineRule="auto"/>
      <w:outlineLvl w:val="6"/>
    </w:pPr>
    <w:rPr>
      <w:b/>
      <w:bCs/>
      <w:sz w:val="24"/>
      <w:szCs w:val="24"/>
    </w:rPr>
  </w:style>
  <w:style w:type="paragraph" w:styleId="8">
    <w:name w:val="heading 8"/>
    <w:basedOn w:val="a"/>
    <w:next w:val="a"/>
    <w:link w:val="8Char"/>
    <w:semiHidden/>
    <w:unhideWhenUsed/>
    <w:qFormat/>
    <w:rsid w:val="00FA45B4"/>
    <w:pPr>
      <w:keepNext/>
      <w:keepLines/>
      <w:numPr>
        <w:ilvl w:val="7"/>
        <w:numId w:val="5"/>
      </w:numPr>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Char"/>
    <w:semiHidden/>
    <w:unhideWhenUsed/>
    <w:qFormat/>
    <w:rsid w:val="00FA45B4"/>
    <w:pPr>
      <w:keepNext/>
      <w:keepLines/>
      <w:numPr>
        <w:ilvl w:val="8"/>
        <w:numId w:val="5"/>
      </w:numPr>
      <w:spacing w:before="240" w:after="64" w:line="320" w:lineRule="auto"/>
      <w:outlineLvl w:val="8"/>
    </w:pPr>
    <w:rPr>
      <w:rFonts w:asciiTheme="majorHAnsi" w:eastAsiaTheme="majorEastAsia" w:hAnsiTheme="majorHAnsi" w:cstheme="majorBidi"/>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aliases w:val="cap,Caption Char,Caption Char1 Char,cap Char Char1,Caption Char Char1 Char,cap Char2,cap Char Char Char Char Char Char Char,Caption Char1,Caption Char2,Caption Char Char Char,Caption Char Char1,fig and tbl,fighead2,Table Caption,fighead21"/>
    <w:basedOn w:val="a"/>
    <w:next w:val="a"/>
    <w:link w:val="Char"/>
    <w:qFormat/>
    <w:pPr>
      <w:jc w:val="center"/>
    </w:pPr>
    <w:rPr>
      <w:b/>
      <w:bCs/>
      <w:kern w:val="2"/>
      <w:sz w:val="20"/>
      <w:szCs w:val="20"/>
      <w:lang w:val="en-GB" w:eastAsia="zh-CN"/>
    </w:rPr>
  </w:style>
  <w:style w:type="paragraph" w:styleId="a4">
    <w:name w:val="annotation text"/>
    <w:basedOn w:val="a"/>
    <w:pPr>
      <w:jc w:val="left"/>
    </w:pPr>
  </w:style>
  <w:style w:type="paragraph" w:styleId="a5">
    <w:name w:val="Body Text"/>
    <w:basedOn w:val="a"/>
    <w:qFormat/>
    <w:rPr>
      <w:lang w:eastAsia="zh-CN"/>
    </w:rPr>
  </w:style>
  <w:style w:type="table" w:styleId="a6">
    <w:name w:val="Table Grid"/>
    <w:basedOn w:val="a1"/>
    <w:qFormat/>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uiPriority w:val="99"/>
    <w:qFormat/>
    <w:rPr>
      <w:color w:val="0000FF"/>
      <w:u w:val="single"/>
    </w:rPr>
  </w:style>
  <w:style w:type="paragraph" w:styleId="a8">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numbered,リスト段落1"/>
    <w:basedOn w:val="a"/>
    <w:link w:val="Char0"/>
    <w:uiPriority w:val="34"/>
    <w:qFormat/>
    <w:pPr>
      <w:spacing w:after="0"/>
      <w:ind w:left="720"/>
    </w:pPr>
    <w:rPr>
      <w:rFonts w:ascii="Calibri" w:eastAsia="Calibri" w:hAnsi="Calibri"/>
      <w:lang w:val="zh-CN"/>
    </w:rPr>
  </w:style>
  <w:style w:type="paragraph" w:customStyle="1" w:styleId="Reference">
    <w:name w:val="Reference"/>
    <w:basedOn w:val="a5"/>
    <w:uiPriority w:val="99"/>
    <w:qFormat/>
    <w:pPr>
      <w:numPr>
        <w:numId w:val="2"/>
      </w:numPr>
    </w:pPr>
  </w:style>
  <w:style w:type="character" w:styleId="a9">
    <w:name w:val="annotation reference"/>
    <w:basedOn w:val="a0"/>
    <w:rPr>
      <w:sz w:val="21"/>
      <w:szCs w:val="21"/>
    </w:rPr>
  </w:style>
  <w:style w:type="paragraph" w:styleId="aa">
    <w:name w:val="Balloon Text"/>
    <w:basedOn w:val="a"/>
    <w:link w:val="Char1"/>
    <w:rsid w:val="00396F68"/>
    <w:pPr>
      <w:spacing w:after="0"/>
    </w:pPr>
    <w:rPr>
      <w:sz w:val="18"/>
      <w:szCs w:val="18"/>
    </w:rPr>
  </w:style>
  <w:style w:type="character" w:customStyle="1" w:styleId="Char1">
    <w:name w:val="批注框文本 Char"/>
    <w:basedOn w:val="a0"/>
    <w:link w:val="aa"/>
    <w:rsid w:val="00396F68"/>
    <w:rPr>
      <w:rFonts w:ascii="Times New Roman" w:eastAsia="宋体" w:hAnsi="Times New Roman"/>
      <w:sz w:val="18"/>
      <w:szCs w:val="18"/>
      <w:lang w:eastAsia="en-US"/>
    </w:rPr>
  </w:style>
  <w:style w:type="paragraph" w:styleId="ab">
    <w:name w:val="header"/>
    <w:basedOn w:val="a"/>
    <w:link w:val="Char2"/>
    <w:rsid w:val="00396F68"/>
    <w:pPr>
      <w:pBdr>
        <w:bottom w:val="single" w:sz="6" w:space="1" w:color="auto"/>
      </w:pBdr>
      <w:tabs>
        <w:tab w:val="center" w:pos="4153"/>
        <w:tab w:val="right" w:pos="8306"/>
      </w:tabs>
      <w:jc w:val="center"/>
    </w:pPr>
    <w:rPr>
      <w:sz w:val="18"/>
      <w:szCs w:val="18"/>
    </w:rPr>
  </w:style>
  <w:style w:type="character" w:customStyle="1" w:styleId="Char2">
    <w:name w:val="页眉 Char"/>
    <w:basedOn w:val="a0"/>
    <w:link w:val="ab"/>
    <w:rsid w:val="00396F68"/>
    <w:rPr>
      <w:rFonts w:ascii="Times New Roman" w:eastAsia="宋体" w:hAnsi="Times New Roman"/>
      <w:sz w:val="18"/>
      <w:szCs w:val="18"/>
      <w:lang w:eastAsia="en-US"/>
    </w:rPr>
  </w:style>
  <w:style w:type="paragraph" w:styleId="ac">
    <w:name w:val="footer"/>
    <w:basedOn w:val="a"/>
    <w:link w:val="Char3"/>
    <w:rsid w:val="00396F68"/>
    <w:pPr>
      <w:tabs>
        <w:tab w:val="center" w:pos="4153"/>
        <w:tab w:val="right" w:pos="8306"/>
      </w:tabs>
      <w:jc w:val="left"/>
    </w:pPr>
    <w:rPr>
      <w:sz w:val="18"/>
      <w:szCs w:val="18"/>
    </w:rPr>
  </w:style>
  <w:style w:type="character" w:customStyle="1" w:styleId="Char3">
    <w:name w:val="页脚 Char"/>
    <w:basedOn w:val="a0"/>
    <w:link w:val="ac"/>
    <w:rsid w:val="00396F68"/>
    <w:rPr>
      <w:rFonts w:ascii="Times New Roman" w:eastAsia="宋体" w:hAnsi="Times New Roman"/>
      <w:sz w:val="18"/>
      <w:szCs w:val="18"/>
      <w:lang w:eastAsia="en-US"/>
    </w:rPr>
  </w:style>
  <w:style w:type="character" w:customStyle="1" w:styleId="2Char">
    <w:name w:val="标题 2 Char"/>
    <w:basedOn w:val="a0"/>
    <w:link w:val="2"/>
    <w:rsid w:val="00FA45B4"/>
    <w:rPr>
      <w:rFonts w:ascii="Times New Roman" w:eastAsiaTheme="majorEastAsia" w:hAnsi="Times New Roman"/>
      <w:b/>
      <w:bCs/>
      <w:sz w:val="24"/>
      <w:szCs w:val="24"/>
    </w:rPr>
  </w:style>
  <w:style w:type="character" w:customStyle="1" w:styleId="3Char">
    <w:name w:val="标题 3 Char"/>
    <w:basedOn w:val="a0"/>
    <w:link w:val="3"/>
    <w:semiHidden/>
    <w:rsid w:val="00FA45B4"/>
    <w:rPr>
      <w:rFonts w:ascii="Times New Roman" w:eastAsia="宋体" w:hAnsi="Times New Roman"/>
      <w:b/>
      <w:bCs/>
      <w:sz w:val="32"/>
      <w:szCs w:val="32"/>
      <w:lang w:eastAsia="en-US"/>
    </w:rPr>
  </w:style>
  <w:style w:type="character" w:customStyle="1" w:styleId="4Char">
    <w:name w:val="标题 4 Char"/>
    <w:basedOn w:val="a0"/>
    <w:link w:val="4"/>
    <w:semiHidden/>
    <w:rsid w:val="00FA45B4"/>
    <w:rPr>
      <w:rFonts w:asciiTheme="majorHAnsi" w:eastAsiaTheme="majorEastAsia" w:hAnsiTheme="majorHAnsi" w:cstheme="majorBidi"/>
      <w:b/>
      <w:bCs/>
      <w:sz w:val="28"/>
      <w:szCs w:val="28"/>
      <w:lang w:eastAsia="en-US"/>
    </w:rPr>
  </w:style>
  <w:style w:type="character" w:customStyle="1" w:styleId="5Char">
    <w:name w:val="标题 5 Char"/>
    <w:basedOn w:val="a0"/>
    <w:link w:val="5"/>
    <w:semiHidden/>
    <w:rsid w:val="00FA45B4"/>
    <w:rPr>
      <w:rFonts w:ascii="Times New Roman" w:eastAsia="宋体" w:hAnsi="Times New Roman"/>
      <w:b/>
      <w:bCs/>
      <w:sz w:val="28"/>
      <w:szCs w:val="28"/>
      <w:lang w:eastAsia="en-US"/>
    </w:rPr>
  </w:style>
  <w:style w:type="character" w:customStyle="1" w:styleId="6Char">
    <w:name w:val="标题 6 Char"/>
    <w:basedOn w:val="a0"/>
    <w:link w:val="6"/>
    <w:semiHidden/>
    <w:rsid w:val="00FA45B4"/>
    <w:rPr>
      <w:rFonts w:asciiTheme="majorHAnsi" w:eastAsiaTheme="majorEastAsia" w:hAnsiTheme="majorHAnsi" w:cstheme="majorBidi"/>
      <w:b/>
      <w:bCs/>
      <w:sz w:val="24"/>
      <w:szCs w:val="24"/>
      <w:lang w:eastAsia="en-US"/>
    </w:rPr>
  </w:style>
  <w:style w:type="character" w:customStyle="1" w:styleId="7Char">
    <w:name w:val="标题 7 Char"/>
    <w:basedOn w:val="a0"/>
    <w:link w:val="7"/>
    <w:semiHidden/>
    <w:rsid w:val="00FA45B4"/>
    <w:rPr>
      <w:rFonts w:ascii="Times New Roman" w:eastAsia="宋体" w:hAnsi="Times New Roman"/>
      <w:b/>
      <w:bCs/>
      <w:sz w:val="24"/>
      <w:szCs w:val="24"/>
      <w:lang w:eastAsia="en-US"/>
    </w:rPr>
  </w:style>
  <w:style w:type="character" w:customStyle="1" w:styleId="8Char">
    <w:name w:val="标题 8 Char"/>
    <w:basedOn w:val="a0"/>
    <w:link w:val="8"/>
    <w:semiHidden/>
    <w:rsid w:val="00FA45B4"/>
    <w:rPr>
      <w:rFonts w:asciiTheme="majorHAnsi" w:eastAsiaTheme="majorEastAsia" w:hAnsiTheme="majorHAnsi" w:cstheme="majorBidi"/>
      <w:sz w:val="24"/>
      <w:szCs w:val="24"/>
      <w:lang w:eastAsia="en-US"/>
    </w:rPr>
  </w:style>
  <w:style w:type="character" w:customStyle="1" w:styleId="9Char">
    <w:name w:val="标题 9 Char"/>
    <w:basedOn w:val="a0"/>
    <w:link w:val="9"/>
    <w:semiHidden/>
    <w:rsid w:val="00FA45B4"/>
    <w:rPr>
      <w:rFonts w:asciiTheme="majorHAnsi" w:eastAsiaTheme="majorEastAsia" w:hAnsiTheme="majorHAnsi" w:cstheme="majorBidi"/>
      <w:sz w:val="21"/>
      <w:szCs w:val="21"/>
      <w:lang w:eastAsia="en-US"/>
    </w:rPr>
  </w:style>
  <w:style w:type="character" w:customStyle="1" w:styleId="Char">
    <w:name w:val="题注 Char"/>
    <w:aliases w:val="cap Char,Caption Char Char,Caption Char1 Char Char,cap Char Char1 Char,Caption Char Char1 Char Char,cap Char2 Char,cap Char Char Char Char Char Char Char Char,Caption Char1 Char1,Caption Char2 Char,Caption Char Char Char Char,fig and tbl Char"/>
    <w:link w:val="a3"/>
    <w:rsid w:val="00671182"/>
    <w:rPr>
      <w:rFonts w:ascii="Times New Roman" w:eastAsia="宋体" w:hAnsi="Times New Roman"/>
      <w:b/>
      <w:bCs/>
      <w:kern w:val="2"/>
      <w:lang w:val="en-GB"/>
    </w:rPr>
  </w:style>
  <w:style w:type="paragraph" w:customStyle="1" w:styleId="TAL">
    <w:name w:val="TAL"/>
    <w:basedOn w:val="a"/>
    <w:link w:val="TALChar"/>
    <w:rsid w:val="00671182"/>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sid w:val="00671182"/>
    <w:rPr>
      <w:rFonts w:ascii="Arial" w:eastAsia="宋体" w:hAnsi="Arial"/>
      <w:sz w:val="18"/>
      <w:lang w:val="en-GB" w:eastAsia="en-US"/>
    </w:rPr>
  </w:style>
  <w:style w:type="character" w:customStyle="1" w:styleId="TALCar">
    <w:name w:val="TAL Car"/>
    <w:rsid w:val="00671182"/>
    <w:rPr>
      <w:rFonts w:ascii="Arial" w:hAnsi="Arial"/>
      <w:sz w:val="18"/>
      <w:lang w:val="en-GB" w:eastAsia="en-US"/>
    </w:rPr>
  </w:style>
  <w:style w:type="character" w:customStyle="1" w:styleId="Char0">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link w:val="a8"/>
    <w:uiPriority w:val="34"/>
    <w:qFormat/>
    <w:locked/>
    <w:rsid w:val="008A21D4"/>
    <w:rPr>
      <w:rFonts w:ascii="Calibri" w:eastAsia="Calibri" w:hAnsi="Calibri"/>
      <w:sz w:val="22"/>
      <w:szCs w:val="22"/>
      <w:lang w:val="zh-CN" w:eastAsia="en-US"/>
    </w:rPr>
  </w:style>
  <w:style w:type="paragraph" w:customStyle="1" w:styleId="3GPPHeader">
    <w:name w:val="3GPP_Header"/>
    <w:basedOn w:val="a5"/>
    <w:rsid w:val="00375254"/>
    <w:pPr>
      <w:tabs>
        <w:tab w:val="left" w:pos="1701"/>
        <w:tab w:val="right" w:pos="9639"/>
      </w:tabs>
      <w:autoSpaceDE/>
      <w:autoSpaceDN/>
      <w:adjustRightInd/>
      <w:snapToGrid/>
      <w:spacing w:after="240" w:line="259" w:lineRule="auto"/>
    </w:pPr>
    <w:rPr>
      <w:rFonts w:ascii="Arial" w:eastAsiaTheme="minorHAnsi" w:hAnsi="Arial" w:cstheme="minorBidi"/>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cid:image001.jpg@01D460C3.1788FD90" TargetMode="External"/><Relationship Id="rId18" Type="http://schemas.openxmlformats.org/officeDocument/2006/relationships/image" Target="media/image8.pn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image" Target="media/image5.png"/><Relationship Id="rId23" Type="http://schemas.microsoft.com/office/2011/relationships/people" Target="people.xml"/><Relationship Id="rId10" Type="http://schemas.openxmlformats.org/officeDocument/2006/relationships/image" Target="media/image1.png"/><Relationship Id="rId19" Type="http://schemas.openxmlformats.org/officeDocument/2006/relationships/image" Target="media/image9.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png"/><Relationship Id="rId22"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F49B91-00A0-416A-BABC-5CF2F40A9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1463</Words>
  <Characters>8342</Characters>
  <Application>Microsoft Office Word</Application>
  <DocSecurity>0</DocSecurity>
  <Lines>69</Lines>
  <Paragraphs>19</Paragraphs>
  <ScaleCrop>false</ScaleCrop>
  <Company/>
  <LinksUpToDate>false</LinksUpToDate>
  <CharactersWithSpaces>9786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Yanping</cp:lastModifiedBy>
  <cp:revision>2</cp:revision>
  <dcterms:created xsi:type="dcterms:W3CDTF">2021-02-23T03:49:00Z</dcterms:created>
  <dcterms:modified xsi:type="dcterms:W3CDTF">2021-02-23T03:49:00Z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