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092CE4F0"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w:t>
          </w:r>
          <w:r w:rsidR="00F202B5">
            <w:rPr>
              <w:rFonts w:ascii="Arial" w:hAnsi="Arial" w:cs="Arial"/>
              <w:b/>
              <w:sz w:val="24"/>
            </w:rPr>
            <w:t>91</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w:t>
          </w:r>
          <w:r w:rsidR="00F202B5">
            <w:rPr>
              <w:rFonts w:ascii="Arial" w:hAnsi="Arial" w:cs="Arial"/>
              <w:b/>
              <w:sz w:val="24"/>
            </w:rPr>
            <w:t>P</w:t>
          </w:r>
          <w:r w:rsidR="00AD351A" w:rsidRPr="00AD351A">
            <w:rPr>
              <w:rFonts w:ascii="Arial" w:hAnsi="Arial" w:cs="Arial"/>
              <w:b/>
              <w:sz w:val="24"/>
            </w:rPr>
            <w:t>-210</w:t>
          </w:r>
          <w:r w:rsidR="00F202B5">
            <w:rPr>
              <w:rFonts w:ascii="Arial" w:hAnsi="Arial" w:cs="Arial"/>
              <w:b/>
              <w:sz w:val="24"/>
            </w:rPr>
            <w:t>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4045CE54"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F202B5">
            <w:rPr>
              <w:rFonts w:ascii="Arial" w:hAnsi="Arial" w:cs="Arial"/>
              <w:b/>
              <w:sz w:val="24"/>
            </w:rPr>
            <w:t>March 16</w:t>
          </w:r>
          <w:r>
            <w:rPr>
              <w:rFonts w:ascii="Arial" w:hAnsi="Arial" w:cs="Arial"/>
              <w:b/>
              <w:sz w:val="24"/>
            </w:rPr>
            <w:t xml:space="preserve"> – </w:t>
          </w:r>
          <w:r w:rsidR="00F202B5">
            <w:rPr>
              <w:rFonts w:ascii="Arial" w:hAnsi="Arial" w:cs="Arial"/>
              <w:b/>
              <w:sz w:val="24"/>
            </w:rPr>
            <w:t>26</w:t>
          </w:r>
          <w:r>
            <w:rPr>
              <w:rFonts w:ascii="Arial" w:hAnsi="Arial" w:cs="Arial"/>
              <w:b/>
              <w:sz w:val="24"/>
            </w:rPr>
            <w:t>, 202</w:t>
          </w:r>
          <w:r w:rsidR="00F202B5">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5D27854B"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Intel Corporation</w:t>
      </w:r>
    </w:p>
    <w:p w14:paraId="62A65811" w14:textId="7429E638"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F202B5" w:rsidRPr="00F202B5">
            <w:rPr>
              <w:rFonts w:ascii="Arial" w:hAnsi="Arial" w:cs="Arial"/>
              <w:b/>
              <w:sz w:val="24"/>
            </w:rPr>
            <w:t>Summary of [91E][22][52.6_71GHz_TR]</w:t>
          </w:r>
          <w:r w:rsidR="00F202B5">
            <w:rPr>
              <w:rFonts w:ascii="Arial" w:hAnsi="Arial" w:cs="Arial"/>
              <w:b/>
              <w:sz w:val="24"/>
            </w:rPr>
            <w:t xml:space="preserve"> email discussion</w:t>
          </w:r>
        </w:sdtContent>
      </w:sdt>
    </w:p>
    <w:p w14:paraId="228D6C1A" w14:textId="1BDC9F87"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F202B5">
        <w:rPr>
          <w:rFonts w:ascii="Arial" w:hAnsi="Arial" w:cs="Arial"/>
          <w:b/>
          <w:sz w:val="24"/>
        </w:rPr>
        <w:t>9</w:t>
      </w:r>
      <w:r>
        <w:rPr>
          <w:rFonts w:ascii="Arial" w:hAnsi="Arial" w:cs="Arial"/>
          <w:b/>
          <w:sz w:val="24"/>
        </w:rPr>
        <w:t>.</w:t>
      </w:r>
      <w:r w:rsidR="00F202B5">
        <w:rPr>
          <w:rFonts w:ascii="Arial" w:hAnsi="Arial" w:cs="Arial"/>
          <w:b/>
          <w:sz w:val="24"/>
        </w:rPr>
        <w:t>6</w:t>
      </w:r>
      <w:r>
        <w:rPr>
          <w:rFonts w:ascii="Arial" w:hAnsi="Arial" w:cs="Arial"/>
          <w:b/>
          <w:sz w:val="24"/>
        </w:rPr>
        <w:t>.</w:t>
      </w:r>
      <w:r w:rsidR="00F202B5">
        <w:rPr>
          <w:rFonts w:ascii="Arial" w:hAnsi="Arial" w:cs="Arial"/>
          <w:b/>
          <w:sz w:val="24"/>
        </w:rPr>
        <w:t>11</w:t>
      </w:r>
    </w:p>
    <w:p w14:paraId="2678F8D0" w14:textId="4CE6674A"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372FD556" w14:textId="452CFE71" w:rsidR="00544045" w:rsidRDefault="00002F6E">
      <w:pPr>
        <w:ind w:firstLine="288"/>
        <w:rPr>
          <w:sz w:val="22"/>
          <w:szCs w:val="22"/>
          <w:lang w:eastAsia="zh-CN"/>
        </w:rPr>
      </w:pPr>
      <w:r>
        <w:rPr>
          <w:sz w:val="22"/>
          <w:szCs w:val="22"/>
          <w:lang w:eastAsia="zh-CN"/>
        </w:rPr>
        <w:t xml:space="preserve">In this contribution, we summarize </w:t>
      </w:r>
      <w:r w:rsidR="00CA6211">
        <w:rPr>
          <w:sz w:val="22"/>
          <w:szCs w:val="22"/>
          <w:lang w:eastAsia="zh-CN"/>
        </w:rPr>
        <w:t xml:space="preserve">email discussions for </w:t>
      </w:r>
      <w:r w:rsidR="00CA6211" w:rsidRPr="00CA6211">
        <w:rPr>
          <w:sz w:val="22"/>
          <w:szCs w:val="22"/>
          <w:lang w:eastAsia="zh-CN"/>
        </w:rPr>
        <w:t>[91E][22][52.6_71GHz_TR]</w:t>
      </w:r>
      <w:r w:rsidR="00CA6211">
        <w:rPr>
          <w:sz w:val="22"/>
          <w:szCs w:val="22"/>
          <w:lang w:eastAsia="zh-CN"/>
        </w:rPr>
        <w:t xml:space="preserve"> discussion thread</w:t>
      </w:r>
      <w:r>
        <w:rPr>
          <w:sz w:val="22"/>
          <w:szCs w:val="22"/>
          <w:lang w:eastAsia="zh-CN"/>
        </w:rPr>
        <w:t>.</w:t>
      </w:r>
      <w:r w:rsidR="00CA6211">
        <w:rPr>
          <w:sz w:val="22"/>
          <w:szCs w:val="22"/>
          <w:lang w:eastAsia="zh-CN"/>
        </w:rPr>
        <w:t xml:space="preserve"> The contributions that are covered by this discussion thread are:</w:t>
      </w:r>
    </w:p>
    <w:p w14:paraId="23252E2B" w14:textId="77777777" w:rsidR="00727004" w:rsidRDefault="00727004" w:rsidP="00727004">
      <w:pPr>
        <w:pStyle w:val="ListParagraph"/>
        <w:numPr>
          <w:ilvl w:val="0"/>
          <w:numId w:val="10"/>
        </w:numPr>
        <w:ind w:left="540" w:hanging="540"/>
        <w:rPr>
          <w:rFonts w:eastAsia="Calibri"/>
          <w:lang w:eastAsia="zh-CN"/>
        </w:rPr>
      </w:pPr>
      <w:r>
        <w:rPr>
          <w:rFonts w:eastAsia="Calibri"/>
          <w:lang w:eastAsia="zh-CN"/>
        </w:rPr>
        <w:t>RP-210129, “</w:t>
      </w:r>
      <w:r w:rsidRPr="00CA6211">
        <w:rPr>
          <w:rFonts w:eastAsia="Calibri"/>
          <w:lang w:eastAsia="zh-CN"/>
        </w:rPr>
        <w:t>TR 38.808 v200: Study on supporting NR from 52.6 GHz to 71 GHz</w:t>
      </w:r>
      <w:r>
        <w:rPr>
          <w:rFonts w:eastAsia="Calibri"/>
          <w:lang w:eastAsia="zh-CN"/>
        </w:rPr>
        <w:t>,” Intel Corporation</w:t>
      </w:r>
    </w:p>
    <w:p w14:paraId="6468F1F3" w14:textId="77777777" w:rsidR="00727004" w:rsidRDefault="00727004" w:rsidP="00727004">
      <w:pPr>
        <w:pStyle w:val="ListParagraph"/>
        <w:numPr>
          <w:ilvl w:val="0"/>
          <w:numId w:val="10"/>
        </w:numPr>
        <w:ind w:left="540" w:hanging="540"/>
        <w:rPr>
          <w:rFonts w:eastAsia="Calibri"/>
          <w:lang w:eastAsia="zh-CN"/>
        </w:rPr>
      </w:pPr>
      <w:r>
        <w:rPr>
          <w:rFonts w:eastAsia="Calibri"/>
          <w:lang w:eastAsia="zh-CN"/>
        </w:rPr>
        <w:t>RP-210634, “</w:t>
      </w:r>
      <w:r w:rsidRPr="00A255D6">
        <w:t>Regulatory status for the frequency range 52.6 GHz to 71 GHz</w:t>
      </w:r>
      <w:r>
        <w:t>,” Apple</w:t>
      </w:r>
    </w:p>
    <w:p w14:paraId="2916D850" w14:textId="77777777" w:rsidR="00727004" w:rsidRPr="00C62F31" w:rsidRDefault="00727004" w:rsidP="00727004">
      <w:pPr>
        <w:pStyle w:val="ListParagraph"/>
        <w:numPr>
          <w:ilvl w:val="0"/>
          <w:numId w:val="10"/>
        </w:numPr>
        <w:ind w:left="540" w:hanging="540"/>
        <w:rPr>
          <w:rFonts w:eastAsia="Calibri"/>
          <w:lang w:eastAsia="zh-CN"/>
        </w:rPr>
      </w:pPr>
      <w:r>
        <w:rPr>
          <w:rFonts w:eastAsia="Calibri"/>
          <w:lang w:eastAsia="zh-CN"/>
        </w:rPr>
        <w:t xml:space="preserve">RP-210635, “TR38.807 CR0002 </w:t>
      </w:r>
      <w:r>
        <w:fldChar w:fldCharType="begin"/>
      </w:r>
      <w:r>
        <w:instrText xml:space="preserve"> DOCPROPERTY  CrTitle  \* MERGEFORMAT </w:instrText>
      </w:r>
      <w:r>
        <w:fldChar w:fldCharType="separate"/>
      </w:r>
      <w:r w:rsidRPr="00DB3A67">
        <w:t xml:space="preserve">Regulatory update for the </w:t>
      </w:r>
      <w:r>
        <w:t>52.6 to 71</w:t>
      </w:r>
      <w:r w:rsidRPr="00DB3A67">
        <w:t>GHz frequency range</w:t>
      </w:r>
      <w:r>
        <w:fldChar w:fldCharType="end"/>
      </w:r>
      <w:r>
        <w:t>,” Apple</w:t>
      </w:r>
    </w:p>
    <w:p w14:paraId="6A2A061F" w14:textId="77777777" w:rsidR="00CA6211" w:rsidRDefault="00CA6211">
      <w:pPr>
        <w:ind w:firstLine="288"/>
        <w:rPr>
          <w:sz w:val="22"/>
          <w:szCs w:val="22"/>
          <w:lang w:eastAsia="zh-CN"/>
        </w:rPr>
      </w:pPr>
    </w:p>
    <w:p w14:paraId="535593AC" w14:textId="77777777" w:rsidR="00544045" w:rsidRDefault="00544045">
      <w:pPr>
        <w:ind w:firstLine="288"/>
        <w:rPr>
          <w:sz w:val="22"/>
          <w:szCs w:val="22"/>
          <w:lang w:eastAsia="zh-CN"/>
        </w:rPr>
      </w:pPr>
    </w:p>
    <w:p w14:paraId="150F1D48" w14:textId="55298421"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727004">
        <w:rPr>
          <w:rFonts w:cs="Arial"/>
          <w:sz w:val="32"/>
          <w:szCs w:val="32"/>
        </w:rPr>
        <w:t>Discussion – Initial Round</w:t>
      </w:r>
    </w:p>
    <w:p w14:paraId="2DD3E13C" w14:textId="27922BCB"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DE6896">
        <w:rPr>
          <w:lang w:eastAsia="zh-CN"/>
        </w:rPr>
        <w:t xml:space="preserve">Updates to </w:t>
      </w:r>
      <w:r w:rsidR="000A3DAC">
        <w:rPr>
          <w:lang w:eastAsia="zh-CN"/>
        </w:rPr>
        <w:t>TR38.808</w:t>
      </w:r>
      <w:r w:rsidR="008D47D1">
        <w:rPr>
          <w:lang w:eastAsia="zh-CN"/>
        </w:rPr>
        <w:t xml:space="preserve"> </w:t>
      </w:r>
    </w:p>
    <w:p w14:paraId="451B042D" w14:textId="16A41848" w:rsidR="00FC3E67" w:rsidRDefault="00FC1D4E" w:rsidP="00FC3E67">
      <w:pPr>
        <w:pStyle w:val="BodyText"/>
        <w:spacing w:after="0"/>
        <w:rPr>
          <w:rFonts w:ascii="Times New Roman" w:hAnsi="Times New Roman"/>
          <w:sz w:val="22"/>
          <w:szCs w:val="22"/>
          <w:lang w:eastAsia="zh-CN"/>
        </w:rPr>
      </w:pPr>
      <w:r>
        <w:rPr>
          <w:rFonts w:ascii="Times New Roman" w:hAnsi="Times New Roman"/>
          <w:sz w:val="22"/>
          <w:szCs w:val="22"/>
          <w:lang w:eastAsia="zh-CN"/>
        </w:rPr>
        <w:t>RP-210129 is an update to TR38.808. The contents of the TR has been endorsed in RAN1 as v1.1.0 in R1-2102260.</w:t>
      </w:r>
    </w:p>
    <w:p w14:paraId="14F7D008" w14:textId="77777777" w:rsidR="00FC1D4E" w:rsidRDefault="00FC1D4E" w:rsidP="00FC3E67">
      <w:pPr>
        <w:pStyle w:val="BodyText"/>
        <w:spacing w:after="0"/>
        <w:rPr>
          <w:rFonts w:ascii="Times New Roman" w:hAnsi="Times New Roman"/>
          <w:sz w:val="22"/>
          <w:szCs w:val="22"/>
          <w:lang w:eastAsia="zh-CN"/>
        </w:rPr>
      </w:pPr>
    </w:p>
    <w:p w14:paraId="22A37BF0" w14:textId="77777777" w:rsidR="00FC3E67" w:rsidRPr="004A1E26" w:rsidRDefault="00FC3E67" w:rsidP="00FC3E67">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33BD28E1" w14:textId="64DF0839" w:rsidR="00CD6E78" w:rsidRDefault="00A5227E" w:rsidP="00CD6E7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review RP-210129 and comment if you have any concerns on approving RP-210129 (TR38.808 v2.0.0).</w:t>
      </w:r>
    </w:p>
    <w:p w14:paraId="5B4B53AA" w14:textId="225D829F" w:rsidR="00A5227E" w:rsidRDefault="00A5227E" w:rsidP="00CD6E7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Given that the contents has been reviewed in RAN1 and RAN4 reflector and it has been technical endorsed by RAN1, moderator will assume approval is acceptable unless explicit comments are provided.</w:t>
      </w:r>
    </w:p>
    <w:p w14:paraId="0A315C02" w14:textId="77777777" w:rsidR="00FC3E67" w:rsidRDefault="00FC3E67" w:rsidP="00FC3E6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227E" w14:paraId="35F18871" w14:textId="77777777" w:rsidTr="00A5227E">
        <w:tc>
          <w:tcPr>
            <w:tcW w:w="1525" w:type="dxa"/>
            <w:shd w:val="clear" w:color="auto" w:fill="E2EFD9" w:themeFill="accent6" w:themeFillTint="33"/>
          </w:tcPr>
          <w:p w14:paraId="58FE80A0" w14:textId="78FCF397" w:rsidR="00A5227E" w:rsidRPr="00A5227E" w:rsidRDefault="00A5227E">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Company</w:t>
            </w:r>
          </w:p>
        </w:tc>
        <w:tc>
          <w:tcPr>
            <w:tcW w:w="8437" w:type="dxa"/>
            <w:shd w:val="clear" w:color="auto" w:fill="E2EFD9" w:themeFill="accent6" w:themeFillTint="33"/>
          </w:tcPr>
          <w:p w14:paraId="3699662C" w14:textId="7539A646" w:rsidR="00A5227E" w:rsidRPr="00A5227E" w:rsidRDefault="00A5227E">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Comments/Concerns on approving RP-210129</w:t>
            </w:r>
          </w:p>
        </w:tc>
      </w:tr>
      <w:tr w:rsidR="00A5227E" w14:paraId="49F29A0A" w14:textId="77777777" w:rsidTr="00A5227E">
        <w:tc>
          <w:tcPr>
            <w:tcW w:w="1525" w:type="dxa"/>
          </w:tcPr>
          <w:p w14:paraId="0E0C2475" w14:textId="77777777" w:rsidR="00A5227E" w:rsidRDefault="00A5227E">
            <w:pPr>
              <w:pStyle w:val="BodyText"/>
              <w:spacing w:after="0"/>
              <w:rPr>
                <w:rFonts w:ascii="Times New Roman" w:hAnsi="Times New Roman"/>
                <w:sz w:val="22"/>
                <w:szCs w:val="22"/>
                <w:lang w:eastAsia="zh-CN"/>
              </w:rPr>
            </w:pPr>
          </w:p>
        </w:tc>
        <w:tc>
          <w:tcPr>
            <w:tcW w:w="8437" w:type="dxa"/>
          </w:tcPr>
          <w:p w14:paraId="02DF41F9" w14:textId="77777777" w:rsidR="00A5227E" w:rsidRDefault="00A5227E">
            <w:pPr>
              <w:pStyle w:val="BodyText"/>
              <w:spacing w:after="0"/>
              <w:rPr>
                <w:rFonts w:ascii="Times New Roman" w:hAnsi="Times New Roman"/>
                <w:sz w:val="22"/>
                <w:szCs w:val="22"/>
                <w:lang w:eastAsia="zh-CN"/>
              </w:rPr>
            </w:pPr>
          </w:p>
        </w:tc>
      </w:tr>
      <w:tr w:rsidR="00A5227E" w14:paraId="02A7BDEA" w14:textId="77777777" w:rsidTr="00A5227E">
        <w:tc>
          <w:tcPr>
            <w:tcW w:w="1525" w:type="dxa"/>
          </w:tcPr>
          <w:p w14:paraId="7B0C4E65" w14:textId="77777777" w:rsidR="00A5227E" w:rsidRDefault="00A5227E">
            <w:pPr>
              <w:pStyle w:val="BodyText"/>
              <w:spacing w:after="0"/>
              <w:rPr>
                <w:rFonts w:ascii="Times New Roman" w:hAnsi="Times New Roman"/>
                <w:sz w:val="22"/>
                <w:szCs w:val="22"/>
                <w:lang w:eastAsia="zh-CN"/>
              </w:rPr>
            </w:pPr>
          </w:p>
        </w:tc>
        <w:tc>
          <w:tcPr>
            <w:tcW w:w="8437" w:type="dxa"/>
          </w:tcPr>
          <w:p w14:paraId="22286497" w14:textId="77777777" w:rsidR="00A5227E" w:rsidRDefault="00A5227E">
            <w:pPr>
              <w:pStyle w:val="BodyText"/>
              <w:spacing w:after="0"/>
              <w:rPr>
                <w:rFonts w:ascii="Times New Roman" w:hAnsi="Times New Roman"/>
                <w:sz w:val="22"/>
                <w:szCs w:val="22"/>
                <w:lang w:eastAsia="zh-CN"/>
              </w:rPr>
            </w:pPr>
          </w:p>
        </w:tc>
      </w:tr>
    </w:tbl>
    <w:p w14:paraId="46BBE6FB" w14:textId="4750F0EA" w:rsidR="00BA697F" w:rsidRDefault="00BA697F">
      <w:pPr>
        <w:pStyle w:val="BodyText"/>
        <w:spacing w:after="0"/>
        <w:rPr>
          <w:rFonts w:ascii="Times New Roman" w:hAnsi="Times New Roman"/>
          <w:sz w:val="22"/>
          <w:szCs w:val="22"/>
          <w:lang w:eastAsia="zh-CN"/>
        </w:rPr>
      </w:pPr>
    </w:p>
    <w:p w14:paraId="073724BE" w14:textId="6989376E" w:rsidR="00A5227E" w:rsidRDefault="00A5227E">
      <w:pPr>
        <w:pStyle w:val="BodyText"/>
        <w:spacing w:after="0"/>
        <w:rPr>
          <w:rFonts w:ascii="Times New Roman" w:hAnsi="Times New Roman"/>
          <w:sz w:val="22"/>
          <w:szCs w:val="22"/>
          <w:lang w:eastAsia="zh-CN"/>
        </w:rPr>
      </w:pPr>
    </w:p>
    <w:p w14:paraId="50206FD2" w14:textId="77777777" w:rsidR="00A5227E" w:rsidRDefault="00A5227E">
      <w:pPr>
        <w:pStyle w:val="BodyText"/>
        <w:spacing w:after="0"/>
        <w:rPr>
          <w:rFonts w:ascii="Times New Roman" w:hAnsi="Times New Roman"/>
          <w:sz w:val="22"/>
          <w:szCs w:val="22"/>
          <w:lang w:eastAsia="zh-CN"/>
        </w:rPr>
      </w:pPr>
    </w:p>
    <w:p w14:paraId="084E2E99" w14:textId="40F43EF9" w:rsidR="00DE6896" w:rsidRDefault="00DE6896" w:rsidP="00DE6896">
      <w:pPr>
        <w:pStyle w:val="Heading2"/>
        <w:rPr>
          <w:lang w:eastAsia="zh-CN"/>
        </w:rPr>
      </w:pPr>
      <w:r>
        <w:rPr>
          <w:lang w:eastAsia="zh-CN"/>
        </w:rPr>
        <w:t>2.</w:t>
      </w:r>
      <w:r w:rsidR="00D67D25">
        <w:rPr>
          <w:lang w:eastAsia="zh-CN"/>
        </w:rPr>
        <w:t>2</w:t>
      </w:r>
      <w:r>
        <w:rPr>
          <w:lang w:eastAsia="zh-CN"/>
        </w:rPr>
        <w:t xml:space="preserve"> Updates to TR38.80</w:t>
      </w:r>
      <w:r>
        <w:rPr>
          <w:lang w:eastAsia="zh-CN"/>
        </w:rPr>
        <w:t>7</w:t>
      </w:r>
      <w:r>
        <w:rPr>
          <w:lang w:eastAsia="zh-CN"/>
        </w:rPr>
        <w:t xml:space="preserve"> </w:t>
      </w:r>
    </w:p>
    <w:p w14:paraId="10BD34DF" w14:textId="1A345BBC" w:rsidR="00A5227E" w:rsidRDefault="00A5227E" w:rsidP="00A5227E">
      <w:pPr>
        <w:pStyle w:val="BodyText"/>
        <w:spacing w:after="0"/>
        <w:rPr>
          <w:rFonts w:ascii="Times New Roman" w:hAnsi="Times New Roman"/>
          <w:sz w:val="22"/>
          <w:szCs w:val="22"/>
          <w:lang w:eastAsia="zh-CN"/>
        </w:rPr>
      </w:pPr>
      <w:r>
        <w:rPr>
          <w:rFonts w:ascii="Times New Roman" w:hAnsi="Times New Roman"/>
          <w:sz w:val="22"/>
          <w:szCs w:val="22"/>
          <w:lang w:eastAsia="zh-CN"/>
        </w:rPr>
        <w:t>RP-</w:t>
      </w:r>
      <w:r w:rsidRPr="00A5227E">
        <w:rPr>
          <w:rFonts w:ascii="Times New Roman" w:hAnsi="Times New Roman"/>
          <w:sz w:val="22"/>
          <w:szCs w:val="22"/>
          <w:lang w:eastAsia="zh-CN"/>
        </w:rPr>
        <w:t>21063</w:t>
      </w:r>
      <w:r w:rsidRPr="00A5227E">
        <w:rPr>
          <w:rFonts w:ascii="Times New Roman" w:hAnsi="Times New Roman"/>
          <w:sz w:val="22"/>
          <w:szCs w:val="22"/>
          <w:lang w:eastAsia="zh-CN"/>
        </w:rPr>
        <w:t xml:space="preserve">5 </w:t>
      </w:r>
      <w:r>
        <w:rPr>
          <w:rFonts w:ascii="Times New Roman" w:hAnsi="Times New Roman"/>
          <w:sz w:val="22"/>
          <w:szCs w:val="22"/>
          <w:lang w:eastAsia="zh-CN"/>
        </w:rPr>
        <w:t>is an update to TR38.80</w:t>
      </w:r>
      <w:r>
        <w:rPr>
          <w:rFonts w:ascii="Times New Roman" w:hAnsi="Times New Roman"/>
          <w:sz w:val="22"/>
          <w:szCs w:val="22"/>
          <w:lang w:eastAsia="zh-CN"/>
        </w:rPr>
        <w:t>7</w:t>
      </w:r>
      <w:r>
        <w:rPr>
          <w:rFonts w:ascii="Times New Roman" w:hAnsi="Times New Roman"/>
          <w:sz w:val="22"/>
          <w:szCs w:val="22"/>
          <w:lang w:eastAsia="zh-CN"/>
        </w:rPr>
        <w:t xml:space="preserve">. </w:t>
      </w:r>
      <w:r>
        <w:rPr>
          <w:rFonts w:ascii="Times New Roman" w:hAnsi="Times New Roman"/>
          <w:sz w:val="22"/>
          <w:szCs w:val="22"/>
          <w:lang w:eastAsia="zh-CN"/>
        </w:rPr>
        <w:t>The TR 38.807 was for a RAN plenary lead study item for above 52.6 GHz. Apple has provided with some updates to the regulatory requirements for Europe and Australia</w:t>
      </w:r>
      <w:r>
        <w:rPr>
          <w:rFonts w:ascii="Times New Roman" w:hAnsi="Times New Roman"/>
          <w:sz w:val="22"/>
          <w:szCs w:val="22"/>
          <w:lang w:eastAsia="zh-CN"/>
        </w:rPr>
        <w:t>.</w:t>
      </w:r>
    </w:p>
    <w:p w14:paraId="45A1F886" w14:textId="77777777" w:rsidR="00A5227E" w:rsidRDefault="00A5227E" w:rsidP="00A5227E">
      <w:pPr>
        <w:pStyle w:val="BodyText"/>
        <w:spacing w:after="0"/>
        <w:rPr>
          <w:rFonts w:ascii="Times New Roman" w:hAnsi="Times New Roman"/>
          <w:sz w:val="22"/>
          <w:szCs w:val="22"/>
          <w:lang w:eastAsia="zh-CN"/>
        </w:rPr>
      </w:pPr>
    </w:p>
    <w:p w14:paraId="71C7F848" w14:textId="77777777" w:rsidR="00A5227E" w:rsidRPr="004A1E26" w:rsidRDefault="00A5227E" w:rsidP="00A5227E">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F8CC690" w14:textId="6DF4C20B" w:rsidR="00A5227E" w:rsidRDefault="00A5227E" w:rsidP="00A5227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Please review RP-</w:t>
      </w:r>
      <w:r w:rsidRPr="00A5227E">
        <w:rPr>
          <w:rFonts w:ascii="Times New Roman" w:hAnsi="Times New Roman"/>
          <w:sz w:val="22"/>
          <w:szCs w:val="22"/>
          <w:lang w:eastAsia="zh-CN"/>
        </w:rPr>
        <w:t>210635</w:t>
      </w:r>
      <w:r>
        <w:rPr>
          <w:rFonts w:ascii="Times New Roman" w:hAnsi="Times New Roman"/>
          <w:sz w:val="22"/>
          <w:szCs w:val="22"/>
          <w:lang w:eastAsia="zh-CN"/>
        </w:rPr>
        <w:t xml:space="preserve"> (its companion </w:t>
      </w:r>
      <w:r w:rsidR="00786142">
        <w:rPr>
          <w:rFonts w:ascii="Times New Roman" w:hAnsi="Times New Roman"/>
          <w:sz w:val="22"/>
          <w:szCs w:val="22"/>
          <w:lang w:eastAsia="zh-CN"/>
        </w:rPr>
        <w:t>Tdoc RP-210634)</w:t>
      </w:r>
      <w:r w:rsidRPr="00A5227E">
        <w:rPr>
          <w:rFonts w:ascii="Times New Roman" w:hAnsi="Times New Roman"/>
          <w:sz w:val="22"/>
          <w:szCs w:val="22"/>
          <w:lang w:eastAsia="zh-CN"/>
        </w:rPr>
        <w:t xml:space="preserve"> </w:t>
      </w:r>
      <w:r>
        <w:rPr>
          <w:rFonts w:ascii="Times New Roman" w:hAnsi="Times New Roman"/>
          <w:sz w:val="22"/>
          <w:szCs w:val="22"/>
          <w:lang w:eastAsia="zh-CN"/>
        </w:rPr>
        <w:t xml:space="preserve">and comment if you have any concerns on approving </w:t>
      </w:r>
      <w:r w:rsidR="00786142" w:rsidRPr="00786142">
        <w:rPr>
          <w:rFonts w:ascii="Times New Roman" w:hAnsi="Times New Roman"/>
          <w:sz w:val="22"/>
          <w:szCs w:val="22"/>
          <w:lang w:eastAsia="zh-CN"/>
        </w:rPr>
        <w:t>RP-210635</w:t>
      </w:r>
      <w:r w:rsidR="00786142">
        <w:rPr>
          <w:rFonts w:ascii="Times New Roman" w:hAnsi="Times New Roman"/>
          <w:sz w:val="22"/>
          <w:szCs w:val="22"/>
          <w:lang w:eastAsia="zh-CN"/>
        </w:rPr>
        <w:t xml:space="preserve"> (</w:t>
      </w:r>
      <w:r w:rsidR="00786142" w:rsidRPr="00786142">
        <w:rPr>
          <w:rFonts w:ascii="Times New Roman" w:hAnsi="Times New Roman"/>
          <w:sz w:val="22"/>
          <w:szCs w:val="22"/>
          <w:lang w:eastAsia="zh-CN"/>
        </w:rPr>
        <w:t>TR38.807 CR000</w:t>
      </w:r>
      <w:r>
        <w:rPr>
          <w:rFonts w:ascii="Times New Roman" w:hAnsi="Times New Roman"/>
          <w:sz w:val="22"/>
          <w:szCs w:val="22"/>
          <w:lang w:eastAsia="zh-CN"/>
        </w:rPr>
        <w:t>).</w:t>
      </w:r>
    </w:p>
    <w:p w14:paraId="7D28BDAB" w14:textId="77777777" w:rsidR="00A5227E" w:rsidRDefault="00A5227E" w:rsidP="00A5227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227E" w14:paraId="2FE9D18A" w14:textId="77777777" w:rsidTr="00132FA5">
        <w:tc>
          <w:tcPr>
            <w:tcW w:w="1525" w:type="dxa"/>
            <w:shd w:val="clear" w:color="auto" w:fill="E2EFD9" w:themeFill="accent6" w:themeFillTint="33"/>
          </w:tcPr>
          <w:p w14:paraId="1F014C53" w14:textId="77777777" w:rsidR="00A5227E" w:rsidRPr="00A5227E" w:rsidRDefault="00A5227E" w:rsidP="00132FA5">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Company</w:t>
            </w:r>
          </w:p>
        </w:tc>
        <w:tc>
          <w:tcPr>
            <w:tcW w:w="8437" w:type="dxa"/>
            <w:shd w:val="clear" w:color="auto" w:fill="E2EFD9" w:themeFill="accent6" w:themeFillTint="33"/>
          </w:tcPr>
          <w:p w14:paraId="0FD9C1BB" w14:textId="77777777" w:rsidR="00A5227E" w:rsidRPr="00A5227E" w:rsidRDefault="00A5227E" w:rsidP="00132FA5">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Comments/Concerns on approving RP-210129</w:t>
            </w:r>
          </w:p>
        </w:tc>
      </w:tr>
      <w:tr w:rsidR="00A5227E" w14:paraId="436B1679" w14:textId="77777777" w:rsidTr="00132FA5">
        <w:tc>
          <w:tcPr>
            <w:tcW w:w="1525" w:type="dxa"/>
          </w:tcPr>
          <w:p w14:paraId="38187439" w14:textId="77777777" w:rsidR="00A5227E" w:rsidRDefault="00A5227E" w:rsidP="00132FA5">
            <w:pPr>
              <w:pStyle w:val="BodyText"/>
              <w:spacing w:after="0"/>
              <w:rPr>
                <w:rFonts w:ascii="Times New Roman" w:hAnsi="Times New Roman"/>
                <w:sz w:val="22"/>
                <w:szCs w:val="22"/>
                <w:lang w:eastAsia="zh-CN"/>
              </w:rPr>
            </w:pPr>
          </w:p>
        </w:tc>
        <w:tc>
          <w:tcPr>
            <w:tcW w:w="8437" w:type="dxa"/>
          </w:tcPr>
          <w:p w14:paraId="1D2F876D" w14:textId="77777777" w:rsidR="00A5227E" w:rsidRDefault="00A5227E" w:rsidP="00132FA5">
            <w:pPr>
              <w:pStyle w:val="BodyText"/>
              <w:spacing w:after="0"/>
              <w:rPr>
                <w:rFonts w:ascii="Times New Roman" w:hAnsi="Times New Roman"/>
                <w:sz w:val="22"/>
                <w:szCs w:val="22"/>
                <w:lang w:eastAsia="zh-CN"/>
              </w:rPr>
            </w:pPr>
          </w:p>
        </w:tc>
      </w:tr>
      <w:tr w:rsidR="00A5227E" w14:paraId="28267E89" w14:textId="77777777" w:rsidTr="00132FA5">
        <w:tc>
          <w:tcPr>
            <w:tcW w:w="1525" w:type="dxa"/>
          </w:tcPr>
          <w:p w14:paraId="7E49EA6F" w14:textId="77777777" w:rsidR="00A5227E" w:rsidRDefault="00A5227E" w:rsidP="00132FA5">
            <w:pPr>
              <w:pStyle w:val="BodyText"/>
              <w:spacing w:after="0"/>
              <w:rPr>
                <w:rFonts w:ascii="Times New Roman" w:hAnsi="Times New Roman"/>
                <w:sz w:val="22"/>
                <w:szCs w:val="22"/>
                <w:lang w:eastAsia="zh-CN"/>
              </w:rPr>
            </w:pPr>
          </w:p>
        </w:tc>
        <w:tc>
          <w:tcPr>
            <w:tcW w:w="8437" w:type="dxa"/>
          </w:tcPr>
          <w:p w14:paraId="74B3934A" w14:textId="77777777" w:rsidR="00A5227E" w:rsidRDefault="00A5227E" w:rsidP="00132FA5">
            <w:pPr>
              <w:pStyle w:val="BodyText"/>
              <w:spacing w:after="0"/>
              <w:rPr>
                <w:rFonts w:ascii="Times New Roman" w:hAnsi="Times New Roman"/>
                <w:sz w:val="22"/>
                <w:szCs w:val="22"/>
                <w:lang w:eastAsia="zh-CN"/>
              </w:rPr>
            </w:pPr>
          </w:p>
        </w:tc>
      </w:tr>
    </w:tbl>
    <w:p w14:paraId="67D122F6" w14:textId="77777777" w:rsidR="00A5227E" w:rsidRDefault="00A5227E" w:rsidP="00A5227E">
      <w:pPr>
        <w:pStyle w:val="BodyText"/>
        <w:spacing w:after="0"/>
        <w:rPr>
          <w:rFonts w:ascii="Times New Roman" w:hAnsi="Times New Roman"/>
          <w:sz w:val="22"/>
          <w:szCs w:val="22"/>
          <w:lang w:eastAsia="zh-CN"/>
        </w:rPr>
      </w:pPr>
    </w:p>
    <w:p w14:paraId="6F1B97DF" w14:textId="109E3EF3" w:rsidR="00CD6E78" w:rsidRDefault="00CD6E78">
      <w:pPr>
        <w:pStyle w:val="BodyText"/>
        <w:spacing w:after="0"/>
        <w:rPr>
          <w:rFonts w:ascii="Times New Roman" w:hAnsi="Times New Roman"/>
          <w:sz w:val="22"/>
          <w:szCs w:val="22"/>
          <w:lang w:eastAsia="zh-CN"/>
        </w:rPr>
      </w:pPr>
    </w:p>
    <w:p w14:paraId="21E1AA59" w14:textId="77777777" w:rsidR="00CD6E78" w:rsidRDefault="00CD6E78">
      <w:pPr>
        <w:pStyle w:val="BodyText"/>
        <w:spacing w:after="0"/>
        <w:rPr>
          <w:rFonts w:ascii="Times New Roman" w:hAnsi="Times New Roman"/>
          <w:sz w:val="22"/>
          <w:szCs w:val="22"/>
          <w:lang w:eastAsia="zh-CN"/>
        </w:rPr>
      </w:pPr>
    </w:p>
    <w:p w14:paraId="455090CF" w14:textId="77777777" w:rsidR="00E0311F" w:rsidRDefault="00E0311F" w:rsidP="00FB1184">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6B5D5222" w14:textId="47F61020" w:rsidR="00CA6211" w:rsidRDefault="00CA6211" w:rsidP="002E4CEF">
      <w:pPr>
        <w:pStyle w:val="ListParagraph"/>
        <w:numPr>
          <w:ilvl w:val="0"/>
          <w:numId w:val="10"/>
        </w:numPr>
        <w:ind w:left="540" w:hanging="540"/>
        <w:rPr>
          <w:rFonts w:eastAsia="Calibri"/>
          <w:lang w:eastAsia="zh-CN"/>
        </w:rPr>
      </w:pPr>
      <w:r>
        <w:rPr>
          <w:rFonts w:eastAsia="Calibri"/>
          <w:lang w:eastAsia="zh-CN"/>
        </w:rPr>
        <w:t>RP-210129, “</w:t>
      </w:r>
      <w:r w:rsidRPr="00CA6211">
        <w:rPr>
          <w:rFonts w:eastAsia="Calibri"/>
          <w:lang w:eastAsia="zh-CN"/>
        </w:rPr>
        <w:t>TR 38.808 v200: Study on supporting NR from 52.6 GHz to 71 GHz</w:t>
      </w:r>
      <w:r>
        <w:rPr>
          <w:rFonts w:eastAsia="Calibri"/>
          <w:lang w:eastAsia="zh-CN"/>
        </w:rPr>
        <w:t>,” Intel Corporation</w:t>
      </w:r>
    </w:p>
    <w:p w14:paraId="5D5A4B1B" w14:textId="52BCF7DF" w:rsidR="00C62F31" w:rsidRDefault="00CA6211" w:rsidP="002E4CEF">
      <w:pPr>
        <w:pStyle w:val="ListParagraph"/>
        <w:numPr>
          <w:ilvl w:val="0"/>
          <w:numId w:val="10"/>
        </w:numPr>
        <w:ind w:left="540" w:hanging="540"/>
        <w:rPr>
          <w:rFonts w:eastAsia="Calibri"/>
          <w:lang w:eastAsia="zh-CN"/>
        </w:rPr>
      </w:pPr>
      <w:r>
        <w:rPr>
          <w:rFonts w:eastAsia="Calibri"/>
          <w:lang w:eastAsia="zh-CN"/>
        </w:rPr>
        <w:t>RP-210634, “</w:t>
      </w:r>
      <w:r w:rsidRPr="00A255D6">
        <w:t>Regulatory status for the frequency range 52.6 GHz to 71 GHz</w:t>
      </w:r>
      <w:r>
        <w:t>,” Apple</w:t>
      </w:r>
    </w:p>
    <w:p w14:paraId="091BECC9" w14:textId="1C0A3EAF" w:rsidR="00CA6211" w:rsidRPr="00C62F31" w:rsidRDefault="00CA6211" w:rsidP="002E4CEF">
      <w:pPr>
        <w:pStyle w:val="ListParagraph"/>
        <w:numPr>
          <w:ilvl w:val="0"/>
          <w:numId w:val="10"/>
        </w:numPr>
        <w:ind w:left="540" w:hanging="540"/>
        <w:rPr>
          <w:rFonts w:eastAsia="Calibri"/>
          <w:lang w:eastAsia="zh-CN"/>
        </w:rPr>
      </w:pPr>
      <w:r>
        <w:rPr>
          <w:rFonts w:eastAsia="Calibri"/>
          <w:lang w:eastAsia="zh-CN"/>
        </w:rPr>
        <w:t xml:space="preserve">RP-210635, “TR38.807 CR0002 </w:t>
      </w:r>
      <w:r>
        <w:fldChar w:fldCharType="begin"/>
      </w:r>
      <w:r>
        <w:instrText xml:space="preserve"> DOCPROPERTY  CrTitle  \* MERGEFORMAT </w:instrText>
      </w:r>
      <w:r>
        <w:fldChar w:fldCharType="separate"/>
      </w:r>
      <w:r w:rsidRPr="00DB3A67">
        <w:t xml:space="preserve">Regulatory update for the </w:t>
      </w:r>
      <w:r>
        <w:t>52.6 to 71</w:t>
      </w:r>
      <w:r w:rsidRPr="00DB3A67">
        <w:t>GHz frequency range</w:t>
      </w:r>
      <w:r>
        <w:fldChar w:fldCharType="end"/>
      </w:r>
      <w:r>
        <w:t>,” Apple</w:t>
      </w:r>
    </w:p>
    <w:sectPr w:rsidR="00CA6211" w:rsidRPr="00C62F31">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639FB" w14:textId="77777777" w:rsidR="00AB4578" w:rsidRDefault="00AB4578">
      <w:pPr>
        <w:spacing w:after="0" w:line="240" w:lineRule="auto"/>
      </w:pPr>
      <w:r>
        <w:separator/>
      </w:r>
    </w:p>
  </w:endnote>
  <w:endnote w:type="continuationSeparator" w:id="0">
    <w:p w14:paraId="108B8D76" w14:textId="77777777" w:rsidR="00AB4578" w:rsidRDefault="00AB4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FD5CB6" w:rsidRDefault="00FD5C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FD5CB6" w:rsidRDefault="00FD5C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77777777" w:rsidR="00FD5CB6" w:rsidRDefault="00FD5CB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87104" w14:textId="77777777" w:rsidR="00FD5CB6" w:rsidRDefault="00FD5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13B38" w14:textId="77777777" w:rsidR="00AB4578" w:rsidRDefault="00AB4578">
      <w:pPr>
        <w:spacing w:after="0" w:line="240" w:lineRule="auto"/>
      </w:pPr>
      <w:r>
        <w:separator/>
      </w:r>
    </w:p>
  </w:footnote>
  <w:footnote w:type="continuationSeparator" w:id="0">
    <w:p w14:paraId="4ED4F2E6" w14:textId="77777777" w:rsidR="00AB4578" w:rsidRDefault="00AB4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FD5CB6" w:rsidRDefault="00FD5CB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46A60" w14:textId="77777777" w:rsidR="00FD5CB6" w:rsidRDefault="00FD5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E33AD" w14:textId="77777777" w:rsidR="00FD5CB6" w:rsidRDefault="00FD5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0511"/>
    <w:multiLevelType w:val="hybridMultilevel"/>
    <w:tmpl w:val="BB2AE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hybridMultilevel"/>
    <w:tmpl w:val="B7C4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hybridMultilevel"/>
    <w:tmpl w:val="79AE9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hybridMultilevel"/>
    <w:tmpl w:val="44165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hybridMultilevel"/>
    <w:tmpl w:val="7024A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F0FAD"/>
    <w:multiLevelType w:val="hybridMultilevel"/>
    <w:tmpl w:val="F2926498"/>
    <w:lvl w:ilvl="0" w:tplc="BE5EB60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hybridMultilevel"/>
    <w:tmpl w:val="4816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hybridMultilevel"/>
    <w:tmpl w:val="C8644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hybridMultilevel"/>
    <w:tmpl w:val="443C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CCF3EA9"/>
    <w:multiLevelType w:val="hybridMultilevel"/>
    <w:tmpl w:val="1048F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hybridMultilevel"/>
    <w:tmpl w:val="921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9F55DC"/>
    <w:multiLevelType w:val="hybridMultilevel"/>
    <w:tmpl w:val="C4904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FDE77D5"/>
    <w:multiLevelType w:val="hybridMultilevel"/>
    <w:tmpl w:val="141A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B558F"/>
    <w:multiLevelType w:val="hybridMultilevel"/>
    <w:tmpl w:val="4DC6F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A440DE"/>
    <w:multiLevelType w:val="hybridMultilevel"/>
    <w:tmpl w:val="914ED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5D61D3"/>
    <w:multiLevelType w:val="hybridMultilevel"/>
    <w:tmpl w:val="6452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AC323A"/>
    <w:multiLevelType w:val="hybridMultilevel"/>
    <w:tmpl w:val="132CE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CBF398F"/>
    <w:multiLevelType w:val="hybridMultilevel"/>
    <w:tmpl w:val="A6385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EC43F3"/>
    <w:multiLevelType w:val="hybridMultilevel"/>
    <w:tmpl w:val="B4EAF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68073A"/>
    <w:multiLevelType w:val="hybridMultilevel"/>
    <w:tmpl w:val="F228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F8696F"/>
    <w:multiLevelType w:val="hybridMultilevel"/>
    <w:tmpl w:val="4FE21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F21F97"/>
    <w:multiLevelType w:val="hybridMultilevel"/>
    <w:tmpl w:val="135C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5"/>
  </w:num>
  <w:num w:numId="6">
    <w:abstractNumId w:val="5"/>
  </w:num>
  <w:num w:numId="7">
    <w:abstractNumId w:val="16"/>
  </w:num>
  <w:num w:numId="8">
    <w:abstractNumId w:val="12"/>
  </w:num>
  <w:num w:numId="9">
    <w:abstractNumId w:val="30"/>
  </w:num>
  <w:num w:numId="10">
    <w:abstractNumId w:val="32"/>
  </w:num>
  <w:num w:numId="11">
    <w:abstractNumId w:val="11"/>
  </w:num>
  <w:num w:numId="12">
    <w:abstractNumId w:val="14"/>
  </w:num>
  <w:num w:numId="13">
    <w:abstractNumId w:val="7"/>
  </w:num>
  <w:num w:numId="14">
    <w:abstractNumId w:val="2"/>
  </w:num>
  <w:num w:numId="15">
    <w:abstractNumId w:val="27"/>
  </w:num>
  <w:num w:numId="16">
    <w:abstractNumId w:val="4"/>
  </w:num>
  <w:num w:numId="17">
    <w:abstractNumId w:val="17"/>
  </w:num>
  <w:num w:numId="18">
    <w:abstractNumId w:val="10"/>
  </w:num>
  <w:num w:numId="19">
    <w:abstractNumId w:val="22"/>
  </w:num>
  <w:num w:numId="20">
    <w:abstractNumId w:val="28"/>
  </w:num>
  <w:num w:numId="21">
    <w:abstractNumId w:val="9"/>
  </w:num>
  <w:num w:numId="22">
    <w:abstractNumId w:val="26"/>
  </w:num>
  <w:num w:numId="23">
    <w:abstractNumId w:val="6"/>
  </w:num>
  <w:num w:numId="24">
    <w:abstractNumId w:val="29"/>
  </w:num>
  <w:num w:numId="25">
    <w:abstractNumId w:val="15"/>
  </w:num>
  <w:num w:numId="26">
    <w:abstractNumId w:val="31"/>
  </w:num>
  <w:num w:numId="27">
    <w:abstractNumId w:val="0"/>
  </w:num>
  <w:num w:numId="28">
    <w:abstractNumId w:val="3"/>
  </w:num>
  <w:num w:numId="29">
    <w:abstractNumId w:val="19"/>
  </w:num>
  <w:num w:numId="30">
    <w:abstractNumId w:val="24"/>
  </w:num>
  <w:num w:numId="31">
    <w:abstractNumId w:val="20"/>
  </w:num>
  <w:num w:numId="32">
    <w:abstractNumId w:val="23"/>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3DAC"/>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D7C8A"/>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004"/>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17"/>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42"/>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3183"/>
    <w:rsid w:val="009A3704"/>
    <w:rsid w:val="009A37AC"/>
    <w:rsid w:val="009A3AB5"/>
    <w:rsid w:val="009A3F77"/>
    <w:rsid w:val="009A4030"/>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27E"/>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B5"/>
    <w:rsid w:val="00AB4157"/>
    <w:rsid w:val="00AB42FF"/>
    <w:rsid w:val="00AB4578"/>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11"/>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D25"/>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896"/>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2B5"/>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D4E"/>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5800"/>
    <w:rsid w:val="007D1FCD"/>
    <w:rsid w:val="008447D3"/>
    <w:rsid w:val="00896296"/>
    <w:rsid w:val="008B1F9D"/>
    <w:rsid w:val="008E3038"/>
    <w:rsid w:val="0090443B"/>
    <w:rsid w:val="0093396E"/>
    <w:rsid w:val="00956D8C"/>
    <w:rsid w:val="009701FC"/>
    <w:rsid w:val="009F3E69"/>
    <w:rsid w:val="00A3768C"/>
    <w:rsid w:val="00A41425"/>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D30D5"/>
    <w:rsid w:val="00BE0F6C"/>
    <w:rsid w:val="00C174CE"/>
    <w:rsid w:val="00C2201F"/>
    <w:rsid w:val="00C23537"/>
    <w:rsid w:val="00C25F17"/>
    <w:rsid w:val="00C32A45"/>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E82C578-8D1C-4856-9DC2-C78C11FF7CF0}">
  <ds:schemaRefs>
    <ds:schemaRef ds:uri="http://schemas.openxmlformats.org/officeDocument/2006/bibliography"/>
  </ds:schemaRefs>
</ds:datastoreItem>
</file>

<file path=customXml/itemProps4.xml><?xml version="1.0" encoding="utf-8"?>
<ds:datastoreItem xmlns:ds="http://schemas.openxmlformats.org/officeDocument/2006/customXml" ds:itemID="{61E0C2B3-3983-4919-8BEC-1D09743ED8DE}">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8458</TotalTime>
  <Pages>2</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Issue Summary for initial access aspect of NR extension up to 71 GHz</vt:lpstr>
    </vt:vector>
  </TitlesOfParts>
  <Company>Intel</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[91E][22][52.6_71GHz_TR] email discussion</dc:title>
  <dc:subject>RP-210xxx</dc:subject>
  <dc:creator>Daewon Lee</dc:creator>
  <cp:keywords>CTPClassification=CTP_PUBLIC:VisualMarkings=, CTPClassification=CTP_NT</cp:keywords>
  <dc:description>e-Meeting, March 16 – 26, 2021</dc:description>
  <cp:lastModifiedBy>Lee, Daewon</cp:lastModifiedBy>
  <cp:revision>1106</cp:revision>
  <cp:lastPrinted>2011-11-09T07:49:00Z</cp:lastPrinted>
  <dcterms:created xsi:type="dcterms:W3CDTF">2020-08-12T08:35:00Z</dcterms:created>
  <dcterms:modified xsi:type="dcterms:W3CDTF">2021-03-22T18:51:00Z</dcterms:modified>
  <cp:category>#91-e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