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B1BF0" w14:textId="77777777" w:rsidR="00036861" w:rsidRDefault="00036861" w:rsidP="008242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R5s210312</w:t>
        </w:r>
      </w:fldSimple>
    </w:p>
    <w:p w14:paraId="196B7BD7" w14:textId="77777777" w:rsidR="00036861" w:rsidRDefault="00036861" w:rsidP="0003686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39D9AB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A9CAE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17EF6A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FA18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0BBCF4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A31F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DCDB0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BDB49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88018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5F70D3B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C37B96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F47E6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680A24">
              <w:rPr>
                <w:rFonts w:hint="eastAsia"/>
                <w:b/>
                <w:sz w:val="28"/>
                <w:lang w:val="en-US" w:eastAsia="zh-CN"/>
              </w:rPr>
              <w:t>43</w:t>
            </w:r>
          </w:p>
        </w:tc>
        <w:tc>
          <w:tcPr>
            <w:tcW w:w="709" w:type="dxa"/>
          </w:tcPr>
          <w:p w14:paraId="4368D33A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7C3895" w14:textId="77777777" w:rsidR="001E41F3" w:rsidRPr="00C8354F" w:rsidRDefault="0003686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39374CF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F50A62" w14:textId="77777777" w:rsidR="001E41F3" w:rsidRPr="00C8354F" w:rsidRDefault="00036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16.0</w:t>
            </w:r>
            <w:r w:rsidR="00375F92"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1BA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6674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ACEA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A5C03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BA18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44BC15E7" w14:textId="77777777" w:rsidTr="00547111">
        <w:tc>
          <w:tcPr>
            <w:tcW w:w="9641" w:type="dxa"/>
            <w:gridSpan w:val="9"/>
          </w:tcPr>
          <w:p w14:paraId="56F9B5B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107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4E83392E" w14:textId="77777777" w:rsidTr="00A7671C">
        <w:tc>
          <w:tcPr>
            <w:tcW w:w="2835" w:type="dxa"/>
          </w:tcPr>
          <w:p w14:paraId="029C1A8B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B302F7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85879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06042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9B61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B82B3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1C78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611A61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DD0E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3573B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7CDB335C" w14:textId="77777777" w:rsidTr="00547111">
        <w:tc>
          <w:tcPr>
            <w:tcW w:w="9640" w:type="dxa"/>
            <w:gridSpan w:val="11"/>
          </w:tcPr>
          <w:p w14:paraId="6CA479A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49F4A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E45D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9EE7E" w14:textId="77777777" w:rsidR="001E41F3" w:rsidRPr="00C8354F" w:rsidRDefault="00776F28" w:rsidP="00776F28">
            <w:pPr>
              <w:pStyle w:val="CRCoverPage"/>
              <w:spacing w:after="0"/>
              <w:ind w:left="100"/>
              <w:rPr>
                <w:noProof/>
              </w:rPr>
            </w:pPr>
            <w:r w:rsidRPr="00211CD1">
              <w:t>Correction</w:t>
            </w:r>
            <w:r w:rsidR="00375F92" w:rsidRPr="00C8354F">
              <w:rPr>
                <w:rFonts w:hint="eastAsia"/>
                <w:lang w:eastAsia="zh-CN"/>
              </w:rPr>
              <w:t xml:space="preserve"> of </w:t>
            </w:r>
            <w:r w:rsidR="00375F92" w:rsidRPr="00C8354F">
              <w:t>NR</w:t>
            </w:r>
            <w:r w:rsidR="00375F92" w:rsidRPr="00C8354F">
              <w:rPr>
                <w:rFonts w:hint="eastAsia"/>
                <w:lang w:eastAsia="zh-CN"/>
              </w:rPr>
              <w:t>5GC test case</w:t>
            </w:r>
            <w:r w:rsidR="00375F92" w:rsidRPr="00C8354F">
              <w:t xml:space="preserve"> </w:t>
            </w:r>
            <w:r w:rsidR="00680A24">
              <w:rPr>
                <w:rFonts w:hint="eastAsia"/>
                <w:lang w:eastAsia="zh-CN"/>
              </w:rPr>
              <w:t>8.1.3.2.2</w:t>
            </w:r>
          </w:p>
        </w:tc>
      </w:tr>
      <w:tr w:rsidR="001E41F3" w:rsidRPr="00C8354F" w14:paraId="17BCB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B29C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F939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731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13B7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32C9B" w14:textId="77777777" w:rsidR="001E41F3" w:rsidRPr="00C8354F" w:rsidRDefault="00B46BC3">
            <w:pPr>
              <w:pStyle w:val="CRCoverPage"/>
              <w:spacing w:after="0"/>
              <w:ind w:left="100"/>
              <w:rPr>
                <w:noProof/>
              </w:rPr>
            </w:pPr>
            <w:r w:rsidRPr="00B46BC3">
              <w:rPr>
                <w:lang w:eastAsia="zh-CN"/>
              </w:rPr>
              <w:t>Datang Linktester</w:t>
            </w:r>
          </w:p>
        </w:tc>
      </w:tr>
      <w:tr w:rsidR="001E41F3" w:rsidRPr="00C8354F" w14:paraId="753F2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4B1CC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5A95C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512AC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5219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545F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1E3F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D4FB9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866CB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AC3384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12A85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8E271" w14:textId="77777777" w:rsidR="001E41F3" w:rsidRPr="00C8354F" w:rsidRDefault="00375F92" w:rsidP="0033027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2020-</w:t>
            </w:r>
            <w:r w:rsidRPr="00C8354F">
              <w:rPr>
                <w:rFonts w:hint="eastAsia"/>
                <w:lang w:val="zh-CN" w:eastAsia="zh-CN"/>
              </w:rPr>
              <w:t>1</w:t>
            </w:r>
            <w:r w:rsidR="00330274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80A24">
              <w:rPr>
                <w:rFonts w:hint="eastAsia"/>
                <w:lang w:val="zh-CN" w:eastAsia="zh-CN"/>
              </w:rPr>
              <w:t>26</w:t>
            </w:r>
          </w:p>
        </w:tc>
      </w:tr>
      <w:tr w:rsidR="001E41F3" w:rsidRPr="00C8354F" w14:paraId="72FD30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DD43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3A2F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0AFA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EFA18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047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7A73F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4669A3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F768C" w14:textId="77777777" w:rsidR="001E41F3" w:rsidRPr="00C8354F" w:rsidRDefault="00330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94B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826F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18E26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036861">
              <w:rPr>
                <w:lang w:val="en-US" w:eastAsia="zh-CN"/>
              </w:rPr>
              <w:t>6</w:t>
            </w:r>
          </w:p>
        </w:tc>
      </w:tr>
      <w:tr w:rsidR="001E41F3" w:rsidRPr="00C8354F" w14:paraId="6CB91F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EB43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54E25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2D73ADF2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4E1D9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2AE4710F" w14:textId="77777777" w:rsidTr="00547111">
        <w:tc>
          <w:tcPr>
            <w:tcW w:w="1843" w:type="dxa"/>
          </w:tcPr>
          <w:p w14:paraId="15085FE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46CF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71707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D20AB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1E625" w14:textId="77777777" w:rsidR="001E41F3" w:rsidRPr="00C8354F" w:rsidRDefault="00FB7391">
            <w:pPr>
              <w:pStyle w:val="CRCoverPage"/>
              <w:spacing w:after="0"/>
              <w:ind w:left="100"/>
              <w:rPr>
                <w:noProof/>
              </w:rPr>
            </w:pPr>
            <w:r w:rsidRPr="00FB7391">
              <w:t>At time T1, the entry condition 1 for event B2 Mp + Hys &lt; Tresh1, where Mp=-85+(-156)=71, the actual value Hys is equal to 2, Tresh1 is equal to 73. Thus, the margin is 0 and the power level is not rearonable.</w:t>
            </w:r>
          </w:p>
        </w:tc>
      </w:tr>
      <w:tr w:rsidR="001E41F3" w:rsidRPr="00C8354F" w14:paraId="69539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806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BF5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B2F3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ACA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93C6" w14:textId="77777777" w:rsidR="001E41F3" w:rsidRPr="00C8354F" w:rsidRDefault="00FB7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Cell power</w:t>
            </w:r>
            <w:r w:rsidRPr="00FB046A"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 w:hint="eastAsia"/>
                <w:lang w:eastAsia="zh-CN"/>
              </w:rPr>
              <w:t>NR</w:t>
            </w:r>
            <w:r w:rsidRPr="00FB046A">
              <w:rPr>
                <w:rFonts w:cs="Arial"/>
                <w:lang w:eastAsia="zh-CN"/>
              </w:rPr>
              <w:t xml:space="preserve"> Cell 1 was changed to </w:t>
            </w:r>
            <w:r>
              <w:rPr>
                <w:rFonts w:cs="Arial" w:hint="eastAsia"/>
                <w:lang w:eastAsia="zh-CN"/>
              </w:rPr>
              <w:t>-85 at T1</w:t>
            </w:r>
            <w:r w:rsidRPr="00FB046A">
              <w:rPr>
                <w:rFonts w:cs="Arial"/>
                <w:lang w:eastAsia="zh-CN"/>
              </w:rPr>
              <w:t>.</w:t>
            </w:r>
          </w:p>
        </w:tc>
      </w:tr>
      <w:tr w:rsidR="001E41F3" w:rsidRPr="00C8354F" w14:paraId="29405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07D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D4AE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52745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4E70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ED326" w14:textId="77777777" w:rsidR="001E41F3" w:rsidRPr="00C8354F" w:rsidRDefault="00776F28" w:rsidP="00FB7391">
            <w:pPr>
              <w:pStyle w:val="CRCoverPage"/>
              <w:spacing w:after="0"/>
              <w:ind w:left="100"/>
              <w:rPr>
                <w:noProof/>
              </w:rPr>
            </w:pPr>
            <w:r w:rsidRPr="00211CD1">
              <w:rPr>
                <w:noProof/>
              </w:rPr>
              <w:t xml:space="preserve">UE fails </w:t>
            </w:r>
            <w:r>
              <w:rPr>
                <w:rFonts w:hint="eastAsia"/>
                <w:noProof/>
                <w:lang w:eastAsia="zh-CN"/>
              </w:rPr>
              <w:t xml:space="preserve">NR5GC-IRAT test case </w:t>
            </w:r>
            <w:r w:rsidR="00FB7391">
              <w:rPr>
                <w:rFonts w:hint="eastAsia"/>
                <w:noProof/>
                <w:lang w:eastAsia="zh-CN"/>
              </w:rPr>
              <w:t>8.1.3.2.2</w:t>
            </w:r>
            <w:r w:rsidRPr="00211CD1">
              <w:rPr>
                <w:noProof/>
              </w:rPr>
              <w:t>.</w:t>
            </w:r>
          </w:p>
        </w:tc>
      </w:tr>
      <w:tr w:rsidR="001E41F3" w:rsidRPr="00C8354F" w14:paraId="64D632C7" w14:textId="77777777" w:rsidTr="00547111">
        <w:tc>
          <w:tcPr>
            <w:tcW w:w="2694" w:type="dxa"/>
            <w:gridSpan w:val="2"/>
          </w:tcPr>
          <w:p w14:paraId="7E91D5C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3E28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AC300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6DF0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7B8A2" w14:textId="77777777" w:rsidR="001E41F3" w:rsidRPr="00C8354F" w:rsidRDefault="0068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8.1.3.2.2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7E764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426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4EB5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AAD53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EA3C4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D51C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6DBE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F88AE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71E6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218C8A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D2CF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3AAE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0DE72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2BCE5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4BDF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3DA95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A92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A59F6" w14:textId="77777777" w:rsidR="001E41F3" w:rsidRPr="00C8354F" w:rsidRDefault="00BE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1FB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7E7D4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9CF10" w14:textId="77777777" w:rsidR="001E41F3" w:rsidRPr="00C8354F" w:rsidRDefault="00145D43" w:rsidP="00BE7075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BE7075">
              <w:rPr>
                <w:rFonts w:hint="eastAsia"/>
                <w:noProof/>
                <w:lang w:eastAsia="zh-CN"/>
              </w:rPr>
              <w:t xml:space="preserve"> 38.523-1</w:t>
            </w:r>
            <w:r w:rsidRPr="00C8354F">
              <w:rPr>
                <w:noProof/>
              </w:rPr>
              <w:t xml:space="preserve"> </w:t>
            </w:r>
          </w:p>
        </w:tc>
      </w:tr>
      <w:tr w:rsidR="001E41F3" w:rsidRPr="00C8354F" w14:paraId="06986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C54E9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221BF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57195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328C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F8D32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3AA62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7012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4CC8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75DF9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E4EF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5676F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0F42511A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A483F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5F26611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5B7EA1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E0B63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D6F7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D77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ECEC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E24DD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59211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648FEF0" w14:textId="77777777" w:rsidR="00DA7CBB" w:rsidRPr="00D03B4A" w:rsidRDefault="003A22C0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CBB" w:rsidRPr="008F52DC">
        <w:rPr>
          <w:rFonts w:cs="Arial"/>
          <w:iCs/>
        </w:rPr>
        <w:t>Table of Contents</w:t>
      </w:r>
      <w:r w:rsidR="00DA7CBB">
        <w:tab/>
      </w:r>
      <w:r w:rsidR="00DA7CBB">
        <w:fldChar w:fldCharType="begin"/>
      </w:r>
      <w:r w:rsidR="00DA7CBB">
        <w:instrText xml:space="preserve"> PAGEREF _Toc55921174 \h </w:instrText>
      </w:r>
      <w:r w:rsidR="00DA7CBB">
        <w:fldChar w:fldCharType="separate"/>
      </w:r>
      <w:r w:rsidR="00DA7CBB">
        <w:t>2</w:t>
      </w:r>
      <w:r w:rsidR="00DA7CBB">
        <w:fldChar w:fldCharType="end"/>
      </w:r>
    </w:p>
    <w:p w14:paraId="5969100F" w14:textId="77777777" w:rsidR="00DA7CBB" w:rsidRPr="00D03B4A" w:rsidRDefault="00DA7CBB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  <w:lang w:eastAsia="ja-JP"/>
        </w:rPr>
        <w:t>1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_Toc55921175 \h </w:instrText>
      </w:r>
      <w:r>
        <w:fldChar w:fldCharType="separate"/>
      </w:r>
      <w:r>
        <w:t>3</w:t>
      </w:r>
      <w:r>
        <w:fldChar w:fldCharType="end"/>
      </w:r>
    </w:p>
    <w:p w14:paraId="2E99E53E" w14:textId="77777777" w:rsidR="00DA7CBB" w:rsidRPr="00D03B4A" w:rsidRDefault="00DA7CBB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</w:rPr>
        <w:t>2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_Toc55921176 \h </w:instrText>
      </w:r>
      <w:r>
        <w:fldChar w:fldCharType="separate"/>
      </w:r>
      <w:r>
        <w:t>3</w:t>
      </w:r>
      <w:r>
        <w:fldChar w:fldCharType="end"/>
      </w:r>
    </w:p>
    <w:p w14:paraId="60FC5489" w14:textId="77777777" w:rsidR="00DA7CBB" w:rsidRPr="00D03B4A" w:rsidRDefault="00DA7CBB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  <w:lang w:val="pt-BR"/>
        </w:rPr>
        <w:t>2.1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_Toc55921177 \h </w:instrText>
      </w:r>
      <w:r>
        <w:fldChar w:fldCharType="separate"/>
      </w:r>
      <w:r>
        <w:t>3</w:t>
      </w:r>
      <w:r>
        <w:fldChar w:fldCharType="end"/>
      </w:r>
    </w:p>
    <w:p w14:paraId="4B4403E1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B55AF19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5921175"/>
      <w:r>
        <w:rPr>
          <w:b/>
          <w:lang w:eastAsia="ja-JP"/>
        </w:rPr>
        <w:t>Overview</w:t>
      </w:r>
      <w:bookmarkEnd w:id="2"/>
      <w:bookmarkEnd w:id="3"/>
    </w:p>
    <w:p w14:paraId="712B1C2F" w14:textId="77777777" w:rsidR="00330274" w:rsidRDefault="00330274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 w:hint="eastAsia"/>
          <w:lang w:eastAsia="zh-CN"/>
        </w:rPr>
      </w:pPr>
      <w:r w:rsidRPr="00330274">
        <w:rPr>
          <w:rFonts w:cs="Arial"/>
        </w:rPr>
        <w:t xml:space="preserve">This document lists all the changes needed to correct issues in the ATS </w:t>
      </w:r>
      <w:r w:rsidR="00DA7CBB" w:rsidRPr="00DA7CBB">
        <w:rPr>
          <w:rFonts w:cs="Arial"/>
        </w:rPr>
        <w:t>iwd-TTCN3-B2019-06_D20wk38</w:t>
      </w:r>
      <w:r w:rsidRPr="00330274">
        <w:rPr>
          <w:rFonts w:cs="Arial"/>
        </w:rPr>
        <w:t xml:space="preserve"> related to the title of this CR.</w:t>
      </w:r>
    </w:p>
    <w:p w14:paraId="1DE52991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75F92">
        <w:rPr>
          <w:rFonts w:ascii="Arial" w:hAnsi="Arial" w:hint="eastAsia"/>
          <w:sz w:val="24"/>
          <w:lang w:val="en-US" w:eastAsia="zh-CN"/>
        </w:rPr>
        <w:t>Fu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75F92" w:rsidRPr="00BB01EC">
          <w:rPr>
            <w:rStyle w:val="Hyperlink"/>
            <w:rFonts w:cs="Arial" w:hint="eastAsia"/>
            <w:b/>
            <w:lang w:val="en-US" w:eastAsia="zh-CN"/>
          </w:rPr>
          <w:t>wangfu@datangmobile.cn</w:t>
        </w:r>
      </w:hyperlink>
    </w:p>
    <w:p w14:paraId="7B786821" w14:textId="77777777" w:rsidR="003A22C0" w:rsidRDefault="003A22C0" w:rsidP="003A22C0"/>
    <w:p w14:paraId="553FACA1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5921176"/>
      <w:r w:rsidRPr="00854C55">
        <w:rPr>
          <w:b/>
        </w:rPr>
        <w:t>Corrections required</w:t>
      </w:r>
      <w:bookmarkEnd w:id="4"/>
      <w:bookmarkEnd w:id="5"/>
      <w:bookmarkEnd w:id="6"/>
    </w:p>
    <w:p w14:paraId="06CE7309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5921177"/>
      <w:r>
        <w:rPr>
          <w:b/>
          <w:lang w:val="pt-BR"/>
        </w:rPr>
        <w:t>Change 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2AC56252" w14:textId="77777777" w:rsidTr="00C8354F">
        <w:trPr>
          <w:trHeight w:val="447"/>
        </w:trPr>
        <w:tc>
          <w:tcPr>
            <w:tcW w:w="1985" w:type="dxa"/>
          </w:tcPr>
          <w:p w14:paraId="391FCBE1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DD45A4" w14:textId="77777777" w:rsidR="008E5C6A" w:rsidRPr="00C8354F" w:rsidRDefault="00FB7391" w:rsidP="00C8354F">
            <w:pPr>
              <w:spacing w:after="0"/>
              <w:rPr>
                <w:rFonts w:hint="eastAsia"/>
                <w:lang w:eastAsia="zh-CN"/>
              </w:rPr>
            </w:pPr>
            <w:r w:rsidRPr="00FB7391">
              <w:rPr>
                <w:rFonts w:ascii="Arial" w:hAnsi="Arial" w:cs="Arial"/>
                <w:lang w:eastAsia="ja-JP"/>
              </w:rPr>
              <w:t>f_TC_8_1_3_2_2_TestBody</w:t>
            </w:r>
          </w:p>
        </w:tc>
      </w:tr>
      <w:tr w:rsidR="008E5C6A" w:rsidRPr="00C8354F" w14:paraId="5833CFCD" w14:textId="77777777" w:rsidTr="00C8354F">
        <w:trPr>
          <w:trHeight w:val="452"/>
        </w:trPr>
        <w:tc>
          <w:tcPr>
            <w:tcW w:w="1985" w:type="dxa"/>
          </w:tcPr>
          <w:p w14:paraId="7159B10A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E9B0E4" w14:textId="77777777" w:rsidR="00B15B79" w:rsidRPr="00776F28" w:rsidRDefault="00FB7391" w:rsidP="00FB7391">
            <w:pPr>
              <w:numPr>
                <w:ilvl w:val="0"/>
                <w:numId w:val="4"/>
              </w:numPr>
              <w:rPr>
                <w:rFonts w:ascii="Arial" w:hAnsi="Arial" w:cs="Arial" w:hint="eastAsia"/>
                <w:lang w:val="en-US" w:eastAsia="zh-CN"/>
              </w:rPr>
            </w:pPr>
            <w:r w:rsidRPr="00FB7391">
              <w:t>At time T1, the entry condition 1 for event B2 Mp + Hys &lt; Tresh1, where Mp=-85+(-156)=71, the actual value Hys is equal to 2, Tresh1 is equal to 73. Thus, the margin is 0 and the power level is not rearonable.</w:t>
            </w:r>
          </w:p>
        </w:tc>
      </w:tr>
      <w:tr w:rsidR="008E5C6A" w:rsidRPr="00C8354F" w14:paraId="7C9D772D" w14:textId="77777777" w:rsidTr="00C8354F">
        <w:trPr>
          <w:trHeight w:val="593"/>
        </w:trPr>
        <w:tc>
          <w:tcPr>
            <w:tcW w:w="1985" w:type="dxa"/>
          </w:tcPr>
          <w:p w14:paraId="56B7D56C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8363ED" w14:textId="77777777" w:rsidR="000C332F" w:rsidRPr="00776F28" w:rsidRDefault="00FB7391" w:rsidP="00FB046A">
            <w:pPr>
              <w:numPr>
                <w:ilvl w:val="0"/>
                <w:numId w:val="5"/>
              </w:numPr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Cell power</w:t>
            </w:r>
            <w:r w:rsidR="00FB046A" w:rsidRPr="00FB046A">
              <w:rPr>
                <w:rFonts w:ascii="Arial" w:hAnsi="Arial" w:cs="Arial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lang w:eastAsia="zh-CN"/>
              </w:rPr>
              <w:t>NR</w:t>
            </w:r>
            <w:r w:rsidR="00FB046A" w:rsidRPr="00FB046A">
              <w:rPr>
                <w:rFonts w:ascii="Arial" w:hAnsi="Arial" w:cs="Arial"/>
                <w:lang w:eastAsia="zh-CN"/>
              </w:rPr>
              <w:t xml:space="preserve"> Cell 1 was changed to </w:t>
            </w:r>
            <w:r>
              <w:rPr>
                <w:rFonts w:ascii="Arial" w:hAnsi="Arial" w:cs="Arial" w:hint="eastAsia"/>
                <w:lang w:eastAsia="zh-CN"/>
              </w:rPr>
              <w:t>-85 at T1</w:t>
            </w:r>
            <w:r w:rsidR="00FB046A" w:rsidRPr="00FB046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8E5C6A" w:rsidRPr="00C8354F" w14:paraId="54A970D2" w14:textId="77777777" w:rsidTr="00C8354F">
        <w:trPr>
          <w:trHeight w:val="239"/>
        </w:trPr>
        <w:tc>
          <w:tcPr>
            <w:tcW w:w="1985" w:type="dxa"/>
          </w:tcPr>
          <w:p w14:paraId="3FF1F1C2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D4756B" w14:textId="77777777" w:rsidR="008E5C6A" w:rsidRPr="00C8354F" w:rsidRDefault="00FB7391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B7391">
              <w:rPr>
                <w:rFonts w:ascii="Arial" w:hAnsi="Arial" w:cs="Arial"/>
                <w:lang w:val="en-US" w:eastAsia="zh-CN"/>
              </w:rPr>
              <w:t>RRC_Measurement_NR5GC_NR.ttcn</w:t>
            </w:r>
          </w:p>
        </w:tc>
      </w:tr>
      <w:tr w:rsidR="008E5C6A" w:rsidRPr="00C8354F" w14:paraId="4B8F31A3" w14:textId="77777777" w:rsidTr="00C8354F">
        <w:tc>
          <w:tcPr>
            <w:tcW w:w="1985" w:type="dxa"/>
          </w:tcPr>
          <w:p w14:paraId="035A1829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25D97A4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4F7029DB" w14:textId="77777777" w:rsidR="008E5C6A" w:rsidRDefault="008E5C6A" w:rsidP="008E5C6A">
      <w:pPr>
        <w:rPr>
          <w:lang w:val="en-US" w:eastAsia="zh-CN"/>
        </w:rPr>
      </w:pPr>
    </w:p>
    <w:p w14:paraId="1D02A920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0A1F000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>function f_TC_8_1_3_2_2_TestBody() runs on NR_BASE_PTC</w:t>
      </w:r>
    </w:p>
    <w:p w14:paraId="6251BAE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{</w:t>
      </w:r>
    </w:p>
    <w:p w14:paraId="747B208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template(value) NR_CellPowerList_Type v_CellPowerList_AtT0;</w:t>
      </w:r>
    </w:p>
    <w:p w14:paraId="329ADBB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template(value) NR_CellPowerList_Type v_CellPowerList_AtT1;</w:t>
      </w:r>
    </w:p>
    <w:p w14:paraId="79ECCAA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NR_AbsoluteCellPower_Type v_CellPower_T0_FR1 := -78; //@sic R5-204382, R5-201477 sic@</w:t>
      </w:r>
    </w:p>
    <w:p w14:paraId="0C26950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NR_AbsoluteCellPower_Type v_CellPower_T1_FR1 := </w:t>
      </w:r>
      <w:r w:rsidRPr="00FB7391">
        <w:rPr>
          <w:rFonts w:ascii="Arial" w:hAnsi="Arial" w:cs="Arial"/>
          <w:highlight w:val="yellow"/>
          <w:lang w:eastAsia="ja-JP"/>
        </w:rPr>
        <w:t>-85</w:t>
      </w:r>
      <w:r w:rsidRPr="00FB7391">
        <w:rPr>
          <w:rFonts w:ascii="Arial" w:hAnsi="Arial" w:cs="Arial"/>
          <w:lang w:eastAsia="ja-JP"/>
        </w:rPr>
        <w:t>; //@sic R5-204382, R5-201477 sic@</w:t>
      </w:r>
    </w:p>
    <w:p w14:paraId="3F30D24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PhysCellId v_PhysCellId;</w:t>
      </w:r>
    </w:p>
    <w:p w14:paraId="4F002E0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ARFCN_ValueEUTRA v_ARFCN_ValueEUTRA;</w:t>
      </w:r>
    </w:p>
    <w:p w14:paraId="54F3D2B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EUTRA_PhysCellId v_EUTRA_CellId;</w:t>
      </w:r>
    </w:p>
    <w:p w14:paraId="28E8559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integer v_MeasurementBandwidth_int;</w:t>
      </w:r>
    </w:p>
    <w:p w14:paraId="7428F6F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EUTRA_AllowedMeasBandwidth v_MeasurementBandwidth;</w:t>
      </w:r>
    </w:p>
    <w:p w14:paraId="6296815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Hysteresis v_Hysteresis := 4;</w:t>
      </w:r>
    </w:p>
    <w:p w14:paraId="42EE033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EventTriggerConfigInterRAT.reportAmount v_ReportAmount := r1;</w:t>
      </w:r>
    </w:p>
    <w:p w14:paraId="3FFEF9F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RSRP_Range v_B2_Threshold1 := 73; //@sic R5-201477, R5-195346 sic@</w:t>
      </w:r>
    </w:p>
    <w:p w14:paraId="33C7C15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RSRP_RangeEUTRA v_B2_Threshold2EUTRA := 58; //@sic R5-198920, R5-195346 sic@</w:t>
      </w:r>
    </w:p>
    <w:p w14:paraId="1151B75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EUTRA_NR_CoOrd_SysInfo_Type v_CoOrd_SysInfo;</w:t>
      </w:r>
    </w:p>
    <w:p w14:paraId="06F38B6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4837BF7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MeasObjectParamsList_Type v_MeasuredObjectList_NR;</w:t>
      </w:r>
    </w:p>
    <w:p w14:paraId="1DBA0CC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MeasObjectParamsList_Type_EUTRA v_MeasuredObjectList_EUTRA;</w:t>
      </w:r>
    </w:p>
    <w:p w14:paraId="05891D7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ReportConfigToAddModList v_ReportConfigList;</w:t>
      </w:r>
    </w:p>
    <w:p w14:paraId="783D0D2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MeasIdToAddModList v_MeasIdConfigList;</w:t>
      </w:r>
    </w:p>
    <w:p w14:paraId="592EEC6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(omit) MeasConfig v_MeasConfig;</w:t>
      </w:r>
    </w:p>
    <w:p w14:paraId="78303E3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   </w:t>
      </w:r>
    </w:p>
    <w:p w14:paraId="6DCF245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3EB2C4C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//Power levels of NR cell 1: Table 8.1.3.2.2.3.2-1, Table 8.1.3.2.2.3.2-2</w:t>
      </w:r>
    </w:p>
    <w:p w14:paraId="6B32BFC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/*         |    FR1     |    FR2</w:t>
      </w:r>
    </w:p>
    <w:p w14:paraId="14F53BA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1EFEF67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lastRenderedPageBreak/>
        <w:t xml:space="preserve">     *   T0    |    -75     |    FFS</w:t>
      </w:r>
    </w:p>
    <w:p w14:paraId="36415FC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0503885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  T1    |    -85     |    FFS</w:t>
      </w:r>
    </w:p>
    <w:p w14:paraId="73925CE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5102E7F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*/</w:t>
      </w:r>
    </w:p>
    <w:p w14:paraId="778953F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6A67A3F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v_CoOrd_SysInfo := f_EUTRA_NR_WaitForCoOrd_SysInfo (EUTRA);</w:t>
      </w:r>
    </w:p>
    <w:p w14:paraId="250933C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6D147AB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v_ARFCN_ValueEUTRA := v_CoOrd_SysInfo.Eutra[0].Arfcn;</w:t>
      </w:r>
    </w:p>
    <w:p w14:paraId="45B3958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v_EUTRA_CellId := bit2int (v_CoOrd_SysInfo.Eutra[0].CellId);</w:t>
      </w:r>
    </w:p>
    <w:p w14:paraId="157BD23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v_MeasurementBandwidth_int := v_CoOrd_SysInfo.Eutra[0].DL_Bandwidth;</w:t>
      </w:r>
    </w:p>
    <w:p w14:paraId="4A3CDCC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v_MeasurementBandwidth := f_NR5GC_IRAT_ConvertIntegerToEUTRA_AllowedMeasBandwidth(v_MeasurementBandwidth_int);</w:t>
      </w:r>
    </w:p>
    <w:p w14:paraId="1BEE92B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2A802B5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v_CellPowerList_AtT0 := {cs_NR_CellPower(nr_Cell1, v_CellPower_T0_FR1, tsc_NR_NonSuitableOffCellSSS_EPRE)};</w:t>
      </w:r>
    </w:p>
    <w:p w14:paraId="120B517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v_CellPowerList_AtT1 := {cs_NR_CellPower(nr_Cell1, v_CellPower_T1_FR1, tsc_NR_NonSuitableOffCellSSS_EPRE)};</w:t>
      </w:r>
    </w:p>
    <w:p w14:paraId="574035A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55579DE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f_NR_SetCellPowerList(v_CellPowerList_AtT0);</w:t>
      </w:r>
    </w:p>
    <w:p w14:paraId="1D50F33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458F787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"Steps 1-2" siclog@</w:t>
      </w:r>
    </w:p>
    <w:p w14:paraId="2C0C83B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//The SS transmits an RRCConnectionReconfiguration message including MeasConfig to setup inter-RAT measurement and reporting for event B2</w:t>
      </w:r>
    </w:p>
    <w:p w14:paraId="7726805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//The UE transmits an RRCReconfigrationComplete message</w:t>
      </w:r>
    </w:p>
    <w:p w14:paraId="1B174B0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v_MeasuredObjectList_NR := {cs_MeasObjectId1(nr_Cell1)};</w:t>
      </w:r>
    </w:p>
    <w:p w14:paraId="67A6EE7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v_MeasuredObjectList_EUTRA := {cs_MeasObjectId2_EUTRA(v_EUTRA_CellId, v_ARFCN_ValueEUTRA)};</w:t>
      </w:r>
    </w:p>
    <w:p w14:paraId="0A18172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v_ReportConfigList := {cs_NR_ReportConfig_reportConfigInterRAT(tsc_NR_IdReportConfigId1, cs_NR_ReportConfigInterRAT_Trigger_eventB2_EUTRA(v_B2_Threshold1, v_B2_Threshold2EUTRA, v_Hysteresis, v_ReportAmount, true, false))}; //@sic R5-203359 sic@</w:t>
      </w:r>
    </w:p>
    <w:p w14:paraId="593D735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v_MeasIdConfigList := {cs_NR_MeasId_Config_id1_obj2_conf1};</w:t>
      </w:r>
    </w:p>
    <w:p w14:paraId="257F66B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2395441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 //@sic R5s191140 sic@</w:t>
      </w:r>
    </w:p>
    <w:p w14:paraId="3062019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//f_NR_SendRRCReconfiguration(nr_Cell1,-,-,-,-, v_MeasConfig);</w:t>
      </w:r>
    </w:p>
    <w:p w14:paraId="3AE4ED6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f_NR_SendRRCReconfiguration_MeasNR(nr_Cell1,v_MeasConfig); //@sic R5-198871 sic@</w:t>
      </w:r>
    </w:p>
    <w:p w14:paraId="7B737A0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181E406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"Steps  3" siclog@</w:t>
      </w:r>
    </w:p>
    <w:p w14:paraId="5B9A919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//Check: Does the UE transmit a MeasurementReport message within the next 10s?</w:t>
      </w:r>
    </w:p>
    <w:p w14:paraId="53D0B26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f_NR_Check_NoMeasurementReport(10.0, nr_Cell1, cr_NR_MeasurementReport_Any);</w:t>
      </w:r>
    </w:p>
    <w:p w14:paraId="085859F5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07FC54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  4" siclog@</w:t>
      </w:r>
    </w:p>
    <w:p w14:paraId="00BEF96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//SS re-adjusts the cell-specific reference signal level according to row "T1" in Table 8.1.3.2.1.3.2-1/2.</w:t>
      </w:r>
    </w:p>
    <w:p w14:paraId="39728D0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f_EUTRA_NR_SendCoOrd (EUTRA, cms_EUTRA_NR_Trigger); //@sic R5s200543 sic@</w:t>
      </w:r>
    </w:p>
    <w:p w14:paraId="7A99309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f_EUTRA_NR_WaitForCoOrd_Trigger(EUTRA); //@sic R5s200543 sic@</w:t>
      </w:r>
    </w:p>
    <w:p w14:paraId="61EAF1F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f_NR_SetCellPowerList(v_CellPowerList_AtT1);</w:t>
      </w:r>
    </w:p>
    <w:p w14:paraId="0D5279F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301DA04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 5" siclog@</w:t>
      </w:r>
    </w:p>
    <w:p w14:paraId="7B9B337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//Check: Does the UE transmit a MeasurementReport message to report event B2 with the measured RSRP value for NR Cell 1?</w:t>
      </w:r>
    </w:p>
    <w:p w14:paraId="0C131EE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v_PhysCellId := f_NR_CellInfo_GetPhysicalCellId(nr_Cell1);</w:t>
      </w:r>
    </w:p>
    <w:p w14:paraId="5494308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f_NR_ReceiveMeasurementReports(nr_Cell1, v_PhysCellId, tsc_NR_MeasId1, -, -, cr_NR_MeasResults_MeasResultNeighCells_EUTRA({cr_NR_MeasResultEUTRA_CellResults(v_EUTRA_CellId, cr_NR_MeasQuantityResultsEUTRA_Rsrp_Rsrq)}), -, -, -, -, -, cr_NR_MeasQuantityResults_RsrpRsrq); //@sic R5-204437, R5s191140 sic@</w:t>
      </w:r>
    </w:p>
    <w:p w14:paraId="5417350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95A93BB" w14:textId="77777777" w:rsidR="008E5C6A" w:rsidRPr="00120EEE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FB7391">
        <w:rPr>
          <w:rFonts w:ascii="Arial" w:hAnsi="Arial" w:cs="Arial"/>
          <w:lang w:eastAsia="ja-JP"/>
        </w:rPr>
        <w:t xml:space="preserve">  }</w:t>
      </w:r>
    </w:p>
    <w:p w14:paraId="42E23145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</w:p>
    <w:p w14:paraId="7A88F0B7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</w:t>
      </w:r>
    </w:p>
    <w:p w14:paraId="728795B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>function f_TC_8_1_3_2_2_TestBody() runs on NR_BASE_PTC</w:t>
      </w:r>
    </w:p>
    <w:p w14:paraId="5687636C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{</w:t>
      </w:r>
    </w:p>
    <w:p w14:paraId="22FE0D4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template(value) NR_CellPowerList_Type v_CellPowerList_AtT0;</w:t>
      </w:r>
    </w:p>
    <w:p w14:paraId="074F93D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template(value) NR_CellPowerList_Type v_CellPowerList_AtT1;</w:t>
      </w:r>
    </w:p>
    <w:p w14:paraId="12E66F8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NR_AbsoluteCellPower_Type v_CellPower_T0_FR1 := -78; //@sic R5-204382, R5-201477 sic@</w:t>
      </w:r>
    </w:p>
    <w:p w14:paraId="2D5237A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NR_AbsoluteCellPower_Type v_CellPower_T1_FR1 := -</w:t>
      </w:r>
      <w:r w:rsidRPr="00FB7391">
        <w:rPr>
          <w:rFonts w:ascii="Arial" w:hAnsi="Arial" w:cs="Arial" w:hint="eastAsia"/>
          <w:highlight w:val="yellow"/>
          <w:lang w:eastAsia="zh-CN"/>
        </w:rPr>
        <w:t>90</w:t>
      </w:r>
      <w:r w:rsidRPr="00FB7391">
        <w:rPr>
          <w:rFonts w:ascii="Arial" w:hAnsi="Arial" w:cs="Arial"/>
          <w:lang w:eastAsia="ja-JP"/>
        </w:rPr>
        <w:t>; //@sic R5-204382, R5-201477 sic@</w:t>
      </w:r>
    </w:p>
    <w:p w14:paraId="462E142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PhysCellId v_PhysCellId;</w:t>
      </w:r>
    </w:p>
    <w:p w14:paraId="70C7FA2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ARFCN_ValueEUTRA v_ARFCN_ValueEUTRA;</w:t>
      </w:r>
    </w:p>
    <w:p w14:paraId="42D3954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EUTRA_PhysCellId v_EUTRA_CellId;</w:t>
      </w:r>
    </w:p>
    <w:p w14:paraId="4A12EE8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integer v_MeasurementBandwidth_int;</w:t>
      </w:r>
    </w:p>
    <w:p w14:paraId="5354B4A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EUTRA_AllowedMeasBandwidth v_MeasurementBandwidth;</w:t>
      </w:r>
    </w:p>
    <w:p w14:paraId="73A3A38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Hysteresis v_Hysteresis := 4;</w:t>
      </w:r>
    </w:p>
    <w:p w14:paraId="67C4DCE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EventTriggerConfigInterRAT.reportAmount v_ReportAmount := r1;</w:t>
      </w:r>
    </w:p>
    <w:p w14:paraId="065BCE75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RSRP_Range v_B2_Threshold1 := 73; //@sic R5-201477, R5-195346 sic@</w:t>
      </w:r>
    </w:p>
    <w:p w14:paraId="0B0C22F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RSRP_RangeEUTRA v_B2_Threshold2EUTRA := 58; //@sic R5-198920, R5-195346 sic@</w:t>
      </w:r>
    </w:p>
    <w:p w14:paraId="6BA71E7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EUTRA_NR_CoOrd_SysInfo_Type v_CoOrd_SysInfo;</w:t>
      </w:r>
    </w:p>
    <w:p w14:paraId="0549DF2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7E01CB8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MeasObjectParamsList_Type v_MeasuredObjectList_NR;</w:t>
      </w:r>
    </w:p>
    <w:p w14:paraId="25E9F26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MeasObjectParamsList_Type_EUTRA v_MeasuredObjectList_EUTRA;</w:t>
      </w:r>
    </w:p>
    <w:p w14:paraId="1B04424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ReportConfigToAddModList v_ReportConfigList;</w:t>
      </w:r>
    </w:p>
    <w:p w14:paraId="0D6FDC90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(value) MeasIdToAddModList v_MeasIdConfigList;</w:t>
      </w:r>
    </w:p>
    <w:p w14:paraId="176D455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var template (omit) MeasConfig v_MeasConfig;</w:t>
      </w:r>
    </w:p>
    <w:p w14:paraId="56093FC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   </w:t>
      </w:r>
    </w:p>
    <w:p w14:paraId="3BE122E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47045DF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//Power levels of NR cell 1: Table 8.1.3.2.2.3.2-1, Table 8.1.3.2.2.3.2-2</w:t>
      </w:r>
    </w:p>
    <w:p w14:paraId="0D96B8F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/*         |    FR1     |    FR2</w:t>
      </w:r>
    </w:p>
    <w:p w14:paraId="6A42671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107ADB1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  T0    |    -75     |    FFS</w:t>
      </w:r>
    </w:p>
    <w:p w14:paraId="5434D2F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098ED329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  T1    |    -85     |    FFS</w:t>
      </w:r>
    </w:p>
    <w:p w14:paraId="4747758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 -------------------------------</w:t>
      </w:r>
    </w:p>
    <w:p w14:paraId="1B75A221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*/</w:t>
      </w:r>
    </w:p>
    <w:p w14:paraId="0AD981C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5554E5E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v_CoOrd_SysInfo := f_EUTRA_NR_WaitForCoOrd_SysInfo (EUTRA);</w:t>
      </w:r>
    </w:p>
    <w:p w14:paraId="35044EE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0154673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v_ARFCN_ValueEUTRA := v_CoOrd_SysInfo.Eutra[0].Arfcn;</w:t>
      </w:r>
    </w:p>
    <w:p w14:paraId="1E08544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v_EUTRA_CellId := bit2int (v_CoOrd_SysInfo.Eutra[0].CellId);</w:t>
      </w:r>
    </w:p>
    <w:p w14:paraId="4096744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v_MeasurementBandwidth_int := v_CoOrd_SysInfo.Eutra[0].DL_Bandwidth;</w:t>
      </w:r>
    </w:p>
    <w:p w14:paraId="66F77B2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v_MeasurementBandwidth := f_NR5GC_IRAT_ConvertIntegerToEUTRA_AllowedMeasBandwidth(v_MeasurementBandwidth_int);</w:t>
      </w:r>
    </w:p>
    <w:p w14:paraId="3F3C87E5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036384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v_CellPowerList_AtT0 := {cs_NR_CellPower(nr_Cell1, v_CellPower_T0_FR1, tsc_NR_NonSuitableOffCellSSS_EPRE)};</w:t>
      </w:r>
    </w:p>
    <w:p w14:paraId="0B19DEB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v_CellPowerList_AtT1 := {cs_NR_CellPower(nr_Cell1, v_CellPower_T1_FR1, tsc_NR_NonSuitableOffCellSSS_EPRE)};</w:t>
      </w:r>
    </w:p>
    <w:p w14:paraId="7A8149D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4CFBEFD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f_NR_SetCellPowerList(v_CellPowerList_AtT0);</w:t>
      </w:r>
    </w:p>
    <w:p w14:paraId="782CE07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  </w:t>
      </w:r>
    </w:p>
    <w:p w14:paraId="6CAB715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"Steps 1-2" siclog@</w:t>
      </w:r>
    </w:p>
    <w:p w14:paraId="0828279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//The SS transmits an RRCConnectionReconfiguration message including MeasConfig to setup inter-RAT measurement and reporting for event B2</w:t>
      </w:r>
    </w:p>
    <w:p w14:paraId="0783B7F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//The UE transmits an RRCReconfigrationComplete message</w:t>
      </w:r>
    </w:p>
    <w:p w14:paraId="6335CFC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v_MeasuredObjectList_NR := {cs_MeasObjectId1(nr_Cell1)};</w:t>
      </w:r>
    </w:p>
    <w:p w14:paraId="2270FCF5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v_MeasuredObjectList_EUTRA := {cs_MeasObjectId2_EUTRA(v_EUTRA_CellId, v_ARFCN_ValueEUTRA)};</w:t>
      </w:r>
    </w:p>
    <w:p w14:paraId="63A4F98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v_ReportConfigList := {cs_NR_ReportConfig_reportConfigInterRAT(tsc_NR_IdReportConfigId1, cs_NR_ReportConfigInterRAT_Trigger_eventB2_EUTRA(v_B2_Threshold1, v_B2_Threshold2EUTRA, v_Hysteresis, v_ReportAmount, true, false))}; //@sic R5-203359 sic@</w:t>
      </w:r>
    </w:p>
    <w:p w14:paraId="4B06790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v_MeasIdConfigList := {cs_NR_MeasId_Config_id1_obj2_conf1};</w:t>
      </w:r>
    </w:p>
    <w:p w14:paraId="525ED7F7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B8FFC5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lastRenderedPageBreak/>
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 //@sic R5s191140 sic@</w:t>
      </w:r>
    </w:p>
    <w:p w14:paraId="7DCF843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//f_NR_SendRRCReconfiguration(nr_Cell1,-,-,-,-, v_MeasConfig);</w:t>
      </w:r>
    </w:p>
    <w:p w14:paraId="1D11300B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f_NR_SendRRCReconfiguration_MeasNR(nr_Cell1,v_MeasConfig); //@sic R5-198871 sic@</w:t>
      </w:r>
    </w:p>
    <w:p w14:paraId="376CD0A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</w:t>
      </w:r>
    </w:p>
    <w:p w14:paraId="648DEC36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"Steps  3" siclog@</w:t>
      </w:r>
    </w:p>
    <w:p w14:paraId="33ABC762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//Check: Does the UE transmit a MeasurementReport message within the next 10s?</w:t>
      </w:r>
    </w:p>
    <w:p w14:paraId="600CC66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f_NR_Check_NoMeasurementReport(10.0, nr_Cell1, cr_NR_MeasurementReport_Any);</w:t>
      </w:r>
    </w:p>
    <w:p w14:paraId="65253CE8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609E6D0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  4" siclog@</w:t>
      </w:r>
    </w:p>
    <w:p w14:paraId="38CA13E4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//SS re-adjusts the cell-specific reference signal level according to row "T1" in Table 8.1.3.2.1.3.2-1/2.</w:t>
      </w:r>
    </w:p>
    <w:p w14:paraId="3B69E3F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f_EUTRA_NR_SendCoOrd (EUTRA, cms_EUTRA_NR_Trigger); //@sic R5s200543 sic@</w:t>
      </w:r>
    </w:p>
    <w:p w14:paraId="685ABE1D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f_EUTRA_NR_WaitForCoOrd_Trigger(EUTRA); //@sic R5s200543 sic@</w:t>
      </w:r>
    </w:p>
    <w:p w14:paraId="7C3C3A65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f_NR_SetCellPowerList(v_CellPowerList_AtT1);</w:t>
      </w:r>
    </w:p>
    <w:p w14:paraId="2D99290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67C8DB5F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//@siclog "Step 5" siclog@</w:t>
      </w:r>
    </w:p>
    <w:p w14:paraId="1F94AAD3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//Check: Does the UE transmit a MeasurementReport message to report event B2 with the measured RSRP value for NR Cell 1?</w:t>
      </w:r>
    </w:p>
    <w:p w14:paraId="256A15E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v_PhysCellId := f_NR_CellInfo_GetPhysicalCellId(nr_Cell1);</w:t>
      </w:r>
    </w:p>
    <w:p w14:paraId="71D8048E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FB7391">
        <w:rPr>
          <w:rFonts w:ascii="Arial" w:hAnsi="Arial" w:cs="Arial"/>
          <w:lang w:eastAsia="ja-JP"/>
        </w:rPr>
        <w:t xml:space="preserve">    f_NR_ReceiveMeasurementReports(nr_Cell1, v_PhysCellId, tsc_NR_MeasId1, -, -, cr_NR_MeasResults_MeasResultNeighCells_EUTRA({cr_NR_MeasResultEUTRA_CellResults(v_EUTRA_CellId, cr_NR_MeasQuantityResultsEUTRA_Rsrp_Rsrq)}), -, -, -, -, -, cr_NR_MeasQuantityResults_RsrpRsrq); //@sic R5-204437, R5s191140 sic@</w:t>
      </w:r>
    </w:p>
    <w:p w14:paraId="0733A52A" w14:textId="77777777" w:rsidR="00FB7391" w:rsidRPr="00FB7391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6353ED2F" w14:textId="77777777" w:rsidR="008E5C6A" w:rsidRPr="007774AD" w:rsidRDefault="00FB7391" w:rsidP="00FB73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FB7391">
        <w:rPr>
          <w:rFonts w:ascii="Arial" w:hAnsi="Arial" w:cs="Arial"/>
          <w:lang w:eastAsia="ja-JP"/>
        </w:rPr>
        <w:t xml:space="preserve">  }</w:t>
      </w:r>
    </w:p>
    <w:sectPr w:rsidR="008E5C6A" w:rsidRPr="007774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2133D" w14:textId="77777777" w:rsidR="008242F2" w:rsidRDefault="008242F2">
      <w:r>
        <w:separator/>
      </w:r>
    </w:p>
  </w:endnote>
  <w:endnote w:type="continuationSeparator" w:id="0">
    <w:p w14:paraId="68B8E471" w14:textId="77777777" w:rsidR="008242F2" w:rsidRDefault="0082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F155E" w14:textId="77777777" w:rsidR="008242F2" w:rsidRDefault="008242F2">
      <w:r>
        <w:separator/>
      </w:r>
    </w:p>
  </w:footnote>
  <w:footnote w:type="continuationSeparator" w:id="0">
    <w:p w14:paraId="51ED2361" w14:textId="77777777" w:rsidR="008242F2" w:rsidRDefault="00824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DB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660B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B4C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64E4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1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61"/>
    <w:rsid w:val="0006217D"/>
    <w:rsid w:val="000A4A26"/>
    <w:rsid w:val="000A6394"/>
    <w:rsid w:val="000B7FED"/>
    <w:rsid w:val="000C038A"/>
    <w:rsid w:val="000C332F"/>
    <w:rsid w:val="000C6598"/>
    <w:rsid w:val="000D44B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47E6"/>
    <w:rsid w:val="002118AB"/>
    <w:rsid w:val="002160BA"/>
    <w:rsid w:val="00222B83"/>
    <w:rsid w:val="002301D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0274"/>
    <w:rsid w:val="003404A4"/>
    <w:rsid w:val="00344D50"/>
    <w:rsid w:val="003609EF"/>
    <w:rsid w:val="0036231A"/>
    <w:rsid w:val="00374DD4"/>
    <w:rsid w:val="00375F92"/>
    <w:rsid w:val="003A22C0"/>
    <w:rsid w:val="003A3CA7"/>
    <w:rsid w:val="003E1A36"/>
    <w:rsid w:val="00410371"/>
    <w:rsid w:val="004242F1"/>
    <w:rsid w:val="00452E71"/>
    <w:rsid w:val="004B75B7"/>
    <w:rsid w:val="0051580D"/>
    <w:rsid w:val="00547111"/>
    <w:rsid w:val="00592D74"/>
    <w:rsid w:val="005E2C44"/>
    <w:rsid w:val="005F5F6A"/>
    <w:rsid w:val="00621188"/>
    <w:rsid w:val="006257ED"/>
    <w:rsid w:val="00626C36"/>
    <w:rsid w:val="00665C47"/>
    <w:rsid w:val="00680A24"/>
    <w:rsid w:val="00695808"/>
    <w:rsid w:val="006B3C17"/>
    <w:rsid w:val="006B46FB"/>
    <w:rsid w:val="006E21FB"/>
    <w:rsid w:val="00731E33"/>
    <w:rsid w:val="00776F28"/>
    <w:rsid w:val="00792342"/>
    <w:rsid w:val="007977A8"/>
    <w:rsid w:val="007B512A"/>
    <w:rsid w:val="007C2097"/>
    <w:rsid w:val="007C79F7"/>
    <w:rsid w:val="007D6A07"/>
    <w:rsid w:val="007F118E"/>
    <w:rsid w:val="007F7259"/>
    <w:rsid w:val="008040A8"/>
    <w:rsid w:val="008242F2"/>
    <w:rsid w:val="008279FA"/>
    <w:rsid w:val="008626E7"/>
    <w:rsid w:val="00870EE7"/>
    <w:rsid w:val="008863B9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E3297"/>
    <w:rsid w:val="009F734F"/>
    <w:rsid w:val="00A04C9A"/>
    <w:rsid w:val="00A1055C"/>
    <w:rsid w:val="00A246B6"/>
    <w:rsid w:val="00A47E70"/>
    <w:rsid w:val="00A50CF0"/>
    <w:rsid w:val="00A7671C"/>
    <w:rsid w:val="00AA2CBC"/>
    <w:rsid w:val="00AC5820"/>
    <w:rsid w:val="00AD1CD8"/>
    <w:rsid w:val="00B15B79"/>
    <w:rsid w:val="00B258BB"/>
    <w:rsid w:val="00B46BC3"/>
    <w:rsid w:val="00B67B97"/>
    <w:rsid w:val="00B968C8"/>
    <w:rsid w:val="00BA3EC5"/>
    <w:rsid w:val="00BA51D9"/>
    <w:rsid w:val="00BB5DFC"/>
    <w:rsid w:val="00BD279D"/>
    <w:rsid w:val="00BD6BB8"/>
    <w:rsid w:val="00BE7075"/>
    <w:rsid w:val="00BF6299"/>
    <w:rsid w:val="00C462F9"/>
    <w:rsid w:val="00C66BA2"/>
    <w:rsid w:val="00C8354F"/>
    <w:rsid w:val="00C95985"/>
    <w:rsid w:val="00CC5026"/>
    <w:rsid w:val="00CC68D0"/>
    <w:rsid w:val="00CF44FB"/>
    <w:rsid w:val="00D03794"/>
    <w:rsid w:val="00D03B4A"/>
    <w:rsid w:val="00D03F9A"/>
    <w:rsid w:val="00D06D51"/>
    <w:rsid w:val="00D24991"/>
    <w:rsid w:val="00D50255"/>
    <w:rsid w:val="00D66520"/>
    <w:rsid w:val="00DA7CBB"/>
    <w:rsid w:val="00DE34CF"/>
    <w:rsid w:val="00DE7626"/>
    <w:rsid w:val="00DF0C77"/>
    <w:rsid w:val="00E00F43"/>
    <w:rsid w:val="00E13F3D"/>
    <w:rsid w:val="00E259B2"/>
    <w:rsid w:val="00E34898"/>
    <w:rsid w:val="00EB09B7"/>
    <w:rsid w:val="00EE7D7C"/>
    <w:rsid w:val="00F25D98"/>
    <w:rsid w:val="00F300FB"/>
    <w:rsid w:val="00FB046A"/>
    <w:rsid w:val="00FB6386"/>
    <w:rsid w:val="00FB7391"/>
    <w:rsid w:val="00F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CD812AA"/>
  <w15:chartTrackingRefBased/>
  <w15:docId w15:val="{41244645-2A23-4B85-B6B1-84D48EA5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fu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5AA78-ED73-423E-BA1F-F7F71C8D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1821</Words>
  <Characters>10382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12179</CharactersWithSpaces>
  <SharedDoc>false</SharedDoc>
  <HLinks>
    <vt:vector size="24" baseType="variant">
      <vt:variant>
        <vt:i4>3801098</vt:i4>
      </vt:variant>
      <vt:variant>
        <vt:i4>50</vt:i4>
      </vt:variant>
      <vt:variant>
        <vt:i4>0</vt:i4>
      </vt:variant>
      <vt:variant>
        <vt:i4>5</vt:i4>
      </vt:variant>
      <vt:variant>
        <vt:lpwstr>mailto:wangfu@datangmobile.cn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2021-03-11T09:51:00Z</dcterms:created>
  <dcterms:modified xsi:type="dcterms:W3CDTF">2021-03-11T09:51:00Z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