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b"/>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7"/>
        <w:numPr>
          <w:ilvl w:val="0"/>
          <w:numId w:val="6"/>
        </w:numPr>
        <w:jc w:val="both"/>
      </w:pPr>
      <w:r>
        <w:t>RP-201658</w:t>
      </w:r>
      <w:r>
        <w:tab/>
        <w:t>Handling of overlapping discussion across WI/Sis</w:t>
      </w:r>
      <w:r>
        <w:tab/>
        <w:t>vivo</w:t>
      </w:r>
    </w:p>
    <w:p w14:paraId="240C4DCB" w14:textId="77777777" w:rsidR="00BC6D07" w:rsidRDefault="00B808A2">
      <w:pPr>
        <w:pStyle w:val="af7"/>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7"/>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7"/>
        <w:numPr>
          <w:ilvl w:val="1"/>
          <w:numId w:val="7"/>
        </w:numPr>
        <w:rPr>
          <w:i/>
          <w:iCs/>
        </w:rPr>
      </w:pPr>
      <w:r>
        <w:rPr>
          <w:i/>
          <w:iCs/>
        </w:rPr>
        <w:t>UCI size reduction for HARQ-ACK on PUCCH</w:t>
      </w:r>
    </w:p>
    <w:p w14:paraId="0794F1B4" w14:textId="77777777" w:rsidR="00BC6D07" w:rsidRDefault="00B808A2">
      <w:pPr>
        <w:pStyle w:val="af7"/>
        <w:numPr>
          <w:ilvl w:val="1"/>
          <w:numId w:val="7"/>
        </w:numPr>
        <w:rPr>
          <w:i/>
          <w:iCs/>
        </w:rPr>
      </w:pPr>
      <w:r>
        <w:rPr>
          <w:i/>
          <w:iCs/>
        </w:rPr>
        <w:t>Rel-16 PUSCH-repetition-Type-B like PUCCH repetition</w:t>
      </w:r>
    </w:p>
    <w:p w14:paraId="780946FA" w14:textId="77777777" w:rsidR="00BC6D07" w:rsidRDefault="00B808A2">
      <w:pPr>
        <w:pStyle w:val="af7"/>
        <w:numPr>
          <w:ilvl w:val="1"/>
          <w:numId w:val="7"/>
        </w:numPr>
        <w:rPr>
          <w:i/>
          <w:iCs/>
        </w:rPr>
      </w:pPr>
      <w:r>
        <w:rPr>
          <w:i/>
          <w:iCs/>
        </w:rPr>
        <w:t>Short/mini-slot/sub-slot based PUCCH repetition</w:t>
      </w:r>
    </w:p>
    <w:p w14:paraId="16F4D4B1" w14:textId="77777777" w:rsidR="00BC6D07" w:rsidRDefault="00B808A2">
      <w:pPr>
        <w:pStyle w:val="af7"/>
        <w:numPr>
          <w:ilvl w:val="1"/>
          <w:numId w:val="7"/>
        </w:numPr>
        <w:rPr>
          <w:i/>
          <w:iCs/>
        </w:rPr>
      </w:pPr>
      <w:r>
        <w:rPr>
          <w:i/>
          <w:iCs/>
        </w:rPr>
        <w:t>Dynamic PUCCH repetition factor indication</w:t>
      </w:r>
    </w:p>
    <w:p w14:paraId="4990451F" w14:textId="77777777" w:rsidR="00BC6D07" w:rsidRDefault="00B808A2">
      <w:pPr>
        <w:pStyle w:val="af7"/>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7"/>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7"/>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7"/>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7"/>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7"/>
        <w:numPr>
          <w:ilvl w:val="0"/>
          <w:numId w:val="8"/>
        </w:numPr>
      </w:pPr>
      <w:r>
        <w:t xml:space="preserve">Do you agree with proposal 1 and proposal 2? </w:t>
      </w:r>
    </w:p>
    <w:p w14:paraId="085CDC17" w14:textId="77777777" w:rsidR="00BC6D07" w:rsidRDefault="00B808A2">
      <w:pPr>
        <w:pStyle w:val="af7"/>
        <w:numPr>
          <w:ilvl w:val="1"/>
          <w:numId w:val="8"/>
        </w:numPr>
      </w:pPr>
      <w:r>
        <w:t>Please elaborate the detailed thoughts</w:t>
      </w:r>
    </w:p>
    <w:p w14:paraId="6D7425C2" w14:textId="77777777" w:rsidR="00BC6D07" w:rsidRDefault="00B808A2">
      <w:pPr>
        <w:pStyle w:val="af7"/>
        <w:numPr>
          <w:ilvl w:val="0"/>
          <w:numId w:val="8"/>
        </w:numPr>
      </w:pPr>
      <w:r>
        <w:t>Any other thoughts?</w:t>
      </w:r>
    </w:p>
    <w:p w14:paraId="1BD987A7"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af7"/>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7"/>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IIoT/URLLC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7"/>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7"/>
              <w:numPr>
                <w:ilvl w:val="0"/>
                <w:numId w:val="10"/>
              </w:numPr>
              <w:rPr>
                <w:lang w:val="en-GB"/>
              </w:rPr>
            </w:pPr>
            <w:r w:rsidRPr="002C6DF8">
              <w:rPr>
                <w:lang w:val="en-GB"/>
              </w:rPr>
              <w:t xml:space="preserve">UCI size </w:t>
            </w:r>
            <w:proofErr w:type="spellStart"/>
            <w:r w:rsidRPr="002C6DF8">
              <w:rPr>
                <w:lang w:val="en-GB"/>
              </w:rPr>
              <w:t>reduction</w:t>
            </w:r>
            <w:proofErr w:type="gramStart"/>
            <w:r>
              <w:rPr>
                <w:lang w:val="en-GB"/>
              </w:rPr>
              <w:t>,i.e</w:t>
            </w:r>
            <w:proofErr w:type="spellEnd"/>
            <w:proofErr w:type="gramEnd"/>
            <w:r>
              <w:rPr>
                <w:lang w:val="en-GB"/>
              </w:rPr>
              <w:t>.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7"/>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7"/>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r w:rsidRPr="003C6270">
              <w:rPr>
                <w:lang w:eastAsia="zh-CN"/>
              </w:rPr>
              <w:t>IIoT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URLLC/IIoT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hint="eastAsia"/>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af7"/>
              <w:ind w:left="0"/>
              <w:rPr>
                <w:rFonts w:eastAsia="宋体"/>
                <w:szCs w:val="20"/>
                <w:lang w:eastAsia="zh-CN"/>
              </w:rPr>
            </w:pPr>
            <w:r>
              <w:rPr>
                <w:rFonts w:eastAsia="宋体"/>
                <w:szCs w:val="20"/>
                <w:lang w:eastAsia="zh-CN"/>
              </w:rPr>
              <w:t xml:space="preserve">In our understanding, proposal 1 is to </w:t>
            </w:r>
            <w:bookmarkStart w:id="3" w:name="OLE_LINK121"/>
            <w:r>
              <w:rPr>
                <w:rFonts w:eastAsia="宋体"/>
                <w:szCs w:val="20"/>
                <w:lang w:eastAsia="zh-CN"/>
              </w:rPr>
              <w:t>address the potential overlapping between Rel-17 URLLC/IIoT WI and Rel-17 coverage enhancement SI</w:t>
            </w:r>
            <w:bookmarkEnd w:id="3"/>
            <w:r>
              <w:rPr>
                <w:rFonts w:eastAsia="宋体"/>
                <w:szCs w:val="20"/>
                <w:lang w:eastAsia="zh-CN"/>
              </w:rPr>
              <w:t xml:space="preserve">. We are open with discussing it either under Rel-17 URLLC or under Rel-17 coverage enhancements, but slightly prefer the way as shown in proposal 1 </w:t>
            </w:r>
            <w:r>
              <w:rPr>
                <w:rFonts w:eastAsia="宋体"/>
                <w:szCs w:val="20"/>
                <w:lang w:eastAsia="zh-CN"/>
              </w:rPr>
              <w:lastRenderedPageBreak/>
              <w:t xml:space="preserve">here, since the sub-bullets given in proposal 1 here are more related to enhancements for reliability and/or latency. If we go with proposal 1 here, </w:t>
            </w:r>
            <w:r w:rsidRPr="003D496F">
              <w:rPr>
                <w:rFonts w:eastAsia="宋体"/>
                <w:szCs w:val="20"/>
                <w:lang w:eastAsia="zh-CN"/>
              </w:rPr>
              <w:t xml:space="preserve">other enhancements proposed in coverage SI can still be discussed in </w:t>
            </w:r>
            <w:r w:rsidRPr="00F26085">
              <w:rPr>
                <w:rFonts w:eastAsia="宋体"/>
                <w:szCs w:val="20"/>
                <w:lang w:eastAsia="zh-CN"/>
              </w:rPr>
              <w:t>coverage</w:t>
            </w:r>
            <w:r w:rsidRPr="003D496F">
              <w:rPr>
                <w:rFonts w:eastAsia="宋体"/>
                <w:szCs w:val="20"/>
                <w:lang w:eastAsia="zh-CN"/>
              </w:rPr>
              <w:t xml:space="preserve"> SI, e.g. DMRS less PUCCH</w:t>
            </w:r>
            <w:r>
              <w:rPr>
                <w:rFonts w:eastAsia="宋体"/>
                <w:szCs w:val="20"/>
                <w:lang w:eastAsia="zh-CN"/>
              </w:rPr>
              <w:t xml:space="preserve">.   </w:t>
            </w:r>
          </w:p>
          <w:p w14:paraId="7F80A6DF" w14:textId="77777777" w:rsidR="00ED6ED3" w:rsidRDefault="00ED6ED3" w:rsidP="00ED6ED3">
            <w:pPr>
              <w:pStyle w:val="af7"/>
              <w:spacing w:before="0"/>
              <w:ind w:left="0"/>
              <w:rPr>
                <w:rFonts w:eastAsia="宋体"/>
                <w:szCs w:val="20"/>
                <w:lang w:eastAsia="zh-CN"/>
              </w:rPr>
            </w:pPr>
          </w:p>
          <w:p w14:paraId="651E864B" w14:textId="058EC44F" w:rsidR="00ED6ED3" w:rsidRDefault="00ED6ED3" w:rsidP="00ED6ED3">
            <w:pPr>
              <w:rPr>
                <w:rFonts w:eastAsia="MS Mincho" w:hint="eastAsia"/>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bl>
    <w:p w14:paraId="03D96B52" w14:textId="77777777" w:rsidR="00BC6D07" w:rsidRDefault="00BC6D07"/>
    <w:p w14:paraId="46F6D931" w14:textId="77777777" w:rsidR="00BC6D07" w:rsidRDefault="00B808A2">
      <w:pPr>
        <w:rPr>
          <w:highlight w:val="yellow"/>
        </w:rPr>
      </w:pPr>
      <w:proofErr w:type="spellStart"/>
      <w:r>
        <w:rPr>
          <w:highlight w:val="yellow"/>
        </w:rPr>
        <w:t>Propoals</w:t>
      </w:r>
      <w:proofErr w:type="spellEnd"/>
      <w:r>
        <w:rPr>
          <w:highlight w:val="yellow"/>
        </w:rPr>
        <w:t>:</w:t>
      </w:r>
    </w:p>
    <w:p w14:paraId="06F713AE" w14:textId="77777777" w:rsidR="00BC6D07" w:rsidRDefault="00B808A2">
      <w:pPr>
        <w:pStyle w:val="af7"/>
        <w:numPr>
          <w:ilvl w:val="0"/>
          <w:numId w:val="8"/>
        </w:numPr>
        <w:rPr>
          <w:highlight w:val="yellow"/>
        </w:rPr>
      </w:pPr>
      <w:r>
        <w:rPr>
          <w:highlight w:val="yellow"/>
        </w:rPr>
        <w:t>TBD</w:t>
      </w:r>
    </w:p>
    <w:p w14:paraId="4FBABCBF" w14:textId="77777777" w:rsidR="00BC6D07" w:rsidRDefault="00BC6D07">
      <w:pPr>
        <w:rPr>
          <w:lang w:eastAsia="ja-JP"/>
        </w:rPr>
      </w:pPr>
    </w:p>
    <w:p w14:paraId="49E7D09D" w14:textId="77777777" w:rsidR="00BC6D07" w:rsidRDefault="00B808A2">
      <w:pPr>
        <w:pStyle w:val="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af7"/>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RedCap item for coverage enhancement features</w:t>
      </w:r>
    </w:p>
    <w:p w14:paraId="15E7048E" w14:textId="77777777" w:rsidR="00BC6D07" w:rsidRDefault="00B808A2">
      <w:pPr>
        <w:pStyle w:val="af7"/>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af7"/>
        <w:numPr>
          <w:ilvl w:val="1"/>
          <w:numId w:val="8"/>
        </w:numPr>
        <w:rPr>
          <w:i/>
          <w:iCs/>
        </w:rPr>
      </w:pPr>
      <w:r>
        <w:rPr>
          <w:i/>
          <w:iCs/>
        </w:rPr>
        <w:t>During the “technical enhancement” process</w:t>
      </w:r>
    </w:p>
    <w:p w14:paraId="41E7DD7B" w14:textId="77777777" w:rsidR="00BC6D07" w:rsidRDefault="00B808A2">
      <w:pPr>
        <w:pStyle w:val="af7"/>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af7"/>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7"/>
        <w:numPr>
          <w:ilvl w:val="0"/>
          <w:numId w:val="8"/>
        </w:numPr>
      </w:pPr>
      <w:r>
        <w:t xml:space="preserve">Do you agree with proposal 3? </w:t>
      </w:r>
    </w:p>
    <w:p w14:paraId="03D61690" w14:textId="77777777" w:rsidR="00BC6D07" w:rsidRDefault="00B808A2">
      <w:pPr>
        <w:pStyle w:val="af7"/>
        <w:numPr>
          <w:ilvl w:val="1"/>
          <w:numId w:val="8"/>
        </w:numPr>
      </w:pPr>
      <w:r>
        <w:t>Please elaborate the detailed thoughts</w:t>
      </w:r>
    </w:p>
    <w:p w14:paraId="472C4B08" w14:textId="77777777" w:rsidR="00BC6D07" w:rsidRDefault="00B808A2">
      <w:pPr>
        <w:pStyle w:val="af7"/>
        <w:numPr>
          <w:ilvl w:val="0"/>
          <w:numId w:val="8"/>
        </w:numPr>
      </w:pPr>
      <w:r>
        <w:t>Any other thoughts?</w:t>
      </w:r>
    </w:p>
    <w:p w14:paraId="09475F01"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w:t>
            </w:r>
            <w:r>
              <w:rPr>
                <w:lang w:val="en-GB"/>
              </w:rPr>
              <w:lastRenderedPageBreak/>
              <w:t xml:space="preserve">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lastRenderedPageBreak/>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RedCap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lastRenderedPageBreak/>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hint="eastAsia"/>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hint="eastAsia"/>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bl>
    <w:p w14:paraId="2D4D1C9B" w14:textId="77777777" w:rsidR="00BC6D07" w:rsidRPr="00394F98" w:rsidRDefault="00BC6D07">
      <w:pPr>
        <w:rPr>
          <w:lang w:val="en-GB"/>
        </w:rPr>
      </w:pPr>
    </w:p>
    <w:p w14:paraId="024F3A75" w14:textId="77777777" w:rsidR="00BC6D07" w:rsidRDefault="00B808A2">
      <w:pPr>
        <w:rPr>
          <w:highlight w:val="yellow"/>
        </w:rPr>
      </w:pPr>
      <w:proofErr w:type="spellStart"/>
      <w:r>
        <w:rPr>
          <w:highlight w:val="yellow"/>
        </w:rPr>
        <w:t>Propoals</w:t>
      </w:r>
      <w:proofErr w:type="spellEnd"/>
      <w:r>
        <w:rPr>
          <w:highlight w:val="yellow"/>
        </w:rPr>
        <w:t>:</w:t>
      </w:r>
    </w:p>
    <w:p w14:paraId="34824D4E" w14:textId="77777777" w:rsidR="00BC6D07" w:rsidRDefault="00B808A2">
      <w:pPr>
        <w:pStyle w:val="af7"/>
        <w:numPr>
          <w:ilvl w:val="0"/>
          <w:numId w:val="8"/>
        </w:numPr>
        <w:rPr>
          <w:highlight w:val="yellow"/>
        </w:rPr>
      </w:pPr>
      <w:r>
        <w:rPr>
          <w:highlight w:val="yellow"/>
        </w:rPr>
        <w:t>TBD</w:t>
      </w:r>
    </w:p>
    <w:p w14:paraId="05DC8907" w14:textId="77777777" w:rsidR="00BC6D07" w:rsidRDefault="00BC6D07">
      <w:pPr>
        <w:rPr>
          <w:lang w:eastAsia="ja-JP"/>
        </w:rPr>
      </w:pPr>
      <w:bookmarkStart w:id="5" w:name="_GoBack"/>
      <w:bookmarkEnd w:id="5"/>
    </w:p>
    <w:p w14:paraId="788173EF" w14:textId="77777777" w:rsidR="00BC6D07" w:rsidRDefault="00B808A2">
      <w:pPr>
        <w:pStyle w:val="2"/>
      </w:pPr>
      <w:r>
        <w:t>Other Aspects</w:t>
      </w:r>
    </w:p>
    <w:p w14:paraId="19497FFA" w14:textId="77777777" w:rsidR="00BC6D07" w:rsidRDefault="00B808A2">
      <w:r>
        <w:t>Questions:</w:t>
      </w:r>
    </w:p>
    <w:p w14:paraId="33BF5FE1" w14:textId="77777777" w:rsidR="00BC6D07" w:rsidRDefault="00B808A2">
      <w:pPr>
        <w:pStyle w:val="af7"/>
        <w:numPr>
          <w:ilvl w:val="0"/>
          <w:numId w:val="8"/>
        </w:numPr>
      </w:pPr>
      <w:r>
        <w:t>Any other thoughts?</w:t>
      </w:r>
    </w:p>
    <w:p w14:paraId="4FCE0E35"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lastRenderedPageBreak/>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7C9E48AF" w14:textId="77777777" w:rsidR="00BC6D07" w:rsidRDefault="00B808A2">
      <w:pPr>
        <w:rPr>
          <w:highlight w:val="yellow"/>
        </w:rPr>
      </w:pPr>
      <w:proofErr w:type="spellStart"/>
      <w:r>
        <w:rPr>
          <w:highlight w:val="yellow"/>
        </w:rPr>
        <w:t>Propoals</w:t>
      </w:r>
      <w:proofErr w:type="spellEnd"/>
      <w:r>
        <w:rPr>
          <w:highlight w:val="yellow"/>
        </w:rPr>
        <w:t>:</w:t>
      </w:r>
    </w:p>
    <w:p w14:paraId="5F575C88" w14:textId="77777777" w:rsidR="00BC6D07" w:rsidRDefault="00B808A2">
      <w:pPr>
        <w:pStyle w:val="af7"/>
        <w:numPr>
          <w:ilvl w:val="0"/>
          <w:numId w:val="8"/>
        </w:numPr>
        <w:rPr>
          <w:highlight w:val="yellow"/>
        </w:rPr>
      </w:pPr>
      <w:r>
        <w:rPr>
          <w:highlight w:val="yellow"/>
        </w:rPr>
        <w:t>TBD</w:t>
      </w:r>
    </w:p>
    <w:p w14:paraId="3585AA18"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6" w:name="_Ref450583331"/>
      <w:bookmarkEnd w:id="6"/>
      <w:r>
        <w:rPr>
          <w:b w:val="0"/>
          <w:szCs w:val="22"/>
        </w:rPr>
        <w:t>Based on the email discussion, the following are proposed:</w:t>
      </w:r>
    </w:p>
    <w:p w14:paraId="16B39F8A" w14:textId="77777777" w:rsidR="00BC6D07" w:rsidRDefault="00B808A2">
      <w:pPr>
        <w:pStyle w:val="af7"/>
        <w:numPr>
          <w:ilvl w:val="0"/>
          <w:numId w:val="9"/>
        </w:numPr>
        <w:rPr>
          <w:highlight w:val="yellow"/>
        </w:rPr>
      </w:pPr>
      <w:r>
        <w:rPr>
          <w:highlight w:val="yellow"/>
        </w:rPr>
        <w:t>TBD</w:t>
      </w:r>
    </w:p>
    <w:p w14:paraId="03FC2A28" w14:textId="77777777" w:rsidR="00BC6D07" w:rsidRDefault="00BC6D07">
      <w:pPr>
        <w:rPr>
          <w:lang w:val="en-GB"/>
        </w:rPr>
      </w:pPr>
    </w:p>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7DCD" w14:textId="77777777" w:rsidR="007F16C8" w:rsidRDefault="007F16C8">
      <w:pPr>
        <w:spacing w:after="0"/>
      </w:pPr>
      <w:r>
        <w:separator/>
      </w:r>
    </w:p>
  </w:endnote>
  <w:endnote w:type="continuationSeparator" w:id="0">
    <w:p w14:paraId="241CCAFC" w14:textId="77777777" w:rsidR="007F16C8" w:rsidRDefault="007F1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BEF0" w14:textId="77777777" w:rsidR="00BC6D07" w:rsidRDefault="00B808A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03BB2EA" w14:textId="77777777" w:rsidR="00BC6D07" w:rsidRDefault="00BC6D0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2D12" w14:textId="77777777" w:rsidR="00BC6D07" w:rsidRDefault="00B808A2">
    <w:pPr>
      <w:pStyle w:val="ab"/>
      <w:ind w:right="360"/>
    </w:pPr>
    <w:r>
      <w:rPr>
        <w:rStyle w:val="af2"/>
      </w:rPr>
      <w:fldChar w:fldCharType="begin"/>
    </w:r>
    <w:r>
      <w:rPr>
        <w:rStyle w:val="af2"/>
      </w:rPr>
      <w:instrText xml:space="preserve"> PAGE </w:instrText>
    </w:r>
    <w:r>
      <w:rPr>
        <w:rStyle w:val="af2"/>
      </w:rPr>
      <w:fldChar w:fldCharType="separate"/>
    </w:r>
    <w:r w:rsidR="00974B76">
      <w:rPr>
        <w:rStyle w:val="af2"/>
        <w:noProof/>
      </w:rPr>
      <w:t>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74B76">
      <w:rPr>
        <w:rStyle w:val="af2"/>
        <w:noProof/>
      </w:rPr>
      <w:t>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9614F" w14:textId="77777777" w:rsidR="007F16C8" w:rsidRDefault="007F16C8">
      <w:pPr>
        <w:spacing w:after="0"/>
      </w:pPr>
      <w:r>
        <w:separator/>
      </w:r>
    </w:p>
  </w:footnote>
  <w:footnote w:type="continuationSeparator" w:id="0">
    <w:p w14:paraId="3C532294" w14:textId="77777777" w:rsidR="007F16C8" w:rsidRDefault="007F16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rPr>
      <w:lang w:eastAsia="zh-CN"/>
    </w:rPr>
  </w:style>
  <w:style w:type="paragraph" w:styleId="33">
    <w:name w:val="Body Text 3"/>
    <w:basedOn w:val="a"/>
    <w:rPr>
      <w:i/>
    </w:rPr>
  </w:style>
  <w:style w:type="paragraph" w:styleId="a9">
    <w:name w:val="Body Text"/>
    <w:basedOn w:val="a"/>
    <w:link w:val="Char0"/>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1"/>
    <w:uiPriority w:val="99"/>
    <w:qFormat/>
    <w:pPr>
      <w:jc w:val="center"/>
    </w:pPr>
    <w:rPr>
      <w:i/>
    </w:rPr>
  </w:style>
  <w:style w:type="paragraph" w:styleId="ac">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rPr>
      <w:b/>
      <w:bCs/>
    </w:rPr>
  </w:style>
  <w:style w:type="table" w:styleId="a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semiHidden/>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7">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a"/>
    <w:link w:val="Char3"/>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Char2">
    <w:name w:val="副标题 Char"/>
    <w:link w:val="ad"/>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har">
    <w:name w:val="批注文字 Char"/>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8">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Char3">
    <w:name w:val="列出段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7"/>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Char1">
    <w:name w:val="页脚 Char"/>
    <w:basedOn w:val="a0"/>
    <w:link w:val="ab"/>
    <w:uiPriority w:val="99"/>
    <w:qFormat/>
    <w:rPr>
      <w:rFonts w:ascii="Arial" w:hAnsi="Arial"/>
      <w:b/>
      <w:i/>
      <w:sz w:val="18"/>
      <w:lang w:eastAsia="en-US"/>
    </w:rPr>
  </w:style>
  <w:style w:type="character" w:customStyle="1" w:styleId="Char0">
    <w:name w:val="正文文本 Char"/>
    <w:basedOn w:val="a0"/>
    <w:link w:val="a9"/>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112F32-216A-4130-91BD-05EF8C00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TotalTime>
  <Pages>9</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Huawei</cp:lastModifiedBy>
  <cp:revision>9</cp:revision>
  <cp:lastPrinted>2014-11-07T05:38:00Z</cp:lastPrinted>
  <dcterms:created xsi:type="dcterms:W3CDTF">2020-09-15T09:12:00Z</dcterms:created>
  <dcterms:modified xsi:type="dcterms:W3CDTF">2020-09-15T09:20:00Z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