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0EEB84" w14:textId="2CC4A5DB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98AA4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3GPP TSG RAN </w:t>
      </w:r>
      <w:r w:rsidR="00167C3C" w:rsidRPr="00D74B92">
        <w:rPr>
          <w:rFonts w:ascii="Arial" w:hAnsi="Arial" w:cs="Arial"/>
          <w:b/>
          <w:kern w:val="2"/>
          <w:lang w:eastAsia="zh-CN"/>
        </w:rPr>
        <w:t>Meeting #</w:t>
      </w:r>
      <w:r w:rsidR="00A43D0E">
        <w:rPr>
          <w:rFonts w:ascii="Arial" w:hAnsi="Arial" w:cs="Arial"/>
          <w:b/>
          <w:kern w:val="2"/>
          <w:lang w:eastAsia="zh-CN"/>
        </w:rPr>
        <w:t>8</w:t>
      </w:r>
      <w:r w:rsidR="00E035B8">
        <w:rPr>
          <w:rFonts w:ascii="Arial" w:hAnsi="Arial" w:cs="Arial"/>
          <w:b/>
          <w:kern w:val="2"/>
          <w:lang w:eastAsia="zh-CN"/>
        </w:rPr>
        <w:t>7e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r w:rsidR="00685FD4" w:rsidRPr="00B22D40">
        <w:rPr>
          <w:rFonts w:ascii="Arial" w:hAnsi="Arial" w:cs="Arial"/>
          <w:b/>
          <w:kern w:val="2"/>
          <w:lang w:eastAsia="zh-CN"/>
        </w:rPr>
        <w:t>R</w:t>
      </w:r>
      <w:r w:rsidR="00A43D0E" w:rsidRPr="00B22D40">
        <w:rPr>
          <w:rFonts w:ascii="Arial" w:hAnsi="Arial" w:cs="Arial"/>
          <w:b/>
          <w:kern w:val="2"/>
          <w:lang w:eastAsia="zh-CN"/>
        </w:rPr>
        <w:t>P</w:t>
      </w:r>
      <w:r w:rsidR="009C0564" w:rsidRPr="00B22D40">
        <w:rPr>
          <w:rFonts w:ascii="Arial" w:hAnsi="Arial" w:cs="Arial"/>
          <w:b/>
          <w:kern w:val="2"/>
          <w:lang w:eastAsia="zh-CN"/>
        </w:rPr>
        <w:t>-</w:t>
      </w:r>
      <w:r w:rsidR="00BE2223" w:rsidRPr="00B22D40">
        <w:rPr>
          <w:rFonts w:ascii="Arial" w:hAnsi="Arial" w:cs="Arial"/>
          <w:b/>
          <w:kern w:val="2"/>
          <w:lang w:eastAsia="zh-CN"/>
        </w:rPr>
        <w:t>20</w:t>
      </w:r>
      <w:r w:rsidR="001C0FEA" w:rsidRPr="00B22D40">
        <w:rPr>
          <w:rFonts w:ascii="Arial" w:hAnsi="Arial" w:cs="Arial"/>
          <w:b/>
          <w:kern w:val="2"/>
          <w:lang w:eastAsia="zh-CN"/>
        </w:rPr>
        <w:t>0330</w:t>
      </w:r>
    </w:p>
    <w:p w14:paraId="2A9D85E6" w14:textId="59F8B44E" w:rsidR="009C0564" w:rsidRPr="007F5EC6" w:rsidRDefault="00E035B8" w:rsidP="00DA0712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e-meeting, March 16-19, 2020</w:t>
      </w:r>
    </w:p>
    <w:p w14:paraId="7826937B" w14:textId="0F1B9CA0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E035B8" w:rsidRPr="00B22D40">
        <w:rPr>
          <w:rFonts w:ascii="Arial" w:hAnsi="Arial" w:cs="Arial"/>
          <w:b/>
          <w:lang w:eastAsia="zh-CN"/>
        </w:rPr>
        <w:t>15</w:t>
      </w:r>
    </w:p>
    <w:p w14:paraId="7AF4C819" w14:textId="297332B5" w:rsidR="00BC1C3C" w:rsidRPr="00B22D40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D74B92" w:rsidRPr="00B22D40">
        <w:rPr>
          <w:rFonts w:ascii="Arial" w:hAnsi="Arial" w:cs="Arial"/>
          <w:b/>
          <w:lang w:eastAsia="zh-CN"/>
        </w:rPr>
        <w:t>F</w:t>
      </w:r>
      <w:r w:rsidR="00B22D40">
        <w:rPr>
          <w:rFonts w:ascii="Arial" w:hAnsi="Arial" w:cs="Arial"/>
          <w:b/>
          <w:lang w:eastAsia="zh-CN"/>
        </w:rPr>
        <w:t>UTUREWEI</w:t>
      </w:r>
    </w:p>
    <w:p w14:paraId="592199C5" w14:textId="543714C4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E035B8">
        <w:rPr>
          <w:rFonts w:ascii="Arial" w:hAnsi="Arial" w:cs="Arial"/>
          <w:b/>
          <w:lang w:eastAsia="zh-CN"/>
        </w:rPr>
        <w:t>Lessons learned from the RAN1 e-meeting</w:t>
      </w:r>
    </w:p>
    <w:p w14:paraId="62BCD72B" w14:textId="7777777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1DD9CC49" w14:textId="1AD657DB" w:rsidR="00FF42AC" w:rsidRDefault="007D5F5C" w:rsidP="00B87EC9">
      <w:pPr>
        <w:rPr>
          <w:lang w:eastAsia="zh-CN"/>
        </w:rPr>
      </w:pPr>
      <w:r>
        <w:rPr>
          <w:lang w:eastAsia="zh-CN"/>
        </w:rPr>
        <w:t xml:space="preserve">The RAN1#100 meeting in Athens was cancelled because of the COVID-19 </w:t>
      </w:r>
      <w:r w:rsidR="00907A90">
        <w:rPr>
          <w:lang w:eastAsia="zh-CN"/>
        </w:rPr>
        <w:t>concerns and</w:t>
      </w:r>
      <w:r w:rsidR="00AA034B">
        <w:rPr>
          <w:lang w:eastAsia="zh-CN"/>
        </w:rPr>
        <w:t xml:space="preserve"> was </w:t>
      </w:r>
      <w:r>
        <w:rPr>
          <w:lang w:eastAsia="zh-CN"/>
        </w:rPr>
        <w:t>replaced with an e-meeting. The operating procedures for the e-meeting were sent out by the RAN1 chairman</w:t>
      </w:r>
      <w:r w:rsidR="003A1BC2">
        <w:rPr>
          <w:lang w:eastAsia="zh-CN"/>
        </w:rPr>
        <w:t>,</w:t>
      </w:r>
      <w:r>
        <w:rPr>
          <w:lang w:eastAsia="zh-CN"/>
        </w:rPr>
        <w:t xml:space="preserve"> and </w:t>
      </w:r>
      <w:r w:rsidR="003A1BC2">
        <w:rPr>
          <w:lang w:eastAsia="zh-CN"/>
        </w:rPr>
        <w:t xml:space="preserve">eventually </w:t>
      </w:r>
      <w:r>
        <w:rPr>
          <w:lang w:eastAsia="zh-CN"/>
        </w:rPr>
        <w:t xml:space="preserve">captured in </w:t>
      </w:r>
      <w:r w:rsidR="00BE37D3">
        <w:rPr>
          <w:lang w:eastAsia="zh-CN"/>
        </w:rPr>
        <w:t>[1]</w:t>
      </w:r>
      <w:r w:rsidR="00C20E92">
        <w:rPr>
          <w:lang w:eastAsia="zh-CN"/>
        </w:rPr>
        <w:t>.</w:t>
      </w:r>
      <w:r w:rsidR="008329B8">
        <w:rPr>
          <w:lang w:eastAsia="zh-CN"/>
        </w:rPr>
        <w:t xml:space="preserve"> </w:t>
      </w:r>
      <w:r w:rsidR="00394143">
        <w:rPr>
          <w:lang w:eastAsia="zh-CN"/>
        </w:rPr>
        <w:t>FUTUREWEI provided constructive suggestions</w:t>
      </w:r>
      <w:r w:rsidR="009157A8">
        <w:rPr>
          <w:lang w:eastAsia="zh-CN"/>
        </w:rPr>
        <w:t xml:space="preserve"> </w:t>
      </w:r>
      <w:r w:rsidR="00B05556">
        <w:rPr>
          <w:lang w:eastAsia="zh-CN"/>
        </w:rPr>
        <w:t>that were adopted in the</w:t>
      </w:r>
      <w:r w:rsidR="00394143">
        <w:rPr>
          <w:lang w:eastAsia="zh-CN"/>
        </w:rPr>
        <w:t xml:space="preserve"> procedure</w:t>
      </w:r>
      <w:r w:rsidR="00FF42AC">
        <w:rPr>
          <w:lang w:eastAsia="zh-CN"/>
        </w:rPr>
        <w:t xml:space="preserve">, including </w:t>
      </w:r>
      <w:r w:rsidR="00E05BE8">
        <w:rPr>
          <w:lang w:eastAsia="zh-CN"/>
        </w:rPr>
        <w:t>adding</w:t>
      </w:r>
      <w:r w:rsidR="003A1BC2">
        <w:rPr>
          <w:lang w:eastAsia="zh-CN"/>
        </w:rPr>
        <w:t xml:space="preserve"> a chairman checkpoint at the end of the first week</w:t>
      </w:r>
      <w:r w:rsidR="00FF42AC">
        <w:rPr>
          <w:lang w:eastAsia="zh-CN"/>
        </w:rPr>
        <w:t xml:space="preserve"> to get any necessary agreements needed for completing </w:t>
      </w:r>
      <w:r w:rsidR="00B70001">
        <w:rPr>
          <w:lang w:eastAsia="zh-CN"/>
        </w:rPr>
        <w:t xml:space="preserve">text proposals in the CRs </w:t>
      </w:r>
      <w:r w:rsidR="00FF42AC">
        <w:rPr>
          <w:lang w:eastAsia="zh-CN"/>
        </w:rPr>
        <w:t>the following week. The purpose of this document is similarly constructive, where based on analysis and observations of the e-meeting several proposals are made to help improve future e-meetings.</w:t>
      </w:r>
    </w:p>
    <w:p w14:paraId="0A6BE06C" w14:textId="77777777" w:rsidR="00FF42AC" w:rsidRPr="007F5EC6" w:rsidRDefault="00FF42AC" w:rsidP="00FF42AC"/>
    <w:p w14:paraId="678D5032" w14:textId="4391A716" w:rsidR="00FF42AC" w:rsidRPr="00D74B92" w:rsidRDefault="00B70001" w:rsidP="00FF42AC">
      <w:pPr>
        <w:pStyle w:val="Heading1"/>
      </w:pPr>
      <w:r>
        <w:t>Timeline and Statistics</w:t>
      </w:r>
    </w:p>
    <w:p w14:paraId="0B5DE6E2" w14:textId="6D490543" w:rsidR="00DE67D2" w:rsidRDefault="00DE67D2" w:rsidP="00B87EC9">
      <w:pPr>
        <w:rPr>
          <w:rFonts w:eastAsia="MS Mincho"/>
        </w:rPr>
      </w:pPr>
      <w:r>
        <w:rPr>
          <w:rFonts w:eastAsia="MS Mincho"/>
        </w:rPr>
        <w:t xml:space="preserve">A </w:t>
      </w:r>
      <w:r w:rsidRPr="00171F86">
        <w:rPr>
          <w:rFonts w:eastAsia="MS Mincho"/>
        </w:rPr>
        <w:t>plot of</w:t>
      </w:r>
      <w:r w:rsidR="00512D84">
        <w:rPr>
          <w:rFonts w:eastAsia="MS Mincho"/>
        </w:rPr>
        <w:t xml:space="preserve"> RAN1</w:t>
      </w:r>
      <w:r w:rsidRPr="00171F86">
        <w:rPr>
          <w:rFonts w:eastAsia="MS Mincho"/>
        </w:rPr>
        <w:t xml:space="preserve"> reflector traffic per day (CET time) </w:t>
      </w:r>
      <w:r>
        <w:rPr>
          <w:rFonts w:eastAsia="MS Mincho"/>
        </w:rPr>
        <w:t xml:space="preserve">through the e-meeting </w:t>
      </w:r>
      <w:r w:rsidRPr="00171F86">
        <w:rPr>
          <w:rFonts w:eastAsia="MS Mincho"/>
        </w:rPr>
        <w:t>is shown below</w:t>
      </w:r>
      <w:r>
        <w:rPr>
          <w:rFonts w:eastAsia="MS Mincho"/>
        </w:rPr>
        <w:t>.</w:t>
      </w:r>
    </w:p>
    <w:p w14:paraId="600FC7E8" w14:textId="665F6CA7" w:rsidR="00DE67D2" w:rsidRDefault="00DE67D2" w:rsidP="00B87EC9">
      <w:pPr>
        <w:rPr>
          <w:rFonts w:eastAsia="MS Mincho"/>
        </w:rPr>
      </w:pPr>
      <w:r w:rsidRPr="00DE67D2">
        <w:rPr>
          <w:rFonts w:eastAsia="MS Mincho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3013B9E" wp14:editId="75D83FF2">
                <wp:simplePos x="0" y="0"/>
                <wp:positionH relativeFrom="margin">
                  <wp:align>center</wp:align>
                </wp:positionH>
                <wp:positionV relativeFrom="paragraph">
                  <wp:posOffset>245745</wp:posOffset>
                </wp:positionV>
                <wp:extent cx="6474893" cy="5074165"/>
                <wp:effectExtent l="0" t="0" r="2540" b="0"/>
                <wp:wrapNone/>
                <wp:docPr id="13" name="Group 12">
                  <a:extLst xmlns:a="http://schemas.openxmlformats.org/drawingml/2006/main">
                    <a:ext uri="{FF2B5EF4-FFF2-40B4-BE49-F238E27FC236}">
                      <a16:creationId xmlns:a16="http://schemas.microsoft.com/office/drawing/2014/main" id="{DB562FDA-91D9-4409-BE24-8661EA49289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4893" cy="5074165"/>
                          <a:chOff x="0" y="0"/>
                          <a:chExt cx="6474893" cy="5074165"/>
                        </a:xfrm>
                      </wpg:grpSpPr>
                      <wpg:graphicFrame>
                        <wpg:cNvPr id="2" name="Chart 2">
                          <a:extLst>
                            <a:ext uri="{FF2B5EF4-FFF2-40B4-BE49-F238E27FC236}">
                              <a16:creationId xmlns:a16="http://schemas.microsoft.com/office/drawing/2014/main" id="{D3D99EC0-5DAD-45A3-896D-426A269D42CC}"/>
                            </a:ext>
                          </a:extLst>
                        </wpg:cNvPr>
                        <wpg:cNvFrPr>
                          <a:graphicFrameLocks/>
                        </wpg:cNvFrPr>
                        <wpg:xfrm>
                          <a:off x="0" y="0"/>
                          <a:ext cx="6474893" cy="4736033"/>
                        </wpg:xfrm>
                        <a:graphic>
                          <a:graphicData uri="http://schemas.openxmlformats.org/drawingml/2006/chart">
                            <c:chart xmlns:c="http://schemas.openxmlformats.org/drawingml/2006/chart" xmlns:r="http://schemas.openxmlformats.org/officeDocument/2006/relationships" r:id="rId8"/>
                          </a:graphicData>
                        </a:graphic>
                      </wpg:graphicFrame>
                      <wps:wsp>
                        <wps:cNvPr id="3" name="Straight Arrow Connector 3">
                          <a:extLst>
                            <a:ext uri="{FF2B5EF4-FFF2-40B4-BE49-F238E27FC236}">
                              <a16:creationId xmlns:a16="http://schemas.microsoft.com/office/drawing/2014/main" id="{C1F486C0-68FD-4300-9870-C4DAB7796A5C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2694959" y="4736033"/>
                            <a:ext cx="2617365" cy="0"/>
                          </a:xfrm>
                          <a:prstGeom prst="straightConnector1">
                            <a:avLst/>
                          </a:prstGeom>
                          <a:ln w="25400">
                            <a:solidFill>
                              <a:srgbClr val="C00000"/>
                            </a:solidFill>
                            <a:headEnd type="triangle" w="lg" len="med"/>
                            <a:tailEnd type="triangle" w="lg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Arrow Connector 4">
                          <a:extLst>
                            <a:ext uri="{FF2B5EF4-FFF2-40B4-BE49-F238E27FC236}">
                              <a16:creationId xmlns:a16="http://schemas.microsoft.com/office/drawing/2014/main" id="{679891F4-66B8-4DEA-9D85-8A503B66E2EB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1042328" y="4736032"/>
                            <a:ext cx="1016466" cy="1"/>
                          </a:xfrm>
                          <a:prstGeom prst="straightConnector1">
                            <a:avLst/>
                          </a:prstGeom>
                          <a:ln w="25400">
                            <a:solidFill>
                              <a:srgbClr val="C00000"/>
                            </a:solidFill>
                            <a:headEnd type="triangle" w="lg" len="med"/>
                            <a:tailEnd type="triangle" w="lg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TextBox 10">
                          <a:extLst>
                            <a:ext uri="{FF2B5EF4-FFF2-40B4-BE49-F238E27FC236}">
                              <a16:creationId xmlns:a16="http://schemas.microsoft.com/office/drawing/2014/main" id="{0FECADDE-223A-4800-99A8-55A079E8A865}"/>
                            </a:ext>
                          </a:extLst>
                        </wps:cNvPr>
                        <wps:cNvSpPr txBox="1"/>
                        <wps:spPr>
                          <a:xfrm>
                            <a:off x="870995" y="4735710"/>
                            <a:ext cx="1358900" cy="3384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0B4549E" w14:textId="77777777" w:rsidR="00DE67D2" w:rsidRDefault="00DE67D2" w:rsidP="00DE67D2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preparation phase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6" name="TextBox 11">
                          <a:extLst>
                            <a:ext uri="{FF2B5EF4-FFF2-40B4-BE49-F238E27FC236}">
                              <a16:creationId xmlns:a16="http://schemas.microsoft.com/office/drawing/2014/main" id="{BB9BCBF3-0D82-45A9-AA53-5192EFA604D9}"/>
                            </a:ext>
                          </a:extLst>
                        </wps:cNvPr>
                        <wps:cNvSpPr txBox="1"/>
                        <wps:spPr>
                          <a:xfrm>
                            <a:off x="3237230" y="4735551"/>
                            <a:ext cx="1358900" cy="3384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11EDC1B" w14:textId="77777777" w:rsidR="00DE67D2" w:rsidRDefault="00DE67D2" w:rsidP="00DE67D2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official e-meeting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3013B9E" id="Group 12" o:spid="_x0000_s1026" style="position:absolute;left:0;text-align:left;margin-left:0;margin-top:19.35pt;width:509.85pt;height:399.55pt;z-index:251659264;mso-position-horizontal:center;mso-position-horizontal-relative:margin" coordsize="64748,50741" o:gfxdata="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Chart 2" o:spid="_x0000_s1027" type="#_x0000_t75" style="position:absolute;left:-60;top:-60;width:64860;height:474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">
                  <v:imagedata r:id="rId9" o:title=""/>
                  <o:lock v:ext="edit" aspectratio="f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" o:spid="_x0000_s1028" type="#_x0000_t32" style="position:absolute;left:26949;top:47360;width:2617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" strokecolor="#c00000" strokeweight="2pt">
                  <v:stroke startarrow="block" startarrowwidth="wide" endarrow="block" endarrowwidth="wide"/>
                  <o:lock v:ext="edit" shapetype="f"/>
                </v:shape>
                <v:shape id="Straight Arrow Connector 4" o:spid="_x0000_s1029" type="#_x0000_t32" style="position:absolute;left:10423;top:47360;width:1016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" strokecolor="#c00000" strokeweight="2pt">
                  <v:stroke startarrow="block" startarrowwidth="wide" endarrow="block" endarrowwidth="wide"/>
                  <o:lock v:ext="edit" shapetype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0" o:spid="_x0000_s1030" type="#_x0000_t202" style="position:absolute;left:8709;top:47357;width:13589;height:3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" filled="f" stroked="f">
                  <v:textbox style="mso-fit-shape-to-text:t">
                    <w:txbxContent>
                      <w:p w14:paraId="10B4549E" w14:textId="77777777" w:rsidR="00DE67D2" w:rsidRDefault="00DE67D2" w:rsidP="00DE67D2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preparation phase</w:t>
                        </w:r>
                      </w:p>
                    </w:txbxContent>
                  </v:textbox>
                </v:shape>
                <v:shape id="TextBox 11" o:spid="_x0000_s1031" type="#_x0000_t202" style="position:absolute;left:32372;top:47355;width:13589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" filled="f" stroked="f">
                  <v:textbox style="mso-fit-shape-to-text:t">
                    <w:txbxContent>
                      <w:p w14:paraId="711EDC1B" w14:textId="77777777" w:rsidR="00DE67D2" w:rsidRDefault="00DE67D2" w:rsidP="00DE67D2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official e-meeting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2AC4EC6A" w14:textId="48EDD05D" w:rsidR="00DE67D2" w:rsidRDefault="00DE67D2" w:rsidP="00B87EC9">
      <w:pPr>
        <w:rPr>
          <w:rFonts w:eastAsia="MS Mincho"/>
        </w:rPr>
      </w:pPr>
    </w:p>
    <w:p w14:paraId="486493FF" w14:textId="297F393A" w:rsidR="00C20E92" w:rsidRPr="00171F86" w:rsidRDefault="009157A8" w:rsidP="00B87EC9">
      <w:pPr>
        <w:rPr>
          <w:rFonts w:eastAsia="MS Mincho"/>
        </w:rPr>
      </w:pPr>
      <w:r w:rsidRPr="00171F86">
        <w:rPr>
          <w:rFonts w:eastAsia="MS Mincho"/>
        </w:rPr>
        <w:t>The e-meeting, counting all phases, occupied over 3 weeks of time</w:t>
      </w:r>
      <w:r w:rsidR="008329B8" w:rsidRPr="00171F86">
        <w:rPr>
          <w:lang w:eastAsia="zh-CN"/>
        </w:rPr>
        <w:t>:</w:t>
      </w:r>
    </w:p>
    <w:p w14:paraId="5AD1A4B2" w14:textId="750839FE" w:rsidR="00E05BE8" w:rsidRPr="00171F86" w:rsidRDefault="00E05BE8" w:rsidP="008329B8">
      <w:pPr>
        <w:pStyle w:val="ListParagraph"/>
        <w:numPr>
          <w:ilvl w:val="0"/>
          <w:numId w:val="5"/>
        </w:numPr>
        <w:rPr>
          <w:rFonts w:ascii="Times New Roman" w:hAnsi="Times New Roman"/>
          <w:lang w:eastAsia="zh-CN"/>
        </w:rPr>
      </w:pPr>
      <w:r w:rsidRPr="00171F86">
        <w:rPr>
          <w:rFonts w:ascii="Times New Roman" w:hAnsi="Times New Roman"/>
          <w:lang w:eastAsia="zh-CN"/>
        </w:rPr>
        <w:t>Preparation phase</w:t>
      </w:r>
    </w:p>
    <w:p w14:paraId="47D46891" w14:textId="00C32E3E" w:rsidR="008329B8" w:rsidRPr="00171F86" w:rsidRDefault="008329B8" w:rsidP="00E05BE8">
      <w:pPr>
        <w:pStyle w:val="ListParagraph"/>
        <w:numPr>
          <w:ilvl w:val="1"/>
          <w:numId w:val="5"/>
        </w:numPr>
        <w:rPr>
          <w:rFonts w:ascii="Times New Roman" w:hAnsi="Times New Roman"/>
          <w:lang w:eastAsia="zh-CN"/>
        </w:rPr>
      </w:pPr>
      <w:r w:rsidRPr="00171F86">
        <w:rPr>
          <w:rFonts w:ascii="Times New Roman" w:hAnsi="Times New Roman"/>
          <w:lang w:eastAsia="zh-CN"/>
        </w:rPr>
        <w:t xml:space="preserve">Friday Feb 14: </w:t>
      </w:r>
      <w:proofErr w:type="spellStart"/>
      <w:r w:rsidRPr="00171F86">
        <w:rPr>
          <w:rFonts w:ascii="Times New Roman" w:hAnsi="Times New Roman"/>
          <w:lang w:eastAsia="zh-CN"/>
        </w:rPr>
        <w:t>tdoc</w:t>
      </w:r>
      <w:proofErr w:type="spellEnd"/>
      <w:r w:rsidRPr="00171F86">
        <w:rPr>
          <w:rFonts w:ascii="Times New Roman" w:hAnsi="Times New Roman"/>
          <w:lang w:eastAsia="zh-CN"/>
        </w:rPr>
        <w:t xml:space="preserve"> submission</w:t>
      </w:r>
    </w:p>
    <w:p w14:paraId="320BD763" w14:textId="4E877196" w:rsidR="008329B8" w:rsidRPr="00171F86" w:rsidRDefault="008329B8" w:rsidP="00E05BE8">
      <w:pPr>
        <w:pStyle w:val="ListParagraph"/>
        <w:numPr>
          <w:ilvl w:val="1"/>
          <w:numId w:val="5"/>
        </w:numPr>
        <w:rPr>
          <w:rFonts w:ascii="Times New Roman" w:hAnsi="Times New Roman"/>
          <w:lang w:eastAsia="zh-CN"/>
        </w:rPr>
      </w:pPr>
      <w:r w:rsidRPr="00171F86">
        <w:rPr>
          <w:rFonts w:ascii="Times New Roman" w:hAnsi="Times New Roman"/>
          <w:lang w:eastAsia="zh-CN"/>
        </w:rPr>
        <w:t>Monday Feb 17: summary of possible critical issues by feature leads</w:t>
      </w:r>
    </w:p>
    <w:p w14:paraId="31684FE4" w14:textId="7E7C62C3" w:rsidR="008329B8" w:rsidRPr="00171F86" w:rsidRDefault="00F1420A" w:rsidP="00E05BE8">
      <w:pPr>
        <w:pStyle w:val="ListParagraph"/>
        <w:numPr>
          <w:ilvl w:val="1"/>
          <w:numId w:val="5"/>
        </w:numPr>
        <w:rPr>
          <w:rFonts w:ascii="Times New Roman" w:hAnsi="Times New Roman"/>
          <w:lang w:eastAsia="zh-CN"/>
        </w:rPr>
      </w:pPr>
      <w:r w:rsidRPr="00171F86">
        <w:rPr>
          <w:rFonts w:ascii="Times New Roman" w:hAnsi="Times New Roman"/>
          <w:lang w:eastAsia="zh-CN"/>
        </w:rPr>
        <w:t>Tues Feb 18</w:t>
      </w:r>
      <w:r w:rsidR="008329B8" w:rsidRPr="00171F86">
        <w:rPr>
          <w:rFonts w:ascii="Times New Roman" w:hAnsi="Times New Roman"/>
          <w:lang w:eastAsia="zh-CN"/>
        </w:rPr>
        <w:t xml:space="preserve"> to Friday Feb 21: discussion on critical issues to be handled in e-meeting</w:t>
      </w:r>
    </w:p>
    <w:p w14:paraId="05070FB3" w14:textId="74859FB2" w:rsidR="00E05BE8" w:rsidRPr="00171F86" w:rsidRDefault="00E05BE8" w:rsidP="008329B8">
      <w:pPr>
        <w:pStyle w:val="ListParagraph"/>
        <w:numPr>
          <w:ilvl w:val="0"/>
          <w:numId w:val="5"/>
        </w:numPr>
        <w:rPr>
          <w:rFonts w:ascii="Times New Roman" w:hAnsi="Times New Roman"/>
          <w:lang w:eastAsia="zh-CN"/>
        </w:rPr>
      </w:pPr>
      <w:r w:rsidRPr="00171F86">
        <w:rPr>
          <w:rFonts w:ascii="Times New Roman" w:hAnsi="Times New Roman"/>
          <w:lang w:eastAsia="zh-CN"/>
        </w:rPr>
        <w:t>“Official” email discussion/approval phase</w:t>
      </w:r>
    </w:p>
    <w:p w14:paraId="33A87300" w14:textId="39657A06" w:rsidR="008329B8" w:rsidRPr="00171F86" w:rsidRDefault="008329B8" w:rsidP="00E05BE8">
      <w:pPr>
        <w:pStyle w:val="ListParagraph"/>
        <w:numPr>
          <w:ilvl w:val="1"/>
          <w:numId w:val="5"/>
        </w:numPr>
        <w:rPr>
          <w:rFonts w:ascii="Times New Roman" w:hAnsi="Times New Roman"/>
          <w:lang w:eastAsia="zh-CN"/>
        </w:rPr>
      </w:pPr>
      <w:r w:rsidRPr="00171F86">
        <w:rPr>
          <w:rFonts w:ascii="Times New Roman" w:hAnsi="Times New Roman"/>
          <w:lang w:eastAsia="zh-CN"/>
        </w:rPr>
        <w:t>Mon Feb 24 – Tues Feb 25: agenda approved, previous meeting minutes approved</w:t>
      </w:r>
    </w:p>
    <w:p w14:paraId="556F05DE" w14:textId="38F6B8EA" w:rsidR="008329B8" w:rsidRPr="00171F86" w:rsidRDefault="008329B8" w:rsidP="00E05BE8">
      <w:pPr>
        <w:pStyle w:val="ListParagraph"/>
        <w:numPr>
          <w:ilvl w:val="1"/>
          <w:numId w:val="5"/>
        </w:numPr>
        <w:rPr>
          <w:rFonts w:ascii="Times New Roman" w:hAnsi="Times New Roman"/>
          <w:lang w:eastAsia="zh-CN"/>
        </w:rPr>
      </w:pPr>
      <w:r w:rsidRPr="00171F86">
        <w:rPr>
          <w:rFonts w:ascii="Times New Roman" w:hAnsi="Times New Roman"/>
          <w:lang w:eastAsia="zh-CN"/>
        </w:rPr>
        <w:t xml:space="preserve">Mon Feb 24 – Friday Feb 28: </w:t>
      </w:r>
      <w:r w:rsidR="00E05BE8" w:rsidRPr="00171F86">
        <w:rPr>
          <w:rFonts w:ascii="Times New Roman" w:hAnsi="Times New Roman"/>
          <w:lang w:eastAsia="zh-CN"/>
        </w:rPr>
        <w:t xml:space="preserve">Agreements </w:t>
      </w:r>
      <w:r w:rsidR="005200C3" w:rsidRPr="00171F86">
        <w:rPr>
          <w:rFonts w:ascii="Times New Roman" w:hAnsi="Times New Roman"/>
          <w:lang w:eastAsia="zh-CN"/>
        </w:rPr>
        <w:t>step</w:t>
      </w:r>
      <w:r w:rsidRPr="00171F86">
        <w:rPr>
          <w:rFonts w:ascii="Times New Roman" w:hAnsi="Times New Roman"/>
          <w:lang w:eastAsia="zh-CN"/>
        </w:rPr>
        <w:t xml:space="preserve"> of e-meeting</w:t>
      </w:r>
      <w:r w:rsidR="0004431E" w:rsidRPr="00171F86">
        <w:rPr>
          <w:rFonts w:ascii="Times New Roman" w:hAnsi="Times New Roman"/>
          <w:lang w:eastAsia="zh-CN"/>
        </w:rPr>
        <w:t xml:space="preserve"> (+)</w:t>
      </w:r>
    </w:p>
    <w:p w14:paraId="12628CAD" w14:textId="68E81BCF" w:rsidR="008329B8" w:rsidRPr="00171F86" w:rsidRDefault="008329B8" w:rsidP="00E05BE8">
      <w:pPr>
        <w:pStyle w:val="ListParagraph"/>
        <w:numPr>
          <w:ilvl w:val="1"/>
          <w:numId w:val="5"/>
        </w:numPr>
        <w:rPr>
          <w:rFonts w:ascii="Times New Roman" w:hAnsi="Times New Roman"/>
          <w:lang w:eastAsia="zh-CN"/>
        </w:rPr>
      </w:pPr>
      <w:r w:rsidRPr="00171F86">
        <w:rPr>
          <w:rFonts w:ascii="Times New Roman" w:hAnsi="Times New Roman"/>
          <w:lang w:eastAsia="zh-CN"/>
        </w:rPr>
        <w:t>Sat Feb 29 – Sun March 1: operation of e-meeting unclear (*</w:t>
      </w:r>
      <w:r w:rsidR="0004431E" w:rsidRPr="00171F86">
        <w:rPr>
          <w:rFonts w:ascii="Times New Roman" w:hAnsi="Times New Roman"/>
          <w:lang w:eastAsia="zh-CN"/>
        </w:rPr>
        <w:t>*</w:t>
      </w:r>
      <w:r w:rsidRPr="00171F86">
        <w:rPr>
          <w:rFonts w:ascii="Times New Roman" w:hAnsi="Times New Roman"/>
          <w:lang w:eastAsia="zh-CN"/>
        </w:rPr>
        <w:t xml:space="preserve"> discussed </w:t>
      </w:r>
      <w:r w:rsidR="0004431E" w:rsidRPr="00171F86">
        <w:rPr>
          <w:rFonts w:ascii="Times New Roman" w:hAnsi="Times New Roman"/>
          <w:lang w:eastAsia="zh-CN"/>
        </w:rPr>
        <w:t>in next section</w:t>
      </w:r>
      <w:r w:rsidRPr="00171F86">
        <w:rPr>
          <w:rFonts w:ascii="Times New Roman" w:hAnsi="Times New Roman"/>
          <w:lang w:eastAsia="zh-CN"/>
        </w:rPr>
        <w:t>)</w:t>
      </w:r>
    </w:p>
    <w:p w14:paraId="1C70ABE7" w14:textId="1AFB15C6" w:rsidR="008329B8" w:rsidRPr="00171F86" w:rsidRDefault="008329B8" w:rsidP="00E05BE8">
      <w:pPr>
        <w:pStyle w:val="ListParagraph"/>
        <w:numPr>
          <w:ilvl w:val="1"/>
          <w:numId w:val="5"/>
        </w:numPr>
        <w:rPr>
          <w:rFonts w:ascii="Times New Roman" w:hAnsi="Times New Roman"/>
          <w:lang w:eastAsia="zh-CN"/>
        </w:rPr>
      </w:pPr>
      <w:r w:rsidRPr="00171F86">
        <w:rPr>
          <w:rFonts w:ascii="Times New Roman" w:hAnsi="Times New Roman"/>
          <w:lang w:eastAsia="zh-CN"/>
        </w:rPr>
        <w:t xml:space="preserve">Mon March 2 – Tues March 3: </w:t>
      </w:r>
      <w:r w:rsidR="00E05BE8" w:rsidRPr="00171F86">
        <w:rPr>
          <w:rFonts w:ascii="Times New Roman" w:hAnsi="Times New Roman"/>
          <w:lang w:eastAsia="zh-CN"/>
        </w:rPr>
        <w:t>E</w:t>
      </w:r>
      <w:r w:rsidRPr="00171F86">
        <w:rPr>
          <w:rFonts w:ascii="Times New Roman" w:hAnsi="Times New Roman"/>
          <w:lang w:eastAsia="zh-CN"/>
        </w:rPr>
        <w:t xml:space="preserve">ndorsement of </w:t>
      </w:r>
      <w:r w:rsidR="0004431E" w:rsidRPr="00171F86">
        <w:rPr>
          <w:rFonts w:ascii="Times New Roman" w:hAnsi="Times New Roman"/>
          <w:lang w:eastAsia="zh-CN"/>
        </w:rPr>
        <w:t xml:space="preserve">text proposals </w:t>
      </w:r>
      <w:r w:rsidR="005200C3" w:rsidRPr="00171F86">
        <w:rPr>
          <w:rFonts w:ascii="Times New Roman" w:hAnsi="Times New Roman"/>
          <w:lang w:eastAsia="zh-CN"/>
        </w:rPr>
        <w:t>step</w:t>
      </w:r>
      <w:r w:rsidR="00E05BE8" w:rsidRPr="00171F86">
        <w:rPr>
          <w:rFonts w:ascii="Times New Roman" w:hAnsi="Times New Roman"/>
          <w:lang w:eastAsia="zh-CN"/>
        </w:rPr>
        <w:t xml:space="preserve"> of e-meeting</w:t>
      </w:r>
      <w:r w:rsidR="0004431E" w:rsidRPr="00171F86">
        <w:rPr>
          <w:rFonts w:ascii="Times New Roman" w:hAnsi="Times New Roman"/>
          <w:lang w:eastAsia="zh-CN"/>
        </w:rPr>
        <w:t xml:space="preserve"> (+)</w:t>
      </w:r>
    </w:p>
    <w:p w14:paraId="464442B7" w14:textId="25DDE48C" w:rsidR="008329B8" w:rsidRPr="00171F86" w:rsidRDefault="008329B8" w:rsidP="00E05BE8">
      <w:pPr>
        <w:pStyle w:val="ListParagraph"/>
        <w:numPr>
          <w:ilvl w:val="1"/>
          <w:numId w:val="5"/>
        </w:numPr>
        <w:rPr>
          <w:rFonts w:ascii="Times New Roman" w:hAnsi="Times New Roman"/>
          <w:lang w:eastAsia="zh-CN"/>
        </w:rPr>
      </w:pPr>
      <w:r w:rsidRPr="00171F86">
        <w:rPr>
          <w:rFonts w:ascii="Times New Roman" w:hAnsi="Times New Roman"/>
          <w:lang w:eastAsia="zh-CN"/>
        </w:rPr>
        <w:t xml:space="preserve">Wed March 4 – Fri March 6: endorsement of editor CRs containing </w:t>
      </w:r>
      <w:r w:rsidR="0004431E" w:rsidRPr="00171F86">
        <w:rPr>
          <w:rFonts w:ascii="Times New Roman" w:hAnsi="Times New Roman"/>
          <w:lang w:eastAsia="zh-CN"/>
        </w:rPr>
        <w:t>the text proposals</w:t>
      </w:r>
    </w:p>
    <w:p w14:paraId="51120D94" w14:textId="77777777" w:rsidR="00022B02" w:rsidRPr="00171F86" w:rsidRDefault="00022B02" w:rsidP="008329B8">
      <w:pPr>
        <w:pStyle w:val="ListParagraph"/>
        <w:numPr>
          <w:ilvl w:val="0"/>
          <w:numId w:val="5"/>
        </w:numPr>
        <w:rPr>
          <w:rFonts w:ascii="Times New Roman" w:hAnsi="Times New Roman"/>
          <w:lang w:eastAsia="zh-CN"/>
        </w:rPr>
      </w:pPr>
      <w:r w:rsidRPr="00171F86">
        <w:rPr>
          <w:rFonts w:ascii="Times New Roman" w:hAnsi="Times New Roman"/>
          <w:lang w:eastAsia="zh-CN"/>
        </w:rPr>
        <w:t>Post meeting phase</w:t>
      </w:r>
    </w:p>
    <w:p w14:paraId="377059BF" w14:textId="38EBC31B" w:rsidR="008329B8" w:rsidRPr="00171F86" w:rsidRDefault="008329B8" w:rsidP="00022B02">
      <w:pPr>
        <w:pStyle w:val="ListParagraph"/>
        <w:numPr>
          <w:ilvl w:val="1"/>
          <w:numId w:val="5"/>
        </w:numPr>
        <w:rPr>
          <w:rFonts w:ascii="Times New Roman" w:hAnsi="Times New Roman"/>
          <w:lang w:eastAsia="zh-CN"/>
        </w:rPr>
      </w:pPr>
      <w:r w:rsidRPr="00171F86">
        <w:rPr>
          <w:rFonts w:ascii="Times New Roman" w:hAnsi="Times New Roman"/>
          <w:lang w:eastAsia="zh-CN"/>
        </w:rPr>
        <w:t xml:space="preserve">Sat March 7 – </w:t>
      </w:r>
      <w:r w:rsidR="0004431E" w:rsidRPr="00171F86">
        <w:rPr>
          <w:rFonts w:ascii="Times New Roman" w:hAnsi="Times New Roman"/>
          <w:lang w:eastAsia="zh-CN"/>
        </w:rPr>
        <w:t>Wed</w:t>
      </w:r>
      <w:r w:rsidRPr="00171F86">
        <w:rPr>
          <w:rFonts w:ascii="Times New Roman" w:hAnsi="Times New Roman"/>
          <w:lang w:eastAsia="zh-CN"/>
        </w:rPr>
        <w:t xml:space="preserve"> March 1</w:t>
      </w:r>
      <w:r w:rsidR="0004431E" w:rsidRPr="00171F86">
        <w:rPr>
          <w:rFonts w:ascii="Times New Roman" w:hAnsi="Times New Roman"/>
          <w:lang w:eastAsia="zh-CN"/>
        </w:rPr>
        <w:t>1</w:t>
      </w:r>
      <w:r w:rsidRPr="00171F86">
        <w:rPr>
          <w:rFonts w:ascii="Times New Roman" w:hAnsi="Times New Roman"/>
          <w:lang w:eastAsia="zh-CN"/>
        </w:rPr>
        <w:t>: lingering issues of e-meeting CR approval, email discussion given extra time</w:t>
      </w:r>
    </w:p>
    <w:p w14:paraId="66AAB322" w14:textId="2033DF86" w:rsidR="0004431E" w:rsidRPr="00171F86" w:rsidRDefault="0004431E" w:rsidP="0004431E">
      <w:pPr>
        <w:rPr>
          <w:rFonts w:eastAsia="MS Mincho"/>
        </w:rPr>
      </w:pPr>
      <w:r w:rsidRPr="00171F86">
        <w:rPr>
          <w:rFonts w:eastAsia="MS Mincho"/>
        </w:rPr>
        <w:t xml:space="preserve">(+ The end of the agreements </w:t>
      </w:r>
      <w:r w:rsidR="005200C3" w:rsidRPr="00171F86">
        <w:rPr>
          <w:rFonts w:eastAsia="MS Mincho"/>
        </w:rPr>
        <w:t>step</w:t>
      </w:r>
      <w:r w:rsidRPr="00171F86">
        <w:rPr>
          <w:rFonts w:eastAsia="MS Mincho"/>
        </w:rPr>
        <w:t xml:space="preserve"> and the start of the text proposal (TP) </w:t>
      </w:r>
      <w:r w:rsidR="005200C3" w:rsidRPr="00171F86">
        <w:rPr>
          <w:rFonts w:eastAsia="MS Mincho"/>
        </w:rPr>
        <w:t>step</w:t>
      </w:r>
      <w:r w:rsidRPr="00171F86">
        <w:rPr>
          <w:rFonts w:eastAsia="MS Mincho"/>
        </w:rPr>
        <w:t xml:space="preserve"> are </w:t>
      </w:r>
      <w:r w:rsidRPr="00171F86">
        <w:rPr>
          <w:rFonts w:eastAsia="MS Mincho"/>
          <w:i/>
          <w:iCs/>
        </w:rPr>
        <w:t>rough</w:t>
      </w:r>
      <w:r w:rsidRPr="00171F86">
        <w:rPr>
          <w:rFonts w:eastAsia="MS Mincho"/>
        </w:rPr>
        <w:t xml:space="preserve"> dates corresponding to many but not all of the email discussions; agreements were made and TPs endorsed also earlier or later, and in some cases agreements were made but not TPs, or discussions concluded with no output</w:t>
      </w:r>
      <w:r w:rsidR="005200C3" w:rsidRPr="00171F86">
        <w:rPr>
          <w:rFonts w:eastAsia="MS Mincho"/>
        </w:rPr>
        <w:t>.</w:t>
      </w:r>
      <w:r w:rsidRPr="00171F86">
        <w:rPr>
          <w:rFonts w:eastAsia="MS Mincho"/>
        </w:rPr>
        <w:t>)</w:t>
      </w:r>
    </w:p>
    <w:p w14:paraId="37F7A351" w14:textId="0112E6CF" w:rsidR="008329B8" w:rsidRPr="00171F86" w:rsidRDefault="008329B8" w:rsidP="0004431E">
      <w:pPr>
        <w:rPr>
          <w:rFonts w:eastAsia="MS Mincho"/>
        </w:rPr>
      </w:pPr>
      <w:r w:rsidRPr="00171F86">
        <w:rPr>
          <w:rFonts w:eastAsia="MS Mincho"/>
        </w:rPr>
        <w:t xml:space="preserve">Roughly 200 email threads were set up </w:t>
      </w:r>
      <w:r w:rsidR="009157A8" w:rsidRPr="00171F86">
        <w:rPr>
          <w:rFonts w:eastAsia="MS Mincho"/>
        </w:rPr>
        <w:t>for the “official”</w:t>
      </w:r>
      <w:r w:rsidRPr="00171F86">
        <w:rPr>
          <w:rFonts w:eastAsia="MS Mincho"/>
        </w:rPr>
        <w:t xml:space="preserve"> e-meeting.</w:t>
      </w:r>
    </w:p>
    <w:p w14:paraId="4FE8D8FD" w14:textId="75FC34C2" w:rsidR="008329B8" w:rsidRPr="00171F86" w:rsidRDefault="008329B8" w:rsidP="00E035B8">
      <w:pPr>
        <w:rPr>
          <w:rFonts w:eastAsia="MS Mincho"/>
        </w:rPr>
      </w:pPr>
      <w:r w:rsidRPr="00171F86">
        <w:rPr>
          <w:rFonts w:eastAsia="MS Mincho"/>
        </w:rPr>
        <w:t xml:space="preserve">On Feb 25 the email exploder </w:t>
      </w:r>
      <w:r w:rsidR="00334B1C">
        <w:rPr>
          <w:rFonts w:eastAsia="MS Mincho"/>
        </w:rPr>
        <w:t>“</w:t>
      </w:r>
      <w:r w:rsidRPr="00171F86">
        <w:rPr>
          <w:rFonts w:eastAsia="MS Mincho"/>
        </w:rPr>
        <w:t>exploded</w:t>
      </w:r>
      <w:r w:rsidR="00334B1C">
        <w:rPr>
          <w:rFonts w:eastAsia="MS Mincho"/>
        </w:rPr>
        <w:t>”</w:t>
      </w:r>
      <w:r w:rsidRPr="00171F86">
        <w:rPr>
          <w:rFonts w:eastAsia="MS Mincho"/>
        </w:rPr>
        <w:t xml:space="preserve">, </w:t>
      </w:r>
      <w:r w:rsidR="00334B1C">
        <w:rPr>
          <w:rFonts w:eastAsia="MS Mincho"/>
        </w:rPr>
        <w:t xml:space="preserve">where </w:t>
      </w:r>
      <w:r w:rsidRPr="00171F86">
        <w:rPr>
          <w:rFonts w:eastAsia="MS Mincho"/>
        </w:rPr>
        <w:t>emails were not delivered as the maximum load of 900 per day was reached.</w:t>
      </w:r>
      <w:r w:rsidR="009157A8" w:rsidRPr="00171F86">
        <w:rPr>
          <w:rFonts w:eastAsia="MS Mincho"/>
        </w:rPr>
        <w:t xml:space="preserve"> This restriction was </w:t>
      </w:r>
      <w:r w:rsidR="005200C3" w:rsidRPr="00171F86">
        <w:rPr>
          <w:rFonts w:eastAsia="MS Mincho"/>
        </w:rPr>
        <w:t>quickly lifted and the e-meeting continued</w:t>
      </w:r>
      <w:r w:rsidR="009157A8" w:rsidRPr="00171F86">
        <w:rPr>
          <w:rFonts w:eastAsia="MS Mincho"/>
        </w:rPr>
        <w:t>.</w:t>
      </w:r>
    </w:p>
    <w:p w14:paraId="670417BB" w14:textId="230F3BF9" w:rsidR="00DE67D2" w:rsidRPr="00DE67D2" w:rsidRDefault="00851619" w:rsidP="007F5EC6">
      <w:pPr>
        <w:rPr>
          <w:rFonts w:eastAsia="MS Mincho"/>
        </w:rPr>
      </w:pPr>
      <w:r>
        <w:rPr>
          <w:rFonts w:eastAsia="MS Mincho"/>
        </w:rPr>
        <w:t xml:space="preserve">As deadlines approached, the reflector load increased. The peak load was 1757 on Feb 28, the target of the Agreements step, and 833 on March 3, the deadline for endorsing TPs. </w:t>
      </w:r>
      <w:r w:rsidR="005200C3" w:rsidRPr="00171F86">
        <w:rPr>
          <w:rFonts w:eastAsia="MS Mincho"/>
        </w:rPr>
        <w:t xml:space="preserve">A detailed plot of reflector traffic per day (CET time) </w:t>
      </w:r>
      <w:r w:rsidR="006D6798">
        <w:rPr>
          <w:rFonts w:eastAsia="MS Mincho"/>
        </w:rPr>
        <w:t xml:space="preserve">through the different e-meeting phases </w:t>
      </w:r>
      <w:r w:rsidR="005200C3" w:rsidRPr="00171F86">
        <w:rPr>
          <w:rFonts w:eastAsia="MS Mincho"/>
        </w:rPr>
        <w:t>is shown below.</w:t>
      </w:r>
    </w:p>
    <w:p w14:paraId="4DAF7745" w14:textId="5F7F7C77" w:rsidR="00851619" w:rsidRDefault="00851619" w:rsidP="007F5EC6"/>
    <w:p w14:paraId="10B27BF5" w14:textId="77777777" w:rsidR="00DE67D2" w:rsidRPr="00171F86" w:rsidRDefault="00DE67D2" w:rsidP="00DE67D2">
      <w:pPr>
        <w:rPr>
          <w:rFonts w:eastAsia="MS Mincho"/>
        </w:rPr>
      </w:pPr>
      <w:r w:rsidRPr="00171F86">
        <w:rPr>
          <w:rFonts w:eastAsia="MS Mincho"/>
        </w:rPr>
        <w:lastRenderedPageBreak/>
        <w:t>The e-meeting, counting all phases, occupied over 3 weeks of time</w:t>
      </w:r>
      <w:r w:rsidRPr="00171F86">
        <w:rPr>
          <w:lang w:eastAsia="zh-CN"/>
        </w:rPr>
        <w:t>:</w:t>
      </w:r>
    </w:p>
    <w:p w14:paraId="2A4A1104" w14:textId="77777777" w:rsidR="00DE67D2" w:rsidRPr="00171F86" w:rsidRDefault="00DE67D2" w:rsidP="00DE67D2">
      <w:pPr>
        <w:pStyle w:val="ListParagraph"/>
        <w:numPr>
          <w:ilvl w:val="0"/>
          <w:numId w:val="5"/>
        </w:numPr>
        <w:rPr>
          <w:rFonts w:ascii="Times New Roman" w:hAnsi="Times New Roman"/>
          <w:lang w:eastAsia="zh-CN"/>
        </w:rPr>
      </w:pPr>
      <w:r w:rsidRPr="00171F86">
        <w:rPr>
          <w:rFonts w:ascii="Times New Roman" w:hAnsi="Times New Roman"/>
          <w:lang w:eastAsia="zh-CN"/>
        </w:rPr>
        <w:t>Preparation phase</w:t>
      </w:r>
    </w:p>
    <w:p w14:paraId="767B83F7" w14:textId="77777777" w:rsidR="00DE67D2" w:rsidRPr="00171F86" w:rsidRDefault="00DE67D2" w:rsidP="00DE67D2">
      <w:pPr>
        <w:pStyle w:val="ListParagraph"/>
        <w:numPr>
          <w:ilvl w:val="1"/>
          <w:numId w:val="5"/>
        </w:numPr>
        <w:rPr>
          <w:rFonts w:ascii="Times New Roman" w:hAnsi="Times New Roman"/>
          <w:lang w:eastAsia="zh-CN"/>
        </w:rPr>
      </w:pPr>
      <w:r w:rsidRPr="00171F86">
        <w:rPr>
          <w:rFonts w:ascii="Times New Roman" w:hAnsi="Times New Roman"/>
          <w:lang w:eastAsia="zh-CN"/>
        </w:rPr>
        <w:t xml:space="preserve">Friday Feb 14: </w:t>
      </w:r>
      <w:proofErr w:type="spellStart"/>
      <w:r w:rsidRPr="00171F86">
        <w:rPr>
          <w:rFonts w:ascii="Times New Roman" w:hAnsi="Times New Roman"/>
          <w:lang w:eastAsia="zh-CN"/>
        </w:rPr>
        <w:t>tdoc</w:t>
      </w:r>
      <w:proofErr w:type="spellEnd"/>
      <w:r w:rsidRPr="00171F86">
        <w:rPr>
          <w:rFonts w:ascii="Times New Roman" w:hAnsi="Times New Roman"/>
          <w:lang w:eastAsia="zh-CN"/>
        </w:rPr>
        <w:t xml:space="preserve"> submission</w:t>
      </w:r>
    </w:p>
    <w:p w14:paraId="7B829FCD" w14:textId="77777777" w:rsidR="00DE67D2" w:rsidRPr="00171F86" w:rsidRDefault="00DE67D2" w:rsidP="00DE67D2">
      <w:pPr>
        <w:pStyle w:val="ListParagraph"/>
        <w:numPr>
          <w:ilvl w:val="1"/>
          <w:numId w:val="5"/>
        </w:numPr>
        <w:rPr>
          <w:rFonts w:ascii="Times New Roman" w:hAnsi="Times New Roman"/>
          <w:lang w:eastAsia="zh-CN"/>
        </w:rPr>
      </w:pPr>
      <w:r w:rsidRPr="00171F86">
        <w:rPr>
          <w:rFonts w:ascii="Times New Roman" w:hAnsi="Times New Roman"/>
          <w:lang w:eastAsia="zh-CN"/>
        </w:rPr>
        <w:t>Monday Feb 17: summary of possible critical issues by feature leads</w:t>
      </w:r>
    </w:p>
    <w:p w14:paraId="5D396C17" w14:textId="77777777" w:rsidR="00DE67D2" w:rsidRPr="00171F86" w:rsidRDefault="00DE67D2" w:rsidP="00DE67D2">
      <w:pPr>
        <w:pStyle w:val="ListParagraph"/>
        <w:numPr>
          <w:ilvl w:val="1"/>
          <w:numId w:val="5"/>
        </w:numPr>
        <w:rPr>
          <w:rFonts w:ascii="Times New Roman" w:hAnsi="Times New Roman"/>
          <w:lang w:eastAsia="zh-CN"/>
        </w:rPr>
      </w:pPr>
      <w:r w:rsidRPr="00171F86">
        <w:rPr>
          <w:rFonts w:ascii="Times New Roman" w:hAnsi="Times New Roman"/>
          <w:lang w:eastAsia="zh-CN"/>
        </w:rPr>
        <w:t>Tues Feb 18 to Friday Feb 21: discussion on critical issues to be handled in e-meeting</w:t>
      </w:r>
    </w:p>
    <w:p w14:paraId="7EF4887E" w14:textId="77777777" w:rsidR="00DE67D2" w:rsidRPr="00171F86" w:rsidRDefault="00DE67D2" w:rsidP="00DE67D2">
      <w:pPr>
        <w:pStyle w:val="ListParagraph"/>
        <w:numPr>
          <w:ilvl w:val="0"/>
          <w:numId w:val="5"/>
        </w:numPr>
        <w:rPr>
          <w:rFonts w:ascii="Times New Roman" w:hAnsi="Times New Roman"/>
          <w:lang w:eastAsia="zh-CN"/>
        </w:rPr>
      </w:pPr>
      <w:r w:rsidRPr="00171F86">
        <w:rPr>
          <w:rFonts w:ascii="Times New Roman" w:hAnsi="Times New Roman"/>
          <w:lang w:eastAsia="zh-CN"/>
        </w:rPr>
        <w:t>“Official” email discussion/approval phase</w:t>
      </w:r>
    </w:p>
    <w:p w14:paraId="06253753" w14:textId="77777777" w:rsidR="00DE67D2" w:rsidRPr="00171F86" w:rsidRDefault="00DE67D2" w:rsidP="00DE67D2">
      <w:pPr>
        <w:pStyle w:val="ListParagraph"/>
        <w:numPr>
          <w:ilvl w:val="1"/>
          <w:numId w:val="5"/>
        </w:numPr>
        <w:rPr>
          <w:rFonts w:ascii="Times New Roman" w:hAnsi="Times New Roman"/>
          <w:lang w:eastAsia="zh-CN"/>
        </w:rPr>
      </w:pPr>
      <w:r w:rsidRPr="00171F86">
        <w:rPr>
          <w:rFonts w:ascii="Times New Roman" w:hAnsi="Times New Roman"/>
          <w:lang w:eastAsia="zh-CN"/>
        </w:rPr>
        <w:t>Mon Feb 24 – Tues Feb 25: agenda approved, previous meeting minutes approved</w:t>
      </w:r>
    </w:p>
    <w:p w14:paraId="5CC80DD8" w14:textId="77777777" w:rsidR="00DE67D2" w:rsidRPr="00171F86" w:rsidRDefault="00DE67D2" w:rsidP="00DE67D2">
      <w:pPr>
        <w:pStyle w:val="ListParagraph"/>
        <w:numPr>
          <w:ilvl w:val="1"/>
          <w:numId w:val="5"/>
        </w:numPr>
        <w:rPr>
          <w:rFonts w:ascii="Times New Roman" w:hAnsi="Times New Roman"/>
          <w:lang w:eastAsia="zh-CN"/>
        </w:rPr>
      </w:pPr>
      <w:r w:rsidRPr="00171F86">
        <w:rPr>
          <w:rFonts w:ascii="Times New Roman" w:hAnsi="Times New Roman"/>
          <w:lang w:eastAsia="zh-CN"/>
        </w:rPr>
        <w:t>Mon Feb 24 – Friday Feb 28: Agreements step of e-meeting (+)</w:t>
      </w:r>
    </w:p>
    <w:p w14:paraId="01C7F522" w14:textId="77777777" w:rsidR="00DE67D2" w:rsidRPr="00171F86" w:rsidRDefault="00DE67D2" w:rsidP="00DE67D2">
      <w:pPr>
        <w:pStyle w:val="ListParagraph"/>
        <w:numPr>
          <w:ilvl w:val="1"/>
          <w:numId w:val="5"/>
        </w:numPr>
        <w:rPr>
          <w:rFonts w:ascii="Times New Roman" w:hAnsi="Times New Roman"/>
          <w:lang w:eastAsia="zh-CN"/>
        </w:rPr>
      </w:pPr>
      <w:r w:rsidRPr="00171F86">
        <w:rPr>
          <w:rFonts w:ascii="Times New Roman" w:hAnsi="Times New Roman"/>
          <w:lang w:eastAsia="zh-CN"/>
        </w:rPr>
        <w:t>Sat Feb 29 – Sun March 1: operation of e-meeting unclear (** discussed in next section)</w:t>
      </w:r>
    </w:p>
    <w:p w14:paraId="6F13CEC6" w14:textId="77777777" w:rsidR="00DE67D2" w:rsidRPr="00171F86" w:rsidRDefault="00DE67D2" w:rsidP="00DE67D2">
      <w:pPr>
        <w:pStyle w:val="ListParagraph"/>
        <w:numPr>
          <w:ilvl w:val="1"/>
          <w:numId w:val="5"/>
        </w:numPr>
        <w:rPr>
          <w:rFonts w:ascii="Times New Roman" w:hAnsi="Times New Roman"/>
          <w:lang w:eastAsia="zh-CN"/>
        </w:rPr>
      </w:pPr>
      <w:r w:rsidRPr="00171F86">
        <w:rPr>
          <w:rFonts w:ascii="Times New Roman" w:hAnsi="Times New Roman"/>
          <w:lang w:eastAsia="zh-CN"/>
        </w:rPr>
        <w:t>Mon March 2 – Tues March 3: Endorsement of text proposals step of e-meeting (+)</w:t>
      </w:r>
    </w:p>
    <w:p w14:paraId="65F06F53" w14:textId="77777777" w:rsidR="00DE67D2" w:rsidRPr="00171F86" w:rsidRDefault="00DE67D2" w:rsidP="00DE67D2">
      <w:pPr>
        <w:pStyle w:val="ListParagraph"/>
        <w:numPr>
          <w:ilvl w:val="1"/>
          <w:numId w:val="5"/>
        </w:numPr>
        <w:rPr>
          <w:rFonts w:ascii="Times New Roman" w:hAnsi="Times New Roman"/>
          <w:lang w:eastAsia="zh-CN"/>
        </w:rPr>
      </w:pPr>
      <w:r w:rsidRPr="00171F86">
        <w:rPr>
          <w:rFonts w:ascii="Times New Roman" w:hAnsi="Times New Roman"/>
          <w:lang w:eastAsia="zh-CN"/>
        </w:rPr>
        <w:t>Wed March 4 – Fri March 6: endorsement of editor CRs containing the text proposals</w:t>
      </w:r>
    </w:p>
    <w:p w14:paraId="53EBBB90" w14:textId="77777777" w:rsidR="00DE67D2" w:rsidRPr="00171F86" w:rsidRDefault="00DE67D2" w:rsidP="00DE67D2">
      <w:pPr>
        <w:pStyle w:val="ListParagraph"/>
        <w:numPr>
          <w:ilvl w:val="0"/>
          <w:numId w:val="5"/>
        </w:numPr>
        <w:rPr>
          <w:rFonts w:ascii="Times New Roman" w:hAnsi="Times New Roman"/>
          <w:lang w:eastAsia="zh-CN"/>
        </w:rPr>
      </w:pPr>
      <w:r w:rsidRPr="00171F86">
        <w:rPr>
          <w:rFonts w:ascii="Times New Roman" w:hAnsi="Times New Roman"/>
          <w:lang w:eastAsia="zh-CN"/>
        </w:rPr>
        <w:t>Post meeting phase</w:t>
      </w:r>
    </w:p>
    <w:p w14:paraId="1587592F" w14:textId="77777777" w:rsidR="00DE67D2" w:rsidRPr="00171F86" w:rsidRDefault="00DE67D2" w:rsidP="00DE67D2">
      <w:pPr>
        <w:pStyle w:val="ListParagraph"/>
        <w:numPr>
          <w:ilvl w:val="1"/>
          <w:numId w:val="5"/>
        </w:numPr>
        <w:rPr>
          <w:rFonts w:ascii="Times New Roman" w:hAnsi="Times New Roman"/>
          <w:lang w:eastAsia="zh-CN"/>
        </w:rPr>
      </w:pPr>
      <w:r w:rsidRPr="00171F86">
        <w:rPr>
          <w:rFonts w:ascii="Times New Roman" w:hAnsi="Times New Roman"/>
          <w:lang w:eastAsia="zh-CN"/>
        </w:rPr>
        <w:t>Sat March 7 – Wed March 11: lingering issues of e-meeting CR approval, email discussion given extra time</w:t>
      </w:r>
    </w:p>
    <w:p w14:paraId="047519B3" w14:textId="77777777" w:rsidR="00DE67D2" w:rsidRPr="00171F86" w:rsidRDefault="00DE67D2" w:rsidP="00DE67D2">
      <w:pPr>
        <w:rPr>
          <w:rFonts w:eastAsia="MS Mincho"/>
        </w:rPr>
      </w:pPr>
      <w:r w:rsidRPr="00171F86">
        <w:rPr>
          <w:rFonts w:eastAsia="MS Mincho"/>
        </w:rPr>
        <w:t xml:space="preserve">(+ The end of the agreements step and the start of the text proposal (TP) step are </w:t>
      </w:r>
      <w:r w:rsidRPr="00171F86">
        <w:rPr>
          <w:rFonts w:eastAsia="MS Mincho"/>
          <w:i/>
          <w:iCs/>
        </w:rPr>
        <w:t>rough</w:t>
      </w:r>
      <w:r w:rsidRPr="00171F86">
        <w:rPr>
          <w:rFonts w:eastAsia="MS Mincho"/>
        </w:rPr>
        <w:t xml:space="preserve"> dates corresponding to many but not all of the email discussions; agreements were made and TPs endorsed also earlier or later, and in some cases agreements were made but not TPs, or discussions concluded with no output.)</w:t>
      </w:r>
    </w:p>
    <w:p w14:paraId="1B678F4B" w14:textId="77777777" w:rsidR="00DE67D2" w:rsidRPr="00171F86" w:rsidRDefault="00DE67D2" w:rsidP="00DE67D2">
      <w:pPr>
        <w:rPr>
          <w:rFonts w:eastAsia="MS Mincho"/>
        </w:rPr>
      </w:pPr>
      <w:r w:rsidRPr="00171F86">
        <w:rPr>
          <w:rFonts w:eastAsia="MS Mincho"/>
        </w:rPr>
        <w:t>Roughly 200 email threads were set up for the “official” e-meeting.</w:t>
      </w:r>
    </w:p>
    <w:p w14:paraId="6EF0EA9D" w14:textId="77777777" w:rsidR="00DE67D2" w:rsidRPr="00171F86" w:rsidRDefault="00DE67D2" w:rsidP="00DE67D2">
      <w:pPr>
        <w:rPr>
          <w:rFonts w:eastAsia="MS Mincho"/>
        </w:rPr>
      </w:pPr>
      <w:r w:rsidRPr="00171F86">
        <w:rPr>
          <w:rFonts w:eastAsia="MS Mincho"/>
        </w:rPr>
        <w:t xml:space="preserve">On Feb 25 the email exploder </w:t>
      </w:r>
      <w:r>
        <w:rPr>
          <w:rFonts w:eastAsia="MS Mincho"/>
        </w:rPr>
        <w:t>“</w:t>
      </w:r>
      <w:r w:rsidRPr="00171F86">
        <w:rPr>
          <w:rFonts w:eastAsia="MS Mincho"/>
        </w:rPr>
        <w:t>exploded</w:t>
      </w:r>
      <w:r>
        <w:rPr>
          <w:rFonts w:eastAsia="MS Mincho"/>
        </w:rPr>
        <w:t>”</w:t>
      </w:r>
      <w:r w:rsidRPr="00171F86">
        <w:rPr>
          <w:rFonts w:eastAsia="MS Mincho"/>
        </w:rPr>
        <w:t xml:space="preserve">, </w:t>
      </w:r>
      <w:r>
        <w:rPr>
          <w:rFonts w:eastAsia="MS Mincho"/>
        </w:rPr>
        <w:t xml:space="preserve">where </w:t>
      </w:r>
      <w:r w:rsidRPr="00171F86">
        <w:rPr>
          <w:rFonts w:eastAsia="MS Mincho"/>
        </w:rPr>
        <w:t>emails were not delivered as the maximum load of 900 per day was reached. This restriction was quickly lifted and the e-meeting continued.</w:t>
      </w:r>
    </w:p>
    <w:p w14:paraId="2B6575FC" w14:textId="74DEFB3C" w:rsidR="00DE67D2" w:rsidRPr="00171F86" w:rsidRDefault="00DE67D2" w:rsidP="00DE67D2">
      <w:pPr>
        <w:rPr>
          <w:rFonts w:eastAsia="MS Mincho"/>
        </w:rPr>
      </w:pPr>
      <w:r>
        <w:rPr>
          <w:rFonts w:eastAsia="MS Mincho"/>
        </w:rPr>
        <w:t xml:space="preserve">As deadlines approached, the reflector load increased. The peak load was 1757 on Feb 28, the target of the Agreements step, and 833 on March 3, the deadline for endorsing TPs. </w:t>
      </w:r>
    </w:p>
    <w:p w14:paraId="38D6B85F" w14:textId="77777777" w:rsidR="00851619" w:rsidRPr="007F5EC6" w:rsidRDefault="00851619" w:rsidP="007F5EC6"/>
    <w:p w14:paraId="35954F20" w14:textId="7269DED4" w:rsidR="00816E9B" w:rsidRPr="00D74B92" w:rsidRDefault="003A1BC2" w:rsidP="00493C77">
      <w:pPr>
        <w:pStyle w:val="Heading1"/>
      </w:pPr>
      <w:r>
        <w:t>Observations</w:t>
      </w:r>
    </w:p>
    <w:p w14:paraId="7DD1E4CD" w14:textId="3075EFE7" w:rsidR="00F96F9B" w:rsidRPr="00171F86" w:rsidRDefault="00560271" w:rsidP="003E07B1">
      <w:r w:rsidRPr="00171F86">
        <w:t>A large number of agreements were m</w:t>
      </w:r>
      <w:r w:rsidR="00243AF8" w:rsidRPr="00171F86">
        <w:t>ade</w:t>
      </w:r>
      <w:r w:rsidR="00BE7051" w:rsidRPr="00171F86">
        <w:t xml:space="preserve"> in the e-meeting</w:t>
      </w:r>
      <w:r w:rsidR="00243AF8" w:rsidRPr="00171F86">
        <w:t xml:space="preserve">, mostly in areas where everyone agreed there was a critical issue to solve and handling to remove potential objections was not needed. Where objections occurred, the discussions concluded without (substantial) progress. Some specific observations </w:t>
      </w:r>
      <w:r w:rsidR="00BE7051" w:rsidRPr="00171F86">
        <w:t xml:space="preserve">on the e-meeting </w:t>
      </w:r>
      <w:r w:rsidR="00243AF8" w:rsidRPr="00171F86">
        <w:t>are provided below.</w:t>
      </w:r>
    </w:p>
    <w:p w14:paraId="5221127F" w14:textId="15C1403F" w:rsidR="00243AF8" w:rsidRPr="00171F86" w:rsidRDefault="00243AF8" w:rsidP="00243AF8">
      <w:pPr>
        <w:pStyle w:val="ListParagraph"/>
        <w:numPr>
          <w:ilvl w:val="0"/>
          <w:numId w:val="5"/>
        </w:numPr>
        <w:rPr>
          <w:rFonts w:ascii="Times New Roman" w:hAnsi="Times New Roman"/>
        </w:rPr>
      </w:pPr>
      <w:r w:rsidRPr="00171F86">
        <w:rPr>
          <w:rFonts w:ascii="Times New Roman" w:hAnsi="Times New Roman"/>
          <w:u w:val="single"/>
        </w:rPr>
        <w:t xml:space="preserve">The editor CRs </w:t>
      </w:r>
      <w:r w:rsidR="000D5057" w:rsidRPr="00171F86">
        <w:rPr>
          <w:rFonts w:ascii="Times New Roman" w:hAnsi="Times New Roman"/>
          <w:u w:val="single"/>
        </w:rPr>
        <w:t xml:space="preserve">may </w:t>
      </w:r>
      <w:r w:rsidR="000D5057" w:rsidRPr="00171F86">
        <w:rPr>
          <w:rFonts w:ascii="Times New Roman" w:hAnsi="Times New Roman"/>
          <w:u w:val="single"/>
        </w:rPr>
        <w:t>lack</w:t>
      </w:r>
      <w:r w:rsidR="00907A90">
        <w:rPr>
          <w:rFonts w:ascii="Times New Roman" w:hAnsi="Times New Roman"/>
          <w:u w:val="single"/>
        </w:rPr>
        <w:t xml:space="preserve"> the</w:t>
      </w:r>
      <w:r w:rsidR="000D5057" w:rsidRPr="00171F86">
        <w:rPr>
          <w:rFonts w:ascii="Times New Roman" w:hAnsi="Times New Roman"/>
          <w:u w:val="single"/>
        </w:rPr>
        <w:t xml:space="preserve"> information expected in a CR</w:t>
      </w:r>
      <w:r w:rsidRPr="00171F86">
        <w:rPr>
          <w:rFonts w:ascii="Times New Roman" w:hAnsi="Times New Roman"/>
        </w:rPr>
        <w:t xml:space="preserve">. </w:t>
      </w:r>
      <w:r w:rsidR="00C51122" w:rsidRPr="00171F86">
        <w:rPr>
          <w:rFonts w:ascii="Times New Roman" w:hAnsi="Times New Roman"/>
        </w:rPr>
        <w:t>When</w:t>
      </w:r>
      <w:r w:rsidR="009F7FDE" w:rsidRPr="00171F86">
        <w:rPr>
          <w:rFonts w:ascii="Times New Roman" w:hAnsi="Times New Roman"/>
        </w:rPr>
        <w:t xml:space="preserve"> a change request is proposed, </w:t>
      </w:r>
      <w:r w:rsidR="003410B4">
        <w:rPr>
          <w:rFonts w:ascii="Times New Roman" w:hAnsi="Times New Roman"/>
        </w:rPr>
        <w:t xml:space="preserve">it is known </w:t>
      </w:r>
      <w:r w:rsidRPr="00171F86">
        <w:rPr>
          <w:rFonts w:ascii="Times New Roman" w:hAnsi="Times New Roman"/>
        </w:rPr>
        <w:t xml:space="preserve">who </w:t>
      </w:r>
      <w:r w:rsidRPr="00171F86">
        <w:rPr>
          <w:rFonts w:ascii="Times New Roman" w:hAnsi="Times New Roman"/>
        </w:rPr>
        <w:t>proposed a CR</w:t>
      </w:r>
      <w:r w:rsidR="000D5057" w:rsidRPr="00171F86">
        <w:rPr>
          <w:rFonts w:ascii="Times New Roman" w:hAnsi="Times New Roman"/>
        </w:rPr>
        <w:t xml:space="preserve">, the reason for the change, the consequences if not approved, and then </w:t>
      </w:r>
      <w:r w:rsidR="009F7FDE" w:rsidRPr="00171F86">
        <w:rPr>
          <w:rFonts w:ascii="Times New Roman" w:hAnsi="Times New Roman"/>
        </w:rPr>
        <w:t xml:space="preserve">for each CR proposal it is recorded </w:t>
      </w:r>
      <w:r w:rsidR="000D5057" w:rsidRPr="00171F86">
        <w:rPr>
          <w:rFonts w:ascii="Times New Roman" w:hAnsi="Times New Roman"/>
        </w:rPr>
        <w:t xml:space="preserve">whether it is approved or rejected. </w:t>
      </w:r>
      <w:r w:rsidR="009F7FDE" w:rsidRPr="00171F86">
        <w:rPr>
          <w:rFonts w:ascii="Times New Roman" w:hAnsi="Times New Roman"/>
        </w:rPr>
        <w:t xml:space="preserve">This </w:t>
      </w:r>
      <w:r w:rsidR="00D1233D" w:rsidRPr="00171F86">
        <w:rPr>
          <w:rFonts w:ascii="Times New Roman" w:hAnsi="Times New Roman"/>
        </w:rPr>
        <w:t>information</w:t>
      </w:r>
      <w:r w:rsidR="009F7FDE" w:rsidRPr="00171F86">
        <w:rPr>
          <w:rFonts w:ascii="Times New Roman" w:hAnsi="Times New Roman"/>
        </w:rPr>
        <w:t xml:space="preserve"> is important for </w:t>
      </w:r>
      <w:r w:rsidR="000D5057" w:rsidRPr="00171F86">
        <w:rPr>
          <w:rFonts w:ascii="Times New Roman" w:hAnsi="Times New Roman"/>
        </w:rPr>
        <w:t xml:space="preserve">those working in 3GPP and building products </w:t>
      </w:r>
      <w:r w:rsidR="000D5057" w:rsidRPr="00171F86">
        <w:rPr>
          <w:rFonts w:ascii="Times New Roman" w:hAnsi="Times New Roman"/>
        </w:rPr>
        <w:t xml:space="preserve">based on </w:t>
      </w:r>
      <w:r w:rsidR="00907A90">
        <w:rPr>
          <w:rFonts w:ascii="Times New Roman" w:hAnsi="Times New Roman"/>
        </w:rPr>
        <w:t>3GPP</w:t>
      </w:r>
      <w:r w:rsidR="000D5057" w:rsidRPr="00171F86">
        <w:rPr>
          <w:rFonts w:ascii="Times New Roman" w:hAnsi="Times New Roman"/>
        </w:rPr>
        <w:t xml:space="preserve"> specifications</w:t>
      </w:r>
      <w:r w:rsidR="000D5057" w:rsidRPr="00171F86">
        <w:rPr>
          <w:rFonts w:ascii="Times New Roman" w:hAnsi="Times New Roman"/>
        </w:rPr>
        <w:t xml:space="preserve">, </w:t>
      </w:r>
      <w:r w:rsidR="009F7FDE" w:rsidRPr="00171F86">
        <w:rPr>
          <w:rFonts w:ascii="Times New Roman" w:hAnsi="Times New Roman"/>
        </w:rPr>
        <w:t>as well as for certain governmental requirements</w:t>
      </w:r>
      <w:r w:rsidR="000D5057" w:rsidRPr="00171F86">
        <w:rPr>
          <w:rFonts w:ascii="Times New Roman" w:hAnsi="Times New Roman"/>
        </w:rPr>
        <w:t xml:space="preserve">. Some of the editor CRs have this information for each </w:t>
      </w:r>
      <w:r w:rsidR="000D5057" w:rsidRPr="00171F86">
        <w:rPr>
          <w:rFonts w:ascii="Times New Roman" w:hAnsi="Times New Roman"/>
        </w:rPr>
        <w:t xml:space="preserve">adopted </w:t>
      </w:r>
      <w:r w:rsidR="00907A90" w:rsidRPr="00171F86">
        <w:rPr>
          <w:rFonts w:ascii="Times New Roman" w:hAnsi="Times New Roman"/>
        </w:rPr>
        <w:t>change and</w:t>
      </w:r>
      <w:r w:rsidR="00907A90">
        <w:rPr>
          <w:rFonts w:ascii="Times New Roman" w:hAnsi="Times New Roman"/>
        </w:rPr>
        <w:t>,</w:t>
      </w:r>
      <w:r w:rsidR="0074462F" w:rsidRPr="00171F86">
        <w:rPr>
          <w:rFonts w:ascii="Times New Roman" w:hAnsi="Times New Roman"/>
        </w:rPr>
        <w:t xml:space="preserve"> </w:t>
      </w:r>
      <w:r w:rsidR="00907A90">
        <w:rPr>
          <w:rFonts w:ascii="Times New Roman" w:hAnsi="Times New Roman"/>
        </w:rPr>
        <w:t xml:space="preserve">in addition, they </w:t>
      </w:r>
      <w:r w:rsidR="000D5057" w:rsidRPr="00171F86">
        <w:rPr>
          <w:rFonts w:ascii="Times New Roman" w:hAnsi="Times New Roman"/>
        </w:rPr>
        <w:t>includ</w:t>
      </w:r>
      <w:r w:rsidR="0074462F" w:rsidRPr="00171F86">
        <w:rPr>
          <w:rFonts w:ascii="Times New Roman" w:hAnsi="Times New Roman"/>
        </w:rPr>
        <w:t>e</w:t>
      </w:r>
      <w:r w:rsidR="000D5057" w:rsidRPr="00171F86">
        <w:rPr>
          <w:rFonts w:ascii="Times New Roman" w:hAnsi="Times New Roman"/>
        </w:rPr>
        <w:t xml:space="preserve"> </w:t>
      </w:r>
      <w:r w:rsidR="000D5057" w:rsidRPr="00171F86">
        <w:rPr>
          <w:rFonts w:ascii="Times New Roman" w:hAnsi="Times New Roman"/>
        </w:rPr>
        <w:t>references to email discussions and summary documents that can be used to trace who proposed or supported the changes. Other</w:t>
      </w:r>
      <w:r w:rsidR="009F7FDE" w:rsidRPr="00171F86">
        <w:rPr>
          <w:rFonts w:ascii="Times New Roman" w:hAnsi="Times New Roman"/>
        </w:rPr>
        <w:t xml:space="preserve"> editor CRs </w:t>
      </w:r>
      <w:r w:rsidR="000D5057" w:rsidRPr="00171F86">
        <w:rPr>
          <w:rFonts w:ascii="Times New Roman" w:hAnsi="Times New Roman"/>
        </w:rPr>
        <w:t xml:space="preserve">do </w:t>
      </w:r>
      <w:r w:rsidR="000D5057" w:rsidRPr="00171F86">
        <w:rPr>
          <w:rFonts w:ascii="Times New Roman" w:hAnsi="Times New Roman"/>
        </w:rPr>
        <w:t xml:space="preserve">not, and </w:t>
      </w:r>
      <w:r w:rsidR="009F7FDE" w:rsidRPr="00171F86">
        <w:rPr>
          <w:rFonts w:ascii="Times New Roman" w:hAnsi="Times New Roman"/>
        </w:rPr>
        <w:t xml:space="preserve">would </w:t>
      </w:r>
      <w:r w:rsidR="000D5057" w:rsidRPr="00171F86">
        <w:rPr>
          <w:rFonts w:ascii="Times New Roman" w:hAnsi="Times New Roman"/>
        </w:rPr>
        <w:t xml:space="preserve">require searching the “email record” </w:t>
      </w:r>
      <w:r w:rsidR="0074462F" w:rsidRPr="00171F86">
        <w:rPr>
          <w:rFonts w:ascii="Times New Roman" w:hAnsi="Times New Roman"/>
        </w:rPr>
        <w:t xml:space="preserve">and the submitted </w:t>
      </w:r>
      <w:proofErr w:type="spellStart"/>
      <w:r w:rsidR="0074462F" w:rsidRPr="00171F86">
        <w:rPr>
          <w:rFonts w:ascii="Times New Roman" w:hAnsi="Times New Roman"/>
        </w:rPr>
        <w:t>tdocs</w:t>
      </w:r>
      <w:proofErr w:type="spellEnd"/>
      <w:r w:rsidR="0074462F" w:rsidRPr="00171F86">
        <w:rPr>
          <w:rFonts w:ascii="Times New Roman" w:hAnsi="Times New Roman"/>
        </w:rPr>
        <w:t xml:space="preserve"> to </w:t>
      </w:r>
      <w:r w:rsidR="00352EE2" w:rsidRPr="00171F86">
        <w:rPr>
          <w:rFonts w:ascii="Times New Roman" w:hAnsi="Times New Roman"/>
        </w:rPr>
        <w:t xml:space="preserve">have an idea of how and why it was </w:t>
      </w:r>
      <w:r w:rsidR="00352EE2" w:rsidRPr="00171F86">
        <w:rPr>
          <w:rFonts w:ascii="Times New Roman" w:hAnsi="Times New Roman"/>
        </w:rPr>
        <w:t>proposed</w:t>
      </w:r>
      <w:r w:rsidR="0074462F" w:rsidRPr="00171F86">
        <w:rPr>
          <w:rFonts w:ascii="Times New Roman" w:hAnsi="Times New Roman"/>
        </w:rPr>
        <w:t xml:space="preserve">. </w:t>
      </w:r>
      <w:r w:rsidR="00D1233D" w:rsidRPr="00171F86">
        <w:rPr>
          <w:rFonts w:ascii="Times New Roman" w:hAnsi="Times New Roman"/>
        </w:rPr>
        <w:t xml:space="preserve">Part of the reason that some editor CRs lack this information is that in the TP endorsement step, </w:t>
      </w:r>
      <w:r w:rsidR="009312EF" w:rsidRPr="00171F86">
        <w:rPr>
          <w:rFonts w:ascii="Times New Roman" w:hAnsi="Times New Roman"/>
        </w:rPr>
        <w:t>there was no endorsement of</w:t>
      </w:r>
      <w:r w:rsidR="00D1233D" w:rsidRPr="00171F86">
        <w:rPr>
          <w:rFonts w:ascii="Times New Roman" w:hAnsi="Times New Roman"/>
        </w:rPr>
        <w:t xml:space="preserve"> content </w:t>
      </w:r>
      <w:r w:rsidR="00D1233D" w:rsidRPr="00171F86">
        <w:rPr>
          <w:rFonts w:ascii="Times New Roman" w:hAnsi="Times New Roman"/>
        </w:rPr>
        <w:t xml:space="preserve">that would be on </w:t>
      </w:r>
      <w:r w:rsidR="00D1233D" w:rsidRPr="00171F86">
        <w:rPr>
          <w:rFonts w:ascii="Times New Roman" w:hAnsi="Times New Roman"/>
        </w:rPr>
        <w:t xml:space="preserve">a cover sheet of a (draft) CR. </w:t>
      </w:r>
      <w:r w:rsidR="009312EF" w:rsidRPr="00171F86">
        <w:rPr>
          <w:rFonts w:ascii="Times New Roman" w:hAnsi="Times New Roman"/>
        </w:rPr>
        <w:t>In fact, it is possible in</w:t>
      </w:r>
      <w:r w:rsidR="001B2E55" w:rsidRPr="00171F86">
        <w:rPr>
          <w:rFonts w:ascii="Times New Roman" w:hAnsi="Times New Roman"/>
        </w:rPr>
        <w:t xml:space="preserve"> some cases </w:t>
      </w:r>
      <w:r w:rsidR="009312EF" w:rsidRPr="00171F86">
        <w:rPr>
          <w:rFonts w:ascii="Times New Roman" w:hAnsi="Times New Roman"/>
        </w:rPr>
        <w:t xml:space="preserve">that </w:t>
      </w:r>
      <w:r w:rsidR="001B2E55" w:rsidRPr="00171F86">
        <w:rPr>
          <w:rFonts w:ascii="Times New Roman" w:hAnsi="Times New Roman"/>
        </w:rPr>
        <w:t>a TP may have been agreed but there may be different views still as to why it was agreed</w:t>
      </w:r>
      <w:r w:rsidR="009312EF" w:rsidRPr="00171F86">
        <w:rPr>
          <w:rFonts w:ascii="Times New Roman" w:hAnsi="Times New Roman"/>
        </w:rPr>
        <w:t>, as “feature lead” summaries are difficult to endorse</w:t>
      </w:r>
      <w:r w:rsidR="001B2E55" w:rsidRPr="00171F86">
        <w:rPr>
          <w:rFonts w:ascii="Times New Roman" w:hAnsi="Times New Roman"/>
        </w:rPr>
        <w:t>.</w:t>
      </w:r>
    </w:p>
    <w:p w14:paraId="1EE9F556" w14:textId="31CA6D48" w:rsidR="001B2E55" w:rsidRPr="00171F86" w:rsidRDefault="001F03E8" w:rsidP="00243AF8">
      <w:pPr>
        <w:pStyle w:val="ListParagraph"/>
        <w:numPr>
          <w:ilvl w:val="0"/>
          <w:numId w:val="5"/>
        </w:numPr>
        <w:rPr>
          <w:rFonts w:ascii="Times New Roman" w:hAnsi="Times New Roman"/>
        </w:rPr>
      </w:pPr>
      <w:r w:rsidRPr="00171F86">
        <w:rPr>
          <w:rFonts w:ascii="Times New Roman" w:hAnsi="Times New Roman"/>
          <w:u w:val="single"/>
        </w:rPr>
        <w:t>Chair participation in the email discussions was sometimes limited</w:t>
      </w:r>
      <w:r w:rsidR="009B359A" w:rsidRPr="00171F86">
        <w:rPr>
          <w:rFonts w:ascii="Times New Roman" w:hAnsi="Times New Roman"/>
        </w:rPr>
        <w:t xml:space="preserve">. </w:t>
      </w:r>
      <w:r w:rsidRPr="00171F86">
        <w:rPr>
          <w:rFonts w:ascii="Times New Roman" w:hAnsi="Times New Roman"/>
        </w:rPr>
        <w:t>Given the</w:t>
      </w:r>
      <w:r w:rsidR="009B359A" w:rsidRPr="00171F86">
        <w:rPr>
          <w:rFonts w:ascii="Times New Roman" w:hAnsi="Times New Roman"/>
        </w:rPr>
        <w:t xml:space="preserve"> sheer volume of email threads </w:t>
      </w:r>
      <w:r w:rsidRPr="00171F86">
        <w:rPr>
          <w:rFonts w:ascii="Times New Roman" w:hAnsi="Times New Roman"/>
        </w:rPr>
        <w:t>it is not easy for chairs to</w:t>
      </w:r>
      <w:r w:rsidR="009B359A" w:rsidRPr="00171F86">
        <w:rPr>
          <w:rFonts w:ascii="Times New Roman" w:hAnsi="Times New Roman"/>
        </w:rPr>
        <w:t xml:space="preserve"> actively work to progress the discussion to conclusion, outside of checking the status at the chair check points. The “feature leads” </w:t>
      </w:r>
      <w:r w:rsidRPr="00171F86">
        <w:rPr>
          <w:rFonts w:ascii="Times New Roman" w:hAnsi="Times New Roman"/>
        </w:rPr>
        <w:t xml:space="preserve">do an excellent job summarizing inputs to </w:t>
      </w:r>
      <w:r w:rsidRPr="00171F86">
        <w:rPr>
          <w:rFonts w:ascii="Times New Roman" w:hAnsi="Times New Roman"/>
        </w:rPr>
        <w:t xml:space="preserve">various </w:t>
      </w:r>
      <w:r w:rsidR="003410B4" w:rsidRPr="00171F86">
        <w:rPr>
          <w:rFonts w:ascii="Times New Roman" w:hAnsi="Times New Roman"/>
        </w:rPr>
        <w:t>agenda but</w:t>
      </w:r>
      <w:r w:rsidR="003410B4">
        <w:rPr>
          <w:rFonts w:ascii="Times New Roman" w:hAnsi="Times New Roman"/>
        </w:rPr>
        <w:t xml:space="preserve"> they</w:t>
      </w:r>
      <w:r w:rsidRPr="00171F86">
        <w:rPr>
          <w:rFonts w:ascii="Times New Roman" w:hAnsi="Times New Roman"/>
        </w:rPr>
        <w:t xml:space="preserve"> are not ele</w:t>
      </w:r>
      <w:r w:rsidRPr="00171F86">
        <w:rPr>
          <w:rFonts w:ascii="Times New Roman" w:hAnsi="Times New Roman"/>
        </w:rPr>
        <w:t>cted chairs and should not be expected to progress</w:t>
      </w:r>
      <w:r w:rsidR="008066AE" w:rsidRPr="00171F86">
        <w:rPr>
          <w:rFonts w:ascii="Times New Roman" w:hAnsi="Times New Roman"/>
        </w:rPr>
        <w:t>/conclude</w:t>
      </w:r>
      <w:r w:rsidRPr="00171F86">
        <w:rPr>
          <w:rFonts w:ascii="Times New Roman" w:hAnsi="Times New Roman"/>
        </w:rPr>
        <w:t xml:space="preserve"> as a chair would</w:t>
      </w:r>
      <w:r w:rsidR="00891290" w:rsidRPr="00171F86">
        <w:rPr>
          <w:rFonts w:ascii="Times New Roman" w:hAnsi="Times New Roman"/>
        </w:rPr>
        <w:t xml:space="preserve"> (especially in an e-meeting).</w:t>
      </w:r>
      <w:r w:rsidR="009D7934" w:rsidRPr="00171F86">
        <w:rPr>
          <w:rFonts w:ascii="Times New Roman" w:hAnsi="Times New Roman"/>
        </w:rPr>
        <w:t xml:space="preserve"> An unfortunate number of </w:t>
      </w:r>
      <w:r w:rsidR="009D7934" w:rsidRPr="00171F86">
        <w:rPr>
          <w:rFonts w:ascii="Times New Roman" w:hAnsi="Times New Roman"/>
        </w:rPr>
        <w:lastRenderedPageBreak/>
        <w:t>email threads involved compan</w:t>
      </w:r>
      <w:r w:rsidR="001B3C7F" w:rsidRPr="00171F86">
        <w:rPr>
          <w:rFonts w:ascii="Times New Roman" w:hAnsi="Times New Roman"/>
        </w:rPr>
        <w:t>y “objections”</w:t>
      </w:r>
      <w:r w:rsidR="009D7934" w:rsidRPr="00171F86">
        <w:rPr>
          <w:rFonts w:ascii="Times New Roman" w:hAnsi="Times New Roman"/>
        </w:rPr>
        <w:t>, resulting in the closing of the threads with little or no progress.</w:t>
      </w:r>
    </w:p>
    <w:p w14:paraId="488E0DD7" w14:textId="7D862CED" w:rsidR="00C81634" w:rsidRPr="00171F86" w:rsidRDefault="00C81634" w:rsidP="00243AF8">
      <w:pPr>
        <w:pStyle w:val="ListParagraph"/>
        <w:numPr>
          <w:ilvl w:val="0"/>
          <w:numId w:val="5"/>
        </w:numPr>
        <w:rPr>
          <w:rFonts w:ascii="Times New Roman" w:hAnsi="Times New Roman"/>
        </w:rPr>
      </w:pPr>
      <w:r w:rsidRPr="00171F86">
        <w:rPr>
          <w:rFonts w:ascii="Times New Roman" w:hAnsi="Times New Roman"/>
          <w:u w:val="single"/>
        </w:rPr>
        <w:t>Delegates work hours in the e-meeting often exceeded the physical meeting</w:t>
      </w:r>
      <w:r w:rsidRPr="00171F86">
        <w:rPr>
          <w:rFonts w:ascii="Times New Roman" w:hAnsi="Times New Roman"/>
        </w:rPr>
        <w:t xml:space="preserve">. With multiple time zones and the fear of missing a discussion or decision, some delegates felt pressure to work 24/7. </w:t>
      </w:r>
      <w:r w:rsidR="00AF4966" w:rsidRPr="00171F86">
        <w:rPr>
          <w:rFonts w:ascii="Times New Roman" w:hAnsi="Times New Roman"/>
        </w:rPr>
        <w:t>This</w:t>
      </w:r>
      <w:r w:rsidRPr="00171F86">
        <w:rPr>
          <w:rFonts w:ascii="Times New Roman" w:hAnsi="Times New Roman"/>
        </w:rPr>
        <w:t xml:space="preserve"> </w:t>
      </w:r>
      <w:r w:rsidR="009C0874" w:rsidRPr="00171F86">
        <w:rPr>
          <w:rFonts w:ascii="Times New Roman" w:hAnsi="Times New Roman"/>
        </w:rPr>
        <w:t>conflicts with the PCG strong recommendation for minimum</w:t>
      </w:r>
      <w:r w:rsidRPr="00171F86">
        <w:rPr>
          <w:rFonts w:ascii="Times New Roman" w:hAnsi="Times New Roman"/>
        </w:rPr>
        <w:t xml:space="preserve"> “rest” periods of </w:t>
      </w:r>
      <w:r w:rsidR="009C0874" w:rsidRPr="00171F86">
        <w:rPr>
          <w:rFonts w:ascii="Times New Roman" w:hAnsi="Times New Roman"/>
        </w:rPr>
        <w:t>11</w:t>
      </w:r>
      <w:r w:rsidRPr="00171F86">
        <w:rPr>
          <w:rFonts w:ascii="Times New Roman" w:hAnsi="Times New Roman"/>
        </w:rPr>
        <w:t xml:space="preserve"> hours per day and no more than 5 </w:t>
      </w:r>
      <w:r w:rsidR="009C0874" w:rsidRPr="00171F86">
        <w:rPr>
          <w:rFonts w:ascii="Times New Roman" w:hAnsi="Times New Roman"/>
        </w:rPr>
        <w:t xml:space="preserve">consecutive </w:t>
      </w:r>
      <w:r w:rsidRPr="00171F86">
        <w:rPr>
          <w:rFonts w:ascii="Times New Roman" w:hAnsi="Times New Roman"/>
        </w:rPr>
        <w:t xml:space="preserve">days working </w:t>
      </w:r>
      <w:r w:rsidR="009C0874" w:rsidRPr="00171F86">
        <w:rPr>
          <w:rFonts w:ascii="Times New Roman" w:hAnsi="Times New Roman"/>
        </w:rPr>
        <w:t>[2]</w:t>
      </w:r>
      <w:r w:rsidRPr="00171F86">
        <w:rPr>
          <w:rFonts w:ascii="Times New Roman" w:hAnsi="Times New Roman"/>
        </w:rPr>
        <w:t xml:space="preserve">. The biggest uncertainty occurred during the weekend of Feb 29 – March 1, </w:t>
      </w:r>
      <w:r w:rsidR="00826EE5" w:rsidRPr="00171F86">
        <w:rPr>
          <w:rFonts w:ascii="Times New Roman" w:hAnsi="Times New Roman"/>
        </w:rPr>
        <w:t xml:space="preserve">when it was unclear if decisions would be made. </w:t>
      </w:r>
      <w:r w:rsidR="00A07F77" w:rsidRPr="00171F86">
        <w:rPr>
          <w:rFonts w:ascii="Times New Roman" w:hAnsi="Times New Roman"/>
        </w:rPr>
        <w:t>At least</w:t>
      </w:r>
      <w:r w:rsidR="005F32B5" w:rsidRPr="00171F86">
        <w:rPr>
          <w:rFonts w:ascii="Times New Roman" w:hAnsi="Times New Roman"/>
        </w:rPr>
        <w:t xml:space="preserve"> </w:t>
      </w:r>
      <w:r w:rsidR="00826EE5" w:rsidRPr="00171F86">
        <w:rPr>
          <w:rFonts w:ascii="Times New Roman" w:hAnsi="Times New Roman"/>
        </w:rPr>
        <w:t xml:space="preserve">two </w:t>
      </w:r>
      <w:r w:rsidR="005F32B5" w:rsidRPr="00171F86">
        <w:rPr>
          <w:rFonts w:ascii="Times New Roman" w:hAnsi="Times New Roman"/>
        </w:rPr>
        <w:t xml:space="preserve">of the </w:t>
      </w:r>
      <w:r w:rsidR="005F32B5" w:rsidRPr="00171F86">
        <w:rPr>
          <w:rFonts w:ascii="Times New Roman" w:hAnsi="Times New Roman"/>
        </w:rPr>
        <w:t xml:space="preserve">three chairs continued to send emails </w:t>
      </w:r>
      <w:r w:rsidR="00A07F77" w:rsidRPr="00171F86">
        <w:rPr>
          <w:rFonts w:ascii="Times New Roman" w:hAnsi="Times New Roman"/>
        </w:rPr>
        <w:t xml:space="preserve">(and make agreements) </w:t>
      </w:r>
      <w:r w:rsidR="005F32B5" w:rsidRPr="00171F86">
        <w:rPr>
          <w:rFonts w:ascii="Times New Roman" w:hAnsi="Times New Roman"/>
        </w:rPr>
        <w:t>on the weekend</w:t>
      </w:r>
      <w:r w:rsidR="00A07F77" w:rsidRPr="00171F86">
        <w:rPr>
          <w:rFonts w:ascii="Times New Roman" w:hAnsi="Times New Roman"/>
        </w:rPr>
        <w:t xml:space="preserve">, or all three </w:t>
      </w:r>
      <w:r w:rsidR="008E292F">
        <w:rPr>
          <w:rFonts w:ascii="Times New Roman" w:hAnsi="Times New Roman"/>
        </w:rPr>
        <w:t xml:space="preserve">chairs </w:t>
      </w:r>
      <w:r w:rsidR="00A07F77" w:rsidRPr="00171F86">
        <w:rPr>
          <w:rFonts w:ascii="Times New Roman" w:hAnsi="Times New Roman"/>
        </w:rPr>
        <w:t xml:space="preserve">if Friday </w:t>
      </w:r>
      <w:r w:rsidR="00A07F77" w:rsidRPr="00171F86">
        <w:rPr>
          <w:rFonts w:ascii="Times New Roman" w:hAnsi="Times New Roman"/>
        </w:rPr>
        <w:t>night PST = weekend Asia is considered a weekend.</w:t>
      </w:r>
    </w:p>
    <w:p w14:paraId="3748A0FE" w14:textId="2F59A230" w:rsidR="00A07F77" w:rsidRPr="00171F86" w:rsidRDefault="00A07F77" w:rsidP="00243AF8">
      <w:pPr>
        <w:pStyle w:val="ListParagraph"/>
        <w:numPr>
          <w:ilvl w:val="0"/>
          <w:numId w:val="5"/>
        </w:numPr>
        <w:rPr>
          <w:rFonts w:ascii="Times New Roman" w:hAnsi="Times New Roman"/>
        </w:rPr>
      </w:pPr>
      <w:r w:rsidRPr="00171F86">
        <w:rPr>
          <w:rFonts w:ascii="Times New Roman" w:hAnsi="Times New Roman"/>
          <w:u w:val="single"/>
        </w:rPr>
        <w:t>Email threads sometimes did not end at specified times</w:t>
      </w:r>
      <w:r w:rsidRPr="00171F86">
        <w:rPr>
          <w:rFonts w:ascii="Times New Roman" w:hAnsi="Times New Roman"/>
        </w:rPr>
        <w:t xml:space="preserve">. In </w:t>
      </w:r>
      <w:r w:rsidR="004548A9" w:rsidRPr="00171F86">
        <w:rPr>
          <w:rFonts w:ascii="Times New Roman" w:hAnsi="Times New Roman"/>
        </w:rPr>
        <w:t xml:space="preserve">many cases </w:t>
      </w:r>
      <w:r w:rsidRPr="00171F86">
        <w:rPr>
          <w:rFonts w:ascii="Times New Roman" w:hAnsi="Times New Roman"/>
        </w:rPr>
        <w:t xml:space="preserve">discussions </w:t>
      </w:r>
      <w:r w:rsidR="004548A9" w:rsidRPr="00171F86">
        <w:rPr>
          <w:rFonts w:ascii="Times New Roman" w:hAnsi="Times New Roman"/>
        </w:rPr>
        <w:t xml:space="preserve">ended </w:t>
      </w:r>
      <w:r w:rsidRPr="00171F86">
        <w:rPr>
          <w:rFonts w:ascii="Times New Roman" w:hAnsi="Times New Roman"/>
        </w:rPr>
        <w:t>when they were supposed to end. In a few cases trying to agree on a TP was abandoned, and the remaining time was allocated to try to get agreements that could help with a TP next meeting. In one case a</w:t>
      </w:r>
      <w:r w:rsidR="003950BE">
        <w:rPr>
          <w:rFonts w:ascii="Times New Roman" w:hAnsi="Times New Roman"/>
        </w:rPr>
        <w:t>n</w:t>
      </w:r>
      <w:r w:rsidRPr="00171F86">
        <w:rPr>
          <w:rFonts w:ascii="Times New Roman" w:hAnsi="Times New Roman"/>
        </w:rPr>
        <w:t xml:space="preserve"> email discussion was extended </w:t>
      </w:r>
      <w:r w:rsidR="00AF4966" w:rsidRPr="00171F86">
        <w:rPr>
          <w:rFonts w:ascii="Times New Roman" w:hAnsi="Times New Roman"/>
        </w:rPr>
        <w:t>to 3/1</w:t>
      </w:r>
      <w:r w:rsidR="003950BE">
        <w:rPr>
          <w:rFonts w:ascii="Times New Roman" w:hAnsi="Times New Roman"/>
        </w:rPr>
        <w:t>1</w:t>
      </w:r>
      <w:r w:rsidR="00AF4966" w:rsidRPr="00171F86">
        <w:rPr>
          <w:rFonts w:ascii="Times New Roman" w:hAnsi="Times New Roman"/>
        </w:rPr>
        <w:t xml:space="preserve"> </w:t>
      </w:r>
      <w:r w:rsidRPr="00171F86">
        <w:rPr>
          <w:rFonts w:ascii="Times New Roman" w:hAnsi="Times New Roman"/>
        </w:rPr>
        <w:t>beyond the end of the e-meeting</w:t>
      </w:r>
      <w:r w:rsidR="003950BE">
        <w:rPr>
          <w:rFonts w:ascii="Times New Roman" w:hAnsi="Times New Roman"/>
        </w:rPr>
        <w:t>,</w:t>
      </w:r>
      <w:r w:rsidR="001F28A3">
        <w:rPr>
          <w:rFonts w:ascii="Times New Roman" w:hAnsi="Times New Roman"/>
        </w:rPr>
        <w:t xml:space="preserve"> </w:t>
      </w:r>
      <w:r w:rsidRPr="00171F86">
        <w:rPr>
          <w:rFonts w:ascii="Times New Roman" w:hAnsi="Times New Roman"/>
        </w:rPr>
        <w:t xml:space="preserve">which should not occur. Additional email discussions </w:t>
      </w:r>
      <w:r w:rsidRPr="00171F86">
        <w:rPr>
          <w:rFonts w:ascii="Times New Roman" w:hAnsi="Times New Roman"/>
        </w:rPr>
        <w:t xml:space="preserve">after </w:t>
      </w:r>
      <w:r w:rsidR="003410B4">
        <w:rPr>
          <w:rFonts w:ascii="Times New Roman" w:hAnsi="Times New Roman"/>
        </w:rPr>
        <w:t>the</w:t>
      </w:r>
      <w:r w:rsidR="003410B4" w:rsidRPr="00171F86">
        <w:rPr>
          <w:rFonts w:ascii="Times New Roman" w:hAnsi="Times New Roman"/>
        </w:rPr>
        <w:t xml:space="preserve"> </w:t>
      </w:r>
      <w:r w:rsidR="008E292F">
        <w:rPr>
          <w:rFonts w:ascii="Times New Roman" w:hAnsi="Times New Roman"/>
        </w:rPr>
        <w:t xml:space="preserve">official end of an </w:t>
      </w:r>
      <w:r w:rsidRPr="00171F86">
        <w:rPr>
          <w:rFonts w:ascii="Times New Roman" w:hAnsi="Times New Roman"/>
        </w:rPr>
        <w:t>e-meeting should be discouraged</w:t>
      </w:r>
      <w:r w:rsidR="003410B4">
        <w:rPr>
          <w:rFonts w:ascii="Times New Roman" w:hAnsi="Times New Roman"/>
        </w:rPr>
        <w:t>.</w:t>
      </w:r>
      <w:r w:rsidR="009368C7">
        <w:rPr>
          <w:rFonts w:ascii="Times New Roman" w:hAnsi="Times New Roman"/>
        </w:rPr>
        <w:t xml:space="preserve"> </w:t>
      </w:r>
      <w:r w:rsidR="003410B4">
        <w:rPr>
          <w:rFonts w:ascii="Times New Roman" w:hAnsi="Times New Roman"/>
        </w:rPr>
        <w:t xml:space="preserve">If </w:t>
      </w:r>
      <w:r w:rsidRPr="00171F86">
        <w:rPr>
          <w:rFonts w:ascii="Times New Roman" w:hAnsi="Times New Roman"/>
        </w:rPr>
        <w:t xml:space="preserve"> needed new email thread</w:t>
      </w:r>
      <w:r w:rsidR="003410B4">
        <w:rPr>
          <w:rFonts w:ascii="Times New Roman" w:hAnsi="Times New Roman"/>
        </w:rPr>
        <w:t>s</w:t>
      </w:r>
      <w:r w:rsidRPr="00171F86">
        <w:rPr>
          <w:rFonts w:ascii="Times New Roman" w:hAnsi="Times New Roman"/>
        </w:rPr>
        <w:t xml:space="preserve"> agreed (by consensus) </w:t>
      </w:r>
      <w:r w:rsidR="003410B4">
        <w:rPr>
          <w:rFonts w:ascii="Times New Roman" w:hAnsi="Times New Roman"/>
        </w:rPr>
        <w:t xml:space="preserve">may start </w:t>
      </w:r>
      <w:r w:rsidRPr="00171F86">
        <w:rPr>
          <w:rFonts w:ascii="Times New Roman" w:hAnsi="Times New Roman"/>
        </w:rPr>
        <w:t xml:space="preserve">just as </w:t>
      </w:r>
      <w:r w:rsidR="0085732F">
        <w:rPr>
          <w:rFonts w:ascii="Times New Roman" w:hAnsi="Times New Roman"/>
        </w:rPr>
        <w:t>is done</w:t>
      </w:r>
      <w:r w:rsidRPr="00171F86">
        <w:rPr>
          <w:rFonts w:ascii="Times New Roman" w:hAnsi="Times New Roman"/>
        </w:rPr>
        <w:t xml:space="preserve"> </w:t>
      </w:r>
      <w:r w:rsidRPr="00171F86">
        <w:rPr>
          <w:rFonts w:ascii="Times New Roman" w:hAnsi="Times New Roman"/>
        </w:rPr>
        <w:t>on a Friday in a physical meeting.</w:t>
      </w:r>
      <w:bookmarkStart w:id="2" w:name="_GoBack"/>
      <w:bookmarkEnd w:id="2"/>
    </w:p>
    <w:p w14:paraId="0010BFCD" w14:textId="77777777" w:rsidR="00DB6ED8" w:rsidRPr="00D74B92" w:rsidRDefault="00DB6ED8" w:rsidP="007F5EC6">
      <w:bookmarkStart w:id="3" w:name="_Ref129681832"/>
    </w:p>
    <w:p w14:paraId="18B94AA5" w14:textId="4F262795" w:rsidR="00157FC3" w:rsidRPr="00493C77" w:rsidRDefault="00747F48" w:rsidP="00493C77">
      <w:pPr>
        <w:pStyle w:val="Heading1"/>
      </w:pPr>
      <w:r w:rsidRPr="00493C77">
        <w:t>Conclusion</w:t>
      </w:r>
      <w:r w:rsidR="006B1FD5" w:rsidRPr="00493C77">
        <w:t>s</w:t>
      </w:r>
    </w:p>
    <w:p w14:paraId="39BDADF6" w14:textId="6A8F931C" w:rsidR="00833EAC" w:rsidRPr="00171F86" w:rsidRDefault="00BE37D3" w:rsidP="004E7EAC">
      <w:r w:rsidRPr="00171F86">
        <w:t>Given the observations on RAN1#100-e, the following proposals are made to improve any future e-meetings.</w:t>
      </w:r>
    </w:p>
    <w:p w14:paraId="50C1B9BF" w14:textId="35D3E9E3" w:rsidR="00833EAC" w:rsidRPr="00171F86" w:rsidRDefault="00833EAC" w:rsidP="00833EAC">
      <w:pPr>
        <w:rPr>
          <w:b/>
        </w:rPr>
      </w:pPr>
      <w:r w:rsidRPr="00171F86">
        <w:rPr>
          <w:b/>
          <w:u w:val="single"/>
        </w:rPr>
        <w:t>Proposal</w:t>
      </w:r>
      <w:r w:rsidR="00BE37D3" w:rsidRPr="00171F86">
        <w:rPr>
          <w:b/>
          <w:u w:val="single"/>
        </w:rPr>
        <w:t xml:space="preserve"> 1</w:t>
      </w:r>
      <w:r w:rsidRPr="00171F86">
        <w:rPr>
          <w:b/>
        </w:rPr>
        <w:t xml:space="preserve">: </w:t>
      </w:r>
      <w:r w:rsidR="00BE37D3" w:rsidRPr="00171F86">
        <w:rPr>
          <w:b/>
        </w:rPr>
        <w:t>Draft CRs are endorsed in the meeting rather than TPs</w:t>
      </w:r>
    </w:p>
    <w:p w14:paraId="392C6D3E" w14:textId="0F35FA8F" w:rsidR="00BE37D3" w:rsidRPr="00171F86" w:rsidRDefault="00BE37D3" w:rsidP="00BE37D3">
      <w:pPr>
        <w:rPr>
          <w:b/>
        </w:rPr>
      </w:pPr>
      <w:r w:rsidRPr="00171F86">
        <w:rPr>
          <w:b/>
          <w:u w:val="single"/>
        </w:rPr>
        <w:t>Proposal 2</w:t>
      </w:r>
      <w:r w:rsidRPr="00171F86">
        <w:rPr>
          <w:b/>
        </w:rPr>
        <w:t>: Limit the number and scope of the email threads</w:t>
      </w:r>
    </w:p>
    <w:p w14:paraId="78E4F343" w14:textId="61E3A7EF" w:rsidR="00BE37D3" w:rsidRPr="00171F86" w:rsidRDefault="00BE37D3" w:rsidP="00BE37D3">
      <w:pPr>
        <w:rPr>
          <w:b/>
        </w:rPr>
      </w:pPr>
      <w:r w:rsidRPr="00171F86">
        <w:rPr>
          <w:b/>
          <w:u w:val="single"/>
        </w:rPr>
        <w:t>Proposal 3</w:t>
      </w:r>
      <w:r w:rsidRPr="00171F86">
        <w:rPr>
          <w:b/>
        </w:rPr>
        <w:t>: Clearly designate “rest periods” where decisions will not occur</w:t>
      </w:r>
    </w:p>
    <w:p w14:paraId="409459C6" w14:textId="4C0D98B1" w:rsidR="00BE37D3" w:rsidRPr="00171F86" w:rsidRDefault="00BE37D3" w:rsidP="00BE37D3">
      <w:pPr>
        <w:rPr>
          <w:b/>
        </w:rPr>
      </w:pPr>
      <w:r w:rsidRPr="00171F86">
        <w:rPr>
          <w:b/>
          <w:u w:val="single"/>
        </w:rPr>
        <w:t>Proposal 4</w:t>
      </w:r>
      <w:r w:rsidRPr="00171F86">
        <w:rPr>
          <w:b/>
        </w:rPr>
        <w:t>: The ending time of the e-meeting shall be strictly observed</w:t>
      </w:r>
    </w:p>
    <w:p w14:paraId="4C69CEC4" w14:textId="77777777" w:rsidR="00BE37D3" w:rsidRDefault="00BE37D3" w:rsidP="00BE37D3">
      <w:pPr>
        <w:rPr>
          <w:b/>
        </w:rPr>
      </w:pPr>
    </w:p>
    <w:p w14:paraId="24D9F021" w14:textId="77777777" w:rsidR="00BE37D3" w:rsidRDefault="00BE37D3" w:rsidP="00BE37D3">
      <w:pPr>
        <w:rPr>
          <w:b/>
        </w:rPr>
      </w:pP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D74B92">
        <w:t>References</w:t>
      </w:r>
    </w:p>
    <w:p w14:paraId="367CF0F0" w14:textId="7C0CD42C" w:rsidR="00F62478" w:rsidRDefault="00BE37D3" w:rsidP="00BE37D3">
      <w:pPr>
        <w:pStyle w:val="References"/>
      </w:pPr>
      <w:bookmarkStart w:id="7" w:name="_Ref6583376"/>
      <w:bookmarkStart w:id="8" w:name="_Ref167612875"/>
      <w:bookmarkStart w:id="9" w:name="_Ref167612671"/>
      <w:bookmarkEnd w:id="4"/>
      <w:bookmarkEnd w:id="5"/>
      <w:bookmarkEnd w:id="6"/>
      <w:r w:rsidRPr="00BE37D3">
        <w:t>R1-2000390</w:t>
      </w:r>
      <w:r w:rsidR="00833EAC" w:rsidRPr="00833EAC">
        <w:t xml:space="preserve">, </w:t>
      </w:r>
      <w:bookmarkEnd w:id="3"/>
      <w:bookmarkEnd w:id="7"/>
      <w:bookmarkEnd w:id="8"/>
      <w:bookmarkEnd w:id="9"/>
      <w:r>
        <w:t>“RAN1#100-e Meeting Timelines, Scope, Process”, RAN1 Chair/MCC.</w:t>
      </w:r>
    </w:p>
    <w:p w14:paraId="1334A5C8" w14:textId="331F897F" w:rsidR="00E40058" w:rsidRPr="007F5EC6" w:rsidRDefault="00E40058" w:rsidP="00BE37D3">
      <w:pPr>
        <w:pStyle w:val="References"/>
      </w:pPr>
      <w:r>
        <w:t>3GPP/PCG#36(16)32, “</w:t>
      </w:r>
      <w:r w:rsidRPr="00E40058">
        <w:t>Proposed PCG Working Hour Guidance</w:t>
      </w:r>
      <w:r>
        <w:t xml:space="preserve">”, </w:t>
      </w:r>
      <w:r w:rsidRPr="00E40058">
        <w:t>TSG SA Chairman</w:t>
      </w:r>
      <w:r>
        <w:t>.</w:t>
      </w:r>
    </w:p>
    <w:sectPr w:rsidR="00E40058" w:rsidRPr="007F5EC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F2C6B1" w14:textId="77777777" w:rsidR="00894CA7" w:rsidRDefault="00894CA7">
      <w:r>
        <w:separator/>
      </w:r>
    </w:p>
  </w:endnote>
  <w:endnote w:type="continuationSeparator" w:id="0">
    <w:p w14:paraId="0C8AA8CD" w14:textId="77777777" w:rsidR="00894CA7" w:rsidRDefault="00894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B0D589" w14:textId="77777777" w:rsidR="00894CA7" w:rsidRDefault="00894CA7">
      <w:r>
        <w:separator/>
      </w:r>
    </w:p>
  </w:footnote>
  <w:footnote w:type="continuationSeparator" w:id="0">
    <w:p w14:paraId="193244C6" w14:textId="77777777" w:rsidR="00894CA7" w:rsidRDefault="00894C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551809"/>
    <w:multiLevelType w:val="hybridMultilevel"/>
    <w:tmpl w:val="A4EEE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5781547"/>
    <w:multiLevelType w:val="hybridMultilevel"/>
    <w:tmpl w:val="DD78C152"/>
    <w:lvl w:ilvl="0" w:tplc="2488C7A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862"/>
    <w:rsid w:val="000128E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27D0"/>
    <w:rsid w:val="00022B02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431E"/>
    <w:rsid w:val="00044D44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4DDE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57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14B2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086"/>
    <w:rsid w:val="001559FA"/>
    <w:rsid w:val="00156374"/>
    <w:rsid w:val="001572C1"/>
    <w:rsid w:val="001577D8"/>
    <w:rsid w:val="00157FC3"/>
    <w:rsid w:val="00160739"/>
    <w:rsid w:val="00161FE4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E24"/>
    <w:rsid w:val="00171143"/>
    <w:rsid w:val="00171F86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B70"/>
    <w:rsid w:val="00184E75"/>
    <w:rsid w:val="0018528A"/>
    <w:rsid w:val="0018588A"/>
    <w:rsid w:val="00186668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38D"/>
    <w:rsid w:val="001A180D"/>
    <w:rsid w:val="001A1BAC"/>
    <w:rsid w:val="001A23CE"/>
    <w:rsid w:val="001A2C89"/>
    <w:rsid w:val="001A4965"/>
    <w:rsid w:val="001A57EE"/>
    <w:rsid w:val="001A5C71"/>
    <w:rsid w:val="001A673E"/>
    <w:rsid w:val="001A7763"/>
    <w:rsid w:val="001B0525"/>
    <w:rsid w:val="001B2439"/>
    <w:rsid w:val="001B27A5"/>
    <w:rsid w:val="001B2E55"/>
    <w:rsid w:val="001B31DB"/>
    <w:rsid w:val="001B3964"/>
    <w:rsid w:val="001B3C7F"/>
    <w:rsid w:val="001B4452"/>
    <w:rsid w:val="001B463A"/>
    <w:rsid w:val="001B466C"/>
    <w:rsid w:val="001B4F34"/>
    <w:rsid w:val="001B50D3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0FEA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E041E"/>
    <w:rsid w:val="001E05C3"/>
    <w:rsid w:val="001E0AB0"/>
    <w:rsid w:val="001E0AD3"/>
    <w:rsid w:val="001E36E4"/>
    <w:rsid w:val="001E379D"/>
    <w:rsid w:val="001E3A3C"/>
    <w:rsid w:val="001E462D"/>
    <w:rsid w:val="001E5C23"/>
    <w:rsid w:val="001E6354"/>
    <w:rsid w:val="001E7504"/>
    <w:rsid w:val="001E76DF"/>
    <w:rsid w:val="001F03E8"/>
    <w:rsid w:val="001F1308"/>
    <w:rsid w:val="001F1525"/>
    <w:rsid w:val="001F1E87"/>
    <w:rsid w:val="001F1EB6"/>
    <w:rsid w:val="001F28A3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4D8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1C25"/>
    <w:rsid w:val="00231C6F"/>
    <w:rsid w:val="0023244C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3AF8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EAF"/>
    <w:rsid w:val="002C099C"/>
    <w:rsid w:val="002C0A54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2C85"/>
    <w:rsid w:val="00303440"/>
    <w:rsid w:val="00304D9B"/>
    <w:rsid w:val="00304E7F"/>
    <w:rsid w:val="00305FF9"/>
    <w:rsid w:val="00306827"/>
    <w:rsid w:val="00306E6B"/>
    <w:rsid w:val="0030723C"/>
    <w:rsid w:val="003100C8"/>
    <w:rsid w:val="00311161"/>
    <w:rsid w:val="00312400"/>
    <w:rsid w:val="00312739"/>
    <w:rsid w:val="00312D10"/>
    <w:rsid w:val="00313C7D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6957"/>
    <w:rsid w:val="00326AE2"/>
    <w:rsid w:val="00326D54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4B1C"/>
    <w:rsid w:val="00335B75"/>
    <w:rsid w:val="00335D8C"/>
    <w:rsid w:val="00335DA8"/>
    <w:rsid w:val="00336072"/>
    <w:rsid w:val="003363A1"/>
    <w:rsid w:val="0033668B"/>
    <w:rsid w:val="003373D2"/>
    <w:rsid w:val="00337DCF"/>
    <w:rsid w:val="00337F31"/>
    <w:rsid w:val="003410B4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EE2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780"/>
    <w:rsid w:val="00392B93"/>
    <w:rsid w:val="003940CE"/>
    <w:rsid w:val="00394143"/>
    <w:rsid w:val="00394739"/>
    <w:rsid w:val="003950BE"/>
    <w:rsid w:val="00395826"/>
    <w:rsid w:val="00396D33"/>
    <w:rsid w:val="0039738B"/>
    <w:rsid w:val="00397C1D"/>
    <w:rsid w:val="00397D21"/>
    <w:rsid w:val="003A015A"/>
    <w:rsid w:val="003A180F"/>
    <w:rsid w:val="003A18DD"/>
    <w:rsid w:val="003A1BC2"/>
    <w:rsid w:val="003A20C8"/>
    <w:rsid w:val="003A2630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07B1"/>
    <w:rsid w:val="003E14FC"/>
    <w:rsid w:val="003E2976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D2"/>
    <w:rsid w:val="003F788D"/>
    <w:rsid w:val="003F7936"/>
    <w:rsid w:val="004008FE"/>
    <w:rsid w:val="0040126E"/>
    <w:rsid w:val="004020D4"/>
    <w:rsid w:val="004021B6"/>
    <w:rsid w:val="0040274F"/>
    <w:rsid w:val="00402AEA"/>
    <w:rsid w:val="004039EC"/>
    <w:rsid w:val="00403F9A"/>
    <w:rsid w:val="004047C4"/>
    <w:rsid w:val="0040523D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513A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E2F"/>
    <w:rsid w:val="00436EAB"/>
    <w:rsid w:val="004376CE"/>
    <w:rsid w:val="004423FF"/>
    <w:rsid w:val="00442E51"/>
    <w:rsid w:val="004434F4"/>
    <w:rsid w:val="00443D0E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48A9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526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A7845"/>
    <w:rsid w:val="004A7A46"/>
    <w:rsid w:val="004B1C92"/>
    <w:rsid w:val="004B44D6"/>
    <w:rsid w:val="004B49E6"/>
    <w:rsid w:val="004B4D69"/>
    <w:rsid w:val="004B4DE4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0EDA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0C6"/>
    <w:rsid w:val="004E2413"/>
    <w:rsid w:val="004E2971"/>
    <w:rsid w:val="004E298C"/>
    <w:rsid w:val="004E2DE0"/>
    <w:rsid w:val="004E4060"/>
    <w:rsid w:val="004E409A"/>
    <w:rsid w:val="004E4456"/>
    <w:rsid w:val="004E7A42"/>
    <w:rsid w:val="004E7C7A"/>
    <w:rsid w:val="004E7EAC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2D84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0C3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7989"/>
    <w:rsid w:val="00551320"/>
    <w:rsid w:val="005518A4"/>
    <w:rsid w:val="00552296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271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C3A"/>
    <w:rsid w:val="00582E1A"/>
    <w:rsid w:val="00583147"/>
    <w:rsid w:val="00584416"/>
    <w:rsid w:val="005845C5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42FE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57EA"/>
    <w:rsid w:val="005A5E23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7DD1"/>
    <w:rsid w:val="005C00A0"/>
    <w:rsid w:val="005C0A1E"/>
    <w:rsid w:val="005C1F42"/>
    <w:rsid w:val="005C28FA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2B5"/>
    <w:rsid w:val="005F3D1F"/>
    <w:rsid w:val="005F4171"/>
    <w:rsid w:val="005F46D6"/>
    <w:rsid w:val="005F4DD6"/>
    <w:rsid w:val="005F50D8"/>
    <w:rsid w:val="005F53A1"/>
    <w:rsid w:val="005F5879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BF9"/>
    <w:rsid w:val="00635CAE"/>
    <w:rsid w:val="00637240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0D37"/>
    <w:rsid w:val="006613F4"/>
    <w:rsid w:val="006618CC"/>
    <w:rsid w:val="00661ACB"/>
    <w:rsid w:val="00661E09"/>
    <w:rsid w:val="00662111"/>
    <w:rsid w:val="00662118"/>
    <w:rsid w:val="00662E2F"/>
    <w:rsid w:val="006638AD"/>
    <w:rsid w:val="0066732C"/>
    <w:rsid w:val="006679F5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873A6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798"/>
    <w:rsid w:val="006D6939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0F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62F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641"/>
    <w:rsid w:val="007739C6"/>
    <w:rsid w:val="00774889"/>
    <w:rsid w:val="00774FF5"/>
    <w:rsid w:val="007750B3"/>
    <w:rsid w:val="00775F76"/>
    <w:rsid w:val="0077645F"/>
    <w:rsid w:val="00776AEA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908F8"/>
    <w:rsid w:val="0079162F"/>
    <w:rsid w:val="00792259"/>
    <w:rsid w:val="00794924"/>
    <w:rsid w:val="0079506E"/>
    <w:rsid w:val="007A0BC2"/>
    <w:rsid w:val="007A1F44"/>
    <w:rsid w:val="007A23FF"/>
    <w:rsid w:val="007A25D6"/>
    <w:rsid w:val="007A295B"/>
    <w:rsid w:val="007A3424"/>
    <w:rsid w:val="007A343C"/>
    <w:rsid w:val="007A35EF"/>
    <w:rsid w:val="007A43A2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52"/>
    <w:rsid w:val="007C669D"/>
    <w:rsid w:val="007C68DA"/>
    <w:rsid w:val="007C7BB9"/>
    <w:rsid w:val="007D01D9"/>
    <w:rsid w:val="007D1C9B"/>
    <w:rsid w:val="007D229A"/>
    <w:rsid w:val="007D2F44"/>
    <w:rsid w:val="007D2F4D"/>
    <w:rsid w:val="007D3C97"/>
    <w:rsid w:val="007D4178"/>
    <w:rsid w:val="007D4D33"/>
    <w:rsid w:val="007D5403"/>
    <w:rsid w:val="007D5F5C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6AE"/>
    <w:rsid w:val="00806AAF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6EE5"/>
    <w:rsid w:val="008274BF"/>
    <w:rsid w:val="00830DC3"/>
    <w:rsid w:val="00831555"/>
    <w:rsid w:val="00831F52"/>
    <w:rsid w:val="00832154"/>
    <w:rsid w:val="008329B8"/>
    <w:rsid w:val="00832F5C"/>
    <w:rsid w:val="00833EAC"/>
    <w:rsid w:val="00834046"/>
    <w:rsid w:val="00834DE6"/>
    <w:rsid w:val="00834ECD"/>
    <w:rsid w:val="008359E0"/>
    <w:rsid w:val="0083689A"/>
    <w:rsid w:val="008376F6"/>
    <w:rsid w:val="00837D5B"/>
    <w:rsid w:val="00840607"/>
    <w:rsid w:val="00840A16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4A7"/>
    <w:rsid w:val="008506B6"/>
    <w:rsid w:val="00850AE0"/>
    <w:rsid w:val="00851619"/>
    <w:rsid w:val="008524D2"/>
    <w:rsid w:val="00852E19"/>
    <w:rsid w:val="008551A3"/>
    <w:rsid w:val="00856441"/>
    <w:rsid w:val="00856833"/>
    <w:rsid w:val="00856840"/>
    <w:rsid w:val="0085732F"/>
    <w:rsid w:val="0086087C"/>
    <w:rsid w:val="0086099F"/>
    <w:rsid w:val="00860D8E"/>
    <w:rsid w:val="00861562"/>
    <w:rsid w:val="00861D51"/>
    <w:rsid w:val="0086275E"/>
    <w:rsid w:val="00862FEE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2238"/>
    <w:rsid w:val="008833E8"/>
    <w:rsid w:val="00886333"/>
    <w:rsid w:val="008865C8"/>
    <w:rsid w:val="00887B48"/>
    <w:rsid w:val="00890EC6"/>
    <w:rsid w:val="0089111A"/>
    <w:rsid w:val="00891290"/>
    <w:rsid w:val="0089176E"/>
    <w:rsid w:val="008917E0"/>
    <w:rsid w:val="008918B6"/>
    <w:rsid w:val="00892365"/>
    <w:rsid w:val="00892BE5"/>
    <w:rsid w:val="0089387C"/>
    <w:rsid w:val="00893A65"/>
    <w:rsid w:val="0089444E"/>
    <w:rsid w:val="008949DF"/>
    <w:rsid w:val="00894CA7"/>
    <w:rsid w:val="008951DB"/>
    <w:rsid w:val="0089691B"/>
    <w:rsid w:val="008969EA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511"/>
    <w:rsid w:val="008D27E2"/>
    <w:rsid w:val="008D32DF"/>
    <w:rsid w:val="008D35E9"/>
    <w:rsid w:val="008D3959"/>
    <w:rsid w:val="008D3966"/>
    <w:rsid w:val="008D4352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92F"/>
    <w:rsid w:val="008E2F6E"/>
    <w:rsid w:val="008E38AD"/>
    <w:rsid w:val="008E3D50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A90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7A8"/>
    <w:rsid w:val="009159B3"/>
    <w:rsid w:val="00915FC5"/>
    <w:rsid w:val="0091607D"/>
    <w:rsid w:val="00916181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12EF"/>
    <w:rsid w:val="009328C7"/>
    <w:rsid w:val="009336EC"/>
    <w:rsid w:val="00933F56"/>
    <w:rsid w:val="00934C13"/>
    <w:rsid w:val="0093515C"/>
    <w:rsid w:val="00935228"/>
    <w:rsid w:val="009355A2"/>
    <w:rsid w:val="00935F9E"/>
    <w:rsid w:val="009368C7"/>
    <w:rsid w:val="00936D98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4353"/>
    <w:rsid w:val="00955C0A"/>
    <w:rsid w:val="00955C4F"/>
    <w:rsid w:val="00956109"/>
    <w:rsid w:val="009575AA"/>
    <w:rsid w:val="00960CE7"/>
    <w:rsid w:val="00961A13"/>
    <w:rsid w:val="00961E8D"/>
    <w:rsid w:val="00962EB2"/>
    <w:rsid w:val="00963B86"/>
    <w:rsid w:val="00964777"/>
    <w:rsid w:val="009657F1"/>
    <w:rsid w:val="0096625D"/>
    <w:rsid w:val="0096648B"/>
    <w:rsid w:val="009664F5"/>
    <w:rsid w:val="009709F8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6D2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0E3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6A6B"/>
    <w:rsid w:val="009A7DAA"/>
    <w:rsid w:val="009B03F6"/>
    <w:rsid w:val="009B1EF9"/>
    <w:rsid w:val="009B24E0"/>
    <w:rsid w:val="009B26AC"/>
    <w:rsid w:val="009B359A"/>
    <w:rsid w:val="009B37E2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0874"/>
    <w:rsid w:val="009C17DA"/>
    <w:rsid w:val="009C2685"/>
    <w:rsid w:val="009C2CE0"/>
    <w:rsid w:val="009C37ED"/>
    <w:rsid w:val="009C39BC"/>
    <w:rsid w:val="009C4BC2"/>
    <w:rsid w:val="009C4D22"/>
    <w:rsid w:val="009C5144"/>
    <w:rsid w:val="009C7249"/>
    <w:rsid w:val="009C7320"/>
    <w:rsid w:val="009C737B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580"/>
    <w:rsid w:val="009D7934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3FB5"/>
    <w:rsid w:val="009F4129"/>
    <w:rsid w:val="009F521F"/>
    <w:rsid w:val="009F5356"/>
    <w:rsid w:val="009F553C"/>
    <w:rsid w:val="009F59F8"/>
    <w:rsid w:val="009F7FDE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D67"/>
    <w:rsid w:val="00A05672"/>
    <w:rsid w:val="00A06119"/>
    <w:rsid w:val="00A06E12"/>
    <w:rsid w:val="00A0703A"/>
    <w:rsid w:val="00A07A48"/>
    <w:rsid w:val="00A07F77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296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1278"/>
    <w:rsid w:val="00A428FB"/>
    <w:rsid w:val="00A4376F"/>
    <w:rsid w:val="00A43D0E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0D9A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A034B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209E"/>
    <w:rsid w:val="00AC4E94"/>
    <w:rsid w:val="00AC5636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7864"/>
    <w:rsid w:val="00AE7933"/>
    <w:rsid w:val="00AE7949"/>
    <w:rsid w:val="00AF0B68"/>
    <w:rsid w:val="00AF25D5"/>
    <w:rsid w:val="00AF3DBB"/>
    <w:rsid w:val="00AF4966"/>
    <w:rsid w:val="00AF4B8D"/>
    <w:rsid w:val="00AF5021"/>
    <w:rsid w:val="00AF5194"/>
    <w:rsid w:val="00AF53EF"/>
    <w:rsid w:val="00AF73C3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5556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D40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1751"/>
    <w:rsid w:val="00B32347"/>
    <w:rsid w:val="00B326FF"/>
    <w:rsid w:val="00B32864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7B9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25F4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001"/>
    <w:rsid w:val="00B70D58"/>
    <w:rsid w:val="00B711CE"/>
    <w:rsid w:val="00B71CA8"/>
    <w:rsid w:val="00B71DC8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223"/>
    <w:rsid w:val="00BE27E4"/>
    <w:rsid w:val="00BE2B4F"/>
    <w:rsid w:val="00BE2F39"/>
    <w:rsid w:val="00BE332D"/>
    <w:rsid w:val="00BE37D3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05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20A00"/>
    <w:rsid w:val="00C20E92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122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FB"/>
    <w:rsid w:val="00C654E0"/>
    <w:rsid w:val="00C67719"/>
    <w:rsid w:val="00C67EAB"/>
    <w:rsid w:val="00C70DFF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1634"/>
    <w:rsid w:val="00C832DC"/>
    <w:rsid w:val="00C8377F"/>
    <w:rsid w:val="00C83D54"/>
    <w:rsid w:val="00C852A9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D087D"/>
    <w:rsid w:val="00CD0F5D"/>
    <w:rsid w:val="00CD1C0B"/>
    <w:rsid w:val="00CD239A"/>
    <w:rsid w:val="00CD469A"/>
    <w:rsid w:val="00CD5098"/>
    <w:rsid w:val="00CD5512"/>
    <w:rsid w:val="00CD5BCB"/>
    <w:rsid w:val="00CD67C0"/>
    <w:rsid w:val="00CD6B7C"/>
    <w:rsid w:val="00CD6E3D"/>
    <w:rsid w:val="00CD71AB"/>
    <w:rsid w:val="00CD7958"/>
    <w:rsid w:val="00CE0109"/>
    <w:rsid w:val="00CE1FC5"/>
    <w:rsid w:val="00CE46E5"/>
    <w:rsid w:val="00CE485A"/>
    <w:rsid w:val="00CE5279"/>
    <w:rsid w:val="00CE552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233D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41005"/>
    <w:rsid w:val="00D41CC4"/>
    <w:rsid w:val="00D437D8"/>
    <w:rsid w:val="00D44994"/>
    <w:rsid w:val="00D45C8D"/>
    <w:rsid w:val="00D45DF3"/>
    <w:rsid w:val="00D46174"/>
    <w:rsid w:val="00D47DD0"/>
    <w:rsid w:val="00D50183"/>
    <w:rsid w:val="00D51D12"/>
    <w:rsid w:val="00D52F94"/>
    <w:rsid w:val="00D5362B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0F89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00DF"/>
    <w:rsid w:val="00DC1301"/>
    <w:rsid w:val="00DC1327"/>
    <w:rsid w:val="00DC1350"/>
    <w:rsid w:val="00DC1EC8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67D2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35B8"/>
    <w:rsid w:val="00E04022"/>
    <w:rsid w:val="00E04DC9"/>
    <w:rsid w:val="00E05BE8"/>
    <w:rsid w:val="00E06528"/>
    <w:rsid w:val="00E066DB"/>
    <w:rsid w:val="00E0728F"/>
    <w:rsid w:val="00E0749C"/>
    <w:rsid w:val="00E0755C"/>
    <w:rsid w:val="00E07679"/>
    <w:rsid w:val="00E10D5B"/>
    <w:rsid w:val="00E112CA"/>
    <w:rsid w:val="00E14A7E"/>
    <w:rsid w:val="00E151E1"/>
    <w:rsid w:val="00E15AB0"/>
    <w:rsid w:val="00E16766"/>
    <w:rsid w:val="00E17619"/>
    <w:rsid w:val="00E17805"/>
    <w:rsid w:val="00E17CAC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D62"/>
    <w:rsid w:val="00E339DC"/>
    <w:rsid w:val="00E33E15"/>
    <w:rsid w:val="00E353A4"/>
    <w:rsid w:val="00E361B8"/>
    <w:rsid w:val="00E36A1B"/>
    <w:rsid w:val="00E37DDE"/>
    <w:rsid w:val="00E40058"/>
    <w:rsid w:val="00E40949"/>
    <w:rsid w:val="00E40C38"/>
    <w:rsid w:val="00E42428"/>
    <w:rsid w:val="00E429ED"/>
    <w:rsid w:val="00E43F37"/>
    <w:rsid w:val="00E441E6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6248"/>
    <w:rsid w:val="00E66945"/>
    <w:rsid w:val="00E66B5F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644A"/>
    <w:rsid w:val="00E870A9"/>
    <w:rsid w:val="00E90279"/>
    <w:rsid w:val="00E90635"/>
    <w:rsid w:val="00E909A1"/>
    <w:rsid w:val="00E90BFF"/>
    <w:rsid w:val="00E91F04"/>
    <w:rsid w:val="00E91F35"/>
    <w:rsid w:val="00E9259E"/>
    <w:rsid w:val="00E95BA6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8FF"/>
    <w:rsid w:val="00EA4FD1"/>
    <w:rsid w:val="00EA53C2"/>
    <w:rsid w:val="00EA5695"/>
    <w:rsid w:val="00EA5B0A"/>
    <w:rsid w:val="00EA5B4B"/>
    <w:rsid w:val="00EA65AD"/>
    <w:rsid w:val="00EA7FCF"/>
    <w:rsid w:val="00EB0CA3"/>
    <w:rsid w:val="00EB104F"/>
    <w:rsid w:val="00EB1B27"/>
    <w:rsid w:val="00EB1DA8"/>
    <w:rsid w:val="00EB28C3"/>
    <w:rsid w:val="00EB2D2E"/>
    <w:rsid w:val="00EB4B75"/>
    <w:rsid w:val="00EB4CFF"/>
    <w:rsid w:val="00EB53A6"/>
    <w:rsid w:val="00EB5476"/>
    <w:rsid w:val="00EB5FB6"/>
    <w:rsid w:val="00EB5FF6"/>
    <w:rsid w:val="00EB6C10"/>
    <w:rsid w:val="00EB70B0"/>
    <w:rsid w:val="00EB74F4"/>
    <w:rsid w:val="00EB7633"/>
    <w:rsid w:val="00EB7736"/>
    <w:rsid w:val="00EB7808"/>
    <w:rsid w:val="00EC0AA3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AE0"/>
    <w:rsid w:val="00ED2E52"/>
    <w:rsid w:val="00ED3024"/>
    <w:rsid w:val="00ED31DB"/>
    <w:rsid w:val="00ED3C23"/>
    <w:rsid w:val="00ED49B0"/>
    <w:rsid w:val="00ED5FE4"/>
    <w:rsid w:val="00ED6FAD"/>
    <w:rsid w:val="00ED71C5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33A1"/>
    <w:rsid w:val="00F13ECD"/>
    <w:rsid w:val="00F1420A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12B2"/>
    <w:rsid w:val="00F5283D"/>
    <w:rsid w:val="00F52ABA"/>
    <w:rsid w:val="00F52BC7"/>
    <w:rsid w:val="00F53BF4"/>
    <w:rsid w:val="00F54266"/>
    <w:rsid w:val="00F55043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6F9B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AE6"/>
    <w:rsid w:val="00FB4C2A"/>
    <w:rsid w:val="00FB4C9C"/>
    <w:rsid w:val="00FB5148"/>
    <w:rsid w:val="00FB570B"/>
    <w:rsid w:val="00FB6165"/>
    <w:rsid w:val="00FB78E7"/>
    <w:rsid w:val="00FC0150"/>
    <w:rsid w:val="00FC03AB"/>
    <w:rsid w:val="00FC223F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2D7B"/>
    <w:rsid w:val="00FD3027"/>
    <w:rsid w:val="00FD37F6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57D"/>
    <w:rsid w:val="00FF2E73"/>
    <w:rsid w:val="00FF34D1"/>
    <w:rsid w:val="00FF3FE2"/>
    <w:rsid w:val="00FF42AC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bclasson\Documents\2020_03%20RAN%20e-meeting\daytotal2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b="1" i="0" baseline="0"/>
              <a:t>RAN1 email reflector load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rgbClr val="0070C0"/>
            </a:solidFill>
            <a:ln>
              <a:solidFill>
                <a:srgbClr val="0070C0"/>
              </a:solidFill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rgbClr val="C00000"/>
              </a:solidFill>
              <a:ln>
                <a:solidFill>
                  <a:srgbClr val="0070C0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5B82-4F96-B298-203F9A12426B}"/>
              </c:ext>
            </c:extLst>
          </c:dPt>
          <c:dPt>
            <c:idx val="6"/>
            <c:invertIfNegative val="0"/>
            <c:bubble3D val="0"/>
            <c:spPr>
              <a:solidFill>
                <a:srgbClr val="C00000"/>
              </a:solidFill>
              <a:ln>
                <a:solidFill>
                  <a:srgbClr val="0070C0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5B82-4F96-B298-203F9A12426B}"/>
              </c:ext>
            </c:extLst>
          </c:dPt>
          <c:dPt>
            <c:idx val="7"/>
            <c:invertIfNegative val="0"/>
            <c:bubble3D val="0"/>
            <c:spPr>
              <a:solidFill>
                <a:srgbClr val="C00000"/>
              </a:solidFill>
              <a:ln>
                <a:solidFill>
                  <a:srgbClr val="0070C0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5B82-4F96-B298-203F9A12426B}"/>
              </c:ext>
            </c:extLst>
          </c:dPt>
          <c:dPt>
            <c:idx val="13"/>
            <c:invertIfNegative val="0"/>
            <c:bubble3D val="0"/>
            <c:spPr>
              <a:solidFill>
                <a:srgbClr val="C00000"/>
              </a:solidFill>
              <a:ln>
                <a:solidFill>
                  <a:srgbClr val="0070C0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5B82-4F96-B298-203F9A12426B}"/>
              </c:ext>
            </c:extLst>
          </c:dPt>
          <c:dPt>
            <c:idx val="14"/>
            <c:invertIfNegative val="0"/>
            <c:bubble3D val="0"/>
            <c:spPr>
              <a:solidFill>
                <a:srgbClr val="C00000"/>
              </a:solidFill>
              <a:ln>
                <a:solidFill>
                  <a:srgbClr val="0070C0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5B82-4F96-B298-203F9A12426B}"/>
              </c:ext>
            </c:extLst>
          </c:dPt>
          <c:dPt>
            <c:idx val="20"/>
            <c:invertIfNegative val="0"/>
            <c:bubble3D val="0"/>
            <c:spPr>
              <a:solidFill>
                <a:srgbClr val="C00000"/>
              </a:solidFill>
              <a:ln>
                <a:solidFill>
                  <a:srgbClr val="0070C0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5B82-4F96-B298-203F9A12426B}"/>
              </c:ext>
            </c:extLst>
          </c:dPt>
          <c:dPt>
            <c:idx val="21"/>
            <c:invertIfNegative val="0"/>
            <c:bubble3D val="0"/>
            <c:spPr>
              <a:solidFill>
                <a:srgbClr val="C00000"/>
              </a:solidFill>
              <a:ln>
                <a:solidFill>
                  <a:srgbClr val="0070C0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D-5B82-4F96-B298-203F9A12426B}"/>
              </c:ext>
            </c:extLst>
          </c:dPt>
          <c:cat>
            <c:numRef>
              <c:f>timezone!$A$1:$A$24</c:f>
              <c:numCache>
                <c:formatCode>m/d/yyyy</c:formatCode>
                <c:ptCount val="24"/>
                <c:pt idx="0">
                  <c:v>43877</c:v>
                </c:pt>
                <c:pt idx="1">
                  <c:v>43878</c:v>
                </c:pt>
                <c:pt idx="2">
                  <c:v>43879</c:v>
                </c:pt>
                <c:pt idx="3">
                  <c:v>43880</c:v>
                </c:pt>
                <c:pt idx="4">
                  <c:v>43881</c:v>
                </c:pt>
                <c:pt idx="5">
                  <c:v>43882</c:v>
                </c:pt>
                <c:pt idx="6">
                  <c:v>43883</c:v>
                </c:pt>
                <c:pt idx="7">
                  <c:v>43884</c:v>
                </c:pt>
                <c:pt idx="8">
                  <c:v>43885</c:v>
                </c:pt>
                <c:pt idx="9">
                  <c:v>43886</c:v>
                </c:pt>
                <c:pt idx="10">
                  <c:v>43887</c:v>
                </c:pt>
                <c:pt idx="11">
                  <c:v>43888</c:v>
                </c:pt>
                <c:pt idx="12">
                  <c:v>43889</c:v>
                </c:pt>
                <c:pt idx="13">
                  <c:v>43890</c:v>
                </c:pt>
                <c:pt idx="14">
                  <c:v>43891</c:v>
                </c:pt>
                <c:pt idx="15">
                  <c:v>43892</c:v>
                </c:pt>
                <c:pt idx="16">
                  <c:v>43893</c:v>
                </c:pt>
                <c:pt idx="17">
                  <c:v>43894</c:v>
                </c:pt>
                <c:pt idx="18">
                  <c:v>43895</c:v>
                </c:pt>
                <c:pt idx="19">
                  <c:v>43896</c:v>
                </c:pt>
                <c:pt idx="20">
                  <c:v>43897</c:v>
                </c:pt>
                <c:pt idx="21">
                  <c:v>43898</c:v>
                </c:pt>
                <c:pt idx="22">
                  <c:v>43899</c:v>
                </c:pt>
                <c:pt idx="23">
                  <c:v>43900</c:v>
                </c:pt>
              </c:numCache>
            </c:numRef>
          </c:cat>
          <c:val>
            <c:numRef>
              <c:f>timezone!$B$1:$B$24</c:f>
              <c:numCache>
                <c:formatCode>General</c:formatCode>
                <c:ptCount val="24"/>
                <c:pt idx="0">
                  <c:v>6</c:v>
                </c:pt>
                <c:pt idx="1">
                  <c:v>44</c:v>
                </c:pt>
                <c:pt idx="2">
                  <c:v>116</c:v>
                </c:pt>
                <c:pt idx="3">
                  <c:v>278</c:v>
                </c:pt>
                <c:pt idx="4">
                  <c:v>459</c:v>
                </c:pt>
                <c:pt idx="5">
                  <c:v>580</c:v>
                </c:pt>
                <c:pt idx="6">
                  <c:v>119</c:v>
                </c:pt>
                <c:pt idx="7">
                  <c:v>44</c:v>
                </c:pt>
                <c:pt idx="8">
                  <c:v>557</c:v>
                </c:pt>
                <c:pt idx="9">
                  <c:v>1212</c:v>
                </c:pt>
                <c:pt idx="10">
                  <c:v>1211</c:v>
                </c:pt>
                <c:pt idx="11">
                  <c:v>1428</c:v>
                </c:pt>
                <c:pt idx="12">
                  <c:v>1757</c:v>
                </c:pt>
                <c:pt idx="13">
                  <c:v>645</c:v>
                </c:pt>
                <c:pt idx="14">
                  <c:v>190</c:v>
                </c:pt>
                <c:pt idx="15">
                  <c:v>614</c:v>
                </c:pt>
                <c:pt idx="16">
                  <c:v>833</c:v>
                </c:pt>
                <c:pt idx="17">
                  <c:v>776</c:v>
                </c:pt>
                <c:pt idx="18">
                  <c:v>297</c:v>
                </c:pt>
                <c:pt idx="19">
                  <c:v>230</c:v>
                </c:pt>
                <c:pt idx="20">
                  <c:v>157</c:v>
                </c:pt>
                <c:pt idx="21">
                  <c:v>53</c:v>
                </c:pt>
                <c:pt idx="22">
                  <c:v>211</c:v>
                </c:pt>
                <c:pt idx="23">
                  <c:v>101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E-5B82-4F96-B298-203F9A12426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556695423"/>
        <c:axId val="1559256319"/>
      </c:barChart>
      <c:dateAx>
        <c:axId val="1556695423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1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+mn-cs"/>
                  </a:defRPr>
                </a:pPr>
                <a:r>
                  <a:rPr lang="en-US" sz="1100" b="1" i="0" baseline="0">
                    <a:latin typeface="Times New Roman" panose="02020603050405020304" pitchFamily="18" charset="0"/>
                  </a:rPr>
                  <a:t>Day (CET)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1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+mn-cs"/>
                </a:defRPr>
              </a:pPr>
              <a:endParaRPr lang="en-US"/>
            </a:p>
          </c:txPr>
        </c:title>
        <c:numFmt formatCode="[$-409]d\-mmm;@" sourceLinked="0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+mn-cs"/>
              </a:defRPr>
            </a:pPr>
            <a:endParaRPr lang="en-US"/>
          </a:p>
        </c:txPr>
        <c:crossAx val="1559256319"/>
        <c:crosses val="autoZero"/>
        <c:auto val="1"/>
        <c:lblOffset val="100"/>
        <c:baseTimeUnit val="days"/>
      </c:dateAx>
      <c:valAx>
        <c:axId val="155925631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1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 sz="1100" b="1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Number of emails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1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+mn-cs"/>
              </a:defRPr>
            </a:pPr>
            <a:endParaRPr lang="en-US"/>
          </a:p>
        </c:txPr>
        <c:crossAx val="1556695423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1511D8-E422-4DAE-8530-57D321B3E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1208</Words>
  <Characters>6889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8081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Futurewei</dc:creator>
  <cp:lastModifiedBy>Brian Classon</cp:lastModifiedBy>
  <cp:revision>5</cp:revision>
  <cp:lastPrinted>2007-06-18T22:08:00Z</cp:lastPrinted>
  <dcterms:created xsi:type="dcterms:W3CDTF">2020-03-11T18:33:00Z</dcterms:created>
  <dcterms:modified xsi:type="dcterms:W3CDTF">2020-03-11T18:44:00Z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