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873FD2" w:rsidRPr="00873FD2">
        <w:rPr>
          <w:b/>
          <w:i/>
          <w:noProof/>
          <w:sz w:val="28"/>
        </w:rPr>
        <w:t>R4-190</w:t>
      </w:r>
      <w:r w:rsidR="009D59A9">
        <w:rPr>
          <w:b/>
          <w:i/>
          <w:noProof/>
          <w:sz w:val="28"/>
        </w:rPr>
        <w:t>6577</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02DB" w:rsidP="00E13F3D">
            <w:pPr>
              <w:pStyle w:val="CRCoverPage"/>
              <w:spacing w:after="0"/>
              <w:jc w:val="right"/>
              <w:rPr>
                <w:b/>
                <w:noProof/>
                <w:sz w:val="28"/>
              </w:rPr>
            </w:pPr>
            <w:r>
              <w:rPr>
                <w:b/>
                <w:noProof/>
                <w:sz w:val="28"/>
              </w:rPr>
              <w:t>36</w:t>
            </w:r>
            <w:r w:rsidR="00207960">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3FD2" w:rsidP="009D59A9">
            <w:pPr>
              <w:pStyle w:val="CRCoverPage"/>
              <w:spacing w:after="0"/>
              <w:rPr>
                <w:noProof/>
              </w:rPr>
            </w:pPr>
            <w:r>
              <w:rPr>
                <w:noProof/>
              </w:rPr>
              <w:t>65</w:t>
            </w:r>
            <w:r w:rsidR="009D59A9">
              <w:rPr>
                <w:noProof/>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59A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9A9" w:rsidP="00F40D95">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02DB" w:rsidP="00896A7D">
            <w:pPr>
              <w:pStyle w:val="CRCoverPage"/>
              <w:spacing w:after="0"/>
              <w:ind w:left="100"/>
            </w:pPr>
            <w:r>
              <w:t xml:space="preserve">Correction to </w:t>
            </w:r>
            <w:proofErr w:type="spellStart"/>
            <w:r>
              <w:t>eMTC</w:t>
            </w:r>
            <w:proofErr w:type="spellEnd"/>
            <w:r>
              <w:t xml:space="preserve"> </w:t>
            </w:r>
            <w:r w:rsidR="00896A7D">
              <w:t>TDD RSTD accuracy</w:t>
            </w:r>
            <w:r>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02DB" w:rsidP="006333FA">
            <w:pPr>
              <w:pStyle w:val="CRCoverPage"/>
              <w:spacing w:after="0"/>
              <w:ind w:left="100"/>
              <w:rPr>
                <w:noProof/>
              </w:rPr>
            </w:pPr>
            <w:proofErr w:type="spellStart"/>
            <w:r w:rsidRPr="00444146">
              <w:rPr>
                <w:rFonts w:cs="Arial"/>
                <w:sz w:val="21"/>
                <w:szCs w:val="21"/>
                <w:lang w:eastAsia="ja-JP"/>
              </w:rPr>
              <w:t>LTE_feMTC</w:t>
            </w:r>
            <w:r>
              <w:rPr>
                <w:rFonts w:cs="Arial"/>
                <w:sz w:val="21"/>
                <w:szCs w:val="21"/>
                <w:lang w:eastAsia="ja-JP"/>
              </w:rPr>
              <w:t>_Perf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59A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D59A9">
            <w:pPr>
              <w:pStyle w:val="CRCoverPage"/>
              <w:spacing w:after="0"/>
              <w:ind w:left="100"/>
              <w:rPr>
                <w:noProof/>
              </w:rPr>
            </w:pPr>
            <w:r w:rsidRPr="00207960">
              <w:rPr>
                <w:noProof/>
              </w:rPr>
              <w:t>Rel-</w:t>
            </w:r>
            <w:r w:rsidR="008A02DB">
              <w:rPr>
                <w:noProof/>
              </w:rPr>
              <w:t>1</w:t>
            </w:r>
            <w:r w:rsidR="009D59A9">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896A7D" w:rsidP="00896A7D">
            <w:pPr>
              <w:pStyle w:val="CRCoverPage"/>
              <w:spacing w:after="0"/>
              <w:ind w:left="100"/>
              <w:rPr>
                <w:noProof/>
              </w:rPr>
            </w:pPr>
            <w:r>
              <w:rPr>
                <w:noProof/>
                <w:lang w:eastAsia="zh-CN"/>
              </w:rPr>
              <w:t xml:space="preserve">In current TDD inter-frequency RSTD accuracy test, PRS is configured to be  in subframe 142 and 152. This is incorrect configuration as subframe 2 is an UL subframe in TDD configuration 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896A7D" w:rsidP="00896A7D">
            <w:pPr>
              <w:pStyle w:val="CRCoverPage"/>
              <w:spacing w:after="0"/>
              <w:ind w:left="100"/>
              <w:rPr>
                <w:noProof/>
              </w:rPr>
            </w:pPr>
            <w:r>
              <w:rPr>
                <w:noProof/>
              </w:rPr>
              <w:t>Update the PRS Index from 152/142 to 154/144, and corresponding the gap offset is changed to 1.</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6A7D" w:rsidP="00A36DA5">
            <w:pPr>
              <w:pStyle w:val="CRCoverPage"/>
              <w:spacing w:after="0"/>
              <w:ind w:left="100"/>
              <w:rPr>
                <w:noProof/>
              </w:rPr>
            </w:pPr>
            <w:r>
              <w:rPr>
                <w:noProof/>
                <w:lang w:eastAsia="zh-CN"/>
              </w:rPr>
              <w:t>Invalid PRS configuration is used in the test case</w:t>
            </w:r>
            <w:r w:rsidR="008A02D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02DB" w:rsidP="00896A7D">
            <w:pPr>
              <w:pStyle w:val="CRCoverPage"/>
              <w:spacing w:after="0"/>
              <w:ind w:left="100"/>
              <w:rPr>
                <w:noProof/>
              </w:rPr>
            </w:pPr>
            <w:r>
              <w:rPr>
                <w:noProof/>
              </w:rPr>
              <w:t>A.</w:t>
            </w:r>
            <w:r w:rsidR="00896A7D">
              <w:rPr>
                <w:noProof/>
              </w:rPr>
              <w:t>9.8.28, A9.8.31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A02D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A02DB">
            <w:pPr>
              <w:pStyle w:val="CRCoverPage"/>
              <w:spacing w:after="0"/>
              <w:ind w:left="99"/>
              <w:rPr>
                <w:noProof/>
              </w:rPr>
            </w:pPr>
            <w:r>
              <w:rPr>
                <w:noProof/>
              </w:rPr>
              <w:t>TS 38.521-3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896A7D">
        <w:rPr>
          <w:rFonts w:ascii="Arial" w:eastAsia="Times New Roman" w:hAnsi="Arial"/>
          <w:sz w:val="28"/>
          <w:lang w:eastAsia="ko-KR"/>
        </w:rPr>
        <w:t>A.9.8.28</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A</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 xml:space="preserve">Cat-M1 and Cat-M2 UE in CE </w:t>
      </w:r>
      <w:proofErr w:type="spellStart"/>
      <w:r w:rsidRPr="00896A7D">
        <w:rPr>
          <w:rFonts w:eastAsia="Times New Roman"/>
          <w:lang w:eastAsia="zh-CN"/>
        </w:rPr>
        <w:t>ModeA</w:t>
      </w:r>
      <w:proofErr w:type="spellEnd"/>
      <w:r w:rsidRPr="00896A7D">
        <w:rPr>
          <w:rFonts w:eastAsia="Times New Roman"/>
          <w:lang w:eastAsia="zh-CN"/>
        </w:rPr>
        <w:t xml:space="preserve"> that the RSTD inter-frequency measurement accuracy is within the specified limits in sections 9.1.21.17 and 9.1.25.1,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3" w:author="Huawei" w:date="2019-05-01T16:40:00Z">
        <w:r w:rsidRPr="00896A7D" w:rsidDel="0097515A">
          <w:rPr>
            <w:rFonts w:eastAsia="Times New Roman"/>
            <w:lang w:eastAsia="ko-KR"/>
          </w:rPr>
          <w:delText>FDD</w:delText>
        </w:r>
      </w:del>
      <w:ins w:id="4"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5" w:author="Huawei" w:date="2019-05-01T16:40:00Z">
        <w:r w:rsidRPr="00896A7D" w:rsidDel="0097515A">
          <w:rPr>
            <w:rFonts w:eastAsia="Times New Roman"/>
            <w:lang w:eastAsia="ko-KR"/>
          </w:rPr>
          <w:delText>FDD</w:delText>
        </w:r>
      </w:del>
      <w:ins w:id="6"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UE requires </w:t>
      </w:r>
      <w:r w:rsidRPr="00896A7D">
        <w:rPr>
          <w:rFonts w:eastAsia="Times New Roman" w:hint="eastAsia"/>
          <w:lang w:eastAsia="zh-CN"/>
        </w:rPr>
        <w:t>measurement gap</w:t>
      </w:r>
      <w:r w:rsidRPr="00896A7D">
        <w:rPr>
          <w:rFonts w:eastAsia="Times New Roman"/>
          <w:lang w:eastAsia="ko-KR"/>
        </w:rPr>
        <w:t xml:space="preserve">s to perform inter-frequency measurements. Gap pattern configuration # 0 as defined in Table 8.1.2.1-1 is provided and configured not to overlap with PRS </w:t>
      </w:r>
      <w:proofErr w:type="spellStart"/>
      <w:r w:rsidRPr="00896A7D">
        <w:rPr>
          <w:rFonts w:eastAsia="Times New Roman"/>
          <w:lang w:eastAsia="ko-KR"/>
        </w:rPr>
        <w:t>subframes</w:t>
      </w:r>
      <w:proofErr w:type="spellEnd"/>
      <w:r w:rsidRPr="00896A7D">
        <w:rPr>
          <w:rFonts w:eastAsia="Times New Roman"/>
          <w:lang w:eastAsia="ko-KR"/>
        </w:rPr>
        <w:t xml:space="preserve">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w:t>
      </w:r>
      <w:proofErr w:type="spellStart"/>
      <w:r w:rsidRPr="00896A7D">
        <w:rPr>
          <w:rFonts w:eastAsia="Times New Roman"/>
          <w:lang w:eastAsia="ko-KR"/>
        </w:rPr>
        <w:t>ms</w:t>
      </w:r>
      <w:proofErr w:type="spellEnd"/>
      <w:r w:rsidRPr="00896A7D">
        <w:rPr>
          <w:rFonts w:eastAsia="Times New Roman"/>
          <w:lang w:eastAsia="ko-KR"/>
        </w:rPr>
        <w:t xml:space="preserve"> before the start of measurement period, where </w:t>
      </w:r>
      <w:r w:rsidRPr="00896A7D">
        <w:rPr>
          <w:rFonts w:eastAsia="Times New Roman"/>
          <w:lang w:eastAsia="ko-KR"/>
        </w:rPr>
        <w:sym w:font="Symbol" w:char="F044"/>
      </w:r>
      <w:r w:rsidRPr="00896A7D">
        <w:rPr>
          <w:rFonts w:eastAsia="Times New Roman"/>
          <w:lang w:eastAsia="ko-KR"/>
        </w:rPr>
        <w:t xml:space="preserve">T = 150 </w:t>
      </w:r>
      <w:proofErr w:type="spellStart"/>
      <w:r w:rsidRPr="00896A7D">
        <w:rPr>
          <w:rFonts w:eastAsia="Times New Roman"/>
          <w:lang w:eastAsia="ko-KR"/>
        </w:rPr>
        <w:t>ms</w:t>
      </w:r>
      <w:proofErr w:type="spellEnd"/>
      <w:r w:rsidRPr="00896A7D">
        <w:rPr>
          <w:rFonts w:eastAsia="Times New Roman"/>
          <w:lang w:eastAsia="ko-KR"/>
        </w:rPr>
        <w:t xml:space="preserve">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 xml:space="preserve">There is no PDSCH allocated in the </w:t>
      </w:r>
      <w:proofErr w:type="spellStart"/>
      <w:r w:rsidRPr="00896A7D">
        <w:rPr>
          <w:rFonts w:eastAsia="Times New Roman" w:hint="eastAsia"/>
          <w:kern w:val="2"/>
          <w:lang w:eastAsia="zh-CN"/>
        </w:rPr>
        <w:t>subframe</w:t>
      </w:r>
      <w:proofErr w:type="spellEnd"/>
      <w:r w:rsidRPr="00896A7D">
        <w:rPr>
          <w:rFonts w:eastAsia="Times New Roman" w:hint="eastAsia"/>
          <w:kern w:val="2"/>
          <w:lang w:eastAsia="zh-CN"/>
        </w:rPr>
        <w:t xml:space="preserv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A.9.8.28.1-</w:t>
      </w:r>
      <w:r w:rsidRPr="00896A7D">
        <w:rPr>
          <w:rFonts w:eastAsia="Times New Roman"/>
          <w:lang w:eastAsia="zh-CN"/>
        </w:rPr>
        <w:t>1 and</w:t>
      </w:r>
      <w:r w:rsidRPr="00896A7D">
        <w:rPr>
          <w:rFonts w:eastAsia="Times New Roman" w:hint="eastAsia"/>
          <w:kern w:val="2"/>
          <w:lang w:eastAsia="zh-CN"/>
        </w:rPr>
        <w:t xml:space="preserve"> A.9.8.28.1-2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A.9.8.28.1-1 and Table A.9.8.28.1-2.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1"/>
        <w:gridCol w:w="586"/>
        <w:gridCol w:w="1485"/>
        <w:gridCol w:w="1485"/>
        <w:gridCol w:w="3338"/>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R.14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i/>
                <w:iCs/>
                <w:sz w:val="18"/>
                <w:lang w:eastAsia="ko-KR"/>
              </w:rPr>
              <w:t>mPDCCH</w:t>
            </w:r>
            <w:proofErr w:type="spellEnd"/>
            <w:r w:rsidRPr="00896A7D">
              <w:rPr>
                <w:rFonts w:ascii="Arial" w:eastAsia="Times New Roman" w:hAnsi="Arial"/>
                <w:i/>
                <w:iCs/>
                <w:sz w:val="18"/>
                <w:lang w:eastAsia="ko-KR"/>
              </w:rPr>
              <w:t>-</w:t>
            </w:r>
            <w:proofErr w:type="spellStart"/>
            <w:r w:rsidRPr="00896A7D">
              <w:rPr>
                <w:rFonts w:ascii="Arial" w:eastAsia="Times New Roman" w:hAnsi="Arial"/>
                <w:i/>
                <w:iCs/>
                <w:sz w:val="18"/>
                <w:lang w:eastAsia="ko-KR"/>
              </w:rPr>
              <w:t>startSF</w:t>
            </w:r>
            <w:proofErr w:type="spellEnd"/>
            <w:r w:rsidRPr="00896A7D">
              <w:rPr>
                <w:rFonts w:ascii="Arial" w:eastAsia="Times New Roman" w:hAnsi="Arial"/>
                <w:i/>
                <w:iCs/>
                <w:sz w:val="18"/>
                <w:lang w:eastAsia="ko-KR"/>
              </w:rPr>
              <w:t>-UESS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5F8FFA06" wp14:editId="31778EA6">
                  <wp:extent cx="684530" cy="219075"/>
                  <wp:effectExtent l="19050" t="0" r="127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w:t>
            </w:r>
            <w:proofErr w:type="spellStart"/>
            <w:r w:rsidRPr="00896A7D">
              <w:rPr>
                <w:rFonts w:ascii="Arial" w:eastAsia="Times New Roman" w:hAnsi="Arial" w:cs="Arial"/>
                <w:sz w:val="18"/>
                <w:lang w:eastAsia="ko-KR"/>
              </w:rPr>
              <w:t>subframe</w:t>
            </w:r>
            <w:proofErr w:type="spellEnd"/>
            <w:r w:rsidRPr="00896A7D">
              <w:rPr>
                <w:rFonts w:ascii="Arial" w:eastAsia="Times New Roman" w:hAnsi="Arial" w:cs="Arial"/>
                <w:sz w:val="18"/>
                <w:lang w:eastAsia="ko-KR"/>
              </w:rPr>
              <w:t xml:space="preserv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w:t>
            </w:r>
            <w:proofErr w:type="spellStart"/>
            <w:r w:rsidRPr="00896A7D">
              <w:rPr>
                <w:rFonts w:ascii="Arial" w:eastAsia="Times New Roman" w:hAnsi="Arial" w:cs="v4.2.0"/>
                <w:bCs/>
                <w:sz w:val="18"/>
                <w:lang w:eastAsia="ko-KR"/>
              </w:rPr>
              <w:t>BW</w:t>
            </w:r>
            <w:r w:rsidRPr="00896A7D">
              <w:rPr>
                <w:rFonts w:ascii="Arial" w:eastAsia="Times New Roman" w:hAnsi="Arial" w:cs="Arial"/>
                <w:sz w:val="18"/>
                <w:vertAlign w:val="subscript"/>
                <w:lang w:eastAsia="ko-KR"/>
              </w:rPr>
              <w:t>channel</w:t>
            </w:r>
            <w:proofErr w:type="spellEnd"/>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proofErr w:type="spellStart"/>
            <w:r w:rsidRPr="00896A7D">
              <w:rPr>
                <w:rFonts w:ascii="Arial" w:eastAsia="Times New Roman" w:hAnsi="Arial" w:cs="Arial"/>
                <w:i/>
                <w:sz w:val="18"/>
                <w:lang w:eastAsia="ko-KR"/>
              </w:rPr>
              <w:t>prs</w:t>
            </w:r>
            <w:proofErr w:type="spellEnd"/>
            <w:r w:rsidRPr="00896A7D">
              <w:rPr>
                <w:rFonts w:ascii="Arial" w:eastAsia="Times New Roman" w:hAnsi="Arial" w:cs="Arial"/>
                <w:i/>
                <w:sz w:val="18"/>
                <w:lang w:eastAsia="ko-KR"/>
              </w:rPr>
              <w:t>-Bandwidth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w:t>
            </w:r>
            <w:proofErr w:type="spellStart"/>
            <w:r w:rsidRPr="00896A7D">
              <w:rPr>
                <w:rFonts w:ascii="Arial" w:eastAsia="Times New Roman" w:hAnsi="Arial" w:cs="Arial"/>
                <w:sz w:val="18"/>
                <w:lang w:eastAsia="zh-CN"/>
              </w:rPr>
              <w:t>subframes</w:t>
            </w:r>
            <w:proofErr w:type="spellEnd"/>
            <w:r w:rsidRPr="00896A7D">
              <w:rPr>
                <w:rFonts w:ascii="Arial" w:eastAsia="Times New Roman" w:hAnsi="Arial" w:cs="Arial"/>
                <w:sz w:val="18"/>
                <w:lang w:eastAsia="zh-CN"/>
              </w:rPr>
              <w:t xml:space="preserve"> </w:t>
            </w:r>
            <w:r w:rsidRPr="00896A7D">
              <w:rPr>
                <w:rFonts w:ascii="Arial" w:eastAsia="Times New Roman" w:hAnsi="Arial" w:cs="Arial"/>
                <w:noProof/>
                <w:position w:val="-10"/>
                <w:sz w:val="18"/>
                <w:lang w:val="en-US" w:eastAsia="zh-CN"/>
              </w:rPr>
              <w:drawing>
                <wp:inline distT="0" distB="0" distL="0" distR="0">
                  <wp:extent cx="32004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IsROCDate" w:val="False"/>
                <w:attr w:name="IsLunarDate" w:val="False"/>
                <w:attr w:name="Day" w:val="30"/>
                <w:attr w:name="Month" w:val="12"/>
                <w:attr w:name="Year" w:val="1899"/>
              </w:smartTagPr>
              <w:r w:rsidRPr="00896A7D">
                <w:rPr>
                  <w:rFonts w:ascii="Arial" w:eastAsia="Times New Roman" w:hAnsi="Arial" w:cs="Arial"/>
                  <w:noProof/>
                  <w:sz w:val="18"/>
                  <w:lang w:eastAsia="ko-KR"/>
                </w:rPr>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prs-SubframeOffset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w:t>
            </w:r>
            <w:proofErr w:type="spellStart"/>
            <w:r w:rsidRPr="00896A7D">
              <w:rPr>
                <w:rFonts w:ascii="Arial" w:eastAsia="Times New Roman" w:hAnsi="Arial" w:cs="Arial"/>
                <w:sz w:val="18"/>
                <w:lang w:eastAsia="ko-KR"/>
              </w:rPr>
              <w:t>subframes</w:t>
            </w:r>
            <w:proofErr w:type="spellEnd"/>
            <w:r w:rsidRPr="00896A7D">
              <w:rPr>
                <w:rFonts w:ascii="Arial" w:eastAsia="Times New Roman" w:hAnsi="Arial" w:cs="Arial"/>
                <w:sz w:val="18"/>
                <w:lang w:eastAsia="ko-KR"/>
              </w:rPr>
              <w:t xml:space="preserve"> rounded to the closest integer. The corresponding parameter in the OTDOA assistance data is </w:t>
            </w:r>
            <w:proofErr w:type="spellStart"/>
            <w:r w:rsidRPr="00896A7D">
              <w:rPr>
                <w:rFonts w:ascii="Arial" w:eastAsia="Times New Roman" w:hAnsi="Arial" w:cs="Arial"/>
                <w:snapToGrid w:val="0"/>
                <w:sz w:val="18"/>
                <w:lang w:eastAsia="ko-KR"/>
              </w:rPr>
              <w:t>prs-SubframeOffset</w:t>
            </w:r>
            <w:proofErr w:type="spellEnd"/>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slotNumberOffset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proofErr w:type="spellStart"/>
            <w:r w:rsidRPr="00896A7D">
              <w:rPr>
                <w:rFonts w:ascii="Arial" w:eastAsia="Times New Roman" w:hAnsi="Arial" w:cs="Arial"/>
                <w:sz w:val="18"/>
                <w:lang w:eastAsia="ko-KR"/>
              </w:rPr>
              <w:t>expectedRSTD</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expectedRSTDUncertainty</w:t>
            </w:r>
            <w:proofErr w:type="spellEnd"/>
            <w:r w:rsidRPr="00896A7D">
              <w:rPr>
                <w:rFonts w:ascii="Arial" w:eastAsia="Times New Roman" w:hAnsi="Arial" w:cs="Arial"/>
                <w:sz w:val="18"/>
                <w:lang w:eastAsia="ko-KR"/>
              </w:rPr>
              <w:t xml:space="preserve">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a configuration with 5 </w:t>
            </w:r>
            <w:proofErr w:type="spellStart"/>
            <w:r w:rsidRPr="00896A7D">
              <w:rPr>
                <w:rFonts w:ascii="Arial" w:eastAsia="Times New Roman" w:hAnsi="Arial" w:cs="Arial"/>
                <w:sz w:val="18"/>
                <w:lang w:eastAsia="ko-KR"/>
              </w:rPr>
              <w:t>ms</w:t>
            </w:r>
            <w:proofErr w:type="spellEnd"/>
            <w:r w:rsidRPr="00896A7D">
              <w:rPr>
                <w:rFonts w:ascii="Arial" w:eastAsia="Times New Roman" w:hAnsi="Arial" w:cs="Arial"/>
                <w:sz w:val="18"/>
                <w:lang w:eastAsia="ko-KR"/>
              </w:rPr>
              <w:t xml:space="preserve"> switch-point periodicity and two downlink consecutive </w:t>
            </w:r>
            <w:proofErr w:type="spellStart"/>
            <w:r w:rsidRPr="00896A7D">
              <w:rPr>
                <w:rFonts w:ascii="Arial" w:eastAsia="Times New Roman" w:hAnsi="Arial" w:cs="Arial"/>
                <w:sz w:val="18"/>
                <w:lang w:eastAsia="ko-KR"/>
              </w:rPr>
              <w:t>subframes</w:t>
            </w:r>
            <w:proofErr w:type="spellEnd"/>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 xml:space="preserve">TDD special </w:t>
            </w:r>
            <w:proofErr w:type="spellStart"/>
            <w:r w:rsidRPr="00896A7D">
              <w:rPr>
                <w:rFonts w:ascii="Arial" w:eastAsia="Times New Roman" w:hAnsi="Arial" w:cs="Arial"/>
                <w:bCs/>
                <w:sz w:val="18"/>
                <w:lang w:eastAsia="ko-KR"/>
              </w:rPr>
              <w:t>subframe</w:t>
            </w:r>
            <w:proofErr w:type="spellEnd"/>
            <w:r w:rsidRPr="00896A7D">
              <w:rPr>
                <w:rFonts w:ascii="Arial" w:eastAsia="Times New Roman" w:hAnsi="Arial" w:cs="Arial"/>
                <w:bCs/>
                <w:sz w:val="18"/>
                <w:lang w:eastAsia="ko-KR"/>
              </w:rPr>
              <w:t xml:space="preserv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w:t>
            </w:r>
            <w:proofErr w:type="spellStart"/>
            <w:r w:rsidRPr="00896A7D">
              <w:rPr>
                <w:rFonts w:ascii="Arial" w:eastAsia="Times New Roman" w:hAnsi="Arial" w:cs="Arial"/>
                <w:sz w:val="18"/>
                <w:lang w:eastAsia="ko-KR"/>
              </w:rPr>
              <w:t>DwPTS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w:t>
            </w:r>
            <w:proofErr w:type="spellStart"/>
            <w:r w:rsidRPr="00896A7D">
              <w:rPr>
                <w:rFonts w:ascii="Arial" w:eastAsia="Times New Roman" w:hAnsi="Arial" w:cs="Arial"/>
                <w:sz w:val="18"/>
                <w:lang w:eastAsia="ko-KR"/>
              </w:rPr>
              <w:t>UpPTS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v4.2.0"/>
                <w:sz w:val="18"/>
                <w:lang w:eastAsia="ko-KR"/>
              </w:rPr>
              <w:t>ms</w:t>
            </w:r>
            <w:proofErr w:type="spellEnd"/>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15360</w:t>
            </w:r>
          </w:p>
        </w:tc>
        <w:tc>
          <w:tcPr>
            <w:tcW w:w="0" w:type="auto"/>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8.13.2.4.2 (for Cat-M1) and Clause 8.16.2.4.2 (Cat-M2).</w:t>
            </w:r>
          </w:p>
        </w:tc>
      </w:tr>
      <w:tr w:rsidR="00896A7D" w:rsidRPr="00896A7D" w:rsidTr="001115E5">
        <w:trPr>
          <w:cantSplit/>
        </w:trPr>
        <w:tc>
          <w:tcPr>
            <w:tcW w:w="0" w:type="auto"/>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cs="Arial"/>
                <w:sz w:val="18"/>
                <w:szCs w:val="16"/>
                <w:lang w:eastAsia="ko-KR"/>
              </w:rPr>
              <w:tab/>
            </w:r>
            <w:r w:rsidRPr="00896A7D">
              <w:rPr>
                <w:rFonts w:ascii="Arial" w:eastAsia="Times New Roman" w:hAnsi="Arial"/>
                <w:sz w:val="18"/>
                <w:lang w:eastAsia="ko-KR"/>
              </w:rPr>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A.9.8.28.1-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896A7D">
              <w:rPr>
                <w:rFonts w:ascii="Arial" w:eastAsia="Times New Roman" w:hAnsi="Arial" w:cs="Arial"/>
                <w:sz w:val="18"/>
                <w:lang w:val="en-US"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7" w:author="Huawei_R4#91" w:date="2019-04-30T20:22:00Z">
              <w:r w:rsidRPr="00896A7D" w:rsidDel="00896A7D">
                <w:rPr>
                  <w:rFonts w:ascii="Arial" w:eastAsia="Times New Roman" w:hAnsi="Arial" w:cs="Arial"/>
                  <w:sz w:val="18"/>
                  <w:lang w:eastAsia="zh-CN"/>
                </w:rPr>
                <w:delText>142</w:delText>
              </w:r>
            </w:del>
            <w:ins w:id="8" w:author="Huawei_R4#91" w:date="2019-04-30T20:22:00Z">
              <w:r>
                <w:rPr>
                  <w:rFonts w:ascii="Arial" w:eastAsia="Times New Roman" w:hAnsi="Arial" w:cs="Arial"/>
                  <w:sz w:val="18"/>
                  <w:lang w:eastAsia="zh-CN"/>
                </w:rPr>
                <w:t>14</w:t>
              </w:r>
            </w:ins>
            <w:ins w:id="9"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0" w:author="Huawei_R4#91" w:date="2019-04-30T20:22:00Z">
              <w:r w:rsidRPr="00896A7D" w:rsidDel="00896A7D">
                <w:rPr>
                  <w:rFonts w:ascii="Arial" w:eastAsia="Times New Roman" w:hAnsi="Arial" w:cs="Arial"/>
                  <w:sz w:val="18"/>
                  <w:lang w:eastAsia="zh-CN"/>
                </w:rPr>
                <w:delText>152</w:delText>
              </w:r>
            </w:del>
            <w:ins w:id="11" w:author="Huawei_R4#91" w:date="2019-04-30T20:22:00Z">
              <w:r>
                <w:rPr>
                  <w:rFonts w:ascii="Arial" w:eastAsia="Times New Roman" w:hAnsi="Arial" w:cs="Arial"/>
                  <w:sz w:val="18"/>
                  <w:lang w:eastAsia="zh-CN"/>
                </w:rPr>
                <w:t>15</w:t>
              </w:r>
            </w:ins>
            <w:ins w:id="12"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3" w:author="Huawei_R4#91" w:date="2019-04-30T20:22:00Z">
              <w:r w:rsidRPr="00896A7D" w:rsidDel="00896A7D">
                <w:rPr>
                  <w:rFonts w:ascii="Arial" w:eastAsia="Times New Roman" w:hAnsi="Arial" w:cs="Arial"/>
                  <w:sz w:val="18"/>
                  <w:lang w:eastAsia="zh-CN"/>
                </w:rPr>
                <w:delText>142</w:delText>
              </w:r>
            </w:del>
            <w:ins w:id="14" w:author="Huawei_R4#91" w:date="2019-04-30T20:22:00Z">
              <w:r>
                <w:rPr>
                  <w:rFonts w:ascii="Arial" w:eastAsia="Times New Roman" w:hAnsi="Arial" w:cs="Arial"/>
                  <w:sz w:val="18"/>
                  <w:lang w:eastAsia="zh-CN"/>
                </w:rPr>
                <w:t>14</w:t>
              </w:r>
            </w:ins>
            <w:ins w:id="15" w:author="Huawei_R4#91" w:date="2019-05-18T06:20: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del w:id="16" w:author="Huawei_R4#91" w:date="2019-04-30T20:22:00Z">
              <w:r w:rsidRPr="00896A7D" w:rsidDel="00896A7D">
                <w:rPr>
                  <w:rFonts w:ascii="Arial" w:eastAsia="Times New Roman" w:hAnsi="Arial" w:cs="Arial"/>
                  <w:sz w:val="18"/>
                  <w:lang w:eastAsia="zh-CN"/>
                </w:rPr>
                <w:delText>152</w:delText>
              </w:r>
            </w:del>
            <w:ins w:id="17" w:author="Huawei_R4#91" w:date="2019-04-30T20:22:00Z">
              <w:r>
                <w:rPr>
                  <w:rFonts w:ascii="Arial" w:eastAsia="Times New Roman" w:hAnsi="Arial" w:cs="Arial"/>
                  <w:sz w:val="18"/>
                  <w:lang w:eastAsia="zh-CN"/>
                </w:rPr>
                <w:t>15</w:t>
              </w:r>
            </w:ins>
            <w:ins w:id="18" w:author="Huawei_R4#91" w:date="2019-05-18T06:20: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-69.68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-11</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-99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 xml:space="preserve">OCNG shall be used such that both cells are fully allocated and a constant total transmitted power spectral density is achieved for all OFDM symbols (other than those in the PRS </w:t>
            </w:r>
            <w:proofErr w:type="spellStart"/>
            <w:r w:rsidRPr="00896A7D">
              <w:rPr>
                <w:rFonts w:ascii="Arial" w:eastAsia="Times New Roman" w:hAnsi="Arial"/>
                <w:sz w:val="18"/>
                <w:lang w:eastAsia="ko-KR"/>
              </w:rPr>
              <w:t>subframes</w:t>
            </w:r>
            <w:proofErr w:type="spellEnd"/>
            <w:r w:rsidRPr="00896A7D">
              <w:rPr>
                <w:rFonts w:ascii="Arial" w:eastAsia="Times New Roman" w:hAnsi="Arial"/>
                <w:sz w:val="18"/>
                <w:lang w:eastAsia="ko-KR"/>
              </w:rPr>
              <w:t>)</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A.9.8.28.</w:t>
      </w:r>
      <w:r w:rsidRPr="00896A7D">
        <w:rPr>
          <w:rFonts w:ascii="Arial" w:eastAsia="Times New Roman" w:hAnsi="Arial"/>
          <w:sz w:val="24"/>
          <w:lang w:eastAsia="zh-CN"/>
        </w:rPr>
        <w:t>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Cat-M1 UE in CE Mode A,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9.1.21.17.</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Cat-M2 UE in CE Mode A,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9.1.25.1.</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896A7D" w:rsidRDefault="00896A7D" w:rsidP="00896A7D">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896A7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896A7D">
        <w:rPr>
          <w:rFonts w:ascii="Arial" w:eastAsia="Times New Roman" w:hAnsi="Arial"/>
          <w:sz w:val="28"/>
          <w:lang w:eastAsia="ko-KR"/>
        </w:rPr>
        <w:t>A.9.8.31</w:t>
      </w:r>
      <w:r w:rsidRPr="00896A7D">
        <w:rPr>
          <w:rFonts w:ascii="Arial" w:eastAsia="Times New Roman" w:hAnsi="Arial"/>
          <w:sz w:val="28"/>
          <w:lang w:eastAsia="ko-KR"/>
        </w:rPr>
        <w:tab/>
      </w:r>
      <w:r w:rsidRPr="00896A7D">
        <w:rPr>
          <w:rFonts w:ascii="Arial" w:eastAsia="Times New Roman" w:hAnsi="Arial"/>
          <w:sz w:val="28"/>
          <w:lang w:eastAsia="zh-CN"/>
        </w:rPr>
        <w:t>E-UTRAN TDD RSTD inter-frequency measurement accuracy in CE Mode B</w:t>
      </w: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w:t>
      </w:r>
      <w:r w:rsidRPr="00896A7D">
        <w:rPr>
          <w:rFonts w:ascii="Arial" w:eastAsia="Times New Roman" w:hAnsi="Arial"/>
          <w:sz w:val="24"/>
          <w:lang w:eastAsia="zh-CN"/>
        </w:rPr>
        <w:t>1</w:t>
      </w:r>
      <w:r w:rsidRPr="00896A7D">
        <w:rPr>
          <w:rFonts w:ascii="Arial" w:eastAsia="Times New Roman" w:hAnsi="Arial"/>
          <w:sz w:val="24"/>
          <w:lang w:eastAsia="ko-KR"/>
        </w:rPr>
        <w:tab/>
        <w:t>Test Purpose and Environment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t xml:space="preserve">The purpose of the test is to verify for </w:t>
      </w:r>
      <w:r w:rsidRPr="00896A7D">
        <w:rPr>
          <w:rFonts w:eastAsia="Times New Roman"/>
          <w:lang w:eastAsia="zh-CN"/>
        </w:rPr>
        <w:t>Cat-M1 and Cat-M2 UE in CE Mode B that the RSTD inter-frequency measurement accuracy is within the specified limits in sections 9.1.21.18 and 9.1.25.2, respectively, in AWGN channels.</w:t>
      </w:r>
    </w:p>
    <w:p w:rsidR="00896A7D" w:rsidRPr="00896A7D" w:rsidRDefault="00896A7D" w:rsidP="00896A7D">
      <w:pPr>
        <w:overflowPunct w:val="0"/>
        <w:autoSpaceDE w:val="0"/>
        <w:autoSpaceDN w:val="0"/>
        <w:adjustRightInd w:val="0"/>
        <w:textAlignment w:val="baseline"/>
        <w:rPr>
          <w:rFonts w:eastAsia="Times New Roman"/>
          <w:lang w:eastAsia="ko-KR"/>
        </w:rPr>
      </w:pPr>
      <w:r w:rsidRPr="00896A7D">
        <w:rPr>
          <w:rFonts w:eastAsia="Times New Roman"/>
          <w:lang w:eastAsia="zh-CN"/>
        </w:rPr>
        <w:t xml:space="preserve">In the test, there are two synchronous cells, Cell 1 as the reference cell and Cell 2 as the neighbour cell. </w:t>
      </w:r>
      <w:r w:rsidRPr="00896A7D">
        <w:rPr>
          <w:rFonts w:eastAsia="Times New Roman"/>
          <w:lang w:eastAsia="ko-KR"/>
        </w:rPr>
        <w:t xml:space="preserve">Cell 1 is on </w:t>
      </w:r>
      <w:del w:id="19" w:author="Huawei" w:date="2019-05-01T16:40:00Z">
        <w:r w:rsidRPr="00896A7D" w:rsidDel="0097515A">
          <w:rPr>
            <w:rFonts w:eastAsia="Times New Roman"/>
            <w:lang w:eastAsia="ko-KR"/>
          </w:rPr>
          <w:delText>FDD</w:delText>
        </w:r>
      </w:del>
      <w:ins w:id="20" w:author="Huawei" w:date="2019-05-01T16:40:00Z">
        <w:r w:rsidR="0097515A">
          <w:rPr>
            <w:rFonts w:eastAsia="Times New Roman"/>
            <w:lang w:eastAsia="ko-KR"/>
          </w:rPr>
          <w:t>TDD</w:t>
        </w:r>
      </w:ins>
      <w:r w:rsidRPr="00896A7D">
        <w:rPr>
          <w:rFonts w:eastAsia="Times New Roman"/>
          <w:lang w:eastAsia="ko-KR"/>
        </w:rPr>
        <w:t xml:space="preserve"> RF channel 1 and Cell 2 is on </w:t>
      </w:r>
      <w:del w:id="21" w:author="Huawei" w:date="2019-05-01T16:40:00Z">
        <w:r w:rsidRPr="00896A7D" w:rsidDel="0097515A">
          <w:rPr>
            <w:rFonts w:eastAsia="Times New Roman"/>
            <w:lang w:eastAsia="ko-KR"/>
          </w:rPr>
          <w:delText>FDD</w:delText>
        </w:r>
      </w:del>
      <w:ins w:id="22" w:author="Huawei" w:date="2019-05-01T16:40:00Z">
        <w:r w:rsidR="0097515A">
          <w:rPr>
            <w:rFonts w:eastAsia="Times New Roman"/>
            <w:lang w:eastAsia="ko-KR"/>
          </w:rPr>
          <w:t>TDD</w:t>
        </w:r>
      </w:ins>
      <w:r w:rsidRPr="00896A7D">
        <w:rPr>
          <w:rFonts w:eastAsia="Times New Roman"/>
          <w:lang w:eastAsia="ko-KR"/>
        </w:rPr>
        <w:t xml:space="preserve"> RF channel 2.</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ko-KR"/>
        </w:rPr>
        <w:lastRenderedPageBreak/>
        <w:t xml:space="preserve">The UE requires </w:t>
      </w:r>
      <w:r w:rsidRPr="00896A7D">
        <w:rPr>
          <w:rFonts w:eastAsia="Times New Roman" w:hint="eastAsia"/>
          <w:lang w:eastAsia="zh-CN"/>
        </w:rPr>
        <w:t>measurement gap</w:t>
      </w:r>
      <w:r w:rsidRPr="00896A7D">
        <w:rPr>
          <w:rFonts w:eastAsia="Times New Roman"/>
          <w:lang w:eastAsia="ko-KR"/>
        </w:rPr>
        <w:t xml:space="preserve">s to perform inter-frequency measurements. Gap pattern configuration # 0 as defined in Table 8.1.2.1-1 is provided and configured not to overlap with PRS </w:t>
      </w:r>
      <w:proofErr w:type="spellStart"/>
      <w:r w:rsidRPr="00896A7D">
        <w:rPr>
          <w:rFonts w:eastAsia="Times New Roman"/>
          <w:lang w:eastAsia="ko-KR"/>
        </w:rPr>
        <w:t>subframes</w:t>
      </w:r>
      <w:proofErr w:type="spellEnd"/>
      <w:r w:rsidRPr="00896A7D">
        <w:rPr>
          <w:rFonts w:eastAsia="Times New Roman"/>
          <w:lang w:eastAsia="ko-KR"/>
        </w:rPr>
        <w:t xml:space="preserve"> of Cell 1</w:t>
      </w:r>
      <w:r w:rsidRPr="00896A7D">
        <w:rPr>
          <w:rFonts w:eastAsia="Times New Roman"/>
          <w:lang w:eastAsia="zh-CN"/>
        </w:rPr>
        <w:t xml:space="preserve">. </w:t>
      </w:r>
      <w:r w:rsidRPr="00896A7D">
        <w:rPr>
          <w:rFonts w:eastAsia="Times New Roman"/>
          <w:lang w:eastAsia="ko-KR"/>
        </w:rPr>
        <w:t>Test 1 is applicable for Cat-M1 and Cat-M2 supporting 1.4 MHz UE RF bandwidth, while Test 2 is applicable for Cat-M2 supporting 5 MHz UE RF bandwidth.</w:t>
      </w:r>
    </w:p>
    <w:p w:rsidR="00896A7D" w:rsidRPr="00896A7D" w:rsidRDefault="00896A7D" w:rsidP="00896A7D">
      <w:pPr>
        <w:overflowPunct w:val="0"/>
        <w:autoSpaceDE w:val="0"/>
        <w:autoSpaceDN w:val="0"/>
        <w:adjustRightInd w:val="0"/>
        <w:textAlignment w:val="baseline"/>
        <w:rPr>
          <w:rFonts w:eastAsia="Times New Roman"/>
          <w:kern w:val="2"/>
          <w:lang w:eastAsia="zh-CN"/>
        </w:rPr>
      </w:pPr>
      <w:r w:rsidRPr="00896A7D">
        <w:rPr>
          <w:rFonts w:eastAsia="Times New Roman"/>
          <w:lang w:eastAsia="ko-KR"/>
        </w:rPr>
        <w:t>The OTDOA assistance data as defined in TS 36.355, Clause </w:t>
      </w:r>
      <w:smartTag w:uri="urn:schemas-microsoft-com:office:smarttags" w:element="chsdate">
        <w:smartTagPr>
          <w:attr w:name="IsROCDate" w:val="False"/>
          <w:attr w:name="IsLunarDate" w:val="False"/>
          <w:attr w:name="Day" w:val="30"/>
          <w:attr w:name="Month" w:val="12"/>
          <w:attr w:name="Year" w:val="1899"/>
        </w:smartTagPr>
        <w:r w:rsidRPr="00896A7D">
          <w:rPr>
            <w:rFonts w:eastAsia="Times New Roman"/>
            <w:lang w:eastAsia="ko-KR"/>
          </w:rPr>
          <w:t>6.5.1</w:t>
        </w:r>
      </w:smartTag>
      <w:r w:rsidRPr="00896A7D">
        <w:rPr>
          <w:rFonts w:eastAsia="Times New Roman"/>
          <w:lang w:eastAsia="ko-KR"/>
        </w:rPr>
        <w:t xml:space="preserve">, shall be provided to the UE before the measurement period. The last TTI containing the OTDOA assistance data shall be provided to the UE </w:t>
      </w:r>
      <w:r w:rsidRPr="00896A7D">
        <w:rPr>
          <w:rFonts w:eastAsia="Times New Roman"/>
          <w:lang w:eastAsia="ko-KR"/>
        </w:rPr>
        <w:sym w:font="Symbol" w:char="F044"/>
      </w:r>
      <w:r w:rsidRPr="00896A7D">
        <w:rPr>
          <w:rFonts w:eastAsia="Times New Roman"/>
          <w:lang w:eastAsia="ko-KR"/>
        </w:rPr>
        <w:t xml:space="preserve">T </w:t>
      </w:r>
      <w:proofErr w:type="spellStart"/>
      <w:r w:rsidRPr="00896A7D">
        <w:rPr>
          <w:rFonts w:eastAsia="Times New Roman"/>
          <w:lang w:eastAsia="ko-KR"/>
        </w:rPr>
        <w:t>ms</w:t>
      </w:r>
      <w:proofErr w:type="spellEnd"/>
      <w:r w:rsidRPr="00896A7D">
        <w:rPr>
          <w:rFonts w:eastAsia="Times New Roman"/>
          <w:lang w:eastAsia="ko-KR"/>
        </w:rPr>
        <w:t xml:space="preserve"> before the start of measurement period, where </w:t>
      </w:r>
      <w:r w:rsidRPr="00896A7D">
        <w:rPr>
          <w:rFonts w:eastAsia="Times New Roman"/>
          <w:lang w:eastAsia="ko-KR"/>
        </w:rPr>
        <w:sym w:font="Symbol" w:char="F044"/>
      </w:r>
      <w:r w:rsidRPr="00896A7D">
        <w:rPr>
          <w:rFonts w:eastAsia="Times New Roman"/>
          <w:lang w:eastAsia="ko-KR"/>
        </w:rPr>
        <w:t xml:space="preserve">T = 150 </w:t>
      </w:r>
      <w:proofErr w:type="spellStart"/>
      <w:r w:rsidRPr="00896A7D">
        <w:rPr>
          <w:rFonts w:eastAsia="Times New Roman"/>
          <w:lang w:eastAsia="ko-KR"/>
        </w:rPr>
        <w:t>ms</w:t>
      </w:r>
      <w:proofErr w:type="spellEnd"/>
      <w:r w:rsidRPr="00896A7D">
        <w:rPr>
          <w:rFonts w:eastAsia="Times New Roman"/>
          <w:lang w:eastAsia="ko-KR"/>
        </w:rPr>
        <w:t xml:space="preserve"> is the maximum processing time of the OTDOA assistance data. The measurement gap configuration is known and configured in the UE before the measurements start.</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hint="eastAsia"/>
          <w:kern w:val="2"/>
          <w:lang w:eastAsia="zh-CN"/>
        </w:rPr>
        <w:t xml:space="preserve">There is no PDSCH allocated in the </w:t>
      </w:r>
      <w:proofErr w:type="spellStart"/>
      <w:r w:rsidRPr="00896A7D">
        <w:rPr>
          <w:rFonts w:eastAsia="Times New Roman" w:hint="eastAsia"/>
          <w:kern w:val="2"/>
          <w:lang w:eastAsia="zh-CN"/>
        </w:rPr>
        <w:t>subframe</w:t>
      </w:r>
      <w:proofErr w:type="spellEnd"/>
      <w:r w:rsidRPr="00896A7D">
        <w:rPr>
          <w:rFonts w:eastAsia="Times New Roman" w:hint="eastAsia"/>
          <w:kern w:val="2"/>
          <w:lang w:eastAsia="zh-CN"/>
        </w:rPr>
        <w:t xml:space="preserve"> transmitting PRS</w:t>
      </w:r>
      <w:r w:rsidRPr="00896A7D">
        <w:rPr>
          <w:rFonts w:eastAsia="Times New Roman"/>
          <w:kern w:val="2"/>
          <w:lang w:eastAsia="zh-CN"/>
        </w:rPr>
        <w:t xml:space="preserve">. </w:t>
      </w:r>
      <w:r w:rsidRPr="00896A7D">
        <w:rPr>
          <w:rFonts w:eastAsia="Times New Roman" w:hint="eastAsia"/>
          <w:kern w:val="2"/>
          <w:lang w:eastAsia="zh-CN"/>
        </w:rPr>
        <w:t xml:space="preserve">A time span of </w:t>
      </w:r>
      <w:r w:rsidRPr="00896A7D">
        <w:rPr>
          <w:rFonts w:eastAsia="MS Mincho" w:cs="v4.2.0"/>
          <w:noProof/>
          <w:position w:val="-14"/>
          <w:lang w:val="en-US" w:eastAsia="zh-CN"/>
        </w:rPr>
        <w:drawing>
          <wp:inline distT="0" distB="0" distL="0" distR="0">
            <wp:extent cx="1329690" cy="241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r w:rsidRPr="00896A7D">
        <w:rPr>
          <w:rFonts w:eastAsia="MS Mincho" w:cs="v4.2.0"/>
          <w:lang w:eastAsia="ko-KR"/>
        </w:rPr>
        <w:t xml:space="preserve"> </w:t>
      </w:r>
      <w:r w:rsidRPr="00896A7D">
        <w:rPr>
          <w:rFonts w:eastAsia="Times New Roman" w:hint="eastAsia"/>
          <w:kern w:val="2"/>
          <w:lang w:eastAsia="zh-CN"/>
        </w:rPr>
        <w:t xml:space="preserve">is provided for the measurement period, and PRS are configured according to </w:t>
      </w:r>
      <w:r w:rsidRPr="00896A7D">
        <w:rPr>
          <w:rFonts w:eastAsia="Times New Roman"/>
          <w:bCs/>
          <w:noProof/>
          <w:position w:val="-10"/>
          <w:lang w:val="en-US" w:eastAsia="zh-CN"/>
        </w:rPr>
        <w:drawing>
          <wp:inline distT="0" distB="0" distL="0" distR="0">
            <wp:extent cx="241300" cy="16827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eastAsia="Times New Roman" w:hint="eastAsia"/>
          <w:kern w:val="2"/>
          <w:lang w:eastAsia="zh-CN"/>
        </w:rPr>
        <w:t xml:space="preserve"> in Table</w:t>
      </w:r>
      <w:r w:rsidRPr="00896A7D">
        <w:rPr>
          <w:rFonts w:eastAsia="Times New Roman"/>
          <w:kern w:val="2"/>
          <w:lang w:eastAsia="zh-CN"/>
        </w:rPr>
        <w:t xml:space="preserve">s </w:t>
      </w:r>
      <w:r w:rsidRPr="00896A7D">
        <w:rPr>
          <w:rFonts w:eastAsia="Times New Roman"/>
          <w:lang w:eastAsia="ko-KR"/>
        </w:rPr>
        <w:t>A.9.8.31.1-</w:t>
      </w:r>
      <w:r w:rsidRPr="00896A7D">
        <w:rPr>
          <w:rFonts w:eastAsia="Times New Roman"/>
          <w:lang w:eastAsia="zh-CN"/>
        </w:rPr>
        <w:t>1 and</w:t>
      </w:r>
      <w:r w:rsidRPr="00896A7D">
        <w:rPr>
          <w:rFonts w:eastAsia="Times New Roman" w:hint="eastAsia"/>
          <w:kern w:val="2"/>
          <w:lang w:eastAsia="zh-CN"/>
        </w:rPr>
        <w:t xml:space="preserve"> A.9.8.31.1-2 during this time.</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The test parameters are given in Table A.9.8.31.1-1 and Table A.9.8.31.1-2.</w:t>
      </w: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1</w:t>
      </w:r>
      <w:r w:rsidRPr="00896A7D">
        <w:rPr>
          <w:rFonts w:ascii="Arial" w:eastAsia="Times New Roman" w:hAnsi="Arial"/>
          <w:b/>
          <w:lang w:eastAsia="ko-KR"/>
        </w:rPr>
        <w:t xml:space="preserve">: </w:t>
      </w:r>
      <w:r w:rsidRPr="00896A7D">
        <w:rPr>
          <w:rFonts w:ascii="Arial" w:eastAsia="Times New Roman" w:hAnsi="Arial"/>
          <w:b/>
          <w:lang w:eastAsia="zh-CN"/>
        </w:rPr>
        <w:t xml:space="preserve">General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 xml:space="preserve">inter-frequency </w:t>
      </w:r>
      <w:r w:rsidRPr="00896A7D">
        <w:rPr>
          <w:rFonts w:ascii="Arial" w:eastAsia="Times New Roman" w:hAnsi="Arial"/>
          <w:b/>
          <w:lang w:eastAsia="ko-KR"/>
        </w:rPr>
        <w:t>RSTD Tests</w:t>
      </w: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7"/>
        <w:gridCol w:w="586"/>
        <w:gridCol w:w="2395"/>
        <w:gridCol w:w="2430"/>
        <w:gridCol w:w="1627"/>
      </w:tblGrid>
      <w:tr w:rsidR="00896A7D" w:rsidRPr="00896A7D" w:rsidTr="001115E5">
        <w:trPr>
          <w:cantSplit/>
          <w:trHeight w:val="204"/>
        </w:trPr>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Value</w:t>
            </w:r>
          </w:p>
        </w:tc>
        <w:tc>
          <w:tcPr>
            <w:tcW w:w="0" w:type="auto"/>
            <w:vMerge w:val="restart"/>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Comment</w:t>
            </w:r>
          </w:p>
        </w:tc>
      </w:tr>
      <w:tr w:rsidR="00896A7D" w:rsidRPr="00896A7D" w:rsidTr="001115E5">
        <w:trPr>
          <w:cantSplit/>
          <w:trHeight w:val="204"/>
        </w:trPr>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Test1</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zh-CN"/>
              </w:rPr>
              <w:t>Test2</w:t>
            </w:r>
          </w:p>
        </w:tc>
        <w:tc>
          <w:tcPr>
            <w:tcW w:w="0" w:type="auto"/>
            <w:vMerge/>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 parameters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R.16 TDD</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As specified in clause A.3.1.3.1</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i/>
                <w:iCs/>
                <w:sz w:val="18"/>
                <w:lang w:eastAsia="ko-KR"/>
              </w:rPr>
              <w:t>mPDCCH</w:t>
            </w:r>
            <w:proofErr w:type="spellEnd"/>
            <w:r w:rsidRPr="00896A7D">
              <w:rPr>
                <w:rFonts w:ascii="Arial" w:eastAsia="Times New Roman" w:hAnsi="Arial"/>
                <w:i/>
                <w:iCs/>
                <w:sz w:val="18"/>
                <w:lang w:eastAsia="ko-KR"/>
              </w:rPr>
              <w:t>-</w:t>
            </w:r>
            <w:proofErr w:type="spellStart"/>
            <w:r w:rsidRPr="00896A7D">
              <w:rPr>
                <w:rFonts w:ascii="Arial" w:eastAsia="Times New Roman" w:hAnsi="Arial"/>
                <w:i/>
                <w:iCs/>
                <w:sz w:val="18"/>
                <w:lang w:eastAsia="ko-KR"/>
              </w:rPr>
              <w:t>startSF</w:t>
            </w:r>
            <w:proofErr w:type="spellEnd"/>
            <w:r w:rsidRPr="00896A7D">
              <w:rPr>
                <w:rFonts w:ascii="Arial" w:eastAsia="Times New Roman" w:hAnsi="Arial"/>
                <w:i/>
                <w:iCs/>
                <w:sz w:val="18"/>
                <w:lang w:eastAsia="ko-KR"/>
              </w:rPr>
              <w:t>-UESS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Parameter </w:t>
            </w:r>
            <w:r w:rsidRPr="00896A7D">
              <w:rPr>
                <w:rFonts w:ascii="Arial" w:eastAsia="Times New Roman" w:hAnsi="Arial" w:cs="Arial"/>
                <w:i/>
                <w:sz w:val="18"/>
                <w:lang w:eastAsia="ko-KR"/>
              </w:rPr>
              <w:t>G</w:t>
            </w:r>
            <w:r w:rsidRPr="00896A7D">
              <w:rPr>
                <w:rFonts w:ascii="Arial" w:eastAsia="Times New Roman" w:hAnsi="Arial" w:cs="Arial"/>
                <w:sz w:val="18"/>
                <w:lang w:eastAsia="ko-KR"/>
              </w:rPr>
              <w:t xml:space="preserve"> in </w:t>
            </w:r>
            <w:r w:rsidRPr="00896A7D">
              <w:rPr>
                <w:rFonts w:ascii="Arial" w:eastAsia="Times New Roman" w:hAnsi="Arial"/>
                <w:noProof/>
                <w:position w:val="-12"/>
                <w:sz w:val="18"/>
                <w:lang w:val="en-US" w:eastAsia="zh-CN"/>
              </w:rPr>
              <w:drawing>
                <wp:inline distT="0" distB="0" distL="0" distR="0" wp14:anchorId="26B8C418" wp14:editId="194793E7">
                  <wp:extent cx="684530" cy="219075"/>
                  <wp:effectExtent l="19050" t="0" r="127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15" cstate="print"/>
                          <a:srcRect/>
                          <a:stretch>
                            <a:fillRect/>
                          </a:stretch>
                        </pic:blipFill>
                        <pic:spPr bwMode="auto">
                          <a:xfrm>
                            <a:off x="0" y="0"/>
                            <a:ext cx="684530" cy="219075"/>
                          </a:xfrm>
                          <a:prstGeom prst="rect">
                            <a:avLst/>
                          </a:prstGeom>
                          <a:noFill/>
                          <a:ln w="9525">
                            <a:noFill/>
                            <a:miter lim="800000"/>
                            <a:headEnd/>
                            <a:tailEnd/>
                          </a:ln>
                        </pic:spPr>
                      </pic:pic>
                    </a:graphicData>
                  </a:graphic>
                </wp:inline>
              </w:drawing>
            </w:r>
            <w:r w:rsidRPr="00896A7D">
              <w:rPr>
                <w:rFonts w:ascii="Arial" w:eastAsia="Times New Roman" w:hAnsi="Arial" w:cs="Arial"/>
                <w:sz w:val="18"/>
                <w:lang w:eastAsia="ko-KR"/>
              </w:rPr>
              <w:t xml:space="preserve"> which determines </w:t>
            </w:r>
            <w:proofErr w:type="spellStart"/>
            <w:r w:rsidRPr="00896A7D">
              <w:rPr>
                <w:rFonts w:ascii="Arial" w:eastAsia="Times New Roman" w:hAnsi="Arial" w:cs="Arial"/>
                <w:sz w:val="18"/>
                <w:lang w:eastAsia="ko-KR"/>
              </w:rPr>
              <w:t>subframe</w:t>
            </w:r>
            <w:proofErr w:type="spellEnd"/>
            <w:r w:rsidRPr="00896A7D">
              <w:rPr>
                <w:rFonts w:ascii="Arial" w:eastAsia="Times New Roman" w:hAnsi="Arial" w:cs="Arial"/>
                <w:sz w:val="18"/>
                <w:lang w:eastAsia="ko-KR"/>
              </w:rPr>
              <w:t xml:space="preserve"> </w:t>
            </w:r>
            <w:r w:rsidRPr="00896A7D">
              <w:rPr>
                <w:rFonts w:ascii="Arial" w:eastAsia="Times New Roman" w:hAnsi="Arial" w:cs="Arial"/>
                <w:i/>
                <w:sz w:val="18"/>
                <w:lang w:eastAsia="ko-KR"/>
              </w:rPr>
              <w:t>k0</w:t>
            </w:r>
            <w:r w:rsidRPr="00896A7D">
              <w:rPr>
                <w:rFonts w:ascii="Arial" w:eastAsia="Times New Roman" w:hAnsi="Arial" w:cs="Arial"/>
                <w:sz w:val="18"/>
                <w:lang w:eastAsia="ko-KR"/>
              </w:rPr>
              <w:t xml:space="preserve"> in which MPDCCH starts in the serving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Reference</w:t>
            </w:r>
            <w:r w:rsidRPr="00896A7D">
              <w:rPr>
                <w:rFonts w:ascii="Arial" w:eastAsia="Times New Roman" w:hAnsi="Arial" w:cs="v4.2.0"/>
                <w:sz w:val="18"/>
                <w:lang w:eastAsia="ko-KR"/>
              </w:rPr>
              <w:t xml:space="preserve">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Cell 1 </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zh-CN"/>
              </w:rPr>
              <w:t>Neighbour cell</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Cell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v4.2.0"/>
                <w:bCs/>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bCs/>
                <w:sz w:val="18"/>
                <w:lang w:eastAsia="ko-KR"/>
              </w:rPr>
            </w:pPr>
            <w:r w:rsidRPr="00896A7D">
              <w:rPr>
                <w:rFonts w:ascii="Arial" w:eastAsia="Times New Roman" w:hAnsi="Arial" w:cs="v4.2.0"/>
                <w:bCs/>
                <w:sz w:val="18"/>
                <w:lang w:eastAsia="ko-KR"/>
              </w:rPr>
              <w:t>Cell 1: 1</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Cell 2: 2</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The two cells are on different frequencies.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System Channel Bandwidth (</w:t>
            </w:r>
            <w:proofErr w:type="spellStart"/>
            <w:r w:rsidRPr="00896A7D">
              <w:rPr>
                <w:rFonts w:ascii="Arial" w:eastAsia="Times New Roman" w:hAnsi="Arial" w:cs="v4.2.0"/>
                <w:bCs/>
                <w:sz w:val="18"/>
                <w:lang w:eastAsia="ko-KR"/>
              </w:rPr>
              <w:t>BW</w:t>
            </w:r>
            <w:r w:rsidRPr="00896A7D">
              <w:rPr>
                <w:rFonts w:ascii="Arial" w:eastAsia="Times New Roman" w:hAnsi="Arial" w:cs="Arial"/>
                <w:sz w:val="18"/>
                <w:vertAlign w:val="subscript"/>
                <w:lang w:eastAsia="ko-KR"/>
              </w:rPr>
              <w:t>channel</w:t>
            </w:r>
            <w:proofErr w:type="spellEnd"/>
            <w:r w:rsidRPr="00896A7D">
              <w:rPr>
                <w:rFonts w:ascii="Arial" w:eastAsia="Times New Roman" w:hAnsi="Arial" w:cs="Arial"/>
                <w:sz w:val="18"/>
                <w:lang w:eastAsia="ko-KR"/>
              </w:rPr>
              <w: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ko-KR"/>
              </w:rPr>
              <w:t>MHz</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bCs/>
                <w:sz w:val="18"/>
                <w:lang w:eastAsia="zh-CN"/>
              </w:rPr>
              <w:t>10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bCs/>
                <w:sz w:val="18"/>
                <w:lang w:eastAsia="ko-KR"/>
              </w:rPr>
              <w:t>PRS Bandwidth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RB</w:t>
            </w: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50 </w:t>
            </w:r>
            <w:r w:rsidRPr="00896A7D">
              <w:rPr>
                <w:rFonts w:ascii="Arial" w:eastAsia="Times New Roman" w:hAnsi="Arial" w:cs="Arial"/>
                <w:sz w:val="18"/>
                <w:vertAlign w:val="superscript"/>
                <w:lang w:eastAsia="zh-CN"/>
              </w:rPr>
              <w:t>Note 1</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50</w:t>
            </w:r>
            <w:r w:rsidRPr="00896A7D">
              <w:rPr>
                <w:rFonts w:ascii="Arial" w:eastAsia="Times New Roman" w:hAnsi="Arial" w:cs="Arial"/>
                <w:sz w:val="18"/>
                <w:vertAlign w:val="superscript"/>
                <w:lang w:eastAsia="zh-CN"/>
              </w:rPr>
              <w:t xml:space="preserve"> Note 1</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 xml:space="preserve">PRS bandwidth is as indicated in </w:t>
            </w:r>
            <w:proofErr w:type="spellStart"/>
            <w:r w:rsidRPr="00896A7D">
              <w:rPr>
                <w:rFonts w:ascii="Arial" w:eastAsia="Times New Roman" w:hAnsi="Arial" w:cs="Arial"/>
                <w:i/>
                <w:sz w:val="18"/>
                <w:lang w:eastAsia="ko-KR"/>
              </w:rPr>
              <w:t>prs</w:t>
            </w:r>
            <w:proofErr w:type="spellEnd"/>
            <w:r w:rsidRPr="00896A7D">
              <w:rPr>
                <w:rFonts w:ascii="Arial" w:eastAsia="Times New Roman" w:hAnsi="Arial" w:cs="Arial"/>
                <w:i/>
                <w:sz w:val="18"/>
                <w:lang w:eastAsia="ko-KR"/>
              </w:rPr>
              <w:t>-Bandwidth</w:t>
            </w:r>
            <w:r w:rsidRPr="00896A7D">
              <w:rPr>
                <w:rFonts w:ascii="Arial" w:eastAsia="Times New Roman" w:hAnsi="Arial" w:cs="Arial"/>
                <w:sz w:val="18"/>
                <w:lang w:eastAsia="ko-KR"/>
              </w:rPr>
              <w:t xml:space="preserve"> </w:t>
            </w:r>
            <w:r w:rsidRPr="00896A7D">
              <w:rPr>
                <w:rFonts w:ascii="Arial" w:eastAsia="Times New Roman" w:hAnsi="Arial" w:cs="v4.2.0"/>
                <w:sz w:val="18"/>
                <w:lang w:eastAsia="ko-KR"/>
              </w:rPr>
              <w:t>in the OTDOA assistance data defined in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Number of  consecutive positioning downlink </w:t>
            </w:r>
            <w:proofErr w:type="spellStart"/>
            <w:r w:rsidRPr="00896A7D">
              <w:rPr>
                <w:rFonts w:ascii="Arial" w:eastAsia="Times New Roman" w:hAnsi="Arial" w:cs="Arial"/>
                <w:sz w:val="18"/>
                <w:lang w:eastAsia="zh-CN"/>
              </w:rPr>
              <w:t>subframes</w:t>
            </w:r>
            <w:proofErr w:type="spellEnd"/>
            <w:r w:rsidRPr="00896A7D">
              <w:rPr>
                <w:rFonts w:ascii="Arial" w:eastAsia="Times New Roman" w:hAnsi="Arial" w:cs="Arial"/>
                <w:sz w:val="18"/>
                <w:lang w:eastAsia="zh-CN"/>
              </w:rPr>
              <w:t xml:space="preserve"> </w:t>
            </w:r>
            <w:r w:rsidRPr="00896A7D">
              <w:rPr>
                <w:rFonts w:ascii="Arial" w:eastAsia="Times New Roman" w:hAnsi="Arial" w:cs="Arial"/>
                <w:noProof/>
                <w:position w:val="-10"/>
                <w:sz w:val="18"/>
                <w:lang w:val="en-US" w:eastAsia="zh-CN"/>
              </w:rPr>
              <w:drawing>
                <wp:inline distT="0" distB="0" distL="0" distR="0">
                  <wp:extent cx="320040" cy="1905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0040" cy="1905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A</w:t>
            </w:r>
            <w:r w:rsidRPr="00896A7D">
              <w:rPr>
                <w:rFonts w:ascii="Arial" w:eastAsia="MS Mincho" w:hAnsi="Arial" w:cs="Arial"/>
                <w:sz w:val="18"/>
                <w:lang w:eastAsia="ko-KR"/>
              </w:rPr>
              <w:t>s defined in TS 36.211</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noProof/>
                <w:sz w:val="18"/>
                <w:lang w:eastAsia="ko-KR"/>
              </w:rPr>
              <w:t>prs-MutingInfo</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896A7D">
                <w:rPr>
                  <w:rFonts w:ascii="Arial" w:eastAsia="Times New Roman" w:hAnsi="Arial" w:cs="Arial"/>
                  <w:sz w:val="18"/>
                  <w:lang w:eastAsia="ko-KR"/>
                </w:rPr>
                <w:t>11110000’</w:t>
              </w:r>
            </w:smartTag>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‘11110000’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See </w:t>
            </w:r>
            <w:r w:rsidRPr="00896A7D">
              <w:rPr>
                <w:rFonts w:ascii="Arial" w:eastAsia="Times New Roman" w:hAnsi="Arial" w:cs="Arial"/>
                <w:noProof/>
                <w:sz w:val="18"/>
                <w:lang w:eastAsia="ko-KR"/>
              </w:rPr>
              <w:t>clause </w:t>
            </w:r>
            <w:smartTag w:uri="urn:schemas-microsoft-com:office:smarttags" w:element="chsdate">
              <w:smartTagPr>
                <w:attr w:name="IsROCDate" w:val="False"/>
                <w:attr w:name="IsLunarDate" w:val="False"/>
                <w:attr w:name="Day" w:val="30"/>
                <w:attr w:name="Month" w:val="12"/>
                <w:attr w:name="Year" w:val="1899"/>
              </w:smartTagPr>
              <w:r w:rsidRPr="00896A7D">
                <w:rPr>
                  <w:rFonts w:ascii="Arial" w:eastAsia="Times New Roman" w:hAnsi="Arial" w:cs="Arial"/>
                  <w:noProof/>
                  <w:sz w:val="18"/>
                  <w:lang w:eastAsia="ko-KR"/>
                </w:rPr>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896A7D">
                  <w:rPr>
                    <w:rFonts w:ascii="Arial" w:eastAsia="Times New Roman" w:hAnsi="Arial" w:cs="Arial"/>
                    <w:noProof/>
                    <w:sz w:val="18"/>
                    <w:lang w:eastAsia="ko-KR"/>
                  </w:rPr>
                  <w:t>1</w:t>
                </w:r>
              </w:smartTag>
            </w:smartTag>
            <w:r w:rsidRPr="00896A7D">
              <w:rPr>
                <w:rFonts w:ascii="Arial" w:eastAsia="Times New Roman" w:hAnsi="Arial" w:cs="Arial"/>
                <w:noProof/>
                <w:sz w:val="18"/>
                <w:lang w:eastAsia="ko-KR"/>
              </w:rPr>
              <w:t>.2 in TS 36.355</w:t>
            </w:r>
            <w:r w:rsidRPr="00896A7D">
              <w:rPr>
                <w:rFonts w:ascii="Arial" w:eastAsia="Times New Roman" w:hAnsi="Arial" w:cs="Arial"/>
                <w:noProof/>
                <w:sz w:val="18"/>
                <w:lang w:eastAsia="zh-CN"/>
              </w:rPr>
              <w:t xml:space="preserve"> for more information</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r w:rsidRPr="00896A7D">
              <w:rPr>
                <w:rFonts w:ascii="Arial" w:eastAsia="Times New Roman" w:hAnsi="Arial" w:cs="Arial"/>
                <w:noProof/>
                <w:sz w:val="18"/>
                <w:lang w:eastAsia="zh-CN"/>
              </w:rPr>
              <w:t>Cell ID</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(Cell ID of cell 1 – Cell ID of cell 2) mod 6 = 0</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prs-SubframeOffset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Number of </w:t>
            </w:r>
            <w:proofErr w:type="spellStart"/>
            <w:r w:rsidRPr="00896A7D">
              <w:rPr>
                <w:rFonts w:ascii="Arial" w:eastAsia="Times New Roman" w:hAnsi="Arial" w:cs="Arial"/>
                <w:sz w:val="18"/>
                <w:lang w:eastAsia="ko-KR"/>
              </w:rPr>
              <w:t>subframes</w:t>
            </w:r>
            <w:proofErr w:type="spellEnd"/>
            <w:r w:rsidRPr="00896A7D">
              <w:rPr>
                <w:rFonts w:ascii="Arial" w:eastAsia="Times New Roman" w:hAnsi="Arial" w:cs="Arial"/>
                <w:sz w:val="18"/>
                <w:lang w:eastAsia="ko-KR"/>
              </w:rPr>
              <w:t xml:space="preserve"> rounded to the closest integer. The corresponding parameter in the OTDOA assistance data is </w:t>
            </w:r>
            <w:proofErr w:type="spellStart"/>
            <w:r w:rsidRPr="00896A7D">
              <w:rPr>
                <w:rFonts w:ascii="Arial" w:eastAsia="Times New Roman" w:hAnsi="Arial" w:cs="Arial"/>
                <w:snapToGrid w:val="0"/>
                <w:sz w:val="18"/>
                <w:lang w:eastAsia="ko-KR"/>
              </w:rPr>
              <w:t>prs-SubframeOffset</w:t>
            </w:r>
            <w:proofErr w:type="spellEnd"/>
            <w:r w:rsidRPr="00896A7D">
              <w:rPr>
                <w:rFonts w:ascii="Arial" w:eastAsia="Times New Roman" w:hAnsi="Arial" w:cs="Arial"/>
                <w:sz w:val="18"/>
                <w:lang w:eastAsia="ko-KR"/>
              </w:rPr>
              <w:t xml:space="preserve"> specified in TS 36.355 [24]</w:t>
            </w: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zh-CN"/>
              </w:rPr>
            </w:pPr>
            <w:proofErr w:type="spellStart"/>
            <w:r w:rsidRPr="00896A7D">
              <w:rPr>
                <w:rFonts w:ascii="Arial" w:eastAsia="Times New Roman" w:hAnsi="Arial" w:cs="Arial"/>
                <w:snapToGrid w:val="0"/>
                <w:sz w:val="18"/>
                <w:lang w:eastAsia="ko-KR"/>
              </w:rPr>
              <w:t>slotNumberOffset</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0</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0</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slot number offset at the transmitter between a neighbour cell and the assistance data reference cell specified in TS 36.355 [24]</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noProof/>
                <w:sz w:val="18"/>
                <w:lang w:eastAsia="ko-KR"/>
              </w:rPr>
            </w:pPr>
            <w:proofErr w:type="spellStart"/>
            <w:r w:rsidRPr="00896A7D">
              <w:rPr>
                <w:rFonts w:ascii="Arial" w:eastAsia="Times New Roman" w:hAnsi="Arial" w:cs="Arial"/>
                <w:sz w:val="18"/>
                <w:lang w:eastAsia="ko-KR"/>
              </w:rPr>
              <w:t>expectedRSTD</w:t>
            </w:r>
            <w:proofErr w:type="spellEnd"/>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v4.2.0"/>
                <w:sz w:val="18"/>
                <w:lang w:eastAsia="zh-CN"/>
              </w:rPr>
              <w:t xml:space="preserve">Cell 2: -1 </w:t>
            </w:r>
          </w:p>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Other neighbour cells: randomly between -3 and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expectedRSTDUncertainty</w:t>
            </w:r>
            <w:proofErr w:type="spellEnd"/>
            <w:r w:rsidRPr="00896A7D">
              <w:rPr>
                <w:rFonts w:ascii="Arial" w:eastAsia="Times New Roman" w:hAnsi="Arial" w:cs="Arial"/>
                <w:sz w:val="18"/>
                <w:lang w:eastAsia="ko-KR"/>
              </w:rPr>
              <w:t xml:space="preserve"> for all neighbour cells</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zh-CN"/>
              </w:rPr>
              <w:t>5</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lastRenderedPageBreak/>
              <w:t>TDD uplink-downlink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1</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a configuration with 5 </w:t>
            </w:r>
            <w:proofErr w:type="spellStart"/>
            <w:r w:rsidRPr="00896A7D">
              <w:rPr>
                <w:rFonts w:ascii="Arial" w:eastAsia="Times New Roman" w:hAnsi="Arial" w:cs="Arial"/>
                <w:sz w:val="18"/>
                <w:lang w:eastAsia="ko-KR"/>
              </w:rPr>
              <w:t>ms</w:t>
            </w:r>
            <w:proofErr w:type="spellEnd"/>
            <w:r w:rsidRPr="00896A7D">
              <w:rPr>
                <w:rFonts w:ascii="Arial" w:eastAsia="Times New Roman" w:hAnsi="Arial" w:cs="Arial"/>
                <w:sz w:val="18"/>
                <w:lang w:eastAsia="ko-KR"/>
              </w:rPr>
              <w:t xml:space="preserve"> switch-point periodicity and two downlink consecutive </w:t>
            </w:r>
            <w:proofErr w:type="spellStart"/>
            <w:r w:rsidRPr="00896A7D">
              <w:rPr>
                <w:rFonts w:ascii="Arial" w:eastAsia="Times New Roman" w:hAnsi="Arial" w:cs="Arial"/>
                <w:sz w:val="18"/>
                <w:lang w:eastAsia="ko-KR"/>
              </w:rPr>
              <w:t>subframes</w:t>
            </w:r>
            <w:proofErr w:type="spellEnd"/>
          </w:p>
        </w:tc>
      </w:tr>
      <w:tr w:rsidR="00896A7D" w:rsidRPr="00896A7D" w:rsidTr="001115E5">
        <w:trPr>
          <w:cantSplit/>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bCs/>
                <w:sz w:val="18"/>
                <w:lang w:eastAsia="ko-KR"/>
              </w:rPr>
              <w:t xml:space="preserve">TDD special </w:t>
            </w:r>
            <w:proofErr w:type="spellStart"/>
            <w:r w:rsidRPr="00896A7D">
              <w:rPr>
                <w:rFonts w:ascii="Arial" w:eastAsia="Times New Roman" w:hAnsi="Arial" w:cs="Arial"/>
                <w:bCs/>
                <w:sz w:val="18"/>
                <w:lang w:eastAsia="ko-KR"/>
              </w:rPr>
              <w:t>subframe</w:t>
            </w:r>
            <w:proofErr w:type="spellEnd"/>
            <w:r w:rsidRPr="00896A7D">
              <w:rPr>
                <w:rFonts w:ascii="Arial" w:eastAsia="Times New Roman" w:hAnsi="Arial" w:cs="Arial"/>
                <w:bCs/>
                <w:sz w:val="18"/>
                <w:lang w:eastAsia="ko-KR"/>
              </w:rPr>
              <w:t xml:space="preserve"> configuration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896A7D">
              <w:rPr>
                <w:rFonts w:ascii="Arial" w:eastAsia="Times New Roman" w:hAnsi="Arial" w:cs="Arial"/>
                <w:bCs/>
                <w:sz w:val="18"/>
                <w:lang w:eastAsia="ko-KR"/>
              </w:rPr>
              <w:t>6</w:t>
            </w:r>
          </w:p>
        </w:tc>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 xml:space="preserve">As specified in TS 36.211 [16], Clause 4.2; corresponds to </w:t>
            </w:r>
            <w:proofErr w:type="spellStart"/>
            <w:r w:rsidRPr="00896A7D">
              <w:rPr>
                <w:rFonts w:ascii="Arial" w:eastAsia="Times New Roman" w:hAnsi="Arial" w:cs="Arial"/>
                <w:sz w:val="18"/>
                <w:lang w:eastAsia="ko-KR"/>
              </w:rPr>
              <w:t>DwPTS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510540" cy="190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190500"/>
                          </a:xfrm>
                          <a:prstGeom prst="rect">
                            <a:avLst/>
                          </a:prstGeom>
                          <a:noFill/>
                          <a:ln>
                            <a:noFill/>
                          </a:ln>
                        </pic:spPr>
                      </pic:pic>
                    </a:graphicData>
                  </a:graphic>
                </wp:inline>
              </w:drawing>
            </w:r>
            <w:r w:rsidRPr="00896A7D">
              <w:rPr>
                <w:rFonts w:ascii="Arial" w:eastAsia="Times New Roman" w:hAnsi="Arial" w:cs="Arial"/>
                <w:sz w:val="18"/>
                <w:lang w:eastAsia="ko-KR"/>
              </w:rPr>
              <w:t xml:space="preserve"> and </w:t>
            </w:r>
            <w:proofErr w:type="spellStart"/>
            <w:r w:rsidRPr="00896A7D">
              <w:rPr>
                <w:rFonts w:ascii="Arial" w:eastAsia="Times New Roman" w:hAnsi="Arial" w:cs="Arial"/>
                <w:sz w:val="18"/>
                <w:lang w:eastAsia="ko-KR"/>
              </w:rPr>
              <w:t>UpPTS</w:t>
            </w:r>
            <w:proofErr w:type="spellEnd"/>
            <w:r w:rsidRPr="00896A7D">
              <w:rPr>
                <w:rFonts w:ascii="Arial" w:eastAsia="Times New Roman" w:hAnsi="Arial" w:cs="Arial"/>
                <w:sz w:val="18"/>
                <w:lang w:eastAsia="ko-KR"/>
              </w:rPr>
              <w:t xml:space="preserve"> of </w:t>
            </w:r>
            <w:r w:rsidRPr="00896A7D">
              <w:rPr>
                <w:rFonts w:ascii="Arial" w:eastAsia="Times New Roman" w:hAnsi="Arial" w:cs="Arial"/>
                <w:noProof/>
                <w:position w:val="-10"/>
                <w:sz w:val="18"/>
                <w:lang w:val="en-US" w:eastAsia="zh-CN"/>
              </w:rPr>
              <w:drawing>
                <wp:inline distT="0" distB="0" distL="0" distR="0">
                  <wp:extent cx="459740" cy="190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v4.2.0"/>
                <w:sz w:val="18"/>
                <w:lang w:eastAsia="ko-KR"/>
              </w:rPr>
              <w:t>CP length</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Normal</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DRX</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v4.2.0"/>
                <w:sz w:val="18"/>
                <w:lang w:eastAsia="ko-KR"/>
              </w:rPr>
              <w:t>OFF</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ko-KR"/>
              </w:rPr>
              <w:t xml:space="preserve">Radio frame receive time offset between </w:t>
            </w:r>
            <w:r w:rsidRPr="00896A7D">
              <w:rPr>
                <w:rFonts w:ascii="Arial" w:eastAsia="Times New Roman" w:hAnsi="Arial" w:cs="Arial" w:hint="eastAsia"/>
                <w:sz w:val="18"/>
                <w:lang w:eastAsia="zh-CN"/>
              </w:rPr>
              <w:t xml:space="preserve"> </w:t>
            </w:r>
            <w:r w:rsidRPr="00896A7D">
              <w:rPr>
                <w:rFonts w:ascii="Arial" w:eastAsia="Times New Roman" w:hAnsi="Arial" w:cs="Arial"/>
                <w:sz w:val="18"/>
                <w:lang w:eastAsia="zh-CN"/>
              </w:rPr>
              <w:t>the cells</w:t>
            </w:r>
            <w:r w:rsidRPr="00896A7D">
              <w:rPr>
                <w:rFonts w:ascii="Arial" w:eastAsia="Times New Roman" w:hAnsi="Arial" w:cs="Arial"/>
                <w:sz w:val="18"/>
                <w:lang w:eastAsia="ko-KR"/>
              </w:rPr>
              <w:t xml:space="preserve"> at the UE antenna connector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sym w:font="Symbol" w:char="F06D"/>
            </w:r>
            <w:r w:rsidRPr="00896A7D">
              <w:rPr>
                <w:rFonts w:ascii="Arial" w:eastAsia="Times New Roman" w:hAnsi="Arial" w:cs="v4.2.0"/>
                <w:sz w:val="18"/>
                <w:lang w:eastAsia="ko-KR"/>
              </w:rPr>
              <w:t>s</w:t>
            </w:r>
          </w:p>
        </w:tc>
        <w:tc>
          <w:tcPr>
            <w:tcW w:w="2395"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2430" w:type="dxa"/>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896A7D">
              <w:rPr>
                <w:rFonts w:ascii="Arial" w:eastAsia="Times New Roman" w:hAnsi="Arial" w:cs="Arial"/>
                <w:sz w:val="18"/>
                <w:lang w:eastAsia="ko-KR"/>
              </w:rPr>
              <w:t>Cell 2 to Cell 1: 3</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PRS are transmitted from synchronous cells</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Number of cells provided in OTDOA assistance data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825" w:type="dxa"/>
            <w:gridSpan w:val="2"/>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16</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The number of cells includes the reference cell</w:t>
            </w:r>
          </w:p>
        </w:tc>
      </w:tr>
      <w:tr w:rsidR="00896A7D" w:rsidRPr="00896A7D" w:rsidTr="001115E5">
        <w:trPr>
          <w:cantSplit/>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MS Mincho" w:hAnsi="Arial" w:cs="v4.2.0"/>
                <w:noProof/>
                <w:position w:val="-14"/>
                <w:sz w:val="18"/>
                <w:lang w:val="en-US" w:eastAsia="zh-CN"/>
              </w:rPr>
              <w:drawing>
                <wp:inline distT="0" distB="0" distL="0" distR="0">
                  <wp:extent cx="1329690" cy="2413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9690" cy="241300"/>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v4.2.0"/>
                <w:sz w:val="18"/>
                <w:lang w:eastAsia="ko-KR"/>
              </w:rPr>
              <w:t>ms</w:t>
            </w:r>
            <w:proofErr w:type="spellEnd"/>
          </w:p>
        </w:tc>
        <w:tc>
          <w:tcPr>
            <w:tcW w:w="2395"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40.96</w:t>
            </w:r>
          </w:p>
        </w:tc>
        <w:tc>
          <w:tcPr>
            <w:tcW w:w="2430" w:type="dxa"/>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10.24</w:t>
            </w:r>
          </w:p>
        </w:tc>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sz w:val="18"/>
                <w:lang w:eastAsia="ko-KR"/>
              </w:rPr>
            </w:pPr>
            <w:r w:rsidRPr="00896A7D">
              <w:rPr>
                <w:rFonts w:ascii="Arial" w:eastAsia="Times New Roman" w:hAnsi="Arial" w:cs="Arial"/>
                <w:sz w:val="18"/>
                <w:lang w:eastAsia="ko-KR"/>
              </w:rPr>
              <w:t xml:space="preserve">Derived according to the RSTD measurement requirements specified in </w:t>
            </w:r>
            <w:r w:rsidRPr="00896A7D">
              <w:rPr>
                <w:rFonts w:ascii="Arial" w:eastAsia="Times New Roman" w:hAnsi="Arial"/>
                <w:sz w:val="18"/>
                <w:lang w:eastAsia="ko-KR"/>
              </w:rPr>
              <w:t>Clause 8.13.3.7.2 (for Cat-M1) and Clause 8.16.3.2.2 (Cat-M2).</w:t>
            </w:r>
          </w:p>
        </w:tc>
      </w:tr>
      <w:tr w:rsidR="00896A7D" w:rsidRPr="00896A7D" w:rsidTr="001115E5">
        <w:trPr>
          <w:cantSplit/>
        </w:trPr>
        <w:tc>
          <w:tcPr>
            <w:tcW w:w="9385" w:type="dxa"/>
            <w:gridSpan w:val="5"/>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1:</w:t>
            </w:r>
            <w:r w:rsidRPr="00896A7D">
              <w:rPr>
                <w:rFonts w:ascii="Arial" w:eastAsia="Times New Roman" w:hAnsi="Arial"/>
                <w:sz w:val="18"/>
                <w:lang w:eastAsia="ko-KR"/>
              </w:rPr>
              <w:tab/>
              <w:t>If the PRS transmission bandwidth is larger than the UE RF bandwidth, the UE is measuring RSTD within its RF bandwidth.</w:t>
            </w:r>
          </w:p>
        </w:tc>
      </w:tr>
    </w:tbl>
    <w:p w:rsidR="00896A7D" w:rsidRPr="00896A7D" w:rsidRDefault="00896A7D" w:rsidP="00896A7D">
      <w:pPr>
        <w:overflowPunct w:val="0"/>
        <w:autoSpaceDE w:val="0"/>
        <w:autoSpaceDN w:val="0"/>
        <w:adjustRightInd w:val="0"/>
        <w:textAlignment w:val="baseline"/>
        <w:rPr>
          <w:rFonts w:eastAsia="Times New Roman"/>
          <w:lang w:eastAsia="ko-KR"/>
        </w:rPr>
      </w:pPr>
    </w:p>
    <w:p w:rsidR="00896A7D" w:rsidRPr="00896A7D" w:rsidRDefault="00896A7D" w:rsidP="00896A7D">
      <w:pPr>
        <w:keepNext/>
        <w:keepLines/>
        <w:overflowPunct w:val="0"/>
        <w:autoSpaceDE w:val="0"/>
        <w:autoSpaceDN w:val="0"/>
        <w:adjustRightInd w:val="0"/>
        <w:spacing w:before="60"/>
        <w:jc w:val="center"/>
        <w:textAlignment w:val="baseline"/>
        <w:rPr>
          <w:rFonts w:ascii="Arial" w:eastAsia="Times New Roman" w:hAnsi="Arial"/>
          <w:b/>
          <w:lang w:eastAsia="ko-KR"/>
        </w:rPr>
      </w:pPr>
      <w:r w:rsidRPr="00896A7D">
        <w:rPr>
          <w:rFonts w:ascii="Arial" w:eastAsia="Times New Roman" w:hAnsi="Arial"/>
          <w:b/>
          <w:lang w:eastAsia="ko-KR"/>
        </w:rPr>
        <w:lastRenderedPageBreak/>
        <w:t>Table A.9.8.31.1-</w:t>
      </w:r>
      <w:r w:rsidRPr="00896A7D">
        <w:rPr>
          <w:rFonts w:ascii="Arial" w:eastAsia="Times New Roman" w:hAnsi="Arial"/>
          <w:b/>
          <w:lang w:eastAsia="zh-CN"/>
        </w:rPr>
        <w:t>2</w:t>
      </w:r>
      <w:r w:rsidRPr="00896A7D">
        <w:rPr>
          <w:rFonts w:ascii="Arial" w:eastAsia="Times New Roman" w:hAnsi="Arial"/>
          <w:b/>
          <w:lang w:eastAsia="ko-KR"/>
        </w:rPr>
        <w:t xml:space="preserve">: </w:t>
      </w:r>
      <w:r w:rsidRPr="00896A7D">
        <w:rPr>
          <w:rFonts w:ascii="Arial" w:eastAsia="Times New Roman" w:hAnsi="Arial"/>
          <w:b/>
          <w:lang w:eastAsia="zh-CN"/>
        </w:rPr>
        <w:t xml:space="preserve">Cell Specific </w:t>
      </w:r>
      <w:r w:rsidRPr="00896A7D">
        <w:rPr>
          <w:rFonts w:ascii="Arial" w:eastAsia="Times New Roman" w:hAnsi="Arial"/>
          <w:b/>
          <w:lang w:eastAsia="ko-KR"/>
        </w:rPr>
        <w:t xml:space="preserve">Test Parameters for E-UTRAN TDD </w:t>
      </w:r>
      <w:r w:rsidRPr="00896A7D">
        <w:rPr>
          <w:rFonts w:ascii="Arial" w:eastAsia="Times New Roman" w:hAnsi="Arial"/>
          <w:b/>
          <w:lang w:eastAsia="zh-CN"/>
        </w:rPr>
        <w:t>inter-frequency RSTD</w:t>
      </w:r>
      <w:r w:rsidRPr="00896A7D">
        <w:rPr>
          <w:rFonts w:ascii="Arial" w:eastAsia="Times New Roman" w:hAnsi="Arial"/>
          <w:b/>
          <w:lang w:eastAsia="ko-KR"/>
        </w:rPr>
        <w:t xml:space="preserv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509"/>
        <w:gridCol w:w="1231"/>
        <w:gridCol w:w="1178"/>
        <w:gridCol w:w="1231"/>
        <w:gridCol w:w="1178"/>
      </w:tblGrid>
      <w:tr w:rsidR="00896A7D" w:rsidRPr="00896A7D" w:rsidTr="001115E5">
        <w:trPr>
          <w:trHeight w:val="105"/>
          <w:jc w:val="center"/>
        </w:trPr>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Parameter</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sz w:val="18"/>
                <w:lang w:eastAsia="ko-KR"/>
              </w:rPr>
              <w:t>Unit</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Test1</w:t>
            </w:r>
          </w:p>
        </w:tc>
        <w:tc>
          <w:tcPr>
            <w:tcW w:w="0" w:type="auto"/>
            <w:gridSpan w:val="2"/>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Test2</w:t>
            </w:r>
          </w:p>
        </w:tc>
      </w:tr>
      <w:tr w:rsidR="00896A7D" w:rsidRPr="00896A7D" w:rsidTr="001115E5">
        <w:trPr>
          <w:trHeight w:val="105"/>
          <w:jc w:val="center"/>
        </w:trPr>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vMerge/>
            <w:tcBorders>
              <w:bottom w:val="single" w:sz="4" w:space="0" w:color="auto"/>
            </w:tcBorders>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96A7D">
              <w:rPr>
                <w:rFonts w:ascii="Arial" w:eastAsia="Times New Roman" w:hAnsi="Arial" w:cs="Arial"/>
                <w:b/>
                <w:bCs/>
                <w:sz w:val="18"/>
                <w:lang w:eastAsia="zh-CN"/>
              </w:rPr>
              <w:t>Cell2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E-UTRA RF Channel Number</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offset</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val="it-IT" w:eastAsia="ko-KR"/>
              </w:rPr>
              <w:t>Gap pattern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N/A</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896A7D">
                <w:rPr>
                  <w:rFonts w:ascii="Arial" w:eastAsia="Times New Roman" w:hAnsi="Arial" w:cs="Arial"/>
                  <w:sz w:val="18"/>
                  <w:lang w:eastAsia="ko-KR"/>
                </w:rPr>
                <w:t>A.3.2.1</w:t>
              </w:r>
            </w:smartTag>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OP.11 TDD</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r w:rsidRPr="00896A7D">
              <w:rPr>
                <w:rFonts w:ascii="Arial" w:eastAsia="Times New Roman" w:hAnsi="Arial" w:cs="Arial"/>
                <w:sz w:val="18"/>
                <w:lang w:val="sv-SE" w:eastAsia="ko-KR"/>
              </w:rPr>
              <w:t>OP.2 TDD</w:t>
            </w:r>
          </w:p>
        </w:tc>
      </w:tr>
      <w:tr w:rsidR="00896A7D" w:rsidRPr="00896A7D" w:rsidTr="001115E5">
        <w:trPr>
          <w:jc w:val="center"/>
        </w:trPr>
        <w:tc>
          <w:tcPr>
            <w:tcW w:w="0" w:type="auto"/>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val="it-IT" w:eastAsia="ko-KR"/>
              </w:rPr>
            </w:pPr>
            <w:r w:rsidRPr="00896A7D">
              <w:rPr>
                <w:rFonts w:ascii="Arial" w:eastAsia="Times New Roman" w:hAnsi="Arial" w:cs="Arial"/>
                <w:sz w:val="18"/>
                <w:lang w:eastAsia="ko-KR"/>
              </w:rPr>
              <w:t xml:space="preserve">PRS </w:t>
            </w:r>
            <w:r w:rsidRPr="00896A7D">
              <w:rPr>
                <w:rFonts w:ascii="Arial" w:eastAsia="Times New Roman" w:hAnsi="Arial" w:cs="Arial"/>
                <w:sz w:val="18"/>
                <w:lang w:eastAsia="zh-CN"/>
              </w:rPr>
              <w:t>configuration</w:t>
            </w:r>
            <w:r w:rsidRPr="00896A7D">
              <w:rPr>
                <w:rFonts w:ascii="Arial" w:eastAsia="Times New Roman" w:hAnsi="Arial" w:cs="Arial"/>
                <w:sz w:val="18"/>
                <w:lang w:eastAsia="ko-KR"/>
              </w:rPr>
              <w:t xml:space="preserve"> Index </w:t>
            </w:r>
            <w:r w:rsidRPr="00896A7D">
              <w:rPr>
                <w:rFonts w:ascii="Arial" w:eastAsia="Times New Roman" w:hAnsi="Arial" w:cs="Arial"/>
                <w:noProof/>
                <w:position w:val="-10"/>
                <w:sz w:val="18"/>
                <w:lang w:val="en-US" w:eastAsia="zh-CN"/>
              </w:rPr>
              <w:drawing>
                <wp:inline distT="0" distB="0" distL="0" distR="0">
                  <wp:extent cx="241300" cy="16827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168275"/>
                          </a:xfrm>
                          <a:prstGeom prst="rect">
                            <a:avLst/>
                          </a:prstGeom>
                          <a:noFill/>
                          <a:ln>
                            <a:noFill/>
                          </a:ln>
                        </pic:spPr>
                      </pic:pic>
                    </a:graphicData>
                  </a:graphic>
                </wp:inline>
              </w:drawing>
            </w:r>
            <w:r w:rsidRPr="00896A7D">
              <w:rPr>
                <w:rFonts w:ascii="Arial" w:eastAsia="Times New Roman" w:hAnsi="Arial" w:cs="Arial"/>
                <w:sz w:val="18"/>
                <w:lang w:eastAsia="ko-KR"/>
              </w:rPr>
              <w:t>, as defined in TS 36.211</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val="it-IT" w:eastAsia="ko-KR"/>
              </w:rPr>
            </w:pP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23" w:author="Huawei_R4#91" w:date="2019-04-30T20:22:00Z">
              <w:r w:rsidRPr="00896A7D" w:rsidDel="00896A7D">
                <w:rPr>
                  <w:rFonts w:ascii="Arial" w:eastAsia="Times New Roman" w:hAnsi="Arial" w:cs="Arial"/>
                  <w:sz w:val="18"/>
                  <w:lang w:eastAsia="zh-CN"/>
                </w:rPr>
                <w:delText>142</w:delText>
              </w:r>
            </w:del>
            <w:ins w:id="24" w:author="Huawei_R4#91" w:date="2019-04-30T20:22:00Z">
              <w:r>
                <w:rPr>
                  <w:rFonts w:ascii="Arial" w:eastAsia="Times New Roman" w:hAnsi="Arial" w:cs="Arial"/>
                  <w:sz w:val="18"/>
                  <w:lang w:eastAsia="zh-CN"/>
                </w:rPr>
                <w:t>14</w:t>
              </w:r>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5" w:author="Huawei_R4#91" w:date="2019-04-30T20:22:00Z">
              <w:r w:rsidRPr="00896A7D" w:rsidDel="00896A7D">
                <w:rPr>
                  <w:rFonts w:ascii="Arial" w:eastAsia="Times New Roman" w:hAnsi="Arial" w:cs="Arial"/>
                  <w:sz w:val="18"/>
                  <w:lang w:eastAsia="zh-CN"/>
                </w:rPr>
                <w:delText>152</w:delText>
              </w:r>
            </w:del>
            <w:ins w:id="26" w:author="Huawei_R4#91" w:date="2019-04-30T20:22:00Z">
              <w:r>
                <w:rPr>
                  <w:rFonts w:ascii="Arial" w:eastAsia="Times New Roman" w:hAnsi="Arial" w:cs="Arial"/>
                  <w:sz w:val="18"/>
                  <w:lang w:eastAsia="zh-CN"/>
                </w:rPr>
                <w:t>15</w:t>
              </w:r>
            </w:ins>
            <w:ins w:id="27"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28" w:author="Huawei_R4#91" w:date="2019-04-30T20:22:00Z">
              <w:r w:rsidRPr="00896A7D" w:rsidDel="00896A7D">
                <w:rPr>
                  <w:rFonts w:ascii="Arial" w:eastAsia="Times New Roman" w:hAnsi="Arial" w:cs="Arial"/>
                  <w:sz w:val="18"/>
                  <w:lang w:eastAsia="zh-CN"/>
                </w:rPr>
                <w:delText>142</w:delText>
              </w:r>
            </w:del>
            <w:ins w:id="29" w:author="Huawei_R4#91" w:date="2019-04-30T20:22:00Z">
              <w:r>
                <w:rPr>
                  <w:rFonts w:ascii="Arial" w:eastAsia="Times New Roman" w:hAnsi="Arial" w:cs="Arial"/>
                  <w:sz w:val="18"/>
                  <w:lang w:eastAsia="zh-CN"/>
                </w:rPr>
                <w:t>14</w:t>
              </w:r>
            </w:ins>
            <w:ins w:id="30" w:author="Huawei_R4#91" w:date="2019-05-18T06:21:00Z">
              <w:r w:rsidR="00E76733">
                <w:rPr>
                  <w:rFonts w:ascii="Arial" w:eastAsia="Times New Roman" w:hAnsi="Arial" w:cs="Arial"/>
                  <w:sz w:val="18"/>
                  <w:lang w:eastAsia="zh-CN"/>
                </w:rPr>
                <w:t>0</w:t>
              </w:r>
            </w:ins>
          </w:p>
        </w:tc>
        <w:tc>
          <w:tcPr>
            <w:tcW w:w="0" w:type="auto"/>
            <w:shd w:val="clear" w:color="auto" w:fill="auto"/>
            <w:vAlign w:val="center"/>
          </w:tcPr>
          <w:p w:rsidR="00896A7D" w:rsidRPr="00896A7D" w:rsidRDefault="00896A7D">
            <w:pPr>
              <w:keepNext/>
              <w:keepLines/>
              <w:overflowPunct w:val="0"/>
              <w:autoSpaceDE w:val="0"/>
              <w:autoSpaceDN w:val="0"/>
              <w:adjustRightInd w:val="0"/>
              <w:spacing w:after="0"/>
              <w:jc w:val="center"/>
              <w:textAlignment w:val="baseline"/>
              <w:rPr>
                <w:rFonts w:ascii="Arial" w:eastAsia="Times New Roman" w:hAnsi="Arial" w:cs="Arial"/>
                <w:sz w:val="18"/>
                <w:lang w:val="sv-SE" w:eastAsia="ko-KR"/>
              </w:rPr>
            </w:pPr>
            <w:del w:id="31" w:author="Huawei_R4#91" w:date="2019-04-30T20:22:00Z">
              <w:r w:rsidRPr="00896A7D" w:rsidDel="00896A7D">
                <w:rPr>
                  <w:rFonts w:ascii="Arial" w:eastAsia="Times New Roman" w:hAnsi="Arial" w:cs="Arial"/>
                  <w:sz w:val="18"/>
                  <w:lang w:eastAsia="zh-CN"/>
                </w:rPr>
                <w:delText>152</w:delText>
              </w:r>
            </w:del>
            <w:ins w:id="32" w:author="Huawei_R4#91" w:date="2019-04-30T20:22:00Z">
              <w:r>
                <w:rPr>
                  <w:rFonts w:ascii="Arial" w:eastAsia="Times New Roman" w:hAnsi="Arial" w:cs="Arial"/>
                  <w:sz w:val="18"/>
                  <w:lang w:eastAsia="zh-CN"/>
                </w:rPr>
                <w:t>15</w:t>
              </w:r>
            </w:ins>
            <w:ins w:id="33" w:author="Huawei_R4#91" w:date="2019-05-18T06:21:00Z">
              <w:r w:rsidR="00E76733">
                <w:rPr>
                  <w:rFonts w:ascii="Arial" w:eastAsia="Times New Roman" w:hAnsi="Arial" w:cs="Arial"/>
                  <w:sz w:val="18"/>
                  <w:lang w:eastAsia="zh-CN"/>
                </w:rPr>
                <w:t>0</w:t>
              </w:r>
            </w:ins>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PBCH_RA</w:t>
            </w:r>
          </w:p>
        </w:tc>
        <w:tc>
          <w:tcPr>
            <w:tcW w:w="0" w:type="auto"/>
            <w:vMerge w:val="restart"/>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c>
          <w:tcPr>
            <w:tcW w:w="0" w:type="auto"/>
            <w:vMerge w:val="restart"/>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0</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PBCH_RB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PSS_RA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SSS_RA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MPDCCH_RA</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MPDCCH_RB</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OCNG_RA</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18"/>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OCNG_RB</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1</w:t>
            </w:r>
            <w:r w:rsidRPr="00896A7D">
              <w:rPr>
                <w:rFonts w:ascii="Arial" w:eastAsia="Times New Roman" w:hAnsi="Arial" w:cs="Arial"/>
                <w:sz w:val="18"/>
                <w:vertAlign w:val="superscript"/>
                <w:lang w:eastAsia="ko-KR"/>
              </w:rPr>
              <w:t xml:space="preserve"> </w:t>
            </w:r>
          </w:p>
        </w:tc>
        <w:tc>
          <w:tcPr>
            <w:tcW w:w="0" w:type="auto"/>
            <w:vMerge/>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0" w:type="auto"/>
            <w:vMerge/>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sz w:val="18"/>
                <w:lang w:eastAsia="zh-CN"/>
              </w:rPr>
              <w:t>PRS_RA</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0</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vertAlign w:val="superscript"/>
                <w:lang w:eastAsia="ko-KR"/>
              </w:rPr>
            </w:pPr>
            <w:r w:rsidRPr="00896A7D">
              <w:rPr>
                <w:rFonts w:ascii="Arial" w:eastAsia="Times New Roman" w:hAnsi="Arial" w:cs="Arial"/>
                <w:noProof/>
                <w:position w:val="-12"/>
                <w:sz w:val="18"/>
                <w:lang w:val="en-US" w:eastAsia="zh-CN"/>
              </w:rPr>
              <w:drawing>
                <wp:inline distT="0" distB="0" distL="0" distR="0">
                  <wp:extent cx="263525" cy="22987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2</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/15 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r w:rsidRPr="00896A7D">
              <w:rPr>
                <w:rFonts w:ascii="Arial" w:eastAsia="Times New Roman" w:hAnsi="Arial" w:cs="Arial"/>
                <w:sz w:val="18"/>
                <w:lang w:eastAsia="ko-KR"/>
              </w:rPr>
              <w:t xml:space="preserve"> </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w:t>
            </w:r>
            <w:r w:rsidRPr="00896A7D">
              <w:rPr>
                <w:rFonts w:ascii="Arial" w:eastAsia="Times New Roman" w:hAnsi="Arial" w:cs="Arial"/>
                <w:sz w:val="18"/>
                <w:lang w:eastAsia="zh-CN"/>
              </w:rPr>
              <w:t>98</w:t>
            </w:r>
          </w:p>
        </w:tc>
      </w:tr>
      <w:tr w:rsidR="00896A7D" w:rsidRPr="00896A7D" w:rsidTr="001115E5">
        <w:trPr>
          <w:trHeight w:val="20"/>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459740" cy="2635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 xml:space="preserve">PRS </w:t>
            </w:r>
            <w:r w:rsidRPr="00896A7D">
              <w:rPr>
                <w:rFonts w:ascii="Arial" w:eastAsia="Times New Roman" w:hAnsi="Arial" w:cs="Arial"/>
                <w:noProof/>
                <w:position w:val="-12"/>
                <w:sz w:val="18"/>
                <w:lang w:val="en-US" w:eastAsia="zh-CN"/>
              </w:rPr>
              <w:drawing>
                <wp:inline distT="0" distB="0" distL="0" distR="0">
                  <wp:extent cx="398145" cy="241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8145" cy="241300"/>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ko-KR"/>
              </w:rPr>
              <w:t>Io</w:t>
            </w:r>
            <w:r w:rsidRPr="00896A7D">
              <w:rPr>
                <w:rFonts w:ascii="Arial" w:eastAsia="Times New Roman" w:hAnsi="Arial" w:cs="Arial"/>
                <w:sz w:val="18"/>
                <w:lang w:eastAsia="zh-CN"/>
              </w:rPr>
              <w:t xml:space="preserve"> </w:t>
            </w:r>
            <w:r w:rsidRPr="00896A7D">
              <w:rPr>
                <w:rFonts w:ascii="Arial" w:eastAsia="Times New Roman" w:hAnsi="Arial" w:cs="Arial"/>
                <w:sz w:val="18"/>
                <w:vertAlign w:val="superscript"/>
                <w:lang w:eastAsia="ko-KR"/>
              </w:rPr>
              <w:t>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ko-KR"/>
              </w:rPr>
              <w:t>dBm</w:t>
            </w:r>
            <w:proofErr w:type="spellEnd"/>
            <w:r w:rsidRPr="00896A7D">
              <w:rPr>
                <w:rFonts w:ascii="Arial" w:eastAsia="Times New Roman" w:hAnsi="Arial" w:cs="Arial"/>
                <w:sz w:val="18"/>
                <w:lang w:eastAsia="ko-KR"/>
              </w:rPr>
              <w:t>/</w:t>
            </w:r>
            <w:r w:rsidRPr="00896A7D">
              <w:rPr>
                <w:rFonts w:ascii="Arial" w:eastAsia="Times New Roman" w:hAnsi="Arial" w:cs="Arial"/>
                <w:sz w:val="18"/>
                <w:lang w:eastAsia="zh-CN"/>
              </w:rPr>
              <w:t>9</w:t>
            </w:r>
            <w:r w:rsidRPr="00896A7D">
              <w:rPr>
                <w:rFonts w:ascii="Arial" w:eastAsia="Times New Roman" w:hAnsi="Arial" w:cs="Arial"/>
                <w:sz w:val="18"/>
                <w:lang w:eastAsia="ko-KR"/>
              </w:rPr>
              <w:t xml:space="preserve"> MHz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-70.16</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ko-KR"/>
              </w:rPr>
              <w:t>-70.19</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ko-KR"/>
              </w:rPr>
            </w:pPr>
            <w:r w:rsidRPr="00896A7D">
              <w:rPr>
                <w:rFonts w:ascii="Arial" w:eastAsia="Times New Roman" w:hAnsi="Arial" w:cs="Arial"/>
                <w:sz w:val="18"/>
                <w:lang w:eastAsia="zh-CN"/>
              </w:rPr>
              <w:t>PRP</w:t>
            </w:r>
            <w:r w:rsidRPr="00896A7D">
              <w:rPr>
                <w:rFonts w:ascii="Arial" w:eastAsia="Times New Roman" w:hAnsi="Arial" w:cs="Arial"/>
                <w:sz w:val="18"/>
                <w:vertAlign w:val="superscript"/>
                <w:lang w:eastAsia="ko-KR"/>
              </w:rPr>
              <w:t xml:space="preserve"> Note</w:t>
            </w:r>
            <w:r w:rsidRPr="00896A7D">
              <w:rPr>
                <w:rFonts w:ascii="Arial" w:eastAsia="Times New Roman" w:hAnsi="Arial" w:cs="Arial"/>
                <w:sz w:val="18"/>
                <w:vertAlign w:val="superscript"/>
                <w:lang w:eastAsia="zh-CN"/>
              </w:rPr>
              <w:t>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noProof/>
                <w:position w:val="-12"/>
                <w:sz w:val="18"/>
                <w:lang w:val="en-US" w:eastAsia="zh-CN"/>
              </w:rPr>
              <w:drawing>
                <wp:inline distT="0" distB="0" distL="0" distR="0">
                  <wp:extent cx="459740" cy="26352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dB</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ko-KR"/>
              </w:rPr>
              <w:t>-14</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RSRP</w:t>
            </w:r>
            <w:r w:rsidRPr="00896A7D">
              <w:rPr>
                <w:rFonts w:ascii="Arial" w:eastAsia="Times New Roman" w:hAnsi="Arial" w:cs="Arial"/>
                <w:sz w:val="18"/>
                <w:vertAlign w:val="superscript"/>
                <w:lang w:eastAsia="ko-KR"/>
              </w:rPr>
              <w:t xml:space="preserve"> Note 3</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896A7D">
              <w:rPr>
                <w:rFonts w:ascii="Arial" w:eastAsia="Times New Roman" w:hAnsi="Arial" w:cs="Arial"/>
                <w:sz w:val="18"/>
                <w:lang w:eastAsia="zh-CN"/>
              </w:rPr>
              <w:t>dBm</w:t>
            </w:r>
            <w:proofErr w:type="spellEnd"/>
            <w:r w:rsidRPr="00896A7D">
              <w:rPr>
                <w:rFonts w:ascii="Arial" w:eastAsia="Times New Roman" w:hAnsi="Arial" w:cs="Arial"/>
                <w:sz w:val="18"/>
                <w:lang w:eastAsia="zh-CN"/>
              </w:rPr>
              <w:t>/15kHz</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-109</w:t>
            </w:r>
          </w:p>
        </w:tc>
        <w:tc>
          <w:tcPr>
            <w:tcW w:w="0" w:type="auto"/>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-112</w:t>
            </w:r>
          </w:p>
        </w:tc>
      </w:tr>
      <w:tr w:rsidR="00896A7D" w:rsidRPr="00896A7D" w:rsidTr="001115E5">
        <w:trPr>
          <w:jc w:val="center"/>
        </w:trPr>
        <w:tc>
          <w:tcPr>
            <w:tcW w:w="0" w:type="auto"/>
            <w:vAlign w:val="center"/>
          </w:tcPr>
          <w:p w:rsidR="00896A7D" w:rsidRPr="00896A7D" w:rsidRDefault="00896A7D" w:rsidP="00896A7D">
            <w:pPr>
              <w:keepNext/>
              <w:keepLines/>
              <w:overflowPunct w:val="0"/>
              <w:autoSpaceDE w:val="0"/>
              <w:autoSpaceDN w:val="0"/>
              <w:adjustRightInd w:val="0"/>
              <w:spacing w:after="0"/>
              <w:textAlignment w:val="baseline"/>
              <w:rPr>
                <w:rFonts w:ascii="Arial" w:eastAsia="Times New Roman" w:hAnsi="Arial" w:cs="Arial"/>
                <w:sz w:val="18"/>
                <w:lang w:eastAsia="zh-CN"/>
              </w:rPr>
            </w:pPr>
            <w:r w:rsidRPr="00896A7D">
              <w:rPr>
                <w:rFonts w:ascii="Arial" w:eastAsia="Times New Roman" w:hAnsi="Arial" w:cs="Arial"/>
                <w:sz w:val="18"/>
                <w:lang w:eastAsia="zh-CN"/>
              </w:rPr>
              <w:t>Propagation condition</w:t>
            </w:r>
          </w:p>
        </w:tc>
        <w:tc>
          <w:tcPr>
            <w:tcW w:w="0" w:type="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0" w:type="auto"/>
            <w:gridSpan w:val="4"/>
            <w:shd w:val="clear" w:color="auto" w:fill="auto"/>
            <w:vAlign w:val="center"/>
          </w:tcPr>
          <w:p w:rsidR="00896A7D" w:rsidRPr="00896A7D" w:rsidRDefault="00896A7D" w:rsidP="00896A7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896A7D">
              <w:rPr>
                <w:rFonts w:ascii="Arial" w:eastAsia="Times New Roman" w:hAnsi="Arial" w:cs="Arial"/>
                <w:sz w:val="18"/>
                <w:lang w:eastAsia="zh-CN"/>
              </w:rPr>
              <w:t>AWGN</w:t>
            </w:r>
          </w:p>
        </w:tc>
      </w:tr>
      <w:tr w:rsidR="00896A7D" w:rsidRPr="00896A7D" w:rsidTr="001115E5">
        <w:trPr>
          <w:jc w:val="center"/>
        </w:trPr>
        <w:tc>
          <w:tcPr>
            <w:tcW w:w="0" w:type="auto"/>
            <w:gridSpan w:val="6"/>
            <w:vAlign w:val="center"/>
          </w:tcPr>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szCs w:val="16"/>
                <w:lang w:eastAsia="ko-KR"/>
              </w:rPr>
              <w:t xml:space="preserve">Note </w:t>
            </w:r>
            <w:r w:rsidRPr="00896A7D">
              <w:rPr>
                <w:rFonts w:ascii="Arial" w:eastAsia="Times New Roman" w:hAnsi="Arial"/>
                <w:sz w:val="18"/>
                <w:szCs w:val="16"/>
                <w:lang w:eastAsia="zh-CN"/>
              </w:rPr>
              <w:t>1</w:t>
            </w:r>
            <w:r w:rsidRPr="00896A7D">
              <w:rPr>
                <w:rFonts w:ascii="Arial" w:eastAsia="Times New Roman" w:hAnsi="Arial"/>
                <w:sz w:val="18"/>
                <w:szCs w:val="16"/>
                <w:lang w:eastAsia="ko-KR"/>
              </w:rPr>
              <w:t>:</w:t>
            </w:r>
            <w:r w:rsidRPr="00896A7D">
              <w:rPr>
                <w:rFonts w:ascii="Arial" w:eastAsia="Times New Roman" w:hAnsi="Arial"/>
                <w:sz w:val="18"/>
                <w:szCs w:val="16"/>
                <w:lang w:eastAsia="ko-KR"/>
              </w:rPr>
              <w:tab/>
            </w:r>
            <w:r w:rsidRPr="00896A7D">
              <w:rPr>
                <w:rFonts w:ascii="Arial" w:eastAsia="Times New Roman" w:hAnsi="Arial"/>
                <w:sz w:val="18"/>
                <w:lang w:eastAsia="ko-KR"/>
              </w:rPr>
              <w:t xml:space="preserve">OCNG shall be used such that both cells are fully allocated and a constant total transmitted power spectral density is achieved for all OFDM symbols (other than those in the PRS </w:t>
            </w:r>
            <w:proofErr w:type="spellStart"/>
            <w:r w:rsidRPr="00896A7D">
              <w:rPr>
                <w:rFonts w:ascii="Arial" w:eastAsia="Times New Roman" w:hAnsi="Arial"/>
                <w:sz w:val="18"/>
                <w:lang w:eastAsia="ko-KR"/>
              </w:rPr>
              <w:t>subframes</w:t>
            </w:r>
            <w:proofErr w:type="spellEnd"/>
            <w:r w:rsidRPr="00896A7D">
              <w:rPr>
                <w:rFonts w:ascii="Arial" w:eastAsia="Times New Roman" w:hAnsi="Arial"/>
                <w:sz w:val="18"/>
                <w:lang w:eastAsia="ko-KR"/>
              </w:rPr>
              <w:t>)</w:t>
            </w:r>
            <w:r w:rsidRPr="00896A7D">
              <w:rPr>
                <w:rFonts w:ascii="Arial" w:eastAsia="Times New Roman" w:hAnsi="Arial"/>
                <w:sz w:val="18"/>
                <w:szCs w:val="16"/>
                <w:lang w:eastAsia="ko-KR"/>
              </w:rPr>
              <w:t>.</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96A7D">
              <w:rPr>
                <w:rFonts w:ascii="Arial" w:eastAsia="Times New Roman" w:hAnsi="Arial"/>
                <w:sz w:val="18"/>
                <w:lang w:eastAsia="ko-KR"/>
              </w:rPr>
              <w:t>Note 2:</w:t>
            </w:r>
            <w:r w:rsidRPr="00896A7D">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r w:rsidRPr="00896A7D">
              <w:rPr>
                <w:rFonts w:ascii="Arial" w:eastAsia="Times New Roman" w:hAnsi="Arial" w:cs="v4.2.0"/>
                <w:noProof/>
                <w:position w:val="-12"/>
                <w:sz w:val="18"/>
                <w:lang w:val="en-US" w:eastAsia="zh-CN"/>
              </w:rPr>
              <w:drawing>
                <wp:inline distT="0" distB="0" distL="0" distR="0">
                  <wp:extent cx="263525" cy="2298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525" cy="229870"/>
                          </a:xfrm>
                          <a:prstGeom prst="rect">
                            <a:avLst/>
                          </a:prstGeom>
                          <a:noFill/>
                          <a:ln>
                            <a:noFill/>
                          </a:ln>
                        </pic:spPr>
                      </pic:pic>
                    </a:graphicData>
                  </a:graphic>
                </wp:inline>
              </w:drawing>
            </w:r>
            <w:r w:rsidRPr="00896A7D">
              <w:rPr>
                <w:rFonts w:ascii="Arial" w:eastAsia="Times New Roman" w:hAnsi="Arial"/>
                <w:sz w:val="18"/>
                <w:lang w:eastAsia="ko-KR"/>
              </w:rPr>
              <w:t xml:space="preserve"> to be fulfilled.</w:t>
            </w:r>
          </w:p>
          <w:p w:rsidR="00896A7D" w:rsidRPr="00896A7D" w:rsidRDefault="00896A7D" w:rsidP="00896A7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96A7D">
              <w:rPr>
                <w:rFonts w:ascii="Arial" w:eastAsia="Times New Roman" w:hAnsi="Arial"/>
                <w:sz w:val="18"/>
                <w:lang w:eastAsia="ko-KR"/>
              </w:rPr>
              <w:t>Note 3:</w:t>
            </w:r>
            <w:r w:rsidRPr="00896A7D">
              <w:rPr>
                <w:rFonts w:ascii="Arial" w:eastAsia="Times New Roman" w:hAnsi="Arial"/>
                <w:sz w:val="18"/>
                <w:lang w:eastAsia="ko-KR"/>
              </w:rPr>
              <w:tab/>
            </w:r>
            <w:r w:rsidRPr="00896A7D">
              <w:rPr>
                <w:rFonts w:ascii="Arial" w:eastAsia="Times New Roman" w:hAnsi="Arial"/>
                <w:noProof/>
                <w:position w:val="-12"/>
                <w:sz w:val="18"/>
                <w:lang w:val="en-US" w:eastAsia="zh-CN"/>
              </w:rPr>
              <w:drawing>
                <wp:inline distT="0" distB="0" distL="0" distR="0">
                  <wp:extent cx="459740" cy="2635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263525"/>
                          </a:xfrm>
                          <a:prstGeom prst="rect">
                            <a:avLst/>
                          </a:prstGeom>
                          <a:noFill/>
                          <a:ln>
                            <a:noFill/>
                          </a:ln>
                        </pic:spPr>
                      </pic:pic>
                    </a:graphicData>
                  </a:graphic>
                </wp:inline>
              </w:drawing>
            </w:r>
            <w:r w:rsidRPr="00896A7D">
              <w:rPr>
                <w:rFonts w:ascii="Arial" w:eastAsia="Times New Roman" w:hAnsi="Arial"/>
                <w:sz w:val="18"/>
                <w:lang w:eastAsia="ko-KR"/>
              </w:rPr>
              <w:t xml:space="preserve">, PRS </w:t>
            </w:r>
            <w:r w:rsidRPr="00896A7D">
              <w:rPr>
                <w:rFonts w:ascii="Arial" w:eastAsia="Times New Roman" w:hAnsi="Arial"/>
                <w:noProof/>
                <w:position w:val="-12"/>
                <w:sz w:val="18"/>
                <w:lang w:val="en-US" w:eastAsia="zh-CN"/>
              </w:rPr>
              <w:drawing>
                <wp:inline distT="0" distB="0" distL="0" distR="0">
                  <wp:extent cx="364490" cy="22415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4490" cy="224155"/>
                          </a:xfrm>
                          <a:prstGeom prst="rect">
                            <a:avLst/>
                          </a:prstGeom>
                          <a:noFill/>
                          <a:ln>
                            <a:noFill/>
                          </a:ln>
                        </pic:spPr>
                      </pic:pic>
                    </a:graphicData>
                  </a:graphic>
                </wp:inline>
              </w:drawing>
            </w:r>
            <w:r w:rsidRPr="00896A7D">
              <w:rPr>
                <w:rFonts w:ascii="Arial" w:eastAsia="Times New Roman" w:hAnsi="Arial"/>
                <w:sz w:val="18"/>
                <w:lang w:eastAsia="ko-KR"/>
              </w:rPr>
              <w:t>, Io, RSRP and PRP levels have been derived from other parameters for information purposes. They are not settable parameters themselves.</w:t>
            </w:r>
            <w:r w:rsidRPr="00896A7D">
              <w:rPr>
                <w:rFonts w:ascii="Arial" w:eastAsia="Times New Roman" w:hAnsi="Arial"/>
                <w:sz w:val="16"/>
                <w:lang w:eastAsia="ko-KR"/>
              </w:rPr>
              <w:t xml:space="preserve"> </w:t>
            </w:r>
            <w:r w:rsidRPr="00896A7D">
              <w:rPr>
                <w:rFonts w:ascii="Arial" w:eastAsia="Times New Roman" w:hAnsi="Arial"/>
                <w:sz w:val="18"/>
                <w:lang w:eastAsia="ko-KR"/>
              </w:rPr>
              <w:t>Io values are derived in the case that there is no PBCH, PSS or SSS in the OFDM symbols carrying PRS</w:t>
            </w:r>
          </w:p>
        </w:tc>
      </w:tr>
    </w:tbl>
    <w:p w:rsidR="00896A7D" w:rsidRPr="00896A7D" w:rsidRDefault="00896A7D" w:rsidP="00896A7D">
      <w:pPr>
        <w:overflowPunct w:val="0"/>
        <w:autoSpaceDE w:val="0"/>
        <w:autoSpaceDN w:val="0"/>
        <w:adjustRightInd w:val="0"/>
        <w:textAlignment w:val="baseline"/>
        <w:rPr>
          <w:rFonts w:eastAsia="Times New Roman"/>
          <w:noProof/>
          <w:lang w:eastAsia="ko-KR"/>
        </w:rPr>
      </w:pPr>
    </w:p>
    <w:p w:rsidR="00896A7D" w:rsidRPr="00896A7D" w:rsidRDefault="00896A7D" w:rsidP="00896A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896A7D">
        <w:rPr>
          <w:rFonts w:ascii="Arial" w:eastAsia="Times New Roman" w:hAnsi="Arial"/>
          <w:sz w:val="24"/>
          <w:lang w:eastAsia="ko-KR"/>
        </w:rPr>
        <w:t>A.9.8.31.2</w:t>
      </w:r>
      <w:r w:rsidRPr="00896A7D">
        <w:rPr>
          <w:rFonts w:ascii="Arial" w:eastAsia="Times New Roman" w:hAnsi="Arial"/>
          <w:sz w:val="24"/>
          <w:lang w:eastAsia="ko-KR"/>
        </w:rPr>
        <w:tab/>
        <w:t xml:space="preserve">Test </w:t>
      </w:r>
      <w:r w:rsidRPr="00896A7D">
        <w:rPr>
          <w:rFonts w:ascii="Arial" w:eastAsia="Times New Roman" w:hAnsi="Arial"/>
          <w:sz w:val="24"/>
          <w:lang w:eastAsia="zh-CN"/>
        </w:rPr>
        <w:t>Requirements</w:t>
      </w:r>
    </w:p>
    <w:p w:rsidR="00896A7D" w:rsidRPr="00896A7D" w:rsidRDefault="00896A7D" w:rsidP="00896A7D">
      <w:pPr>
        <w:overflowPunct w:val="0"/>
        <w:autoSpaceDE w:val="0"/>
        <w:autoSpaceDN w:val="0"/>
        <w:adjustRightInd w:val="0"/>
        <w:textAlignment w:val="baseline"/>
        <w:rPr>
          <w:rFonts w:eastAsia="Times New Roman"/>
          <w:lang w:eastAsia="zh-CN"/>
        </w:rPr>
      </w:pPr>
      <w:r w:rsidRPr="00896A7D">
        <w:rPr>
          <w:rFonts w:eastAsia="Times New Roman"/>
          <w:lang w:eastAsia="zh-CN"/>
        </w:rPr>
        <w:t xml:space="preserve">For Cat-M1 UE in CE Mode B,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9.1.21.18.</w:t>
      </w:r>
    </w:p>
    <w:p w:rsidR="00896A7D" w:rsidRDefault="00896A7D" w:rsidP="00896A7D">
      <w:pPr>
        <w:rPr>
          <w:rFonts w:eastAsia="宋体"/>
          <w:noProof/>
          <w:lang w:eastAsia="zh-CN"/>
        </w:rPr>
      </w:pPr>
      <w:r w:rsidRPr="00896A7D">
        <w:rPr>
          <w:rFonts w:eastAsia="Times New Roman"/>
          <w:lang w:eastAsia="zh-CN"/>
        </w:rPr>
        <w:t xml:space="preserve">For Cat-M2 UE in CE Mode B, the RSTD measurement accuracy shall </w:t>
      </w:r>
      <w:proofErr w:type="spellStart"/>
      <w:r w:rsidRPr="00896A7D">
        <w:rPr>
          <w:rFonts w:eastAsia="Times New Roman"/>
          <w:lang w:eastAsia="zh-CN"/>
        </w:rPr>
        <w:t>fulfill</w:t>
      </w:r>
      <w:proofErr w:type="spellEnd"/>
      <w:r w:rsidRPr="00896A7D">
        <w:rPr>
          <w:rFonts w:eastAsia="Times New Roman"/>
          <w:lang w:eastAsia="zh-CN"/>
        </w:rPr>
        <w:t xml:space="preserve"> the requirements in clause 9.1.25.2.</w:t>
      </w:r>
    </w:p>
    <w:p w:rsidR="00896A7D" w:rsidRDefault="00896A7D" w:rsidP="00896A7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96A7D" w:rsidRPr="00896A7D" w:rsidRDefault="00896A7D" w:rsidP="00207960">
      <w:pPr>
        <w:jc w:val="center"/>
        <w:rPr>
          <w:noProof/>
        </w:rPr>
      </w:pPr>
    </w:p>
    <w:p w:rsidR="00207960" w:rsidRPr="0049204E" w:rsidRDefault="00207960" w:rsidP="00307FE4">
      <w:pPr>
        <w:rPr>
          <w:noProof/>
        </w:rPr>
      </w:pPr>
    </w:p>
    <w:sectPr w:rsidR="00207960" w:rsidRPr="0049204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B72" w:rsidRDefault="00CE1B72">
      <w:r>
        <w:separator/>
      </w:r>
    </w:p>
  </w:endnote>
  <w:endnote w:type="continuationSeparator" w:id="0">
    <w:p w:rsidR="00CE1B72" w:rsidRDefault="00CE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B72" w:rsidRDefault="00CE1B72">
      <w:r>
        <w:separator/>
      </w:r>
    </w:p>
  </w:footnote>
  <w:footnote w:type="continuationSeparator" w:id="0">
    <w:p w:rsidR="00CE1B72" w:rsidRDefault="00CE1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8DFA1174">
      <w:start w:val="1"/>
      <w:numFmt w:val="decimal"/>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3"/>
  </w:num>
  <w:num w:numId="2">
    <w:abstractNumId w:val="39"/>
  </w:num>
  <w:num w:numId="3">
    <w:abstractNumId w:val="18"/>
  </w:num>
  <w:num w:numId="4">
    <w:abstractNumId w:val="19"/>
  </w:num>
  <w:num w:numId="5">
    <w:abstractNumId w:val="3"/>
  </w:num>
  <w:num w:numId="6">
    <w:abstractNumId w:val="20"/>
  </w:num>
  <w:num w:numId="7">
    <w:abstractNumId w:val="8"/>
  </w:num>
  <w:num w:numId="8">
    <w:abstractNumId w:val="12"/>
  </w:num>
  <w:num w:numId="9">
    <w:abstractNumId w:val="32"/>
  </w:num>
  <w:num w:numId="10">
    <w:abstractNumId w:val="7"/>
  </w:num>
  <w:num w:numId="11">
    <w:abstractNumId w:val="3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2"/>
  </w:num>
  <w:num w:numId="15">
    <w:abstractNumId w:val="27"/>
  </w:num>
  <w:num w:numId="16">
    <w:abstractNumId w:val="28"/>
  </w:num>
  <w:num w:numId="17">
    <w:abstractNumId w:val="36"/>
  </w:num>
  <w:num w:numId="18">
    <w:abstractNumId w:val="37"/>
  </w:num>
  <w:num w:numId="19">
    <w:abstractNumId w:val="31"/>
  </w:num>
  <w:num w:numId="20">
    <w:abstractNumId w:val="30"/>
  </w:num>
  <w:num w:numId="21">
    <w:abstractNumId w:val="40"/>
  </w:num>
  <w:num w:numId="22">
    <w:abstractNumId w:val="15"/>
  </w:num>
  <w:num w:numId="23">
    <w:abstractNumId w:val="29"/>
  </w:num>
  <w:num w:numId="24">
    <w:abstractNumId w:val="24"/>
  </w:num>
  <w:num w:numId="25">
    <w:abstractNumId w:val="22"/>
  </w:num>
  <w:num w:numId="26">
    <w:abstractNumId w:val="41"/>
  </w:num>
  <w:num w:numId="27">
    <w:abstractNumId w:val="16"/>
  </w:num>
  <w:num w:numId="28">
    <w:abstractNumId w:val="11"/>
  </w:num>
  <w:num w:numId="29">
    <w:abstractNumId w:val="10"/>
  </w:num>
  <w:num w:numId="30">
    <w:abstractNumId w:val="13"/>
  </w:num>
  <w:num w:numId="31">
    <w:abstractNumId w:val="1"/>
  </w:num>
  <w:num w:numId="32">
    <w:abstractNumId w:val="9"/>
  </w:num>
  <w:num w:numId="33">
    <w:abstractNumId w:val="34"/>
  </w:num>
  <w:num w:numId="34">
    <w:abstractNumId w:val="21"/>
  </w:num>
  <w:num w:numId="35">
    <w:abstractNumId w:val="5"/>
  </w:num>
  <w:num w:numId="36">
    <w:abstractNumId w:val="4"/>
  </w:num>
  <w:num w:numId="37">
    <w:abstractNumId w:val="23"/>
  </w:num>
  <w:num w:numId="38">
    <w:abstractNumId w:val="26"/>
  </w:num>
  <w:num w:numId="39">
    <w:abstractNumId w:val="6"/>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F10FD"/>
    <w:rsid w:val="00400E4B"/>
    <w:rsid w:val="0040301C"/>
    <w:rsid w:val="00410371"/>
    <w:rsid w:val="004242F1"/>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D2AC3"/>
    <w:rsid w:val="006E21FB"/>
    <w:rsid w:val="006F02BD"/>
    <w:rsid w:val="006F3C2A"/>
    <w:rsid w:val="00772A1D"/>
    <w:rsid w:val="00792342"/>
    <w:rsid w:val="00793A38"/>
    <w:rsid w:val="007977A8"/>
    <w:rsid w:val="007B512A"/>
    <w:rsid w:val="007C2097"/>
    <w:rsid w:val="007D6A07"/>
    <w:rsid w:val="007F7259"/>
    <w:rsid w:val="008040A8"/>
    <w:rsid w:val="00804B14"/>
    <w:rsid w:val="00820F09"/>
    <w:rsid w:val="008279FA"/>
    <w:rsid w:val="008460D3"/>
    <w:rsid w:val="008626E7"/>
    <w:rsid w:val="00870EE7"/>
    <w:rsid w:val="00873FD2"/>
    <w:rsid w:val="00880C94"/>
    <w:rsid w:val="00896A7D"/>
    <w:rsid w:val="008A02DB"/>
    <w:rsid w:val="008A45A6"/>
    <w:rsid w:val="008B70E2"/>
    <w:rsid w:val="008E7A22"/>
    <w:rsid w:val="008F686C"/>
    <w:rsid w:val="00907F93"/>
    <w:rsid w:val="009148DE"/>
    <w:rsid w:val="00952FBF"/>
    <w:rsid w:val="00953336"/>
    <w:rsid w:val="00974841"/>
    <w:rsid w:val="0097515A"/>
    <w:rsid w:val="009777D9"/>
    <w:rsid w:val="00991B88"/>
    <w:rsid w:val="009A0746"/>
    <w:rsid w:val="009A0F29"/>
    <w:rsid w:val="009A534F"/>
    <w:rsid w:val="009A5753"/>
    <w:rsid w:val="009A579D"/>
    <w:rsid w:val="009D59A9"/>
    <w:rsid w:val="009E3297"/>
    <w:rsid w:val="009E6145"/>
    <w:rsid w:val="009F3709"/>
    <w:rsid w:val="009F5A06"/>
    <w:rsid w:val="009F734F"/>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83EB0"/>
    <w:rsid w:val="00B968C8"/>
    <w:rsid w:val="00BA3EC5"/>
    <w:rsid w:val="00BA51D9"/>
    <w:rsid w:val="00BB031B"/>
    <w:rsid w:val="00BB5DFC"/>
    <w:rsid w:val="00BD279D"/>
    <w:rsid w:val="00BD6BB8"/>
    <w:rsid w:val="00BF253D"/>
    <w:rsid w:val="00C64CAC"/>
    <w:rsid w:val="00C66BA2"/>
    <w:rsid w:val="00C70630"/>
    <w:rsid w:val="00C95985"/>
    <w:rsid w:val="00CB375B"/>
    <w:rsid w:val="00CC4D70"/>
    <w:rsid w:val="00CC5026"/>
    <w:rsid w:val="00CC61A8"/>
    <w:rsid w:val="00CC68D0"/>
    <w:rsid w:val="00CE1B72"/>
    <w:rsid w:val="00D03F9A"/>
    <w:rsid w:val="00D06D51"/>
    <w:rsid w:val="00D24991"/>
    <w:rsid w:val="00D24A58"/>
    <w:rsid w:val="00D50255"/>
    <w:rsid w:val="00D722D6"/>
    <w:rsid w:val="00DE34CF"/>
    <w:rsid w:val="00E13F3D"/>
    <w:rsid w:val="00E34898"/>
    <w:rsid w:val="00E559EE"/>
    <w:rsid w:val="00E75FF3"/>
    <w:rsid w:val="00E76733"/>
    <w:rsid w:val="00E94976"/>
    <w:rsid w:val="00EB09B7"/>
    <w:rsid w:val="00EB74C9"/>
    <w:rsid w:val="00ED1AB2"/>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rsid w:val="00CC4D70"/>
    <w:pPr>
      <w:spacing w:after="0"/>
    </w:pPr>
    <w:rPr>
      <w:rFonts w:ascii="Courier New" w:eastAsia="MS Mincho" w:hAnsi="Courier New"/>
    </w:rPr>
  </w:style>
  <w:style w:type="character" w:customStyle="1" w:styleId="Chara">
    <w:name w:val="纯文本 Char"/>
    <w:basedOn w:val="a0"/>
    <w:link w:val="af4"/>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81 Char,Heading 5 Char Char,Heading 811 Char,Heading 811 Char1,标题 81 Char1"/>
    <w:rsid w:val="00CC4D70"/>
    <w:rPr>
      <w:rFonts w:ascii="Calibri Light" w:eastAsia="Times New Roman" w:hAnsi="Calibri Light" w:cs="Times New Roman"/>
      <w:color w:val="2F5496"/>
      <w:lang w:eastAsia="en-US"/>
    </w:rPr>
  </w:style>
  <w:style w:type="paragraph" w:customStyle="1" w:styleId="msonormal0">
    <w:name w:val="msonormal"/>
    <w:basedOn w:val="a"/>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0"/>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1">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8A02DB"/>
  </w:style>
  <w:style w:type="table" w:customStyle="1" w:styleId="1d">
    <w:name w:val="网格型1"/>
    <w:basedOn w:val="a1"/>
    <w:next w:val="af7"/>
    <w:rsid w:val="008A02D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02DB"/>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8A02DB"/>
    <w:rPr>
      <w:rFonts w:ascii="Times New Roman" w:eastAsia="MS Mincho" w:hAnsi="Times New Roman"/>
      <w:lang w:val="it-IT" w:eastAsia="en-GB"/>
    </w:rPr>
  </w:style>
  <w:style w:type="paragraph" w:customStyle="1" w:styleId="aff4">
    <w:name w:val="参考资料列表"/>
    <w:basedOn w:val="a8"/>
    <w:link w:val="Charf2"/>
    <w:rsid w:val="008A02DB"/>
    <w:pPr>
      <w:overflowPunct w:val="0"/>
      <w:autoSpaceDE w:val="0"/>
      <w:autoSpaceDN w:val="0"/>
      <w:adjustRightInd w:val="0"/>
      <w:spacing w:before="80" w:after="80"/>
      <w:ind w:left="680" w:hanging="567"/>
      <w:jc w:val="both"/>
      <w:textAlignment w:val="baseline"/>
    </w:pPr>
    <w:rPr>
      <w:rFonts w:eastAsia="宋体"/>
      <w:sz w:val="21"/>
      <w:szCs w:val="22"/>
      <w:lang w:eastAsia="ko-KR"/>
    </w:rPr>
  </w:style>
  <w:style w:type="character" w:customStyle="1" w:styleId="Charf2">
    <w:name w:val="参考资料列表 Char"/>
    <w:link w:val="aff4"/>
    <w:rsid w:val="008A02DB"/>
    <w:rPr>
      <w:rFonts w:ascii="Times New Roman" w:eastAsia="宋体" w:hAnsi="Times New Roman"/>
      <w:sz w:val="21"/>
      <w:szCs w:val="22"/>
      <w:lang w:val="en-GB" w:eastAsia="ko-KR"/>
    </w:rPr>
  </w:style>
  <w:style w:type="character" w:customStyle="1" w:styleId="aff5">
    <w:name w:val="文稿抬头"/>
    <w:rsid w:val="008A02DB"/>
    <w:rPr>
      <w:rFonts w:eastAsia="MS Mincho"/>
      <w:b/>
      <w:bCs/>
      <w:sz w:val="24"/>
    </w:rPr>
  </w:style>
  <w:style w:type="paragraph" w:customStyle="1" w:styleId="Revisin">
    <w:name w:val="Revisión"/>
    <w:hidden/>
    <w:uiPriority w:val="99"/>
    <w:semiHidden/>
    <w:rsid w:val="008A02DB"/>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8A02D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8A02DB"/>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8A02DB"/>
    <w:rPr>
      <w:rFonts w:ascii="Times New Roman" w:hAnsi="Times New Roman"/>
      <w:lang w:val="en-GB" w:eastAsia="en-US"/>
    </w:rPr>
  </w:style>
  <w:style w:type="character" w:customStyle="1" w:styleId="B3Char2">
    <w:name w:val="B3 Char2"/>
    <w:rsid w:val="008A02DB"/>
    <w:rPr>
      <w:lang w:val="en-GB" w:eastAsia="en-GB" w:bidi="ar-SA"/>
    </w:rPr>
  </w:style>
  <w:style w:type="paragraph" w:customStyle="1" w:styleId="Doc-text2">
    <w:name w:val="Doc-text2"/>
    <w:basedOn w:val="a"/>
    <w:link w:val="Doc-text2Char"/>
    <w:qFormat/>
    <w:rsid w:val="008A02D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02DB"/>
    <w:rPr>
      <w:rFonts w:ascii="Arial" w:eastAsia="MS Mincho" w:hAnsi="Arial"/>
      <w:szCs w:val="24"/>
      <w:lang w:val="en-GB" w:eastAsia="en-GB"/>
    </w:rPr>
  </w:style>
  <w:style w:type="paragraph" w:customStyle="1" w:styleId="Doc-titleJK">
    <w:name w:val="Doc-title_JK"/>
    <w:basedOn w:val="a"/>
    <w:next w:val="Doc-text2JK"/>
    <w:link w:val="Doc-titleJKChar"/>
    <w:rsid w:val="008A02D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8A02D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8A02DB"/>
    <w:rPr>
      <w:rFonts w:ascii="Times New Roman" w:eastAsia="MS Mincho" w:hAnsi="Times New Roman"/>
      <w:szCs w:val="24"/>
      <w:lang w:val="en-GB" w:eastAsia="en-GB"/>
    </w:rPr>
  </w:style>
  <w:style w:type="character" w:customStyle="1" w:styleId="Doc-titleJKChar">
    <w:name w:val="Doc-title_JK Char"/>
    <w:link w:val="Doc-titleJK"/>
    <w:rsid w:val="008A02DB"/>
    <w:rPr>
      <w:rFonts w:ascii="Times New Roman" w:eastAsia="MS Mincho" w:hAnsi="Times New Roman"/>
      <w:color w:val="0000FF"/>
      <w:szCs w:val="24"/>
      <w:lang w:val="en-GB" w:eastAsia="en-GB"/>
    </w:rPr>
  </w:style>
  <w:style w:type="paragraph" w:customStyle="1" w:styleId="1">
    <w:name w:val="样式 标题 1 + 小三"/>
    <w:basedOn w:val="10"/>
    <w:rsid w:val="008A02D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8A02DB"/>
    <w:rPr>
      <w:rFonts w:ascii="Tahoma" w:eastAsia="MS Mincho" w:hAnsi="Tahoma" w:cs="Tahoma"/>
      <w:sz w:val="16"/>
      <w:szCs w:val="16"/>
      <w:lang w:eastAsia="ko-KR"/>
    </w:rPr>
  </w:style>
  <w:style w:type="paragraph" w:customStyle="1" w:styleId="TOC91">
    <w:name w:val="TOC 91"/>
    <w:basedOn w:val="80"/>
    <w:rsid w:val="008A02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A02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A02DB"/>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a2"/>
    <w:semiHidden/>
    <w:rsid w:val="008A02DB"/>
  </w:style>
  <w:style w:type="character" w:styleId="aff9">
    <w:name w:val="Intense Emphasis"/>
    <w:uiPriority w:val="21"/>
    <w:qFormat/>
    <w:rsid w:val="008A02DB"/>
    <w:rPr>
      <w:b/>
      <w:bCs/>
      <w:i/>
      <w:iCs/>
      <w:color w:val="4F81BD"/>
    </w:rPr>
  </w:style>
  <w:style w:type="paragraph" w:customStyle="1" w:styleId="Equation">
    <w:name w:val="Equation"/>
    <w:basedOn w:val="a"/>
    <w:next w:val="a"/>
    <w:rsid w:val="008A02DB"/>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8A02DB"/>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bodyCharCharChar">
    <w:name w:val="body Char Char Char"/>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body">
    <w:name w:val="body"/>
    <w:basedOn w:val="a"/>
    <w:rsid w:val="008A02D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character" w:customStyle="1" w:styleId="CharChar2">
    <w:name w:val="Char Char2"/>
    <w:rsid w:val="008A02DB"/>
    <w:rPr>
      <w:rFonts w:ascii="Arial" w:hAnsi="Arial"/>
      <w:sz w:val="32"/>
      <w:lang w:val="en-GB" w:eastAsia="en-US" w:bidi="ar-SA"/>
    </w:rPr>
  </w:style>
  <w:style w:type="character" w:customStyle="1" w:styleId="h4CharChar">
    <w:name w:val="h4 Char Char"/>
    <w:rsid w:val="008A02DB"/>
    <w:rPr>
      <w:rFonts w:ascii="Arial" w:hAnsi="Arial"/>
      <w:sz w:val="24"/>
      <w:lang w:val="en-GB" w:eastAsia="en-US" w:bidi="ar-SA"/>
    </w:rPr>
  </w:style>
  <w:style w:type="table" w:styleId="-6">
    <w:name w:val="Dark List Accent 6"/>
    <w:basedOn w:val="a1"/>
    <w:uiPriority w:val="70"/>
    <w:rsid w:val="008A02D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8A02DB"/>
    <w:rPr>
      <w:i/>
      <w:iCs/>
    </w:rPr>
  </w:style>
  <w:style w:type="character" w:customStyle="1" w:styleId="PlainTextChar1">
    <w:name w:val="Plain Text Char1"/>
    <w:uiPriority w:val="99"/>
    <w:rsid w:val="008A02DB"/>
    <w:rPr>
      <w:rFonts w:ascii="Consolas" w:eastAsia="Calibri" w:hAnsi="Consolas"/>
      <w:sz w:val="21"/>
      <w:szCs w:val="21"/>
    </w:rPr>
  </w:style>
  <w:style w:type="table" w:styleId="1e">
    <w:name w:val="Table Grid 1"/>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8A02DB"/>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8A02DB"/>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8A02D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A02DB"/>
    <w:rPr>
      <w:lang w:val="en-GB" w:eastAsia="ja-JP"/>
    </w:rPr>
  </w:style>
  <w:style w:type="paragraph" w:customStyle="1" w:styleId="1Char1">
    <w:name w:val="(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8A02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A02DB"/>
    <w:rPr>
      <w:rFonts w:ascii="Courier New" w:hAnsi="Courier New"/>
      <w:lang w:val="nb-NO" w:eastAsia="ja-JP"/>
    </w:rPr>
  </w:style>
  <w:style w:type="paragraph" w:customStyle="1" w:styleId="CharCharCharCharCharChar1">
    <w:name w:val="Char Char Char Char Char Char1"/>
    <w:semiHidden/>
    <w:rsid w:val="008A02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文字) (文字)1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A02DB"/>
    <w:rPr>
      <w:rFonts w:ascii="Tahoma" w:hAnsi="Tahoma"/>
      <w:shd w:val="clear" w:color="auto" w:fill="000080"/>
      <w:lang w:val="en-GB" w:eastAsia="en-US"/>
    </w:rPr>
  </w:style>
  <w:style w:type="character" w:customStyle="1" w:styleId="ZchnZchn51">
    <w:name w:val="Zchn Zchn51"/>
    <w:rsid w:val="008A02DB"/>
    <w:rPr>
      <w:rFonts w:ascii="Courier New" w:eastAsia="Batang" w:hAnsi="Courier New"/>
      <w:lang w:val="nb-NO" w:eastAsia="en-US"/>
    </w:rPr>
  </w:style>
  <w:style w:type="character" w:customStyle="1" w:styleId="CharChar101">
    <w:name w:val="Char Char101"/>
    <w:semiHidden/>
    <w:rsid w:val="008A02DB"/>
    <w:rPr>
      <w:rFonts w:ascii="Times New Roman" w:hAnsi="Times New Roman"/>
      <w:lang w:val="en-GB" w:eastAsia="en-US"/>
    </w:rPr>
  </w:style>
  <w:style w:type="character" w:customStyle="1" w:styleId="CharChar91">
    <w:name w:val="Char Char91"/>
    <w:semiHidden/>
    <w:rsid w:val="008A02DB"/>
    <w:rPr>
      <w:rFonts w:ascii="Tahoma" w:hAnsi="Tahoma"/>
      <w:sz w:val="16"/>
      <w:lang w:val="en-GB" w:eastAsia="en-US"/>
    </w:rPr>
  </w:style>
  <w:style w:type="character" w:customStyle="1" w:styleId="CharChar81">
    <w:name w:val="Char Char81"/>
    <w:semiHidden/>
    <w:rsid w:val="008A02DB"/>
    <w:rPr>
      <w:rFonts w:ascii="Times New Roman" w:hAnsi="Times New Roman"/>
      <w:b/>
      <w:lang w:val="en-GB" w:eastAsia="en-US"/>
    </w:rPr>
  </w:style>
  <w:style w:type="paragraph" w:customStyle="1" w:styleId="1CharChar1Char1">
    <w:name w:val="(文字) (文字)1 Char (文字) (文字) Char (文字) (文字)1 Char (文字) (文字)1"/>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A02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8A02DB"/>
    <w:rPr>
      <w:rFonts w:ascii="Arial" w:hAnsi="Arial"/>
      <w:sz w:val="36"/>
      <w:lang w:val="en-GB" w:eastAsia="en-US"/>
    </w:rPr>
  </w:style>
  <w:style w:type="character" w:customStyle="1" w:styleId="CharChar281">
    <w:name w:val="Char Char281"/>
    <w:rsid w:val="008A02DB"/>
    <w:rPr>
      <w:rFonts w:ascii="Arial" w:hAnsi="Arial"/>
      <w:sz w:val="32"/>
      <w:lang w:val="en-GB"/>
    </w:rPr>
  </w:style>
  <w:style w:type="character" w:customStyle="1" w:styleId="CharChar21">
    <w:name w:val="Char Char21"/>
    <w:rsid w:val="008A02DB"/>
    <w:rPr>
      <w:rFonts w:ascii="Arial" w:hAnsi="Arial"/>
      <w:sz w:val="32"/>
      <w:lang w:val="en-GB" w:eastAsia="en-US"/>
    </w:rPr>
  </w:style>
  <w:style w:type="paragraph" w:customStyle="1" w:styleId="DocRef">
    <w:name w:val="DocRef"/>
    <w:basedOn w:val="a"/>
    <w:rsid w:val="008A02DB"/>
    <w:pPr>
      <w:numPr>
        <w:numId w:val="34"/>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8A02DB"/>
    <w:pPr>
      <w:numPr>
        <w:ilvl w:val="2"/>
        <w:numId w:val="35"/>
      </w:numPr>
    </w:pPr>
    <w:rPr>
      <w:rFonts w:ascii="Arial" w:eastAsia="Batang" w:hAnsi="Arial"/>
      <w:szCs w:val="24"/>
    </w:rPr>
  </w:style>
  <w:style w:type="paragraph" w:customStyle="1" w:styleId="Listnumbersingleline">
    <w:name w:val="List number single line"/>
    <w:rsid w:val="008A02DB"/>
    <w:pPr>
      <w:numPr>
        <w:numId w:val="36"/>
      </w:numPr>
      <w:ind w:left="2921" w:hanging="369"/>
    </w:pPr>
    <w:rPr>
      <w:rFonts w:ascii="Arial" w:eastAsia="MS Mincho" w:hAnsi="Arial"/>
      <w:sz w:val="22"/>
      <w:lang w:val="en-US" w:eastAsia="en-US"/>
    </w:rPr>
  </w:style>
  <w:style w:type="character" w:customStyle="1" w:styleId="CharChar6">
    <w:name w:val="Char Char6"/>
    <w:rsid w:val="008A02DB"/>
    <w:rPr>
      <w:rFonts w:ascii="Times New Roman" w:hAnsi="Times New Roman"/>
      <w:b/>
      <w:lang w:val="en-GB" w:eastAsia="ja-JP"/>
    </w:rPr>
  </w:style>
  <w:style w:type="paragraph" w:customStyle="1" w:styleId="ListBulletwide">
    <w:name w:val="List Bullet (wide)"/>
    <w:rsid w:val="008A02DB"/>
    <w:pPr>
      <w:numPr>
        <w:numId w:val="37"/>
      </w:numPr>
    </w:pPr>
    <w:rPr>
      <w:rFonts w:ascii="Arial" w:eastAsia="宋体" w:hAnsi="Arial"/>
      <w:sz w:val="22"/>
      <w:lang w:val="en-US" w:eastAsia="en-US"/>
    </w:rPr>
  </w:style>
  <w:style w:type="character" w:customStyle="1" w:styleId="st">
    <w:name w:val="st"/>
    <w:rsid w:val="008A02DB"/>
  </w:style>
  <w:style w:type="paragraph" w:customStyle="1" w:styleId="myReference">
    <w:name w:val="myReference"/>
    <w:basedOn w:val="a"/>
    <w:next w:val="a"/>
    <w:autoRedefine/>
    <w:rsid w:val="008A02DB"/>
    <w:pPr>
      <w:keepNext/>
      <w:numPr>
        <w:numId w:val="38"/>
      </w:numPr>
      <w:tabs>
        <w:tab w:val="left" w:pos="540"/>
      </w:tabs>
      <w:spacing w:after="40"/>
    </w:pPr>
    <w:rPr>
      <w:rFonts w:eastAsia="宋体"/>
      <w:lang w:val="en-US"/>
    </w:rPr>
  </w:style>
  <w:style w:type="paragraph" w:customStyle="1" w:styleId="Listabcdoubleline">
    <w:name w:val="List abc double line"/>
    <w:rsid w:val="008A02DB"/>
    <w:pPr>
      <w:numPr>
        <w:numId w:val="39"/>
      </w:numPr>
      <w:spacing w:before="220"/>
      <w:ind w:left="2921" w:hanging="369"/>
    </w:pPr>
    <w:rPr>
      <w:rFonts w:ascii="Arial" w:eastAsia="宋体" w:hAnsi="Arial"/>
      <w:sz w:val="22"/>
      <w:lang w:val="en-US" w:eastAsia="en-US"/>
    </w:rPr>
  </w:style>
  <w:style w:type="paragraph" w:styleId="affd">
    <w:name w:val="No Spacing"/>
    <w:uiPriority w:val="1"/>
    <w:qFormat/>
    <w:rsid w:val="008A02D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37BD5-E090-46CF-837E-AEB1C4C0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1454</TotalTime>
  <Pages>8</Pages>
  <Words>1996</Words>
  <Characters>11381</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45</cp:revision>
  <cp:lastPrinted>1899-12-31T23:00:00Z</cp:lastPrinted>
  <dcterms:created xsi:type="dcterms:W3CDTF">2015-08-19T09:34:00Z</dcterms:created>
  <dcterms:modified xsi:type="dcterms:W3CDTF">2019-05-17T23:33:00Z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(3)L5VWRGAAjlVjdwKOXxCvYZyBDSNPLkgXwB4mOWbzYQKuRBtOsAK6qwpVFKm5sjDlw0PJbqD+
dQvow59AaeMKj8wogeLqzsplWAxfzSt9AZG4/8l4tqRv3IixIyACq2KBHpUtUaVoVKO+Acm7
kC4UL+ugL6PQ4gIy1g7BqN/SxHdB4+hGa8pBHBYaOFmf2zzv3SZp3NFZMI1MS3sV3M5Udv7N
pIwn9TBJKP6wCVpEIN</vt:lpwstr>
  </property>
  <property fmtid="{D5CDD505-2E9C-101B-9397-08002B2CF9AE}" pid="22" name="_2015_ms_pID_7253431">
    <vt:lpwstr>8qKNMczdFWIgg/KqoHBEx5wYxG8j2PnynmnDuLc9+JKj8z/8WA/QPo
nnvwqlRGxkZfkHWG3+Njqz4Biib4DxG2gSBe2IYlMSba/gdlQVg3y80lU5cXngWuQLr1VnA5
ixXp0Faxkl2uM4FpQWwQGS89MahVYh7xozzKv1vgdNy9NTxeGxduVORhmN1opSK8yxQjic/k
EnGK0fx81LO0/0bfJym5mU17vPeRksgW3dqE</vt:lpwstr>
  </property>
  <property fmtid="{D5CDD505-2E9C-101B-9397-08002B2CF9AE}" pid="23" name="_2015_ms_pID_7253432">
    <vt:lpwstr>J3mRXtKsIISH8rqrH/jVt+o=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1558133769</vt:lpwstr>
  </property>
</Properties>
</file>