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08B8AE81" w:rsidR="00C00E40" w:rsidRDefault="00C00E40" w:rsidP="00EF68C0">
      <w:pPr>
        <w:pStyle w:val="Header"/>
        <w:jc w:val="both"/>
        <w:rPr>
          <w:rFonts w:cs="Arial"/>
          <w:sz w:val="24"/>
          <w:szCs w:val="24"/>
          <w:lang w:val="de-DE"/>
        </w:rPr>
      </w:pPr>
      <w:bookmarkStart w:id="0" w:name="_GoBack"/>
      <w:bookmarkEnd w:id="0"/>
      <w:r>
        <w:rPr>
          <w:rFonts w:cs="Arial"/>
          <w:sz w:val="24"/>
          <w:szCs w:val="24"/>
          <w:lang w:val="de-DE"/>
        </w:rPr>
        <w:t xml:space="preserve">3GPP </w:t>
      </w:r>
      <w:bookmarkStart w:id="1" w:name="_Hlk503780345"/>
      <w:r w:rsidR="00701324">
        <w:rPr>
          <w:rFonts w:cs="Arial"/>
          <w:sz w:val="24"/>
          <w:szCs w:val="24"/>
          <w:lang w:val="de-DE"/>
        </w:rPr>
        <w:t>TSG-RAN</w:t>
      </w:r>
      <w:r w:rsidR="00701324" w:rsidRPr="005F0357">
        <w:rPr>
          <w:rFonts w:cs="Arial"/>
          <w:sz w:val="24"/>
          <w:szCs w:val="24"/>
          <w:lang w:val="de-DE"/>
        </w:rPr>
        <w:t>#</w:t>
      </w:r>
      <w:r w:rsidR="00F75716">
        <w:rPr>
          <w:rFonts w:cs="Arial"/>
          <w:sz w:val="24"/>
          <w:szCs w:val="24"/>
          <w:lang w:val="de-DE"/>
        </w:rPr>
        <w:t>84</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470229">
        <w:rPr>
          <w:rFonts w:cs="Arial"/>
          <w:sz w:val="24"/>
          <w:szCs w:val="24"/>
          <w:lang w:val="de-DE"/>
        </w:rPr>
        <w:t xml:space="preserve">          </w:t>
      </w:r>
      <w:r w:rsidR="00EF68C0">
        <w:rPr>
          <w:rFonts w:cs="Arial"/>
          <w:sz w:val="24"/>
          <w:szCs w:val="24"/>
          <w:lang w:val="de-DE"/>
        </w:rPr>
        <w:tab/>
      </w:r>
      <w:r w:rsidRPr="003C4E3D">
        <w:rPr>
          <w:rFonts w:cs="Arial"/>
          <w:sz w:val="24"/>
          <w:szCs w:val="24"/>
          <w:lang w:val="de-DE"/>
        </w:rPr>
        <w:t>R</w:t>
      </w:r>
      <w:r w:rsidR="00F75716">
        <w:rPr>
          <w:rFonts w:cs="Arial"/>
          <w:sz w:val="24"/>
          <w:szCs w:val="24"/>
          <w:lang w:val="de-DE"/>
        </w:rPr>
        <w:t>P</w:t>
      </w:r>
      <w:r w:rsidRPr="003C4E3D">
        <w:rPr>
          <w:rFonts w:cs="Arial"/>
          <w:sz w:val="24"/>
          <w:szCs w:val="24"/>
          <w:lang w:val="de-DE"/>
        </w:rPr>
        <w:t>-1</w:t>
      </w:r>
      <w:r w:rsidR="00092F71">
        <w:rPr>
          <w:rFonts w:cs="Arial"/>
          <w:sz w:val="24"/>
          <w:szCs w:val="24"/>
          <w:lang w:val="de-DE"/>
        </w:rPr>
        <w:t>9</w:t>
      </w:r>
      <w:r w:rsidR="00836EC5">
        <w:rPr>
          <w:rFonts w:cs="Arial" w:hint="eastAsia"/>
          <w:sz w:val="24"/>
          <w:szCs w:val="24"/>
          <w:lang w:val="de-DE" w:eastAsia="ja-JP"/>
        </w:rPr>
        <w:t>1163</w:t>
      </w:r>
    </w:p>
    <w:bookmarkEnd w:id="1"/>
    <w:p w14:paraId="77E3419A" w14:textId="4C2466FB" w:rsidR="0080445A" w:rsidRDefault="001665C6" w:rsidP="00C00E40">
      <w:pPr>
        <w:pStyle w:val="Header"/>
        <w:rPr>
          <w:rFonts w:cs="Arial"/>
          <w:sz w:val="24"/>
          <w:szCs w:val="24"/>
          <w:lang w:val="de-DE"/>
        </w:rPr>
      </w:pPr>
      <w:r>
        <w:rPr>
          <w:rFonts w:cs="Arial"/>
          <w:sz w:val="24"/>
          <w:szCs w:val="24"/>
          <w:lang w:val="de-DE"/>
        </w:rPr>
        <w:t>Newport Beach</w:t>
      </w:r>
      <w:r w:rsidR="000E4C9F" w:rsidRPr="000E4C9F">
        <w:rPr>
          <w:rFonts w:cs="Arial"/>
          <w:sz w:val="24"/>
          <w:szCs w:val="24"/>
          <w:lang w:val="de-DE"/>
        </w:rPr>
        <w:t xml:space="preserve">, </w:t>
      </w:r>
      <w:r>
        <w:rPr>
          <w:rFonts w:cs="Arial"/>
          <w:sz w:val="24"/>
          <w:szCs w:val="24"/>
          <w:lang w:val="de-DE"/>
        </w:rPr>
        <w:t>CA, USA</w:t>
      </w:r>
      <w:r w:rsidR="000E4C9F" w:rsidRPr="000E4C9F">
        <w:rPr>
          <w:rFonts w:cs="Arial"/>
          <w:sz w:val="24"/>
          <w:szCs w:val="24"/>
          <w:lang w:val="de-DE"/>
        </w:rPr>
        <w:t xml:space="preserve">, </w:t>
      </w:r>
      <w:r>
        <w:rPr>
          <w:rFonts w:cs="Arial"/>
          <w:sz w:val="24"/>
          <w:szCs w:val="24"/>
          <w:lang w:val="de-DE"/>
        </w:rPr>
        <w:t>3</w:t>
      </w:r>
      <w:r w:rsidR="000E4C9F" w:rsidRPr="000E4C9F">
        <w:rPr>
          <w:rFonts w:cs="Arial"/>
          <w:sz w:val="24"/>
          <w:szCs w:val="24"/>
          <w:lang w:val="de-DE"/>
        </w:rPr>
        <w:t>-</w:t>
      </w:r>
      <w:r>
        <w:rPr>
          <w:rFonts w:cs="Arial"/>
          <w:sz w:val="24"/>
          <w:szCs w:val="24"/>
          <w:lang w:val="de-DE"/>
        </w:rPr>
        <w:t>6</w:t>
      </w:r>
      <w:r w:rsidR="000E4C9F" w:rsidRPr="000E4C9F">
        <w:rPr>
          <w:rFonts w:cs="Arial"/>
          <w:sz w:val="24"/>
          <w:szCs w:val="24"/>
          <w:lang w:val="de-DE"/>
        </w:rPr>
        <w:t xml:space="preserve"> </w:t>
      </w:r>
      <w:r>
        <w:rPr>
          <w:rFonts w:cs="Arial"/>
          <w:sz w:val="24"/>
          <w:szCs w:val="24"/>
          <w:lang w:val="de-DE"/>
        </w:rPr>
        <w:t>Jun</w:t>
      </w:r>
      <w:r w:rsidR="00EF68C0">
        <w:rPr>
          <w:rFonts w:cs="Arial"/>
          <w:sz w:val="24"/>
          <w:szCs w:val="24"/>
          <w:lang w:val="de-DE"/>
        </w:rPr>
        <w:t>e</w:t>
      </w:r>
      <w:r w:rsidR="000E4C9F" w:rsidRPr="000E4C9F">
        <w:rPr>
          <w:rFonts w:cs="Arial"/>
          <w:sz w:val="24"/>
          <w:szCs w:val="24"/>
          <w:lang w:val="de-DE"/>
        </w:rPr>
        <w:t xml:space="preserve"> 2019</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4A52345F"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C0D64" w:rsidRPr="003C0D64">
        <w:rPr>
          <w:rFonts w:ascii="Arial" w:hAnsi="Arial" w:cs="Arial"/>
          <w:sz w:val="24"/>
          <w:szCs w:val="24"/>
          <w:lang w:val="en-US"/>
        </w:rPr>
        <w:t>On Enhanced FR2 OTA Test Methods SI</w:t>
      </w:r>
    </w:p>
    <w:p w14:paraId="56BB70BC" w14:textId="2033530A"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836EC5">
        <w:rPr>
          <w:rFonts w:ascii="Arial" w:hAnsi="Arial"/>
          <w:sz w:val="24"/>
          <w:lang w:val="en-US"/>
        </w:rPr>
        <w:t>9.1.4</w:t>
      </w:r>
    </w:p>
    <w:p w14:paraId="6FE0B29D" w14:textId="004148AA"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470229">
        <w:rPr>
          <w:rFonts w:ascii="Arial" w:hAnsi="Arial"/>
          <w:sz w:val="24"/>
          <w:lang w:val="en-US"/>
        </w:rPr>
        <w:t>Discussion</w:t>
      </w:r>
    </w:p>
    <w:p w14:paraId="1A311478" w14:textId="77777777" w:rsidR="00ED7522" w:rsidRDefault="000E0602" w:rsidP="006866E3">
      <w:pPr>
        <w:pStyle w:val="Heading1"/>
        <w:tabs>
          <w:tab w:val="clear" w:pos="432"/>
          <w:tab w:val="num" w:pos="522"/>
        </w:tabs>
        <w:ind w:left="522" w:hanging="522"/>
        <w:rPr>
          <w:lang w:val="en-US"/>
        </w:rPr>
      </w:pPr>
      <w:r>
        <w:rPr>
          <w:lang w:val="en-US"/>
        </w:rPr>
        <w:t>Introduction</w:t>
      </w:r>
    </w:p>
    <w:p w14:paraId="67EAF491" w14:textId="1FBF0BFC" w:rsidR="0080445A" w:rsidRDefault="003B3CBF" w:rsidP="0080445A">
      <w:r>
        <w:t xml:space="preserve">Over the course of the </w:t>
      </w:r>
      <w:r w:rsidR="00044EF5">
        <w:t xml:space="preserve">Rel15 WI, </w:t>
      </w:r>
      <w:r w:rsidR="00264E8C">
        <w:t xml:space="preserve">RAN4 </w:t>
      </w:r>
      <w:r w:rsidR="006D6135">
        <w:t>have determine</w:t>
      </w:r>
      <w:r w:rsidR="00264E8C">
        <w:t xml:space="preserve">d performance </w:t>
      </w:r>
      <w:r w:rsidR="006D6135">
        <w:t xml:space="preserve">criteria and </w:t>
      </w:r>
      <w:r w:rsidR="005D5751">
        <w:t xml:space="preserve">requirements for </w:t>
      </w:r>
      <w:r w:rsidR="00264E8C">
        <w:t>FR2 UEs</w:t>
      </w:r>
      <w:r w:rsidR="00540030">
        <w:t>, based on system</w:t>
      </w:r>
      <w:r w:rsidR="002E705C">
        <w:t>-level technical study</w:t>
      </w:r>
      <w:r w:rsidR="006D6135">
        <w:t>.</w:t>
      </w:r>
      <w:r w:rsidR="00526412">
        <w:t xml:space="preserve"> FR2 devices are unique in man</w:t>
      </w:r>
      <w:r w:rsidR="000F07F8">
        <w:t xml:space="preserve">dating OTA testing, due to </w:t>
      </w:r>
      <w:r w:rsidR="000F1307">
        <w:t xml:space="preserve">dependence on active </w:t>
      </w:r>
      <w:r w:rsidR="00021522">
        <w:t xml:space="preserve">antenna </w:t>
      </w:r>
      <w:r w:rsidR="000F1307">
        <w:t>arrays</w:t>
      </w:r>
      <w:r w:rsidR="00021522">
        <w:t>.</w:t>
      </w:r>
      <w:r w:rsidR="00A417AF">
        <w:t xml:space="preserve"> Unfortunately, </w:t>
      </w:r>
      <w:r w:rsidR="00222A77">
        <w:t xml:space="preserve">due to lack of </w:t>
      </w:r>
      <w:r w:rsidR="00CC0EF4">
        <w:t xml:space="preserve">early visibility </w:t>
      </w:r>
      <w:r w:rsidR="00B226E3">
        <w:t>of potential testability problems</w:t>
      </w:r>
      <w:r w:rsidR="00345955">
        <w:t xml:space="preserve">, compliance of </w:t>
      </w:r>
      <w:r w:rsidR="0004485D">
        <w:t xml:space="preserve">certain key </w:t>
      </w:r>
      <w:r w:rsidR="007F5E78">
        <w:t xml:space="preserve">UE performance </w:t>
      </w:r>
      <w:r w:rsidR="0004485D">
        <w:t>parameters cannot be verified</w:t>
      </w:r>
      <w:r w:rsidR="00C8649A">
        <w:t xml:space="preserve"> under field conditions</w:t>
      </w:r>
      <w:r w:rsidR="00A70532">
        <w:t>, in rel. 15</w:t>
      </w:r>
      <w:r w:rsidR="004A20BF">
        <w:t>.</w:t>
      </w:r>
      <w:r w:rsidR="00C8649A">
        <w:t xml:space="preserve"> </w:t>
      </w:r>
    </w:p>
    <w:p w14:paraId="4BAF4AC5" w14:textId="2FE5BB81" w:rsidR="006B6F84" w:rsidRPr="00094C11" w:rsidRDefault="0004485D" w:rsidP="0080445A">
      <w:r>
        <w:t xml:space="preserve">We present our vision on </w:t>
      </w:r>
      <w:r w:rsidR="001B158F">
        <w:t>avenues for development of test system capability to address</w:t>
      </w:r>
      <w:r w:rsidR="00292EC8">
        <w:t xml:space="preserve"> short fall in</w:t>
      </w:r>
      <w:r w:rsidR="001B158F">
        <w:t xml:space="preserve"> compliance </w:t>
      </w:r>
      <w:r w:rsidR="00292EC8">
        <w:t>verification ability</w:t>
      </w:r>
      <w:r w:rsidR="00F07FD2">
        <w:t xml:space="preserve"> for FR2 devices</w:t>
      </w:r>
      <w:r w:rsidR="00292EC8">
        <w:t xml:space="preserve"> in rel. 15</w:t>
      </w:r>
      <w:r w:rsidR="006B6F84">
        <w:t>.</w:t>
      </w:r>
      <w:r w:rsidR="009948E2">
        <w:t xml:space="preserve"> This paper is related to the scope of the SI proposed in [1]</w:t>
      </w:r>
    </w:p>
    <w:p w14:paraId="3BB548A0" w14:textId="77777777" w:rsidR="006866E3" w:rsidRDefault="006866E3" w:rsidP="0080445A">
      <w:pPr>
        <w:pStyle w:val="Heading1"/>
        <w:rPr>
          <w:lang w:val="en-US"/>
        </w:rPr>
      </w:pPr>
      <w:r>
        <w:rPr>
          <w:lang w:val="en-US"/>
        </w:rPr>
        <w:t>Discussion</w:t>
      </w:r>
    </w:p>
    <w:p w14:paraId="03149354" w14:textId="28D562A3" w:rsidR="00AD57CC" w:rsidRDefault="00820C49" w:rsidP="00E93C59">
      <w:r>
        <w:t xml:space="preserve">We see </w:t>
      </w:r>
      <w:r w:rsidR="000976FB">
        <w:t>4</w:t>
      </w:r>
      <w:r>
        <w:t xml:space="preserve"> broad categories </w:t>
      </w:r>
      <w:r w:rsidR="003158D7">
        <w:t>for further development in test systems use</w:t>
      </w:r>
      <w:r w:rsidR="009D706F">
        <w:t>d</w:t>
      </w:r>
      <w:r w:rsidR="003158D7">
        <w:t xml:space="preserve"> to verify compliance of FR2 devices</w:t>
      </w:r>
      <w:r w:rsidR="00990199">
        <w:t>.</w:t>
      </w:r>
    </w:p>
    <w:p w14:paraId="2DA55504" w14:textId="2EBF533F" w:rsidR="009D706F" w:rsidRDefault="00DA6D29" w:rsidP="009D706F">
      <w:pPr>
        <w:pStyle w:val="ListParagraph"/>
        <w:numPr>
          <w:ilvl w:val="0"/>
          <w:numId w:val="40"/>
        </w:numPr>
      </w:pPr>
      <w:r>
        <w:t xml:space="preserve">Full-featured OTA receiver in the </w:t>
      </w:r>
      <w:r w:rsidR="00331B41">
        <w:t>test system</w:t>
      </w:r>
    </w:p>
    <w:p w14:paraId="62F0BDF5" w14:textId="0912CB27" w:rsidR="00331B41" w:rsidRDefault="00331B41" w:rsidP="009D706F">
      <w:pPr>
        <w:pStyle w:val="ListParagraph"/>
        <w:numPr>
          <w:ilvl w:val="0"/>
          <w:numId w:val="40"/>
        </w:numPr>
      </w:pPr>
      <w:r>
        <w:t xml:space="preserve">Ability to </w:t>
      </w:r>
      <w:r w:rsidR="00C56779">
        <w:t>verify compliance over the entire required operational temperature range</w:t>
      </w:r>
    </w:p>
    <w:p w14:paraId="37887C53" w14:textId="77777777" w:rsidR="000976FB" w:rsidRDefault="00D71638" w:rsidP="009D706F">
      <w:pPr>
        <w:pStyle w:val="ListParagraph"/>
        <w:numPr>
          <w:ilvl w:val="0"/>
          <w:numId w:val="40"/>
        </w:numPr>
      </w:pPr>
      <w:r>
        <w:t xml:space="preserve">Ability to verify </w:t>
      </w:r>
      <w:r w:rsidR="00334C2C">
        <w:t xml:space="preserve">UE </w:t>
      </w:r>
      <w:r>
        <w:t>emissions</w:t>
      </w:r>
    </w:p>
    <w:p w14:paraId="2E8B8EA4" w14:textId="05962372" w:rsidR="00C56779" w:rsidRDefault="000976FB" w:rsidP="009D706F">
      <w:pPr>
        <w:pStyle w:val="ListParagraph"/>
        <w:numPr>
          <w:ilvl w:val="0"/>
          <w:numId w:val="40"/>
        </w:numPr>
      </w:pPr>
      <w:r>
        <w:t xml:space="preserve">Ability to </w:t>
      </w:r>
      <w:r w:rsidR="00334C2C">
        <w:t xml:space="preserve">exercise the UE under high incident power </w:t>
      </w:r>
      <w:r w:rsidR="00DA4E45">
        <w:t xml:space="preserve">(downlink) </w:t>
      </w:r>
      <w:r w:rsidR="00334C2C">
        <w:t>conditions</w:t>
      </w:r>
    </w:p>
    <w:p w14:paraId="753C6817" w14:textId="178065D9" w:rsidR="00FB6682" w:rsidRDefault="006B6357" w:rsidP="006D7FFD">
      <w:pPr>
        <w:pStyle w:val="Heading2"/>
      </w:pPr>
      <w:r>
        <w:t xml:space="preserve">Full-featured OTA receiver </w:t>
      </w:r>
    </w:p>
    <w:p w14:paraId="5C108A29" w14:textId="3540254E" w:rsidR="00E7086A" w:rsidRPr="00D155C8" w:rsidRDefault="006B6357" w:rsidP="00623A7E">
      <w:r>
        <w:t>In [</w:t>
      </w:r>
      <w:r w:rsidR="009948E2">
        <w:t>2</w:t>
      </w:r>
      <w:r>
        <w:t xml:space="preserve">], </w:t>
      </w:r>
      <w:r w:rsidR="000A1A44">
        <w:t xml:space="preserve">it was </w:t>
      </w:r>
      <w:r w:rsidR="00A12D8D">
        <w:t xml:space="preserve">identified that there is </w:t>
      </w:r>
      <w:r w:rsidR="000A1A44">
        <w:t xml:space="preserve">a </w:t>
      </w:r>
      <w:r w:rsidR="00A12D8D">
        <w:t xml:space="preserve">significant probability </w:t>
      </w:r>
      <w:r w:rsidR="00D444B6">
        <w:t>that test systems cannot demodulate UL</w:t>
      </w:r>
      <w:r w:rsidR="00C51FEC">
        <w:t xml:space="preserve"> from </w:t>
      </w:r>
      <w:r w:rsidR="000A1A44">
        <w:t xml:space="preserve">spec </w:t>
      </w:r>
      <w:r w:rsidR="00C51FEC">
        <w:t>compliant UEs</w:t>
      </w:r>
      <w:r w:rsidR="00D444B6">
        <w:t xml:space="preserve">, due to the </w:t>
      </w:r>
      <w:r w:rsidR="00DF5DD0">
        <w:t xml:space="preserve">rel. 15 </w:t>
      </w:r>
      <w:r w:rsidR="00D444B6">
        <w:t xml:space="preserve">test system’s reliance on a </w:t>
      </w:r>
      <w:r w:rsidR="00FF67ED">
        <w:t>single receive chain</w:t>
      </w:r>
      <w:r w:rsidR="00DF5DD0">
        <w:t xml:space="preserve">. </w:t>
      </w:r>
      <w:r w:rsidR="008D3505">
        <w:t xml:space="preserve">This problem was communicated to </w:t>
      </w:r>
      <w:r w:rsidR="005462F2">
        <w:t xml:space="preserve">RAN5 </w:t>
      </w:r>
      <w:r w:rsidR="00A81ABC">
        <w:t xml:space="preserve">via LS, who then </w:t>
      </w:r>
      <w:r w:rsidR="00C120B5">
        <w:t xml:space="preserve">determined that UEs must </w:t>
      </w:r>
      <w:r w:rsidR="00EE07C3">
        <w:t>employ</w:t>
      </w:r>
      <w:r w:rsidR="00C120B5">
        <w:t xml:space="preserve"> a </w:t>
      </w:r>
      <w:r w:rsidR="000A1A44">
        <w:t xml:space="preserve">special </w:t>
      </w:r>
      <w:r w:rsidR="00C120B5">
        <w:t>‘compliance</w:t>
      </w:r>
      <w:r w:rsidR="000A1A44">
        <w:t xml:space="preserve"> testing</w:t>
      </w:r>
      <w:r w:rsidR="004060C3">
        <w:t xml:space="preserve">-mode’ </w:t>
      </w:r>
      <w:r w:rsidR="000A1A44">
        <w:t>of operation</w:t>
      </w:r>
      <w:r w:rsidR="00EE07C3">
        <w:t xml:space="preserve"> for the express purpose of compliance testing [</w:t>
      </w:r>
      <w:r w:rsidR="009948E2">
        <w:t>3</w:t>
      </w:r>
      <w:r w:rsidR="00EE07C3">
        <w:t xml:space="preserve">]. </w:t>
      </w:r>
      <w:r w:rsidR="00F2392C">
        <w:t xml:space="preserve">This solution is a work-around to enable some degree of meaningful verification of FR2 devices, </w:t>
      </w:r>
      <w:r w:rsidR="007C01BC">
        <w:t xml:space="preserve">but it </w:t>
      </w:r>
      <w:r w:rsidR="00911A12">
        <w:t>highlights the obvious disconnect between configuration</w:t>
      </w:r>
      <w:r w:rsidR="000A1A44">
        <w:t xml:space="preserve"> and operation</w:t>
      </w:r>
      <w:r w:rsidR="00911A12">
        <w:t xml:space="preserve"> </w:t>
      </w:r>
      <w:r w:rsidR="000A1A44">
        <w:t xml:space="preserve">used </w:t>
      </w:r>
      <w:r w:rsidR="00135486">
        <w:t xml:space="preserve">during </w:t>
      </w:r>
      <w:r w:rsidR="000A1A44">
        <w:t>c</w:t>
      </w:r>
      <w:r w:rsidR="00911A12">
        <w:t>ompliance</w:t>
      </w:r>
      <w:r w:rsidR="000A1A44">
        <w:t xml:space="preserve"> testing</w:t>
      </w:r>
      <w:r w:rsidR="009B0410">
        <w:t>,</w:t>
      </w:r>
      <w:r w:rsidR="000A1A44">
        <w:t xml:space="preserve"> and field operation.</w:t>
      </w:r>
    </w:p>
    <w:p w14:paraId="69288A9F" w14:textId="10A7A3A9" w:rsidR="00B94649" w:rsidRPr="00B94649" w:rsidRDefault="00B94649" w:rsidP="00B94649">
      <w:pPr>
        <w:rPr>
          <w:b/>
        </w:rPr>
      </w:pPr>
      <w:r w:rsidRPr="00B94649">
        <w:rPr>
          <w:b/>
        </w:rPr>
        <w:t xml:space="preserve">Observation 1: </w:t>
      </w:r>
      <w:r w:rsidR="003766B9">
        <w:rPr>
          <w:b/>
        </w:rPr>
        <w:t xml:space="preserve">For rel. 15, UEs must employ </w:t>
      </w:r>
      <w:r w:rsidR="000A1A44">
        <w:rPr>
          <w:b/>
        </w:rPr>
        <w:t xml:space="preserve">a </w:t>
      </w:r>
      <w:r w:rsidR="00055591">
        <w:rPr>
          <w:b/>
        </w:rPr>
        <w:t xml:space="preserve">special </w:t>
      </w:r>
      <w:r w:rsidR="000A1A44">
        <w:rPr>
          <w:b/>
        </w:rPr>
        <w:t>“</w:t>
      </w:r>
      <w:r w:rsidR="00766397">
        <w:rPr>
          <w:b/>
        </w:rPr>
        <w:t>compliance-testing</w:t>
      </w:r>
      <w:r w:rsidR="00055591">
        <w:rPr>
          <w:b/>
        </w:rPr>
        <w:t xml:space="preserve"> </w:t>
      </w:r>
      <w:r w:rsidR="000A1A44">
        <w:rPr>
          <w:b/>
        </w:rPr>
        <w:t xml:space="preserve">mode” which is different than field operation. </w:t>
      </w:r>
    </w:p>
    <w:p w14:paraId="654987B0" w14:textId="68947602" w:rsidR="00CE202F" w:rsidRDefault="005370EF" w:rsidP="00623A7E">
      <w:r>
        <w:t>Th</w:t>
      </w:r>
      <w:r w:rsidR="006D76E7">
        <w:t xml:space="preserve">is problem of </w:t>
      </w:r>
      <w:r w:rsidR="00B91FA0">
        <w:t>unreliable demodulation of UL can be</w:t>
      </w:r>
      <w:r w:rsidR="00C14259">
        <w:t xml:space="preserve"> resolved by </w:t>
      </w:r>
      <w:r w:rsidR="005D1A8B">
        <w:t>recognizing</w:t>
      </w:r>
      <w:r w:rsidR="00873C64">
        <w:t xml:space="preserve"> that OTA testing requires a full-featured </w:t>
      </w:r>
      <w:r w:rsidR="006D376F">
        <w:t>OTA receive</w:t>
      </w:r>
      <w:r w:rsidR="00595E76">
        <w:t>r</w:t>
      </w:r>
      <w:r w:rsidR="0075347A">
        <w:t>, like</w:t>
      </w:r>
      <w:r w:rsidR="002C7A69">
        <w:t xml:space="preserve"> that of a base station</w:t>
      </w:r>
      <w:r w:rsidR="00595E76">
        <w:t xml:space="preserve">. </w:t>
      </w:r>
      <w:r w:rsidR="006D376F">
        <w:t>This type of rec</w:t>
      </w:r>
      <w:r w:rsidR="006B06E9">
        <w:t>e</w:t>
      </w:r>
      <w:r w:rsidR="006D376F">
        <w:t>iver</w:t>
      </w:r>
      <w:r w:rsidR="006B06E9">
        <w:t xml:space="preserve"> has higher complexity</w:t>
      </w:r>
      <w:r w:rsidR="00595E76">
        <w:t xml:space="preserve"> than the type adopted by TEs for rel. 15</w:t>
      </w:r>
      <w:r w:rsidR="002140C7">
        <w:t xml:space="preserve">. </w:t>
      </w:r>
      <w:r w:rsidR="00674434">
        <w:t xml:space="preserve">An </w:t>
      </w:r>
      <w:r w:rsidR="00D44D3B">
        <w:t>example</w:t>
      </w:r>
      <w:r w:rsidR="00674434">
        <w:t xml:space="preserve"> of </w:t>
      </w:r>
      <w:r w:rsidR="003E3BFD">
        <w:t>a feature required by</w:t>
      </w:r>
      <w:r w:rsidR="00D44D3B">
        <w:t xml:space="preserve"> an OTA receiver</w:t>
      </w:r>
      <w:r w:rsidR="00595E76">
        <w:t xml:space="preserve"> </w:t>
      </w:r>
      <w:r w:rsidR="003E3BFD">
        <w:t xml:space="preserve">is </w:t>
      </w:r>
      <w:r w:rsidR="00BC6CA0">
        <w:t>simultaneous</w:t>
      </w:r>
      <w:r w:rsidR="00F81568">
        <w:t xml:space="preserve"> </w:t>
      </w:r>
      <w:r w:rsidR="004E47AE">
        <w:t xml:space="preserve">reception in orthogonal </w:t>
      </w:r>
      <w:r w:rsidR="00020376">
        <w:t xml:space="preserve">polarizations, and </w:t>
      </w:r>
      <w:r w:rsidR="00F81568">
        <w:t xml:space="preserve">coherent combining of the </w:t>
      </w:r>
      <w:r w:rsidR="0075347A">
        <w:t>two receive streams.</w:t>
      </w:r>
    </w:p>
    <w:p w14:paraId="060D4289" w14:textId="01548BCB" w:rsidR="00FF6A93" w:rsidRDefault="00FF6A93" w:rsidP="00FF6A93">
      <w:pPr>
        <w:rPr>
          <w:b/>
        </w:rPr>
      </w:pPr>
      <w:r w:rsidRPr="00B94649">
        <w:rPr>
          <w:b/>
        </w:rPr>
        <w:t xml:space="preserve">Observation </w:t>
      </w:r>
      <w:r w:rsidR="002140C7">
        <w:rPr>
          <w:b/>
        </w:rPr>
        <w:t>2</w:t>
      </w:r>
      <w:r w:rsidRPr="00B94649">
        <w:rPr>
          <w:b/>
        </w:rPr>
        <w:t xml:space="preserve">: </w:t>
      </w:r>
      <w:r>
        <w:rPr>
          <w:b/>
        </w:rPr>
        <w:t>TE</w:t>
      </w:r>
      <w:r w:rsidR="008217FE">
        <w:rPr>
          <w:b/>
        </w:rPr>
        <w:t xml:space="preserve"> with </w:t>
      </w:r>
      <w:r w:rsidR="00D44D3B">
        <w:rPr>
          <w:b/>
        </w:rPr>
        <w:t>full featured OTA</w:t>
      </w:r>
      <w:r w:rsidR="000421CC">
        <w:rPr>
          <w:b/>
        </w:rPr>
        <w:t xml:space="preserve"> receiver will allow verification of UEs </w:t>
      </w:r>
      <w:r w:rsidR="003A1D1A">
        <w:rPr>
          <w:b/>
        </w:rPr>
        <w:t>configured exactly how they would be deployed in the field</w:t>
      </w:r>
      <w:r w:rsidR="007B62BF">
        <w:rPr>
          <w:b/>
        </w:rPr>
        <w:t>.</w:t>
      </w:r>
    </w:p>
    <w:p w14:paraId="23DA31E5" w14:textId="55315DE7" w:rsidR="002C347D" w:rsidRDefault="00DF2117" w:rsidP="002C347D">
      <w:pPr>
        <w:pStyle w:val="Heading2"/>
      </w:pPr>
      <w:r>
        <w:t>Verification over operational temperature range</w:t>
      </w:r>
    </w:p>
    <w:p w14:paraId="07CA2835" w14:textId="443554EA" w:rsidR="001301EC" w:rsidRDefault="00DE0535" w:rsidP="002C347D">
      <w:r>
        <w:t>A UE’s</w:t>
      </w:r>
      <w:r w:rsidR="00BE2970">
        <w:t xml:space="preserve"> </w:t>
      </w:r>
      <w:r w:rsidR="00862A18">
        <w:t xml:space="preserve">performance requirements </w:t>
      </w:r>
      <w:r w:rsidR="00003242">
        <w:t>apply over a range</w:t>
      </w:r>
      <w:r w:rsidR="00212DEB">
        <w:t xml:space="preserve"> of</w:t>
      </w:r>
      <w:r w:rsidR="00003242">
        <w:t xml:space="preserve"> </w:t>
      </w:r>
      <w:r w:rsidR="00212DEB">
        <w:t>ambient temperature</w:t>
      </w:r>
      <w:r>
        <w:t>s</w:t>
      </w:r>
      <w:r w:rsidR="00212DEB">
        <w:t xml:space="preserve"> </w:t>
      </w:r>
      <w:r w:rsidR="0024086F">
        <w:t>spanning</w:t>
      </w:r>
      <w:r w:rsidR="00003242">
        <w:t xml:space="preserve"> -10</w:t>
      </w:r>
      <w:r w:rsidR="00212DEB" w:rsidRPr="00617B38">
        <w:sym w:font="Symbol" w:char="F0B0"/>
      </w:r>
      <w:r w:rsidR="00003242">
        <w:t>C to 55</w:t>
      </w:r>
      <w:r w:rsidR="00212DEB" w:rsidRPr="00617B38">
        <w:sym w:font="Symbol" w:char="F0B0"/>
      </w:r>
      <w:r w:rsidR="00003242">
        <w:t>C</w:t>
      </w:r>
      <w:r w:rsidR="0024086F">
        <w:t xml:space="preserve">. As a </w:t>
      </w:r>
      <w:r w:rsidR="005C1BD6">
        <w:t xml:space="preserve">technical standards body, 3GPP must ensure </w:t>
      </w:r>
      <w:r>
        <w:t xml:space="preserve">verification </w:t>
      </w:r>
      <w:r w:rsidR="002B3C0C">
        <w:t>is not limited to a narrower temperature range.</w:t>
      </w:r>
      <w:r w:rsidR="00DC4D65">
        <w:t xml:space="preserve"> Now</w:t>
      </w:r>
      <w:r w:rsidR="00717CFA">
        <w:t>,</w:t>
      </w:r>
      <w:r w:rsidR="00DC4D65">
        <w:t xml:space="preserve"> testing of FR2 UEs</w:t>
      </w:r>
      <w:r w:rsidR="00717CFA">
        <w:t xml:space="preserve"> is technically challenging, so verification </w:t>
      </w:r>
      <w:r w:rsidR="00531B25">
        <w:t xml:space="preserve">for rel. 15 may be limited to </w:t>
      </w:r>
      <w:r w:rsidR="001D7C80">
        <w:t>room temperature conditions.</w:t>
      </w:r>
    </w:p>
    <w:p w14:paraId="65B77ACC" w14:textId="0B7EB88D" w:rsidR="001301EC" w:rsidRPr="0006335E" w:rsidRDefault="001301EC" w:rsidP="002C347D">
      <w:pPr>
        <w:rPr>
          <w:b/>
          <w:lang w:eastAsia="ja-JP"/>
        </w:rPr>
      </w:pPr>
      <w:r w:rsidRPr="0006335E">
        <w:rPr>
          <w:b/>
          <w:lang w:eastAsia="ja-JP"/>
        </w:rPr>
        <w:t>Observation 3: Development of test methods over a wider temperature range is highly desirable.</w:t>
      </w:r>
    </w:p>
    <w:p w14:paraId="370373A7" w14:textId="3F8B2741" w:rsidR="005370EF" w:rsidRDefault="00DA4E45" w:rsidP="00B6427C">
      <w:pPr>
        <w:pStyle w:val="Heading2"/>
      </w:pPr>
      <w:r>
        <w:lastRenderedPageBreak/>
        <w:t>UE emissions verification</w:t>
      </w:r>
    </w:p>
    <w:p w14:paraId="68E01EB9" w14:textId="06C21F7F" w:rsidR="00886648" w:rsidRDefault="00507B14" w:rsidP="00012500">
      <w:r>
        <w:t xml:space="preserve">Certain UE requirements involve a limitation on </w:t>
      </w:r>
      <w:r w:rsidR="002E326A">
        <w:t xml:space="preserve">how much </w:t>
      </w:r>
      <w:r w:rsidR="005C5983">
        <w:t xml:space="preserve">non-signal </w:t>
      </w:r>
      <w:r w:rsidR="002E326A">
        <w:t>power a UE can transmit</w:t>
      </w:r>
      <w:r w:rsidR="00012500">
        <w:t xml:space="preserve">. </w:t>
      </w:r>
      <w:r w:rsidR="005C5983">
        <w:t xml:space="preserve">Verification of compliance </w:t>
      </w:r>
      <w:r w:rsidR="00CC5AE4">
        <w:t xml:space="preserve">using adopted test methods </w:t>
      </w:r>
      <w:r w:rsidR="005C5983">
        <w:t>requires extremely sensitive equipment th</w:t>
      </w:r>
      <w:r w:rsidR="00CC5AE4">
        <w:t>at are simply not up to the task</w:t>
      </w:r>
      <w:r w:rsidR="000C6942">
        <w:t xml:space="preserve"> [3]. </w:t>
      </w:r>
      <w:r w:rsidR="00CD3083">
        <w:t>The fundamental reason is th</w:t>
      </w:r>
      <w:r w:rsidR="009E7409">
        <w:t>at the</w:t>
      </w:r>
      <w:r w:rsidR="00CD3083">
        <w:t xml:space="preserve"> </w:t>
      </w:r>
      <w:r w:rsidR="001B019D">
        <w:t>power</w:t>
      </w:r>
      <w:r w:rsidR="006F1297">
        <w:t xml:space="preserve"> spectral</w:t>
      </w:r>
      <w:r w:rsidR="009E7409">
        <w:t xml:space="preserve"> density</w:t>
      </w:r>
      <w:r w:rsidR="00E36052">
        <w:t xml:space="preserve"> (PSD)</w:t>
      </w:r>
      <w:r w:rsidR="009E7409">
        <w:t xml:space="preserve"> as measured by TE</w:t>
      </w:r>
      <w:r w:rsidR="001D4C3A">
        <w:t xml:space="preserve"> is </w:t>
      </w:r>
      <w:r w:rsidR="00E36052">
        <w:t>too low compared to</w:t>
      </w:r>
      <w:r w:rsidR="001D4C3A">
        <w:t xml:space="preserve"> its sensitivity.</w:t>
      </w:r>
      <w:r w:rsidR="001301EC">
        <w:t xml:space="preserve"> TE enhancements or alternative test methods should be investigated to improve the dynamic range over which reliable measurements can be performed.</w:t>
      </w:r>
    </w:p>
    <w:p w14:paraId="5920569C" w14:textId="617D9F26" w:rsidR="001301EC" w:rsidRPr="0006335E" w:rsidRDefault="001301EC" w:rsidP="00012500">
      <w:pPr>
        <w:rPr>
          <w:b/>
          <w:lang w:eastAsia="ja-JP"/>
        </w:rPr>
      </w:pPr>
      <w:r w:rsidRPr="0006335E">
        <w:rPr>
          <w:b/>
          <w:lang w:eastAsia="ja-JP"/>
        </w:rPr>
        <w:t>Observation 4:</w:t>
      </w:r>
      <w:r w:rsidR="000A0C71" w:rsidRPr="0006335E">
        <w:rPr>
          <w:b/>
        </w:rPr>
        <w:t xml:space="preserve"> TE enhancements or alternative test methods are needed to improve the dynamic range over which reliable</w:t>
      </w:r>
      <w:r w:rsidR="00B06BDE">
        <w:rPr>
          <w:b/>
        </w:rPr>
        <w:t xml:space="preserve"> </w:t>
      </w:r>
      <w:r w:rsidR="000A0C71" w:rsidRPr="0006335E">
        <w:rPr>
          <w:b/>
        </w:rPr>
        <w:t>measurements</w:t>
      </w:r>
      <w:r w:rsidR="00526EF1">
        <w:rPr>
          <w:b/>
        </w:rPr>
        <w:t xml:space="preserve"> of </w:t>
      </w:r>
      <w:r w:rsidR="003C62C5">
        <w:rPr>
          <w:b/>
        </w:rPr>
        <w:t>radiated power</w:t>
      </w:r>
      <w:r w:rsidR="000A0C71" w:rsidRPr="0006335E">
        <w:rPr>
          <w:b/>
        </w:rPr>
        <w:t xml:space="preserve"> can be performed.</w:t>
      </w:r>
    </w:p>
    <w:p w14:paraId="4BAD70AC" w14:textId="4B338696" w:rsidR="00CC133B" w:rsidRDefault="00CC133B" w:rsidP="00CC133B">
      <w:pPr>
        <w:pStyle w:val="Heading2"/>
      </w:pPr>
      <w:r>
        <w:t xml:space="preserve">UE verification under high </w:t>
      </w:r>
      <w:r w:rsidR="009B683A">
        <w:t xml:space="preserve">downlink </w:t>
      </w:r>
      <w:r>
        <w:t>power conditions</w:t>
      </w:r>
    </w:p>
    <w:p w14:paraId="57C850EC" w14:textId="283B60D8" w:rsidR="00CC133B" w:rsidRDefault="00CC133B" w:rsidP="00CC133B">
      <w:r>
        <w:t xml:space="preserve">Certain </w:t>
      </w:r>
      <w:r w:rsidR="00C26182">
        <w:t xml:space="preserve">other </w:t>
      </w:r>
      <w:r>
        <w:t xml:space="preserve">UE requirements </w:t>
      </w:r>
      <w:r w:rsidR="000657DB">
        <w:t>mandate a minimum level</w:t>
      </w:r>
      <w:r>
        <w:t xml:space="preserve"> of </w:t>
      </w:r>
      <w:r w:rsidR="00C26182">
        <w:t xml:space="preserve">UE performance under conditions of high incident downlink </w:t>
      </w:r>
      <w:r w:rsidR="009B683A">
        <w:t xml:space="preserve">(DL) </w:t>
      </w:r>
      <w:r w:rsidR="00C26182">
        <w:t xml:space="preserve">signal. </w:t>
      </w:r>
      <w:r w:rsidR="009B683A">
        <w:t>C</w:t>
      </w:r>
      <w:r>
        <w:t>ompliance</w:t>
      </w:r>
      <w:r w:rsidR="009B683A">
        <w:t xml:space="preserve"> testing involves generation of these strong DL signals</w:t>
      </w:r>
      <w:r>
        <w:t xml:space="preserve"> </w:t>
      </w:r>
      <w:r w:rsidR="000736D0">
        <w:t xml:space="preserve">at the UE being tested. </w:t>
      </w:r>
      <w:r w:rsidR="00552029">
        <w:t xml:space="preserve">Here too, </w:t>
      </w:r>
      <w:r w:rsidR="007423A9">
        <w:t>rel. 15 TE along with</w:t>
      </w:r>
      <w:r w:rsidR="00552029">
        <w:t xml:space="preserve"> adopted test methods</w:t>
      </w:r>
      <w:r w:rsidR="00A1712E">
        <w:t xml:space="preserve"> for rel. 15</w:t>
      </w:r>
      <w:r w:rsidR="00F636EC">
        <w:t>,</w:t>
      </w:r>
      <w:r w:rsidR="00552029">
        <w:t xml:space="preserve"> are </w:t>
      </w:r>
      <w:r w:rsidR="007423A9">
        <w:t xml:space="preserve">incapable of generating the necessary </w:t>
      </w:r>
      <w:r w:rsidR="00A1712E">
        <w:t>test signal conditions</w:t>
      </w:r>
      <w:r>
        <w:t xml:space="preserve"> [</w:t>
      </w:r>
      <w:r w:rsidR="009948E2">
        <w:t>4</w:t>
      </w:r>
      <w:r>
        <w:t xml:space="preserve">]. </w:t>
      </w:r>
      <w:r w:rsidR="00BC694B">
        <w:t>From the UE’s perspective, t</w:t>
      </w:r>
      <w:r>
        <w:t xml:space="preserve">he </w:t>
      </w:r>
      <w:r w:rsidR="00F636EC">
        <w:t xml:space="preserve">combination </w:t>
      </w:r>
      <w:r w:rsidR="00BC694B">
        <w:t xml:space="preserve">of TE </w:t>
      </w:r>
      <w:r w:rsidR="00A73D2D">
        <w:t xml:space="preserve">assumptions </w:t>
      </w:r>
      <w:r w:rsidR="00BC694B">
        <w:t xml:space="preserve">and test methods conspire to </w:t>
      </w:r>
      <w:r w:rsidR="007A16FF">
        <w:t xml:space="preserve">limit the power spectral density (PSD) </w:t>
      </w:r>
      <w:r w:rsidR="00A86B7D">
        <w:t>of the downlink</w:t>
      </w:r>
      <w:r>
        <w:t xml:space="preserve">. </w:t>
      </w:r>
      <w:proofErr w:type="gramStart"/>
      <w:r w:rsidR="00656D4B">
        <w:t>Similar to</w:t>
      </w:r>
      <w:proofErr w:type="gramEnd"/>
      <w:r w:rsidR="00656D4B">
        <w:t xml:space="preserve"> our observation in section 2.3</w:t>
      </w:r>
      <w:r w:rsidR="002C7F05">
        <w:t>, it behoves us</w:t>
      </w:r>
      <w:r>
        <w:t xml:space="preserve"> to re-examine test methods and TE capabilities to bridge the gap between requirements, and TE’s ability to verify.</w:t>
      </w:r>
    </w:p>
    <w:p w14:paraId="5E5237EE" w14:textId="43C6F219" w:rsidR="00CC133B" w:rsidRDefault="00A86B7D" w:rsidP="00C47A02">
      <w:pPr>
        <w:rPr>
          <w:b/>
        </w:rPr>
      </w:pPr>
      <w:r w:rsidRPr="00EB5B52">
        <w:rPr>
          <w:b/>
        </w:rPr>
        <w:t>Observation</w:t>
      </w:r>
      <w:r w:rsidR="00921003">
        <w:rPr>
          <w:b/>
        </w:rPr>
        <w:t xml:space="preserve"> 5</w:t>
      </w:r>
      <w:r w:rsidRPr="00EB5B52">
        <w:rPr>
          <w:b/>
        </w:rPr>
        <w:t xml:space="preserve">:  For </w:t>
      </w:r>
      <w:r w:rsidR="00F3528E">
        <w:rPr>
          <w:b/>
        </w:rPr>
        <w:t>R</w:t>
      </w:r>
      <w:r w:rsidRPr="00EB5B52">
        <w:rPr>
          <w:b/>
        </w:rPr>
        <w:t>el. 15, verification of an FR2 UE’</w:t>
      </w:r>
      <w:r w:rsidR="0064304E">
        <w:rPr>
          <w:b/>
        </w:rPr>
        <w:t xml:space="preserve">s </w:t>
      </w:r>
      <w:r w:rsidR="00257D8F">
        <w:rPr>
          <w:b/>
        </w:rPr>
        <w:t xml:space="preserve">DL </w:t>
      </w:r>
      <w:r w:rsidR="0064304E">
        <w:rPr>
          <w:b/>
        </w:rPr>
        <w:t xml:space="preserve">performance </w:t>
      </w:r>
      <w:r w:rsidRPr="00EB5B52">
        <w:rPr>
          <w:b/>
        </w:rPr>
        <w:t>is gated by a combination of test method and TE capability</w:t>
      </w:r>
      <w:r w:rsidR="003C62C5">
        <w:rPr>
          <w:b/>
        </w:rPr>
        <w:t xml:space="preserve"> </w:t>
      </w:r>
      <w:r w:rsidR="0064304E">
        <w:rPr>
          <w:b/>
        </w:rPr>
        <w:t xml:space="preserve">due to </w:t>
      </w:r>
      <w:r w:rsidR="00517A09">
        <w:rPr>
          <w:b/>
        </w:rPr>
        <w:t>non-</w:t>
      </w:r>
      <w:r w:rsidR="00195590">
        <w:rPr>
          <w:b/>
        </w:rPr>
        <w:t>availability</w:t>
      </w:r>
      <w:r w:rsidR="00517A09">
        <w:rPr>
          <w:b/>
        </w:rPr>
        <w:t xml:space="preserve"> of high enough PSD of the downlink signal</w:t>
      </w:r>
      <w:r w:rsidRPr="00EB5B52">
        <w:rPr>
          <w:b/>
        </w:rPr>
        <w:t xml:space="preserve">. </w:t>
      </w:r>
    </w:p>
    <w:p w14:paraId="5E465811" w14:textId="77777777" w:rsidR="00CC133B" w:rsidRPr="00EB5B52" w:rsidRDefault="00CC133B" w:rsidP="00C47A02">
      <w:pPr>
        <w:rPr>
          <w:b/>
        </w:rPr>
      </w:pPr>
    </w:p>
    <w:p w14:paraId="3CA22524" w14:textId="77777777" w:rsidR="00911ED3" w:rsidRDefault="00683177" w:rsidP="00911ED3">
      <w:pPr>
        <w:pStyle w:val="Heading1"/>
        <w:rPr>
          <w:lang w:val="en-US"/>
        </w:rPr>
      </w:pPr>
      <w:r>
        <w:rPr>
          <w:lang w:val="en-US"/>
        </w:rPr>
        <w:t>Conclusion</w:t>
      </w:r>
    </w:p>
    <w:p w14:paraId="11091582" w14:textId="0B1BA697" w:rsidR="00F2240C" w:rsidRDefault="00CC434E" w:rsidP="0006335E">
      <w:pPr>
        <w:rPr>
          <w:lang w:val="en-US"/>
        </w:rPr>
      </w:pPr>
      <w:r>
        <w:rPr>
          <w:lang w:val="en-US"/>
        </w:rPr>
        <w:t xml:space="preserve">In FR2, </w:t>
      </w:r>
      <w:r w:rsidR="00004550">
        <w:rPr>
          <w:lang w:val="en-US"/>
        </w:rPr>
        <w:t>a rel. 15 TE c</w:t>
      </w:r>
      <w:r w:rsidR="00F2240C">
        <w:rPr>
          <w:lang w:val="en-US"/>
        </w:rPr>
        <w:t xml:space="preserve">annot be </w:t>
      </w:r>
      <w:r w:rsidR="003C7FF7">
        <w:rPr>
          <w:lang w:val="en-US"/>
        </w:rPr>
        <w:t xml:space="preserve">fully </w:t>
      </w:r>
      <w:r w:rsidR="00F2240C">
        <w:rPr>
          <w:lang w:val="en-US"/>
        </w:rPr>
        <w:t xml:space="preserve">verified in </w:t>
      </w:r>
      <w:r w:rsidR="00F3528E">
        <w:rPr>
          <w:lang w:val="en-US"/>
        </w:rPr>
        <w:t>a “field”</w:t>
      </w:r>
      <w:r w:rsidR="000B6798">
        <w:rPr>
          <w:lang w:val="en-US"/>
        </w:rPr>
        <w:t xml:space="preserve"> configuration </w:t>
      </w:r>
      <w:r w:rsidR="003C7FF7">
        <w:rPr>
          <w:lang w:val="en-US"/>
        </w:rPr>
        <w:t xml:space="preserve">due to </w:t>
      </w:r>
      <w:r w:rsidR="00C23D79">
        <w:rPr>
          <w:lang w:val="en-US"/>
        </w:rPr>
        <w:t xml:space="preserve">various </w:t>
      </w:r>
      <w:r w:rsidR="00D75BEA">
        <w:rPr>
          <w:lang w:val="en-US"/>
        </w:rPr>
        <w:t>reasons:</w:t>
      </w:r>
    </w:p>
    <w:p w14:paraId="28540239" w14:textId="60C9FE14" w:rsidR="00D75BEA" w:rsidRDefault="00D75BEA" w:rsidP="00D75BEA">
      <w:pPr>
        <w:pStyle w:val="ListParagraph"/>
        <w:numPr>
          <w:ilvl w:val="0"/>
          <w:numId w:val="41"/>
        </w:numPr>
      </w:pPr>
      <w:r>
        <w:t>Incompatible receiver topology</w:t>
      </w:r>
      <w:r w:rsidR="00542C53">
        <w:t xml:space="preserve"> in TE</w:t>
      </w:r>
    </w:p>
    <w:p w14:paraId="40252254" w14:textId="0908453B" w:rsidR="00542C53" w:rsidRDefault="00542C53" w:rsidP="00D75BEA">
      <w:pPr>
        <w:pStyle w:val="ListParagraph"/>
        <w:numPr>
          <w:ilvl w:val="0"/>
          <w:numId w:val="41"/>
        </w:numPr>
      </w:pPr>
      <w:r>
        <w:t>Undeveloped capability to test over temperature range</w:t>
      </w:r>
    </w:p>
    <w:p w14:paraId="1D5490AC" w14:textId="3ED2B55D" w:rsidR="00542C53" w:rsidRDefault="00AD682A" w:rsidP="00D75BEA">
      <w:pPr>
        <w:pStyle w:val="ListParagraph"/>
        <w:numPr>
          <w:ilvl w:val="0"/>
          <w:numId w:val="41"/>
        </w:numPr>
      </w:pPr>
      <w:r>
        <w:t>Low PSD</w:t>
      </w:r>
      <w:r w:rsidR="0073100A">
        <w:t xml:space="preserve"> at TE,</w:t>
      </w:r>
      <w:r>
        <w:t xml:space="preserve"> due to excessive test setup loss in relation to TE’s sensitivity in </w:t>
      </w:r>
      <w:r w:rsidR="008454CB">
        <w:t xml:space="preserve">uplink </w:t>
      </w:r>
      <w:r>
        <w:t>(UL)</w:t>
      </w:r>
    </w:p>
    <w:p w14:paraId="0332C57E" w14:textId="379A25A0" w:rsidR="008454CB" w:rsidRDefault="008454CB" w:rsidP="008454CB">
      <w:pPr>
        <w:pStyle w:val="ListParagraph"/>
        <w:numPr>
          <w:ilvl w:val="0"/>
          <w:numId w:val="41"/>
        </w:numPr>
      </w:pPr>
      <w:r>
        <w:t>Low PSD</w:t>
      </w:r>
      <w:r w:rsidR="0073100A">
        <w:t xml:space="preserve"> at </w:t>
      </w:r>
      <w:r w:rsidR="002D11EF">
        <w:t>tested device,</w:t>
      </w:r>
      <w:r>
        <w:t xml:space="preserve"> due to excessive test setup loss in relation to TE’s </w:t>
      </w:r>
      <w:r w:rsidR="0073100A">
        <w:t>transmit power capability</w:t>
      </w:r>
      <w:r>
        <w:t xml:space="preserve"> in </w:t>
      </w:r>
      <w:r w:rsidR="0073100A">
        <w:t>downlink</w:t>
      </w:r>
      <w:r>
        <w:t xml:space="preserve"> (</w:t>
      </w:r>
      <w:r w:rsidR="0073100A">
        <w:t>D</w:t>
      </w:r>
      <w:r>
        <w:t>L)</w:t>
      </w:r>
    </w:p>
    <w:p w14:paraId="2FA51358" w14:textId="75CF0BEE" w:rsidR="001E40EF" w:rsidRPr="001E40EF" w:rsidRDefault="00AD682A" w:rsidP="006C3110">
      <w:r>
        <w:t>We propose that the</w:t>
      </w:r>
      <w:r w:rsidR="00F3528E">
        <w:t xml:space="preserve"> Rel. 16 OTA test enhancements SI [1] focuses on the above topics</w:t>
      </w:r>
      <w:r w:rsidR="0044292D">
        <w:t xml:space="preserve"> for improving </w:t>
      </w:r>
      <w:r w:rsidR="008126C0">
        <w:t>compliance verification coverage of FR2 UEs</w:t>
      </w:r>
    </w:p>
    <w:p w14:paraId="33451030" w14:textId="77777777" w:rsidR="0069757C" w:rsidRDefault="0069757C" w:rsidP="00760706">
      <w:pPr>
        <w:pStyle w:val="Heading1"/>
        <w:rPr>
          <w:lang w:val="en-US"/>
        </w:rPr>
      </w:pPr>
      <w:r>
        <w:rPr>
          <w:lang w:val="en-US"/>
        </w:rPr>
        <w:t>Reference</w:t>
      </w:r>
    </w:p>
    <w:p w14:paraId="45EEDAA2" w14:textId="708996AA" w:rsidR="009948E2" w:rsidRDefault="009948E2" w:rsidP="000A7ACC">
      <w:pPr>
        <w:pStyle w:val="11BodyText"/>
        <w:numPr>
          <w:ilvl w:val="0"/>
          <w:numId w:val="2"/>
        </w:numPr>
        <w:tabs>
          <w:tab w:val="left" w:pos="1080"/>
        </w:tabs>
        <w:overflowPunct w:val="0"/>
        <w:autoSpaceDE w:val="0"/>
        <w:autoSpaceDN w:val="0"/>
        <w:adjustRightInd w:val="0"/>
        <w:rPr>
          <w:rFonts w:cs="Arial"/>
          <w:bCs/>
          <w:sz w:val="18"/>
          <w:szCs w:val="18"/>
        </w:rPr>
      </w:pPr>
      <w:r>
        <w:rPr>
          <w:rFonts w:eastAsiaTheme="minorEastAsia" w:cs="Arial" w:hint="eastAsia"/>
          <w:bCs/>
          <w:sz w:val="18"/>
          <w:szCs w:val="18"/>
          <w:lang w:eastAsia="ja-JP"/>
        </w:rPr>
        <w:t>R</w:t>
      </w:r>
      <w:r>
        <w:rPr>
          <w:rFonts w:eastAsiaTheme="minorEastAsia" w:cs="Arial"/>
          <w:bCs/>
          <w:sz w:val="18"/>
          <w:szCs w:val="18"/>
          <w:lang w:eastAsia="ja-JP"/>
        </w:rPr>
        <w:t>P-190989, “</w:t>
      </w:r>
      <w:r w:rsidRPr="009948E2">
        <w:rPr>
          <w:rFonts w:eastAsiaTheme="minorEastAsia" w:cs="Arial"/>
          <w:bCs/>
          <w:sz w:val="18"/>
          <w:szCs w:val="18"/>
          <w:lang w:eastAsia="ja-JP"/>
        </w:rPr>
        <w:t>New SID: Study on enhanced test methods for NR FR2</w:t>
      </w:r>
      <w:r>
        <w:rPr>
          <w:rFonts w:eastAsiaTheme="minorEastAsia" w:cs="Arial"/>
          <w:bCs/>
          <w:sz w:val="18"/>
          <w:szCs w:val="18"/>
          <w:lang w:eastAsia="ja-JP"/>
        </w:rPr>
        <w:t xml:space="preserve">”, Apple, </w:t>
      </w:r>
      <w:proofErr w:type="spellStart"/>
      <w:r>
        <w:rPr>
          <w:rFonts w:eastAsiaTheme="minorEastAsia" w:cs="Arial"/>
          <w:bCs/>
          <w:sz w:val="18"/>
          <w:szCs w:val="18"/>
          <w:lang w:eastAsia="ja-JP"/>
        </w:rPr>
        <w:t>NewPort</w:t>
      </w:r>
      <w:proofErr w:type="spellEnd"/>
      <w:r>
        <w:rPr>
          <w:rFonts w:eastAsiaTheme="minorEastAsia" w:cs="Arial"/>
          <w:bCs/>
          <w:sz w:val="18"/>
          <w:szCs w:val="18"/>
          <w:lang w:eastAsia="ja-JP"/>
        </w:rPr>
        <w:t xml:space="preserve"> Beach 3-6 June 2019</w:t>
      </w:r>
    </w:p>
    <w:p w14:paraId="59E17BD9" w14:textId="34DE0EE9" w:rsidR="000A7ACC" w:rsidRDefault="000A7ACC" w:rsidP="000A7ACC">
      <w:pPr>
        <w:pStyle w:val="11BodyText"/>
        <w:numPr>
          <w:ilvl w:val="0"/>
          <w:numId w:val="2"/>
        </w:numPr>
        <w:tabs>
          <w:tab w:val="left" w:pos="1080"/>
        </w:tabs>
        <w:overflowPunct w:val="0"/>
        <w:autoSpaceDE w:val="0"/>
        <w:autoSpaceDN w:val="0"/>
        <w:adjustRightInd w:val="0"/>
        <w:rPr>
          <w:rFonts w:cs="Arial"/>
          <w:bCs/>
          <w:sz w:val="18"/>
          <w:szCs w:val="18"/>
        </w:rPr>
      </w:pPr>
      <w:r w:rsidRPr="000A7ACC">
        <w:rPr>
          <w:rFonts w:cs="Arial"/>
          <w:bCs/>
          <w:sz w:val="18"/>
          <w:szCs w:val="18"/>
        </w:rPr>
        <w:t>R4-190</w:t>
      </w:r>
      <w:r w:rsidR="001C639C">
        <w:rPr>
          <w:rFonts w:cs="Arial"/>
          <w:bCs/>
          <w:sz w:val="18"/>
          <w:szCs w:val="18"/>
        </w:rPr>
        <w:t>285</w:t>
      </w:r>
      <w:r w:rsidR="0073635C">
        <w:rPr>
          <w:rFonts w:cs="Arial"/>
          <w:bCs/>
          <w:sz w:val="18"/>
          <w:szCs w:val="18"/>
        </w:rPr>
        <w:t>5</w:t>
      </w:r>
      <w:r w:rsidRPr="000A7ACC">
        <w:rPr>
          <w:rFonts w:cs="Arial"/>
          <w:bCs/>
          <w:sz w:val="18"/>
          <w:szCs w:val="18"/>
        </w:rPr>
        <w:t>,</w:t>
      </w:r>
      <w:r w:rsidR="0091492C">
        <w:rPr>
          <w:rFonts w:cs="Arial"/>
          <w:bCs/>
          <w:sz w:val="18"/>
          <w:szCs w:val="18"/>
        </w:rPr>
        <w:t xml:space="preserve"> ‘</w:t>
      </w:r>
      <w:r w:rsidR="0073635C" w:rsidRPr="0073635C">
        <w:rPr>
          <w:rFonts w:cs="Arial"/>
          <w:bCs/>
          <w:sz w:val="18"/>
          <w:szCs w:val="18"/>
        </w:rPr>
        <w:t>OTA Test Considerations for UL in FR2</w:t>
      </w:r>
      <w:r w:rsidR="0073635C">
        <w:rPr>
          <w:rFonts w:cs="Arial"/>
          <w:bCs/>
          <w:sz w:val="18"/>
          <w:szCs w:val="18"/>
        </w:rPr>
        <w:t>’</w:t>
      </w:r>
      <w:r w:rsidRPr="00BA3443">
        <w:rPr>
          <w:rFonts w:cs="Arial"/>
          <w:bCs/>
          <w:sz w:val="18"/>
          <w:szCs w:val="18"/>
        </w:rPr>
        <w:t>, Qualcomm, RAN4#90Bis, Xi’an, CN, 8-12 Apr 2019</w:t>
      </w:r>
    </w:p>
    <w:p w14:paraId="74D67632" w14:textId="21D2E603" w:rsidR="00D52726" w:rsidRPr="00BA3443" w:rsidRDefault="00D52726" w:rsidP="000A7ACC">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R5-19</w:t>
      </w:r>
      <w:r w:rsidR="000C36C0">
        <w:rPr>
          <w:rFonts w:cs="Arial"/>
          <w:bCs/>
          <w:sz w:val="18"/>
          <w:szCs w:val="18"/>
        </w:rPr>
        <w:t>5417,</w:t>
      </w:r>
      <w:r w:rsidR="00ED2B63">
        <w:rPr>
          <w:rFonts w:cs="Arial"/>
          <w:bCs/>
          <w:sz w:val="18"/>
          <w:szCs w:val="18"/>
        </w:rPr>
        <w:t xml:space="preserve"> ‘</w:t>
      </w:r>
      <w:r w:rsidR="00646811" w:rsidRPr="00646811">
        <w:rPr>
          <w:rFonts w:cs="Arial"/>
          <w:bCs/>
          <w:sz w:val="18"/>
          <w:szCs w:val="18"/>
        </w:rPr>
        <w:t xml:space="preserve">Discussion on FR2 UL </w:t>
      </w:r>
      <w:proofErr w:type="spellStart"/>
      <w:r w:rsidR="00646811" w:rsidRPr="00646811">
        <w:rPr>
          <w:rFonts w:cs="Arial"/>
          <w:bCs/>
          <w:sz w:val="18"/>
          <w:szCs w:val="18"/>
        </w:rPr>
        <w:t>demod</w:t>
      </w:r>
      <w:proofErr w:type="spellEnd"/>
      <w:r w:rsidR="00646811" w:rsidRPr="00646811">
        <w:rPr>
          <w:rFonts w:cs="Arial"/>
          <w:bCs/>
          <w:sz w:val="18"/>
          <w:szCs w:val="18"/>
        </w:rPr>
        <w:t xml:space="preserve"> based OTA tests using single pol Rx TE</w:t>
      </w:r>
      <w:r w:rsidR="00646811">
        <w:rPr>
          <w:rFonts w:cs="Arial"/>
          <w:bCs/>
          <w:sz w:val="18"/>
          <w:szCs w:val="18"/>
        </w:rPr>
        <w:t xml:space="preserve">’, </w:t>
      </w:r>
      <w:r w:rsidR="002C4C9A" w:rsidRPr="00BA3443">
        <w:rPr>
          <w:rFonts w:cs="Arial"/>
          <w:bCs/>
          <w:sz w:val="18"/>
          <w:szCs w:val="18"/>
        </w:rPr>
        <w:t>Qualcomm, RAN</w:t>
      </w:r>
      <w:r w:rsidR="002C4C9A">
        <w:rPr>
          <w:rFonts w:cs="Arial"/>
          <w:bCs/>
          <w:sz w:val="18"/>
          <w:szCs w:val="18"/>
        </w:rPr>
        <w:t>5</w:t>
      </w:r>
      <w:r w:rsidR="002C4C9A" w:rsidRPr="00BA3443">
        <w:rPr>
          <w:rFonts w:cs="Arial"/>
          <w:bCs/>
          <w:sz w:val="18"/>
          <w:szCs w:val="18"/>
        </w:rPr>
        <w:t>#</w:t>
      </w:r>
      <w:r w:rsidR="002C4C9A">
        <w:rPr>
          <w:rFonts w:cs="Arial"/>
          <w:bCs/>
          <w:sz w:val="18"/>
          <w:szCs w:val="18"/>
        </w:rPr>
        <w:t xml:space="preserve">83, </w:t>
      </w:r>
      <w:r w:rsidR="00536814" w:rsidRPr="00536814">
        <w:rPr>
          <w:rFonts w:cs="Arial"/>
          <w:bCs/>
          <w:sz w:val="18"/>
          <w:szCs w:val="18"/>
        </w:rPr>
        <w:t>Reno, USA, 13 May - 17 May 2019</w:t>
      </w:r>
    </w:p>
    <w:p w14:paraId="7D5D64CF" w14:textId="1BF76890" w:rsidR="00724903" w:rsidRPr="00BA3443" w:rsidRDefault="00724903" w:rsidP="00724903">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R5-195</w:t>
      </w:r>
      <w:r w:rsidR="00186B40">
        <w:rPr>
          <w:rFonts w:cs="Arial"/>
          <w:bCs/>
          <w:sz w:val="18"/>
          <w:szCs w:val="18"/>
        </w:rPr>
        <w:t>196</w:t>
      </w:r>
      <w:r>
        <w:rPr>
          <w:rFonts w:cs="Arial"/>
          <w:bCs/>
          <w:sz w:val="18"/>
          <w:szCs w:val="18"/>
        </w:rPr>
        <w:t>, ‘</w:t>
      </w:r>
      <w:r w:rsidR="001D5407" w:rsidRPr="001D5407">
        <w:rPr>
          <w:rFonts w:cs="Arial"/>
          <w:bCs/>
          <w:sz w:val="18"/>
          <w:szCs w:val="18"/>
        </w:rPr>
        <w:t>5G-NR FR2 Transmitter &amp; Receiver Testability Issues – Regional Regulatory Bodies Input Required</w:t>
      </w:r>
      <w:r w:rsidR="001D5407">
        <w:rPr>
          <w:rFonts w:cs="Arial"/>
          <w:bCs/>
          <w:sz w:val="18"/>
          <w:szCs w:val="18"/>
        </w:rPr>
        <w:t>’</w:t>
      </w:r>
      <w:r>
        <w:rPr>
          <w:rFonts w:cs="Arial"/>
          <w:bCs/>
          <w:sz w:val="18"/>
          <w:szCs w:val="18"/>
        </w:rPr>
        <w:t xml:space="preserve">, </w:t>
      </w:r>
      <w:r w:rsidRPr="00BA3443">
        <w:rPr>
          <w:rFonts w:cs="Arial"/>
          <w:bCs/>
          <w:sz w:val="18"/>
          <w:szCs w:val="18"/>
        </w:rPr>
        <w:t>Qualcomm, RAN</w:t>
      </w:r>
      <w:r>
        <w:rPr>
          <w:rFonts w:cs="Arial"/>
          <w:bCs/>
          <w:sz w:val="18"/>
          <w:szCs w:val="18"/>
        </w:rPr>
        <w:t>5</w:t>
      </w:r>
      <w:r w:rsidRPr="00BA3443">
        <w:rPr>
          <w:rFonts w:cs="Arial"/>
          <w:bCs/>
          <w:sz w:val="18"/>
          <w:szCs w:val="18"/>
        </w:rPr>
        <w:t>#</w:t>
      </w:r>
      <w:r>
        <w:rPr>
          <w:rFonts w:cs="Arial"/>
          <w:bCs/>
          <w:sz w:val="18"/>
          <w:szCs w:val="18"/>
        </w:rPr>
        <w:t xml:space="preserve">83, </w:t>
      </w:r>
      <w:r w:rsidRPr="00536814">
        <w:rPr>
          <w:rFonts w:cs="Arial"/>
          <w:bCs/>
          <w:sz w:val="18"/>
          <w:szCs w:val="18"/>
        </w:rPr>
        <w:t>Reno, USA, 13 May - 17 May 2019</w:t>
      </w:r>
    </w:p>
    <w:p w14:paraId="2A1DF234" w14:textId="77777777" w:rsidR="000A7ACC" w:rsidRPr="000A7ACC" w:rsidRDefault="000A7ACC" w:rsidP="000A7ACC">
      <w:pPr>
        <w:pStyle w:val="11BodyText"/>
        <w:tabs>
          <w:tab w:val="left" w:pos="1080"/>
        </w:tabs>
        <w:overflowPunct w:val="0"/>
        <w:autoSpaceDE w:val="0"/>
        <w:autoSpaceDN w:val="0"/>
        <w:adjustRightInd w:val="0"/>
        <w:ind w:left="720"/>
        <w:rPr>
          <w:rFonts w:cs="Arial"/>
          <w:bCs/>
          <w:sz w:val="18"/>
          <w:szCs w:val="18"/>
        </w:rPr>
      </w:pPr>
    </w:p>
    <w:p w14:paraId="55968ACC" w14:textId="77777777" w:rsidR="00BD05E5" w:rsidRPr="006B6F84" w:rsidRDefault="00BD05E5" w:rsidP="00BD05E5">
      <w:pPr>
        <w:pStyle w:val="11BodyText"/>
        <w:tabs>
          <w:tab w:val="left" w:pos="1080"/>
        </w:tabs>
        <w:overflowPunct w:val="0"/>
        <w:autoSpaceDE w:val="0"/>
        <w:autoSpaceDN w:val="0"/>
        <w:adjustRightInd w:val="0"/>
        <w:ind w:left="720"/>
        <w:rPr>
          <w:rFonts w:cs="Arial"/>
          <w:bCs/>
          <w:sz w:val="18"/>
          <w:szCs w:val="18"/>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BD847" w14:textId="77777777" w:rsidR="00A72F87" w:rsidRDefault="00A72F87">
      <w:r>
        <w:separator/>
      </w:r>
    </w:p>
  </w:endnote>
  <w:endnote w:type="continuationSeparator" w:id="0">
    <w:p w14:paraId="6D0655A4" w14:textId="77777777" w:rsidR="00A72F87" w:rsidRDefault="00A72F87">
      <w:r>
        <w:continuationSeparator/>
      </w:r>
    </w:p>
  </w:endnote>
  <w:endnote w:type="continuationNotice" w:id="1">
    <w:p w14:paraId="3C03FDEC" w14:textId="77777777" w:rsidR="00A72F87" w:rsidRDefault="00A72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BD17A0" w:rsidRDefault="00BD17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BD17A0" w:rsidRDefault="00BD1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77777777" w:rsidR="00BD17A0" w:rsidRDefault="00BD17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0D140DE" w14:textId="77777777" w:rsidR="00BD17A0" w:rsidRDefault="00BD17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F06EF" w14:textId="77777777" w:rsidR="00A72F87" w:rsidRDefault="00A72F87">
      <w:r>
        <w:separator/>
      </w:r>
    </w:p>
  </w:footnote>
  <w:footnote w:type="continuationSeparator" w:id="0">
    <w:p w14:paraId="26820DEC" w14:textId="77777777" w:rsidR="00A72F87" w:rsidRDefault="00A72F87">
      <w:r>
        <w:continuationSeparator/>
      </w:r>
    </w:p>
  </w:footnote>
  <w:footnote w:type="continuationNotice" w:id="1">
    <w:p w14:paraId="15BCD221" w14:textId="77777777" w:rsidR="00A72F87" w:rsidRDefault="00A72F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57841"/>
    <w:multiLevelType w:val="hybridMultilevel"/>
    <w:tmpl w:val="544A1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0279D"/>
    <w:multiLevelType w:val="hybridMultilevel"/>
    <w:tmpl w:val="E05A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BA4010"/>
    <w:multiLevelType w:val="hybridMultilevel"/>
    <w:tmpl w:val="AC32A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6B18B3"/>
    <w:multiLevelType w:val="hybridMultilevel"/>
    <w:tmpl w:val="FF46D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A77DB8"/>
    <w:multiLevelType w:val="hybridMultilevel"/>
    <w:tmpl w:val="B3BE31A2"/>
    <w:lvl w:ilvl="0" w:tplc="A0DA65B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0E22D0"/>
    <w:multiLevelType w:val="hybridMultilevel"/>
    <w:tmpl w:val="95CAE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C0564E"/>
    <w:multiLevelType w:val="hybridMultilevel"/>
    <w:tmpl w:val="5374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32"/>
  </w:num>
  <w:num w:numId="3">
    <w:abstractNumId w:val="36"/>
  </w:num>
  <w:num w:numId="4">
    <w:abstractNumId w:val="39"/>
  </w:num>
  <w:num w:numId="5">
    <w:abstractNumId w:val="29"/>
  </w:num>
  <w:num w:numId="6">
    <w:abstractNumId w:val="14"/>
  </w:num>
  <w:num w:numId="7">
    <w:abstractNumId w:val="7"/>
  </w:num>
  <w:num w:numId="8">
    <w:abstractNumId w:val="34"/>
  </w:num>
  <w:num w:numId="9">
    <w:abstractNumId w:val="15"/>
  </w:num>
  <w:num w:numId="10">
    <w:abstractNumId w:val="26"/>
  </w:num>
  <w:num w:numId="11">
    <w:abstractNumId w:val="40"/>
  </w:num>
  <w:num w:numId="12">
    <w:abstractNumId w:val="38"/>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10"/>
  </w:num>
  <w:num w:numId="16">
    <w:abstractNumId w:val="8"/>
  </w:num>
  <w:num w:numId="17">
    <w:abstractNumId w:val="23"/>
  </w:num>
  <w:num w:numId="18">
    <w:abstractNumId w:val="24"/>
  </w:num>
  <w:num w:numId="19">
    <w:abstractNumId w:val="17"/>
  </w:num>
  <w:num w:numId="20">
    <w:abstractNumId w:val="31"/>
  </w:num>
  <w:num w:numId="21">
    <w:abstractNumId w:val="37"/>
  </w:num>
  <w:num w:numId="22">
    <w:abstractNumId w:val="30"/>
  </w:num>
  <w:num w:numId="23">
    <w:abstractNumId w:val="19"/>
  </w:num>
  <w:num w:numId="24">
    <w:abstractNumId w:val="1"/>
  </w:num>
  <w:num w:numId="25">
    <w:abstractNumId w:val="27"/>
  </w:num>
  <w:num w:numId="26">
    <w:abstractNumId w:val="35"/>
  </w:num>
  <w:num w:numId="27">
    <w:abstractNumId w:val="13"/>
  </w:num>
  <w:num w:numId="28">
    <w:abstractNumId w:val="5"/>
  </w:num>
  <w:num w:numId="29">
    <w:abstractNumId w:val="6"/>
  </w:num>
  <w:num w:numId="30">
    <w:abstractNumId w:val="21"/>
  </w:num>
  <w:num w:numId="31">
    <w:abstractNumId w:val="33"/>
  </w:num>
  <w:num w:numId="32">
    <w:abstractNumId w:val="22"/>
  </w:num>
  <w:num w:numId="33">
    <w:abstractNumId w:val="2"/>
  </w:num>
  <w:num w:numId="34">
    <w:abstractNumId w:val="28"/>
  </w:num>
  <w:num w:numId="35">
    <w:abstractNumId w:val="4"/>
  </w:num>
  <w:num w:numId="36">
    <w:abstractNumId w:val="3"/>
  </w:num>
  <w:num w:numId="37">
    <w:abstractNumId w:val="9"/>
  </w:num>
  <w:num w:numId="38">
    <w:abstractNumId w:val="25"/>
  </w:num>
  <w:num w:numId="39">
    <w:abstractNumId w:val="11"/>
  </w:num>
  <w:num w:numId="40">
    <w:abstractNumId w:val="16"/>
  </w:num>
  <w:num w:numId="4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1BCE"/>
    <w:rsid w:val="0000301D"/>
    <w:rsid w:val="00003242"/>
    <w:rsid w:val="00003883"/>
    <w:rsid w:val="00004550"/>
    <w:rsid w:val="00004796"/>
    <w:rsid w:val="000054A7"/>
    <w:rsid w:val="0000562F"/>
    <w:rsid w:val="00006110"/>
    <w:rsid w:val="00006186"/>
    <w:rsid w:val="00006198"/>
    <w:rsid w:val="000063A5"/>
    <w:rsid w:val="0000667F"/>
    <w:rsid w:val="00006710"/>
    <w:rsid w:val="00006C4A"/>
    <w:rsid w:val="000070C9"/>
    <w:rsid w:val="00010EE0"/>
    <w:rsid w:val="0001181D"/>
    <w:rsid w:val="00011B0B"/>
    <w:rsid w:val="00011C44"/>
    <w:rsid w:val="000124D2"/>
    <w:rsid w:val="00012500"/>
    <w:rsid w:val="000125D5"/>
    <w:rsid w:val="00012735"/>
    <w:rsid w:val="00012863"/>
    <w:rsid w:val="00012B14"/>
    <w:rsid w:val="000133CD"/>
    <w:rsid w:val="000138F3"/>
    <w:rsid w:val="00013A12"/>
    <w:rsid w:val="00013CA9"/>
    <w:rsid w:val="0001409E"/>
    <w:rsid w:val="0001465F"/>
    <w:rsid w:val="00014FFF"/>
    <w:rsid w:val="000153B4"/>
    <w:rsid w:val="000162FA"/>
    <w:rsid w:val="000167F5"/>
    <w:rsid w:val="00016A3A"/>
    <w:rsid w:val="0001723C"/>
    <w:rsid w:val="00017A58"/>
    <w:rsid w:val="00017CD3"/>
    <w:rsid w:val="00017D7B"/>
    <w:rsid w:val="00020376"/>
    <w:rsid w:val="00020464"/>
    <w:rsid w:val="00020690"/>
    <w:rsid w:val="000207B6"/>
    <w:rsid w:val="00020D49"/>
    <w:rsid w:val="00021522"/>
    <w:rsid w:val="00021556"/>
    <w:rsid w:val="0002180A"/>
    <w:rsid w:val="00022509"/>
    <w:rsid w:val="000233AC"/>
    <w:rsid w:val="0002356B"/>
    <w:rsid w:val="000246F5"/>
    <w:rsid w:val="000248EA"/>
    <w:rsid w:val="000254CF"/>
    <w:rsid w:val="0002592B"/>
    <w:rsid w:val="00025F85"/>
    <w:rsid w:val="00025FBE"/>
    <w:rsid w:val="00026854"/>
    <w:rsid w:val="00026BDF"/>
    <w:rsid w:val="00026DB4"/>
    <w:rsid w:val="00027229"/>
    <w:rsid w:val="00027272"/>
    <w:rsid w:val="00027F27"/>
    <w:rsid w:val="00030120"/>
    <w:rsid w:val="00030390"/>
    <w:rsid w:val="00030480"/>
    <w:rsid w:val="00031028"/>
    <w:rsid w:val="0003108E"/>
    <w:rsid w:val="000311C6"/>
    <w:rsid w:val="000317A7"/>
    <w:rsid w:val="00031DBE"/>
    <w:rsid w:val="00031E10"/>
    <w:rsid w:val="00032FE0"/>
    <w:rsid w:val="0003352E"/>
    <w:rsid w:val="0003375A"/>
    <w:rsid w:val="00033A5A"/>
    <w:rsid w:val="00033B9A"/>
    <w:rsid w:val="000344EF"/>
    <w:rsid w:val="00034928"/>
    <w:rsid w:val="00034D4C"/>
    <w:rsid w:val="00034F8D"/>
    <w:rsid w:val="0003558C"/>
    <w:rsid w:val="00035828"/>
    <w:rsid w:val="0003668C"/>
    <w:rsid w:val="00036F82"/>
    <w:rsid w:val="000378CF"/>
    <w:rsid w:val="0003794F"/>
    <w:rsid w:val="00037B46"/>
    <w:rsid w:val="00037F8C"/>
    <w:rsid w:val="0004079C"/>
    <w:rsid w:val="00040DD3"/>
    <w:rsid w:val="00040DF8"/>
    <w:rsid w:val="000420FB"/>
    <w:rsid w:val="000421CC"/>
    <w:rsid w:val="0004293B"/>
    <w:rsid w:val="00043184"/>
    <w:rsid w:val="000431FE"/>
    <w:rsid w:val="00043D07"/>
    <w:rsid w:val="000446FD"/>
    <w:rsid w:val="0004485D"/>
    <w:rsid w:val="00044D05"/>
    <w:rsid w:val="00044EF5"/>
    <w:rsid w:val="0004511D"/>
    <w:rsid w:val="00045318"/>
    <w:rsid w:val="00045774"/>
    <w:rsid w:val="000458A7"/>
    <w:rsid w:val="00046743"/>
    <w:rsid w:val="00046E4D"/>
    <w:rsid w:val="000472F2"/>
    <w:rsid w:val="0004795F"/>
    <w:rsid w:val="00047A40"/>
    <w:rsid w:val="00047BD8"/>
    <w:rsid w:val="00051030"/>
    <w:rsid w:val="000517FB"/>
    <w:rsid w:val="00051D36"/>
    <w:rsid w:val="00052502"/>
    <w:rsid w:val="00053C61"/>
    <w:rsid w:val="00053E42"/>
    <w:rsid w:val="00053FDC"/>
    <w:rsid w:val="0005400D"/>
    <w:rsid w:val="000540BD"/>
    <w:rsid w:val="000549BA"/>
    <w:rsid w:val="000550EF"/>
    <w:rsid w:val="0005517B"/>
    <w:rsid w:val="00055591"/>
    <w:rsid w:val="00055B21"/>
    <w:rsid w:val="000562FA"/>
    <w:rsid w:val="000576BC"/>
    <w:rsid w:val="000601B0"/>
    <w:rsid w:val="000608CF"/>
    <w:rsid w:val="000619B5"/>
    <w:rsid w:val="000628EF"/>
    <w:rsid w:val="00062B7F"/>
    <w:rsid w:val="00062E5A"/>
    <w:rsid w:val="00062F52"/>
    <w:rsid w:val="0006335E"/>
    <w:rsid w:val="00063999"/>
    <w:rsid w:val="000641D3"/>
    <w:rsid w:val="0006427B"/>
    <w:rsid w:val="000642D1"/>
    <w:rsid w:val="0006440F"/>
    <w:rsid w:val="00064A80"/>
    <w:rsid w:val="000657DB"/>
    <w:rsid w:val="00066EEB"/>
    <w:rsid w:val="00066F4C"/>
    <w:rsid w:val="0007009D"/>
    <w:rsid w:val="00070561"/>
    <w:rsid w:val="00070ECC"/>
    <w:rsid w:val="00070F4C"/>
    <w:rsid w:val="00071030"/>
    <w:rsid w:val="000713A4"/>
    <w:rsid w:val="000724BF"/>
    <w:rsid w:val="000736D0"/>
    <w:rsid w:val="000737DA"/>
    <w:rsid w:val="00074647"/>
    <w:rsid w:val="000753CE"/>
    <w:rsid w:val="0007555F"/>
    <w:rsid w:val="00075DCE"/>
    <w:rsid w:val="00076DB9"/>
    <w:rsid w:val="00077FE0"/>
    <w:rsid w:val="00080B36"/>
    <w:rsid w:val="0008101C"/>
    <w:rsid w:val="00081518"/>
    <w:rsid w:val="00082CE8"/>
    <w:rsid w:val="000837A5"/>
    <w:rsid w:val="000841A8"/>
    <w:rsid w:val="00084301"/>
    <w:rsid w:val="0008452A"/>
    <w:rsid w:val="00084BE4"/>
    <w:rsid w:val="0008532D"/>
    <w:rsid w:val="0008544F"/>
    <w:rsid w:val="00085B3A"/>
    <w:rsid w:val="00085C24"/>
    <w:rsid w:val="00085DB7"/>
    <w:rsid w:val="0008682B"/>
    <w:rsid w:val="000875F6"/>
    <w:rsid w:val="00087D47"/>
    <w:rsid w:val="00090BB8"/>
    <w:rsid w:val="00091017"/>
    <w:rsid w:val="00092919"/>
    <w:rsid w:val="00092A17"/>
    <w:rsid w:val="00092DCA"/>
    <w:rsid w:val="00092E07"/>
    <w:rsid w:val="00092F71"/>
    <w:rsid w:val="000937D2"/>
    <w:rsid w:val="00093FAD"/>
    <w:rsid w:val="000940C0"/>
    <w:rsid w:val="0009458D"/>
    <w:rsid w:val="00094C11"/>
    <w:rsid w:val="00094FFF"/>
    <w:rsid w:val="00095315"/>
    <w:rsid w:val="0009628A"/>
    <w:rsid w:val="0009634D"/>
    <w:rsid w:val="00096860"/>
    <w:rsid w:val="000972E8"/>
    <w:rsid w:val="000976FB"/>
    <w:rsid w:val="00097818"/>
    <w:rsid w:val="000A0409"/>
    <w:rsid w:val="000A0556"/>
    <w:rsid w:val="000A0B27"/>
    <w:rsid w:val="000A0C71"/>
    <w:rsid w:val="000A100B"/>
    <w:rsid w:val="000A10D4"/>
    <w:rsid w:val="000A1326"/>
    <w:rsid w:val="000A1A26"/>
    <w:rsid w:val="000A1A44"/>
    <w:rsid w:val="000A2153"/>
    <w:rsid w:val="000A2425"/>
    <w:rsid w:val="000A2A53"/>
    <w:rsid w:val="000A2D07"/>
    <w:rsid w:val="000A31E0"/>
    <w:rsid w:val="000A3A69"/>
    <w:rsid w:val="000A3BD7"/>
    <w:rsid w:val="000A561C"/>
    <w:rsid w:val="000A6602"/>
    <w:rsid w:val="000A697D"/>
    <w:rsid w:val="000A786A"/>
    <w:rsid w:val="000A79E3"/>
    <w:rsid w:val="000A7ACC"/>
    <w:rsid w:val="000B0AAF"/>
    <w:rsid w:val="000B0B23"/>
    <w:rsid w:val="000B24B0"/>
    <w:rsid w:val="000B2A42"/>
    <w:rsid w:val="000B2EFB"/>
    <w:rsid w:val="000B2FE8"/>
    <w:rsid w:val="000B327D"/>
    <w:rsid w:val="000B33E9"/>
    <w:rsid w:val="000B37AA"/>
    <w:rsid w:val="000B434A"/>
    <w:rsid w:val="000B441E"/>
    <w:rsid w:val="000B5030"/>
    <w:rsid w:val="000B561F"/>
    <w:rsid w:val="000B5EE7"/>
    <w:rsid w:val="000B5FC6"/>
    <w:rsid w:val="000B6798"/>
    <w:rsid w:val="000B6A21"/>
    <w:rsid w:val="000B6D46"/>
    <w:rsid w:val="000B6D65"/>
    <w:rsid w:val="000B735E"/>
    <w:rsid w:val="000B7AA2"/>
    <w:rsid w:val="000C084C"/>
    <w:rsid w:val="000C086D"/>
    <w:rsid w:val="000C0B1F"/>
    <w:rsid w:val="000C1EBE"/>
    <w:rsid w:val="000C1F3E"/>
    <w:rsid w:val="000C36C0"/>
    <w:rsid w:val="000C4A55"/>
    <w:rsid w:val="000C4A8B"/>
    <w:rsid w:val="000C5396"/>
    <w:rsid w:val="000C5EE5"/>
    <w:rsid w:val="000C655C"/>
    <w:rsid w:val="000C6650"/>
    <w:rsid w:val="000C6942"/>
    <w:rsid w:val="000C6CBF"/>
    <w:rsid w:val="000C73B4"/>
    <w:rsid w:val="000C77A2"/>
    <w:rsid w:val="000C7A9F"/>
    <w:rsid w:val="000C7E14"/>
    <w:rsid w:val="000D01BA"/>
    <w:rsid w:val="000D0A83"/>
    <w:rsid w:val="000D19C5"/>
    <w:rsid w:val="000D1A28"/>
    <w:rsid w:val="000D2B1D"/>
    <w:rsid w:val="000D2CF3"/>
    <w:rsid w:val="000D2DDE"/>
    <w:rsid w:val="000D2E2A"/>
    <w:rsid w:val="000D31D5"/>
    <w:rsid w:val="000D33D3"/>
    <w:rsid w:val="000D3487"/>
    <w:rsid w:val="000D3CB5"/>
    <w:rsid w:val="000D467F"/>
    <w:rsid w:val="000D4E0C"/>
    <w:rsid w:val="000D5372"/>
    <w:rsid w:val="000D6053"/>
    <w:rsid w:val="000D66BB"/>
    <w:rsid w:val="000D6D63"/>
    <w:rsid w:val="000D7224"/>
    <w:rsid w:val="000D75F9"/>
    <w:rsid w:val="000D7652"/>
    <w:rsid w:val="000D7B61"/>
    <w:rsid w:val="000E0602"/>
    <w:rsid w:val="000E0649"/>
    <w:rsid w:val="000E1041"/>
    <w:rsid w:val="000E1046"/>
    <w:rsid w:val="000E209D"/>
    <w:rsid w:val="000E2C23"/>
    <w:rsid w:val="000E3B40"/>
    <w:rsid w:val="000E3D46"/>
    <w:rsid w:val="000E3DD1"/>
    <w:rsid w:val="000E4A11"/>
    <w:rsid w:val="000E4C9F"/>
    <w:rsid w:val="000E4F19"/>
    <w:rsid w:val="000E5260"/>
    <w:rsid w:val="000E58CF"/>
    <w:rsid w:val="000E5C51"/>
    <w:rsid w:val="000E61A1"/>
    <w:rsid w:val="000E6208"/>
    <w:rsid w:val="000E6475"/>
    <w:rsid w:val="000E67BD"/>
    <w:rsid w:val="000E7250"/>
    <w:rsid w:val="000F07F8"/>
    <w:rsid w:val="000F0E0B"/>
    <w:rsid w:val="000F1307"/>
    <w:rsid w:val="000F1DA5"/>
    <w:rsid w:val="000F48C6"/>
    <w:rsid w:val="000F4D06"/>
    <w:rsid w:val="000F5995"/>
    <w:rsid w:val="000F5A74"/>
    <w:rsid w:val="000F5B98"/>
    <w:rsid w:val="000F5EAE"/>
    <w:rsid w:val="000F5EAF"/>
    <w:rsid w:val="000F6A08"/>
    <w:rsid w:val="000F6CAA"/>
    <w:rsid w:val="000F771B"/>
    <w:rsid w:val="000F78E2"/>
    <w:rsid w:val="000F79D0"/>
    <w:rsid w:val="001003E3"/>
    <w:rsid w:val="001005AA"/>
    <w:rsid w:val="0010071D"/>
    <w:rsid w:val="001015C3"/>
    <w:rsid w:val="00101D29"/>
    <w:rsid w:val="00102320"/>
    <w:rsid w:val="00102563"/>
    <w:rsid w:val="00103A86"/>
    <w:rsid w:val="00103CC7"/>
    <w:rsid w:val="00104258"/>
    <w:rsid w:val="00104417"/>
    <w:rsid w:val="00104B7E"/>
    <w:rsid w:val="001052C7"/>
    <w:rsid w:val="00106117"/>
    <w:rsid w:val="00106E80"/>
    <w:rsid w:val="00106E8E"/>
    <w:rsid w:val="001072D7"/>
    <w:rsid w:val="0011085E"/>
    <w:rsid w:val="00112756"/>
    <w:rsid w:val="00112A1A"/>
    <w:rsid w:val="001131CB"/>
    <w:rsid w:val="001135F5"/>
    <w:rsid w:val="00113626"/>
    <w:rsid w:val="00113700"/>
    <w:rsid w:val="00113CC4"/>
    <w:rsid w:val="0011401A"/>
    <w:rsid w:val="00115243"/>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C82"/>
    <w:rsid w:val="00125C52"/>
    <w:rsid w:val="001266F1"/>
    <w:rsid w:val="00126DA5"/>
    <w:rsid w:val="001271F9"/>
    <w:rsid w:val="001274D2"/>
    <w:rsid w:val="00127C10"/>
    <w:rsid w:val="00127E29"/>
    <w:rsid w:val="00127E48"/>
    <w:rsid w:val="001301EC"/>
    <w:rsid w:val="001306DF"/>
    <w:rsid w:val="00130ECD"/>
    <w:rsid w:val="00131FD4"/>
    <w:rsid w:val="00133FDC"/>
    <w:rsid w:val="0013513B"/>
    <w:rsid w:val="0013546D"/>
    <w:rsid w:val="00135486"/>
    <w:rsid w:val="0013590A"/>
    <w:rsid w:val="00135A1D"/>
    <w:rsid w:val="00135E13"/>
    <w:rsid w:val="00136BDF"/>
    <w:rsid w:val="0013754C"/>
    <w:rsid w:val="0014091C"/>
    <w:rsid w:val="00140AF5"/>
    <w:rsid w:val="00141B5F"/>
    <w:rsid w:val="00142046"/>
    <w:rsid w:val="00142612"/>
    <w:rsid w:val="001430CD"/>
    <w:rsid w:val="0014330A"/>
    <w:rsid w:val="001433D9"/>
    <w:rsid w:val="0014350C"/>
    <w:rsid w:val="001438E0"/>
    <w:rsid w:val="00144026"/>
    <w:rsid w:val="00144095"/>
    <w:rsid w:val="001445CF"/>
    <w:rsid w:val="001450EE"/>
    <w:rsid w:val="001467B0"/>
    <w:rsid w:val="001469DA"/>
    <w:rsid w:val="00147203"/>
    <w:rsid w:val="0014774C"/>
    <w:rsid w:val="001506E1"/>
    <w:rsid w:val="00150F51"/>
    <w:rsid w:val="001516D8"/>
    <w:rsid w:val="00151825"/>
    <w:rsid w:val="001518B3"/>
    <w:rsid w:val="00151ABA"/>
    <w:rsid w:val="0015239C"/>
    <w:rsid w:val="00152718"/>
    <w:rsid w:val="001530E5"/>
    <w:rsid w:val="00154025"/>
    <w:rsid w:val="00154E05"/>
    <w:rsid w:val="001553C6"/>
    <w:rsid w:val="001566EB"/>
    <w:rsid w:val="00157572"/>
    <w:rsid w:val="0015760F"/>
    <w:rsid w:val="001600D4"/>
    <w:rsid w:val="0016046E"/>
    <w:rsid w:val="0016136A"/>
    <w:rsid w:val="001619CC"/>
    <w:rsid w:val="00161FE8"/>
    <w:rsid w:val="001623D6"/>
    <w:rsid w:val="001624B9"/>
    <w:rsid w:val="00162645"/>
    <w:rsid w:val="00162DBA"/>
    <w:rsid w:val="0016342F"/>
    <w:rsid w:val="00163472"/>
    <w:rsid w:val="001635EC"/>
    <w:rsid w:val="00163997"/>
    <w:rsid w:val="0016442E"/>
    <w:rsid w:val="001650F1"/>
    <w:rsid w:val="001651C7"/>
    <w:rsid w:val="001655C0"/>
    <w:rsid w:val="001655DF"/>
    <w:rsid w:val="00165AB0"/>
    <w:rsid w:val="00165EF7"/>
    <w:rsid w:val="0016638A"/>
    <w:rsid w:val="001665C6"/>
    <w:rsid w:val="00167700"/>
    <w:rsid w:val="001679C5"/>
    <w:rsid w:val="00167E2B"/>
    <w:rsid w:val="00170570"/>
    <w:rsid w:val="001705B9"/>
    <w:rsid w:val="0017086E"/>
    <w:rsid w:val="001709C3"/>
    <w:rsid w:val="00170C0A"/>
    <w:rsid w:val="00171D36"/>
    <w:rsid w:val="00172B04"/>
    <w:rsid w:val="00172EC1"/>
    <w:rsid w:val="00173761"/>
    <w:rsid w:val="0017426D"/>
    <w:rsid w:val="00174BD8"/>
    <w:rsid w:val="00175031"/>
    <w:rsid w:val="001752D4"/>
    <w:rsid w:val="00175473"/>
    <w:rsid w:val="00175C29"/>
    <w:rsid w:val="00175D99"/>
    <w:rsid w:val="00175EB8"/>
    <w:rsid w:val="00175EEC"/>
    <w:rsid w:val="00176652"/>
    <w:rsid w:val="00176945"/>
    <w:rsid w:val="00176E62"/>
    <w:rsid w:val="001771D5"/>
    <w:rsid w:val="00177970"/>
    <w:rsid w:val="00177E56"/>
    <w:rsid w:val="00177F69"/>
    <w:rsid w:val="0018021E"/>
    <w:rsid w:val="0018076D"/>
    <w:rsid w:val="00180C28"/>
    <w:rsid w:val="00180E49"/>
    <w:rsid w:val="00181289"/>
    <w:rsid w:val="0018197D"/>
    <w:rsid w:val="00182838"/>
    <w:rsid w:val="00183169"/>
    <w:rsid w:val="001842E4"/>
    <w:rsid w:val="0018452B"/>
    <w:rsid w:val="00184536"/>
    <w:rsid w:val="00184C49"/>
    <w:rsid w:val="0018555B"/>
    <w:rsid w:val="00185573"/>
    <w:rsid w:val="00185893"/>
    <w:rsid w:val="00186488"/>
    <w:rsid w:val="00186B40"/>
    <w:rsid w:val="0018788E"/>
    <w:rsid w:val="00187E14"/>
    <w:rsid w:val="001905F3"/>
    <w:rsid w:val="00190F12"/>
    <w:rsid w:val="0019223D"/>
    <w:rsid w:val="00192293"/>
    <w:rsid w:val="001925A9"/>
    <w:rsid w:val="00192E6F"/>
    <w:rsid w:val="00193142"/>
    <w:rsid w:val="00193747"/>
    <w:rsid w:val="00194403"/>
    <w:rsid w:val="00195150"/>
    <w:rsid w:val="00195590"/>
    <w:rsid w:val="001957FF"/>
    <w:rsid w:val="00197728"/>
    <w:rsid w:val="00197769"/>
    <w:rsid w:val="001A0912"/>
    <w:rsid w:val="001A1334"/>
    <w:rsid w:val="001A13CA"/>
    <w:rsid w:val="001A1A35"/>
    <w:rsid w:val="001A1B9D"/>
    <w:rsid w:val="001A1D6F"/>
    <w:rsid w:val="001A24F6"/>
    <w:rsid w:val="001A2797"/>
    <w:rsid w:val="001A2C80"/>
    <w:rsid w:val="001A2D6E"/>
    <w:rsid w:val="001A39F2"/>
    <w:rsid w:val="001A4813"/>
    <w:rsid w:val="001A493C"/>
    <w:rsid w:val="001A4C57"/>
    <w:rsid w:val="001A4FCE"/>
    <w:rsid w:val="001A50B1"/>
    <w:rsid w:val="001A5B72"/>
    <w:rsid w:val="001A5FE6"/>
    <w:rsid w:val="001A658B"/>
    <w:rsid w:val="001A6604"/>
    <w:rsid w:val="001A69BB"/>
    <w:rsid w:val="001A6F1D"/>
    <w:rsid w:val="001A79A4"/>
    <w:rsid w:val="001B0041"/>
    <w:rsid w:val="001B019D"/>
    <w:rsid w:val="001B0F6F"/>
    <w:rsid w:val="001B12B5"/>
    <w:rsid w:val="001B14E6"/>
    <w:rsid w:val="001B158F"/>
    <w:rsid w:val="001B180F"/>
    <w:rsid w:val="001B1ABC"/>
    <w:rsid w:val="001B20AD"/>
    <w:rsid w:val="001B21D5"/>
    <w:rsid w:val="001B23F3"/>
    <w:rsid w:val="001B2837"/>
    <w:rsid w:val="001B2F8C"/>
    <w:rsid w:val="001B3096"/>
    <w:rsid w:val="001B3291"/>
    <w:rsid w:val="001B3BA6"/>
    <w:rsid w:val="001B46B8"/>
    <w:rsid w:val="001B4DD5"/>
    <w:rsid w:val="001B58A4"/>
    <w:rsid w:val="001B5E1A"/>
    <w:rsid w:val="001B5E69"/>
    <w:rsid w:val="001B648C"/>
    <w:rsid w:val="001B6982"/>
    <w:rsid w:val="001B6B77"/>
    <w:rsid w:val="001B7859"/>
    <w:rsid w:val="001C064D"/>
    <w:rsid w:val="001C22CF"/>
    <w:rsid w:val="001C2721"/>
    <w:rsid w:val="001C2DA6"/>
    <w:rsid w:val="001C3588"/>
    <w:rsid w:val="001C3FC8"/>
    <w:rsid w:val="001C41EF"/>
    <w:rsid w:val="001C4876"/>
    <w:rsid w:val="001C4AAD"/>
    <w:rsid w:val="001C4E65"/>
    <w:rsid w:val="001C4FFC"/>
    <w:rsid w:val="001C5DB8"/>
    <w:rsid w:val="001C5F50"/>
    <w:rsid w:val="001C639C"/>
    <w:rsid w:val="001C6438"/>
    <w:rsid w:val="001C65C6"/>
    <w:rsid w:val="001C6C94"/>
    <w:rsid w:val="001D002A"/>
    <w:rsid w:val="001D04B9"/>
    <w:rsid w:val="001D134E"/>
    <w:rsid w:val="001D1447"/>
    <w:rsid w:val="001D1841"/>
    <w:rsid w:val="001D2401"/>
    <w:rsid w:val="001D2894"/>
    <w:rsid w:val="001D2965"/>
    <w:rsid w:val="001D309C"/>
    <w:rsid w:val="001D3489"/>
    <w:rsid w:val="001D39AD"/>
    <w:rsid w:val="001D3CC1"/>
    <w:rsid w:val="001D4299"/>
    <w:rsid w:val="001D43C3"/>
    <w:rsid w:val="001D448D"/>
    <w:rsid w:val="001D45C9"/>
    <w:rsid w:val="001D472D"/>
    <w:rsid w:val="001D4ABF"/>
    <w:rsid w:val="001D4B63"/>
    <w:rsid w:val="001D4C3A"/>
    <w:rsid w:val="001D52E4"/>
    <w:rsid w:val="001D539C"/>
    <w:rsid w:val="001D5407"/>
    <w:rsid w:val="001D5619"/>
    <w:rsid w:val="001D569D"/>
    <w:rsid w:val="001D57D1"/>
    <w:rsid w:val="001D615D"/>
    <w:rsid w:val="001D6644"/>
    <w:rsid w:val="001D6E97"/>
    <w:rsid w:val="001D77FB"/>
    <w:rsid w:val="001D791E"/>
    <w:rsid w:val="001D7BA7"/>
    <w:rsid w:val="001D7C80"/>
    <w:rsid w:val="001D7F62"/>
    <w:rsid w:val="001E1023"/>
    <w:rsid w:val="001E15F2"/>
    <w:rsid w:val="001E1C0D"/>
    <w:rsid w:val="001E1D6C"/>
    <w:rsid w:val="001E242D"/>
    <w:rsid w:val="001E2ABF"/>
    <w:rsid w:val="001E2C3E"/>
    <w:rsid w:val="001E31EE"/>
    <w:rsid w:val="001E3834"/>
    <w:rsid w:val="001E40EF"/>
    <w:rsid w:val="001E4C42"/>
    <w:rsid w:val="001E4DFA"/>
    <w:rsid w:val="001E57E7"/>
    <w:rsid w:val="001E584A"/>
    <w:rsid w:val="001E5C09"/>
    <w:rsid w:val="001E5D8B"/>
    <w:rsid w:val="001E6A6A"/>
    <w:rsid w:val="001E6CA2"/>
    <w:rsid w:val="001E7343"/>
    <w:rsid w:val="001E797A"/>
    <w:rsid w:val="001F02FC"/>
    <w:rsid w:val="001F099B"/>
    <w:rsid w:val="001F16E6"/>
    <w:rsid w:val="001F1AFB"/>
    <w:rsid w:val="001F1E8A"/>
    <w:rsid w:val="001F2C22"/>
    <w:rsid w:val="001F3907"/>
    <w:rsid w:val="001F4032"/>
    <w:rsid w:val="001F4097"/>
    <w:rsid w:val="001F4191"/>
    <w:rsid w:val="001F54C5"/>
    <w:rsid w:val="001F5A57"/>
    <w:rsid w:val="001F5D26"/>
    <w:rsid w:val="001F71DC"/>
    <w:rsid w:val="001F7246"/>
    <w:rsid w:val="001F786D"/>
    <w:rsid w:val="001F7D63"/>
    <w:rsid w:val="00200487"/>
    <w:rsid w:val="00200753"/>
    <w:rsid w:val="00200D15"/>
    <w:rsid w:val="00200EFF"/>
    <w:rsid w:val="002019FF"/>
    <w:rsid w:val="00201CA6"/>
    <w:rsid w:val="00201E88"/>
    <w:rsid w:val="0020242B"/>
    <w:rsid w:val="00202AB4"/>
    <w:rsid w:val="00202BE2"/>
    <w:rsid w:val="0020324F"/>
    <w:rsid w:val="00203625"/>
    <w:rsid w:val="00204E2E"/>
    <w:rsid w:val="00205462"/>
    <w:rsid w:val="0020552C"/>
    <w:rsid w:val="00205545"/>
    <w:rsid w:val="00205A5F"/>
    <w:rsid w:val="00205AAE"/>
    <w:rsid w:val="002060E3"/>
    <w:rsid w:val="0020673A"/>
    <w:rsid w:val="00206B59"/>
    <w:rsid w:val="00206D86"/>
    <w:rsid w:val="002076F3"/>
    <w:rsid w:val="00207A4A"/>
    <w:rsid w:val="00207AA6"/>
    <w:rsid w:val="00210570"/>
    <w:rsid w:val="002107F9"/>
    <w:rsid w:val="0021083C"/>
    <w:rsid w:val="0021093C"/>
    <w:rsid w:val="00210AF1"/>
    <w:rsid w:val="002115E9"/>
    <w:rsid w:val="002119C5"/>
    <w:rsid w:val="00211B00"/>
    <w:rsid w:val="002121D7"/>
    <w:rsid w:val="002127E6"/>
    <w:rsid w:val="0021292F"/>
    <w:rsid w:val="00212DEB"/>
    <w:rsid w:val="002133CA"/>
    <w:rsid w:val="00213AF4"/>
    <w:rsid w:val="002140C7"/>
    <w:rsid w:val="002142D2"/>
    <w:rsid w:val="002154D9"/>
    <w:rsid w:val="00215919"/>
    <w:rsid w:val="00216158"/>
    <w:rsid w:val="002164C6"/>
    <w:rsid w:val="0021749B"/>
    <w:rsid w:val="00217581"/>
    <w:rsid w:val="002175F8"/>
    <w:rsid w:val="00220952"/>
    <w:rsid w:val="0022193E"/>
    <w:rsid w:val="00221BA7"/>
    <w:rsid w:val="00222A77"/>
    <w:rsid w:val="00222DC6"/>
    <w:rsid w:val="002247C0"/>
    <w:rsid w:val="00227A95"/>
    <w:rsid w:val="00227CCC"/>
    <w:rsid w:val="00230613"/>
    <w:rsid w:val="00230C94"/>
    <w:rsid w:val="00230EB7"/>
    <w:rsid w:val="00230EC6"/>
    <w:rsid w:val="002310FF"/>
    <w:rsid w:val="00231913"/>
    <w:rsid w:val="00232921"/>
    <w:rsid w:val="00233973"/>
    <w:rsid w:val="00234863"/>
    <w:rsid w:val="00234C5F"/>
    <w:rsid w:val="00235AEE"/>
    <w:rsid w:val="00236663"/>
    <w:rsid w:val="00236861"/>
    <w:rsid w:val="00236874"/>
    <w:rsid w:val="00236C6E"/>
    <w:rsid w:val="00236F57"/>
    <w:rsid w:val="00237A6C"/>
    <w:rsid w:val="00237E42"/>
    <w:rsid w:val="002403EA"/>
    <w:rsid w:val="0024086F"/>
    <w:rsid w:val="00240B61"/>
    <w:rsid w:val="002420FA"/>
    <w:rsid w:val="00242665"/>
    <w:rsid w:val="00242D21"/>
    <w:rsid w:val="0024341E"/>
    <w:rsid w:val="00243EA5"/>
    <w:rsid w:val="00244849"/>
    <w:rsid w:val="00245579"/>
    <w:rsid w:val="002461C3"/>
    <w:rsid w:val="0024788C"/>
    <w:rsid w:val="00247D00"/>
    <w:rsid w:val="00247E17"/>
    <w:rsid w:val="00251437"/>
    <w:rsid w:val="00251B67"/>
    <w:rsid w:val="00251CC8"/>
    <w:rsid w:val="00252058"/>
    <w:rsid w:val="002526BA"/>
    <w:rsid w:val="00252C9A"/>
    <w:rsid w:val="002539B1"/>
    <w:rsid w:val="002541E7"/>
    <w:rsid w:val="00254888"/>
    <w:rsid w:val="002552B9"/>
    <w:rsid w:val="00255927"/>
    <w:rsid w:val="002559A4"/>
    <w:rsid w:val="00255C09"/>
    <w:rsid w:val="002560F6"/>
    <w:rsid w:val="00256328"/>
    <w:rsid w:val="0025665A"/>
    <w:rsid w:val="00257344"/>
    <w:rsid w:val="00257736"/>
    <w:rsid w:val="00257D8F"/>
    <w:rsid w:val="00257F31"/>
    <w:rsid w:val="00260006"/>
    <w:rsid w:val="0026023D"/>
    <w:rsid w:val="002604B0"/>
    <w:rsid w:val="00260DB1"/>
    <w:rsid w:val="00261335"/>
    <w:rsid w:val="00261B39"/>
    <w:rsid w:val="002623A5"/>
    <w:rsid w:val="002623B8"/>
    <w:rsid w:val="002625AD"/>
    <w:rsid w:val="002635B5"/>
    <w:rsid w:val="00263B56"/>
    <w:rsid w:val="002643B5"/>
    <w:rsid w:val="002647D1"/>
    <w:rsid w:val="00264E8C"/>
    <w:rsid w:val="00265201"/>
    <w:rsid w:val="002658E7"/>
    <w:rsid w:val="00266622"/>
    <w:rsid w:val="00266D86"/>
    <w:rsid w:val="00267702"/>
    <w:rsid w:val="00267C7C"/>
    <w:rsid w:val="00267D26"/>
    <w:rsid w:val="00267F83"/>
    <w:rsid w:val="00267FAA"/>
    <w:rsid w:val="00270647"/>
    <w:rsid w:val="0027088E"/>
    <w:rsid w:val="00270F79"/>
    <w:rsid w:val="002711F1"/>
    <w:rsid w:val="0027136E"/>
    <w:rsid w:val="0027137C"/>
    <w:rsid w:val="00272474"/>
    <w:rsid w:val="00272CAE"/>
    <w:rsid w:val="002739D3"/>
    <w:rsid w:val="00274205"/>
    <w:rsid w:val="002743BB"/>
    <w:rsid w:val="0027453E"/>
    <w:rsid w:val="00274925"/>
    <w:rsid w:val="0027504A"/>
    <w:rsid w:val="002776B8"/>
    <w:rsid w:val="002778DC"/>
    <w:rsid w:val="0027791A"/>
    <w:rsid w:val="00277B68"/>
    <w:rsid w:val="00277DDC"/>
    <w:rsid w:val="002802D4"/>
    <w:rsid w:val="00280581"/>
    <w:rsid w:val="00280813"/>
    <w:rsid w:val="00280AFE"/>
    <w:rsid w:val="002832C2"/>
    <w:rsid w:val="002834C9"/>
    <w:rsid w:val="00283AAC"/>
    <w:rsid w:val="0028415F"/>
    <w:rsid w:val="0028417E"/>
    <w:rsid w:val="00284391"/>
    <w:rsid w:val="00285070"/>
    <w:rsid w:val="002854F2"/>
    <w:rsid w:val="002860CC"/>
    <w:rsid w:val="002865FA"/>
    <w:rsid w:val="002869C0"/>
    <w:rsid w:val="00286D83"/>
    <w:rsid w:val="00287F21"/>
    <w:rsid w:val="002903DE"/>
    <w:rsid w:val="00290A55"/>
    <w:rsid w:val="00290B41"/>
    <w:rsid w:val="00290FB2"/>
    <w:rsid w:val="0029190C"/>
    <w:rsid w:val="002921C4"/>
    <w:rsid w:val="00292EC8"/>
    <w:rsid w:val="002932EC"/>
    <w:rsid w:val="002937EF"/>
    <w:rsid w:val="00293F73"/>
    <w:rsid w:val="002942C7"/>
    <w:rsid w:val="0029528C"/>
    <w:rsid w:val="002953F9"/>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4107"/>
    <w:rsid w:val="002A4CB6"/>
    <w:rsid w:val="002A4DC8"/>
    <w:rsid w:val="002A5573"/>
    <w:rsid w:val="002A5A2D"/>
    <w:rsid w:val="002A647B"/>
    <w:rsid w:val="002A679B"/>
    <w:rsid w:val="002A6ED0"/>
    <w:rsid w:val="002B017F"/>
    <w:rsid w:val="002B02CB"/>
    <w:rsid w:val="002B05C7"/>
    <w:rsid w:val="002B10E2"/>
    <w:rsid w:val="002B11FF"/>
    <w:rsid w:val="002B144B"/>
    <w:rsid w:val="002B15C6"/>
    <w:rsid w:val="002B1C8F"/>
    <w:rsid w:val="002B1CE2"/>
    <w:rsid w:val="002B1F42"/>
    <w:rsid w:val="002B22F3"/>
    <w:rsid w:val="002B2C2C"/>
    <w:rsid w:val="002B2C81"/>
    <w:rsid w:val="002B3C0C"/>
    <w:rsid w:val="002B40E0"/>
    <w:rsid w:val="002B43AE"/>
    <w:rsid w:val="002B4BD7"/>
    <w:rsid w:val="002B4D6F"/>
    <w:rsid w:val="002B583B"/>
    <w:rsid w:val="002B5AA4"/>
    <w:rsid w:val="002B619A"/>
    <w:rsid w:val="002B6395"/>
    <w:rsid w:val="002B6D13"/>
    <w:rsid w:val="002B75CC"/>
    <w:rsid w:val="002C034B"/>
    <w:rsid w:val="002C2638"/>
    <w:rsid w:val="002C27CE"/>
    <w:rsid w:val="002C3188"/>
    <w:rsid w:val="002C347D"/>
    <w:rsid w:val="002C410F"/>
    <w:rsid w:val="002C4A9B"/>
    <w:rsid w:val="002C4C9A"/>
    <w:rsid w:val="002C4E58"/>
    <w:rsid w:val="002C4F68"/>
    <w:rsid w:val="002C6CFD"/>
    <w:rsid w:val="002C7A69"/>
    <w:rsid w:val="002C7B2B"/>
    <w:rsid w:val="002C7C8C"/>
    <w:rsid w:val="002C7F05"/>
    <w:rsid w:val="002D087B"/>
    <w:rsid w:val="002D0BCE"/>
    <w:rsid w:val="002D0C99"/>
    <w:rsid w:val="002D10C9"/>
    <w:rsid w:val="002D11EF"/>
    <w:rsid w:val="002D175B"/>
    <w:rsid w:val="002D2365"/>
    <w:rsid w:val="002D282D"/>
    <w:rsid w:val="002D3710"/>
    <w:rsid w:val="002D4699"/>
    <w:rsid w:val="002D4919"/>
    <w:rsid w:val="002D4A80"/>
    <w:rsid w:val="002D5209"/>
    <w:rsid w:val="002D5562"/>
    <w:rsid w:val="002D5743"/>
    <w:rsid w:val="002D5832"/>
    <w:rsid w:val="002D5DDD"/>
    <w:rsid w:val="002D72B1"/>
    <w:rsid w:val="002E02E5"/>
    <w:rsid w:val="002E173F"/>
    <w:rsid w:val="002E179C"/>
    <w:rsid w:val="002E1E6C"/>
    <w:rsid w:val="002E272E"/>
    <w:rsid w:val="002E2BE9"/>
    <w:rsid w:val="002E2E41"/>
    <w:rsid w:val="002E326A"/>
    <w:rsid w:val="002E3AA0"/>
    <w:rsid w:val="002E3BA5"/>
    <w:rsid w:val="002E3BD7"/>
    <w:rsid w:val="002E407E"/>
    <w:rsid w:val="002E4508"/>
    <w:rsid w:val="002E4880"/>
    <w:rsid w:val="002E4BA1"/>
    <w:rsid w:val="002E4D02"/>
    <w:rsid w:val="002E51D8"/>
    <w:rsid w:val="002E55A2"/>
    <w:rsid w:val="002E62DC"/>
    <w:rsid w:val="002E6C2B"/>
    <w:rsid w:val="002E705C"/>
    <w:rsid w:val="002E72B6"/>
    <w:rsid w:val="002E7660"/>
    <w:rsid w:val="002E7B67"/>
    <w:rsid w:val="002F037C"/>
    <w:rsid w:val="002F0E61"/>
    <w:rsid w:val="002F1791"/>
    <w:rsid w:val="002F1F05"/>
    <w:rsid w:val="002F2D90"/>
    <w:rsid w:val="002F3A50"/>
    <w:rsid w:val="002F4090"/>
    <w:rsid w:val="002F4302"/>
    <w:rsid w:val="002F430A"/>
    <w:rsid w:val="002F48A3"/>
    <w:rsid w:val="002F48FD"/>
    <w:rsid w:val="002F4A63"/>
    <w:rsid w:val="002F4B15"/>
    <w:rsid w:val="002F4C00"/>
    <w:rsid w:val="002F4E4C"/>
    <w:rsid w:val="002F4EDB"/>
    <w:rsid w:val="002F56BF"/>
    <w:rsid w:val="002F59F1"/>
    <w:rsid w:val="002F67A3"/>
    <w:rsid w:val="002F7510"/>
    <w:rsid w:val="002F7A78"/>
    <w:rsid w:val="002F7E3E"/>
    <w:rsid w:val="003001F0"/>
    <w:rsid w:val="00300433"/>
    <w:rsid w:val="00300A06"/>
    <w:rsid w:val="00300A1F"/>
    <w:rsid w:val="00301409"/>
    <w:rsid w:val="00301EFA"/>
    <w:rsid w:val="003023C5"/>
    <w:rsid w:val="003029AD"/>
    <w:rsid w:val="00302D5C"/>
    <w:rsid w:val="0030385E"/>
    <w:rsid w:val="003038CB"/>
    <w:rsid w:val="00303904"/>
    <w:rsid w:val="00303D57"/>
    <w:rsid w:val="00303E4F"/>
    <w:rsid w:val="00304479"/>
    <w:rsid w:val="003044EF"/>
    <w:rsid w:val="0030450E"/>
    <w:rsid w:val="00304EC9"/>
    <w:rsid w:val="00304EE3"/>
    <w:rsid w:val="0030578C"/>
    <w:rsid w:val="00305E70"/>
    <w:rsid w:val="0030648A"/>
    <w:rsid w:val="0031040B"/>
    <w:rsid w:val="003104C7"/>
    <w:rsid w:val="00310C25"/>
    <w:rsid w:val="003111C1"/>
    <w:rsid w:val="003113B1"/>
    <w:rsid w:val="00311D14"/>
    <w:rsid w:val="00312C14"/>
    <w:rsid w:val="00312DF6"/>
    <w:rsid w:val="00312EF8"/>
    <w:rsid w:val="003140FE"/>
    <w:rsid w:val="00314622"/>
    <w:rsid w:val="003146B2"/>
    <w:rsid w:val="00314DB7"/>
    <w:rsid w:val="00315017"/>
    <w:rsid w:val="0031524C"/>
    <w:rsid w:val="00315756"/>
    <w:rsid w:val="003158D7"/>
    <w:rsid w:val="00316A23"/>
    <w:rsid w:val="0031703E"/>
    <w:rsid w:val="00317EBE"/>
    <w:rsid w:val="00320459"/>
    <w:rsid w:val="00320B8A"/>
    <w:rsid w:val="0032202F"/>
    <w:rsid w:val="00322EBD"/>
    <w:rsid w:val="00323F04"/>
    <w:rsid w:val="00324937"/>
    <w:rsid w:val="00325C68"/>
    <w:rsid w:val="00325C7C"/>
    <w:rsid w:val="00325D20"/>
    <w:rsid w:val="00325F3C"/>
    <w:rsid w:val="00326129"/>
    <w:rsid w:val="003265C8"/>
    <w:rsid w:val="003267B9"/>
    <w:rsid w:val="00326A2D"/>
    <w:rsid w:val="00326DFF"/>
    <w:rsid w:val="00327B03"/>
    <w:rsid w:val="00327EF9"/>
    <w:rsid w:val="00327FCD"/>
    <w:rsid w:val="00330015"/>
    <w:rsid w:val="00330243"/>
    <w:rsid w:val="0033058F"/>
    <w:rsid w:val="003314DE"/>
    <w:rsid w:val="0033192E"/>
    <w:rsid w:val="00331B41"/>
    <w:rsid w:val="00331C11"/>
    <w:rsid w:val="003324CA"/>
    <w:rsid w:val="00332DD8"/>
    <w:rsid w:val="00332E3C"/>
    <w:rsid w:val="00333865"/>
    <w:rsid w:val="003347E5"/>
    <w:rsid w:val="003348EF"/>
    <w:rsid w:val="00334C2C"/>
    <w:rsid w:val="00334C6C"/>
    <w:rsid w:val="00334CA1"/>
    <w:rsid w:val="003359A3"/>
    <w:rsid w:val="0033626C"/>
    <w:rsid w:val="0033686D"/>
    <w:rsid w:val="003370EF"/>
    <w:rsid w:val="00337613"/>
    <w:rsid w:val="00337A5E"/>
    <w:rsid w:val="0034020B"/>
    <w:rsid w:val="00340414"/>
    <w:rsid w:val="00341056"/>
    <w:rsid w:val="0034157C"/>
    <w:rsid w:val="00341C62"/>
    <w:rsid w:val="00341F00"/>
    <w:rsid w:val="003427F4"/>
    <w:rsid w:val="003436E2"/>
    <w:rsid w:val="00345955"/>
    <w:rsid w:val="00345CDD"/>
    <w:rsid w:val="00345FF9"/>
    <w:rsid w:val="0034613F"/>
    <w:rsid w:val="0034670C"/>
    <w:rsid w:val="00346BAD"/>
    <w:rsid w:val="003478F5"/>
    <w:rsid w:val="0034795A"/>
    <w:rsid w:val="003479CB"/>
    <w:rsid w:val="003501F9"/>
    <w:rsid w:val="0035071D"/>
    <w:rsid w:val="003508AD"/>
    <w:rsid w:val="00352348"/>
    <w:rsid w:val="00352B34"/>
    <w:rsid w:val="00352D6C"/>
    <w:rsid w:val="00352FDC"/>
    <w:rsid w:val="00353D8F"/>
    <w:rsid w:val="003540AA"/>
    <w:rsid w:val="00354768"/>
    <w:rsid w:val="0035556C"/>
    <w:rsid w:val="003572C4"/>
    <w:rsid w:val="00357459"/>
    <w:rsid w:val="00357675"/>
    <w:rsid w:val="003609F7"/>
    <w:rsid w:val="00360B4B"/>
    <w:rsid w:val="00361435"/>
    <w:rsid w:val="00361788"/>
    <w:rsid w:val="00361F82"/>
    <w:rsid w:val="00362E38"/>
    <w:rsid w:val="00363482"/>
    <w:rsid w:val="0036351D"/>
    <w:rsid w:val="003637F6"/>
    <w:rsid w:val="00364132"/>
    <w:rsid w:val="00364D22"/>
    <w:rsid w:val="0036522C"/>
    <w:rsid w:val="0036548D"/>
    <w:rsid w:val="0036589D"/>
    <w:rsid w:val="0036641E"/>
    <w:rsid w:val="00366453"/>
    <w:rsid w:val="003667C5"/>
    <w:rsid w:val="0036684F"/>
    <w:rsid w:val="00367EDE"/>
    <w:rsid w:val="00367FA2"/>
    <w:rsid w:val="00370146"/>
    <w:rsid w:val="00370CDE"/>
    <w:rsid w:val="003710AC"/>
    <w:rsid w:val="00371235"/>
    <w:rsid w:val="003720AD"/>
    <w:rsid w:val="00372B4A"/>
    <w:rsid w:val="0037346D"/>
    <w:rsid w:val="00373574"/>
    <w:rsid w:val="00373DE6"/>
    <w:rsid w:val="003766B9"/>
    <w:rsid w:val="00376751"/>
    <w:rsid w:val="00377C74"/>
    <w:rsid w:val="00380411"/>
    <w:rsid w:val="00380CA3"/>
    <w:rsid w:val="00380D90"/>
    <w:rsid w:val="00381587"/>
    <w:rsid w:val="003818FB"/>
    <w:rsid w:val="00381D64"/>
    <w:rsid w:val="003820A3"/>
    <w:rsid w:val="00382216"/>
    <w:rsid w:val="0038237B"/>
    <w:rsid w:val="0038297C"/>
    <w:rsid w:val="00383432"/>
    <w:rsid w:val="00383571"/>
    <w:rsid w:val="003848A4"/>
    <w:rsid w:val="003848F9"/>
    <w:rsid w:val="00384A94"/>
    <w:rsid w:val="00385043"/>
    <w:rsid w:val="003854CF"/>
    <w:rsid w:val="00385D57"/>
    <w:rsid w:val="00386052"/>
    <w:rsid w:val="003861E5"/>
    <w:rsid w:val="00387BA4"/>
    <w:rsid w:val="003914CC"/>
    <w:rsid w:val="00391CF7"/>
    <w:rsid w:val="003920F0"/>
    <w:rsid w:val="0039274F"/>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FEC"/>
    <w:rsid w:val="003A0414"/>
    <w:rsid w:val="003A06B7"/>
    <w:rsid w:val="003A196D"/>
    <w:rsid w:val="003A1D1A"/>
    <w:rsid w:val="003A249A"/>
    <w:rsid w:val="003A2992"/>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CBF"/>
    <w:rsid w:val="003B3D77"/>
    <w:rsid w:val="003B484A"/>
    <w:rsid w:val="003B53D8"/>
    <w:rsid w:val="003B5714"/>
    <w:rsid w:val="003B5F4D"/>
    <w:rsid w:val="003B604D"/>
    <w:rsid w:val="003B71F3"/>
    <w:rsid w:val="003C002A"/>
    <w:rsid w:val="003C06DA"/>
    <w:rsid w:val="003C0D64"/>
    <w:rsid w:val="003C1867"/>
    <w:rsid w:val="003C2936"/>
    <w:rsid w:val="003C2F7F"/>
    <w:rsid w:val="003C37C2"/>
    <w:rsid w:val="003C3DBA"/>
    <w:rsid w:val="003C4768"/>
    <w:rsid w:val="003C4DCE"/>
    <w:rsid w:val="003C4E3D"/>
    <w:rsid w:val="003C51B6"/>
    <w:rsid w:val="003C5963"/>
    <w:rsid w:val="003C62C5"/>
    <w:rsid w:val="003C6439"/>
    <w:rsid w:val="003C675A"/>
    <w:rsid w:val="003C717E"/>
    <w:rsid w:val="003C7753"/>
    <w:rsid w:val="003C7927"/>
    <w:rsid w:val="003C7FF7"/>
    <w:rsid w:val="003D0340"/>
    <w:rsid w:val="003D0345"/>
    <w:rsid w:val="003D0655"/>
    <w:rsid w:val="003D1991"/>
    <w:rsid w:val="003D1B40"/>
    <w:rsid w:val="003D1EFA"/>
    <w:rsid w:val="003D246C"/>
    <w:rsid w:val="003D282E"/>
    <w:rsid w:val="003D2A12"/>
    <w:rsid w:val="003D2E11"/>
    <w:rsid w:val="003D3513"/>
    <w:rsid w:val="003D4988"/>
    <w:rsid w:val="003D6314"/>
    <w:rsid w:val="003D6C47"/>
    <w:rsid w:val="003D6D63"/>
    <w:rsid w:val="003D6F0B"/>
    <w:rsid w:val="003D75EC"/>
    <w:rsid w:val="003D7980"/>
    <w:rsid w:val="003D7986"/>
    <w:rsid w:val="003D7D06"/>
    <w:rsid w:val="003D7FCF"/>
    <w:rsid w:val="003E0B2D"/>
    <w:rsid w:val="003E0C07"/>
    <w:rsid w:val="003E1271"/>
    <w:rsid w:val="003E1B49"/>
    <w:rsid w:val="003E2BEE"/>
    <w:rsid w:val="003E2D5A"/>
    <w:rsid w:val="003E32CC"/>
    <w:rsid w:val="003E38B4"/>
    <w:rsid w:val="003E3A86"/>
    <w:rsid w:val="003E3AC6"/>
    <w:rsid w:val="003E3BFD"/>
    <w:rsid w:val="003E48E1"/>
    <w:rsid w:val="003E4F5D"/>
    <w:rsid w:val="003E5136"/>
    <w:rsid w:val="003E541C"/>
    <w:rsid w:val="003E5E2E"/>
    <w:rsid w:val="003E624A"/>
    <w:rsid w:val="003E658E"/>
    <w:rsid w:val="003E65BD"/>
    <w:rsid w:val="003E67F8"/>
    <w:rsid w:val="003E69B9"/>
    <w:rsid w:val="003E7070"/>
    <w:rsid w:val="003E75CF"/>
    <w:rsid w:val="003E79FD"/>
    <w:rsid w:val="003E7A01"/>
    <w:rsid w:val="003E7A37"/>
    <w:rsid w:val="003F064F"/>
    <w:rsid w:val="003F066D"/>
    <w:rsid w:val="003F072F"/>
    <w:rsid w:val="003F0771"/>
    <w:rsid w:val="003F0B44"/>
    <w:rsid w:val="003F1282"/>
    <w:rsid w:val="003F12E7"/>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5C4A"/>
    <w:rsid w:val="003F713C"/>
    <w:rsid w:val="00400A74"/>
    <w:rsid w:val="00400A7A"/>
    <w:rsid w:val="00400EC1"/>
    <w:rsid w:val="004027E8"/>
    <w:rsid w:val="00402A31"/>
    <w:rsid w:val="00402D20"/>
    <w:rsid w:val="00402E88"/>
    <w:rsid w:val="00403F04"/>
    <w:rsid w:val="00403F22"/>
    <w:rsid w:val="004045B3"/>
    <w:rsid w:val="004056A3"/>
    <w:rsid w:val="00405F8D"/>
    <w:rsid w:val="004060C3"/>
    <w:rsid w:val="00406103"/>
    <w:rsid w:val="00406FFD"/>
    <w:rsid w:val="004073F3"/>
    <w:rsid w:val="004079A4"/>
    <w:rsid w:val="00407A40"/>
    <w:rsid w:val="0041007C"/>
    <w:rsid w:val="004105DB"/>
    <w:rsid w:val="00411BDE"/>
    <w:rsid w:val="00411DE9"/>
    <w:rsid w:val="00412AAB"/>
    <w:rsid w:val="0041381F"/>
    <w:rsid w:val="004148FF"/>
    <w:rsid w:val="00414A0A"/>
    <w:rsid w:val="00414BD6"/>
    <w:rsid w:val="00415201"/>
    <w:rsid w:val="00415AB4"/>
    <w:rsid w:val="004169A2"/>
    <w:rsid w:val="00416B73"/>
    <w:rsid w:val="00416CA4"/>
    <w:rsid w:val="00416CDD"/>
    <w:rsid w:val="00416EE8"/>
    <w:rsid w:val="00417A99"/>
    <w:rsid w:val="00420863"/>
    <w:rsid w:val="0042110B"/>
    <w:rsid w:val="00422361"/>
    <w:rsid w:val="00422E0A"/>
    <w:rsid w:val="00422EC7"/>
    <w:rsid w:val="0042335E"/>
    <w:rsid w:val="00423413"/>
    <w:rsid w:val="0042352E"/>
    <w:rsid w:val="00423FE3"/>
    <w:rsid w:val="004254FD"/>
    <w:rsid w:val="00425D9A"/>
    <w:rsid w:val="0042792A"/>
    <w:rsid w:val="00427B17"/>
    <w:rsid w:val="00427FFA"/>
    <w:rsid w:val="00430725"/>
    <w:rsid w:val="0043085E"/>
    <w:rsid w:val="00431904"/>
    <w:rsid w:val="00431DD6"/>
    <w:rsid w:val="00432175"/>
    <w:rsid w:val="004327BC"/>
    <w:rsid w:val="0043285A"/>
    <w:rsid w:val="00432A7E"/>
    <w:rsid w:val="00432C62"/>
    <w:rsid w:val="00432D57"/>
    <w:rsid w:val="004335A3"/>
    <w:rsid w:val="00433B2D"/>
    <w:rsid w:val="00433DAF"/>
    <w:rsid w:val="00433E77"/>
    <w:rsid w:val="0043428E"/>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92D"/>
    <w:rsid w:val="00442A68"/>
    <w:rsid w:val="0044397D"/>
    <w:rsid w:val="00443F78"/>
    <w:rsid w:val="00443FD4"/>
    <w:rsid w:val="0044404F"/>
    <w:rsid w:val="004445A4"/>
    <w:rsid w:val="00444615"/>
    <w:rsid w:val="00444E46"/>
    <w:rsid w:val="00445605"/>
    <w:rsid w:val="004457D3"/>
    <w:rsid w:val="00445800"/>
    <w:rsid w:val="00445CB2"/>
    <w:rsid w:val="0044602B"/>
    <w:rsid w:val="0044606C"/>
    <w:rsid w:val="00446644"/>
    <w:rsid w:val="00446EAF"/>
    <w:rsid w:val="004501FC"/>
    <w:rsid w:val="004504D4"/>
    <w:rsid w:val="00450852"/>
    <w:rsid w:val="00450FA0"/>
    <w:rsid w:val="004517A7"/>
    <w:rsid w:val="00451D52"/>
    <w:rsid w:val="0045237E"/>
    <w:rsid w:val="004525C0"/>
    <w:rsid w:val="00452E13"/>
    <w:rsid w:val="00454DF4"/>
    <w:rsid w:val="00454FAD"/>
    <w:rsid w:val="00455884"/>
    <w:rsid w:val="00455FFC"/>
    <w:rsid w:val="00456226"/>
    <w:rsid w:val="00456F4C"/>
    <w:rsid w:val="00457EE2"/>
    <w:rsid w:val="004600D2"/>
    <w:rsid w:val="004607BD"/>
    <w:rsid w:val="00460F9B"/>
    <w:rsid w:val="00460FF9"/>
    <w:rsid w:val="004610B6"/>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6E4"/>
    <w:rsid w:val="00466DA4"/>
    <w:rsid w:val="004672D9"/>
    <w:rsid w:val="0046778F"/>
    <w:rsid w:val="00470229"/>
    <w:rsid w:val="004703AF"/>
    <w:rsid w:val="00470D35"/>
    <w:rsid w:val="00471B2D"/>
    <w:rsid w:val="00472250"/>
    <w:rsid w:val="004729B1"/>
    <w:rsid w:val="00473355"/>
    <w:rsid w:val="00474729"/>
    <w:rsid w:val="00474A9F"/>
    <w:rsid w:val="004759D1"/>
    <w:rsid w:val="00475ACA"/>
    <w:rsid w:val="00476B1E"/>
    <w:rsid w:val="00477349"/>
    <w:rsid w:val="00477764"/>
    <w:rsid w:val="00477AFF"/>
    <w:rsid w:val="00480894"/>
    <w:rsid w:val="00481079"/>
    <w:rsid w:val="004813A4"/>
    <w:rsid w:val="0048187E"/>
    <w:rsid w:val="00481968"/>
    <w:rsid w:val="00482540"/>
    <w:rsid w:val="00482B06"/>
    <w:rsid w:val="0048385F"/>
    <w:rsid w:val="00483CF6"/>
    <w:rsid w:val="0048493E"/>
    <w:rsid w:val="0048495E"/>
    <w:rsid w:val="00484ABB"/>
    <w:rsid w:val="00485273"/>
    <w:rsid w:val="004852CF"/>
    <w:rsid w:val="0048547C"/>
    <w:rsid w:val="004854C9"/>
    <w:rsid w:val="00486E77"/>
    <w:rsid w:val="00487896"/>
    <w:rsid w:val="004904AE"/>
    <w:rsid w:val="004907E1"/>
    <w:rsid w:val="0049139C"/>
    <w:rsid w:val="004913D6"/>
    <w:rsid w:val="00491413"/>
    <w:rsid w:val="00491A6E"/>
    <w:rsid w:val="00491FA8"/>
    <w:rsid w:val="00492229"/>
    <w:rsid w:val="004928E2"/>
    <w:rsid w:val="00492A05"/>
    <w:rsid w:val="00492A9C"/>
    <w:rsid w:val="00492CBC"/>
    <w:rsid w:val="004932CF"/>
    <w:rsid w:val="00494A43"/>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87C"/>
    <w:rsid w:val="004A204A"/>
    <w:rsid w:val="004A20BF"/>
    <w:rsid w:val="004A38DE"/>
    <w:rsid w:val="004A3F19"/>
    <w:rsid w:val="004A44F2"/>
    <w:rsid w:val="004A454B"/>
    <w:rsid w:val="004A508E"/>
    <w:rsid w:val="004A6F6E"/>
    <w:rsid w:val="004A7B1E"/>
    <w:rsid w:val="004A7DC9"/>
    <w:rsid w:val="004B0B75"/>
    <w:rsid w:val="004B0F26"/>
    <w:rsid w:val="004B12F4"/>
    <w:rsid w:val="004B1F23"/>
    <w:rsid w:val="004B20DE"/>
    <w:rsid w:val="004B23C3"/>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A8E"/>
    <w:rsid w:val="004C1E4D"/>
    <w:rsid w:val="004C226E"/>
    <w:rsid w:val="004C321F"/>
    <w:rsid w:val="004C4DA7"/>
    <w:rsid w:val="004C5290"/>
    <w:rsid w:val="004C54D7"/>
    <w:rsid w:val="004C5555"/>
    <w:rsid w:val="004C6A32"/>
    <w:rsid w:val="004C72C7"/>
    <w:rsid w:val="004C7862"/>
    <w:rsid w:val="004C7A22"/>
    <w:rsid w:val="004D0378"/>
    <w:rsid w:val="004D0E1A"/>
    <w:rsid w:val="004D18B0"/>
    <w:rsid w:val="004D2692"/>
    <w:rsid w:val="004D3AF6"/>
    <w:rsid w:val="004D40A3"/>
    <w:rsid w:val="004D4218"/>
    <w:rsid w:val="004D48DE"/>
    <w:rsid w:val="004D4BFB"/>
    <w:rsid w:val="004D5664"/>
    <w:rsid w:val="004D5AF2"/>
    <w:rsid w:val="004D6265"/>
    <w:rsid w:val="004D6385"/>
    <w:rsid w:val="004D67CB"/>
    <w:rsid w:val="004D697A"/>
    <w:rsid w:val="004D71A9"/>
    <w:rsid w:val="004D7FA8"/>
    <w:rsid w:val="004E11EE"/>
    <w:rsid w:val="004E1BA2"/>
    <w:rsid w:val="004E1D25"/>
    <w:rsid w:val="004E2BE0"/>
    <w:rsid w:val="004E2F39"/>
    <w:rsid w:val="004E31D9"/>
    <w:rsid w:val="004E353D"/>
    <w:rsid w:val="004E371E"/>
    <w:rsid w:val="004E373A"/>
    <w:rsid w:val="004E47AE"/>
    <w:rsid w:val="004E49C5"/>
    <w:rsid w:val="004E4CC0"/>
    <w:rsid w:val="004E5449"/>
    <w:rsid w:val="004E5AFE"/>
    <w:rsid w:val="004E5B05"/>
    <w:rsid w:val="004E5CB3"/>
    <w:rsid w:val="004E6967"/>
    <w:rsid w:val="004E7064"/>
    <w:rsid w:val="004E7277"/>
    <w:rsid w:val="004E78C8"/>
    <w:rsid w:val="004F13ED"/>
    <w:rsid w:val="004F14EE"/>
    <w:rsid w:val="004F1FF1"/>
    <w:rsid w:val="004F2825"/>
    <w:rsid w:val="004F37F0"/>
    <w:rsid w:val="004F4207"/>
    <w:rsid w:val="004F4B02"/>
    <w:rsid w:val="004F4FB8"/>
    <w:rsid w:val="004F5C1F"/>
    <w:rsid w:val="004F5D10"/>
    <w:rsid w:val="004F6043"/>
    <w:rsid w:val="004F692F"/>
    <w:rsid w:val="004F7081"/>
    <w:rsid w:val="004F7290"/>
    <w:rsid w:val="004F7E8A"/>
    <w:rsid w:val="004F7ED0"/>
    <w:rsid w:val="005001A0"/>
    <w:rsid w:val="005003DF"/>
    <w:rsid w:val="005007E2"/>
    <w:rsid w:val="00501352"/>
    <w:rsid w:val="00501948"/>
    <w:rsid w:val="00501D13"/>
    <w:rsid w:val="005022F4"/>
    <w:rsid w:val="005022F8"/>
    <w:rsid w:val="00502A3E"/>
    <w:rsid w:val="00503801"/>
    <w:rsid w:val="00504194"/>
    <w:rsid w:val="00504DC2"/>
    <w:rsid w:val="00505386"/>
    <w:rsid w:val="005053B5"/>
    <w:rsid w:val="0050593D"/>
    <w:rsid w:val="00505EBD"/>
    <w:rsid w:val="005068E4"/>
    <w:rsid w:val="00506A14"/>
    <w:rsid w:val="00506CAE"/>
    <w:rsid w:val="005072D5"/>
    <w:rsid w:val="00507514"/>
    <w:rsid w:val="00507781"/>
    <w:rsid w:val="00507B00"/>
    <w:rsid w:val="00507B14"/>
    <w:rsid w:val="00507B9C"/>
    <w:rsid w:val="005110B9"/>
    <w:rsid w:val="00511476"/>
    <w:rsid w:val="005114F8"/>
    <w:rsid w:val="00512F02"/>
    <w:rsid w:val="005146F0"/>
    <w:rsid w:val="005148FF"/>
    <w:rsid w:val="005167E8"/>
    <w:rsid w:val="00517507"/>
    <w:rsid w:val="00517A09"/>
    <w:rsid w:val="00521297"/>
    <w:rsid w:val="00524D75"/>
    <w:rsid w:val="005250F6"/>
    <w:rsid w:val="00525E31"/>
    <w:rsid w:val="0052636A"/>
    <w:rsid w:val="00526412"/>
    <w:rsid w:val="00526D84"/>
    <w:rsid w:val="00526EF1"/>
    <w:rsid w:val="0052707B"/>
    <w:rsid w:val="0052741E"/>
    <w:rsid w:val="0052782A"/>
    <w:rsid w:val="005301C5"/>
    <w:rsid w:val="00530752"/>
    <w:rsid w:val="00531B25"/>
    <w:rsid w:val="005326DE"/>
    <w:rsid w:val="005327B6"/>
    <w:rsid w:val="00532855"/>
    <w:rsid w:val="00532FEC"/>
    <w:rsid w:val="005331CE"/>
    <w:rsid w:val="00533527"/>
    <w:rsid w:val="005340DE"/>
    <w:rsid w:val="005342A2"/>
    <w:rsid w:val="00534AF6"/>
    <w:rsid w:val="00534C5F"/>
    <w:rsid w:val="0053509D"/>
    <w:rsid w:val="00535234"/>
    <w:rsid w:val="00535E13"/>
    <w:rsid w:val="0053650A"/>
    <w:rsid w:val="00536814"/>
    <w:rsid w:val="00536833"/>
    <w:rsid w:val="00536D68"/>
    <w:rsid w:val="005370EF"/>
    <w:rsid w:val="00537F2E"/>
    <w:rsid w:val="00540030"/>
    <w:rsid w:val="0054008E"/>
    <w:rsid w:val="005403D8"/>
    <w:rsid w:val="00540AD9"/>
    <w:rsid w:val="00542C53"/>
    <w:rsid w:val="00543144"/>
    <w:rsid w:val="00543E5A"/>
    <w:rsid w:val="00544F7A"/>
    <w:rsid w:val="00545421"/>
    <w:rsid w:val="005462F2"/>
    <w:rsid w:val="00547B0A"/>
    <w:rsid w:val="00550CA9"/>
    <w:rsid w:val="00551763"/>
    <w:rsid w:val="00551FCA"/>
    <w:rsid w:val="00552029"/>
    <w:rsid w:val="00553913"/>
    <w:rsid w:val="00554B68"/>
    <w:rsid w:val="00554F48"/>
    <w:rsid w:val="00554F7D"/>
    <w:rsid w:val="0055544F"/>
    <w:rsid w:val="005567C9"/>
    <w:rsid w:val="00556EAD"/>
    <w:rsid w:val="005576F7"/>
    <w:rsid w:val="00560716"/>
    <w:rsid w:val="005607A9"/>
    <w:rsid w:val="00561361"/>
    <w:rsid w:val="0056188B"/>
    <w:rsid w:val="0056193F"/>
    <w:rsid w:val="00562C3D"/>
    <w:rsid w:val="005637FF"/>
    <w:rsid w:val="00563AEA"/>
    <w:rsid w:val="00563F76"/>
    <w:rsid w:val="005648D7"/>
    <w:rsid w:val="00565866"/>
    <w:rsid w:val="00566252"/>
    <w:rsid w:val="00566FF4"/>
    <w:rsid w:val="0056774B"/>
    <w:rsid w:val="00570586"/>
    <w:rsid w:val="00570E35"/>
    <w:rsid w:val="005719CC"/>
    <w:rsid w:val="00572669"/>
    <w:rsid w:val="00574077"/>
    <w:rsid w:val="00574420"/>
    <w:rsid w:val="00575024"/>
    <w:rsid w:val="005753CB"/>
    <w:rsid w:val="005756E3"/>
    <w:rsid w:val="00575ED0"/>
    <w:rsid w:val="00576D83"/>
    <w:rsid w:val="00577F0A"/>
    <w:rsid w:val="0058025A"/>
    <w:rsid w:val="005816AC"/>
    <w:rsid w:val="0058195B"/>
    <w:rsid w:val="0058268D"/>
    <w:rsid w:val="00582FD4"/>
    <w:rsid w:val="0058368D"/>
    <w:rsid w:val="00583959"/>
    <w:rsid w:val="00583984"/>
    <w:rsid w:val="00583AB3"/>
    <w:rsid w:val="00583EF5"/>
    <w:rsid w:val="00583FF2"/>
    <w:rsid w:val="0058475D"/>
    <w:rsid w:val="00584A62"/>
    <w:rsid w:val="00584C1D"/>
    <w:rsid w:val="0058510E"/>
    <w:rsid w:val="00585287"/>
    <w:rsid w:val="0058615D"/>
    <w:rsid w:val="0058619F"/>
    <w:rsid w:val="00586B81"/>
    <w:rsid w:val="00586D95"/>
    <w:rsid w:val="005870A8"/>
    <w:rsid w:val="005873E4"/>
    <w:rsid w:val="00587DFD"/>
    <w:rsid w:val="00587F45"/>
    <w:rsid w:val="005922A5"/>
    <w:rsid w:val="00593726"/>
    <w:rsid w:val="0059391C"/>
    <w:rsid w:val="005942D5"/>
    <w:rsid w:val="0059466A"/>
    <w:rsid w:val="00594752"/>
    <w:rsid w:val="0059493D"/>
    <w:rsid w:val="00594A32"/>
    <w:rsid w:val="0059533D"/>
    <w:rsid w:val="00595464"/>
    <w:rsid w:val="005958EC"/>
    <w:rsid w:val="0059592B"/>
    <w:rsid w:val="00595E76"/>
    <w:rsid w:val="005967E1"/>
    <w:rsid w:val="00596AB4"/>
    <w:rsid w:val="00597E5D"/>
    <w:rsid w:val="005A068A"/>
    <w:rsid w:val="005A085B"/>
    <w:rsid w:val="005A12D7"/>
    <w:rsid w:val="005A2608"/>
    <w:rsid w:val="005A277E"/>
    <w:rsid w:val="005A2932"/>
    <w:rsid w:val="005A29EA"/>
    <w:rsid w:val="005A2E56"/>
    <w:rsid w:val="005A3263"/>
    <w:rsid w:val="005A329D"/>
    <w:rsid w:val="005A3418"/>
    <w:rsid w:val="005A3B0F"/>
    <w:rsid w:val="005A4263"/>
    <w:rsid w:val="005A4A69"/>
    <w:rsid w:val="005A5467"/>
    <w:rsid w:val="005A5787"/>
    <w:rsid w:val="005A5966"/>
    <w:rsid w:val="005A5CD5"/>
    <w:rsid w:val="005A5E6E"/>
    <w:rsid w:val="005A6AF5"/>
    <w:rsid w:val="005A7A96"/>
    <w:rsid w:val="005B0567"/>
    <w:rsid w:val="005B2460"/>
    <w:rsid w:val="005B3367"/>
    <w:rsid w:val="005B398A"/>
    <w:rsid w:val="005B3CC6"/>
    <w:rsid w:val="005B4429"/>
    <w:rsid w:val="005B448B"/>
    <w:rsid w:val="005B4C44"/>
    <w:rsid w:val="005B57F2"/>
    <w:rsid w:val="005B5F79"/>
    <w:rsid w:val="005B618B"/>
    <w:rsid w:val="005B6A10"/>
    <w:rsid w:val="005B6C33"/>
    <w:rsid w:val="005B792A"/>
    <w:rsid w:val="005B7B9A"/>
    <w:rsid w:val="005C059D"/>
    <w:rsid w:val="005C0A63"/>
    <w:rsid w:val="005C1017"/>
    <w:rsid w:val="005C1723"/>
    <w:rsid w:val="005C1BD6"/>
    <w:rsid w:val="005C222C"/>
    <w:rsid w:val="005C2BB3"/>
    <w:rsid w:val="005C30D3"/>
    <w:rsid w:val="005C3FD8"/>
    <w:rsid w:val="005C3FF1"/>
    <w:rsid w:val="005C4F0D"/>
    <w:rsid w:val="005C578D"/>
    <w:rsid w:val="005C5983"/>
    <w:rsid w:val="005C5F4D"/>
    <w:rsid w:val="005C6EA5"/>
    <w:rsid w:val="005D0D35"/>
    <w:rsid w:val="005D0F42"/>
    <w:rsid w:val="005D12F9"/>
    <w:rsid w:val="005D1853"/>
    <w:rsid w:val="005D1A0F"/>
    <w:rsid w:val="005D1A8B"/>
    <w:rsid w:val="005D2787"/>
    <w:rsid w:val="005D3511"/>
    <w:rsid w:val="005D3E3F"/>
    <w:rsid w:val="005D4368"/>
    <w:rsid w:val="005D5751"/>
    <w:rsid w:val="005D6BBC"/>
    <w:rsid w:val="005D6BD4"/>
    <w:rsid w:val="005D717C"/>
    <w:rsid w:val="005D7204"/>
    <w:rsid w:val="005D7464"/>
    <w:rsid w:val="005D7C23"/>
    <w:rsid w:val="005D7E7B"/>
    <w:rsid w:val="005E05A6"/>
    <w:rsid w:val="005E10FA"/>
    <w:rsid w:val="005E1490"/>
    <w:rsid w:val="005E1543"/>
    <w:rsid w:val="005E19B4"/>
    <w:rsid w:val="005E1EE7"/>
    <w:rsid w:val="005E2BEB"/>
    <w:rsid w:val="005E3C68"/>
    <w:rsid w:val="005E4099"/>
    <w:rsid w:val="005E4F00"/>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DC1"/>
    <w:rsid w:val="005F4FE7"/>
    <w:rsid w:val="005F5101"/>
    <w:rsid w:val="005F6A68"/>
    <w:rsid w:val="005F76A4"/>
    <w:rsid w:val="005F7971"/>
    <w:rsid w:val="00600EAD"/>
    <w:rsid w:val="00602A8B"/>
    <w:rsid w:val="00603617"/>
    <w:rsid w:val="0060381F"/>
    <w:rsid w:val="006046B6"/>
    <w:rsid w:val="00604948"/>
    <w:rsid w:val="006049FD"/>
    <w:rsid w:val="006059EE"/>
    <w:rsid w:val="00606AE4"/>
    <w:rsid w:val="00607638"/>
    <w:rsid w:val="00607AD8"/>
    <w:rsid w:val="006102C5"/>
    <w:rsid w:val="0061093F"/>
    <w:rsid w:val="00610E2B"/>
    <w:rsid w:val="00611E72"/>
    <w:rsid w:val="00611FBB"/>
    <w:rsid w:val="00612119"/>
    <w:rsid w:val="006123A2"/>
    <w:rsid w:val="0061305B"/>
    <w:rsid w:val="006133C6"/>
    <w:rsid w:val="00613713"/>
    <w:rsid w:val="006173AF"/>
    <w:rsid w:val="006178BC"/>
    <w:rsid w:val="00617DCD"/>
    <w:rsid w:val="006205C1"/>
    <w:rsid w:val="00620968"/>
    <w:rsid w:val="00620D81"/>
    <w:rsid w:val="006211A1"/>
    <w:rsid w:val="0062180E"/>
    <w:rsid w:val="00621F8A"/>
    <w:rsid w:val="006229E5"/>
    <w:rsid w:val="0062340D"/>
    <w:rsid w:val="00623A42"/>
    <w:rsid w:val="00623A7E"/>
    <w:rsid w:val="00623FDF"/>
    <w:rsid w:val="0062416F"/>
    <w:rsid w:val="00624E83"/>
    <w:rsid w:val="006250A0"/>
    <w:rsid w:val="00625206"/>
    <w:rsid w:val="006252F1"/>
    <w:rsid w:val="00625395"/>
    <w:rsid w:val="00625675"/>
    <w:rsid w:val="006258FC"/>
    <w:rsid w:val="0062606D"/>
    <w:rsid w:val="0062612C"/>
    <w:rsid w:val="006261CB"/>
    <w:rsid w:val="0062624E"/>
    <w:rsid w:val="00626257"/>
    <w:rsid w:val="00626860"/>
    <w:rsid w:val="00626EE1"/>
    <w:rsid w:val="00627290"/>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DE3"/>
    <w:rsid w:val="00635FF3"/>
    <w:rsid w:val="00636784"/>
    <w:rsid w:val="0063766F"/>
    <w:rsid w:val="00637929"/>
    <w:rsid w:val="00637C32"/>
    <w:rsid w:val="006404BF"/>
    <w:rsid w:val="0064105A"/>
    <w:rsid w:val="006411FD"/>
    <w:rsid w:val="006414D7"/>
    <w:rsid w:val="006415CF"/>
    <w:rsid w:val="0064256E"/>
    <w:rsid w:val="0064304E"/>
    <w:rsid w:val="006436F3"/>
    <w:rsid w:val="00643CD3"/>
    <w:rsid w:val="006445E9"/>
    <w:rsid w:val="00644C82"/>
    <w:rsid w:val="006451AA"/>
    <w:rsid w:val="006459BA"/>
    <w:rsid w:val="00645A51"/>
    <w:rsid w:val="00646811"/>
    <w:rsid w:val="006475CB"/>
    <w:rsid w:val="00647D90"/>
    <w:rsid w:val="0065077D"/>
    <w:rsid w:val="00650B89"/>
    <w:rsid w:val="006510FF"/>
    <w:rsid w:val="006523AD"/>
    <w:rsid w:val="006523C6"/>
    <w:rsid w:val="0065251A"/>
    <w:rsid w:val="00652BD8"/>
    <w:rsid w:val="006530BD"/>
    <w:rsid w:val="006531CE"/>
    <w:rsid w:val="00654EEF"/>
    <w:rsid w:val="006551F3"/>
    <w:rsid w:val="00655E22"/>
    <w:rsid w:val="00656812"/>
    <w:rsid w:val="00656D4B"/>
    <w:rsid w:val="00656FB8"/>
    <w:rsid w:val="0065711D"/>
    <w:rsid w:val="0065744C"/>
    <w:rsid w:val="006606E2"/>
    <w:rsid w:val="00660733"/>
    <w:rsid w:val="0066087E"/>
    <w:rsid w:val="006611D2"/>
    <w:rsid w:val="00661F5F"/>
    <w:rsid w:val="0066386E"/>
    <w:rsid w:val="006638C2"/>
    <w:rsid w:val="00663C05"/>
    <w:rsid w:val="00664956"/>
    <w:rsid w:val="00664B9B"/>
    <w:rsid w:val="00664E8B"/>
    <w:rsid w:val="00665146"/>
    <w:rsid w:val="006651C5"/>
    <w:rsid w:val="00665702"/>
    <w:rsid w:val="0066710B"/>
    <w:rsid w:val="006677A5"/>
    <w:rsid w:val="00667EAC"/>
    <w:rsid w:val="006713F8"/>
    <w:rsid w:val="0067184D"/>
    <w:rsid w:val="0067240C"/>
    <w:rsid w:val="006724D8"/>
    <w:rsid w:val="0067269C"/>
    <w:rsid w:val="006731A0"/>
    <w:rsid w:val="00673CFF"/>
    <w:rsid w:val="00674355"/>
    <w:rsid w:val="00674434"/>
    <w:rsid w:val="006744D9"/>
    <w:rsid w:val="006758D1"/>
    <w:rsid w:val="00675A67"/>
    <w:rsid w:val="00675FE2"/>
    <w:rsid w:val="006762D1"/>
    <w:rsid w:val="0067642D"/>
    <w:rsid w:val="00676B1C"/>
    <w:rsid w:val="006771D9"/>
    <w:rsid w:val="006778B5"/>
    <w:rsid w:val="00677DA1"/>
    <w:rsid w:val="006814BB"/>
    <w:rsid w:val="00682201"/>
    <w:rsid w:val="006823C3"/>
    <w:rsid w:val="006826CC"/>
    <w:rsid w:val="00683177"/>
    <w:rsid w:val="00683F7E"/>
    <w:rsid w:val="006843AF"/>
    <w:rsid w:val="006866E3"/>
    <w:rsid w:val="00686AB1"/>
    <w:rsid w:val="00686C73"/>
    <w:rsid w:val="00687EB7"/>
    <w:rsid w:val="0069074E"/>
    <w:rsid w:val="00690F4F"/>
    <w:rsid w:val="006913F1"/>
    <w:rsid w:val="0069170F"/>
    <w:rsid w:val="0069204B"/>
    <w:rsid w:val="0069257A"/>
    <w:rsid w:val="0069329C"/>
    <w:rsid w:val="00693646"/>
    <w:rsid w:val="006937D5"/>
    <w:rsid w:val="0069399C"/>
    <w:rsid w:val="00693B21"/>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3917"/>
    <w:rsid w:val="006A4500"/>
    <w:rsid w:val="006A47EF"/>
    <w:rsid w:val="006A4FF4"/>
    <w:rsid w:val="006A50B5"/>
    <w:rsid w:val="006A549A"/>
    <w:rsid w:val="006A5576"/>
    <w:rsid w:val="006A61C9"/>
    <w:rsid w:val="006A64C8"/>
    <w:rsid w:val="006A7DA3"/>
    <w:rsid w:val="006B0041"/>
    <w:rsid w:val="006B03AA"/>
    <w:rsid w:val="006B06E9"/>
    <w:rsid w:val="006B07C9"/>
    <w:rsid w:val="006B083A"/>
    <w:rsid w:val="006B08DE"/>
    <w:rsid w:val="006B0935"/>
    <w:rsid w:val="006B0EF8"/>
    <w:rsid w:val="006B1AF6"/>
    <w:rsid w:val="006B1C59"/>
    <w:rsid w:val="006B3E16"/>
    <w:rsid w:val="006B4331"/>
    <w:rsid w:val="006B49F6"/>
    <w:rsid w:val="006B5C84"/>
    <w:rsid w:val="006B5DD2"/>
    <w:rsid w:val="006B6357"/>
    <w:rsid w:val="006B6B02"/>
    <w:rsid w:val="006B6DAA"/>
    <w:rsid w:val="006B6F84"/>
    <w:rsid w:val="006B7132"/>
    <w:rsid w:val="006B7D70"/>
    <w:rsid w:val="006C0A93"/>
    <w:rsid w:val="006C0C3E"/>
    <w:rsid w:val="006C18B7"/>
    <w:rsid w:val="006C19D1"/>
    <w:rsid w:val="006C2C1C"/>
    <w:rsid w:val="006C3110"/>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405"/>
    <w:rsid w:val="006D376F"/>
    <w:rsid w:val="006D3D0F"/>
    <w:rsid w:val="006D4A70"/>
    <w:rsid w:val="006D54CC"/>
    <w:rsid w:val="006D6135"/>
    <w:rsid w:val="006D6227"/>
    <w:rsid w:val="006D7134"/>
    <w:rsid w:val="006D7223"/>
    <w:rsid w:val="006D741F"/>
    <w:rsid w:val="006D76E7"/>
    <w:rsid w:val="006D7813"/>
    <w:rsid w:val="006D7D36"/>
    <w:rsid w:val="006D7FFD"/>
    <w:rsid w:val="006E0E4C"/>
    <w:rsid w:val="006E1B28"/>
    <w:rsid w:val="006E249F"/>
    <w:rsid w:val="006E27C5"/>
    <w:rsid w:val="006E27DF"/>
    <w:rsid w:val="006E3112"/>
    <w:rsid w:val="006E4356"/>
    <w:rsid w:val="006E46D0"/>
    <w:rsid w:val="006E5D9A"/>
    <w:rsid w:val="006E6D6D"/>
    <w:rsid w:val="006E6FE5"/>
    <w:rsid w:val="006E7214"/>
    <w:rsid w:val="006E778F"/>
    <w:rsid w:val="006E7859"/>
    <w:rsid w:val="006E79EA"/>
    <w:rsid w:val="006F0356"/>
    <w:rsid w:val="006F08D5"/>
    <w:rsid w:val="006F0ACE"/>
    <w:rsid w:val="006F1297"/>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09BB"/>
    <w:rsid w:val="00701324"/>
    <w:rsid w:val="007014DA"/>
    <w:rsid w:val="00701674"/>
    <w:rsid w:val="00701A7E"/>
    <w:rsid w:val="00701DA0"/>
    <w:rsid w:val="00701F20"/>
    <w:rsid w:val="00702CB0"/>
    <w:rsid w:val="00703D7A"/>
    <w:rsid w:val="00704120"/>
    <w:rsid w:val="007047D6"/>
    <w:rsid w:val="00704A83"/>
    <w:rsid w:val="00705161"/>
    <w:rsid w:val="007054B0"/>
    <w:rsid w:val="0070558F"/>
    <w:rsid w:val="00705EB8"/>
    <w:rsid w:val="00706076"/>
    <w:rsid w:val="00706CEE"/>
    <w:rsid w:val="00707981"/>
    <w:rsid w:val="00707A97"/>
    <w:rsid w:val="00707C55"/>
    <w:rsid w:val="007108D8"/>
    <w:rsid w:val="00710C2B"/>
    <w:rsid w:val="00710E50"/>
    <w:rsid w:val="007113BE"/>
    <w:rsid w:val="0071157E"/>
    <w:rsid w:val="00711F11"/>
    <w:rsid w:val="00711FCE"/>
    <w:rsid w:val="00712B7E"/>
    <w:rsid w:val="00712CBA"/>
    <w:rsid w:val="00713895"/>
    <w:rsid w:val="007139E5"/>
    <w:rsid w:val="00713DCE"/>
    <w:rsid w:val="00715F13"/>
    <w:rsid w:val="00716001"/>
    <w:rsid w:val="00716924"/>
    <w:rsid w:val="00717280"/>
    <w:rsid w:val="00717421"/>
    <w:rsid w:val="00717AAF"/>
    <w:rsid w:val="00717CFA"/>
    <w:rsid w:val="00721399"/>
    <w:rsid w:val="0072166E"/>
    <w:rsid w:val="00721679"/>
    <w:rsid w:val="00721D85"/>
    <w:rsid w:val="007225D7"/>
    <w:rsid w:val="00722F02"/>
    <w:rsid w:val="007231A4"/>
    <w:rsid w:val="00723562"/>
    <w:rsid w:val="007236F8"/>
    <w:rsid w:val="00723AFC"/>
    <w:rsid w:val="00723CDD"/>
    <w:rsid w:val="0072477F"/>
    <w:rsid w:val="00724903"/>
    <w:rsid w:val="00724B27"/>
    <w:rsid w:val="007255B7"/>
    <w:rsid w:val="0072610A"/>
    <w:rsid w:val="0072650C"/>
    <w:rsid w:val="0072664F"/>
    <w:rsid w:val="00727071"/>
    <w:rsid w:val="00727116"/>
    <w:rsid w:val="00727242"/>
    <w:rsid w:val="00727788"/>
    <w:rsid w:val="00727E21"/>
    <w:rsid w:val="0073100A"/>
    <w:rsid w:val="00731662"/>
    <w:rsid w:val="00731C7D"/>
    <w:rsid w:val="00731D02"/>
    <w:rsid w:val="00732C0D"/>
    <w:rsid w:val="0073334B"/>
    <w:rsid w:val="00733BC3"/>
    <w:rsid w:val="00733C3B"/>
    <w:rsid w:val="0073413D"/>
    <w:rsid w:val="0073419D"/>
    <w:rsid w:val="007345F2"/>
    <w:rsid w:val="0073613F"/>
    <w:rsid w:val="0073635C"/>
    <w:rsid w:val="00737096"/>
    <w:rsid w:val="0073715A"/>
    <w:rsid w:val="0074160B"/>
    <w:rsid w:val="00741C20"/>
    <w:rsid w:val="0074234A"/>
    <w:rsid w:val="007423A9"/>
    <w:rsid w:val="0074249E"/>
    <w:rsid w:val="00742990"/>
    <w:rsid w:val="00742C16"/>
    <w:rsid w:val="0074320E"/>
    <w:rsid w:val="00743C5F"/>
    <w:rsid w:val="007441EF"/>
    <w:rsid w:val="00744469"/>
    <w:rsid w:val="007444C0"/>
    <w:rsid w:val="00744569"/>
    <w:rsid w:val="00744B8C"/>
    <w:rsid w:val="007452CF"/>
    <w:rsid w:val="0074697D"/>
    <w:rsid w:val="00746CD2"/>
    <w:rsid w:val="00746F72"/>
    <w:rsid w:val="00746FCA"/>
    <w:rsid w:val="007500BD"/>
    <w:rsid w:val="007500E4"/>
    <w:rsid w:val="0075088A"/>
    <w:rsid w:val="007512FF"/>
    <w:rsid w:val="007513E8"/>
    <w:rsid w:val="007516CB"/>
    <w:rsid w:val="00751CF0"/>
    <w:rsid w:val="00752C41"/>
    <w:rsid w:val="00753160"/>
    <w:rsid w:val="007532F6"/>
    <w:rsid w:val="0075347A"/>
    <w:rsid w:val="00753A6B"/>
    <w:rsid w:val="00753FE7"/>
    <w:rsid w:val="00754455"/>
    <w:rsid w:val="00754D7D"/>
    <w:rsid w:val="00755073"/>
    <w:rsid w:val="007550B4"/>
    <w:rsid w:val="007551C2"/>
    <w:rsid w:val="00756780"/>
    <w:rsid w:val="00756CE2"/>
    <w:rsid w:val="00757096"/>
    <w:rsid w:val="007575E7"/>
    <w:rsid w:val="007577F1"/>
    <w:rsid w:val="00757853"/>
    <w:rsid w:val="00757EA3"/>
    <w:rsid w:val="00757F25"/>
    <w:rsid w:val="007601B6"/>
    <w:rsid w:val="00760706"/>
    <w:rsid w:val="007620EB"/>
    <w:rsid w:val="0076227C"/>
    <w:rsid w:val="00762588"/>
    <w:rsid w:val="0076274A"/>
    <w:rsid w:val="00762F2E"/>
    <w:rsid w:val="00763558"/>
    <w:rsid w:val="0076433C"/>
    <w:rsid w:val="007661D2"/>
    <w:rsid w:val="00766397"/>
    <w:rsid w:val="007663F2"/>
    <w:rsid w:val="00770541"/>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0549"/>
    <w:rsid w:val="007810F2"/>
    <w:rsid w:val="007815F4"/>
    <w:rsid w:val="007822B8"/>
    <w:rsid w:val="00782785"/>
    <w:rsid w:val="0078317A"/>
    <w:rsid w:val="00783C68"/>
    <w:rsid w:val="00784197"/>
    <w:rsid w:val="007846F4"/>
    <w:rsid w:val="00784C8A"/>
    <w:rsid w:val="007850F8"/>
    <w:rsid w:val="00785352"/>
    <w:rsid w:val="00786A8F"/>
    <w:rsid w:val="007871DE"/>
    <w:rsid w:val="007874F0"/>
    <w:rsid w:val="0078789E"/>
    <w:rsid w:val="00787D7E"/>
    <w:rsid w:val="007902F8"/>
    <w:rsid w:val="00790777"/>
    <w:rsid w:val="00790FEC"/>
    <w:rsid w:val="00791761"/>
    <w:rsid w:val="00791C20"/>
    <w:rsid w:val="00791CC0"/>
    <w:rsid w:val="007933AC"/>
    <w:rsid w:val="007942B9"/>
    <w:rsid w:val="0079485D"/>
    <w:rsid w:val="007951C7"/>
    <w:rsid w:val="007954A4"/>
    <w:rsid w:val="00795625"/>
    <w:rsid w:val="00795C72"/>
    <w:rsid w:val="00795D8A"/>
    <w:rsid w:val="007962FA"/>
    <w:rsid w:val="00796FBD"/>
    <w:rsid w:val="0079758B"/>
    <w:rsid w:val="00797888"/>
    <w:rsid w:val="007A065B"/>
    <w:rsid w:val="007A0920"/>
    <w:rsid w:val="007A0BD1"/>
    <w:rsid w:val="007A16FF"/>
    <w:rsid w:val="007A1D58"/>
    <w:rsid w:val="007A2462"/>
    <w:rsid w:val="007A2552"/>
    <w:rsid w:val="007A2D75"/>
    <w:rsid w:val="007A323B"/>
    <w:rsid w:val="007A393B"/>
    <w:rsid w:val="007A4535"/>
    <w:rsid w:val="007A5B0B"/>
    <w:rsid w:val="007A5E77"/>
    <w:rsid w:val="007A602A"/>
    <w:rsid w:val="007A66A5"/>
    <w:rsid w:val="007A6809"/>
    <w:rsid w:val="007A6AC6"/>
    <w:rsid w:val="007A6B41"/>
    <w:rsid w:val="007A6B76"/>
    <w:rsid w:val="007A72FB"/>
    <w:rsid w:val="007A7BD4"/>
    <w:rsid w:val="007B008B"/>
    <w:rsid w:val="007B0C6C"/>
    <w:rsid w:val="007B0D5D"/>
    <w:rsid w:val="007B0DE3"/>
    <w:rsid w:val="007B27D2"/>
    <w:rsid w:val="007B2EAC"/>
    <w:rsid w:val="007B3EC6"/>
    <w:rsid w:val="007B4111"/>
    <w:rsid w:val="007B4EF8"/>
    <w:rsid w:val="007B5195"/>
    <w:rsid w:val="007B58FA"/>
    <w:rsid w:val="007B62BF"/>
    <w:rsid w:val="007B63B7"/>
    <w:rsid w:val="007B7426"/>
    <w:rsid w:val="007B74BE"/>
    <w:rsid w:val="007B783A"/>
    <w:rsid w:val="007C01B6"/>
    <w:rsid w:val="007C01BC"/>
    <w:rsid w:val="007C0BE0"/>
    <w:rsid w:val="007C0BEF"/>
    <w:rsid w:val="007C1173"/>
    <w:rsid w:val="007C118E"/>
    <w:rsid w:val="007C18C2"/>
    <w:rsid w:val="007C2576"/>
    <w:rsid w:val="007C259A"/>
    <w:rsid w:val="007C2EFF"/>
    <w:rsid w:val="007C3016"/>
    <w:rsid w:val="007C324A"/>
    <w:rsid w:val="007C4AD5"/>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378"/>
    <w:rsid w:val="007D2899"/>
    <w:rsid w:val="007D47CD"/>
    <w:rsid w:val="007D6CE6"/>
    <w:rsid w:val="007D76B4"/>
    <w:rsid w:val="007E0113"/>
    <w:rsid w:val="007E1193"/>
    <w:rsid w:val="007E1275"/>
    <w:rsid w:val="007E1364"/>
    <w:rsid w:val="007E211F"/>
    <w:rsid w:val="007E2178"/>
    <w:rsid w:val="007E2A94"/>
    <w:rsid w:val="007E2BAF"/>
    <w:rsid w:val="007E32D9"/>
    <w:rsid w:val="007E3565"/>
    <w:rsid w:val="007E36F0"/>
    <w:rsid w:val="007E4524"/>
    <w:rsid w:val="007E531D"/>
    <w:rsid w:val="007E57E8"/>
    <w:rsid w:val="007E5B8D"/>
    <w:rsid w:val="007E6511"/>
    <w:rsid w:val="007E7001"/>
    <w:rsid w:val="007E74E4"/>
    <w:rsid w:val="007F047B"/>
    <w:rsid w:val="007F05E8"/>
    <w:rsid w:val="007F0B26"/>
    <w:rsid w:val="007F1496"/>
    <w:rsid w:val="007F1B0A"/>
    <w:rsid w:val="007F275A"/>
    <w:rsid w:val="007F51CC"/>
    <w:rsid w:val="007F5383"/>
    <w:rsid w:val="007F55E2"/>
    <w:rsid w:val="007F5E78"/>
    <w:rsid w:val="007F5F94"/>
    <w:rsid w:val="007F7987"/>
    <w:rsid w:val="008000EE"/>
    <w:rsid w:val="00800130"/>
    <w:rsid w:val="0080055A"/>
    <w:rsid w:val="0080089F"/>
    <w:rsid w:val="008017C0"/>
    <w:rsid w:val="00801901"/>
    <w:rsid w:val="00801B67"/>
    <w:rsid w:val="00801D20"/>
    <w:rsid w:val="00801D46"/>
    <w:rsid w:val="00801EEE"/>
    <w:rsid w:val="00802108"/>
    <w:rsid w:val="00803BB2"/>
    <w:rsid w:val="0080445A"/>
    <w:rsid w:val="00805DC8"/>
    <w:rsid w:val="0080631C"/>
    <w:rsid w:val="00806522"/>
    <w:rsid w:val="0080668D"/>
    <w:rsid w:val="00806D18"/>
    <w:rsid w:val="008070E2"/>
    <w:rsid w:val="0080737A"/>
    <w:rsid w:val="008077EA"/>
    <w:rsid w:val="00807B5C"/>
    <w:rsid w:val="00807BD8"/>
    <w:rsid w:val="00807E5E"/>
    <w:rsid w:val="00810344"/>
    <w:rsid w:val="0081040C"/>
    <w:rsid w:val="00811495"/>
    <w:rsid w:val="008125C7"/>
    <w:rsid w:val="008126C0"/>
    <w:rsid w:val="00813500"/>
    <w:rsid w:val="00813F05"/>
    <w:rsid w:val="008144EA"/>
    <w:rsid w:val="00814834"/>
    <w:rsid w:val="00814986"/>
    <w:rsid w:val="00814C52"/>
    <w:rsid w:val="008152C9"/>
    <w:rsid w:val="00815410"/>
    <w:rsid w:val="00816596"/>
    <w:rsid w:val="008167D2"/>
    <w:rsid w:val="008167F9"/>
    <w:rsid w:val="008169E8"/>
    <w:rsid w:val="00816A67"/>
    <w:rsid w:val="00817528"/>
    <w:rsid w:val="00817E33"/>
    <w:rsid w:val="00820849"/>
    <w:rsid w:val="008209B8"/>
    <w:rsid w:val="00820C49"/>
    <w:rsid w:val="00820F9C"/>
    <w:rsid w:val="00821285"/>
    <w:rsid w:val="008217FE"/>
    <w:rsid w:val="008226AE"/>
    <w:rsid w:val="0082276A"/>
    <w:rsid w:val="008229C2"/>
    <w:rsid w:val="00823396"/>
    <w:rsid w:val="008238B8"/>
    <w:rsid w:val="00824516"/>
    <w:rsid w:val="0082472F"/>
    <w:rsid w:val="008249D1"/>
    <w:rsid w:val="00824D2A"/>
    <w:rsid w:val="0082639F"/>
    <w:rsid w:val="00826C93"/>
    <w:rsid w:val="008270A4"/>
    <w:rsid w:val="008279F6"/>
    <w:rsid w:val="00827A06"/>
    <w:rsid w:val="00827F68"/>
    <w:rsid w:val="00830D95"/>
    <w:rsid w:val="008310D9"/>
    <w:rsid w:val="008312F7"/>
    <w:rsid w:val="008318A3"/>
    <w:rsid w:val="0083247C"/>
    <w:rsid w:val="0083341B"/>
    <w:rsid w:val="00834639"/>
    <w:rsid w:val="00835E37"/>
    <w:rsid w:val="00835FD5"/>
    <w:rsid w:val="00836C03"/>
    <w:rsid w:val="00836EC5"/>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54CB"/>
    <w:rsid w:val="00846038"/>
    <w:rsid w:val="008461FF"/>
    <w:rsid w:val="00846244"/>
    <w:rsid w:val="0084627F"/>
    <w:rsid w:val="00846A26"/>
    <w:rsid w:val="00846FC5"/>
    <w:rsid w:val="0084784D"/>
    <w:rsid w:val="00847CEE"/>
    <w:rsid w:val="00847D54"/>
    <w:rsid w:val="00847D73"/>
    <w:rsid w:val="008505D7"/>
    <w:rsid w:val="008509C9"/>
    <w:rsid w:val="00850D45"/>
    <w:rsid w:val="00852E67"/>
    <w:rsid w:val="008538D0"/>
    <w:rsid w:val="00853B27"/>
    <w:rsid w:val="00853B31"/>
    <w:rsid w:val="0085400A"/>
    <w:rsid w:val="0085443D"/>
    <w:rsid w:val="0085501E"/>
    <w:rsid w:val="008562A0"/>
    <w:rsid w:val="00856531"/>
    <w:rsid w:val="0085660A"/>
    <w:rsid w:val="008566C8"/>
    <w:rsid w:val="008567D5"/>
    <w:rsid w:val="00856C0E"/>
    <w:rsid w:val="00856FA3"/>
    <w:rsid w:val="00856FF7"/>
    <w:rsid w:val="0085743F"/>
    <w:rsid w:val="00857634"/>
    <w:rsid w:val="0085775F"/>
    <w:rsid w:val="00857AA3"/>
    <w:rsid w:val="00857D43"/>
    <w:rsid w:val="00857F8B"/>
    <w:rsid w:val="00861728"/>
    <w:rsid w:val="00861DD3"/>
    <w:rsid w:val="00862075"/>
    <w:rsid w:val="00862A18"/>
    <w:rsid w:val="008632C0"/>
    <w:rsid w:val="00864B8F"/>
    <w:rsid w:val="00865312"/>
    <w:rsid w:val="00865A8B"/>
    <w:rsid w:val="00865B97"/>
    <w:rsid w:val="00866C3F"/>
    <w:rsid w:val="0086772C"/>
    <w:rsid w:val="00870EAF"/>
    <w:rsid w:val="00871CE9"/>
    <w:rsid w:val="00872273"/>
    <w:rsid w:val="00872994"/>
    <w:rsid w:val="00872AB5"/>
    <w:rsid w:val="00873C64"/>
    <w:rsid w:val="00874AAC"/>
    <w:rsid w:val="00874DFD"/>
    <w:rsid w:val="00875013"/>
    <w:rsid w:val="008752A4"/>
    <w:rsid w:val="0087541C"/>
    <w:rsid w:val="008760A4"/>
    <w:rsid w:val="00876B4B"/>
    <w:rsid w:val="00876F2C"/>
    <w:rsid w:val="008772BE"/>
    <w:rsid w:val="008775BB"/>
    <w:rsid w:val="00880F6C"/>
    <w:rsid w:val="00881166"/>
    <w:rsid w:val="00881671"/>
    <w:rsid w:val="008817BC"/>
    <w:rsid w:val="00881D0A"/>
    <w:rsid w:val="00882400"/>
    <w:rsid w:val="00882E2E"/>
    <w:rsid w:val="0088304F"/>
    <w:rsid w:val="00883201"/>
    <w:rsid w:val="00883CF5"/>
    <w:rsid w:val="00883EEA"/>
    <w:rsid w:val="008843E6"/>
    <w:rsid w:val="00884495"/>
    <w:rsid w:val="00884952"/>
    <w:rsid w:val="00884C9A"/>
    <w:rsid w:val="00885031"/>
    <w:rsid w:val="00885C1D"/>
    <w:rsid w:val="00885CB4"/>
    <w:rsid w:val="00886205"/>
    <w:rsid w:val="008863FC"/>
    <w:rsid w:val="00886648"/>
    <w:rsid w:val="00886758"/>
    <w:rsid w:val="00887156"/>
    <w:rsid w:val="0088723B"/>
    <w:rsid w:val="00887615"/>
    <w:rsid w:val="008904C5"/>
    <w:rsid w:val="0089075D"/>
    <w:rsid w:val="00890BFA"/>
    <w:rsid w:val="0089141C"/>
    <w:rsid w:val="008915DE"/>
    <w:rsid w:val="00891718"/>
    <w:rsid w:val="00891E17"/>
    <w:rsid w:val="00892DDB"/>
    <w:rsid w:val="0089367F"/>
    <w:rsid w:val="0089466D"/>
    <w:rsid w:val="00894755"/>
    <w:rsid w:val="008951A8"/>
    <w:rsid w:val="00895780"/>
    <w:rsid w:val="0089596E"/>
    <w:rsid w:val="00895FAE"/>
    <w:rsid w:val="008968D7"/>
    <w:rsid w:val="00896DB2"/>
    <w:rsid w:val="00896E93"/>
    <w:rsid w:val="00896EB8"/>
    <w:rsid w:val="00897F73"/>
    <w:rsid w:val="008A0E21"/>
    <w:rsid w:val="008A0EE4"/>
    <w:rsid w:val="008A1EB8"/>
    <w:rsid w:val="008A2168"/>
    <w:rsid w:val="008A2610"/>
    <w:rsid w:val="008A2701"/>
    <w:rsid w:val="008A31F9"/>
    <w:rsid w:val="008A4C71"/>
    <w:rsid w:val="008A54B9"/>
    <w:rsid w:val="008A5C4A"/>
    <w:rsid w:val="008A70C7"/>
    <w:rsid w:val="008A7D0D"/>
    <w:rsid w:val="008A7E55"/>
    <w:rsid w:val="008B00E3"/>
    <w:rsid w:val="008B0929"/>
    <w:rsid w:val="008B0F95"/>
    <w:rsid w:val="008B13DF"/>
    <w:rsid w:val="008B1C49"/>
    <w:rsid w:val="008B1ED0"/>
    <w:rsid w:val="008B2117"/>
    <w:rsid w:val="008B234A"/>
    <w:rsid w:val="008B356B"/>
    <w:rsid w:val="008B3C72"/>
    <w:rsid w:val="008B3ED7"/>
    <w:rsid w:val="008B3F2A"/>
    <w:rsid w:val="008B4E9B"/>
    <w:rsid w:val="008B5701"/>
    <w:rsid w:val="008B5A4B"/>
    <w:rsid w:val="008B5ED3"/>
    <w:rsid w:val="008B62FD"/>
    <w:rsid w:val="008B64A6"/>
    <w:rsid w:val="008B6932"/>
    <w:rsid w:val="008B74B7"/>
    <w:rsid w:val="008B77F7"/>
    <w:rsid w:val="008B7B1D"/>
    <w:rsid w:val="008C004E"/>
    <w:rsid w:val="008C0215"/>
    <w:rsid w:val="008C0D03"/>
    <w:rsid w:val="008C10DA"/>
    <w:rsid w:val="008C11BE"/>
    <w:rsid w:val="008C1F1F"/>
    <w:rsid w:val="008C23A2"/>
    <w:rsid w:val="008C333F"/>
    <w:rsid w:val="008C3C77"/>
    <w:rsid w:val="008C5B9A"/>
    <w:rsid w:val="008C6F36"/>
    <w:rsid w:val="008C6FE7"/>
    <w:rsid w:val="008C7388"/>
    <w:rsid w:val="008C7629"/>
    <w:rsid w:val="008C7B77"/>
    <w:rsid w:val="008C7F01"/>
    <w:rsid w:val="008D05D9"/>
    <w:rsid w:val="008D0DFF"/>
    <w:rsid w:val="008D0E03"/>
    <w:rsid w:val="008D207A"/>
    <w:rsid w:val="008D23C6"/>
    <w:rsid w:val="008D2E83"/>
    <w:rsid w:val="008D3505"/>
    <w:rsid w:val="008D3567"/>
    <w:rsid w:val="008D3952"/>
    <w:rsid w:val="008D3AAB"/>
    <w:rsid w:val="008D3F73"/>
    <w:rsid w:val="008D44F5"/>
    <w:rsid w:val="008D59F7"/>
    <w:rsid w:val="008D5A2D"/>
    <w:rsid w:val="008D7109"/>
    <w:rsid w:val="008D71FB"/>
    <w:rsid w:val="008D77F3"/>
    <w:rsid w:val="008E0739"/>
    <w:rsid w:val="008E1130"/>
    <w:rsid w:val="008E2080"/>
    <w:rsid w:val="008E25C7"/>
    <w:rsid w:val="008E2894"/>
    <w:rsid w:val="008E2C29"/>
    <w:rsid w:val="008E3533"/>
    <w:rsid w:val="008E3828"/>
    <w:rsid w:val="008E41DB"/>
    <w:rsid w:val="008E44C5"/>
    <w:rsid w:val="008E4B39"/>
    <w:rsid w:val="008E5C4F"/>
    <w:rsid w:val="008E742E"/>
    <w:rsid w:val="008E7D48"/>
    <w:rsid w:val="008F009E"/>
    <w:rsid w:val="008F05D8"/>
    <w:rsid w:val="008F06EB"/>
    <w:rsid w:val="008F088C"/>
    <w:rsid w:val="008F0B8D"/>
    <w:rsid w:val="008F0C31"/>
    <w:rsid w:val="008F1ACD"/>
    <w:rsid w:val="008F2742"/>
    <w:rsid w:val="008F2E34"/>
    <w:rsid w:val="008F2E41"/>
    <w:rsid w:val="008F33AA"/>
    <w:rsid w:val="008F38FD"/>
    <w:rsid w:val="008F455D"/>
    <w:rsid w:val="008F4EFB"/>
    <w:rsid w:val="008F5112"/>
    <w:rsid w:val="008F532F"/>
    <w:rsid w:val="008F5C90"/>
    <w:rsid w:val="008F5EA6"/>
    <w:rsid w:val="008F6101"/>
    <w:rsid w:val="008F6897"/>
    <w:rsid w:val="009002E0"/>
    <w:rsid w:val="009005EE"/>
    <w:rsid w:val="00900663"/>
    <w:rsid w:val="0090184B"/>
    <w:rsid w:val="00903D25"/>
    <w:rsid w:val="00903EC0"/>
    <w:rsid w:val="009042F2"/>
    <w:rsid w:val="009049DB"/>
    <w:rsid w:val="00904CAB"/>
    <w:rsid w:val="0090542C"/>
    <w:rsid w:val="00905468"/>
    <w:rsid w:val="00905AB5"/>
    <w:rsid w:val="0090617D"/>
    <w:rsid w:val="0090649D"/>
    <w:rsid w:val="00906591"/>
    <w:rsid w:val="00906EB7"/>
    <w:rsid w:val="009073FC"/>
    <w:rsid w:val="0090797F"/>
    <w:rsid w:val="00907CFC"/>
    <w:rsid w:val="00910802"/>
    <w:rsid w:val="00910BAF"/>
    <w:rsid w:val="00911040"/>
    <w:rsid w:val="00911A12"/>
    <w:rsid w:val="00911ED3"/>
    <w:rsid w:val="00912095"/>
    <w:rsid w:val="00912569"/>
    <w:rsid w:val="00912CA5"/>
    <w:rsid w:val="00913040"/>
    <w:rsid w:val="009136DA"/>
    <w:rsid w:val="00913FF8"/>
    <w:rsid w:val="0091417E"/>
    <w:rsid w:val="00914799"/>
    <w:rsid w:val="0091492C"/>
    <w:rsid w:val="00914A3A"/>
    <w:rsid w:val="00914CA8"/>
    <w:rsid w:val="009159CA"/>
    <w:rsid w:val="00916F7C"/>
    <w:rsid w:val="00917018"/>
    <w:rsid w:val="00917B84"/>
    <w:rsid w:val="009200ED"/>
    <w:rsid w:val="009201E7"/>
    <w:rsid w:val="00920205"/>
    <w:rsid w:val="00920AB6"/>
    <w:rsid w:val="00920D86"/>
    <w:rsid w:val="00921003"/>
    <w:rsid w:val="009212FA"/>
    <w:rsid w:val="00921A67"/>
    <w:rsid w:val="009224E7"/>
    <w:rsid w:val="0092276F"/>
    <w:rsid w:val="00922DE5"/>
    <w:rsid w:val="00922F1E"/>
    <w:rsid w:val="00923475"/>
    <w:rsid w:val="00923C16"/>
    <w:rsid w:val="0092405A"/>
    <w:rsid w:val="0092631C"/>
    <w:rsid w:val="00926EC6"/>
    <w:rsid w:val="00927C5C"/>
    <w:rsid w:val="0093022F"/>
    <w:rsid w:val="00930579"/>
    <w:rsid w:val="009307BC"/>
    <w:rsid w:val="00930AF8"/>
    <w:rsid w:val="0093144C"/>
    <w:rsid w:val="009314C8"/>
    <w:rsid w:val="0093196F"/>
    <w:rsid w:val="0093233B"/>
    <w:rsid w:val="00932F38"/>
    <w:rsid w:val="009339EC"/>
    <w:rsid w:val="009340B4"/>
    <w:rsid w:val="0093435C"/>
    <w:rsid w:val="00934D05"/>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3938"/>
    <w:rsid w:val="009442E1"/>
    <w:rsid w:val="0094443D"/>
    <w:rsid w:val="0094506E"/>
    <w:rsid w:val="0094554C"/>
    <w:rsid w:val="00945FF1"/>
    <w:rsid w:val="009462C0"/>
    <w:rsid w:val="009470D1"/>
    <w:rsid w:val="009476BF"/>
    <w:rsid w:val="00947739"/>
    <w:rsid w:val="00947920"/>
    <w:rsid w:val="00947CE3"/>
    <w:rsid w:val="00950813"/>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466"/>
    <w:rsid w:val="00964583"/>
    <w:rsid w:val="00965077"/>
    <w:rsid w:val="009657FE"/>
    <w:rsid w:val="00965DC9"/>
    <w:rsid w:val="00967791"/>
    <w:rsid w:val="00970040"/>
    <w:rsid w:val="00970BDC"/>
    <w:rsid w:val="00970C3D"/>
    <w:rsid w:val="00970CE1"/>
    <w:rsid w:val="00971090"/>
    <w:rsid w:val="00971980"/>
    <w:rsid w:val="00971DBA"/>
    <w:rsid w:val="00971F5E"/>
    <w:rsid w:val="00972636"/>
    <w:rsid w:val="00972AC6"/>
    <w:rsid w:val="00973219"/>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9BA"/>
    <w:rsid w:val="00984CA4"/>
    <w:rsid w:val="00984F09"/>
    <w:rsid w:val="0098589F"/>
    <w:rsid w:val="009860C0"/>
    <w:rsid w:val="009863C3"/>
    <w:rsid w:val="0098654C"/>
    <w:rsid w:val="009865A6"/>
    <w:rsid w:val="0098680C"/>
    <w:rsid w:val="00986EBB"/>
    <w:rsid w:val="00986FB0"/>
    <w:rsid w:val="00986FE0"/>
    <w:rsid w:val="0098706A"/>
    <w:rsid w:val="0098716E"/>
    <w:rsid w:val="00987B33"/>
    <w:rsid w:val="00987DA6"/>
    <w:rsid w:val="00987FEB"/>
    <w:rsid w:val="00990199"/>
    <w:rsid w:val="009906AC"/>
    <w:rsid w:val="009910EF"/>
    <w:rsid w:val="0099127C"/>
    <w:rsid w:val="00991607"/>
    <w:rsid w:val="00991631"/>
    <w:rsid w:val="00992913"/>
    <w:rsid w:val="00992E89"/>
    <w:rsid w:val="00993B20"/>
    <w:rsid w:val="00993E0F"/>
    <w:rsid w:val="009948E2"/>
    <w:rsid w:val="0099502F"/>
    <w:rsid w:val="00996555"/>
    <w:rsid w:val="0099731F"/>
    <w:rsid w:val="0099797E"/>
    <w:rsid w:val="009A01D8"/>
    <w:rsid w:val="009A058F"/>
    <w:rsid w:val="009A0750"/>
    <w:rsid w:val="009A168B"/>
    <w:rsid w:val="009A2737"/>
    <w:rsid w:val="009A2A54"/>
    <w:rsid w:val="009A3970"/>
    <w:rsid w:val="009A3B16"/>
    <w:rsid w:val="009A3C45"/>
    <w:rsid w:val="009A4651"/>
    <w:rsid w:val="009A49A2"/>
    <w:rsid w:val="009A4A8D"/>
    <w:rsid w:val="009A4D02"/>
    <w:rsid w:val="009A677B"/>
    <w:rsid w:val="009A6829"/>
    <w:rsid w:val="009A7425"/>
    <w:rsid w:val="009A7566"/>
    <w:rsid w:val="009B0165"/>
    <w:rsid w:val="009B0410"/>
    <w:rsid w:val="009B0D2E"/>
    <w:rsid w:val="009B15FC"/>
    <w:rsid w:val="009B17EC"/>
    <w:rsid w:val="009B2851"/>
    <w:rsid w:val="009B2C99"/>
    <w:rsid w:val="009B2DD8"/>
    <w:rsid w:val="009B2F85"/>
    <w:rsid w:val="009B45EB"/>
    <w:rsid w:val="009B4B74"/>
    <w:rsid w:val="009B50D6"/>
    <w:rsid w:val="009B53F9"/>
    <w:rsid w:val="009B541A"/>
    <w:rsid w:val="009B55C9"/>
    <w:rsid w:val="009B683A"/>
    <w:rsid w:val="009B7262"/>
    <w:rsid w:val="009B73DC"/>
    <w:rsid w:val="009B7B6C"/>
    <w:rsid w:val="009C04FC"/>
    <w:rsid w:val="009C0B50"/>
    <w:rsid w:val="009C22CD"/>
    <w:rsid w:val="009C266C"/>
    <w:rsid w:val="009C2D78"/>
    <w:rsid w:val="009C35FC"/>
    <w:rsid w:val="009C3935"/>
    <w:rsid w:val="009C412C"/>
    <w:rsid w:val="009C438C"/>
    <w:rsid w:val="009C46D2"/>
    <w:rsid w:val="009C4F21"/>
    <w:rsid w:val="009C5639"/>
    <w:rsid w:val="009C591E"/>
    <w:rsid w:val="009C5C71"/>
    <w:rsid w:val="009C5DCE"/>
    <w:rsid w:val="009C606C"/>
    <w:rsid w:val="009C669D"/>
    <w:rsid w:val="009C67FD"/>
    <w:rsid w:val="009C6DFC"/>
    <w:rsid w:val="009C70E2"/>
    <w:rsid w:val="009C75C0"/>
    <w:rsid w:val="009C760D"/>
    <w:rsid w:val="009C769F"/>
    <w:rsid w:val="009C7712"/>
    <w:rsid w:val="009C77B5"/>
    <w:rsid w:val="009C7F7C"/>
    <w:rsid w:val="009D013B"/>
    <w:rsid w:val="009D04FC"/>
    <w:rsid w:val="009D05A5"/>
    <w:rsid w:val="009D09E5"/>
    <w:rsid w:val="009D0BC8"/>
    <w:rsid w:val="009D1412"/>
    <w:rsid w:val="009D27D6"/>
    <w:rsid w:val="009D2856"/>
    <w:rsid w:val="009D28CE"/>
    <w:rsid w:val="009D2D1C"/>
    <w:rsid w:val="009D2D84"/>
    <w:rsid w:val="009D3BD8"/>
    <w:rsid w:val="009D3E19"/>
    <w:rsid w:val="009D40E8"/>
    <w:rsid w:val="009D41A9"/>
    <w:rsid w:val="009D4C2C"/>
    <w:rsid w:val="009D4D1A"/>
    <w:rsid w:val="009D518E"/>
    <w:rsid w:val="009D5745"/>
    <w:rsid w:val="009D5DA2"/>
    <w:rsid w:val="009D706F"/>
    <w:rsid w:val="009D7624"/>
    <w:rsid w:val="009D780D"/>
    <w:rsid w:val="009D7F5E"/>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3D7"/>
    <w:rsid w:val="009E6A7D"/>
    <w:rsid w:val="009E7409"/>
    <w:rsid w:val="009E74B5"/>
    <w:rsid w:val="009F0D75"/>
    <w:rsid w:val="009F14D6"/>
    <w:rsid w:val="009F1AAB"/>
    <w:rsid w:val="009F1E72"/>
    <w:rsid w:val="009F230A"/>
    <w:rsid w:val="009F29C8"/>
    <w:rsid w:val="009F36F2"/>
    <w:rsid w:val="009F3A99"/>
    <w:rsid w:val="009F4335"/>
    <w:rsid w:val="009F48F8"/>
    <w:rsid w:val="009F4BAF"/>
    <w:rsid w:val="009F59B4"/>
    <w:rsid w:val="009F603A"/>
    <w:rsid w:val="009F6600"/>
    <w:rsid w:val="009F6649"/>
    <w:rsid w:val="009F7216"/>
    <w:rsid w:val="009F741B"/>
    <w:rsid w:val="009F7497"/>
    <w:rsid w:val="009F762F"/>
    <w:rsid w:val="00A00386"/>
    <w:rsid w:val="00A00DD6"/>
    <w:rsid w:val="00A00E73"/>
    <w:rsid w:val="00A012B6"/>
    <w:rsid w:val="00A027AF"/>
    <w:rsid w:val="00A02815"/>
    <w:rsid w:val="00A02BCA"/>
    <w:rsid w:val="00A0365B"/>
    <w:rsid w:val="00A038E7"/>
    <w:rsid w:val="00A03923"/>
    <w:rsid w:val="00A03BF6"/>
    <w:rsid w:val="00A04AB4"/>
    <w:rsid w:val="00A04B1E"/>
    <w:rsid w:val="00A061EC"/>
    <w:rsid w:val="00A0685D"/>
    <w:rsid w:val="00A06D94"/>
    <w:rsid w:val="00A0728D"/>
    <w:rsid w:val="00A104DA"/>
    <w:rsid w:val="00A10664"/>
    <w:rsid w:val="00A10771"/>
    <w:rsid w:val="00A10D63"/>
    <w:rsid w:val="00A12D8D"/>
    <w:rsid w:val="00A13382"/>
    <w:rsid w:val="00A135F9"/>
    <w:rsid w:val="00A13D4D"/>
    <w:rsid w:val="00A14118"/>
    <w:rsid w:val="00A14E3E"/>
    <w:rsid w:val="00A15A19"/>
    <w:rsid w:val="00A15D3D"/>
    <w:rsid w:val="00A15EB1"/>
    <w:rsid w:val="00A15EFC"/>
    <w:rsid w:val="00A15FFD"/>
    <w:rsid w:val="00A16647"/>
    <w:rsid w:val="00A16AE1"/>
    <w:rsid w:val="00A1712E"/>
    <w:rsid w:val="00A1737C"/>
    <w:rsid w:val="00A179C1"/>
    <w:rsid w:val="00A2046F"/>
    <w:rsid w:val="00A21BE5"/>
    <w:rsid w:val="00A21EEF"/>
    <w:rsid w:val="00A220AE"/>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1510"/>
    <w:rsid w:val="00A3201F"/>
    <w:rsid w:val="00A321A2"/>
    <w:rsid w:val="00A33490"/>
    <w:rsid w:val="00A33A3B"/>
    <w:rsid w:val="00A348DE"/>
    <w:rsid w:val="00A34DCF"/>
    <w:rsid w:val="00A364F4"/>
    <w:rsid w:val="00A36958"/>
    <w:rsid w:val="00A36FC4"/>
    <w:rsid w:val="00A37034"/>
    <w:rsid w:val="00A40A6D"/>
    <w:rsid w:val="00A410FB"/>
    <w:rsid w:val="00A417AF"/>
    <w:rsid w:val="00A41CFF"/>
    <w:rsid w:val="00A429AA"/>
    <w:rsid w:val="00A43127"/>
    <w:rsid w:val="00A431F8"/>
    <w:rsid w:val="00A43200"/>
    <w:rsid w:val="00A441DB"/>
    <w:rsid w:val="00A44E9B"/>
    <w:rsid w:val="00A44F91"/>
    <w:rsid w:val="00A45827"/>
    <w:rsid w:val="00A45B92"/>
    <w:rsid w:val="00A46B5F"/>
    <w:rsid w:val="00A46F83"/>
    <w:rsid w:val="00A4745D"/>
    <w:rsid w:val="00A50607"/>
    <w:rsid w:val="00A50610"/>
    <w:rsid w:val="00A50898"/>
    <w:rsid w:val="00A5093A"/>
    <w:rsid w:val="00A50CC6"/>
    <w:rsid w:val="00A51663"/>
    <w:rsid w:val="00A51BFF"/>
    <w:rsid w:val="00A51D95"/>
    <w:rsid w:val="00A520E1"/>
    <w:rsid w:val="00A5226F"/>
    <w:rsid w:val="00A52C37"/>
    <w:rsid w:val="00A52DD9"/>
    <w:rsid w:val="00A53754"/>
    <w:rsid w:val="00A54576"/>
    <w:rsid w:val="00A55123"/>
    <w:rsid w:val="00A55C0E"/>
    <w:rsid w:val="00A55E60"/>
    <w:rsid w:val="00A5606A"/>
    <w:rsid w:val="00A56CC7"/>
    <w:rsid w:val="00A56DCF"/>
    <w:rsid w:val="00A57706"/>
    <w:rsid w:val="00A57C83"/>
    <w:rsid w:val="00A61BF2"/>
    <w:rsid w:val="00A61E45"/>
    <w:rsid w:val="00A6267D"/>
    <w:rsid w:val="00A62D7B"/>
    <w:rsid w:val="00A632B9"/>
    <w:rsid w:val="00A63319"/>
    <w:rsid w:val="00A6367C"/>
    <w:rsid w:val="00A63875"/>
    <w:rsid w:val="00A63EAA"/>
    <w:rsid w:val="00A64224"/>
    <w:rsid w:val="00A65596"/>
    <w:rsid w:val="00A65815"/>
    <w:rsid w:val="00A65A23"/>
    <w:rsid w:val="00A66AFB"/>
    <w:rsid w:val="00A66C74"/>
    <w:rsid w:val="00A6754A"/>
    <w:rsid w:val="00A67790"/>
    <w:rsid w:val="00A67F8B"/>
    <w:rsid w:val="00A701BF"/>
    <w:rsid w:val="00A704FC"/>
    <w:rsid w:val="00A70532"/>
    <w:rsid w:val="00A70A64"/>
    <w:rsid w:val="00A71E21"/>
    <w:rsid w:val="00A722EA"/>
    <w:rsid w:val="00A728D6"/>
    <w:rsid w:val="00A72F87"/>
    <w:rsid w:val="00A737B1"/>
    <w:rsid w:val="00A7399B"/>
    <w:rsid w:val="00A73ADE"/>
    <w:rsid w:val="00A73CC6"/>
    <w:rsid w:val="00A73D2D"/>
    <w:rsid w:val="00A745F2"/>
    <w:rsid w:val="00A7519E"/>
    <w:rsid w:val="00A764F1"/>
    <w:rsid w:val="00A777DA"/>
    <w:rsid w:val="00A803CF"/>
    <w:rsid w:val="00A804EF"/>
    <w:rsid w:val="00A811E8"/>
    <w:rsid w:val="00A8176A"/>
    <w:rsid w:val="00A81ABC"/>
    <w:rsid w:val="00A81C4E"/>
    <w:rsid w:val="00A81C69"/>
    <w:rsid w:val="00A81FF7"/>
    <w:rsid w:val="00A82214"/>
    <w:rsid w:val="00A828C9"/>
    <w:rsid w:val="00A82CA9"/>
    <w:rsid w:val="00A82F3F"/>
    <w:rsid w:val="00A83401"/>
    <w:rsid w:val="00A834BF"/>
    <w:rsid w:val="00A845BA"/>
    <w:rsid w:val="00A86B7D"/>
    <w:rsid w:val="00A87954"/>
    <w:rsid w:val="00A903C8"/>
    <w:rsid w:val="00A90A69"/>
    <w:rsid w:val="00A91634"/>
    <w:rsid w:val="00A91E39"/>
    <w:rsid w:val="00A93EAF"/>
    <w:rsid w:val="00A94611"/>
    <w:rsid w:val="00A952EA"/>
    <w:rsid w:val="00A958A5"/>
    <w:rsid w:val="00A95C8D"/>
    <w:rsid w:val="00A95ED3"/>
    <w:rsid w:val="00A96DDD"/>
    <w:rsid w:val="00A971F8"/>
    <w:rsid w:val="00A9739A"/>
    <w:rsid w:val="00A974CE"/>
    <w:rsid w:val="00A97778"/>
    <w:rsid w:val="00A97B21"/>
    <w:rsid w:val="00A97E20"/>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838"/>
    <w:rsid w:val="00AB0EB2"/>
    <w:rsid w:val="00AB19DD"/>
    <w:rsid w:val="00AB1AAE"/>
    <w:rsid w:val="00AB1EE5"/>
    <w:rsid w:val="00AB21F9"/>
    <w:rsid w:val="00AB2945"/>
    <w:rsid w:val="00AB363C"/>
    <w:rsid w:val="00AB3909"/>
    <w:rsid w:val="00AB393C"/>
    <w:rsid w:val="00AB4143"/>
    <w:rsid w:val="00AB488E"/>
    <w:rsid w:val="00AB4A58"/>
    <w:rsid w:val="00AB617A"/>
    <w:rsid w:val="00AB670E"/>
    <w:rsid w:val="00AB675E"/>
    <w:rsid w:val="00AB6943"/>
    <w:rsid w:val="00AB71AE"/>
    <w:rsid w:val="00AB74F6"/>
    <w:rsid w:val="00AB755A"/>
    <w:rsid w:val="00AC143B"/>
    <w:rsid w:val="00AC1807"/>
    <w:rsid w:val="00AC1C53"/>
    <w:rsid w:val="00AC1D9E"/>
    <w:rsid w:val="00AC243C"/>
    <w:rsid w:val="00AC274D"/>
    <w:rsid w:val="00AC3C05"/>
    <w:rsid w:val="00AC4120"/>
    <w:rsid w:val="00AC540F"/>
    <w:rsid w:val="00AC5532"/>
    <w:rsid w:val="00AC58B4"/>
    <w:rsid w:val="00AC5BDB"/>
    <w:rsid w:val="00AC6C3A"/>
    <w:rsid w:val="00AC7012"/>
    <w:rsid w:val="00AC7102"/>
    <w:rsid w:val="00AC7471"/>
    <w:rsid w:val="00AC7630"/>
    <w:rsid w:val="00AC7E61"/>
    <w:rsid w:val="00AD032F"/>
    <w:rsid w:val="00AD067F"/>
    <w:rsid w:val="00AD18BA"/>
    <w:rsid w:val="00AD2D37"/>
    <w:rsid w:val="00AD2DF4"/>
    <w:rsid w:val="00AD3125"/>
    <w:rsid w:val="00AD320D"/>
    <w:rsid w:val="00AD3602"/>
    <w:rsid w:val="00AD381B"/>
    <w:rsid w:val="00AD3BF6"/>
    <w:rsid w:val="00AD43A7"/>
    <w:rsid w:val="00AD46EA"/>
    <w:rsid w:val="00AD4AD2"/>
    <w:rsid w:val="00AD4BB3"/>
    <w:rsid w:val="00AD4F75"/>
    <w:rsid w:val="00AD555B"/>
    <w:rsid w:val="00AD55E1"/>
    <w:rsid w:val="00AD57CC"/>
    <w:rsid w:val="00AD602B"/>
    <w:rsid w:val="00AD602E"/>
    <w:rsid w:val="00AD682A"/>
    <w:rsid w:val="00AD693F"/>
    <w:rsid w:val="00AD7271"/>
    <w:rsid w:val="00AD7569"/>
    <w:rsid w:val="00AE086D"/>
    <w:rsid w:val="00AE0D65"/>
    <w:rsid w:val="00AE0EDD"/>
    <w:rsid w:val="00AE14D5"/>
    <w:rsid w:val="00AE16A0"/>
    <w:rsid w:val="00AE17D6"/>
    <w:rsid w:val="00AE18D3"/>
    <w:rsid w:val="00AE193F"/>
    <w:rsid w:val="00AE1BFE"/>
    <w:rsid w:val="00AE2ACF"/>
    <w:rsid w:val="00AE2DBB"/>
    <w:rsid w:val="00AE3EE8"/>
    <w:rsid w:val="00AE5086"/>
    <w:rsid w:val="00AE5463"/>
    <w:rsid w:val="00AE55E8"/>
    <w:rsid w:val="00AE5A9E"/>
    <w:rsid w:val="00AE5CBE"/>
    <w:rsid w:val="00AE60C6"/>
    <w:rsid w:val="00AE6CF1"/>
    <w:rsid w:val="00AE6F9E"/>
    <w:rsid w:val="00AE7DB5"/>
    <w:rsid w:val="00AF1E5D"/>
    <w:rsid w:val="00AF2A89"/>
    <w:rsid w:val="00AF2FEC"/>
    <w:rsid w:val="00AF37CB"/>
    <w:rsid w:val="00AF4EB8"/>
    <w:rsid w:val="00AF52E7"/>
    <w:rsid w:val="00AF56DB"/>
    <w:rsid w:val="00AF5718"/>
    <w:rsid w:val="00AF5D37"/>
    <w:rsid w:val="00AF5D95"/>
    <w:rsid w:val="00AF6017"/>
    <w:rsid w:val="00AF6339"/>
    <w:rsid w:val="00AF66EB"/>
    <w:rsid w:val="00AF6CB1"/>
    <w:rsid w:val="00AF7A7E"/>
    <w:rsid w:val="00B00098"/>
    <w:rsid w:val="00B003AA"/>
    <w:rsid w:val="00B01117"/>
    <w:rsid w:val="00B01160"/>
    <w:rsid w:val="00B01816"/>
    <w:rsid w:val="00B01C49"/>
    <w:rsid w:val="00B023E6"/>
    <w:rsid w:val="00B044CF"/>
    <w:rsid w:val="00B048D4"/>
    <w:rsid w:val="00B04EC5"/>
    <w:rsid w:val="00B05290"/>
    <w:rsid w:val="00B05F1C"/>
    <w:rsid w:val="00B0637D"/>
    <w:rsid w:val="00B06B40"/>
    <w:rsid w:val="00B06BDE"/>
    <w:rsid w:val="00B07202"/>
    <w:rsid w:val="00B07386"/>
    <w:rsid w:val="00B0757A"/>
    <w:rsid w:val="00B075C2"/>
    <w:rsid w:val="00B07D3B"/>
    <w:rsid w:val="00B07FF9"/>
    <w:rsid w:val="00B10219"/>
    <w:rsid w:val="00B10832"/>
    <w:rsid w:val="00B128D7"/>
    <w:rsid w:val="00B12AE8"/>
    <w:rsid w:val="00B12D6A"/>
    <w:rsid w:val="00B13FCE"/>
    <w:rsid w:val="00B14745"/>
    <w:rsid w:val="00B14828"/>
    <w:rsid w:val="00B14EF7"/>
    <w:rsid w:val="00B165FB"/>
    <w:rsid w:val="00B2023A"/>
    <w:rsid w:val="00B2068B"/>
    <w:rsid w:val="00B20860"/>
    <w:rsid w:val="00B20AC8"/>
    <w:rsid w:val="00B20C4A"/>
    <w:rsid w:val="00B20FE3"/>
    <w:rsid w:val="00B2152F"/>
    <w:rsid w:val="00B21ECA"/>
    <w:rsid w:val="00B2257C"/>
    <w:rsid w:val="00B2267D"/>
    <w:rsid w:val="00B226E3"/>
    <w:rsid w:val="00B22E28"/>
    <w:rsid w:val="00B23059"/>
    <w:rsid w:val="00B231EF"/>
    <w:rsid w:val="00B23414"/>
    <w:rsid w:val="00B236A8"/>
    <w:rsid w:val="00B23BFE"/>
    <w:rsid w:val="00B2595B"/>
    <w:rsid w:val="00B25B31"/>
    <w:rsid w:val="00B25D53"/>
    <w:rsid w:val="00B25F49"/>
    <w:rsid w:val="00B26BF3"/>
    <w:rsid w:val="00B274E7"/>
    <w:rsid w:val="00B27515"/>
    <w:rsid w:val="00B2760E"/>
    <w:rsid w:val="00B276BA"/>
    <w:rsid w:val="00B27991"/>
    <w:rsid w:val="00B27D77"/>
    <w:rsid w:val="00B30109"/>
    <w:rsid w:val="00B30430"/>
    <w:rsid w:val="00B3136E"/>
    <w:rsid w:val="00B31B8C"/>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19"/>
    <w:rsid w:val="00B37E7C"/>
    <w:rsid w:val="00B409AF"/>
    <w:rsid w:val="00B41273"/>
    <w:rsid w:val="00B413BD"/>
    <w:rsid w:val="00B41A62"/>
    <w:rsid w:val="00B42103"/>
    <w:rsid w:val="00B423EC"/>
    <w:rsid w:val="00B42F2B"/>
    <w:rsid w:val="00B432A5"/>
    <w:rsid w:val="00B44238"/>
    <w:rsid w:val="00B44510"/>
    <w:rsid w:val="00B4517E"/>
    <w:rsid w:val="00B45A3A"/>
    <w:rsid w:val="00B46047"/>
    <w:rsid w:val="00B47F98"/>
    <w:rsid w:val="00B509FF"/>
    <w:rsid w:val="00B5194E"/>
    <w:rsid w:val="00B5226E"/>
    <w:rsid w:val="00B5228E"/>
    <w:rsid w:val="00B53267"/>
    <w:rsid w:val="00B53279"/>
    <w:rsid w:val="00B53578"/>
    <w:rsid w:val="00B53DBF"/>
    <w:rsid w:val="00B5471A"/>
    <w:rsid w:val="00B54954"/>
    <w:rsid w:val="00B56092"/>
    <w:rsid w:val="00B56138"/>
    <w:rsid w:val="00B57C8E"/>
    <w:rsid w:val="00B6022D"/>
    <w:rsid w:val="00B610C7"/>
    <w:rsid w:val="00B6114A"/>
    <w:rsid w:val="00B61261"/>
    <w:rsid w:val="00B61C7E"/>
    <w:rsid w:val="00B61F6F"/>
    <w:rsid w:val="00B627AE"/>
    <w:rsid w:val="00B62B5E"/>
    <w:rsid w:val="00B63729"/>
    <w:rsid w:val="00B63934"/>
    <w:rsid w:val="00B63E53"/>
    <w:rsid w:val="00B6427C"/>
    <w:rsid w:val="00B6450F"/>
    <w:rsid w:val="00B64F9D"/>
    <w:rsid w:val="00B65137"/>
    <w:rsid w:val="00B652D1"/>
    <w:rsid w:val="00B65AC5"/>
    <w:rsid w:val="00B66188"/>
    <w:rsid w:val="00B66766"/>
    <w:rsid w:val="00B66EC0"/>
    <w:rsid w:val="00B66F03"/>
    <w:rsid w:val="00B66F4E"/>
    <w:rsid w:val="00B678F5"/>
    <w:rsid w:val="00B67A91"/>
    <w:rsid w:val="00B70B2A"/>
    <w:rsid w:val="00B712A1"/>
    <w:rsid w:val="00B72124"/>
    <w:rsid w:val="00B72140"/>
    <w:rsid w:val="00B7272A"/>
    <w:rsid w:val="00B737E5"/>
    <w:rsid w:val="00B73E51"/>
    <w:rsid w:val="00B7441F"/>
    <w:rsid w:val="00B745E0"/>
    <w:rsid w:val="00B74E20"/>
    <w:rsid w:val="00B755FD"/>
    <w:rsid w:val="00B7658D"/>
    <w:rsid w:val="00B769F3"/>
    <w:rsid w:val="00B76A03"/>
    <w:rsid w:val="00B76F26"/>
    <w:rsid w:val="00B77318"/>
    <w:rsid w:val="00B774BD"/>
    <w:rsid w:val="00B7763E"/>
    <w:rsid w:val="00B778AA"/>
    <w:rsid w:val="00B806A3"/>
    <w:rsid w:val="00B81794"/>
    <w:rsid w:val="00B81C5C"/>
    <w:rsid w:val="00B82F31"/>
    <w:rsid w:val="00B8327A"/>
    <w:rsid w:val="00B83E7E"/>
    <w:rsid w:val="00B84464"/>
    <w:rsid w:val="00B84597"/>
    <w:rsid w:val="00B852B5"/>
    <w:rsid w:val="00B86269"/>
    <w:rsid w:val="00B871E1"/>
    <w:rsid w:val="00B872BE"/>
    <w:rsid w:val="00B90898"/>
    <w:rsid w:val="00B909B0"/>
    <w:rsid w:val="00B90B7A"/>
    <w:rsid w:val="00B916B2"/>
    <w:rsid w:val="00B91A9D"/>
    <w:rsid w:val="00B91FA0"/>
    <w:rsid w:val="00B92633"/>
    <w:rsid w:val="00B92B00"/>
    <w:rsid w:val="00B92BD1"/>
    <w:rsid w:val="00B934CD"/>
    <w:rsid w:val="00B935A4"/>
    <w:rsid w:val="00B93669"/>
    <w:rsid w:val="00B9377C"/>
    <w:rsid w:val="00B93B9A"/>
    <w:rsid w:val="00B93CDB"/>
    <w:rsid w:val="00B93D6F"/>
    <w:rsid w:val="00B93E60"/>
    <w:rsid w:val="00B94097"/>
    <w:rsid w:val="00B94649"/>
    <w:rsid w:val="00B94BF7"/>
    <w:rsid w:val="00B94DD0"/>
    <w:rsid w:val="00B950EB"/>
    <w:rsid w:val="00B95415"/>
    <w:rsid w:val="00B9579A"/>
    <w:rsid w:val="00B95CDE"/>
    <w:rsid w:val="00B96992"/>
    <w:rsid w:val="00B979B9"/>
    <w:rsid w:val="00BA0208"/>
    <w:rsid w:val="00BA0B91"/>
    <w:rsid w:val="00BA157A"/>
    <w:rsid w:val="00BA18D2"/>
    <w:rsid w:val="00BA1EE3"/>
    <w:rsid w:val="00BA216E"/>
    <w:rsid w:val="00BA2DFD"/>
    <w:rsid w:val="00BA3436"/>
    <w:rsid w:val="00BA3443"/>
    <w:rsid w:val="00BA34C9"/>
    <w:rsid w:val="00BA3D17"/>
    <w:rsid w:val="00BA3F15"/>
    <w:rsid w:val="00BA5D55"/>
    <w:rsid w:val="00BA614A"/>
    <w:rsid w:val="00BA61D2"/>
    <w:rsid w:val="00BA6295"/>
    <w:rsid w:val="00BA648E"/>
    <w:rsid w:val="00BA687D"/>
    <w:rsid w:val="00BA68AC"/>
    <w:rsid w:val="00BA6B71"/>
    <w:rsid w:val="00BB03B5"/>
    <w:rsid w:val="00BB073C"/>
    <w:rsid w:val="00BB09C2"/>
    <w:rsid w:val="00BB0D4E"/>
    <w:rsid w:val="00BB0E3E"/>
    <w:rsid w:val="00BB1770"/>
    <w:rsid w:val="00BB1E35"/>
    <w:rsid w:val="00BB24E4"/>
    <w:rsid w:val="00BB27D6"/>
    <w:rsid w:val="00BB3BBD"/>
    <w:rsid w:val="00BB3CF1"/>
    <w:rsid w:val="00BB46FD"/>
    <w:rsid w:val="00BB4870"/>
    <w:rsid w:val="00BB4A68"/>
    <w:rsid w:val="00BB4D50"/>
    <w:rsid w:val="00BB5E43"/>
    <w:rsid w:val="00BB6244"/>
    <w:rsid w:val="00BB697E"/>
    <w:rsid w:val="00BB6BE8"/>
    <w:rsid w:val="00BB6E3B"/>
    <w:rsid w:val="00BB7C20"/>
    <w:rsid w:val="00BB7F63"/>
    <w:rsid w:val="00BC098C"/>
    <w:rsid w:val="00BC0C83"/>
    <w:rsid w:val="00BC0EB0"/>
    <w:rsid w:val="00BC1209"/>
    <w:rsid w:val="00BC279E"/>
    <w:rsid w:val="00BC2E2D"/>
    <w:rsid w:val="00BC4194"/>
    <w:rsid w:val="00BC4326"/>
    <w:rsid w:val="00BC55C8"/>
    <w:rsid w:val="00BC56BA"/>
    <w:rsid w:val="00BC5B9A"/>
    <w:rsid w:val="00BC694B"/>
    <w:rsid w:val="00BC6CA0"/>
    <w:rsid w:val="00BC76A1"/>
    <w:rsid w:val="00BC7806"/>
    <w:rsid w:val="00BC7C48"/>
    <w:rsid w:val="00BC7EA8"/>
    <w:rsid w:val="00BD05E5"/>
    <w:rsid w:val="00BD07DC"/>
    <w:rsid w:val="00BD0AED"/>
    <w:rsid w:val="00BD0C92"/>
    <w:rsid w:val="00BD10E4"/>
    <w:rsid w:val="00BD113A"/>
    <w:rsid w:val="00BD154F"/>
    <w:rsid w:val="00BD17A0"/>
    <w:rsid w:val="00BD187F"/>
    <w:rsid w:val="00BD1E9B"/>
    <w:rsid w:val="00BD29A6"/>
    <w:rsid w:val="00BD2C55"/>
    <w:rsid w:val="00BD33E3"/>
    <w:rsid w:val="00BD4727"/>
    <w:rsid w:val="00BD4C36"/>
    <w:rsid w:val="00BD5377"/>
    <w:rsid w:val="00BD54ED"/>
    <w:rsid w:val="00BD5737"/>
    <w:rsid w:val="00BD5AF5"/>
    <w:rsid w:val="00BD5C2D"/>
    <w:rsid w:val="00BE04F7"/>
    <w:rsid w:val="00BE0739"/>
    <w:rsid w:val="00BE10D2"/>
    <w:rsid w:val="00BE175F"/>
    <w:rsid w:val="00BE2082"/>
    <w:rsid w:val="00BE22CC"/>
    <w:rsid w:val="00BE22E0"/>
    <w:rsid w:val="00BE2970"/>
    <w:rsid w:val="00BE3383"/>
    <w:rsid w:val="00BE36C5"/>
    <w:rsid w:val="00BE3F08"/>
    <w:rsid w:val="00BE4897"/>
    <w:rsid w:val="00BE4B1B"/>
    <w:rsid w:val="00BE4DB0"/>
    <w:rsid w:val="00BE50E6"/>
    <w:rsid w:val="00BE5401"/>
    <w:rsid w:val="00BE63BD"/>
    <w:rsid w:val="00BF0A47"/>
    <w:rsid w:val="00BF117A"/>
    <w:rsid w:val="00BF23DC"/>
    <w:rsid w:val="00BF28F4"/>
    <w:rsid w:val="00BF3A02"/>
    <w:rsid w:val="00BF40A8"/>
    <w:rsid w:val="00BF49B8"/>
    <w:rsid w:val="00BF49E1"/>
    <w:rsid w:val="00BF5103"/>
    <w:rsid w:val="00BF520C"/>
    <w:rsid w:val="00BF69EA"/>
    <w:rsid w:val="00BF6D33"/>
    <w:rsid w:val="00BF7254"/>
    <w:rsid w:val="00C00AA3"/>
    <w:rsid w:val="00C00E40"/>
    <w:rsid w:val="00C00F79"/>
    <w:rsid w:val="00C01478"/>
    <w:rsid w:val="00C01B14"/>
    <w:rsid w:val="00C021AE"/>
    <w:rsid w:val="00C02C0A"/>
    <w:rsid w:val="00C036B6"/>
    <w:rsid w:val="00C0423A"/>
    <w:rsid w:val="00C04709"/>
    <w:rsid w:val="00C04A67"/>
    <w:rsid w:val="00C04CF8"/>
    <w:rsid w:val="00C0508A"/>
    <w:rsid w:val="00C05405"/>
    <w:rsid w:val="00C067B5"/>
    <w:rsid w:val="00C0709D"/>
    <w:rsid w:val="00C07F60"/>
    <w:rsid w:val="00C07FC4"/>
    <w:rsid w:val="00C10BE1"/>
    <w:rsid w:val="00C11D7B"/>
    <w:rsid w:val="00C120B5"/>
    <w:rsid w:val="00C12625"/>
    <w:rsid w:val="00C12EB8"/>
    <w:rsid w:val="00C134CF"/>
    <w:rsid w:val="00C141EB"/>
    <w:rsid w:val="00C14259"/>
    <w:rsid w:val="00C144DF"/>
    <w:rsid w:val="00C14AAF"/>
    <w:rsid w:val="00C14BAC"/>
    <w:rsid w:val="00C15058"/>
    <w:rsid w:val="00C15D84"/>
    <w:rsid w:val="00C16BFD"/>
    <w:rsid w:val="00C16ECD"/>
    <w:rsid w:val="00C175A7"/>
    <w:rsid w:val="00C175EC"/>
    <w:rsid w:val="00C17A94"/>
    <w:rsid w:val="00C17C0F"/>
    <w:rsid w:val="00C20069"/>
    <w:rsid w:val="00C205BF"/>
    <w:rsid w:val="00C205C4"/>
    <w:rsid w:val="00C205E5"/>
    <w:rsid w:val="00C20D53"/>
    <w:rsid w:val="00C21180"/>
    <w:rsid w:val="00C2185A"/>
    <w:rsid w:val="00C221C0"/>
    <w:rsid w:val="00C221C5"/>
    <w:rsid w:val="00C22258"/>
    <w:rsid w:val="00C226F3"/>
    <w:rsid w:val="00C23D79"/>
    <w:rsid w:val="00C23E40"/>
    <w:rsid w:val="00C24DDB"/>
    <w:rsid w:val="00C25B4D"/>
    <w:rsid w:val="00C25C28"/>
    <w:rsid w:val="00C260C6"/>
    <w:rsid w:val="00C26101"/>
    <w:rsid w:val="00C26182"/>
    <w:rsid w:val="00C26C8C"/>
    <w:rsid w:val="00C27295"/>
    <w:rsid w:val="00C27668"/>
    <w:rsid w:val="00C278D5"/>
    <w:rsid w:val="00C27F21"/>
    <w:rsid w:val="00C31031"/>
    <w:rsid w:val="00C3226D"/>
    <w:rsid w:val="00C32323"/>
    <w:rsid w:val="00C332D0"/>
    <w:rsid w:val="00C33B30"/>
    <w:rsid w:val="00C3463A"/>
    <w:rsid w:val="00C346C4"/>
    <w:rsid w:val="00C34D8A"/>
    <w:rsid w:val="00C3542E"/>
    <w:rsid w:val="00C35E39"/>
    <w:rsid w:val="00C37648"/>
    <w:rsid w:val="00C37693"/>
    <w:rsid w:val="00C3796D"/>
    <w:rsid w:val="00C40B8A"/>
    <w:rsid w:val="00C41D2E"/>
    <w:rsid w:val="00C42075"/>
    <w:rsid w:val="00C42FFC"/>
    <w:rsid w:val="00C4302C"/>
    <w:rsid w:val="00C431E3"/>
    <w:rsid w:val="00C432D9"/>
    <w:rsid w:val="00C432F5"/>
    <w:rsid w:val="00C43598"/>
    <w:rsid w:val="00C44AF6"/>
    <w:rsid w:val="00C47419"/>
    <w:rsid w:val="00C47A02"/>
    <w:rsid w:val="00C47D36"/>
    <w:rsid w:val="00C517EC"/>
    <w:rsid w:val="00C51897"/>
    <w:rsid w:val="00C51FEC"/>
    <w:rsid w:val="00C52110"/>
    <w:rsid w:val="00C52CCA"/>
    <w:rsid w:val="00C52D08"/>
    <w:rsid w:val="00C541D2"/>
    <w:rsid w:val="00C549FE"/>
    <w:rsid w:val="00C56370"/>
    <w:rsid w:val="00C56779"/>
    <w:rsid w:val="00C571F6"/>
    <w:rsid w:val="00C5751B"/>
    <w:rsid w:val="00C61374"/>
    <w:rsid w:val="00C615C8"/>
    <w:rsid w:val="00C62218"/>
    <w:rsid w:val="00C62625"/>
    <w:rsid w:val="00C630E4"/>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B98"/>
    <w:rsid w:val="00C7059E"/>
    <w:rsid w:val="00C70762"/>
    <w:rsid w:val="00C70788"/>
    <w:rsid w:val="00C71167"/>
    <w:rsid w:val="00C715FE"/>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10"/>
    <w:rsid w:val="00C76A00"/>
    <w:rsid w:val="00C77071"/>
    <w:rsid w:val="00C775D9"/>
    <w:rsid w:val="00C80F4C"/>
    <w:rsid w:val="00C81037"/>
    <w:rsid w:val="00C8240C"/>
    <w:rsid w:val="00C82D0D"/>
    <w:rsid w:val="00C83527"/>
    <w:rsid w:val="00C843D8"/>
    <w:rsid w:val="00C84CF7"/>
    <w:rsid w:val="00C85ED1"/>
    <w:rsid w:val="00C861D1"/>
    <w:rsid w:val="00C8649A"/>
    <w:rsid w:val="00C86592"/>
    <w:rsid w:val="00C86F09"/>
    <w:rsid w:val="00C87527"/>
    <w:rsid w:val="00C8782D"/>
    <w:rsid w:val="00C87ADA"/>
    <w:rsid w:val="00C90460"/>
    <w:rsid w:val="00C908F3"/>
    <w:rsid w:val="00C90A9A"/>
    <w:rsid w:val="00C90BBD"/>
    <w:rsid w:val="00C90F7E"/>
    <w:rsid w:val="00C917DF"/>
    <w:rsid w:val="00C91DE7"/>
    <w:rsid w:val="00C92743"/>
    <w:rsid w:val="00C9278A"/>
    <w:rsid w:val="00C92DBC"/>
    <w:rsid w:val="00C93474"/>
    <w:rsid w:val="00C93E4C"/>
    <w:rsid w:val="00C9431E"/>
    <w:rsid w:val="00C94E77"/>
    <w:rsid w:val="00C95B50"/>
    <w:rsid w:val="00C95B6A"/>
    <w:rsid w:val="00C95C42"/>
    <w:rsid w:val="00C96481"/>
    <w:rsid w:val="00CA04EC"/>
    <w:rsid w:val="00CA08E0"/>
    <w:rsid w:val="00CA09C2"/>
    <w:rsid w:val="00CA1203"/>
    <w:rsid w:val="00CA1328"/>
    <w:rsid w:val="00CA259B"/>
    <w:rsid w:val="00CA3029"/>
    <w:rsid w:val="00CA3369"/>
    <w:rsid w:val="00CA3E59"/>
    <w:rsid w:val="00CA3F09"/>
    <w:rsid w:val="00CA3F59"/>
    <w:rsid w:val="00CA406D"/>
    <w:rsid w:val="00CA4ADA"/>
    <w:rsid w:val="00CA4C8A"/>
    <w:rsid w:val="00CA505E"/>
    <w:rsid w:val="00CA519A"/>
    <w:rsid w:val="00CA5289"/>
    <w:rsid w:val="00CA5709"/>
    <w:rsid w:val="00CA6A11"/>
    <w:rsid w:val="00CA796D"/>
    <w:rsid w:val="00CA7AC9"/>
    <w:rsid w:val="00CB0F18"/>
    <w:rsid w:val="00CB1732"/>
    <w:rsid w:val="00CB1B68"/>
    <w:rsid w:val="00CB1E40"/>
    <w:rsid w:val="00CB1F81"/>
    <w:rsid w:val="00CB23A9"/>
    <w:rsid w:val="00CB2AC8"/>
    <w:rsid w:val="00CB32F7"/>
    <w:rsid w:val="00CB3579"/>
    <w:rsid w:val="00CB3A47"/>
    <w:rsid w:val="00CB44D3"/>
    <w:rsid w:val="00CB48AD"/>
    <w:rsid w:val="00CB5AE5"/>
    <w:rsid w:val="00CB67CA"/>
    <w:rsid w:val="00CB6A42"/>
    <w:rsid w:val="00CB71B5"/>
    <w:rsid w:val="00CC026C"/>
    <w:rsid w:val="00CC08F5"/>
    <w:rsid w:val="00CC0991"/>
    <w:rsid w:val="00CC0EF4"/>
    <w:rsid w:val="00CC1167"/>
    <w:rsid w:val="00CC117D"/>
    <w:rsid w:val="00CC133B"/>
    <w:rsid w:val="00CC1591"/>
    <w:rsid w:val="00CC1832"/>
    <w:rsid w:val="00CC21EF"/>
    <w:rsid w:val="00CC2831"/>
    <w:rsid w:val="00CC28CA"/>
    <w:rsid w:val="00CC2C10"/>
    <w:rsid w:val="00CC2E18"/>
    <w:rsid w:val="00CC2F71"/>
    <w:rsid w:val="00CC3517"/>
    <w:rsid w:val="00CC35C3"/>
    <w:rsid w:val="00CC417E"/>
    <w:rsid w:val="00CC4238"/>
    <w:rsid w:val="00CC430F"/>
    <w:rsid w:val="00CC434E"/>
    <w:rsid w:val="00CC4B76"/>
    <w:rsid w:val="00CC4CC5"/>
    <w:rsid w:val="00CC5AE4"/>
    <w:rsid w:val="00CC6037"/>
    <w:rsid w:val="00CC63D5"/>
    <w:rsid w:val="00CC6A47"/>
    <w:rsid w:val="00CC6F00"/>
    <w:rsid w:val="00CC715B"/>
    <w:rsid w:val="00CC72C8"/>
    <w:rsid w:val="00CC7851"/>
    <w:rsid w:val="00CD0B68"/>
    <w:rsid w:val="00CD0BB1"/>
    <w:rsid w:val="00CD0C1B"/>
    <w:rsid w:val="00CD0EF0"/>
    <w:rsid w:val="00CD1C59"/>
    <w:rsid w:val="00CD1EA9"/>
    <w:rsid w:val="00CD2AA0"/>
    <w:rsid w:val="00CD2AF4"/>
    <w:rsid w:val="00CD3083"/>
    <w:rsid w:val="00CD3343"/>
    <w:rsid w:val="00CD353F"/>
    <w:rsid w:val="00CD3742"/>
    <w:rsid w:val="00CD3907"/>
    <w:rsid w:val="00CD3D03"/>
    <w:rsid w:val="00CD4169"/>
    <w:rsid w:val="00CD41D2"/>
    <w:rsid w:val="00CD4D4E"/>
    <w:rsid w:val="00CD5113"/>
    <w:rsid w:val="00CD5310"/>
    <w:rsid w:val="00CD5BE1"/>
    <w:rsid w:val="00CD6617"/>
    <w:rsid w:val="00CD6660"/>
    <w:rsid w:val="00CD67F1"/>
    <w:rsid w:val="00CD7394"/>
    <w:rsid w:val="00CD7C11"/>
    <w:rsid w:val="00CD7E61"/>
    <w:rsid w:val="00CE092B"/>
    <w:rsid w:val="00CE13AF"/>
    <w:rsid w:val="00CE1BCB"/>
    <w:rsid w:val="00CE1C3F"/>
    <w:rsid w:val="00CE202F"/>
    <w:rsid w:val="00CE2764"/>
    <w:rsid w:val="00CE2B85"/>
    <w:rsid w:val="00CE2C32"/>
    <w:rsid w:val="00CE3AA7"/>
    <w:rsid w:val="00CE44D2"/>
    <w:rsid w:val="00CE59DF"/>
    <w:rsid w:val="00CE5EB7"/>
    <w:rsid w:val="00CE687C"/>
    <w:rsid w:val="00CE7474"/>
    <w:rsid w:val="00CE76F4"/>
    <w:rsid w:val="00CE7A4B"/>
    <w:rsid w:val="00CF010A"/>
    <w:rsid w:val="00CF073B"/>
    <w:rsid w:val="00CF0D80"/>
    <w:rsid w:val="00CF18B0"/>
    <w:rsid w:val="00CF1EA4"/>
    <w:rsid w:val="00CF20D0"/>
    <w:rsid w:val="00CF23FD"/>
    <w:rsid w:val="00CF2845"/>
    <w:rsid w:val="00CF285C"/>
    <w:rsid w:val="00CF285D"/>
    <w:rsid w:val="00CF2E7B"/>
    <w:rsid w:val="00CF31CC"/>
    <w:rsid w:val="00CF36DB"/>
    <w:rsid w:val="00CF41D4"/>
    <w:rsid w:val="00CF53F3"/>
    <w:rsid w:val="00CF5F46"/>
    <w:rsid w:val="00CF5FDE"/>
    <w:rsid w:val="00CF63DD"/>
    <w:rsid w:val="00CF6595"/>
    <w:rsid w:val="00CF65B9"/>
    <w:rsid w:val="00CF69C5"/>
    <w:rsid w:val="00CF6F8B"/>
    <w:rsid w:val="00CF7D73"/>
    <w:rsid w:val="00D00322"/>
    <w:rsid w:val="00D004D9"/>
    <w:rsid w:val="00D03248"/>
    <w:rsid w:val="00D03913"/>
    <w:rsid w:val="00D03A75"/>
    <w:rsid w:val="00D0586D"/>
    <w:rsid w:val="00D05E2F"/>
    <w:rsid w:val="00D05F7C"/>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4EE9"/>
    <w:rsid w:val="00D1556A"/>
    <w:rsid w:val="00D15578"/>
    <w:rsid w:val="00D155C8"/>
    <w:rsid w:val="00D16526"/>
    <w:rsid w:val="00D16C8C"/>
    <w:rsid w:val="00D17504"/>
    <w:rsid w:val="00D17CAE"/>
    <w:rsid w:val="00D200D5"/>
    <w:rsid w:val="00D205FA"/>
    <w:rsid w:val="00D2082A"/>
    <w:rsid w:val="00D20AC1"/>
    <w:rsid w:val="00D21232"/>
    <w:rsid w:val="00D21CA2"/>
    <w:rsid w:val="00D21D17"/>
    <w:rsid w:val="00D224E7"/>
    <w:rsid w:val="00D228BF"/>
    <w:rsid w:val="00D22AA7"/>
    <w:rsid w:val="00D22E7A"/>
    <w:rsid w:val="00D22F9B"/>
    <w:rsid w:val="00D2338E"/>
    <w:rsid w:val="00D23B04"/>
    <w:rsid w:val="00D24C43"/>
    <w:rsid w:val="00D25625"/>
    <w:rsid w:val="00D25FDF"/>
    <w:rsid w:val="00D260CD"/>
    <w:rsid w:val="00D26312"/>
    <w:rsid w:val="00D26419"/>
    <w:rsid w:val="00D273DE"/>
    <w:rsid w:val="00D30C15"/>
    <w:rsid w:val="00D31226"/>
    <w:rsid w:val="00D31559"/>
    <w:rsid w:val="00D31ADC"/>
    <w:rsid w:val="00D31FEA"/>
    <w:rsid w:val="00D325E6"/>
    <w:rsid w:val="00D3265C"/>
    <w:rsid w:val="00D32F25"/>
    <w:rsid w:val="00D33802"/>
    <w:rsid w:val="00D342C8"/>
    <w:rsid w:val="00D34525"/>
    <w:rsid w:val="00D34B7F"/>
    <w:rsid w:val="00D34D69"/>
    <w:rsid w:val="00D35BAA"/>
    <w:rsid w:val="00D36127"/>
    <w:rsid w:val="00D36DC5"/>
    <w:rsid w:val="00D37310"/>
    <w:rsid w:val="00D37DEF"/>
    <w:rsid w:val="00D37F2B"/>
    <w:rsid w:val="00D400A9"/>
    <w:rsid w:val="00D4147C"/>
    <w:rsid w:val="00D41856"/>
    <w:rsid w:val="00D42322"/>
    <w:rsid w:val="00D42BFA"/>
    <w:rsid w:val="00D42D39"/>
    <w:rsid w:val="00D43175"/>
    <w:rsid w:val="00D43670"/>
    <w:rsid w:val="00D437F1"/>
    <w:rsid w:val="00D43A2C"/>
    <w:rsid w:val="00D43CFB"/>
    <w:rsid w:val="00D43F7C"/>
    <w:rsid w:val="00D44292"/>
    <w:rsid w:val="00D44462"/>
    <w:rsid w:val="00D444B6"/>
    <w:rsid w:val="00D44587"/>
    <w:rsid w:val="00D44648"/>
    <w:rsid w:val="00D44D3B"/>
    <w:rsid w:val="00D453E9"/>
    <w:rsid w:val="00D45C25"/>
    <w:rsid w:val="00D462BD"/>
    <w:rsid w:val="00D462CC"/>
    <w:rsid w:val="00D4632E"/>
    <w:rsid w:val="00D469CD"/>
    <w:rsid w:val="00D4723F"/>
    <w:rsid w:val="00D47363"/>
    <w:rsid w:val="00D47564"/>
    <w:rsid w:val="00D47D25"/>
    <w:rsid w:val="00D50269"/>
    <w:rsid w:val="00D513BC"/>
    <w:rsid w:val="00D513C6"/>
    <w:rsid w:val="00D51D44"/>
    <w:rsid w:val="00D5271B"/>
    <w:rsid w:val="00D52726"/>
    <w:rsid w:val="00D5324B"/>
    <w:rsid w:val="00D53EDB"/>
    <w:rsid w:val="00D5501D"/>
    <w:rsid w:val="00D550E6"/>
    <w:rsid w:val="00D5648A"/>
    <w:rsid w:val="00D56562"/>
    <w:rsid w:val="00D56625"/>
    <w:rsid w:val="00D5689B"/>
    <w:rsid w:val="00D568AD"/>
    <w:rsid w:val="00D56AC6"/>
    <w:rsid w:val="00D56B2D"/>
    <w:rsid w:val="00D56B30"/>
    <w:rsid w:val="00D57B09"/>
    <w:rsid w:val="00D60342"/>
    <w:rsid w:val="00D60486"/>
    <w:rsid w:val="00D6105F"/>
    <w:rsid w:val="00D6117B"/>
    <w:rsid w:val="00D625DE"/>
    <w:rsid w:val="00D63479"/>
    <w:rsid w:val="00D64482"/>
    <w:rsid w:val="00D65150"/>
    <w:rsid w:val="00D6534E"/>
    <w:rsid w:val="00D65603"/>
    <w:rsid w:val="00D658AE"/>
    <w:rsid w:val="00D658D6"/>
    <w:rsid w:val="00D66558"/>
    <w:rsid w:val="00D6664A"/>
    <w:rsid w:val="00D71638"/>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5BEA"/>
    <w:rsid w:val="00D766A1"/>
    <w:rsid w:val="00D76A05"/>
    <w:rsid w:val="00D76DA6"/>
    <w:rsid w:val="00D772E3"/>
    <w:rsid w:val="00D77839"/>
    <w:rsid w:val="00D80A56"/>
    <w:rsid w:val="00D80B84"/>
    <w:rsid w:val="00D80E7F"/>
    <w:rsid w:val="00D80E9D"/>
    <w:rsid w:val="00D81484"/>
    <w:rsid w:val="00D81D86"/>
    <w:rsid w:val="00D8201F"/>
    <w:rsid w:val="00D82627"/>
    <w:rsid w:val="00D82889"/>
    <w:rsid w:val="00D8324C"/>
    <w:rsid w:val="00D83AE3"/>
    <w:rsid w:val="00D83FDD"/>
    <w:rsid w:val="00D84977"/>
    <w:rsid w:val="00D8584A"/>
    <w:rsid w:val="00D85CD8"/>
    <w:rsid w:val="00D8662D"/>
    <w:rsid w:val="00D8720A"/>
    <w:rsid w:val="00D873C3"/>
    <w:rsid w:val="00D90931"/>
    <w:rsid w:val="00D91130"/>
    <w:rsid w:val="00D9152D"/>
    <w:rsid w:val="00D9169D"/>
    <w:rsid w:val="00D91DB5"/>
    <w:rsid w:val="00D93592"/>
    <w:rsid w:val="00D937EB"/>
    <w:rsid w:val="00D93A6E"/>
    <w:rsid w:val="00D9422C"/>
    <w:rsid w:val="00D9453F"/>
    <w:rsid w:val="00D9497B"/>
    <w:rsid w:val="00D95116"/>
    <w:rsid w:val="00D95904"/>
    <w:rsid w:val="00D968A2"/>
    <w:rsid w:val="00D969F9"/>
    <w:rsid w:val="00DA0EA4"/>
    <w:rsid w:val="00DA0EF4"/>
    <w:rsid w:val="00DA15A4"/>
    <w:rsid w:val="00DA193B"/>
    <w:rsid w:val="00DA23B5"/>
    <w:rsid w:val="00DA2456"/>
    <w:rsid w:val="00DA3137"/>
    <w:rsid w:val="00DA3629"/>
    <w:rsid w:val="00DA37BB"/>
    <w:rsid w:val="00DA3C5D"/>
    <w:rsid w:val="00DA3DE5"/>
    <w:rsid w:val="00DA3E45"/>
    <w:rsid w:val="00DA4309"/>
    <w:rsid w:val="00DA4A98"/>
    <w:rsid w:val="00DA4E45"/>
    <w:rsid w:val="00DA532E"/>
    <w:rsid w:val="00DA565E"/>
    <w:rsid w:val="00DA5E7E"/>
    <w:rsid w:val="00DA6D29"/>
    <w:rsid w:val="00DA779D"/>
    <w:rsid w:val="00DA7834"/>
    <w:rsid w:val="00DB081A"/>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0B1"/>
    <w:rsid w:val="00DB741D"/>
    <w:rsid w:val="00DC0381"/>
    <w:rsid w:val="00DC038A"/>
    <w:rsid w:val="00DC09BB"/>
    <w:rsid w:val="00DC0C19"/>
    <w:rsid w:val="00DC10CE"/>
    <w:rsid w:val="00DC14B7"/>
    <w:rsid w:val="00DC1E35"/>
    <w:rsid w:val="00DC2019"/>
    <w:rsid w:val="00DC2307"/>
    <w:rsid w:val="00DC2AB7"/>
    <w:rsid w:val="00DC30DD"/>
    <w:rsid w:val="00DC346E"/>
    <w:rsid w:val="00DC35FA"/>
    <w:rsid w:val="00DC4B22"/>
    <w:rsid w:val="00DC4D65"/>
    <w:rsid w:val="00DC4D9D"/>
    <w:rsid w:val="00DC5754"/>
    <w:rsid w:val="00DC6670"/>
    <w:rsid w:val="00DC6AC1"/>
    <w:rsid w:val="00DC743A"/>
    <w:rsid w:val="00DC7A22"/>
    <w:rsid w:val="00DC7A31"/>
    <w:rsid w:val="00DD0026"/>
    <w:rsid w:val="00DD0195"/>
    <w:rsid w:val="00DD0B6A"/>
    <w:rsid w:val="00DD17BD"/>
    <w:rsid w:val="00DD17D3"/>
    <w:rsid w:val="00DD3096"/>
    <w:rsid w:val="00DD335A"/>
    <w:rsid w:val="00DD48D9"/>
    <w:rsid w:val="00DD68D5"/>
    <w:rsid w:val="00DD6FB3"/>
    <w:rsid w:val="00DD779D"/>
    <w:rsid w:val="00DD7F58"/>
    <w:rsid w:val="00DE04C8"/>
    <w:rsid w:val="00DE0535"/>
    <w:rsid w:val="00DE06AD"/>
    <w:rsid w:val="00DE0857"/>
    <w:rsid w:val="00DE13D5"/>
    <w:rsid w:val="00DE1903"/>
    <w:rsid w:val="00DE23ED"/>
    <w:rsid w:val="00DE25C9"/>
    <w:rsid w:val="00DE2A5B"/>
    <w:rsid w:val="00DE3006"/>
    <w:rsid w:val="00DE359F"/>
    <w:rsid w:val="00DE3A03"/>
    <w:rsid w:val="00DE4CEC"/>
    <w:rsid w:val="00DE5412"/>
    <w:rsid w:val="00DE593B"/>
    <w:rsid w:val="00DE5A83"/>
    <w:rsid w:val="00DE699A"/>
    <w:rsid w:val="00DE6D06"/>
    <w:rsid w:val="00DE71DC"/>
    <w:rsid w:val="00DE7BF4"/>
    <w:rsid w:val="00DE7D7E"/>
    <w:rsid w:val="00DF0975"/>
    <w:rsid w:val="00DF0EF9"/>
    <w:rsid w:val="00DF0F9E"/>
    <w:rsid w:val="00DF118A"/>
    <w:rsid w:val="00DF1281"/>
    <w:rsid w:val="00DF199B"/>
    <w:rsid w:val="00DF1AB8"/>
    <w:rsid w:val="00DF1E2D"/>
    <w:rsid w:val="00DF201C"/>
    <w:rsid w:val="00DF2117"/>
    <w:rsid w:val="00DF255E"/>
    <w:rsid w:val="00DF2AC2"/>
    <w:rsid w:val="00DF332C"/>
    <w:rsid w:val="00DF3A86"/>
    <w:rsid w:val="00DF4306"/>
    <w:rsid w:val="00DF4C20"/>
    <w:rsid w:val="00DF4C7C"/>
    <w:rsid w:val="00DF4DCA"/>
    <w:rsid w:val="00DF5633"/>
    <w:rsid w:val="00DF57F5"/>
    <w:rsid w:val="00DF5DD0"/>
    <w:rsid w:val="00DF5E5C"/>
    <w:rsid w:val="00DF6058"/>
    <w:rsid w:val="00DF654B"/>
    <w:rsid w:val="00DF6787"/>
    <w:rsid w:val="00DF77DF"/>
    <w:rsid w:val="00DF79C3"/>
    <w:rsid w:val="00DF7C4C"/>
    <w:rsid w:val="00DF7EB3"/>
    <w:rsid w:val="00E000AB"/>
    <w:rsid w:val="00E00ACA"/>
    <w:rsid w:val="00E00C92"/>
    <w:rsid w:val="00E01B92"/>
    <w:rsid w:val="00E01F99"/>
    <w:rsid w:val="00E02049"/>
    <w:rsid w:val="00E028DE"/>
    <w:rsid w:val="00E02BA6"/>
    <w:rsid w:val="00E02DFC"/>
    <w:rsid w:val="00E02ED6"/>
    <w:rsid w:val="00E035A8"/>
    <w:rsid w:val="00E03CCB"/>
    <w:rsid w:val="00E03E6C"/>
    <w:rsid w:val="00E045FA"/>
    <w:rsid w:val="00E04AA5"/>
    <w:rsid w:val="00E0573F"/>
    <w:rsid w:val="00E05F25"/>
    <w:rsid w:val="00E06079"/>
    <w:rsid w:val="00E068F1"/>
    <w:rsid w:val="00E06A18"/>
    <w:rsid w:val="00E070DE"/>
    <w:rsid w:val="00E075F2"/>
    <w:rsid w:val="00E07B1E"/>
    <w:rsid w:val="00E10636"/>
    <w:rsid w:val="00E106CD"/>
    <w:rsid w:val="00E10A17"/>
    <w:rsid w:val="00E10A19"/>
    <w:rsid w:val="00E10F18"/>
    <w:rsid w:val="00E11966"/>
    <w:rsid w:val="00E11F1D"/>
    <w:rsid w:val="00E12206"/>
    <w:rsid w:val="00E12E73"/>
    <w:rsid w:val="00E1307D"/>
    <w:rsid w:val="00E130B5"/>
    <w:rsid w:val="00E13333"/>
    <w:rsid w:val="00E13CE9"/>
    <w:rsid w:val="00E14ACF"/>
    <w:rsid w:val="00E1529D"/>
    <w:rsid w:val="00E1538E"/>
    <w:rsid w:val="00E1543D"/>
    <w:rsid w:val="00E154A8"/>
    <w:rsid w:val="00E15628"/>
    <w:rsid w:val="00E159CE"/>
    <w:rsid w:val="00E15E63"/>
    <w:rsid w:val="00E15EA2"/>
    <w:rsid w:val="00E1689F"/>
    <w:rsid w:val="00E16CAC"/>
    <w:rsid w:val="00E17789"/>
    <w:rsid w:val="00E17D20"/>
    <w:rsid w:val="00E17E38"/>
    <w:rsid w:val="00E20124"/>
    <w:rsid w:val="00E2017B"/>
    <w:rsid w:val="00E201A1"/>
    <w:rsid w:val="00E201F2"/>
    <w:rsid w:val="00E21957"/>
    <w:rsid w:val="00E23AD6"/>
    <w:rsid w:val="00E23D9C"/>
    <w:rsid w:val="00E246DB"/>
    <w:rsid w:val="00E249EA"/>
    <w:rsid w:val="00E25241"/>
    <w:rsid w:val="00E255A5"/>
    <w:rsid w:val="00E26164"/>
    <w:rsid w:val="00E26676"/>
    <w:rsid w:val="00E2797A"/>
    <w:rsid w:val="00E27A73"/>
    <w:rsid w:val="00E27ABA"/>
    <w:rsid w:val="00E30460"/>
    <w:rsid w:val="00E30B6B"/>
    <w:rsid w:val="00E31E1A"/>
    <w:rsid w:val="00E31E70"/>
    <w:rsid w:val="00E31F40"/>
    <w:rsid w:val="00E3253D"/>
    <w:rsid w:val="00E32F11"/>
    <w:rsid w:val="00E33CB9"/>
    <w:rsid w:val="00E343BD"/>
    <w:rsid w:val="00E3468C"/>
    <w:rsid w:val="00E35789"/>
    <w:rsid w:val="00E35A26"/>
    <w:rsid w:val="00E36052"/>
    <w:rsid w:val="00E36B2F"/>
    <w:rsid w:val="00E37192"/>
    <w:rsid w:val="00E3726F"/>
    <w:rsid w:val="00E377D8"/>
    <w:rsid w:val="00E408DB"/>
    <w:rsid w:val="00E40900"/>
    <w:rsid w:val="00E423DD"/>
    <w:rsid w:val="00E4357B"/>
    <w:rsid w:val="00E43707"/>
    <w:rsid w:val="00E44342"/>
    <w:rsid w:val="00E4441F"/>
    <w:rsid w:val="00E44674"/>
    <w:rsid w:val="00E44EE4"/>
    <w:rsid w:val="00E4542B"/>
    <w:rsid w:val="00E45F43"/>
    <w:rsid w:val="00E4694B"/>
    <w:rsid w:val="00E50670"/>
    <w:rsid w:val="00E50C8F"/>
    <w:rsid w:val="00E50CF3"/>
    <w:rsid w:val="00E513C5"/>
    <w:rsid w:val="00E514E6"/>
    <w:rsid w:val="00E51690"/>
    <w:rsid w:val="00E517C8"/>
    <w:rsid w:val="00E51893"/>
    <w:rsid w:val="00E51AA1"/>
    <w:rsid w:val="00E52441"/>
    <w:rsid w:val="00E52CA0"/>
    <w:rsid w:val="00E53C5E"/>
    <w:rsid w:val="00E54031"/>
    <w:rsid w:val="00E5448C"/>
    <w:rsid w:val="00E5470D"/>
    <w:rsid w:val="00E556AF"/>
    <w:rsid w:val="00E55E0C"/>
    <w:rsid w:val="00E5679C"/>
    <w:rsid w:val="00E56FFF"/>
    <w:rsid w:val="00E57C10"/>
    <w:rsid w:val="00E57F7A"/>
    <w:rsid w:val="00E602B8"/>
    <w:rsid w:val="00E60645"/>
    <w:rsid w:val="00E60952"/>
    <w:rsid w:val="00E60B7A"/>
    <w:rsid w:val="00E614EE"/>
    <w:rsid w:val="00E62723"/>
    <w:rsid w:val="00E62876"/>
    <w:rsid w:val="00E62EEA"/>
    <w:rsid w:val="00E633B8"/>
    <w:rsid w:val="00E63552"/>
    <w:rsid w:val="00E636C7"/>
    <w:rsid w:val="00E63780"/>
    <w:rsid w:val="00E63933"/>
    <w:rsid w:val="00E647E9"/>
    <w:rsid w:val="00E64B30"/>
    <w:rsid w:val="00E651A1"/>
    <w:rsid w:val="00E65201"/>
    <w:rsid w:val="00E6567F"/>
    <w:rsid w:val="00E6625B"/>
    <w:rsid w:val="00E66730"/>
    <w:rsid w:val="00E66C36"/>
    <w:rsid w:val="00E66E67"/>
    <w:rsid w:val="00E67E16"/>
    <w:rsid w:val="00E7086A"/>
    <w:rsid w:val="00E72C3C"/>
    <w:rsid w:val="00E739C1"/>
    <w:rsid w:val="00E741CE"/>
    <w:rsid w:val="00E742B9"/>
    <w:rsid w:val="00E743ED"/>
    <w:rsid w:val="00E74A7C"/>
    <w:rsid w:val="00E7535E"/>
    <w:rsid w:val="00E75EBB"/>
    <w:rsid w:val="00E7685E"/>
    <w:rsid w:val="00E800E4"/>
    <w:rsid w:val="00E8023E"/>
    <w:rsid w:val="00E80295"/>
    <w:rsid w:val="00E809C5"/>
    <w:rsid w:val="00E81602"/>
    <w:rsid w:val="00E81CCA"/>
    <w:rsid w:val="00E82948"/>
    <w:rsid w:val="00E82FA1"/>
    <w:rsid w:val="00E8312E"/>
    <w:rsid w:val="00E83311"/>
    <w:rsid w:val="00E8344A"/>
    <w:rsid w:val="00E8364B"/>
    <w:rsid w:val="00E83905"/>
    <w:rsid w:val="00E83C5F"/>
    <w:rsid w:val="00E848F3"/>
    <w:rsid w:val="00E84BF5"/>
    <w:rsid w:val="00E851AB"/>
    <w:rsid w:val="00E8521D"/>
    <w:rsid w:val="00E854FB"/>
    <w:rsid w:val="00E85D98"/>
    <w:rsid w:val="00E866EA"/>
    <w:rsid w:val="00E86AB0"/>
    <w:rsid w:val="00E86AE1"/>
    <w:rsid w:val="00E87F7B"/>
    <w:rsid w:val="00E909C5"/>
    <w:rsid w:val="00E90A7C"/>
    <w:rsid w:val="00E90B35"/>
    <w:rsid w:val="00E90CBC"/>
    <w:rsid w:val="00E912E6"/>
    <w:rsid w:val="00E916B8"/>
    <w:rsid w:val="00E92AD0"/>
    <w:rsid w:val="00E92FE3"/>
    <w:rsid w:val="00E939DB"/>
    <w:rsid w:val="00E93C59"/>
    <w:rsid w:val="00E93CBA"/>
    <w:rsid w:val="00E93CF6"/>
    <w:rsid w:val="00E945ED"/>
    <w:rsid w:val="00E946E8"/>
    <w:rsid w:val="00E94E5C"/>
    <w:rsid w:val="00E95093"/>
    <w:rsid w:val="00E95125"/>
    <w:rsid w:val="00E95174"/>
    <w:rsid w:val="00E96499"/>
    <w:rsid w:val="00E96A09"/>
    <w:rsid w:val="00E974EB"/>
    <w:rsid w:val="00E978BC"/>
    <w:rsid w:val="00EA06F1"/>
    <w:rsid w:val="00EA1781"/>
    <w:rsid w:val="00EA1A6B"/>
    <w:rsid w:val="00EA1DE9"/>
    <w:rsid w:val="00EA22B3"/>
    <w:rsid w:val="00EA4A7A"/>
    <w:rsid w:val="00EA544B"/>
    <w:rsid w:val="00EA6358"/>
    <w:rsid w:val="00EA6788"/>
    <w:rsid w:val="00EA6984"/>
    <w:rsid w:val="00EA6E0A"/>
    <w:rsid w:val="00EA6E0C"/>
    <w:rsid w:val="00EA769D"/>
    <w:rsid w:val="00EA7D09"/>
    <w:rsid w:val="00EA7F15"/>
    <w:rsid w:val="00EB0019"/>
    <w:rsid w:val="00EB0083"/>
    <w:rsid w:val="00EB019E"/>
    <w:rsid w:val="00EB073A"/>
    <w:rsid w:val="00EB1B3C"/>
    <w:rsid w:val="00EB1BEE"/>
    <w:rsid w:val="00EB1E9D"/>
    <w:rsid w:val="00EB21F4"/>
    <w:rsid w:val="00EB2F93"/>
    <w:rsid w:val="00EB33EC"/>
    <w:rsid w:val="00EB36C9"/>
    <w:rsid w:val="00EB3778"/>
    <w:rsid w:val="00EB3C09"/>
    <w:rsid w:val="00EB420B"/>
    <w:rsid w:val="00EB43BD"/>
    <w:rsid w:val="00EB5B52"/>
    <w:rsid w:val="00EB5C05"/>
    <w:rsid w:val="00EB65A9"/>
    <w:rsid w:val="00EB668F"/>
    <w:rsid w:val="00EB6EEC"/>
    <w:rsid w:val="00EB793A"/>
    <w:rsid w:val="00EC0C2B"/>
    <w:rsid w:val="00EC1777"/>
    <w:rsid w:val="00EC2383"/>
    <w:rsid w:val="00EC3E19"/>
    <w:rsid w:val="00EC4B14"/>
    <w:rsid w:val="00EC4B63"/>
    <w:rsid w:val="00EC4FA2"/>
    <w:rsid w:val="00EC5024"/>
    <w:rsid w:val="00EC5BCB"/>
    <w:rsid w:val="00EC7043"/>
    <w:rsid w:val="00EC7302"/>
    <w:rsid w:val="00EC73C4"/>
    <w:rsid w:val="00EC797C"/>
    <w:rsid w:val="00ED0CC3"/>
    <w:rsid w:val="00ED2B63"/>
    <w:rsid w:val="00ED325F"/>
    <w:rsid w:val="00ED33CC"/>
    <w:rsid w:val="00ED3571"/>
    <w:rsid w:val="00ED3671"/>
    <w:rsid w:val="00ED444D"/>
    <w:rsid w:val="00ED5874"/>
    <w:rsid w:val="00ED5C02"/>
    <w:rsid w:val="00ED67BD"/>
    <w:rsid w:val="00ED7522"/>
    <w:rsid w:val="00EE076E"/>
    <w:rsid w:val="00EE07C3"/>
    <w:rsid w:val="00EE07FF"/>
    <w:rsid w:val="00EE0950"/>
    <w:rsid w:val="00EE1502"/>
    <w:rsid w:val="00EE249C"/>
    <w:rsid w:val="00EE2BD4"/>
    <w:rsid w:val="00EE38E7"/>
    <w:rsid w:val="00EE4570"/>
    <w:rsid w:val="00EE5452"/>
    <w:rsid w:val="00EE56F2"/>
    <w:rsid w:val="00EE6981"/>
    <w:rsid w:val="00EF01C6"/>
    <w:rsid w:val="00EF028B"/>
    <w:rsid w:val="00EF14FE"/>
    <w:rsid w:val="00EF155D"/>
    <w:rsid w:val="00EF27B3"/>
    <w:rsid w:val="00EF366C"/>
    <w:rsid w:val="00EF4D13"/>
    <w:rsid w:val="00EF5F75"/>
    <w:rsid w:val="00EF6349"/>
    <w:rsid w:val="00EF68C0"/>
    <w:rsid w:val="00EF746E"/>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311"/>
    <w:rsid w:val="00F0641A"/>
    <w:rsid w:val="00F066C6"/>
    <w:rsid w:val="00F06C2F"/>
    <w:rsid w:val="00F06C41"/>
    <w:rsid w:val="00F07720"/>
    <w:rsid w:val="00F077AB"/>
    <w:rsid w:val="00F079C2"/>
    <w:rsid w:val="00F07B6F"/>
    <w:rsid w:val="00F07FD2"/>
    <w:rsid w:val="00F10921"/>
    <w:rsid w:val="00F12036"/>
    <w:rsid w:val="00F12617"/>
    <w:rsid w:val="00F1265E"/>
    <w:rsid w:val="00F12E37"/>
    <w:rsid w:val="00F12FCC"/>
    <w:rsid w:val="00F12FFD"/>
    <w:rsid w:val="00F1313D"/>
    <w:rsid w:val="00F1355C"/>
    <w:rsid w:val="00F138D8"/>
    <w:rsid w:val="00F14195"/>
    <w:rsid w:val="00F1436C"/>
    <w:rsid w:val="00F1468E"/>
    <w:rsid w:val="00F15511"/>
    <w:rsid w:val="00F156AF"/>
    <w:rsid w:val="00F1596A"/>
    <w:rsid w:val="00F15E75"/>
    <w:rsid w:val="00F17772"/>
    <w:rsid w:val="00F177E3"/>
    <w:rsid w:val="00F17EA6"/>
    <w:rsid w:val="00F20959"/>
    <w:rsid w:val="00F20C2B"/>
    <w:rsid w:val="00F21135"/>
    <w:rsid w:val="00F21864"/>
    <w:rsid w:val="00F21C01"/>
    <w:rsid w:val="00F21D92"/>
    <w:rsid w:val="00F2240C"/>
    <w:rsid w:val="00F22A04"/>
    <w:rsid w:val="00F22F3D"/>
    <w:rsid w:val="00F23424"/>
    <w:rsid w:val="00F2392C"/>
    <w:rsid w:val="00F247E6"/>
    <w:rsid w:val="00F25BD3"/>
    <w:rsid w:val="00F25D7C"/>
    <w:rsid w:val="00F25E63"/>
    <w:rsid w:val="00F261B2"/>
    <w:rsid w:val="00F265D0"/>
    <w:rsid w:val="00F26E15"/>
    <w:rsid w:val="00F26F6A"/>
    <w:rsid w:val="00F27201"/>
    <w:rsid w:val="00F27241"/>
    <w:rsid w:val="00F27468"/>
    <w:rsid w:val="00F302B9"/>
    <w:rsid w:val="00F30924"/>
    <w:rsid w:val="00F30B07"/>
    <w:rsid w:val="00F31209"/>
    <w:rsid w:val="00F31521"/>
    <w:rsid w:val="00F31560"/>
    <w:rsid w:val="00F31692"/>
    <w:rsid w:val="00F31937"/>
    <w:rsid w:val="00F31B07"/>
    <w:rsid w:val="00F326B6"/>
    <w:rsid w:val="00F32C8F"/>
    <w:rsid w:val="00F32E41"/>
    <w:rsid w:val="00F334DC"/>
    <w:rsid w:val="00F3391E"/>
    <w:rsid w:val="00F33D5B"/>
    <w:rsid w:val="00F33F69"/>
    <w:rsid w:val="00F345D2"/>
    <w:rsid w:val="00F346B9"/>
    <w:rsid w:val="00F349CB"/>
    <w:rsid w:val="00F34A38"/>
    <w:rsid w:val="00F3528E"/>
    <w:rsid w:val="00F354C9"/>
    <w:rsid w:val="00F35577"/>
    <w:rsid w:val="00F35A7F"/>
    <w:rsid w:val="00F36832"/>
    <w:rsid w:val="00F368B6"/>
    <w:rsid w:val="00F36A11"/>
    <w:rsid w:val="00F36C90"/>
    <w:rsid w:val="00F36D83"/>
    <w:rsid w:val="00F36E35"/>
    <w:rsid w:val="00F4013A"/>
    <w:rsid w:val="00F40581"/>
    <w:rsid w:val="00F40694"/>
    <w:rsid w:val="00F41911"/>
    <w:rsid w:val="00F42A19"/>
    <w:rsid w:val="00F42BC0"/>
    <w:rsid w:val="00F437E7"/>
    <w:rsid w:val="00F4476E"/>
    <w:rsid w:val="00F44817"/>
    <w:rsid w:val="00F45965"/>
    <w:rsid w:val="00F46CC0"/>
    <w:rsid w:val="00F47714"/>
    <w:rsid w:val="00F4781F"/>
    <w:rsid w:val="00F47E15"/>
    <w:rsid w:val="00F5070D"/>
    <w:rsid w:val="00F50855"/>
    <w:rsid w:val="00F5097D"/>
    <w:rsid w:val="00F50A34"/>
    <w:rsid w:val="00F50F32"/>
    <w:rsid w:val="00F5110D"/>
    <w:rsid w:val="00F51233"/>
    <w:rsid w:val="00F517CE"/>
    <w:rsid w:val="00F5187D"/>
    <w:rsid w:val="00F51D8F"/>
    <w:rsid w:val="00F51F76"/>
    <w:rsid w:val="00F5322C"/>
    <w:rsid w:val="00F53A5A"/>
    <w:rsid w:val="00F550AE"/>
    <w:rsid w:val="00F552D0"/>
    <w:rsid w:val="00F553CD"/>
    <w:rsid w:val="00F55F6C"/>
    <w:rsid w:val="00F56228"/>
    <w:rsid w:val="00F565A4"/>
    <w:rsid w:val="00F5673B"/>
    <w:rsid w:val="00F56B21"/>
    <w:rsid w:val="00F577C7"/>
    <w:rsid w:val="00F57822"/>
    <w:rsid w:val="00F57FC8"/>
    <w:rsid w:val="00F60106"/>
    <w:rsid w:val="00F60331"/>
    <w:rsid w:val="00F608BC"/>
    <w:rsid w:val="00F609D9"/>
    <w:rsid w:val="00F61E68"/>
    <w:rsid w:val="00F626E3"/>
    <w:rsid w:val="00F6273F"/>
    <w:rsid w:val="00F62B53"/>
    <w:rsid w:val="00F62CBF"/>
    <w:rsid w:val="00F632F7"/>
    <w:rsid w:val="00F636EC"/>
    <w:rsid w:val="00F65363"/>
    <w:rsid w:val="00F65374"/>
    <w:rsid w:val="00F65E8D"/>
    <w:rsid w:val="00F66453"/>
    <w:rsid w:val="00F6680C"/>
    <w:rsid w:val="00F66838"/>
    <w:rsid w:val="00F671F0"/>
    <w:rsid w:val="00F67A91"/>
    <w:rsid w:val="00F67E43"/>
    <w:rsid w:val="00F67F1F"/>
    <w:rsid w:val="00F67F20"/>
    <w:rsid w:val="00F7012E"/>
    <w:rsid w:val="00F702A0"/>
    <w:rsid w:val="00F70485"/>
    <w:rsid w:val="00F70D7E"/>
    <w:rsid w:val="00F711A2"/>
    <w:rsid w:val="00F7161F"/>
    <w:rsid w:val="00F71B33"/>
    <w:rsid w:val="00F71F9A"/>
    <w:rsid w:val="00F7212C"/>
    <w:rsid w:val="00F721B5"/>
    <w:rsid w:val="00F73050"/>
    <w:rsid w:val="00F734A5"/>
    <w:rsid w:val="00F73948"/>
    <w:rsid w:val="00F739C8"/>
    <w:rsid w:val="00F74642"/>
    <w:rsid w:val="00F75716"/>
    <w:rsid w:val="00F75FF6"/>
    <w:rsid w:val="00F76803"/>
    <w:rsid w:val="00F7689F"/>
    <w:rsid w:val="00F7697F"/>
    <w:rsid w:val="00F80070"/>
    <w:rsid w:val="00F81568"/>
    <w:rsid w:val="00F82760"/>
    <w:rsid w:val="00F8374B"/>
    <w:rsid w:val="00F83DDB"/>
    <w:rsid w:val="00F84499"/>
    <w:rsid w:val="00F84965"/>
    <w:rsid w:val="00F84D5D"/>
    <w:rsid w:val="00F85299"/>
    <w:rsid w:val="00F85976"/>
    <w:rsid w:val="00F859E5"/>
    <w:rsid w:val="00F868BA"/>
    <w:rsid w:val="00F869B6"/>
    <w:rsid w:val="00F86CE6"/>
    <w:rsid w:val="00F86F42"/>
    <w:rsid w:val="00F876A0"/>
    <w:rsid w:val="00F87783"/>
    <w:rsid w:val="00F87880"/>
    <w:rsid w:val="00F900A0"/>
    <w:rsid w:val="00F9016C"/>
    <w:rsid w:val="00F90515"/>
    <w:rsid w:val="00F9142A"/>
    <w:rsid w:val="00F914D6"/>
    <w:rsid w:val="00F919B9"/>
    <w:rsid w:val="00F92025"/>
    <w:rsid w:val="00F92264"/>
    <w:rsid w:val="00F925F8"/>
    <w:rsid w:val="00F928DB"/>
    <w:rsid w:val="00F9317C"/>
    <w:rsid w:val="00F93765"/>
    <w:rsid w:val="00F937D3"/>
    <w:rsid w:val="00F94113"/>
    <w:rsid w:val="00F9451B"/>
    <w:rsid w:val="00F95391"/>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6CA4"/>
    <w:rsid w:val="00FA7281"/>
    <w:rsid w:val="00FB029F"/>
    <w:rsid w:val="00FB06B4"/>
    <w:rsid w:val="00FB1A91"/>
    <w:rsid w:val="00FB1ABD"/>
    <w:rsid w:val="00FB241F"/>
    <w:rsid w:val="00FB3A04"/>
    <w:rsid w:val="00FB3A69"/>
    <w:rsid w:val="00FB4096"/>
    <w:rsid w:val="00FB47A2"/>
    <w:rsid w:val="00FB6560"/>
    <w:rsid w:val="00FB6682"/>
    <w:rsid w:val="00FB6CE4"/>
    <w:rsid w:val="00FB6E1F"/>
    <w:rsid w:val="00FB7248"/>
    <w:rsid w:val="00FB75B5"/>
    <w:rsid w:val="00FB7ABD"/>
    <w:rsid w:val="00FB7E90"/>
    <w:rsid w:val="00FC069F"/>
    <w:rsid w:val="00FC0CE3"/>
    <w:rsid w:val="00FC124C"/>
    <w:rsid w:val="00FC13BC"/>
    <w:rsid w:val="00FC1614"/>
    <w:rsid w:val="00FC1696"/>
    <w:rsid w:val="00FC2016"/>
    <w:rsid w:val="00FC3275"/>
    <w:rsid w:val="00FC3A96"/>
    <w:rsid w:val="00FC43D4"/>
    <w:rsid w:val="00FC4C8C"/>
    <w:rsid w:val="00FC502D"/>
    <w:rsid w:val="00FC59F2"/>
    <w:rsid w:val="00FC5AA5"/>
    <w:rsid w:val="00FC60FC"/>
    <w:rsid w:val="00FC6354"/>
    <w:rsid w:val="00FC6995"/>
    <w:rsid w:val="00FC6E42"/>
    <w:rsid w:val="00FC7F43"/>
    <w:rsid w:val="00FD0282"/>
    <w:rsid w:val="00FD069B"/>
    <w:rsid w:val="00FD09D0"/>
    <w:rsid w:val="00FD0AAD"/>
    <w:rsid w:val="00FD1279"/>
    <w:rsid w:val="00FD33DB"/>
    <w:rsid w:val="00FD5200"/>
    <w:rsid w:val="00FD52B3"/>
    <w:rsid w:val="00FD54B2"/>
    <w:rsid w:val="00FD5730"/>
    <w:rsid w:val="00FD59E5"/>
    <w:rsid w:val="00FD5C90"/>
    <w:rsid w:val="00FD5E0D"/>
    <w:rsid w:val="00FD61B5"/>
    <w:rsid w:val="00FD6310"/>
    <w:rsid w:val="00FD6525"/>
    <w:rsid w:val="00FD707B"/>
    <w:rsid w:val="00FD77B8"/>
    <w:rsid w:val="00FD7820"/>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64E"/>
    <w:rsid w:val="00FF0DAF"/>
    <w:rsid w:val="00FF0DE5"/>
    <w:rsid w:val="00FF10C1"/>
    <w:rsid w:val="00FF155A"/>
    <w:rsid w:val="00FF29AA"/>
    <w:rsid w:val="00FF2FE8"/>
    <w:rsid w:val="00FF357A"/>
    <w:rsid w:val="00FF37B3"/>
    <w:rsid w:val="00FF4BEE"/>
    <w:rsid w:val="00FF5160"/>
    <w:rsid w:val="00FF67ED"/>
    <w:rsid w:val="00FF6A93"/>
    <w:rsid w:val="00FF76CE"/>
    <w:rsid w:val="00FF783A"/>
    <w:rsid w:val="00FF79C7"/>
    <w:rsid w:val="00FF7AD4"/>
    <w:rsid w:val="00FF7BD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blue"/>
    </o:shapedefaults>
    <o:shapelayout v:ext="edit">
      <o:idmap v:ext="edit" data="1"/>
    </o:shapelayout>
  </w:shapeDefaults>
  <w:decimalSymbol w:val="."/>
  <w:listSeparator w:val=","/>
  <w14:docId w14:val="4E185B90"/>
  <w15:chartTrackingRefBased/>
  <w15:docId w15:val="{DF8D1FCC-0506-4B24-B7E2-6E8564EA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ＭＳ 明朝"/>
      <w:b/>
    </w:rPr>
  </w:style>
  <w:style w:type="paragraph" w:customStyle="1" w:styleId="tabletext">
    <w:name w:val="table text"/>
    <w:basedOn w:val="Normal"/>
    <w:next w:val="table"/>
    <w:rsid w:val="00F1468E"/>
    <w:pPr>
      <w:spacing w:after="0"/>
    </w:pPr>
    <w:rPr>
      <w:rFonts w:eastAsia="ＭＳ 明朝"/>
      <w:i/>
    </w:rPr>
  </w:style>
  <w:style w:type="paragraph" w:customStyle="1" w:styleId="table">
    <w:name w:val="table"/>
    <w:basedOn w:val="Normal"/>
    <w:next w:val="Normal"/>
    <w:rsid w:val="00F1468E"/>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ＭＳ 明朝"/>
      <w:sz w:val="24"/>
      <w:lang w:val="en-US"/>
    </w:rPr>
  </w:style>
  <w:style w:type="paragraph" w:customStyle="1" w:styleId="HE">
    <w:name w:val="HE"/>
    <w:basedOn w:val="Normal"/>
    <w:rsid w:val="00F1468E"/>
    <w:pPr>
      <w:spacing w:after="0"/>
    </w:pPr>
    <w:rPr>
      <w:rFonts w:eastAsia="ＭＳ 明朝"/>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ＭＳ 明朝"/>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ＭＳ 明朝"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ＭＳ 明朝"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table" w:styleId="GridTable4-Accent6">
    <w:name w:val="Grid Table 4 Accent 6"/>
    <w:basedOn w:val="TableNormal"/>
    <w:uiPriority w:val="49"/>
    <w:rsid w:val="0027791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E214D-A04B-4E27-88B0-12FF21AD8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850</Words>
  <Characters>4848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2016-03-25T21:53:00Z</cp:lastPrinted>
  <dcterms:created xsi:type="dcterms:W3CDTF">2019-05-27T14:04:00Z</dcterms:created>
  <dcterms:modified xsi:type="dcterms:W3CDTF">2019-05-27T14:04:00Z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