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2C7DE55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</w:t>
      </w:r>
      <w:r w:rsidR="00213F5D">
        <w:rPr>
          <w:b/>
          <w:i/>
          <w:noProof/>
          <w:sz w:val="28"/>
        </w:rPr>
        <w:t>70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22B18CB" w:rsidR="001E41F3" w:rsidRPr="00410371" w:rsidRDefault="008311BF" w:rsidP="00547111">
            <w:pPr>
              <w:pStyle w:val="CRCoverPage"/>
              <w:spacing w:after="0"/>
              <w:rPr>
                <w:noProof/>
              </w:rPr>
            </w:pPr>
            <w:r w:rsidRPr="00213F5D">
              <w:rPr>
                <w:b/>
                <w:noProof/>
                <w:sz w:val="28"/>
              </w:rPr>
              <w:t>121</w:t>
            </w:r>
            <w:r w:rsidR="00213F5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4118C80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213F5D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213F5D">
              <w:rPr>
                <w:b/>
                <w:noProof/>
                <w:sz w:val="28"/>
              </w:rPr>
              <w:t>9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bookmarkStart w:id="1" w:name="_GoBack"/>
            <w:bookmarkEnd w:id="1"/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2A688698" w:rsidR="001E41F3" w:rsidRDefault="00DB4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C057643" w:rsidR="001E41F3" w:rsidRPr="00213F5D" w:rsidRDefault="00F812F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13F5D">
              <w:rPr>
                <w:lang w:val="es-ES"/>
              </w:rPr>
              <w:t>LTE_MTCe2_L1-Core</w:t>
            </w:r>
            <w:r w:rsidR="00213F5D" w:rsidRPr="00213F5D">
              <w:rPr>
                <w:lang w:val="es-ES"/>
              </w:rPr>
              <w:t>, 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213F5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1C1E5BDD" w:rsidR="001E41F3" w:rsidRDefault="00213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23D117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3F5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>
        <w:rPr>
          <w:rFonts w:eastAsia="SimSun" w:hint="eastAsia"/>
          <w:lang w:eastAsia="zh-CN"/>
        </w:rPr>
        <w:t xml:space="preserve"> with </w:t>
      </w:r>
      <w:r w:rsidRPr="006D2B83">
        <w:rPr>
          <w:rFonts w:eastAsia="SimSun" w:hint="eastAsia"/>
          <w:i/>
          <w:lang w:eastAsia="zh-CN"/>
        </w:rPr>
        <w:t xml:space="preserve">i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r w:rsidRPr="006D2B83">
        <w:rPr>
          <w:rFonts w:eastAsia="SimSun" w:hint="eastAsia"/>
          <w:i/>
          <w:lang w:eastAsia="zh-CN"/>
        </w:rPr>
        <w:t>i=</w:t>
      </w:r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>, or for TDD UL/DL configuration 0 and a BL/CE UE in CEModeB,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for TDD UL/DL configuration 0 and a BL/CE UE in CEModeA</w:t>
      </w:r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.7pt" o:ole="" fillcolor="window">
            <v:imagedata r:id="rId14" o:title=""/>
          </v:shape>
          <o:OLEObject Type="Embed" ProgID="Equation.3" ShapeID="_x0000_i1025" DrawAspect="Content" ObjectID="_1614024075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4pt;height:19.7pt" o:ole="" fillcolor="window">
            <v:imagedata r:id="rId16" o:title=""/>
          </v:shape>
          <o:OLEObject Type="Embed" ProgID="Equation.3" ShapeID="_x0000_i1026" DrawAspect="Content" ObjectID="_1614024076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1pt;height:19.7pt" o:ole="" fillcolor="window">
            <v:imagedata r:id="rId14" o:title=""/>
          </v:shape>
          <o:OLEObject Type="Embed" ProgID="Equation.3" ShapeID="_x0000_i1027" DrawAspect="Content" ObjectID="_1614024077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r w:rsidRPr="00C209FA">
        <w:rPr>
          <w:i/>
        </w:rPr>
        <w:t>ttiBundling</w:t>
      </w:r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22091829" w14:textId="77777777" w:rsidR="00213F5D" w:rsidRPr="00EA4E3A" w:rsidRDefault="00213F5D" w:rsidP="00213F5D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r w:rsidRPr="00EA4E3A">
        <w:rPr>
          <w:rFonts w:eastAsia="SimSun" w:hint="eastAsia"/>
          <w:i/>
          <w:lang w:eastAsia="zh-CN"/>
        </w:rPr>
        <w:t xml:space="preserve">i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51F09610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15B9D45C" w14:textId="77777777" w:rsidR="00213F5D" w:rsidRPr="00EA4E3A" w:rsidRDefault="00213F5D" w:rsidP="00213F5D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15147A2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lastRenderedPageBreak/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r w:rsidRPr="00EA4E3A">
        <w:rPr>
          <w:rFonts w:eastAsia="SimSun" w:hint="eastAsia"/>
          <w:i/>
          <w:lang w:eastAsia="zh-CN"/>
        </w:rPr>
        <w:t>i=0,1,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n+x</w:t>
      </w:r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4D9F14DE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6AF0554C" w14:textId="77777777" w:rsidR="00213F5D" w:rsidRPr="00EA4E3A" w:rsidRDefault="00213F5D" w:rsidP="00213F5D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1-6</w:t>
      </w:r>
      <w:r w:rsidRPr="00EA4E3A">
        <w:rPr>
          <w:rFonts w:eastAsia="SimSun" w:hint="eastAsia"/>
          <w:lang w:val="en-US" w:eastAsia="zh-CN"/>
        </w:rPr>
        <w:t>,</w:t>
      </w:r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21053DD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del w:id="5" w:author="Qualcomm - postTP" w:date="2019-03-01T08:54:00Z">
        <w:r w:rsidRPr="00EA4E3A" w:rsidDel="00213F5D">
          <w:rPr>
            <w:rFonts w:eastAsia="SimSun"/>
            <w:lang w:val="en-US" w:eastAsia="zh-CN"/>
          </w:rPr>
          <w:delText xml:space="preserve"> N=1</w:delText>
        </w:r>
      </w:del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63A97E0">
          <v:shape id="_x0000_i1028" type="#_x0000_t75" style="width:40.1pt;height:19.7pt" o:ole="" fillcolor="window">
            <v:imagedata r:id="rId14" o:title=""/>
          </v:shape>
          <o:OLEObject Type="Embed" ProgID="Equation.3" ShapeID="_x0000_i1028" DrawAspect="Content" ObjectID="_1614024078" r:id="rId19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00E14F0F">
          <v:shape id="_x0000_i1029" type="#_x0000_t75" style="width:93.75pt;height:19.7pt" o:ole="" fillcolor="window">
            <v:imagedata r:id="rId16" o:title=""/>
          </v:shape>
          <o:OLEObject Type="Embed" ProgID="Equation.3" ShapeID="_x0000_i1029" DrawAspect="Content" ObjectID="_1614024079" r:id="rId20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EA2AE64">
          <v:shape id="_x0000_i1030" type="#_x0000_t75" style="width:40.1pt;height:19.7pt" o:ole="" fillcolor="window">
            <v:imagedata r:id="rId14" o:title=""/>
          </v:shape>
          <o:OLEObject Type="Embed" ProgID="Equation.3" ShapeID="_x0000_i1030" DrawAspect="Content" ObjectID="_1614024080" r:id="rId21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61225D69" w14:textId="77777777" w:rsidR="00213F5D" w:rsidRPr="00EA4E3A" w:rsidRDefault="00213F5D" w:rsidP="00213F5D">
      <w:pPr>
        <w:rPr>
          <w:lang w:val="en-US"/>
        </w:rPr>
      </w:pPr>
    </w:p>
    <w:p w14:paraId="2343A9E1" w14:textId="77777777" w:rsidR="00213F5D" w:rsidRDefault="00213F5D" w:rsidP="00213F5D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Pr="00213F5D" w:rsidRDefault="006B7075">
      <w:pPr>
        <w:rPr>
          <w:noProof/>
          <w:lang w:val="en-US"/>
        </w:rPr>
      </w:pPr>
    </w:p>
    <w:sectPr w:rsidR="006B7075" w:rsidRPr="00213F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ECD4C" w14:textId="77777777" w:rsidR="00B51E12" w:rsidRDefault="00B51E12">
      <w:r>
        <w:separator/>
      </w:r>
    </w:p>
  </w:endnote>
  <w:endnote w:type="continuationSeparator" w:id="0">
    <w:p w14:paraId="1688A80A" w14:textId="77777777" w:rsidR="00B51E12" w:rsidRDefault="00B5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49F3B" w14:textId="77777777" w:rsidR="00B51E12" w:rsidRDefault="00B51E12">
      <w:r>
        <w:separator/>
      </w:r>
    </w:p>
  </w:footnote>
  <w:footnote w:type="continuationSeparator" w:id="0">
    <w:p w14:paraId="629B9FA5" w14:textId="77777777" w:rsidR="00B51E12" w:rsidRDefault="00B5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 - postTP">
    <w15:presenceInfo w15:providerId="None" w15:userId="Qualcomm - post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3F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51E12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4F77"/>
    <w:rsid w:val="00DE34CF"/>
    <w:rsid w:val="00E13F3D"/>
    <w:rsid w:val="00E34898"/>
    <w:rsid w:val="00EB09B7"/>
    <w:rsid w:val="00EE5623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77892-6F5F-49FF-ABE1-BA642ACE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2019-03-01T06:56:00Z</dcterms:created>
  <dcterms:modified xsi:type="dcterms:W3CDTF">2019-03-13T22:07:00Z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