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453739">
        <w:rPr>
          <w:rFonts w:ascii="Arial" w:hAnsi="Arial" w:cs="Arial"/>
          <w:b/>
          <w:sz w:val="24"/>
          <w:szCs w:val="24"/>
        </w:rPr>
        <w:t xml:space="preserve">      </w:t>
      </w:r>
      <w:bookmarkStart w:id="0" w:name="_GoBack"/>
      <w:bookmarkEnd w:id="0"/>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453739">
        <w:rPr>
          <w:rFonts w:ascii="Arial" w:hAnsi="Arial" w:cs="Arial"/>
          <w:b/>
          <w:sz w:val="24"/>
          <w:szCs w:val="24"/>
          <w:lang w:eastAsia="ja-JP"/>
        </w:rPr>
        <w:t>1649</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28FA">
        <w:rPr>
          <w:rFonts w:ascii="Arial" w:hAnsi="Arial" w:cs="Arial"/>
          <w:color w:val="FF0000"/>
          <w:lang w:eastAsia="ja-JP"/>
        </w:rPr>
        <w:t>9.3.10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8836AC" w:rsidRDefault="00593315" w:rsidP="001A248F">
            <w:pPr>
              <w:tabs>
                <w:tab w:val="left" w:pos="567"/>
              </w:tabs>
              <w:spacing w:after="0"/>
              <w:rPr>
                <w:rFonts w:ascii="Arial" w:hAnsi="Arial" w:cs="Arial"/>
              </w:rPr>
            </w:pPr>
          </w:p>
        </w:tc>
      </w:tr>
      <w:tr w:rsidR="00593315" w:rsidRPr="008836AC" w:rsidTr="00C21339">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tcPr>
          <w:p w:rsidR="00593315" w:rsidRPr="008836AC" w:rsidRDefault="004828FA"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5"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36248C"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4828FA" w:rsidP="008836AC">
            <w:pPr>
              <w:tabs>
                <w:tab w:val="left" w:pos="567"/>
              </w:tabs>
              <w:spacing w:after="0"/>
              <w:rPr>
                <w:rFonts w:ascii="Arial" w:hAnsi="Arial" w:cs="Arial"/>
              </w:rPr>
            </w:pPr>
            <w:r>
              <w:rPr>
                <w:rFonts w:ascii="Arial" w:hAnsi="Arial" w:cs="Arial"/>
              </w:rPr>
              <w:t>FS_NR_IAB</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4828FA" w:rsidP="008836AC">
            <w:pPr>
              <w:tabs>
                <w:tab w:val="left" w:pos="567"/>
              </w:tabs>
              <w:spacing w:after="0"/>
              <w:rPr>
                <w:rFonts w:ascii="Arial" w:hAnsi="Arial" w:cs="Arial"/>
                <w:lang w:eastAsia="ja-JP"/>
              </w:rPr>
            </w:pPr>
            <w:r>
              <w:rPr>
                <w:rFonts w:ascii="Arial" w:hAnsi="Arial" w:cs="Arial"/>
                <w:lang w:eastAsia="ja-JP"/>
              </w:rPr>
              <w:t>750047</w:t>
            </w:r>
          </w:p>
        </w:tc>
      </w:tr>
      <w:tr w:rsidR="004828FA" w:rsidRPr="008836AC" w:rsidTr="00C21339">
        <w:tc>
          <w:tcPr>
            <w:tcW w:w="2697" w:type="dxa"/>
          </w:tcPr>
          <w:p w:rsidR="004828FA" w:rsidRPr="008836AC" w:rsidRDefault="004828FA" w:rsidP="004828F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89" w:type="dxa"/>
            <w:gridSpan w:val="7"/>
          </w:tcPr>
          <w:p w:rsidR="004828FA" w:rsidRDefault="00FA4BFC" w:rsidP="004828FA">
            <w:pPr>
              <w:tabs>
                <w:tab w:val="left" w:pos="567"/>
              </w:tabs>
              <w:spacing w:after="0"/>
              <w:rPr>
                <w:rFonts w:ascii="Arial" w:hAnsi="Arial" w:cs="Arial"/>
              </w:rPr>
            </w:pPr>
            <w:hyperlink r:id="rId7" w:history="1">
              <w:r w:rsidR="004828FA">
                <w:rPr>
                  <w:rStyle w:val="Hyperlink"/>
                  <w:rFonts w:ascii="Arial" w:hAnsi="Arial" w:cs="Arial"/>
                </w:rPr>
                <w:t>RP-181349</w:t>
              </w:r>
            </w:hyperlink>
          </w:p>
          <w:p w:rsidR="004828FA" w:rsidRDefault="004828FA" w:rsidP="004828FA">
            <w:pPr>
              <w:tabs>
                <w:tab w:val="left" w:pos="567"/>
              </w:tabs>
              <w:spacing w:after="0"/>
              <w:rPr>
                <w:rFonts w:ascii="Arial" w:hAnsi="Arial" w:cs="Arial"/>
              </w:rPr>
            </w:pPr>
          </w:p>
        </w:tc>
      </w:tr>
      <w:tr w:rsidR="004828FA" w:rsidRPr="008836AC" w:rsidTr="006C4D6F">
        <w:tc>
          <w:tcPr>
            <w:tcW w:w="2697" w:type="dxa"/>
          </w:tcPr>
          <w:p w:rsidR="004828FA" w:rsidRPr="008836AC" w:rsidRDefault="004828FA" w:rsidP="004828FA">
            <w:pPr>
              <w:tabs>
                <w:tab w:val="left" w:pos="567"/>
              </w:tabs>
              <w:spacing w:after="0"/>
              <w:rPr>
                <w:rFonts w:ascii="Arial" w:hAnsi="Arial" w:cs="Arial"/>
                <w:b/>
              </w:rPr>
            </w:pPr>
            <w:r>
              <w:rPr>
                <w:rFonts w:ascii="Arial" w:hAnsi="Arial" w:cs="Arial"/>
                <w:b/>
              </w:rPr>
              <w:t>Target Completion Date</w:t>
            </w:r>
          </w:p>
        </w:tc>
        <w:tc>
          <w:tcPr>
            <w:tcW w:w="3694" w:type="dxa"/>
            <w:gridSpan w:val="4"/>
          </w:tcPr>
          <w:p w:rsidR="004828FA" w:rsidRPr="008836AC" w:rsidRDefault="004828FA" w:rsidP="004828FA">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color w:val="FF0000"/>
                <w:lang w:eastAsia="ja-JP"/>
              </w:rPr>
              <w:t>12/2018</w:t>
            </w:r>
          </w:p>
        </w:tc>
        <w:tc>
          <w:tcPr>
            <w:tcW w:w="3695" w:type="dxa"/>
            <w:gridSpan w:val="3"/>
          </w:tcPr>
          <w:p w:rsidR="004828FA" w:rsidRPr="008836AC" w:rsidRDefault="004828FA" w:rsidP="004828FA">
            <w:pPr>
              <w:tabs>
                <w:tab w:val="left" w:pos="567"/>
              </w:tabs>
              <w:spacing w:after="0"/>
              <w:rPr>
                <w:rFonts w:ascii="Arial" w:hAnsi="Arial" w:cs="Arial"/>
                <w:lang w:eastAsia="ja-JP"/>
              </w:rPr>
            </w:pPr>
            <w:r>
              <w:rPr>
                <w:rFonts w:ascii="Arial" w:hAnsi="Arial" w:cs="Arial"/>
                <w:lang w:eastAsia="ja-JP"/>
              </w:rPr>
              <w:t xml:space="preserve">Performance part: </w:t>
            </w:r>
          </w:p>
        </w:tc>
      </w:tr>
      <w:tr w:rsidR="004828FA" w:rsidRPr="008836AC" w:rsidTr="006C4D6F">
        <w:tc>
          <w:tcPr>
            <w:tcW w:w="2697" w:type="dxa"/>
          </w:tcPr>
          <w:p w:rsidR="004828FA" w:rsidRDefault="004828FA" w:rsidP="004828FA">
            <w:pPr>
              <w:tabs>
                <w:tab w:val="left" w:pos="567"/>
              </w:tabs>
              <w:spacing w:after="0"/>
              <w:rPr>
                <w:rFonts w:ascii="Arial" w:hAnsi="Arial" w:cs="Arial"/>
                <w:b/>
              </w:rPr>
            </w:pPr>
            <w:r>
              <w:rPr>
                <w:rFonts w:ascii="Arial" w:hAnsi="Arial" w:cs="Arial"/>
                <w:b/>
              </w:rPr>
              <w:t>Is the WI/SI complete?</w:t>
            </w:r>
          </w:p>
        </w:tc>
        <w:tc>
          <w:tcPr>
            <w:tcW w:w="3694" w:type="dxa"/>
            <w:gridSpan w:val="4"/>
          </w:tcPr>
          <w:p w:rsidR="004828FA" w:rsidRPr="008836AC" w:rsidRDefault="004828FA" w:rsidP="004828FA">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No</w:t>
            </w:r>
          </w:p>
        </w:tc>
        <w:tc>
          <w:tcPr>
            <w:tcW w:w="3695" w:type="dxa"/>
            <w:gridSpan w:val="3"/>
          </w:tcPr>
          <w:p w:rsidR="004828FA" w:rsidRPr="008836AC" w:rsidRDefault="004828FA" w:rsidP="004828FA">
            <w:pPr>
              <w:tabs>
                <w:tab w:val="left" w:pos="567"/>
              </w:tabs>
              <w:spacing w:after="0"/>
              <w:rPr>
                <w:rFonts w:ascii="Arial" w:hAnsi="Arial" w:cs="Arial"/>
                <w:lang w:eastAsia="ja-JP"/>
              </w:rPr>
            </w:pPr>
            <w:r>
              <w:rPr>
                <w:rFonts w:ascii="Arial" w:hAnsi="Arial" w:cs="Arial"/>
                <w:lang w:eastAsia="ja-JP"/>
              </w:rPr>
              <w:t xml:space="preserve">Performance Part: </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828FA"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828FA" w:rsidP="0036248C">
            <w:pPr>
              <w:tabs>
                <w:tab w:val="left" w:pos="567"/>
              </w:tabs>
              <w:spacing w:after="0"/>
              <w:rPr>
                <w:rFonts w:ascii="Arial" w:hAnsi="Arial" w:cs="Arial"/>
                <w:lang w:eastAsia="ja-JP"/>
              </w:rPr>
            </w:pPr>
            <w:r>
              <w:rPr>
                <w:rFonts w:ascii="Arial" w:hAnsi="Arial" w:cs="Arial"/>
                <w:lang w:eastAsia="ja-JP"/>
              </w:rPr>
              <w:t>HAMPEL, Georg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828FA"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4BFC" w:rsidP="001A248F">
            <w:pPr>
              <w:tabs>
                <w:tab w:val="left" w:pos="567"/>
              </w:tabs>
              <w:spacing w:after="0"/>
              <w:rPr>
                <w:rFonts w:ascii="Arial" w:hAnsi="Arial" w:cs="Arial"/>
              </w:rPr>
            </w:pPr>
            <w:hyperlink r:id="rId8" w:history="1">
              <w:r w:rsidR="004828FA" w:rsidRPr="008E0F1F">
                <w:rPr>
                  <w:rStyle w:val="Hyperlink"/>
                  <w:rFonts w:ascii="Arial" w:hAnsi="Arial" w:cs="Arial"/>
                </w:rPr>
                <w:t>ghampel@qti.qualcomm.com</w:t>
              </w:r>
            </w:hyperlink>
            <w:r w:rsidR="004828FA">
              <w:rPr>
                <w:rFonts w:ascii="Arial" w:hAnsi="Arial" w:cs="Arial"/>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E7548"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C9307E" w:rsidRDefault="00C9307E" w:rsidP="006C4D6F">
      <w:pPr>
        <w:tabs>
          <w:tab w:val="left" w:pos="567"/>
        </w:tabs>
        <w:overflowPunct/>
        <w:autoSpaceDE/>
        <w:autoSpaceDN/>
        <w:snapToGrid w:val="0"/>
        <w:spacing w:before="120" w:after="0"/>
        <w:textAlignment w:val="auto"/>
        <w:rPr>
          <w:rFonts w:ascii="Arial" w:hAnsi="Arial" w:cs="Arial"/>
          <w:b/>
          <w:u w:val="single"/>
        </w:rPr>
      </w:pPr>
    </w:p>
    <w:p w:rsidR="00C9307E" w:rsidRDefault="00C9307E" w:rsidP="006C4D6F">
      <w:pPr>
        <w:tabs>
          <w:tab w:val="left" w:pos="567"/>
        </w:tabs>
        <w:overflowPunct/>
        <w:autoSpaceDE/>
        <w:autoSpaceDN/>
        <w:snapToGrid w:val="0"/>
        <w:spacing w:before="120" w:after="0"/>
        <w:textAlignment w:val="auto"/>
        <w:rPr>
          <w:rFonts w:ascii="Arial" w:hAnsi="Arial" w:cs="Arial"/>
          <w:b/>
          <w:u w:val="single"/>
        </w:rPr>
      </w:pPr>
    </w:p>
    <w:p w:rsidR="00C9307E" w:rsidRDefault="00C9307E" w:rsidP="006C4D6F">
      <w:pPr>
        <w:tabs>
          <w:tab w:val="left" w:pos="567"/>
        </w:tabs>
        <w:overflowPunct/>
        <w:autoSpaceDE/>
        <w:autoSpaceDN/>
        <w:snapToGrid w:val="0"/>
        <w:spacing w:before="120" w:after="0"/>
        <w:textAlignment w:val="auto"/>
        <w:rPr>
          <w:rFonts w:ascii="Arial" w:hAnsi="Arial" w:cs="Arial"/>
          <w:b/>
          <w:u w:val="single"/>
        </w:rPr>
      </w:pPr>
    </w:p>
    <w:p w:rsidR="00C90E7E" w:rsidRDefault="00C90E7E" w:rsidP="00C90E7E">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lastRenderedPageBreak/>
        <w:t>RAN1 #94</w:t>
      </w:r>
    </w:p>
    <w:p w:rsidR="00C90E7E" w:rsidRDefault="00C90E7E" w:rsidP="00C90E7E">
      <w:pPr>
        <w:tabs>
          <w:tab w:val="left" w:pos="567"/>
        </w:tabs>
        <w:overflowPunct/>
        <w:autoSpaceDE/>
        <w:autoSpaceDN/>
        <w:snapToGrid w:val="0"/>
        <w:spacing w:before="120" w:after="0"/>
        <w:textAlignment w:val="auto"/>
        <w:rPr>
          <w:rFonts w:ascii="Arial" w:hAnsi="Arial" w:cs="Arial"/>
          <w:b/>
          <w:u w:val="single"/>
        </w:rPr>
      </w:pPr>
      <w:r>
        <w:rPr>
          <w:rFonts w:ascii="Arial" w:hAnsi="Arial" w:cs="Arial"/>
        </w:rPr>
        <w:t>The following agreement was made related to IAB initial access:</w:t>
      </w:r>
    </w:p>
    <w:p w:rsidR="00C90E7E" w:rsidRPr="000F76D1" w:rsidRDefault="00C90E7E" w:rsidP="00C90E7E">
      <w:r w:rsidRPr="000F76D1">
        <w:rPr>
          <w:highlight w:val="green"/>
        </w:rPr>
        <w:t>Agreements</w:t>
      </w:r>
      <w:r w:rsidRPr="000F76D1">
        <w:t>:</w:t>
      </w:r>
    </w:p>
    <w:p w:rsidR="00C90E7E" w:rsidRPr="000F76D1" w:rsidRDefault="00C90E7E" w:rsidP="00D323D1">
      <w:pPr>
        <w:numPr>
          <w:ilvl w:val="0"/>
          <w:numId w:val="7"/>
        </w:numPr>
        <w:overflowPunct/>
        <w:autoSpaceDE/>
        <w:autoSpaceDN/>
        <w:adjustRightInd/>
        <w:spacing w:after="0"/>
        <w:textAlignment w:val="auto"/>
      </w:pPr>
      <w:r w:rsidRPr="000F76D1">
        <w:t>In case of SA deployments, initial IAB node discovery by the MT (Stage 1) follows the Rel.15 procedure for cell search and initial access based on SSBs available for access UEs without additional required specification support.</w:t>
      </w:r>
    </w:p>
    <w:p w:rsidR="00C90E7E" w:rsidRPr="000F76D1" w:rsidRDefault="00C90E7E" w:rsidP="00D323D1">
      <w:pPr>
        <w:numPr>
          <w:ilvl w:val="1"/>
          <w:numId w:val="7"/>
        </w:numPr>
        <w:overflowPunct/>
        <w:autoSpaceDE/>
        <w:autoSpaceDN/>
        <w:adjustRightInd/>
        <w:spacing w:after="0"/>
        <w:textAlignment w:val="auto"/>
      </w:pPr>
      <w:r w:rsidRPr="000F76D1">
        <w:t>FFS: how to support NSA deployment</w:t>
      </w:r>
    </w:p>
    <w:p w:rsidR="00C90E7E" w:rsidRPr="000F76D1" w:rsidRDefault="00C90E7E" w:rsidP="00D323D1">
      <w:pPr>
        <w:numPr>
          <w:ilvl w:val="1"/>
          <w:numId w:val="7"/>
        </w:numPr>
        <w:overflowPunct/>
        <w:autoSpaceDE/>
        <w:autoSpaceDN/>
        <w:adjustRightInd/>
        <w:spacing w:after="0"/>
        <w:textAlignment w:val="auto"/>
      </w:pPr>
      <w:r w:rsidRPr="000F76D1">
        <w:t>FFS whether Stage 2 enhancements (if any) can be applied to Stage 1</w:t>
      </w:r>
    </w:p>
    <w:p w:rsidR="00C90E7E" w:rsidRDefault="00C90E7E" w:rsidP="00C90E7E">
      <w:pPr>
        <w:rPr>
          <w:b/>
          <w:lang w:eastAsia="x-none"/>
        </w:rPr>
      </w:pPr>
    </w:p>
    <w:p w:rsidR="00C90E7E" w:rsidRDefault="00C90E7E" w:rsidP="00C90E7E">
      <w:pPr>
        <w:tabs>
          <w:tab w:val="left" w:pos="567"/>
        </w:tabs>
        <w:overflowPunct/>
        <w:autoSpaceDE/>
        <w:autoSpaceDN/>
        <w:snapToGrid w:val="0"/>
        <w:spacing w:before="120" w:after="0"/>
        <w:textAlignment w:val="auto"/>
        <w:rPr>
          <w:rFonts w:ascii="Arial" w:hAnsi="Arial" w:cs="Arial"/>
          <w:b/>
          <w:u w:val="single"/>
        </w:rPr>
      </w:pPr>
      <w:r>
        <w:rPr>
          <w:rFonts w:ascii="Arial" w:hAnsi="Arial" w:cs="Arial"/>
        </w:rPr>
        <w:t>The following agreement was made related to IAB node discovery and required configuration/coordination:</w:t>
      </w:r>
    </w:p>
    <w:p w:rsidR="00C90E7E" w:rsidRPr="000F76D1" w:rsidRDefault="00C90E7E" w:rsidP="00C90E7E">
      <w:pPr>
        <w:rPr>
          <w:lang w:eastAsia="x-none"/>
        </w:rPr>
      </w:pPr>
      <w:r w:rsidRPr="000F76D1">
        <w:rPr>
          <w:highlight w:val="green"/>
          <w:lang w:eastAsia="x-none"/>
        </w:rPr>
        <w:t>Agreements</w:t>
      </w:r>
      <w:r w:rsidRPr="000F76D1">
        <w:rPr>
          <w:lang w:eastAsia="x-none"/>
        </w:rPr>
        <w:t>:</w:t>
      </w:r>
    </w:p>
    <w:p w:rsidR="00C90E7E" w:rsidRPr="000F76D1" w:rsidRDefault="00C90E7E" w:rsidP="00D323D1">
      <w:pPr>
        <w:pStyle w:val="maintext"/>
        <w:numPr>
          <w:ilvl w:val="0"/>
          <w:numId w:val="8"/>
        </w:numPr>
      </w:pPr>
      <w:proofErr w:type="gramStart"/>
      <w:r w:rsidRPr="000F76D1">
        <w:t>For the purpose of</w:t>
      </w:r>
      <w:proofErr w:type="gramEnd"/>
      <w:r w:rsidRPr="000F76D1">
        <w:t xml:space="preserve"> inter-IAB node and donor detection after the IAB node DU becomes active (Stage 2) at least one of</w:t>
      </w:r>
      <w:r w:rsidRPr="000F76D1">
        <w:rPr>
          <w:color w:val="FF0000"/>
        </w:rPr>
        <w:t xml:space="preserve"> </w:t>
      </w:r>
      <w:r w:rsidRPr="000F76D1">
        <w:t>the following solutions should be supported:</w:t>
      </w:r>
    </w:p>
    <w:p w:rsidR="00C90E7E" w:rsidRPr="000F76D1" w:rsidRDefault="00C90E7E" w:rsidP="00D323D1">
      <w:pPr>
        <w:pStyle w:val="maintext"/>
        <w:numPr>
          <w:ilvl w:val="1"/>
          <w:numId w:val="8"/>
        </w:numPr>
      </w:pPr>
      <w:r w:rsidRPr="000F76D1">
        <w:t>SSB-based solutions (Solution 1):</w:t>
      </w:r>
    </w:p>
    <w:p w:rsidR="00C90E7E" w:rsidRPr="000F76D1" w:rsidRDefault="00C90E7E" w:rsidP="00D323D1">
      <w:pPr>
        <w:pStyle w:val="maintext"/>
        <w:numPr>
          <w:ilvl w:val="3"/>
          <w:numId w:val="8"/>
        </w:numPr>
      </w:pPr>
      <w:r w:rsidRPr="000F76D1">
        <w:t>Solution 1-A) Reusing the same set of SSBs used for access UEs</w:t>
      </w:r>
    </w:p>
    <w:p w:rsidR="00C90E7E" w:rsidRPr="000F76D1" w:rsidRDefault="00C90E7E" w:rsidP="00D323D1">
      <w:pPr>
        <w:pStyle w:val="maintext"/>
        <w:numPr>
          <w:ilvl w:val="3"/>
          <w:numId w:val="8"/>
        </w:numPr>
      </w:pPr>
      <w:r w:rsidRPr="000F76D1">
        <w:t>Solution 1-B) Use of SSBs which are orthogonal (TDM and/or FDM) with SSBs used for access UEs</w:t>
      </w:r>
    </w:p>
    <w:p w:rsidR="00C90E7E" w:rsidRPr="000F76D1" w:rsidRDefault="00C90E7E" w:rsidP="00D323D1">
      <w:pPr>
        <w:pStyle w:val="maintext"/>
        <w:numPr>
          <w:ilvl w:val="2"/>
          <w:numId w:val="8"/>
        </w:numPr>
      </w:pPr>
      <w:r w:rsidRPr="000F76D1">
        <w:t xml:space="preserve">Mechanisms to support half-duplex transmission/measurement of SSBs (e.g. muting patterns) for Solution 1-A) or Solution 1-B) </w:t>
      </w:r>
    </w:p>
    <w:p w:rsidR="00C90E7E" w:rsidRPr="000F76D1" w:rsidRDefault="00C90E7E" w:rsidP="00D323D1">
      <w:pPr>
        <w:pStyle w:val="maintext"/>
        <w:numPr>
          <w:ilvl w:val="2"/>
          <w:numId w:val="8"/>
        </w:numPr>
      </w:pPr>
      <w:r w:rsidRPr="000F76D1">
        <w:t>Further study potential impacts of the above solutions on access UEs performing initial access/in IDLE mode, including:</w:t>
      </w:r>
    </w:p>
    <w:p w:rsidR="00C90E7E" w:rsidRPr="000F76D1" w:rsidRDefault="00C90E7E" w:rsidP="00D323D1">
      <w:pPr>
        <w:pStyle w:val="maintext"/>
        <w:numPr>
          <w:ilvl w:val="3"/>
          <w:numId w:val="8"/>
        </w:numPr>
      </w:pPr>
      <w:r w:rsidRPr="000F76D1">
        <w:t>Cell detection/measurement performance impact due to loss of SSB occasions due to muting</w:t>
      </w:r>
    </w:p>
    <w:p w:rsidR="00C90E7E" w:rsidRPr="000F76D1" w:rsidRDefault="00C90E7E" w:rsidP="00D323D1">
      <w:pPr>
        <w:pStyle w:val="maintext"/>
        <w:numPr>
          <w:ilvl w:val="3"/>
          <w:numId w:val="8"/>
        </w:numPr>
      </w:pPr>
      <w:r w:rsidRPr="000F76D1">
        <w:t>Discovery of SSBs by access UEs which are intended only for IAB node discovery</w:t>
      </w:r>
    </w:p>
    <w:p w:rsidR="00C90E7E" w:rsidRPr="000F76D1" w:rsidRDefault="00C90E7E" w:rsidP="00D323D1">
      <w:pPr>
        <w:pStyle w:val="maintext"/>
        <w:numPr>
          <w:ilvl w:val="1"/>
          <w:numId w:val="8"/>
        </w:numPr>
      </w:pPr>
      <w:r w:rsidRPr="000F76D1">
        <w:t>CSI-RS based solutions (Solution 2)</w:t>
      </w:r>
    </w:p>
    <w:p w:rsidR="00C90E7E" w:rsidRPr="000F76D1" w:rsidRDefault="00C90E7E" w:rsidP="00D323D1">
      <w:pPr>
        <w:pStyle w:val="maintext"/>
        <w:numPr>
          <w:ilvl w:val="2"/>
          <w:numId w:val="8"/>
        </w:numPr>
      </w:pPr>
      <w:r w:rsidRPr="000F76D1">
        <w:t xml:space="preserve">Feasibility of CSI-RS only based discovery in case of unsynchronized network operation </w:t>
      </w:r>
    </w:p>
    <w:p w:rsidR="00C90E7E" w:rsidRPr="000F76D1" w:rsidRDefault="00C90E7E" w:rsidP="00D323D1">
      <w:pPr>
        <w:pStyle w:val="maintext"/>
        <w:numPr>
          <w:ilvl w:val="0"/>
          <w:numId w:val="8"/>
        </w:numPr>
      </w:pPr>
      <w:r w:rsidRPr="000F76D1">
        <w:t>Further study enhancements to existing configurations (e.g. SMTC and CSI-RS configuration) and inter-node coordination (e.g. F1) for Solutions 1) or 2) and possibility of aperiodic transmission of SSBs/CSI-RS</w:t>
      </w:r>
    </w:p>
    <w:p w:rsidR="00C90E7E" w:rsidRDefault="00C90E7E" w:rsidP="00C90E7E">
      <w:pPr>
        <w:tabs>
          <w:tab w:val="left" w:pos="567"/>
        </w:tabs>
        <w:snapToGrid w:val="0"/>
        <w:spacing w:before="120"/>
        <w:rPr>
          <w:rFonts w:ascii="Arial" w:hAnsi="Arial" w:cs="Arial"/>
        </w:rPr>
      </w:pPr>
    </w:p>
    <w:p w:rsidR="00C90E7E" w:rsidRPr="0035133D" w:rsidRDefault="00C90E7E" w:rsidP="00C90E7E">
      <w:pPr>
        <w:tabs>
          <w:tab w:val="left" w:pos="567"/>
        </w:tabs>
        <w:snapToGrid w:val="0"/>
        <w:spacing w:before="120"/>
        <w:rPr>
          <w:rFonts w:ascii="Arial" w:hAnsi="Arial" w:cs="Arial"/>
          <w:b/>
          <w:u w:val="single"/>
        </w:rPr>
      </w:pPr>
      <w:r w:rsidRPr="0035133D">
        <w:rPr>
          <w:rFonts w:ascii="Arial" w:hAnsi="Arial" w:cs="Arial"/>
        </w:rPr>
        <w:t xml:space="preserve">The following agreement was made related to IAB </w:t>
      </w:r>
      <w:r>
        <w:rPr>
          <w:rFonts w:ascii="Arial" w:hAnsi="Arial" w:cs="Arial"/>
        </w:rPr>
        <w:t>random access configurations</w:t>
      </w:r>
      <w:r w:rsidRPr="0035133D">
        <w:rPr>
          <w:rFonts w:ascii="Arial" w:hAnsi="Arial" w:cs="Arial"/>
        </w:rPr>
        <w:t>:</w:t>
      </w:r>
    </w:p>
    <w:p w:rsidR="00C90E7E" w:rsidRPr="00D84766" w:rsidRDefault="00C90E7E" w:rsidP="00C90E7E">
      <w:pPr>
        <w:rPr>
          <w:lang w:eastAsia="x-none"/>
        </w:rPr>
      </w:pPr>
      <w:r w:rsidRPr="00D84766">
        <w:rPr>
          <w:highlight w:val="green"/>
          <w:lang w:eastAsia="x-none"/>
        </w:rPr>
        <w:t>Agreements</w:t>
      </w:r>
      <w:r w:rsidRPr="00D84766">
        <w:rPr>
          <w:lang w:eastAsia="x-none"/>
        </w:rPr>
        <w:t>:</w:t>
      </w:r>
    </w:p>
    <w:p w:rsidR="00C90E7E" w:rsidRPr="00D84766" w:rsidRDefault="00C90E7E" w:rsidP="00D323D1">
      <w:pPr>
        <w:numPr>
          <w:ilvl w:val="0"/>
          <w:numId w:val="6"/>
        </w:numPr>
        <w:overflowPunct/>
        <w:autoSpaceDE/>
        <w:autoSpaceDN/>
        <w:adjustRightInd/>
        <w:spacing w:before="60" w:after="120"/>
        <w:jc w:val="both"/>
        <w:textAlignment w:val="auto"/>
      </w:pPr>
      <w:r w:rsidRPr="00D84766">
        <w:t xml:space="preserve">IAB supports the ability of network flexibility to configure backhaul RACH resources with different occasions, periodicities, and/or formats, </w:t>
      </w:r>
      <w:r w:rsidRPr="00D84766">
        <w:rPr>
          <w:bCs/>
        </w:rPr>
        <w:t>compared to access RACH resources without impacting Rel.15 UEs</w:t>
      </w:r>
    </w:p>
    <w:p w:rsidR="00C90E7E" w:rsidRPr="00D84766" w:rsidRDefault="00C90E7E" w:rsidP="00D323D1">
      <w:pPr>
        <w:numPr>
          <w:ilvl w:val="1"/>
          <w:numId w:val="6"/>
        </w:numPr>
        <w:overflowPunct/>
        <w:autoSpaceDE/>
        <w:autoSpaceDN/>
        <w:adjustRightInd/>
        <w:spacing w:before="60" w:after="120"/>
        <w:jc w:val="both"/>
        <w:textAlignment w:val="auto"/>
      </w:pPr>
      <w:r w:rsidRPr="00D84766">
        <w:t>F</w:t>
      </w:r>
      <w:r w:rsidRPr="00D84766">
        <w:rPr>
          <w:kern w:val="2"/>
          <w:lang w:eastAsia="zh-CN"/>
        </w:rPr>
        <w:t xml:space="preserve">urther study mechanisms under current PRACH design framework to ensure that after initial access, IAB nodes and access UE of its mother node can be configured or identify </w:t>
      </w:r>
      <w:proofErr w:type="spellStart"/>
      <w:r w:rsidRPr="00D84766">
        <w:rPr>
          <w:kern w:val="2"/>
          <w:lang w:eastAsia="zh-CN"/>
        </w:rPr>
        <w:t>TDMed</w:t>
      </w:r>
      <w:proofErr w:type="spellEnd"/>
      <w:r w:rsidRPr="00D84766">
        <w:rPr>
          <w:kern w:val="2"/>
          <w:lang w:eastAsia="zh-CN"/>
        </w:rPr>
        <w:t xml:space="preserve"> PRACH occasions.</w:t>
      </w:r>
    </w:p>
    <w:p w:rsidR="00C90E7E" w:rsidRPr="00D84766" w:rsidRDefault="00C90E7E" w:rsidP="00D323D1">
      <w:pPr>
        <w:numPr>
          <w:ilvl w:val="1"/>
          <w:numId w:val="6"/>
        </w:numPr>
        <w:overflowPunct/>
        <w:autoSpaceDE/>
        <w:autoSpaceDN/>
        <w:adjustRightInd/>
        <w:spacing w:before="60" w:after="120"/>
        <w:jc w:val="both"/>
        <w:textAlignment w:val="auto"/>
      </w:pPr>
      <w:r w:rsidRPr="00D84766">
        <w:t>Further study the need for new RACH formats/configurations specific for IAB node random access</w:t>
      </w:r>
    </w:p>
    <w:p w:rsidR="00C90E7E" w:rsidRDefault="00C90E7E" w:rsidP="00C90E7E">
      <w:pPr>
        <w:tabs>
          <w:tab w:val="left" w:pos="1980"/>
        </w:tabs>
        <w:rPr>
          <w:b/>
          <w:lang w:eastAsia="x-none"/>
        </w:rPr>
      </w:pPr>
    </w:p>
    <w:p w:rsidR="00C90E7E" w:rsidRPr="0035133D" w:rsidRDefault="00C90E7E" w:rsidP="00C90E7E">
      <w:pPr>
        <w:tabs>
          <w:tab w:val="left" w:pos="567"/>
        </w:tabs>
        <w:overflowPunct/>
        <w:autoSpaceDE/>
        <w:autoSpaceDN/>
        <w:snapToGrid w:val="0"/>
        <w:spacing w:before="120" w:after="0"/>
        <w:textAlignment w:val="auto"/>
        <w:rPr>
          <w:rFonts w:ascii="Arial" w:hAnsi="Arial" w:cs="Arial"/>
        </w:rPr>
      </w:pPr>
      <w:r>
        <w:rPr>
          <w:rFonts w:ascii="Arial" w:hAnsi="Arial" w:cs="Arial"/>
        </w:rPr>
        <w:t>The following agreement was made related to inter-node IAB node measurement:</w:t>
      </w:r>
    </w:p>
    <w:p w:rsidR="00C90E7E" w:rsidRPr="00493F03" w:rsidRDefault="00C90E7E" w:rsidP="00C90E7E">
      <w:pPr>
        <w:rPr>
          <w:lang w:eastAsia="x-none"/>
        </w:rPr>
      </w:pPr>
      <w:r w:rsidRPr="00493F03">
        <w:rPr>
          <w:highlight w:val="green"/>
          <w:lang w:eastAsia="x-none"/>
        </w:rPr>
        <w:t>Agreements</w:t>
      </w:r>
      <w:r w:rsidRPr="00493F03">
        <w:rPr>
          <w:lang w:eastAsia="x-none"/>
        </w:rPr>
        <w:t>:</w:t>
      </w:r>
    </w:p>
    <w:p w:rsidR="00C90E7E" w:rsidRPr="00493F03" w:rsidRDefault="00C90E7E" w:rsidP="00D323D1">
      <w:pPr>
        <w:numPr>
          <w:ilvl w:val="0"/>
          <w:numId w:val="6"/>
        </w:numPr>
        <w:overflowPunct/>
        <w:autoSpaceDE/>
        <w:autoSpaceDN/>
        <w:adjustRightInd/>
        <w:spacing w:after="0"/>
        <w:textAlignment w:val="auto"/>
      </w:pPr>
      <w:proofErr w:type="gramStart"/>
      <w:r w:rsidRPr="00493F03">
        <w:t>For the purpose of</w:t>
      </w:r>
      <w:proofErr w:type="gramEnd"/>
      <w:r w:rsidRPr="00493F03">
        <w:t xml:space="preserve"> backhaul link measurements IAB supports both SSB and CSI-RS for backhaul link RSRP/RSRQ RRM measurements. Further consider the following aspects:</w:t>
      </w:r>
    </w:p>
    <w:p w:rsidR="00C90E7E" w:rsidRPr="00493F03" w:rsidRDefault="00C90E7E" w:rsidP="00D323D1">
      <w:pPr>
        <w:numPr>
          <w:ilvl w:val="1"/>
          <w:numId w:val="6"/>
        </w:numPr>
        <w:overflowPunct/>
        <w:autoSpaceDE/>
        <w:autoSpaceDN/>
        <w:adjustRightInd/>
        <w:spacing w:after="0"/>
        <w:textAlignment w:val="auto"/>
      </w:pPr>
      <w:r w:rsidRPr="00493F03">
        <w:t xml:space="preserve">Enhancements to Rel.15 CSI-RS and SSB measurement configurations and required coordination </w:t>
      </w:r>
    </w:p>
    <w:p w:rsidR="00C90E7E" w:rsidRDefault="00C90E7E" w:rsidP="00C90E7E">
      <w:pPr>
        <w:rPr>
          <w:lang w:eastAsia="x-none"/>
        </w:rPr>
      </w:pPr>
    </w:p>
    <w:p w:rsidR="00C90E7E" w:rsidRPr="0035133D" w:rsidRDefault="00C90E7E" w:rsidP="00C90E7E">
      <w:pPr>
        <w:tabs>
          <w:tab w:val="left" w:pos="567"/>
        </w:tabs>
        <w:overflowPunct/>
        <w:autoSpaceDE/>
        <w:autoSpaceDN/>
        <w:snapToGrid w:val="0"/>
        <w:spacing w:before="120" w:after="0"/>
        <w:textAlignment w:val="auto"/>
        <w:rPr>
          <w:rFonts w:ascii="Arial" w:hAnsi="Arial" w:cs="Arial"/>
        </w:rPr>
      </w:pPr>
      <w:r>
        <w:rPr>
          <w:rFonts w:ascii="Arial" w:hAnsi="Arial" w:cs="Arial"/>
        </w:rPr>
        <w:t>The following agreements were made related to IAB node link management, including backhaul link failure:</w:t>
      </w:r>
    </w:p>
    <w:p w:rsidR="00C90E7E" w:rsidRPr="00874D7E" w:rsidRDefault="00C90E7E" w:rsidP="00C90E7E">
      <w:pPr>
        <w:rPr>
          <w:lang w:eastAsia="x-none"/>
        </w:rPr>
      </w:pPr>
      <w:r w:rsidRPr="00874D7E">
        <w:rPr>
          <w:highlight w:val="green"/>
          <w:lang w:eastAsia="x-none"/>
        </w:rPr>
        <w:t>Agreements</w:t>
      </w:r>
      <w:r w:rsidRPr="00874D7E">
        <w:rPr>
          <w:lang w:eastAsia="x-none"/>
        </w:rPr>
        <w:t>:</w:t>
      </w:r>
    </w:p>
    <w:p w:rsidR="00C90E7E" w:rsidRPr="00874D7E" w:rsidRDefault="00C90E7E" w:rsidP="00D323D1">
      <w:pPr>
        <w:numPr>
          <w:ilvl w:val="0"/>
          <w:numId w:val="6"/>
        </w:numPr>
        <w:overflowPunct/>
        <w:autoSpaceDE/>
        <w:autoSpaceDN/>
        <w:adjustRightInd/>
        <w:spacing w:after="0"/>
        <w:textAlignment w:val="auto"/>
      </w:pPr>
      <w:r w:rsidRPr="00874D7E">
        <w:t xml:space="preserve">To support RLM/RLF procedures for IAB nodes, the following should be further studied: </w:t>
      </w:r>
    </w:p>
    <w:p w:rsidR="00C90E7E" w:rsidRPr="00874D7E" w:rsidRDefault="00C90E7E" w:rsidP="00D323D1">
      <w:pPr>
        <w:numPr>
          <w:ilvl w:val="1"/>
          <w:numId w:val="6"/>
        </w:numPr>
        <w:overflowPunct/>
        <w:autoSpaceDE/>
        <w:autoSpaceDN/>
        <w:adjustRightInd/>
        <w:spacing w:after="0"/>
        <w:textAlignment w:val="auto"/>
      </w:pPr>
      <w:r w:rsidRPr="00874D7E">
        <w:t xml:space="preserve">Enhancements to support interaction between Beam Failure Recovery success indication and RLF </w:t>
      </w:r>
    </w:p>
    <w:p w:rsidR="00C90E7E" w:rsidRPr="00874D7E" w:rsidRDefault="00C90E7E" w:rsidP="00D323D1">
      <w:pPr>
        <w:numPr>
          <w:ilvl w:val="1"/>
          <w:numId w:val="6"/>
        </w:numPr>
        <w:overflowPunct/>
        <w:autoSpaceDE/>
        <w:autoSpaceDN/>
        <w:adjustRightInd/>
        <w:spacing w:after="0"/>
        <w:textAlignment w:val="auto"/>
      </w:pPr>
      <w:r w:rsidRPr="00874D7E">
        <w:t>Enhancements to existing beam management procedures for faster beam switching/coordination/recovery to avoid backhaul link outages should be considered for IAB nodes</w:t>
      </w:r>
    </w:p>
    <w:p w:rsidR="00C90E7E" w:rsidRPr="004B1319" w:rsidRDefault="00C90E7E" w:rsidP="00C90E7E">
      <w:pPr>
        <w:rPr>
          <w:lang w:eastAsia="x-none"/>
        </w:rPr>
      </w:pPr>
      <w:r w:rsidRPr="004B1319">
        <w:rPr>
          <w:highlight w:val="green"/>
          <w:lang w:eastAsia="x-none"/>
        </w:rPr>
        <w:t>Agreements</w:t>
      </w:r>
      <w:r w:rsidRPr="004B1319">
        <w:rPr>
          <w:lang w:eastAsia="x-none"/>
        </w:rPr>
        <w:t>:</w:t>
      </w:r>
    </w:p>
    <w:p w:rsidR="00C90E7E" w:rsidRPr="004B1319" w:rsidRDefault="00C90E7E" w:rsidP="00D323D1">
      <w:pPr>
        <w:numPr>
          <w:ilvl w:val="0"/>
          <w:numId w:val="6"/>
        </w:numPr>
        <w:overflowPunct/>
        <w:autoSpaceDE/>
        <w:autoSpaceDN/>
        <w:adjustRightInd/>
        <w:spacing w:after="0"/>
        <w:textAlignment w:val="auto"/>
      </w:pPr>
      <w:r w:rsidRPr="004B1319">
        <w:t xml:space="preserve">Study the need for additional backhaul link condition notification mechanism from the parent IAB node DU to the child IAB node as well as corresponding IAB node </w:t>
      </w:r>
      <w:r w:rsidR="00C22EDC" w:rsidRPr="004B1319">
        <w:t>behaviour</w:t>
      </w:r>
      <w:r w:rsidRPr="004B1319">
        <w:t>.</w:t>
      </w:r>
    </w:p>
    <w:p w:rsidR="00C90E7E" w:rsidRPr="004B1319" w:rsidRDefault="00C90E7E" w:rsidP="00D323D1">
      <w:pPr>
        <w:numPr>
          <w:ilvl w:val="1"/>
          <w:numId w:val="6"/>
        </w:numPr>
        <w:overflowPunct/>
        <w:autoSpaceDE/>
        <w:autoSpaceDN/>
        <w:adjustRightInd/>
        <w:spacing w:after="0"/>
        <w:textAlignment w:val="auto"/>
      </w:pPr>
      <w:r w:rsidRPr="004B1319">
        <w:t xml:space="preserve">E.g., if the parent IAB </w:t>
      </w:r>
      <w:proofErr w:type="gramStart"/>
      <w:r w:rsidRPr="004B1319">
        <w:t>node’s</w:t>
      </w:r>
      <w:proofErr w:type="gramEnd"/>
      <w:r w:rsidRPr="004B1319">
        <w:t xml:space="preserve"> backhaul link fails (RLF or BF) </w:t>
      </w:r>
    </w:p>
    <w:p w:rsidR="00C90E7E" w:rsidRPr="004B1319" w:rsidRDefault="00C90E7E" w:rsidP="00D323D1">
      <w:pPr>
        <w:numPr>
          <w:ilvl w:val="1"/>
          <w:numId w:val="6"/>
        </w:numPr>
        <w:overflowPunct/>
        <w:autoSpaceDE/>
        <w:autoSpaceDN/>
        <w:adjustRightInd/>
        <w:spacing w:after="0"/>
        <w:textAlignment w:val="auto"/>
      </w:pPr>
      <w:r w:rsidRPr="004B1319">
        <w:t>Note: this study is intended to focus on RAN1 aspec</w:t>
      </w:r>
      <w:r w:rsidR="00C22EDC">
        <w:t>t</w:t>
      </w:r>
      <w:r w:rsidRPr="004B1319">
        <w:t xml:space="preserve">s only (any higher </w:t>
      </w:r>
      <w:proofErr w:type="gramStart"/>
      <w:r w:rsidRPr="004B1319">
        <w:t>layers</w:t>
      </w:r>
      <w:proofErr w:type="gramEnd"/>
      <w:r w:rsidRPr="004B1319">
        <w:t xml:space="preserve"> aspects are to be handled by other WGs)</w:t>
      </w:r>
    </w:p>
    <w:p w:rsidR="00C90E7E" w:rsidRDefault="00C90E7E" w:rsidP="00C90E7E">
      <w:pPr>
        <w:rPr>
          <w:lang w:eastAsia="x-none"/>
        </w:rPr>
      </w:pPr>
    </w:p>
    <w:p w:rsidR="00C90E7E" w:rsidRDefault="00C90E7E" w:rsidP="00C90E7E">
      <w:pPr>
        <w:rPr>
          <w:lang w:eastAsia="x-none"/>
        </w:rPr>
      </w:pPr>
      <w:r>
        <w:rPr>
          <w:rFonts w:ascii="Arial" w:hAnsi="Arial" w:cs="Arial"/>
        </w:rPr>
        <w:t xml:space="preserve">The following definitions were made </w:t>
      </w:r>
      <w:proofErr w:type="gramStart"/>
      <w:r>
        <w:rPr>
          <w:rFonts w:ascii="Arial" w:hAnsi="Arial" w:cs="Arial"/>
        </w:rPr>
        <w:t>for the purpose of</w:t>
      </w:r>
      <w:proofErr w:type="gramEnd"/>
      <w:r>
        <w:rPr>
          <w:rFonts w:ascii="Arial" w:hAnsi="Arial" w:cs="Arial"/>
        </w:rPr>
        <w:t xml:space="preserve"> identifying mechanisms and required coordination to support different access and backhaul link multiplexing methods:</w:t>
      </w:r>
    </w:p>
    <w:p w:rsidR="00C90E7E" w:rsidRDefault="00C90E7E" w:rsidP="00C90E7E">
      <w:pPr>
        <w:rPr>
          <w:lang w:eastAsia="x-none"/>
        </w:rPr>
      </w:pPr>
      <w:r w:rsidRPr="00687735">
        <w:rPr>
          <w:highlight w:val="green"/>
          <w:lang w:eastAsia="x-none"/>
        </w:rPr>
        <w:t>Agreements</w:t>
      </w:r>
      <w:r>
        <w:rPr>
          <w:lang w:eastAsia="x-none"/>
        </w:rPr>
        <w:t>:</w:t>
      </w:r>
    </w:p>
    <w:p w:rsidR="00C90E7E" w:rsidRPr="00122DC6" w:rsidRDefault="00C90E7E" w:rsidP="00C90E7E">
      <w:pPr>
        <w:pStyle w:val="3GPPNormalText"/>
        <w:jc w:val="left"/>
        <w:rPr>
          <w:sz w:val="20"/>
          <w:szCs w:val="20"/>
        </w:rPr>
      </w:pPr>
      <w:r w:rsidRPr="00122DC6">
        <w:rPr>
          <w:sz w:val="20"/>
          <w:szCs w:val="20"/>
        </w:rPr>
        <w:t>Capture the following definitions in the TR:</w:t>
      </w:r>
    </w:p>
    <w:p w:rsidR="00C90E7E" w:rsidRPr="00122DC6" w:rsidRDefault="00C90E7E" w:rsidP="00D323D1">
      <w:pPr>
        <w:pStyle w:val="3GPPNormalText"/>
        <w:numPr>
          <w:ilvl w:val="0"/>
          <w:numId w:val="5"/>
        </w:numPr>
        <w:spacing w:line="259" w:lineRule="auto"/>
        <w:jc w:val="left"/>
        <w:rPr>
          <w:sz w:val="20"/>
          <w:szCs w:val="20"/>
        </w:rPr>
      </w:pPr>
      <w:r w:rsidRPr="00122DC6">
        <w:rPr>
          <w:sz w:val="20"/>
          <w:szCs w:val="20"/>
        </w:rPr>
        <w:t>Access link: a link between an access UE and an IAB node or IAB donor (L</w:t>
      </w:r>
      <w:r w:rsidRPr="00122DC6">
        <w:rPr>
          <w:sz w:val="20"/>
          <w:szCs w:val="20"/>
          <w:vertAlign w:val="subscript"/>
        </w:rPr>
        <w:t>A,DL</w:t>
      </w:r>
      <w:r w:rsidRPr="00122DC6">
        <w:rPr>
          <w:sz w:val="20"/>
          <w:szCs w:val="20"/>
        </w:rPr>
        <w:t xml:space="preserve"> or L</w:t>
      </w:r>
      <w:r w:rsidRPr="00122DC6">
        <w:rPr>
          <w:sz w:val="20"/>
          <w:szCs w:val="20"/>
          <w:vertAlign w:val="subscript"/>
        </w:rPr>
        <w:t>A,UL</w:t>
      </w:r>
      <w:r w:rsidRPr="00122DC6">
        <w:rPr>
          <w:sz w:val="20"/>
          <w:szCs w:val="20"/>
        </w:rPr>
        <w:t>)</w:t>
      </w:r>
    </w:p>
    <w:p w:rsidR="00C90E7E" w:rsidRPr="00122DC6" w:rsidRDefault="00C90E7E" w:rsidP="00D323D1">
      <w:pPr>
        <w:pStyle w:val="3GPPNormalText"/>
        <w:numPr>
          <w:ilvl w:val="0"/>
          <w:numId w:val="5"/>
        </w:numPr>
        <w:spacing w:line="259" w:lineRule="auto"/>
        <w:jc w:val="left"/>
        <w:rPr>
          <w:sz w:val="20"/>
          <w:szCs w:val="20"/>
        </w:rPr>
      </w:pPr>
      <w:r w:rsidRPr="00122DC6">
        <w:rPr>
          <w:sz w:val="20"/>
          <w:szCs w:val="20"/>
        </w:rPr>
        <w:t>Backhaul link: a link between an IAB node and an IAB child node (L</w:t>
      </w:r>
      <w:r w:rsidRPr="00122DC6">
        <w:rPr>
          <w:sz w:val="20"/>
          <w:szCs w:val="20"/>
          <w:vertAlign w:val="subscript"/>
        </w:rPr>
        <w:t>C,DL</w:t>
      </w:r>
      <w:r w:rsidRPr="00122DC6">
        <w:rPr>
          <w:sz w:val="20"/>
          <w:szCs w:val="20"/>
        </w:rPr>
        <w:t xml:space="preserve"> or L</w:t>
      </w:r>
      <w:r w:rsidRPr="00122DC6">
        <w:rPr>
          <w:sz w:val="20"/>
          <w:szCs w:val="20"/>
          <w:vertAlign w:val="subscript"/>
        </w:rPr>
        <w:t>C,UL</w:t>
      </w:r>
      <w:r w:rsidRPr="00122DC6">
        <w:rPr>
          <w:sz w:val="20"/>
          <w:szCs w:val="20"/>
        </w:rPr>
        <w:t>)or IAB parent node (L</w:t>
      </w:r>
      <w:r w:rsidRPr="00122DC6">
        <w:rPr>
          <w:sz w:val="20"/>
          <w:szCs w:val="20"/>
          <w:vertAlign w:val="subscript"/>
        </w:rPr>
        <w:t>P,DL</w:t>
      </w:r>
      <w:r w:rsidRPr="00122DC6">
        <w:rPr>
          <w:sz w:val="20"/>
          <w:szCs w:val="20"/>
        </w:rPr>
        <w:t xml:space="preserve"> or L</w:t>
      </w:r>
      <w:r w:rsidRPr="00122DC6">
        <w:rPr>
          <w:sz w:val="20"/>
          <w:szCs w:val="20"/>
          <w:vertAlign w:val="subscript"/>
        </w:rPr>
        <w:t>P,UL</w:t>
      </w:r>
      <w:r w:rsidRPr="00122DC6">
        <w:rPr>
          <w:sz w:val="20"/>
          <w:szCs w:val="20"/>
        </w:rPr>
        <w:t>)</w:t>
      </w:r>
    </w:p>
    <w:p w:rsidR="00C90E7E" w:rsidRPr="00122DC6" w:rsidRDefault="00C90E7E" w:rsidP="00D323D1">
      <w:pPr>
        <w:pStyle w:val="3GPPNormalText"/>
        <w:numPr>
          <w:ilvl w:val="0"/>
          <w:numId w:val="5"/>
        </w:numPr>
        <w:spacing w:line="259" w:lineRule="auto"/>
        <w:jc w:val="left"/>
        <w:rPr>
          <w:sz w:val="20"/>
          <w:szCs w:val="20"/>
        </w:rPr>
      </w:pPr>
      <w:r w:rsidRPr="00122DC6">
        <w:rPr>
          <w:sz w:val="20"/>
          <w:szCs w:val="20"/>
          <w:lang w:val="en-US"/>
        </w:rPr>
        <w:t>Note: the IAB node may have its functions for UL access and child BH respectively in the same location or different locations, which is not the scope of RAN1 discussion</w:t>
      </w:r>
    </w:p>
    <w:p w:rsidR="00C90E7E" w:rsidRPr="00122DC6" w:rsidRDefault="00C90E7E" w:rsidP="00D323D1">
      <w:pPr>
        <w:pStyle w:val="3GPPNormalText"/>
        <w:numPr>
          <w:ilvl w:val="0"/>
          <w:numId w:val="5"/>
        </w:numPr>
        <w:spacing w:line="259" w:lineRule="auto"/>
        <w:jc w:val="left"/>
        <w:rPr>
          <w:sz w:val="20"/>
          <w:szCs w:val="20"/>
        </w:rPr>
      </w:pPr>
      <w:r w:rsidRPr="00122DC6">
        <w:rPr>
          <w:sz w:val="20"/>
          <w:szCs w:val="20"/>
          <w:lang w:val="en-US"/>
        </w:rPr>
        <w:t xml:space="preserve">Note: For a given BH link for an IAB node, it may be a parent BH or a child BH, depending on the topology/architecture, which is not the scope of RAN1 </w:t>
      </w:r>
      <w:proofErr w:type="spellStart"/>
      <w:r w:rsidRPr="00122DC6">
        <w:rPr>
          <w:sz w:val="20"/>
          <w:szCs w:val="20"/>
          <w:lang w:val="en-US"/>
        </w:rPr>
        <w:t>disucssion</w:t>
      </w:r>
      <w:proofErr w:type="spellEnd"/>
    </w:p>
    <w:p w:rsidR="00C90E7E" w:rsidRDefault="00C90E7E" w:rsidP="00C90E7E">
      <w:pPr>
        <w:rPr>
          <w:noProof/>
        </w:rPr>
      </w:pPr>
      <w:r>
        <w:rPr>
          <w:rFonts w:ascii="Arial" w:hAnsi="Arial" w:cs="Arial"/>
        </w:rPr>
        <w:t>The following agreements identify supported TDM scenarios for access and backhaul links and requirements for coordination to support TDM cases as well as potential signalling mechanisms for dynamic coordination:</w:t>
      </w:r>
    </w:p>
    <w:p w:rsidR="00C90E7E" w:rsidRPr="00205DA9" w:rsidRDefault="00C90E7E" w:rsidP="00C90E7E">
      <w:pPr>
        <w:rPr>
          <w:lang w:eastAsia="x-none"/>
        </w:rPr>
      </w:pPr>
      <w:r w:rsidRPr="00205DA9">
        <w:rPr>
          <w:highlight w:val="green"/>
          <w:lang w:eastAsia="x-none"/>
        </w:rPr>
        <w:t>Agreements</w:t>
      </w:r>
      <w:r w:rsidRPr="00205DA9">
        <w:rPr>
          <w:lang w:eastAsia="x-none"/>
        </w:rPr>
        <w:t>:</w:t>
      </w:r>
    </w:p>
    <w:p w:rsidR="00C90E7E" w:rsidRPr="00205DA9" w:rsidRDefault="00C90E7E" w:rsidP="00D323D1">
      <w:pPr>
        <w:pStyle w:val="3GPPNormalText"/>
        <w:numPr>
          <w:ilvl w:val="0"/>
          <w:numId w:val="11"/>
        </w:numPr>
        <w:jc w:val="left"/>
        <w:rPr>
          <w:sz w:val="20"/>
          <w:szCs w:val="20"/>
        </w:rPr>
      </w:pPr>
      <w:r w:rsidRPr="00205DA9">
        <w:rPr>
          <w:sz w:val="20"/>
          <w:szCs w:val="20"/>
        </w:rPr>
        <w:t>For the support of TDM, at least the following cases are supported:</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036"/>
        <w:gridCol w:w="2001"/>
        <w:gridCol w:w="6195"/>
      </w:tblGrid>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p>
        </w:tc>
        <w:tc>
          <w:tcPr>
            <w:tcW w:w="2957" w:type="dxa"/>
            <w:gridSpan w:val="2"/>
            <w:shd w:val="clear" w:color="auto" w:fill="auto"/>
          </w:tcPr>
          <w:p w:rsidR="00C90E7E" w:rsidRPr="00205DA9" w:rsidRDefault="00C90E7E" w:rsidP="002251F9">
            <w:pPr>
              <w:pStyle w:val="3GPPNormalText"/>
              <w:jc w:val="left"/>
              <w:rPr>
                <w:sz w:val="20"/>
                <w:szCs w:val="20"/>
              </w:rPr>
            </w:pPr>
            <w:r w:rsidRPr="00205DA9">
              <w:rPr>
                <w:sz w:val="20"/>
                <w:szCs w:val="20"/>
              </w:rPr>
              <w:t>TDM Between:</w:t>
            </w:r>
          </w:p>
        </w:tc>
        <w:tc>
          <w:tcPr>
            <w:tcW w:w="6272" w:type="dxa"/>
            <w:shd w:val="clear" w:color="auto" w:fill="auto"/>
          </w:tcPr>
          <w:p w:rsidR="00C90E7E" w:rsidRPr="00205DA9" w:rsidRDefault="00C90E7E" w:rsidP="002251F9">
            <w:pPr>
              <w:pStyle w:val="3GPPNormalText"/>
              <w:jc w:val="left"/>
              <w:rPr>
                <w:sz w:val="20"/>
                <w:szCs w:val="20"/>
              </w:rPr>
            </w:pP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Case</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Link 1</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Link 2</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Supported by a pattern?</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C,DL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2</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C,UL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3</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C,UL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4</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C,DL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5</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6</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7</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8</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9</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C,DL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10</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11</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A,UL and </w:t>
            </w:r>
            <w:r w:rsidRPr="00205DA9">
              <w:rPr>
                <w:sz w:val="20"/>
                <w:szCs w:val="20"/>
              </w:rPr>
              <w:t>L</w:t>
            </w:r>
            <w:r w:rsidRPr="00205DA9">
              <w:rPr>
                <w:sz w:val="20"/>
                <w:szCs w:val="20"/>
                <w:vertAlign w:val="subscript"/>
              </w:rPr>
              <w:t>C,UL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12</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P,UL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A,DL and </w:t>
            </w:r>
            <w:r w:rsidRPr="00205DA9">
              <w:rPr>
                <w:sz w:val="20"/>
                <w:szCs w:val="20"/>
              </w:rPr>
              <w:t>L</w:t>
            </w:r>
            <w:r w:rsidRPr="00205DA9">
              <w:rPr>
                <w:sz w:val="20"/>
                <w:szCs w:val="20"/>
                <w:vertAlign w:val="subscript"/>
              </w:rPr>
              <w:t>A,DL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Yes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13</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 At least Rel. 15 mechanisms can be used, FFS enhancements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14</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A,UL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 At least Rel. 15 mechanisms can be used, FFS enhancements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15</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C,DL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A,UL</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 At least Rel. 15 mechanisms can be used, FFS enhancements</w:t>
            </w:r>
          </w:p>
        </w:tc>
      </w:tr>
      <w:tr w:rsidR="00C90E7E" w:rsidRPr="00205DA9" w:rsidTr="002251F9">
        <w:tc>
          <w:tcPr>
            <w:tcW w:w="779" w:type="dxa"/>
            <w:shd w:val="clear" w:color="auto" w:fill="auto"/>
          </w:tcPr>
          <w:p w:rsidR="00C90E7E" w:rsidRPr="00205DA9" w:rsidRDefault="00C90E7E" w:rsidP="002251F9">
            <w:pPr>
              <w:pStyle w:val="3GPPNormalText"/>
              <w:jc w:val="left"/>
              <w:rPr>
                <w:sz w:val="20"/>
                <w:szCs w:val="20"/>
              </w:rPr>
            </w:pPr>
            <w:r w:rsidRPr="00205DA9">
              <w:rPr>
                <w:sz w:val="20"/>
                <w:szCs w:val="20"/>
              </w:rPr>
              <w:t>16</w:t>
            </w:r>
          </w:p>
        </w:tc>
        <w:tc>
          <w:tcPr>
            <w:tcW w:w="944"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C,UL</w:t>
            </w:r>
          </w:p>
        </w:tc>
        <w:tc>
          <w:tcPr>
            <w:tcW w:w="2013" w:type="dxa"/>
            <w:shd w:val="clear" w:color="auto" w:fill="auto"/>
          </w:tcPr>
          <w:p w:rsidR="00C90E7E" w:rsidRPr="00205DA9" w:rsidRDefault="00C90E7E" w:rsidP="002251F9">
            <w:pPr>
              <w:pStyle w:val="3GPPNormalText"/>
              <w:jc w:val="left"/>
              <w:rPr>
                <w:sz w:val="20"/>
                <w:szCs w:val="20"/>
              </w:rPr>
            </w:pPr>
            <w:r w:rsidRPr="00205DA9">
              <w:rPr>
                <w:sz w:val="20"/>
                <w:szCs w:val="20"/>
              </w:rPr>
              <w:t>L</w:t>
            </w:r>
            <w:r w:rsidRPr="00205DA9">
              <w:rPr>
                <w:sz w:val="20"/>
                <w:szCs w:val="20"/>
                <w:vertAlign w:val="subscript"/>
              </w:rPr>
              <w:t xml:space="preserve">A,DL </w:t>
            </w:r>
          </w:p>
        </w:tc>
        <w:tc>
          <w:tcPr>
            <w:tcW w:w="6272" w:type="dxa"/>
            <w:shd w:val="clear" w:color="auto" w:fill="auto"/>
          </w:tcPr>
          <w:p w:rsidR="00C90E7E" w:rsidRPr="00205DA9" w:rsidRDefault="00C90E7E" w:rsidP="002251F9">
            <w:pPr>
              <w:pStyle w:val="3GPPNormalText"/>
              <w:jc w:val="left"/>
              <w:rPr>
                <w:sz w:val="20"/>
                <w:szCs w:val="20"/>
              </w:rPr>
            </w:pPr>
            <w:r w:rsidRPr="00205DA9">
              <w:rPr>
                <w:sz w:val="20"/>
                <w:szCs w:val="20"/>
              </w:rPr>
              <w:t>* At least Rel. 15 mechanisms can be used, FFS enhancements</w:t>
            </w:r>
          </w:p>
        </w:tc>
      </w:tr>
    </w:tbl>
    <w:p w:rsidR="00C90E7E" w:rsidRPr="00205DA9" w:rsidRDefault="00C90E7E" w:rsidP="00C90E7E">
      <w:pPr>
        <w:pStyle w:val="3GPPNormalText"/>
        <w:jc w:val="left"/>
        <w:rPr>
          <w:sz w:val="20"/>
          <w:szCs w:val="20"/>
        </w:rPr>
      </w:pPr>
    </w:p>
    <w:p w:rsidR="00C90E7E" w:rsidRPr="00205DA9" w:rsidRDefault="00C90E7E" w:rsidP="00C90E7E">
      <w:pPr>
        <w:pStyle w:val="3GPPNormalText"/>
        <w:jc w:val="left"/>
        <w:rPr>
          <w:sz w:val="20"/>
          <w:szCs w:val="20"/>
        </w:rPr>
      </w:pPr>
      <w:r w:rsidRPr="00205DA9">
        <w:rPr>
          <w:sz w:val="20"/>
          <w:szCs w:val="20"/>
        </w:rPr>
        <w:t>Note: A given pattern may include support for multiple cases, details FFS.</w:t>
      </w:r>
    </w:p>
    <w:p w:rsidR="00C90E7E" w:rsidRPr="00205DA9" w:rsidRDefault="00C90E7E" w:rsidP="00C90E7E">
      <w:pPr>
        <w:pStyle w:val="3GPPNormalText"/>
        <w:jc w:val="left"/>
        <w:rPr>
          <w:sz w:val="20"/>
          <w:szCs w:val="20"/>
        </w:rPr>
      </w:pPr>
      <w:r w:rsidRPr="00205DA9">
        <w:rPr>
          <w:sz w:val="20"/>
          <w:szCs w:val="20"/>
        </w:rPr>
        <w:t>At least for Cases 1-12, an IAB node is configured with IAB-node specific resources in time available for the links:</w:t>
      </w:r>
    </w:p>
    <w:p w:rsidR="00C90E7E" w:rsidRPr="00205DA9" w:rsidRDefault="00C90E7E" w:rsidP="00D323D1">
      <w:pPr>
        <w:pStyle w:val="3GPPNormalText"/>
        <w:numPr>
          <w:ilvl w:val="0"/>
          <w:numId w:val="5"/>
        </w:numPr>
        <w:spacing w:line="259" w:lineRule="auto"/>
        <w:jc w:val="left"/>
        <w:rPr>
          <w:sz w:val="20"/>
          <w:szCs w:val="20"/>
        </w:rPr>
      </w:pPr>
      <w:r w:rsidRPr="00205DA9">
        <w:rPr>
          <w:sz w:val="20"/>
          <w:szCs w:val="20"/>
        </w:rPr>
        <w:t>Further study details of the adaptation period and granularity (e.g. slot or symbol-level) of the pattern provided to the IAB node, including</w:t>
      </w:r>
    </w:p>
    <w:p w:rsidR="00C90E7E" w:rsidRPr="00205DA9" w:rsidRDefault="00C90E7E" w:rsidP="00D323D1">
      <w:pPr>
        <w:pStyle w:val="3GPPNormalText"/>
        <w:numPr>
          <w:ilvl w:val="1"/>
          <w:numId w:val="5"/>
        </w:numPr>
        <w:spacing w:line="259" w:lineRule="auto"/>
        <w:jc w:val="left"/>
        <w:rPr>
          <w:sz w:val="20"/>
          <w:szCs w:val="20"/>
        </w:rPr>
      </w:pPr>
      <w:r w:rsidRPr="00205DA9">
        <w:rPr>
          <w:sz w:val="20"/>
          <w:szCs w:val="20"/>
        </w:rPr>
        <w:t>Explicit or implicit indication of the resources</w:t>
      </w:r>
    </w:p>
    <w:p w:rsidR="00C90E7E" w:rsidRPr="00205DA9" w:rsidRDefault="00C90E7E" w:rsidP="00D323D1">
      <w:pPr>
        <w:pStyle w:val="3GPPNormalText"/>
        <w:numPr>
          <w:ilvl w:val="1"/>
          <w:numId w:val="5"/>
        </w:numPr>
        <w:spacing w:line="259" w:lineRule="auto"/>
        <w:jc w:val="left"/>
        <w:rPr>
          <w:sz w:val="20"/>
          <w:szCs w:val="20"/>
        </w:rPr>
      </w:pPr>
      <w:r w:rsidRPr="00205DA9">
        <w:rPr>
          <w:sz w:val="20"/>
          <w:szCs w:val="20"/>
        </w:rPr>
        <w:t>Enhancements to existing signaling mechanisms to indicate the pattern</w:t>
      </w:r>
    </w:p>
    <w:p w:rsidR="00C90E7E" w:rsidRPr="00205DA9" w:rsidRDefault="00C90E7E" w:rsidP="00D323D1">
      <w:pPr>
        <w:pStyle w:val="3GPPNormalText"/>
        <w:numPr>
          <w:ilvl w:val="0"/>
          <w:numId w:val="5"/>
        </w:numPr>
        <w:spacing w:line="259" w:lineRule="auto"/>
        <w:jc w:val="left"/>
        <w:rPr>
          <w:sz w:val="20"/>
          <w:szCs w:val="20"/>
        </w:rPr>
      </w:pPr>
      <w:r w:rsidRPr="00205DA9">
        <w:rPr>
          <w:sz w:val="20"/>
          <w:szCs w:val="20"/>
        </w:rPr>
        <w:t>Further study the indication of resources within the configuration which can be dynamically and flexibly used for different links, including</w:t>
      </w:r>
    </w:p>
    <w:p w:rsidR="00C90E7E" w:rsidRPr="00205DA9" w:rsidRDefault="00C90E7E" w:rsidP="00D323D1">
      <w:pPr>
        <w:pStyle w:val="3GPPNormalText"/>
        <w:numPr>
          <w:ilvl w:val="1"/>
          <w:numId w:val="5"/>
        </w:numPr>
        <w:spacing w:line="259" w:lineRule="auto"/>
        <w:jc w:val="left"/>
        <w:rPr>
          <w:sz w:val="20"/>
          <w:szCs w:val="20"/>
        </w:rPr>
      </w:pPr>
      <w:r w:rsidRPr="00205DA9">
        <w:rPr>
          <w:sz w:val="20"/>
          <w:szCs w:val="20"/>
        </w:rPr>
        <w:t>The need to consider the scheduling delay, IAB node processing delays, or information required to be available for the use of flexible resources</w:t>
      </w:r>
    </w:p>
    <w:p w:rsidR="00C90E7E" w:rsidRPr="00205DA9" w:rsidRDefault="00C90E7E" w:rsidP="00D323D1">
      <w:pPr>
        <w:pStyle w:val="3GPPNormalText"/>
        <w:numPr>
          <w:ilvl w:val="1"/>
          <w:numId w:val="5"/>
        </w:numPr>
        <w:spacing w:line="259" w:lineRule="auto"/>
        <w:jc w:val="left"/>
        <w:rPr>
          <w:sz w:val="20"/>
          <w:szCs w:val="20"/>
        </w:rPr>
      </w:pPr>
      <w:r w:rsidRPr="00205DA9">
        <w:rPr>
          <w:sz w:val="20"/>
          <w:szCs w:val="20"/>
        </w:rPr>
        <w:t>Mechanisms to schedule flexible resources (e.g. GC-PDCCH)</w:t>
      </w:r>
    </w:p>
    <w:p w:rsidR="00C90E7E" w:rsidRDefault="00C90E7E" w:rsidP="00C90E7E">
      <w:pPr>
        <w:pStyle w:val="3GPPNormalText"/>
        <w:jc w:val="left"/>
        <w:rPr>
          <w:noProof/>
        </w:rPr>
      </w:pPr>
    </w:p>
    <w:p w:rsidR="00C90E7E" w:rsidRPr="0035133D" w:rsidRDefault="00C90E7E" w:rsidP="00C90E7E">
      <w:pPr>
        <w:pStyle w:val="3GPPNormalText"/>
        <w:jc w:val="left"/>
        <w:rPr>
          <w:rFonts w:ascii="Arial" w:hAnsi="Arial" w:cs="Arial"/>
          <w:sz w:val="20"/>
          <w:szCs w:val="20"/>
          <w:lang w:val="en-GB" w:eastAsia="en-US"/>
        </w:rPr>
      </w:pPr>
      <w:r w:rsidRPr="0035133D">
        <w:rPr>
          <w:rFonts w:ascii="Arial" w:hAnsi="Arial" w:cs="Arial"/>
          <w:sz w:val="20"/>
          <w:szCs w:val="20"/>
          <w:lang w:val="en-GB" w:eastAsia="en-US"/>
        </w:rPr>
        <w:t xml:space="preserve">The following agreements were made related to non-TDM access and backhaul </w:t>
      </w:r>
      <w:r>
        <w:rPr>
          <w:rFonts w:ascii="Arial" w:hAnsi="Arial" w:cs="Arial"/>
          <w:sz w:val="20"/>
          <w:szCs w:val="20"/>
          <w:lang w:val="en-GB" w:eastAsia="en-US"/>
        </w:rPr>
        <w:t>multiplexing methods:</w:t>
      </w:r>
    </w:p>
    <w:p w:rsidR="00C90E7E" w:rsidRPr="00B84590" w:rsidRDefault="00C90E7E" w:rsidP="00C90E7E">
      <w:pPr>
        <w:rPr>
          <w:lang w:val="en-US" w:eastAsia="x-none"/>
        </w:rPr>
      </w:pPr>
      <w:r w:rsidRPr="00B84590">
        <w:rPr>
          <w:highlight w:val="green"/>
          <w:lang w:val="en-US" w:eastAsia="x-none"/>
        </w:rPr>
        <w:t>Agreements</w:t>
      </w:r>
      <w:r w:rsidRPr="00B84590">
        <w:rPr>
          <w:lang w:val="en-US" w:eastAsia="x-none"/>
        </w:rPr>
        <w:t>:</w:t>
      </w:r>
    </w:p>
    <w:p w:rsidR="00C90E7E" w:rsidRPr="00B84590" w:rsidRDefault="00C90E7E" w:rsidP="00C90E7E">
      <w:pPr>
        <w:pStyle w:val="3GPPNormalText"/>
        <w:jc w:val="left"/>
        <w:rPr>
          <w:sz w:val="20"/>
          <w:szCs w:val="20"/>
        </w:rPr>
      </w:pPr>
      <w:r w:rsidRPr="00B84590">
        <w:rPr>
          <w:sz w:val="20"/>
          <w:szCs w:val="20"/>
          <w:lang w:val="en-US"/>
        </w:rPr>
        <w:t>A</w:t>
      </w:r>
      <w:r w:rsidRPr="00B84590">
        <w:rPr>
          <w:sz w:val="20"/>
          <w:szCs w:val="20"/>
        </w:rPr>
        <w:t>n IAB node can support the following cases using existing MU-MIMO or sectorization mechanisms:</w:t>
      </w:r>
    </w:p>
    <w:p w:rsidR="00C90E7E" w:rsidRPr="00B84590" w:rsidRDefault="00C90E7E" w:rsidP="00D323D1">
      <w:pPr>
        <w:pStyle w:val="3GPPNormalText"/>
        <w:numPr>
          <w:ilvl w:val="0"/>
          <w:numId w:val="5"/>
        </w:numPr>
        <w:spacing w:line="259" w:lineRule="auto"/>
        <w:jc w:val="left"/>
        <w:rPr>
          <w:sz w:val="20"/>
          <w:szCs w:val="20"/>
        </w:rPr>
      </w:pPr>
      <w:r w:rsidRPr="00B84590">
        <w:rPr>
          <w:sz w:val="20"/>
          <w:szCs w:val="20"/>
        </w:rPr>
        <w:t xml:space="preserve">Case A: multiplexing of DL transmissions to access UEs and child IAB nodes </w:t>
      </w:r>
    </w:p>
    <w:p w:rsidR="00C90E7E" w:rsidRPr="00B84590" w:rsidRDefault="00C90E7E" w:rsidP="00D323D1">
      <w:pPr>
        <w:pStyle w:val="3GPPNormalText"/>
        <w:numPr>
          <w:ilvl w:val="0"/>
          <w:numId w:val="5"/>
        </w:numPr>
        <w:spacing w:line="259" w:lineRule="auto"/>
        <w:jc w:val="left"/>
        <w:rPr>
          <w:sz w:val="20"/>
          <w:szCs w:val="20"/>
        </w:rPr>
      </w:pPr>
      <w:r w:rsidRPr="00B84590">
        <w:rPr>
          <w:sz w:val="20"/>
          <w:szCs w:val="20"/>
        </w:rPr>
        <w:t>Case B: multiplexing of UL transmissions from access UEs and child IAB nodes</w:t>
      </w:r>
    </w:p>
    <w:p w:rsidR="00C90E7E" w:rsidRPr="00B84590" w:rsidRDefault="00C90E7E" w:rsidP="00C90E7E">
      <w:pPr>
        <w:rPr>
          <w:lang w:val="en-US" w:eastAsia="x-none"/>
        </w:rPr>
      </w:pPr>
      <w:r w:rsidRPr="00B84590">
        <w:rPr>
          <w:highlight w:val="green"/>
          <w:lang w:val="en-US" w:eastAsia="x-none"/>
        </w:rPr>
        <w:t>Agreements</w:t>
      </w:r>
      <w:r w:rsidRPr="00B84590">
        <w:rPr>
          <w:lang w:val="en-US" w:eastAsia="x-none"/>
        </w:rPr>
        <w:t>:</w:t>
      </w:r>
    </w:p>
    <w:p w:rsidR="00C90E7E" w:rsidRPr="00134A5C" w:rsidRDefault="00C90E7E" w:rsidP="00C90E7E">
      <w:pPr>
        <w:pStyle w:val="3GPPNormalText"/>
        <w:jc w:val="left"/>
        <w:rPr>
          <w:sz w:val="20"/>
          <w:szCs w:val="20"/>
        </w:rPr>
      </w:pPr>
      <w:r w:rsidRPr="00134A5C">
        <w:rPr>
          <w:sz w:val="20"/>
          <w:szCs w:val="20"/>
        </w:rPr>
        <w:t>Clarify the SDM</w:t>
      </w:r>
      <w:r w:rsidRPr="00134A5C">
        <w:rPr>
          <w:sz w:val="20"/>
          <w:szCs w:val="20"/>
          <w:lang w:val="en-US"/>
        </w:rPr>
        <w:t>/FDM</w:t>
      </w:r>
      <w:r w:rsidRPr="00134A5C">
        <w:rPr>
          <w:sz w:val="20"/>
          <w:szCs w:val="20"/>
        </w:rPr>
        <w:t xml:space="preserve"> scenario definition: </w:t>
      </w:r>
    </w:p>
    <w:p w:rsidR="00C90E7E" w:rsidRPr="00134A5C" w:rsidRDefault="00C90E7E" w:rsidP="00D323D1">
      <w:pPr>
        <w:pStyle w:val="3GPPNormalText"/>
        <w:numPr>
          <w:ilvl w:val="0"/>
          <w:numId w:val="9"/>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Tx: An IAB node simultaneous transmits in the DL (to an access UE and/or child IAB node) and transmits in the UL (to a </w:t>
      </w:r>
      <w:r w:rsidRPr="00134A5C">
        <w:rPr>
          <w:sz w:val="20"/>
          <w:szCs w:val="20"/>
          <w:u w:val="single"/>
        </w:rPr>
        <w:t>parent</w:t>
      </w:r>
      <w:r w:rsidRPr="00134A5C">
        <w:rPr>
          <w:sz w:val="20"/>
          <w:szCs w:val="20"/>
        </w:rPr>
        <w:t xml:space="preserve"> IAB node)</w:t>
      </w:r>
    </w:p>
    <w:p w:rsidR="00C90E7E" w:rsidRPr="00134A5C" w:rsidRDefault="00C90E7E" w:rsidP="00D323D1">
      <w:pPr>
        <w:pStyle w:val="3GPPNormalText"/>
        <w:numPr>
          <w:ilvl w:val="0"/>
          <w:numId w:val="9"/>
        </w:numPr>
        <w:spacing w:line="259" w:lineRule="auto"/>
        <w:jc w:val="left"/>
        <w:rPr>
          <w:sz w:val="20"/>
          <w:szCs w:val="20"/>
        </w:rPr>
      </w:pPr>
      <w:r w:rsidRPr="00134A5C">
        <w:rPr>
          <w:sz w:val="20"/>
          <w:szCs w:val="20"/>
        </w:rPr>
        <w:t>SDM</w:t>
      </w:r>
      <w:r w:rsidRPr="00134A5C">
        <w:rPr>
          <w:sz w:val="20"/>
          <w:szCs w:val="20"/>
          <w:lang w:val="en-US"/>
        </w:rPr>
        <w:t>/FDM</w:t>
      </w:r>
      <w:r w:rsidRPr="00134A5C">
        <w:rPr>
          <w:sz w:val="20"/>
          <w:szCs w:val="20"/>
        </w:rPr>
        <w:t xml:space="preserve"> Rx: An IAB node simultaneous receives in the DL (a transmission from a </w:t>
      </w:r>
      <w:r w:rsidRPr="00134A5C">
        <w:rPr>
          <w:sz w:val="20"/>
          <w:szCs w:val="20"/>
          <w:u w:val="single"/>
        </w:rPr>
        <w:t>parent</w:t>
      </w:r>
      <w:r w:rsidRPr="00134A5C">
        <w:rPr>
          <w:sz w:val="20"/>
          <w:szCs w:val="20"/>
        </w:rPr>
        <w:t xml:space="preserve"> node) and receives in the UL (from an access UE and/or child IAB node)</w:t>
      </w:r>
    </w:p>
    <w:p w:rsidR="00C90E7E" w:rsidRPr="00134A5C" w:rsidRDefault="00C90E7E" w:rsidP="00C90E7E">
      <w:pPr>
        <w:pStyle w:val="3GPPNormalText"/>
        <w:jc w:val="left"/>
        <w:rPr>
          <w:sz w:val="20"/>
          <w:szCs w:val="20"/>
        </w:rPr>
      </w:pPr>
      <w:r w:rsidRPr="00134A5C">
        <w:rPr>
          <w:sz w:val="20"/>
          <w:szCs w:val="20"/>
        </w:rPr>
        <w:t>For the support of SDM</w:t>
      </w:r>
      <w:r w:rsidRPr="00134A5C">
        <w:rPr>
          <w:sz w:val="20"/>
          <w:szCs w:val="20"/>
          <w:lang w:val="en-US"/>
        </w:rPr>
        <w:t>/FDM</w:t>
      </w:r>
      <w:r w:rsidRPr="00134A5C">
        <w:rPr>
          <w:sz w:val="20"/>
          <w:szCs w:val="20"/>
        </w:rPr>
        <w:t>, further study the following aspects:</w:t>
      </w:r>
    </w:p>
    <w:p w:rsidR="00C90E7E" w:rsidRPr="00134A5C" w:rsidRDefault="00C90E7E" w:rsidP="00D323D1">
      <w:pPr>
        <w:pStyle w:val="3GPPNormalText"/>
        <w:numPr>
          <w:ilvl w:val="0"/>
          <w:numId w:val="9"/>
        </w:numPr>
        <w:spacing w:line="259" w:lineRule="auto"/>
        <w:jc w:val="left"/>
        <w:rPr>
          <w:sz w:val="20"/>
          <w:szCs w:val="20"/>
        </w:rPr>
      </w:pPr>
      <w:r w:rsidRPr="00134A5C">
        <w:rPr>
          <w:sz w:val="20"/>
          <w:szCs w:val="20"/>
        </w:rPr>
        <w:t xml:space="preserve">Transmit power coordination between parent and child links </w:t>
      </w:r>
    </w:p>
    <w:p w:rsidR="00C90E7E" w:rsidRPr="00134A5C" w:rsidRDefault="00C90E7E" w:rsidP="00D323D1">
      <w:pPr>
        <w:pStyle w:val="3GPPNormalText"/>
        <w:numPr>
          <w:ilvl w:val="0"/>
          <w:numId w:val="9"/>
        </w:numPr>
        <w:spacing w:line="259" w:lineRule="auto"/>
        <w:jc w:val="left"/>
        <w:rPr>
          <w:sz w:val="20"/>
          <w:szCs w:val="20"/>
        </w:rPr>
      </w:pPr>
      <w:r w:rsidRPr="00134A5C">
        <w:rPr>
          <w:sz w:val="20"/>
          <w:szCs w:val="20"/>
        </w:rPr>
        <w:t>Considerations of single panel vs. multi-panel operation (single or multiple baseband)</w:t>
      </w:r>
    </w:p>
    <w:p w:rsidR="00C90E7E" w:rsidRDefault="00C90E7E" w:rsidP="00D323D1">
      <w:pPr>
        <w:pStyle w:val="3GPPNormalText"/>
        <w:numPr>
          <w:ilvl w:val="0"/>
          <w:numId w:val="9"/>
        </w:numPr>
        <w:spacing w:line="259" w:lineRule="auto"/>
        <w:jc w:val="left"/>
        <w:rPr>
          <w:sz w:val="20"/>
          <w:szCs w:val="20"/>
        </w:rPr>
      </w:pPr>
      <w:r w:rsidRPr="00134A5C">
        <w:rPr>
          <w:sz w:val="20"/>
          <w:szCs w:val="20"/>
        </w:rPr>
        <w:t>Requirements of symbol-level timing alignment within an IAB node (e.g. Case #6/Case #7)</w:t>
      </w:r>
    </w:p>
    <w:p w:rsidR="00C90E7E" w:rsidRDefault="00C90E7E" w:rsidP="00C90E7E">
      <w:pPr>
        <w:pStyle w:val="3GPPNormalText"/>
        <w:spacing w:line="259" w:lineRule="auto"/>
        <w:jc w:val="left"/>
        <w:rPr>
          <w:sz w:val="20"/>
          <w:szCs w:val="20"/>
        </w:rPr>
      </w:pPr>
    </w:p>
    <w:p w:rsidR="00C90E7E" w:rsidRDefault="00C90E7E" w:rsidP="00C90E7E">
      <w:pPr>
        <w:pStyle w:val="3GPPNormalText"/>
        <w:jc w:val="left"/>
        <w:rPr>
          <w:rFonts w:ascii="Arial" w:hAnsi="Arial" w:cs="Arial"/>
          <w:sz w:val="20"/>
          <w:szCs w:val="20"/>
          <w:lang w:val="en-GB" w:eastAsia="en-US"/>
        </w:rPr>
      </w:pPr>
      <w:r w:rsidRPr="0035133D">
        <w:rPr>
          <w:rFonts w:ascii="Arial" w:hAnsi="Arial" w:cs="Arial"/>
          <w:sz w:val="20"/>
          <w:szCs w:val="20"/>
          <w:lang w:val="en-GB" w:eastAsia="en-US"/>
        </w:rPr>
        <w:t xml:space="preserve">The following agreements were made related to </w:t>
      </w:r>
      <w:r>
        <w:rPr>
          <w:rFonts w:ascii="Arial" w:hAnsi="Arial" w:cs="Arial"/>
          <w:sz w:val="20"/>
          <w:szCs w:val="20"/>
          <w:lang w:val="en-GB" w:eastAsia="en-US"/>
        </w:rPr>
        <w:t>timing alignment options across IAB nodes to support different</w:t>
      </w:r>
    </w:p>
    <w:p w:rsidR="00C90E7E" w:rsidRPr="0035133D" w:rsidRDefault="00C90E7E" w:rsidP="00C90E7E">
      <w:pPr>
        <w:pStyle w:val="3GPPNormalText"/>
        <w:jc w:val="left"/>
        <w:rPr>
          <w:rFonts w:ascii="Arial" w:hAnsi="Arial" w:cs="Arial"/>
          <w:sz w:val="20"/>
          <w:szCs w:val="20"/>
          <w:lang w:val="en-GB" w:eastAsia="en-US"/>
        </w:rPr>
      </w:pPr>
      <w:r>
        <w:rPr>
          <w:rFonts w:ascii="Arial" w:hAnsi="Arial" w:cs="Arial"/>
          <w:sz w:val="20"/>
          <w:szCs w:val="20"/>
          <w:lang w:val="en-GB" w:eastAsia="en-US"/>
        </w:rPr>
        <w:t>access and backhaul multiplexing methods while considering potential overhead or impact on access UEs:</w:t>
      </w:r>
    </w:p>
    <w:p w:rsidR="00C90E7E" w:rsidRDefault="00C90E7E" w:rsidP="00C90E7E">
      <w:pPr>
        <w:rPr>
          <w:lang w:val="en-US" w:eastAsia="x-none"/>
        </w:rPr>
      </w:pPr>
      <w:r w:rsidRPr="008538C7">
        <w:rPr>
          <w:highlight w:val="green"/>
          <w:lang w:val="en-US" w:eastAsia="x-none"/>
        </w:rPr>
        <w:t>Agreements</w:t>
      </w:r>
      <w:r>
        <w:rPr>
          <w:lang w:val="en-US" w:eastAsia="x-none"/>
        </w:rPr>
        <w:t>:</w:t>
      </w:r>
    </w:p>
    <w:p w:rsidR="00C90E7E" w:rsidRPr="008538C7" w:rsidRDefault="00C90E7E" w:rsidP="00D323D1">
      <w:pPr>
        <w:pStyle w:val="maintext"/>
        <w:numPr>
          <w:ilvl w:val="0"/>
          <w:numId w:val="10"/>
        </w:numPr>
      </w:pPr>
      <w:r w:rsidRPr="008538C7">
        <w:t xml:space="preserve">At least Case #1 is supported for both access and backhaul link transmission timing. </w:t>
      </w:r>
    </w:p>
    <w:p w:rsidR="00C90E7E" w:rsidRPr="008538C7" w:rsidRDefault="00C90E7E" w:rsidP="00D323D1">
      <w:pPr>
        <w:pStyle w:val="maintext"/>
        <w:numPr>
          <w:ilvl w:val="0"/>
          <w:numId w:val="10"/>
        </w:numPr>
      </w:pPr>
      <w:r w:rsidRPr="008538C7">
        <w:t>Further study includes additionally the following two cases (in addition to other cases #2/3/4/5)</w:t>
      </w:r>
    </w:p>
    <w:p w:rsidR="00C90E7E" w:rsidRPr="008538C7" w:rsidRDefault="00C90E7E" w:rsidP="00D323D1">
      <w:pPr>
        <w:pStyle w:val="maintext"/>
        <w:numPr>
          <w:ilvl w:val="1"/>
          <w:numId w:val="10"/>
        </w:numPr>
      </w:pPr>
      <w:r w:rsidRPr="008538C7">
        <w:t>Case #6 (Case#1 DL transmission timing + Case #2 UL transmission timing):</w:t>
      </w:r>
    </w:p>
    <w:p w:rsidR="00C90E7E" w:rsidRPr="008538C7" w:rsidRDefault="00C90E7E" w:rsidP="00D323D1">
      <w:pPr>
        <w:pStyle w:val="maintext"/>
        <w:numPr>
          <w:ilvl w:val="2"/>
          <w:numId w:val="10"/>
        </w:numPr>
      </w:pPr>
      <w:r w:rsidRPr="008538C7">
        <w:t>the DL transmission timing for all IAB nodes is aligned with the parent IAB node or donor DL timing (e.g. TA/2 adjustment as in Case #1)</w:t>
      </w:r>
    </w:p>
    <w:p w:rsidR="00C90E7E" w:rsidRPr="008538C7" w:rsidRDefault="00C90E7E" w:rsidP="00D323D1">
      <w:pPr>
        <w:pStyle w:val="maintext"/>
        <w:numPr>
          <w:ilvl w:val="2"/>
          <w:numId w:val="10"/>
        </w:numPr>
      </w:pPr>
      <w:r w:rsidRPr="008538C7">
        <w:t>the UL transmission timing of an IAB node can be aligned with the IAB node’s DL transmission timing</w:t>
      </w:r>
    </w:p>
    <w:p w:rsidR="00C90E7E" w:rsidRPr="008538C7" w:rsidRDefault="00C90E7E" w:rsidP="00D323D1">
      <w:pPr>
        <w:pStyle w:val="maintext"/>
        <w:numPr>
          <w:ilvl w:val="1"/>
          <w:numId w:val="10"/>
        </w:numPr>
      </w:pPr>
      <w:r w:rsidRPr="008538C7">
        <w:t>Case #7 (Case#1 DL transmission timing + Case #3 UL reception timing):</w:t>
      </w:r>
    </w:p>
    <w:p w:rsidR="00C90E7E" w:rsidRPr="008538C7" w:rsidRDefault="00C90E7E" w:rsidP="00D323D1">
      <w:pPr>
        <w:pStyle w:val="maintext"/>
        <w:numPr>
          <w:ilvl w:val="2"/>
          <w:numId w:val="10"/>
        </w:numPr>
      </w:pPr>
      <w:r w:rsidRPr="008538C7">
        <w:t>the DL transmission timing for all IAB nodes is aligned with the parent IAB node or donor DL timing (e.g. TA/2 adjustment as in Case #1)</w:t>
      </w:r>
    </w:p>
    <w:p w:rsidR="00C90E7E" w:rsidRPr="008538C7" w:rsidRDefault="00C90E7E" w:rsidP="00D323D1">
      <w:pPr>
        <w:pStyle w:val="maintext"/>
        <w:numPr>
          <w:ilvl w:val="2"/>
          <w:numId w:val="10"/>
        </w:numPr>
      </w:pPr>
      <w:r w:rsidRPr="008538C7">
        <w:t xml:space="preserve">the UL reception timing of an IAB node can be aligned with the IAB node’s DL reception timing </w:t>
      </w:r>
    </w:p>
    <w:p w:rsidR="00C90E7E" w:rsidRPr="008538C7" w:rsidRDefault="00C90E7E" w:rsidP="00D323D1">
      <w:pPr>
        <w:pStyle w:val="maintext"/>
        <w:numPr>
          <w:ilvl w:val="1"/>
          <w:numId w:val="10"/>
        </w:numPr>
      </w:pPr>
      <w:r w:rsidRPr="008538C7">
        <w:t>FFS: TA required for IAB nodes to support these cases</w:t>
      </w:r>
    </w:p>
    <w:p w:rsidR="00C90E7E" w:rsidRPr="008538C7" w:rsidRDefault="00C90E7E" w:rsidP="00D323D1">
      <w:pPr>
        <w:pStyle w:val="maintext"/>
        <w:numPr>
          <w:ilvl w:val="1"/>
          <w:numId w:val="10"/>
        </w:numPr>
      </w:pPr>
      <w:r w:rsidRPr="008538C7">
        <w:t>For Case #6 and Case #7 further consider the potential impact of imperfect timing adjustment, overhead of required DL/UL switching gaps, and scheduling impact on access UEs and child IAB nodes</w:t>
      </w:r>
    </w:p>
    <w:p w:rsidR="00C90E7E" w:rsidRPr="008538C7" w:rsidRDefault="00C90E7E" w:rsidP="00D323D1">
      <w:pPr>
        <w:pStyle w:val="maintext"/>
        <w:numPr>
          <w:ilvl w:val="1"/>
          <w:numId w:val="10"/>
        </w:numPr>
      </w:pPr>
      <w:r w:rsidRPr="008538C7">
        <w:t>Study to include aspects (including feasibility) when the IAB node is connected to one or multiple parent nodes</w:t>
      </w:r>
    </w:p>
    <w:p w:rsidR="00C90E7E" w:rsidRDefault="00C90E7E" w:rsidP="00C90E7E">
      <w:pPr>
        <w:rPr>
          <w:lang w:eastAsia="x-none"/>
        </w:rPr>
      </w:pPr>
    </w:p>
    <w:p w:rsidR="00C90E7E" w:rsidRDefault="00C90E7E" w:rsidP="00C90E7E">
      <w:pPr>
        <w:rPr>
          <w:rFonts w:ascii="Arial" w:hAnsi="Arial" w:cs="Arial"/>
        </w:rPr>
      </w:pPr>
      <w:r>
        <w:rPr>
          <w:rFonts w:ascii="Arial" w:hAnsi="Arial" w:cs="Arial"/>
        </w:rPr>
        <w:t>The following agreement</w:t>
      </w:r>
      <w:r w:rsidRPr="0035133D">
        <w:rPr>
          <w:rFonts w:ascii="Arial" w:hAnsi="Arial" w:cs="Arial"/>
        </w:rPr>
        <w:t xml:space="preserve"> </w:t>
      </w:r>
      <w:r>
        <w:rPr>
          <w:rFonts w:ascii="Arial" w:hAnsi="Arial" w:cs="Arial"/>
        </w:rPr>
        <w:t>was made to update several evaluation assumptions for the Heterogeneous IAB deployment scenario:</w:t>
      </w:r>
    </w:p>
    <w:p w:rsidR="00C90E7E" w:rsidRPr="00E11D58" w:rsidRDefault="00C90E7E" w:rsidP="00C90E7E">
      <w:pPr>
        <w:rPr>
          <w:lang w:eastAsia="x-none"/>
        </w:rPr>
      </w:pPr>
      <w:r w:rsidRPr="00E11D58">
        <w:rPr>
          <w:highlight w:val="green"/>
          <w:lang w:eastAsia="x-none"/>
        </w:rPr>
        <w:t>Agreements</w:t>
      </w:r>
      <w:r w:rsidRPr="00E11D58">
        <w:rPr>
          <w:lang w:eastAsia="x-none"/>
        </w:rPr>
        <w:t>:</w:t>
      </w:r>
    </w:p>
    <w:p w:rsidR="00C90E7E" w:rsidRPr="00E11D58" w:rsidRDefault="00C90E7E" w:rsidP="00D323D1">
      <w:pPr>
        <w:numPr>
          <w:ilvl w:val="0"/>
          <w:numId w:val="12"/>
        </w:numPr>
        <w:overflowPunct/>
        <w:autoSpaceDE/>
        <w:autoSpaceDN/>
        <w:adjustRightInd/>
        <w:spacing w:after="0"/>
        <w:textAlignment w:val="auto"/>
        <w:rPr>
          <w:bCs/>
          <w:iCs/>
          <w:lang w:eastAsia="ko-KR"/>
        </w:rPr>
      </w:pPr>
      <w:r w:rsidRPr="00E11D58">
        <w:rPr>
          <w:lang w:eastAsia="ko-KR"/>
        </w:rPr>
        <w:t>Update the Heterogeneous scenario with the following additional network dropping assumptions:</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3"/>
        <w:gridCol w:w="2160"/>
        <w:gridCol w:w="2160"/>
      </w:tblGrid>
      <w:tr w:rsidR="00C90E7E" w:rsidRPr="00E11D58" w:rsidTr="002251F9">
        <w:trPr>
          <w:trHeight w:val="223"/>
        </w:trPr>
        <w:tc>
          <w:tcPr>
            <w:tcW w:w="5283" w:type="dxa"/>
            <w:shd w:val="clear" w:color="auto" w:fill="auto"/>
            <w:hideMark/>
          </w:tcPr>
          <w:p w:rsidR="00C90E7E" w:rsidRPr="00E11D58" w:rsidRDefault="00C90E7E" w:rsidP="002251F9">
            <w:pPr>
              <w:wordWrap w:val="0"/>
              <w:spacing w:after="160" w:line="252" w:lineRule="auto"/>
              <w:jc w:val="center"/>
              <w:rPr>
                <w:rFonts w:ascii="Calibri" w:hAnsi="Calibri"/>
                <w:bCs/>
                <w:sz w:val="18"/>
                <w:szCs w:val="18"/>
                <w:lang w:eastAsia="ko-KR"/>
              </w:rPr>
            </w:pPr>
            <w:r w:rsidRPr="00E11D58">
              <w:rPr>
                <w:bCs/>
                <w:sz w:val="18"/>
                <w:szCs w:val="18"/>
                <w:lang w:eastAsia="ko-KR"/>
              </w:rPr>
              <w:t>Distance</w:t>
            </w:r>
          </w:p>
        </w:tc>
        <w:tc>
          <w:tcPr>
            <w:tcW w:w="2160" w:type="dxa"/>
            <w:shd w:val="clear" w:color="auto" w:fill="auto"/>
            <w:hideMark/>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ISD 500m</w:t>
            </w:r>
          </w:p>
        </w:tc>
        <w:tc>
          <w:tcPr>
            <w:tcW w:w="2160" w:type="dxa"/>
            <w:shd w:val="clear" w:color="auto" w:fill="auto"/>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ISD 200m</w:t>
            </w:r>
          </w:p>
        </w:tc>
      </w:tr>
      <w:tr w:rsidR="00C90E7E" w:rsidRPr="00E11D58" w:rsidTr="002251F9">
        <w:trPr>
          <w:trHeight w:val="223"/>
        </w:trPr>
        <w:tc>
          <w:tcPr>
            <w:tcW w:w="5283" w:type="dxa"/>
            <w:shd w:val="clear" w:color="auto" w:fill="auto"/>
            <w:hideMark/>
          </w:tcPr>
          <w:p w:rsidR="00C90E7E" w:rsidRPr="00E11D58" w:rsidRDefault="00C90E7E" w:rsidP="002251F9">
            <w:pPr>
              <w:wordWrap w:val="0"/>
              <w:spacing w:after="160" w:line="252" w:lineRule="auto"/>
              <w:rPr>
                <w:bCs/>
                <w:sz w:val="18"/>
                <w:szCs w:val="18"/>
              </w:rPr>
            </w:pPr>
            <w:r w:rsidRPr="00E11D58">
              <w:rPr>
                <w:bCs/>
                <w:sz w:val="18"/>
                <w:szCs w:val="18"/>
              </w:rPr>
              <w:t>Minimum distance between Micro TRPs</w:t>
            </w:r>
          </w:p>
        </w:tc>
        <w:tc>
          <w:tcPr>
            <w:tcW w:w="2160" w:type="dxa"/>
            <w:shd w:val="clear" w:color="auto" w:fill="auto"/>
            <w:hideMark/>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40m</w:t>
            </w:r>
          </w:p>
        </w:tc>
        <w:tc>
          <w:tcPr>
            <w:tcW w:w="2160" w:type="dxa"/>
            <w:shd w:val="clear" w:color="auto" w:fill="auto"/>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40m</w:t>
            </w:r>
          </w:p>
        </w:tc>
      </w:tr>
      <w:tr w:rsidR="00C90E7E" w:rsidRPr="00E11D58" w:rsidTr="002251F9">
        <w:trPr>
          <w:trHeight w:val="223"/>
        </w:trPr>
        <w:tc>
          <w:tcPr>
            <w:tcW w:w="5283" w:type="dxa"/>
            <w:shd w:val="clear" w:color="auto" w:fill="auto"/>
            <w:hideMark/>
          </w:tcPr>
          <w:p w:rsidR="00C90E7E" w:rsidRPr="00E11D58" w:rsidRDefault="00C90E7E" w:rsidP="002251F9">
            <w:pPr>
              <w:wordWrap w:val="0"/>
              <w:spacing w:after="160" w:line="252" w:lineRule="auto"/>
              <w:rPr>
                <w:bCs/>
                <w:sz w:val="18"/>
                <w:szCs w:val="18"/>
              </w:rPr>
            </w:pPr>
            <w:r w:rsidRPr="00E11D58">
              <w:rPr>
                <w:bCs/>
                <w:sz w:val="18"/>
                <w:szCs w:val="18"/>
              </w:rPr>
              <w:t>Minimum distance between Macro TRP and UE</w:t>
            </w:r>
          </w:p>
        </w:tc>
        <w:tc>
          <w:tcPr>
            <w:tcW w:w="2160" w:type="dxa"/>
            <w:shd w:val="clear" w:color="auto" w:fill="auto"/>
            <w:hideMark/>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35m</w:t>
            </w:r>
          </w:p>
        </w:tc>
        <w:tc>
          <w:tcPr>
            <w:tcW w:w="2160" w:type="dxa"/>
            <w:shd w:val="clear" w:color="auto" w:fill="auto"/>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10m</w:t>
            </w:r>
          </w:p>
        </w:tc>
      </w:tr>
      <w:tr w:rsidR="00C90E7E" w:rsidRPr="00E11D58" w:rsidTr="002251F9">
        <w:trPr>
          <w:trHeight w:val="223"/>
        </w:trPr>
        <w:tc>
          <w:tcPr>
            <w:tcW w:w="5283" w:type="dxa"/>
            <w:shd w:val="clear" w:color="auto" w:fill="auto"/>
            <w:hideMark/>
          </w:tcPr>
          <w:p w:rsidR="00C90E7E" w:rsidRPr="00E11D58" w:rsidRDefault="00C90E7E" w:rsidP="002251F9">
            <w:pPr>
              <w:wordWrap w:val="0"/>
              <w:spacing w:after="160" w:line="252" w:lineRule="auto"/>
              <w:rPr>
                <w:bCs/>
                <w:sz w:val="18"/>
                <w:szCs w:val="18"/>
              </w:rPr>
            </w:pPr>
            <w:r w:rsidRPr="00E11D58">
              <w:rPr>
                <w:bCs/>
                <w:sz w:val="18"/>
                <w:szCs w:val="18"/>
              </w:rPr>
              <w:t>Minimum distance between Micro TRP and UE</w:t>
            </w:r>
          </w:p>
        </w:tc>
        <w:tc>
          <w:tcPr>
            <w:tcW w:w="2160" w:type="dxa"/>
            <w:shd w:val="clear" w:color="auto" w:fill="auto"/>
            <w:hideMark/>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10m</w:t>
            </w:r>
          </w:p>
        </w:tc>
        <w:tc>
          <w:tcPr>
            <w:tcW w:w="2160" w:type="dxa"/>
            <w:shd w:val="clear" w:color="auto" w:fill="auto"/>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10m</w:t>
            </w:r>
          </w:p>
        </w:tc>
      </w:tr>
      <w:tr w:rsidR="00C90E7E" w:rsidRPr="00E11D58" w:rsidTr="002251F9">
        <w:trPr>
          <w:trHeight w:val="223"/>
        </w:trPr>
        <w:tc>
          <w:tcPr>
            <w:tcW w:w="5283" w:type="dxa"/>
            <w:shd w:val="clear" w:color="auto" w:fill="auto"/>
          </w:tcPr>
          <w:p w:rsidR="00C90E7E" w:rsidRPr="00E11D58" w:rsidRDefault="00C90E7E" w:rsidP="002251F9">
            <w:pPr>
              <w:wordWrap w:val="0"/>
              <w:spacing w:after="160" w:line="252" w:lineRule="auto"/>
              <w:rPr>
                <w:bCs/>
                <w:sz w:val="18"/>
                <w:szCs w:val="18"/>
              </w:rPr>
            </w:pPr>
            <w:r w:rsidRPr="00E11D58">
              <w:rPr>
                <w:bCs/>
                <w:sz w:val="18"/>
                <w:szCs w:val="18"/>
              </w:rPr>
              <w:t>Minimum distance between Micro TRPs and Macro TRP</w:t>
            </w:r>
          </w:p>
        </w:tc>
        <w:tc>
          <w:tcPr>
            <w:tcW w:w="2160" w:type="dxa"/>
            <w:shd w:val="clear" w:color="auto" w:fill="auto"/>
          </w:tcPr>
          <w:p w:rsidR="00C90E7E" w:rsidRPr="00E11D58" w:rsidRDefault="00C90E7E" w:rsidP="002251F9">
            <w:pPr>
              <w:wordWrap w:val="0"/>
              <w:spacing w:after="160" w:line="252" w:lineRule="auto"/>
              <w:jc w:val="center"/>
              <w:rPr>
                <w:bCs/>
                <w:sz w:val="18"/>
                <w:szCs w:val="18"/>
              </w:rPr>
            </w:pPr>
            <w:r w:rsidRPr="00E11D58">
              <w:rPr>
                <w:bCs/>
                <w:sz w:val="18"/>
                <w:szCs w:val="18"/>
              </w:rPr>
              <w:t>40 m</w:t>
            </w:r>
          </w:p>
        </w:tc>
        <w:tc>
          <w:tcPr>
            <w:tcW w:w="2160" w:type="dxa"/>
            <w:shd w:val="clear" w:color="auto" w:fill="auto"/>
          </w:tcPr>
          <w:p w:rsidR="00C90E7E" w:rsidRPr="00E11D58" w:rsidRDefault="00C90E7E" w:rsidP="002251F9">
            <w:pPr>
              <w:wordWrap w:val="0"/>
              <w:spacing w:after="160" w:line="252" w:lineRule="auto"/>
              <w:jc w:val="center"/>
              <w:rPr>
                <w:bCs/>
                <w:sz w:val="18"/>
                <w:szCs w:val="18"/>
                <w:lang w:eastAsia="ko-KR"/>
              </w:rPr>
            </w:pPr>
            <w:r w:rsidRPr="00E11D58">
              <w:rPr>
                <w:bCs/>
                <w:sz w:val="18"/>
                <w:szCs w:val="18"/>
                <w:lang w:eastAsia="ko-KR"/>
              </w:rPr>
              <w:t>20m</w:t>
            </w:r>
          </w:p>
        </w:tc>
      </w:tr>
    </w:tbl>
    <w:p w:rsidR="00C90E7E" w:rsidRDefault="00C90E7E" w:rsidP="00C90E7E">
      <w:pPr>
        <w:rPr>
          <w:rFonts w:ascii="Arial" w:hAnsi="Arial" w:cs="Arial"/>
        </w:rPr>
      </w:pPr>
    </w:p>
    <w:p w:rsidR="00C90E7E" w:rsidRDefault="00C90E7E" w:rsidP="00C90E7E">
      <w:pPr>
        <w:rPr>
          <w:rFonts w:ascii="Arial" w:hAnsi="Arial" w:cs="Arial"/>
        </w:rPr>
      </w:pPr>
      <w:r>
        <w:rPr>
          <w:rFonts w:ascii="Arial" w:hAnsi="Arial" w:cs="Arial"/>
        </w:rPr>
        <w:t>The following agreement</w:t>
      </w:r>
      <w:r w:rsidRPr="0035133D">
        <w:rPr>
          <w:rFonts w:ascii="Arial" w:hAnsi="Arial" w:cs="Arial"/>
        </w:rPr>
        <w:t xml:space="preserve"> </w:t>
      </w:r>
      <w:r>
        <w:rPr>
          <w:rFonts w:ascii="Arial" w:hAnsi="Arial" w:cs="Arial"/>
        </w:rPr>
        <w:t>was made to clarify the access and backhaul multiplexing assumptions across multiple antenna panels for IAB evaluations:</w:t>
      </w:r>
    </w:p>
    <w:p w:rsidR="00C90E7E" w:rsidRPr="00E11D58" w:rsidRDefault="00C90E7E" w:rsidP="00C90E7E">
      <w:pPr>
        <w:rPr>
          <w:lang w:eastAsia="x-none"/>
        </w:rPr>
      </w:pPr>
      <w:r w:rsidRPr="00E11D58">
        <w:rPr>
          <w:highlight w:val="green"/>
          <w:lang w:eastAsia="x-none"/>
        </w:rPr>
        <w:t>Agreements</w:t>
      </w:r>
      <w:r w:rsidRPr="00E11D58">
        <w:rPr>
          <w:lang w:eastAsia="x-none"/>
        </w:rPr>
        <w:t>:</w:t>
      </w:r>
    </w:p>
    <w:p w:rsidR="00C90E7E" w:rsidRPr="00E11D58" w:rsidRDefault="00C90E7E" w:rsidP="00D323D1">
      <w:pPr>
        <w:numPr>
          <w:ilvl w:val="0"/>
          <w:numId w:val="14"/>
        </w:numPr>
        <w:overflowPunct/>
        <w:autoSpaceDE/>
        <w:autoSpaceDN/>
        <w:adjustRightInd/>
        <w:spacing w:after="0"/>
        <w:textAlignment w:val="auto"/>
      </w:pPr>
      <w:r w:rsidRPr="00E11D58">
        <w:t xml:space="preserve">At least </w:t>
      </w:r>
      <w:proofErr w:type="gramStart"/>
      <w:r w:rsidRPr="00E11D58">
        <w:t>for the purpose of</w:t>
      </w:r>
      <w:proofErr w:type="gramEnd"/>
      <w:r w:rsidRPr="00E11D58">
        <w:t xml:space="preserve"> IAB evaluations, when the IAB node has multiple panels, RAN1 assumes access and backhaul traffic can be sent on any panel, subject to the per IAB-node half duplex constraint.</w:t>
      </w:r>
    </w:p>
    <w:p w:rsidR="00C90E7E" w:rsidRDefault="00C90E7E" w:rsidP="00C90E7E">
      <w:pPr>
        <w:rPr>
          <w:lang w:eastAsia="x-none"/>
        </w:rPr>
      </w:pPr>
    </w:p>
    <w:p w:rsidR="00C90E7E" w:rsidRDefault="00C90E7E" w:rsidP="00C90E7E">
      <w:pPr>
        <w:rPr>
          <w:lang w:eastAsia="x-none"/>
        </w:rPr>
      </w:pPr>
      <w:r>
        <w:rPr>
          <w:rFonts w:ascii="Arial" w:hAnsi="Arial" w:cs="Arial"/>
        </w:rPr>
        <w:t>The following agreements</w:t>
      </w:r>
      <w:r w:rsidRPr="0035133D">
        <w:rPr>
          <w:rFonts w:ascii="Arial" w:hAnsi="Arial" w:cs="Arial"/>
        </w:rPr>
        <w:t xml:space="preserve"> </w:t>
      </w:r>
      <w:r>
        <w:rPr>
          <w:rFonts w:ascii="Arial" w:hAnsi="Arial" w:cs="Arial"/>
        </w:rPr>
        <w:t xml:space="preserve">were made to identify potential inputs for IAB topology formation methods and relevant metrics (at least </w:t>
      </w:r>
      <w:proofErr w:type="gramStart"/>
      <w:r>
        <w:rPr>
          <w:rFonts w:ascii="Arial" w:hAnsi="Arial" w:cs="Arial"/>
        </w:rPr>
        <w:t>for the purpose of</w:t>
      </w:r>
      <w:proofErr w:type="gramEnd"/>
      <w:r>
        <w:rPr>
          <w:rFonts w:ascii="Arial" w:hAnsi="Arial" w:cs="Arial"/>
        </w:rPr>
        <w:t xml:space="preserve"> evaluations):</w:t>
      </w:r>
    </w:p>
    <w:p w:rsidR="00C90E7E" w:rsidRPr="00E11D58" w:rsidRDefault="00C90E7E" w:rsidP="00C90E7E">
      <w:pPr>
        <w:rPr>
          <w:lang w:eastAsia="x-none"/>
        </w:rPr>
      </w:pPr>
      <w:r w:rsidRPr="00E11D58">
        <w:rPr>
          <w:highlight w:val="green"/>
          <w:lang w:eastAsia="x-none"/>
        </w:rPr>
        <w:t>Agreements</w:t>
      </w:r>
      <w:r w:rsidRPr="00E11D58">
        <w:rPr>
          <w:lang w:eastAsia="x-none"/>
        </w:rPr>
        <w:t>:</w:t>
      </w:r>
    </w:p>
    <w:p w:rsidR="00C90E7E" w:rsidRPr="00E11D58" w:rsidRDefault="00C90E7E" w:rsidP="00C90E7E">
      <w:pPr>
        <w:rPr>
          <w:rFonts w:cs="Arial"/>
          <w:bCs/>
          <w:lang w:eastAsia="ko-KR"/>
        </w:rPr>
      </w:pPr>
      <w:r w:rsidRPr="00E11D58">
        <w:rPr>
          <w:bCs/>
          <w:lang w:eastAsia="ko-KR"/>
        </w:rPr>
        <w:t>The following factors can be considered as input to the IAB node parent-node selection, in addition to parent-node RSRP as measured by the IAB node</w:t>
      </w:r>
    </w:p>
    <w:p w:rsidR="00C90E7E" w:rsidRPr="00E11D58" w:rsidRDefault="00C90E7E" w:rsidP="00D323D1">
      <w:pPr>
        <w:numPr>
          <w:ilvl w:val="0"/>
          <w:numId w:val="13"/>
        </w:numPr>
        <w:overflowPunct/>
        <w:autoSpaceDE/>
        <w:autoSpaceDN/>
        <w:adjustRightInd/>
        <w:spacing w:before="60" w:after="120"/>
        <w:jc w:val="both"/>
        <w:textAlignment w:val="auto"/>
        <w:rPr>
          <w:rFonts w:ascii="Calibri" w:hAnsi="Calibri" w:cs="Calibri"/>
          <w:bCs/>
          <w:lang w:eastAsia="ko-KR"/>
        </w:rPr>
      </w:pPr>
      <w:r w:rsidRPr="00E11D58">
        <w:rPr>
          <w:bCs/>
          <w:lang w:eastAsia="ko-KR"/>
        </w:rPr>
        <w:t>Number of hops to between the candidate parent node to the donor node</w:t>
      </w:r>
    </w:p>
    <w:p w:rsidR="00C90E7E" w:rsidRPr="00E11D58" w:rsidRDefault="00C90E7E" w:rsidP="00D323D1">
      <w:pPr>
        <w:numPr>
          <w:ilvl w:val="0"/>
          <w:numId w:val="13"/>
        </w:numPr>
        <w:overflowPunct/>
        <w:autoSpaceDE/>
        <w:autoSpaceDN/>
        <w:adjustRightInd/>
        <w:spacing w:before="60" w:after="120"/>
        <w:jc w:val="both"/>
        <w:textAlignment w:val="auto"/>
        <w:rPr>
          <w:bCs/>
          <w:lang w:eastAsia="ko-KR"/>
        </w:rPr>
      </w:pPr>
      <w:r w:rsidRPr="00E11D58">
        <w:rPr>
          <w:bCs/>
          <w:lang w:eastAsia="ko-KR"/>
        </w:rPr>
        <w:t>“Capacity” measures (downlink and uplink) of links on the path between the candidate parent node to the donor node</w:t>
      </w:r>
    </w:p>
    <w:p w:rsidR="00C90E7E" w:rsidRPr="00E11D58" w:rsidRDefault="00C90E7E" w:rsidP="00D323D1">
      <w:pPr>
        <w:numPr>
          <w:ilvl w:val="1"/>
          <w:numId w:val="13"/>
        </w:numPr>
        <w:overflowPunct/>
        <w:autoSpaceDE/>
        <w:autoSpaceDN/>
        <w:adjustRightInd/>
        <w:spacing w:before="60" w:after="120"/>
        <w:jc w:val="both"/>
        <w:textAlignment w:val="auto"/>
        <w:rPr>
          <w:bCs/>
          <w:lang w:eastAsia="ko-KR"/>
        </w:rPr>
      </w:pPr>
      <w:r w:rsidRPr="00E11D58">
        <w:rPr>
          <w:bCs/>
          <w:lang w:eastAsia="ko-KR"/>
        </w:rPr>
        <w:t>e.g. min RSRP of a route, harmonic mean of RSRP, Shannon capacity of the link, IAB node capability</w:t>
      </w:r>
    </w:p>
    <w:p w:rsidR="00C90E7E" w:rsidRPr="00E11D58" w:rsidRDefault="00C90E7E" w:rsidP="00D323D1">
      <w:pPr>
        <w:numPr>
          <w:ilvl w:val="0"/>
          <w:numId w:val="13"/>
        </w:numPr>
        <w:overflowPunct/>
        <w:autoSpaceDE/>
        <w:autoSpaceDN/>
        <w:adjustRightInd/>
        <w:spacing w:before="60" w:after="120"/>
        <w:jc w:val="both"/>
        <w:textAlignment w:val="auto"/>
        <w:rPr>
          <w:bCs/>
          <w:lang w:eastAsia="ko-KR"/>
        </w:rPr>
      </w:pPr>
      <w:r w:rsidRPr="00E11D58">
        <w:rPr>
          <w:bCs/>
          <w:lang w:eastAsia="ko-KR"/>
        </w:rPr>
        <w:t>Load (downlink and uplink) of the candidate parent node as well as nodes on the paths between the candidate parent node to the donor node</w:t>
      </w:r>
    </w:p>
    <w:p w:rsidR="00C90E7E" w:rsidRPr="00E11D58" w:rsidRDefault="00C90E7E" w:rsidP="00D323D1">
      <w:pPr>
        <w:numPr>
          <w:ilvl w:val="1"/>
          <w:numId w:val="13"/>
        </w:numPr>
        <w:overflowPunct/>
        <w:autoSpaceDE/>
        <w:autoSpaceDN/>
        <w:adjustRightInd/>
        <w:spacing w:before="60" w:after="120"/>
        <w:jc w:val="both"/>
        <w:textAlignment w:val="auto"/>
        <w:rPr>
          <w:bCs/>
          <w:lang w:eastAsia="ko-KR"/>
        </w:rPr>
      </w:pPr>
      <w:r w:rsidRPr="00E11D58">
        <w:rPr>
          <w:bCs/>
          <w:lang w:eastAsia="ko-KR"/>
        </w:rPr>
        <w:t>Examples: Number of IAB nodes and access UEs served by a certain node</w:t>
      </w:r>
    </w:p>
    <w:p w:rsidR="00C90E7E" w:rsidRDefault="00C90E7E" w:rsidP="00C90E7E">
      <w:pPr>
        <w:rPr>
          <w:lang w:eastAsia="x-none"/>
        </w:rPr>
      </w:pPr>
    </w:p>
    <w:p w:rsidR="00C90E7E" w:rsidRPr="00E11D58" w:rsidRDefault="00C90E7E" w:rsidP="00C90E7E">
      <w:pPr>
        <w:rPr>
          <w:lang w:eastAsia="x-none"/>
        </w:rPr>
      </w:pPr>
      <w:r w:rsidRPr="00E11D58">
        <w:rPr>
          <w:highlight w:val="green"/>
          <w:lang w:eastAsia="x-none"/>
        </w:rPr>
        <w:t>Agreements</w:t>
      </w:r>
      <w:r w:rsidRPr="00E11D58">
        <w:rPr>
          <w:lang w:eastAsia="x-none"/>
        </w:rPr>
        <w:t>:</w:t>
      </w:r>
    </w:p>
    <w:p w:rsidR="00C90E7E" w:rsidRPr="00E11D58" w:rsidRDefault="00C90E7E" w:rsidP="00C90E7E">
      <w:r w:rsidRPr="00E11D58">
        <w:t>Add the following to the list of reported metrics for IAB evaluations:</w:t>
      </w:r>
    </w:p>
    <w:p w:rsidR="00C90E7E" w:rsidRPr="00E11D58" w:rsidRDefault="00C90E7E" w:rsidP="00D323D1">
      <w:pPr>
        <w:numPr>
          <w:ilvl w:val="0"/>
          <w:numId w:val="14"/>
        </w:numPr>
        <w:overflowPunct/>
        <w:autoSpaceDE/>
        <w:autoSpaceDN/>
        <w:adjustRightInd/>
        <w:spacing w:before="60" w:after="120"/>
        <w:jc w:val="both"/>
        <w:textAlignment w:val="auto"/>
        <w:rPr>
          <w:bCs/>
          <w:iCs/>
          <w:lang w:eastAsia="ko-KR"/>
        </w:rPr>
      </w:pPr>
      <w:r w:rsidRPr="00E11D58">
        <w:rPr>
          <w:bCs/>
          <w:iCs/>
          <w:lang w:eastAsia="ko-KR"/>
        </w:rPr>
        <w:t xml:space="preserve">Distribution of minimum backhaul link RSRP of a given route between an IAB node and IAB donor </w:t>
      </w:r>
    </w:p>
    <w:p w:rsidR="00C90E7E" w:rsidRPr="00E11D58" w:rsidRDefault="00C90E7E" w:rsidP="00D323D1">
      <w:pPr>
        <w:numPr>
          <w:ilvl w:val="0"/>
          <w:numId w:val="14"/>
        </w:numPr>
        <w:overflowPunct/>
        <w:autoSpaceDE/>
        <w:autoSpaceDN/>
        <w:adjustRightInd/>
        <w:spacing w:before="60" w:after="120"/>
        <w:jc w:val="both"/>
        <w:textAlignment w:val="auto"/>
        <w:rPr>
          <w:bCs/>
          <w:iCs/>
          <w:lang w:eastAsia="ko-KR"/>
        </w:rPr>
      </w:pPr>
      <w:r w:rsidRPr="00E11D58">
        <w:rPr>
          <w:bCs/>
          <w:iCs/>
          <w:lang w:eastAsia="ko-KR"/>
        </w:rPr>
        <w:t xml:space="preserve">Distribution of number of </w:t>
      </w:r>
      <w:proofErr w:type="gramStart"/>
      <w:r w:rsidRPr="00E11D58">
        <w:rPr>
          <w:bCs/>
          <w:iCs/>
          <w:lang w:eastAsia="ko-KR"/>
        </w:rPr>
        <w:t>child</w:t>
      </w:r>
      <w:proofErr w:type="gramEnd"/>
      <w:r w:rsidRPr="00E11D58">
        <w:rPr>
          <w:bCs/>
          <w:iCs/>
          <w:lang w:eastAsia="ko-KR"/>
        </w:rPr>
        <w:t xml:space="preserve"> IAB nodes per IAB node and per IAB donor</w:t>
      </w:r>
    </w:p>
    <w:p w:rsidR="00C90E7E" w:rsidRPr="00E11D58" w:rsidRDefault="00C90E7E" w:rsidP="00D323D1">
      <w:pPr>
        <w:numPr>
          <w:ilvl w:val="0"/>
          <w:numId w:val="14"/>
        </w:numPr>
        <w:overflowPunct/>
        <w:autoSpaceDE/>
        <w:autoSpaceDN/>
        <w:adjustRightInd/>
        <w:spacing w:before="60" w:after="120"/>
        <w:jc w:val="both"/>
        <w:textAlignment w:val="auto"/>
        <w:rPr>
          <w:bCs/>
          <w:iCs/>
          <w:lang w:eastAsia="ko-KR"/>
        </w:rPr>
      </w:pPr>
      <w:r w:rsidRPr="00E11D58">
        <w:rPr>
          <w:bCs/>
          <w:iCs/>
          <w:lang w:eastAsia="ko-KR"/>
        </w:rPr>
        <w:t>Distribution of number of access UEs per IAB donor</w:t>
      </w:r>
    </w:p>
    <w:p w:rsidR="00C90E7E" w:rsidRPr="00E11D58" w:rsidRDefault="00C90E7E" w:rsidP="00D323D1">
      <w:pPr>
        <w:numPr>
          <w:ilvl w:val="0"/>
          <w:numId w:val="14"/>
        </w:numPr>
        <w:overflowPunct/>
        <w:autoSpaceDE/>
        <w:autoSpaceDN/>
        <w:adjustRightInd/>
        <w:spacing w:before="60" w:after="120"/>
        <w:jc w:val="both"/>
        <w:textAlignment w:val="auto"/>
        <w:rPr>
          <w:bCs/>
          <w:iCs/>
          <w:lang w:eastAsia="ko-KR"/>
        </w:rPr>
      </w:pPr>
      <w:r w:rsidRPr="00E11D58">
        <w:rPr>
          <w:bCs/>
          <w:iCs/>
          <w:lang w:eastAsia="ko-KR"/>
        </w:rPr>
        <w:t>Hop count distribution</w:t>
      </w:r>
    </w:p>
    <w:p w:rsidR="00C90E7E" w:rsidRDefault="00C90E7E" w:rsidP="00C90E7E">
      <w:pPr>
        <w:pStyle w:val="Heading4"/>
        <w:rPr>
          <w:lang w:eastAsia="ja-JP"/>
        </w:rPr>
      </w:pPr>
      <w:r>
        <w:rPr>
          <w:lang w:eastAsia="ja-JP"/>
        </w:rPr>
        <w:t>2.1.2</w:t>
      </w:r>
      <w:r>
        <w:rPr>
          <w:lang w:eastAsia="ja-JP"/>
        </w:rPr>
        <w:tab/>
        <w:t>Remaining Open issues</w:t>
      </w:r>
    </w:p>
    <w:p w:rsidR="00C90E7E" w:rsidRPr="00C90E7E" w:rsidRDefault="00C90E7E" w:rsidP="00D323D1">
      <w:pPr>
        <w:pStyle w:val="ListParagraph"/>
        <w:numPr>
          <w:ilvl w:val="0"/>
          <w:numId w:val="15"/>
        </w:numPr>
        <w:tabs>
          <w:tab w:val="left" w:pos="567"/>
        </w:tabs>
        <w:snapToGrid w:val="0"/>
        <w:spacing w:before="120"/>
        <w:ind w:leftChars="0"/>
        <w:rPr>
          <w:rFonts w:ascii="Arial" w:hAnsi="Arial" w:cs="Arial"/>
        </w:rPr>
      </w:pPr>
      <w:r w:rsidRPr="00C90E7E">
        <w:rPr>
          <w:rFonts w:ascii="Arial" w:hAnsi="Arial" w:cs="Arial"/>
        </w:rPr>
        <w:t>Details of required configurations/coordination for SSB and CSI-RS based discovery and measurement of IAB nodes should be finalized, along with the identification of any required new specification effort.</w:t>
      </w:r>
    </w:p>
    <w:p w:rsidR="00C90E7E" w:rsidRPr="00C90E7E" w:rsidRDefault="00C90E7E" w:rsidP="00D323D1">
      <w:pPr>
        <w:pStyle w:val="ListParagraph"/>
        <w:numPr>
          <w:ilvl w:val="0"/>
          <w:numId w:val="15"/>
        </w:numPr>
        <w:tabs>
          <w:tab w:val="left" w:pos="567"/>
        </w:tabs>
        <w:snapToGrid w:val="0"/>
        <w:spacing w:before="120"/>
        <w:ind w:leftChars="0"/>
        <w:rPr>
          <w:rFonts w:ascii="Arial" w:hAnsi="Arial" w:cs="Arial"/>
        </w:rPr>
      </w:pPr>
      <w:r w:rsidRPr="00C90E7E">
        <w:rPr>
          <w:rFonts w:ascii="Arial" w:hAnsi="Arial" w:cs="Arial"/>
        </w:rPr>
        <w:t>Details of backhaul link management and failure avoidance/recovery mechanisms should be finalized, along with the identification of any required new specification effort.</w:t>
      </w:r>
    </w:p>
    <w:p w:rsidR="00C90E7E" w:rsidRPr="00C90E7E" w:rsidRDefault="00C90E7E" w:rsidP="00D323D1">
      <w:pPr>
        <w:pStyle w:val="ListParagraph"/>
        <w:numPr>
          <w:ilvl w:val="0"/>
          <w:numId w:val="15"/>
        </w:numPr>
        <w:tabs>
          <w:tab w:val="left" w:pos="567"/>
        </w:tabs>
        <w:snapToGrid w:val="0"/>
        <w:spacing w:before="120"/>
        <w:ind w:leftChars="0"/>
        <w:rPr>
          <w:rFonts w:ascii="Arial" w:hAnsi="Arial" w:cs="Arial"/>
        </w:rPr>
      </w:pPr>
      <w:r w:rsidRPr="00C90E7E">
        <w:rPr>
          <w:rFonts w:ascii="Arial" w:hAnsi="Arial" w:cs="Arial"/>
        </w:rPr>
        <w:t xml:space="preserve">Details of </w:t>
      </w:r>
      <w:proofErr w:type="spellStart"/>
      <w:r w:rsidRPr="00C90E7E">
        <w:rPr>
          <w:rFonts w:ascii="Arial" w:hAnsi="Arial" w:cs="Arial"/>
        </w:rPr>
        <w:t>signalling</w:t>
      </w:r>
      <w:proofErr w:type="spellEnd"/>
      <w:r w:rsidRPr="00C90E7E">
        <w:rPr>
          <w:rFonts w:ascii="Arial" w:hAnsi="Arial" w:cs="Arial"/>
        </w:rPr>
        <w:t xml:space="preserve"> and coordination mechanisms to support TDM of access and backhaul links should be finalized, along with the identification of any required new specification effort.</w:t>
      </w:r>
    </w:p>
    <w:p w:rsidR="00C90E7E" w:rsidRPr="00C90E7E" w:rsidRDefault="00C90E7E" w:rsidP="00D323D1">
      <w:pPr>
        <w:pStyle w:val="ListParagraph"/>
        <w:numPr>
          <w:ilvl w:val="0"/>
          <w:numId w:val="15"/>
        </w:numPr>
        <w:tabs>
          <w:tab w:val="left" w:pos="567"/>
        </w:tabs>
        <w:snapToGrid w:val="0"/>
        <w:spacing w:before="120"/>
        <w:ind w:leftChars="0"/>
        <w:rPr>
          <w:rFonts w:ascii="Arial" w:hAnsi="Arial" w:cs="Arial"/>
        </w:rPr>
      </w:pPr>
      <w:r w:rsidRPr="00C90E7E">
        <w:rPr>
          <w:rFonts w:ascii="Arial" w:hAnsi="Arial" w:cs="Arial"/>
        </w:rPr>
        <w:t xml:space="preserve">Details and feasibility of timing alignment, required coordination, </w:t>
      </w:r>
      <w:r>
        <w:rPr>
          <w:rFonts w:ascii="Arial" w:hAnsi="Arial" w:cs="Arial"/>
        </w:rPr>
        <w:t xml:space="preserve">and </w:t>
      </w:r>
      <w:r w:rsidRPr="00C90E7E">
        <w:rPr>
          <w:rFonts w:ascii="Arial" w:hAnsi="Arial" w:cs="Arial"/>
        </w:rPr>
        <w:t>physical layer enhancements (e.g. power control and CLI mitigation) to support SDM/FDM of access and backhaul links should be finalized, along with the identification of any required new specification effort.</w:t>
      </w:r>
    </w:p>
    <w:p w:rsidR="00C90E7E" w:rsidRPr="00C90E7E" w:rsidRDefault="00C90E7E" w:rsidP="00D323D1">
      <w:pPr>
        <w:pStyle w:val="ListParagraph"/>
        <w:numPr>
          <w:ilvl w:val="0"/>
          <w:numId w:val="15"/>
        </w:numPr>
        <w:tabs>
          <w:tab w:val="left" w:pos="567"/>
        </w:tabs>
        <w:snapToGrid w:val="0"/>
        <w:spacing w:before="120"/>
        <w:ind w:leftChars="0"/>
        <w:rPr>
          <w:rFonts w:ascii="Arial" w:hAnsi="Arial" w:cs="Arial"/>
        </w:rPr>
      </w:pPr>
      <w:r w:rsidRPr="00C90E7E">
        <w:rPr>
          <w:rFonts w:ascii="Arial" w:hAnsi="Arial" w:cs="Arial"/>
        </w:rPr>
        <w:t>Simulation results and resulting observations for various aspects of IAB performance evaluations should be consolidated and captured in the TR.</w:t>
      </w:r>
    </w:p>
    <w:p w:rsidR="00C90E7E" w:rsidRDefault="00C90E7E" w:rsidP="00701410">
      <w:pPr>
        <w:pStyle w:val="Heading2"/>
        <w:rPr>
          <w:lang w:eastAsia="ja-JP"/>
        </w:rPr>
      </w:pP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6C147B" w:rsidRDefault="006C147B" w:rsidP="006C147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#AH-1807</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The meeting discussed various aspects of the U-plane design. The focus was on L2-relaying designs (architecture group 1). </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Agreement was reached for the study to include two mapping approaches between UE-bearers and backhaul RLC channels (</w:t>
      </w:r>
      <w:hyperlink r:id="rId9" w:history="1">
        <w:r>
          <w:rPr>
            <w:rStyle w:val="Hyperlink"/>
            <w:rFonts w:ascii="Arial" w:hAnsi="Arial" w:cs="Arial"/>
          </w:rPr>
          <w:t>R2-1810810</w:t>
        </w:r>
      </w:hyperlink>
      <w:r>
        <w:rPr>
          <w:rFonts w:ascii="Arial" w:hAnsi="Arial" w:cs="Arial"/>
        </w:rPr>
        <w:t xml:space="preserve">). </w:t>
      </w:r>
    </w:p>
    <w:p w:rsidR="006C147B" w:rsidRDefault="006C147B" w:rsidP="00D323D1">
      <w:pPr>
        <w:numPr>
          <w:ilvl w:val="0"/>
          <w:numId w:val="4"/>
        </w:numPr>
        <w:tabs>
          <w:tab w:val="left" w:pos="567"/>
        </w:tabs>
        <w:overflowPunct/>
        <w:autoSpaceDE/>
        <w:autoSpaceDN/>
        <w:snapToGrid w:val="0"/>
        <w:spacing w:before="120" w:after="0"/>
        <w:textAlignment w:val="auto"/>
        <w:rPr>
          <w:rFonts w:ascii="Arial" w:hAnsi="Arial" w:cs="Arial"/>
        </w:rPr>
      </w:pPr>
      <w:r w:rsidRPr="00BD5EC5">
        <w:rPr>
          <w:rFonts w:ascii="Arial" w:hAnsi="Arial" w:cs="Arial"/>
        </w:rPr>
        <w:t>1:1 mapping</w:t>
      </w:r>
      <w:r>
        <w:rPr>
          <w:rFonts w:ascii="Arial" w:hAnsi="Arial" w:cs="Arial"/>
        </w:rPr>
        <w:t>: This enables UE-bearer-specific QoS-support across the backhaul links, but it requires update of intermediate IAB-nodes when bearers are established and released.</w:t>
      </w:r>
    </w:p>
    <w:p w:rsidR="006C147B" w:rsidRPr="00BD5EC5" w:rsidRDefault="006C147B" w:rsidP="00D323D1">
      <w:pPr>
        <w:numPr>
          <w:ilvl w:val="0"/>
          <w:numId w:val="4"/>
        </w:numPr>
        <w:tabs>
          <w:tab w:val="left" w:pos="567"/>
        </w:tabs>
        <w:overflowPunct/>
        <w:autoSpaceDE/>
        <w:autoSpaceDN/>
        <w:snapToGrid w:val="0"/>
        <w:spacing w:before="120" w:after="0"/>
        <w:textAlignment w:val="auto"/>
        <w:rPr>
          <w:rFonts w:ascii="Arial" w:hAnsi="Arial" w:cs="Arial"/>
        </w:rPr>
      </w:pPr>
      <w:r>
        <w:rPr>
          <w:rFonts w:ascii="Arial" w:hAnsi="Arial" w:cs="Arial"/>
        </w:rPr>
        <w:t>Per-QoS-profile mapping: This approach limits QoS granularity, e.g. to predefined QoS-profiles, which may allow pre-establishment of BH RLC channels.</w:t>
      </w:r>
      <w:r w:rsidRPr="00BD5EC5">
        <w:rPr>
          <w:rFonts w:ascii="Arial" w:hAnsi="Arial" w:cs="Arial"/>
        </w:rPr>
        <w:t xml:space="preserve"> </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Further, agreement was reached on details regarding identifiers carried on the adaption layer and adaptation-layer placement for L2-relaying architectures (</w:t>
      </w:r>
      <w:hyperlink r:id="rId10" w:history="1">
        <w:r>
          <w:rPr>
            <w:rStyle w:val="Hyperlink"/>
            <w:rFonts w:ascii="Arial" w:hAnsi="Arial" w:cs="Arial"/>
          </w:rPr>
          <w:t>R2-1810973</w:t>
        </w:r>
      </w:hyperlink>
      <w:r>
        <w:rPr>
          <w:rFonts w:ascii="Arial" w:hAnsi="Arial" w:cs="Arial"/>
        </w:rPr>
        <w:t>).</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Also, scheduler and QoS impacts of multi-hop routing for L2 relaying (architecture group 1) were discussed. For fairness support across the IAB-topology, two options were identified. In one option, the DU scheduler obtains fine granular information with respect to each UE-bearer which allows establishment of full fairness across the topology. In the other option, only reduced information is provided, e.g. on aggregated number of UEs or descendant IAB-node, which only allows limited fairness support. The agreements were captured in a text proposal.</w:t>
      </w:r>
      <w:r w:rsidRPr="00B0310C">
        <w:rPr>
          <w:rFonts w:ascii="Arial" w:hAnsi="Arial" w:cs="Arial"/>
        </w:rPr>
        <w:t xml:space="preserve"> </w:t>
      </w:r>
      <w:r>
        <w:rPr>
          <w:rFonts w:ascii="Arial" w:hAnsi="Arial" w:cs="Arial"/>
        </w:rPr>
        <w:t>(</w:t>
      </w:r>
      <w:hyperlink r:id="rId11" w:history="1">
        <w:r>
          <w:rPr>
            <w:rStyle w:val="Hyperlink"/>
            <w:rFonts w:ascii="Arial" w:hAnsi="Arial" w:cs="Arial"/>
          </w:rPr>
          <w:t>R2-1810972</w:t>
        </w:r>
      </w:hyperlink>
      <w:r>
        <w:rPr>
          <w:rFonts w:ascii="Arial" w:hAnsi="Arial" w:cs="Arial"/>
        </w:rPr>
        <w:t>).</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Lossless data recovery after topology adaptation for hop-by-hop RLC ARQ was identified as a problem. Further discussion identified three candidate solutions. The problem and the solutions were captured in a text proposal (</w:t>
      </w:r>
      <w:hyperlink r:id="rId12" w:history="1">
        <w:r>
          <w:rPr>
            <w:rStyle w:val="Hyperlink"/>
            <w:rFonts w:ascii="Arial" w:hAnsi="Arial" w:cs="Arial"/>
          </w:rPr>
          <w:t>R2-1810811</w:t>
        </w:r>
      </w:hyperlink>
      <w:r>
        <w:rPr>
          <w:rFonts w:ascii="Arial" w:hAnsi="Arial" w:cs="Arial"/>
        </w:rPr>
        <w:t xml:space="preserve">). </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A discussion was started on need and purpose of flow control for multi-hop backhauling. In absence of this feature, packet loss due to congestion on intermediate hops for L2-relaying may have adverse effects on PDCP and TCP layers above. In an email discussion, preliminary consensus was reached that a flow-control feature might be beneficial for architecture group 1 to mitigate congestion-related performance degradation of downstream traffic. This outcome was reported to RAN2 #103.</w:t>
      </w:r>
    </w:p>
    <w:p w:rsidR="00437A59" w:rsidRDefault="00437A59" w:rsidP="006C147B">
      <w:pPr>
        <w:tabs>
          <w:tab w:val="left" w:pos="567"/>
        </w:tabs>
        <w:overflowPunct/>
        <w:autoSpaceDE/>
        <w:autoSpaceDN/>
        <w:snapToGrid w:val="0"/>
        <w:spacing w:before="120" w:after="0"/>
        <w:textAlignment w:val="auto"/>
        <w:rPr>
          <w:rFonts w:ascii="Arial" w:hAnsi="Arial" w:cs="Arial"/>
        </w:rPr>
      </w:pPr>
    </w:p>
    <w:p w:rsidR="006C147B" w:rsidRDefault="006C147B" w:rsidP="006C147B">
      <w:pPr>
        <w:tabs>
          <w:tab w:val="left" w:pos="567"/>
        </w:tabs>
        <w:overflowPunct/>
        <w:autoSpaceDE/>
        <w:autoSpaceDN/>
        <w:snapToGrid w:val="0"/>
        <w:spacing w:before="120" w:after="0"/>
        <w:textAlignment w:val="auto"/>
        <w:rPr>
          <w:rFonts w:ascii="Arial" w:hAnsi="Arial" w:cs="Arial"/>
          <w:b/>
          <w:u w:val="single"/>
        </w:rPr>
      </w:pPr>
      <w:r w:rsidRPr="0095017B">
        <w:rPr>
          <w:rFonts w:ascii="Arial" w:hAnsi="Arial" w:cs="Arial"/>
          <w:b/>
          <w:u w:val="single"/>
        </w:rPr>
        <w:t xml:space="preserve">RAN2 </w:t>
      </w:r>
      <w:r>
        <w:rPr>
          <w:rFonts w:ascii="Arial" w:hAnsi="Arial" w:cs="Arial"/>
          <w:b/>
          <w:u w:val="single"/>
        </w:rPr>
        <w:t>#103</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The meeting discussed remaining U-plane and C-plane design features and alternatives. Further, comparisons were refined between design options established before. The focus was on L2-relaying designs (architecture group 1). </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Modifications on the L2-structure were discussed for the various U-plane options of L2-relaying as introduced in prior IAB SI meetings. Offline discussion converged on a text proposal, which is presently finalized in a RAN-2 </w:t>
      </w:r>
      <w:r w:rsidR="00640AAE">
        <w:rPr>
          <w:rFonts w:ascii="Arial" w:hAnsi="Arial" w:cs="Arial"/>
        </w:rPr>
        <w:t xml:space="preserve">two-week </w:t>
      </w:r>
      <w:r>
        <w:rPr>
          <w:rFonts w:ascii="Arial" w:hAnsi="Arial" w:cs="Arial"/>
        </w:rPr>
        <w:t>email discussion. The TP shows the L2 structures for 1:1 and aggregated mappings of UE-bearers to RLC BH channels (</w:t>
      </w:r>
      <w:hyperlink r:id="rId13" w:history="1">
        <w:r>
          <w:rPr>
            <w:rStyle w:val="Hyperlink"/>
            <w:rFonts w:ascii="Arial" w:hAnsi="Arial" w:cs="Arial"/>
          </w:rPr>
          <w:t>R2-1813362</w:t>
        </w:r>
      </w:hyperlink>
      <w:r>
        <w:rPr>
          <w:rFonts w:ascii="Arial" w:hAnsi="Arial" w:cs="Arial"/>
        </w:rPr>
        <w:t xml:space="preserve">). </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The discussion on flow control for multi-hop L2 relaying (architecture group 1), which had started in the meeting before, was continued. Based on intensive discussion, a TP was established, which is presently finalized in RAN-2 </w:t>
      </w:r>
      <w:r w:rsidR="00640AAE">
        <w:rPr>
          <w:rFonts w:ascii="Arial" w:hAnsi="Arial" w:cs="Arial"/>
        </w:rPr>
        <w:t xml:space="preserve">two-week </w:t>
      </w:r>
      <w:r>
        <w:rPr>
          <w:rFonts w:ascii="Arial" w:hAnsi="Arial" w:cs="Arial"/>
        </w:rPr>
        <w:t>email discussion (</w:t>
      </w:r>
      <w:hyperlink r:id="rId14" w:history="1">
        <w:r>
          <w:rPr>
            <w:rStyle w:val="Hyperlink"/>
            <w:rFonts w:ascii="Arial" w:hAnsi="Arial" w:cs="Arial"/>
          </w:rPr>
          <w:t>R2-1810451</w:t>
        </w:r>
      </w:hyperlink>
      <w:r>
        <w:rPr>
          <w:rFonts w:ascii="Arial" w:hAnsi="Arial" w:cs="Arial"/>
        </w:rPr>
        <w:t xml:space="preserve">). </w:t>
      </w:r>
    </w:p>
    <w:p w:rsidR="006C147B" w:rsidRDefault="006C147B" w:rsidP="006C147B">
      <w:pPr>
        <w:tabs>
          <w:tab w:val="left" w:pos="567"/>
        </w:tabs>
        <w:overflowPunct/>
        <w:autoSpaceDE/>
        <w:autoSpaceDN/>
        <w:snapToGrid w:val="0"/>
        <w:spacing w:before="120" w:after="0"/>
        <w:textAlignment w:val="auto"/>
        <w:rPr>
          <w:rFonts w:ascii="Arial" w:hAnsi="Arial" w:cs="Arial"/>
        </w:rPr>
      </w:pPr>
      <w:r>
        <w:rPr>
          <w:rFonts w:ascii="Arial" w:hAnsi="Arial" w:cs="Arial"/>
        </w:rPr>
        <w:t>The agreements on UE-bearers-to-BH-RLC-channels mappings from the prior meeting are further refined. It is considered to generalize the per-QoS mapping to a many-to-on mapping, which is compliant with more flexible implementations. A TP was established which is presently finalized in RAN-2 email discussion (</w:t>
      </w:r>
      <w:hyperlink r:id="rId15" w:history="1">
        <w:r>
          <w:rPr>
            <w:rStyle w:val="Hyperlink"/>
            <w:rFonts w:ascii="Arial" w:hAnsi="Arial" w:cs="Arial"/>
          </w:rPr>
          <w:t>R2-1813024</w:t>
        </w:r>
      </w:hyperlink>
      <w:r>
        <w:rPr>
          <w:rFonts w:ascii="Arial" w:hAnsi="Arial" w:cs="Arial"/>
        </w:rPr>
        <w:t xml:space="preserve">). </w:t>
      </w:r>
    </w:p>
    <w:p w:rsidR="006C147B" w:rsidRPr="006C147B" w:rsidRDefault="006C147B" w:rsidP="006C147B">
      <w:pPr>
        <w:rPr>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437A59" w:rsidRDefault="00437A59" w:rsidP="00640AAE">
      <w:pPr>
        <w:tabs>
          <w:tab w:val="left" w:pos="567"/>
        </w:tabs>
        <w:overflowPunct/>
        <w:autoSpaceDE/>
        <w:autoSpaceDN/>
        <w:snapToGrid w:val="0"/>
        <w:spacing w:before="120" w:after="0"/>
        <w:textAlignment w:val="auto"/>
        <w:rPr>
          <w:rFonts w:ascii="Arial" w:hAnsi="Arial" w:cs="Arial"/>
        </w:rPr>
      </w:pPr>
      <w:r>
        <w:rPr>
          <w:rFonts w:ascii="Arial" w:hAnsi="Arial" w:cs="Arial"/>
        </w:rPr>
        <w:t>Further discussion is necessary to address end-to-end reliability in hop-by-hop ARQ during topology adaptation. A RAN-2 email discussion has been scheduled with report to next meeting including agreeable TP</w:t>
      </w:r>
      <w:r w:rsidR="005D06D1">
        <w:rPr>
          <w:rFonts w:ascii="Arial" w:hAnsi="Arial" w:cs="Arial"/>
        </w:rPr>
        <w:t xml:space="preserve"> to TR 38.874</w:t>
      </w:r>
      <w:r>
        <w:rPr>
          <w:rFonts w:ascii="Arial" w:hAnsi="Arial" w:cs="Arial"/>
        </w:rPr>
        <w:t>.</w:t>
      </w:r>
    </w:p>
    <w:p w:rsidR="005D06D1" w:rsidRDefault="005D06D1" w:rsidP="005D06D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The next meetings </w:t>
      </w:r>
      <w:proofErr w:type="gramStart"/>
      <w:r>
        <w:rPr>
          <w:rFonts w:ascii="Arial" w:hAnsi="Arial" w:cs="Arial"/>
        </w:rPr>
        <w:t>have to</w:t>
      </w:r>
      <w:proofErr w:type="gramEnd"/>
      <w:r>
        <w:rPr>
          <w:rFonts w:ascii="Arial" w:hAnsi="Arial" w:cs="Arial"/>
        </w:rPr>
        <w:t xml:space="preserve"> focus on comparisons among the various options and alternatives introduced.</w:t>
      </w:r>
    </w:p>
    <w:p w:rsidR="005D06D1" w:rsidRDefault="005D06D1" w:rsidP="005D06D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Performance of C-plane transport </w:t>
      </w:r>
      <w:proofErr w:type="gramStart"/>
      <w:r>
        <w:rPr>
          <w:rFonts w:ascii="Arial" w:hAnsi="Arial" w:cs="Arial"/>
        </w:rPr>
        <w:t>has to</w:t>
      </w:r>
      <w:proofErr w:type="gramEnd"/>
      <w:r>
        <w:rPr>
          <w:rFonts w:ascii="Arial" w:hAnsi="Arial" w:cs="Arial"/>
        </w:rPr>
        <w:t xml:space="preserve"> be evaluated for the various C-plane alternatives discussed for architecture 1a. The performance criteria a reliability, in-order delivery, low bounded latency and security. A RAN-2 email discussion has been scheduled with report to next meeting including agreeable TP to TR 38.874.</w:t>
      </w:r>
    </w:p>
    <w:p w:rsidR="005D06D1" w:rsidRDefault="005D06D1" w:rsidP="005D06D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Further comparisons have to be conducted for the U-plane options and C-plane alternatives of architecture 1a. Focus needs to be set on aspects such as hop-by-hop vs end-to-end RLC ARQ, one-to-one vs. many-to-one bearer mappings, and routing on IAB-donor DU </w:t>
      </w:r>
      <w:proofErr w:type="gramStart"/>
      <w:r>
        <w:rPr>
          <w:rFonts w:ascii="Arial" w:hAnsi="Arial" w:cs="Arial"/>
        </w:rPr>
        <w:t>based on</w:t>
      </w:r>
      <w:proofErr w:type="gramEnd"/>
      <w:r>
        <w:rPr>
          <w:rFonts w:ascii="Arial" w:hAnsi="Arial" w:cs="Arial"/>
        </w:rPr>
        <w:t xml:space="preserve"> IP vs. F1</w:t>
      </w:r>
      <w:r w:rsidR="00D13DC4">
        <w:rPr>
          <w:rFonts w:ascii="Arial" w:hAnsi="Arial" w:cs="Arial"/>
        </w:rPr>
        <w:t>*</w:t>
      </w:r>
      <w:r>
        <w:rPr>
          <w:rFonts w:ascii="Arial" w:hAnsi="Arial" w:cs="Arial"/>
        </w:rPr>
        <w:t xml:space="preserve">. </w:t>
      </w:r>
    </w:p>
    <w:p w:rsidR="005D06D1" w:rsidRDefault="005D06D1" w:rsidP="006C147B">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F240BA" w:rsidRDefault="00F240BA" w:rsidP="00F240BA">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#AH-1807</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A discussion established the principal procedure of IAB-node integration for L2-relaying (architecture group 1) in SA mode. Further, detailed examples were agreed for one specific C-plane and U-plane alternative. The high-level and detailed procedures were captured in a TP to TR 38.874 (</w:t>
      </w:r>
      <w:hyperlink r:id="rId16" w:history="1">
        <w:r w:rsidRPr="007E1F92">
          <w:rPr>
            <w:rStyle w:val="Hyperlink"/>
            <w:rFonts w:ascii="Arial" w:hAnsi="Arial" w:cs="Arial"/>
          </w:rPr>
          <w:t>R3-184254</w:t>
        </w:r>
      </w:hyperlink>
      <w:r>
        <w:rPr>
          <w:rFonts w:ascii="Arial" w:hAnsi="Arial" w:cs="Arial"/>
        </w:rPr>
        <w:t xml:space="preserve">). </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Further discussion evolved around topologies supported by IAB. </w:t>
      </w:r>
      <w:proofErr w:type="gramStart"/>
      <w:r>
        <w:rPr>
          <w:rFonts w:ascii="Arial" w:hAnsi="Arial" w:cs="Arial"/>
        </w:rPr>
        <w:t>In particular, agreement</w:t>
      </w:r>
      <w:proofErr w:type="gramEnd"/>
      <w:r>
        <w:rPr>
          <w:rFonts w:ascii="Arial" w:hAnsi="Arial" w:cs="Arial"/>
        </w:rPr>
        <w:t xml:space="preserve"> was reached that multi-connectivity across IAB-donors is not supported for L2-relaying in this study as it is not compliant with the existing CU/DU split architecture. The agreement was captured in a TP to TR38.874 (</w:t>
      </w:r>
      <w:hyperlink r:id="rId17" w:history="1">
        <w:r w:rsidRPr="00205B2B">
          <w:rPr>
            <w:rStyle w:val="Hyperlink"/>
            <w:rFonts w:ascii="Arial" w:hAnsi="Arial" w:cs="Arial"/>
          </w:rPr>
          <w:t>R3-184254</w:t>
        </w:r>
      </w:hyperlink>
      <w:r>
        <w:rPr>
          <w:rFonts w:ascii="Arial" w:hAnsi="Arial" w:cs="Arial"/>
        </w:rPr>
        <w:t>).</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The RAN-behaviour in response to a CN-based QoS request was discussed. Agreement could be reached on an adequate procedure, which reuses existing CN-specifications. The procedure is compliant with fine-granular flow- and bearer-based QoS-enforcement on IAB nodes.</w:t>
      </w:r>
      <w:r w:rsidRPr="00101481">
        <w:rPr>
          <w:rFonts w:ascii="Arial" w:hAnsi="Arial" w:cs="Arial"/>
        </w:rPr>
        <w:t xml:space="preserve"> </w:t>
      </w:r>
      <w:r>
        <w:rPr>
          <w:rFonts w:ascii="Arial" w:hAnsi="Arial" w:cs="Arial"/>
        </w:rPr>
        <w:t>The agreement was captured in a TP to TR38.874 (</w:t>
      </w:r>
      <w:hyperlink r:id="rId18" w:history="1">
        <w:r w:rsidRPr="007E1F92">
          <w:rPr>
            <w:rStyle w:val="Hyperlink"/>
            <w:rFonts w:ascii="Arial" w:hAnsi="Arial" w:cs="Arial"/>
          </w:rPr>
          <w:t>R3-184369</w:t>
        </w:r>
      </w:hyperlink>
      <w:r>
        <w:rPr>
          <w:rFonts w:ascii="Arial" w:hAnsi="Arial" w:cs="Arial"/>
        </w:rPr>
        <w:t>).</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The introduction of a new C-plane alternative for L2-relaying (architecture 1a) was agreed </w:t>
      </w:r>
      <w:r w:rsidR="009F0ED7">
        <w:rPr>
          <w:rFonts w:ascii="Arial" w:hAnsi="Arial" w:cs="Arial"/>
        </w:rPr>
        <w:t xml:space="preserve">in a TP to TR38.874 </w:t>
      </w:r>
      <w:r>
        <w:rPr>
          <w:rFonts w:ascii="Arial" w:hAnsi="Arial" w:cs="Arial"/>
        </w:rPr>
        <w:t>(</w:t>
      </w:r>
      <w:hyperlink r:id="rId19" w:history="1">
        <w:r w:rsidRPr="007E1F92">
          <w:rPr>
            <w:rStyle w:val="Hyperlink"/>
            <w:rFonts w:ascii="Arial" w:hAnsi="Arial" w:cs="Arial"/>
          </w:rPr>
          <w:t>R3-184347</w:t>
        </w:r>
      </w:hyperlink>
      <w:r>
        <w:rPr>
          <w:rFonts w:ascii="Arial" w:hAnsi="Arial" w:cs="Arial"/>
        </w:rPr>
        <w:t>). This alternative uses DRBs and E1-AP to transport F1-AP between IAB-node DU and CU-CP.  Further,</w:t>
      </w:r>
      <w:r w:rsidR="009F0ED7">
        <w:rPr>
          <w:rFonts w:ascii="Arial" w:hAnsi="Arial" w:cs="Arial"/>
        </w:rPr>
        <w:t xml:space="preserve"> TP on</w:t>
      </w:r>
      <w:r>
        <w:rPr>
          <w:rFonts w:ascii="Arial" w:hAnsi="Arial" w:cs="Arial"/>
        </w:rPr>
        <w:t xml:space="preserve"> refinement of address allocation was agreed for IP-based adaptation layer design (</w:t>
      </w:r>
      <w:hyperlink r:id="rId20" w:history="1">
        <w:r w:rsidRPr="007E1F92">
          <w:rPr>
            <w:rStyle w:val="Hyperlink"/>
            <w:rFonts w:ascii="Arial" w:hAnsi="Arial" w:cs="Arial"/>
          </w:rPr>
          <w:t>R3-184045</w:t>
        </w:r>
      </w:hyperlink>
      <w:r>
        <w:rPr>
          <w:rFonts w:ascii="Arial" w:hAnsi="Arial" w:cs="Arial"/>
        </w:rPr>
        <w:t xml:space="preserve">). </w:t>
      </w:r>
    </w:p>
    <w:p w:rsidR="00101481" w:rsidRDefault="009F0ED7" w:rsidP="0010148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 </w:t>
      </w:r>
      <w:r w:rsidR="00101481">
        <w:rPr>
          <w:rFonts w:ascii="Arial" w:hAnsi="Arial" w:cs="Arial"/>
        </w:rPr>
        <w:t xml:space="preserve">comparison on RAN and CN impact </w:t>
      </w:r>
      <w:r>
        <w:rPr>
          <w:rFonts w:ascii="Arial" w:hAnsi="Arial" w:cs="Arial"/>
        </w:rPr>
        <w:t>for</w:t>
      </w:r>
      <w:r w:rsidR="00101481">
        <w:rPr>
          <w:rFonts w:ascii="Arial" w:hAnsi="Arial" w:cs="Arial"/>
        </w:rPr>
        <w:t xml:space="preserve"> NSA vs. SA-modes was conducted</w:t>
      </w:r>
      <w:r>
        <w:rPr>
          <w:rFonts w:ascii="Arial" w:hAnsi="Arial" w:cs="Arial"/>
        </w:rPr>
        <w:t>. The TP to</w:t>
      </w:r>
      <w:r w:rsidR="00101481">
        <w:rPr>
          <w:rFonts w:ascii="Arial" w:hAnsi="Arial" w:cs="Arial"/>
        </w:rPr>
        <w:t xml:space="preserve"> TR (</w:t>
      </w:r>
      <w:hyperlink r:id="rId21" w:history="1">
        <w:r w:rsidR="00101481" w:rsidRPr="007E1F92">
          <w:rPr>
            <w:rStyle w:val="Hyperlink"/>
            <w:rFonts w:ascii="Arial" w:hAnsi="Arial" w:cs="Arial"/>
          </w:rPr>
          <w:t>R3-184255</w:t>
        </w:r>
      </w:hyperlink>
      <w:r w:rsidR="00101481">
        <w:rPr>
          <w:rFonts w:ascii="Arial" w:hAnsi="Arial" w:cs="Arial"/>
        </w:rPr>
        <w:t>)</w:t>
      </w:r>
      <w:r>
        <w:rPr>
          <w:rFonts w:ascii="Arial" w:hAnsi="Arial" w:cs="Arial"/>
        </w:rPr>
        <w:t xml:space="preserve"> was agreed</w:t>
      </w:r>
      <w:r w:rsidR="00101481">
        <w:rPr>
          <w:rFonts w:ascii="Arial" w:hAnsi="Arial" w:cs="Arial"/>
        </w:rPr>
        <w:t>.</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C-plane and U-plane protocol stacks were captured in the TR for L3-relaying (architecture 2a) (</w:t>
      </w:r>
      <w:hyperlink r:id="rId22" w:history="1">
        <w:r w:rsidRPr="007E1F92">
          <w:rPr>
            <w:rStyle w:val="Hyperlink"/>
            <w:rFonts w:ascii="Arial" w:hAnsi="Arial" w:cs="Arial"/>
          </w:rPr>
          <w:t>R3-184278</w:t>
        </w:r>
      </w:hyperlink>
      <w:r>
        <w:rPr>
          <w:rFonts w:ascii="Arial" w:hAnsi="Arial" w:cs="Arial"/>
        </w:rPr>
        <w:t>).</w:t>
      </w:r>
    </w:p>
    <w:p w:rsidR="00101481" w:rsidRDefault="00101481" w:rsidP="00101481">
      <w:pPr>
        <w:tabs>
          <w:tab w:val="left" w:pos="567"/>
        </w:tabs>
        <w:overflowPunct/>
        <w:autoSpaceDE/>
        <w:autoSpaceDN/>
        <w:snapToGrid w:val="0"/>
        <w:spacing w:before="120" w:after="0"/>
        <w:textAlignment w:val="auto"/>
        <w:rPr>
          <w:rFonts w:ascii="Arial" w:hAnsi="Arial" w:cs="Arial"/>
        </w:rPr>
      </w:pPr>
    </w:p>
    <w:p w:rsidR="00101481" w:rsidRDefault="00101481" w:rsidP="00101481">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#101</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Topology adaptation and topological redundancy for IAB was discussed for L2-relaying. Significant progress was made in defining scenarios and procedures. </w:t>
      </w:r>
    </w:p>
    <w:p w:rsidR="00101481" w:rsidRDefault="00101481" w:rsidP="00D323D1">
      <w:pPr>
        <w:numPr>
          <w:ilvl w:val="0"/>
          <w:numId w:val="4"/>
        </w:num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on topology adaptation scenarios to be considered in the study. These include (1) IAB-node migration underneath the </w:t>
      </w:r>
      <w:r w:rsidRPr="0025771F">
        <w:rPr>
          <w:rFonts w:ascii="Arial" w:hAnsi="Arial" w:cs="Arial"/>
        </w:rPr>
        <w:t xml:space="preserve">donor-DU, </w:t>
      </w:r>
      <w:r>
        <w:rPr>
          <w:rFonts w:ascii="Arial" w:hAnsi="Arial" w:cs="Arial"/>
        </w:rPr>
        <w:t xml:space="preserve">(2) </w:t>
      </w:r>
      <w:r w:rsidRPr="0025771F">
        <w:rPr>
          <w:rFonts w:ascii="Arial" w:hAnsi="Arial" w:cs="Arial"/>
        </w:rPr>
        <w:t xml:space="preserve">between donor-DUs, </w:t>
      </w:r>
      <w:r>
        <w:rPr>
          <w:rFonts w:ascii="Arial" w:hAnsi="Arial" w:cs="Arial"/>
        </w:rPr>
        <w:t xml:space="preserve">and (3) </w:t>
      </w:r>
      <w:r w:rsidRPr="0025771F">
        <w:rPr>
          <w:rFonts w:ascii="Arial" w:hAnsi="Arial" w:cs="Arial"/>
        </w:rPr>
        <w:t>between donor-CU</w:t>
      </w:r>
      <w:r>
        <w:rPr>
          <w:rFonts w:ascii="Arial" w:hAnsi="Arial" w:cs="Arial"/>
        </w:rPr>
        <w:t>s (</w:t>
      </w:r>
      <w:hyperlink r:id="rId23" w:history="1">
        <w:r w:rsidRPr="00DD7CE0">
          <w:rPr>
            <w:rStyle w:val="Hyperlink"/>
            <w:rFonts w:ascii="Arial" w:hAnsi="Arial" w:cs="Arial"/>
          </w:rPr>
          <w:t>R3-184896</w:t>
        </w:r>
      </w:hyperlink>
      <w:r>
        <w:rPr>
          <w:rFonts w:ascii="Arial" w:hAnsi="Arial" w:cs="Arial"/>
        </w:rPr>
        <w:t>).</w:t>
      </w:r>
    </w:p>
    <w:p w:rsidR="00101481" w:rsidRDefault="00101481" w:rsidP="00D323D1">
      <w:pPr>
        <w:numPr>
          <w:ilvl w:val="0"/>
          <w:numId w:val="4"/>
        </w:numPr>
        <w:tabs>
          <w:tab w:val="left" w:pos="567"/>
        </w:tabs>
        <w:overflowPunct/>
        <w:autoSpaceDE/>
        <w:autoSpaceDN/>
        <w:snapToGrid w:val="0"/>
        <w:spacing w:before="120" w:after="0"/>
        <w:textAlignment w:val="auto"/>
        <w:rPr>
          <w:rFonts w:ascii="Arial" w:hAnsi="Arial" w:cs="Arial"/>
        </w:rPr>
      </w:pPr>
      <w:r>
        <w:rPr>
          <w:rFonts w:ascii="Arial" w:hAnsi="Arial" w:cs="Arial"/>
        </w:rPr>
        <w:t>Topology adaptation procedures were established for L2-relaying. They reuse existing procedures for inter-DU mobility and add steps for addition of new routes, F1-migration and release of old routes (</w:t>
      </w:r>
      <w:hyperlink r:id="rId24" w:history="1">
        <w:r w:rsidRPr="00DD7CE0">
          <w:rPr>
            <w:rStyle w:val="Hyperlink"/>
            <w:rFonts w:ascii="Arial" w:hAnsi="Arial" w:cs="Arial"/>
          </w:rPr>
          <w:t>R3-184693</w:t>
        </w:r>
      </w:hyperlink>
      <w:r>
        <w:rPr>
          <w:rFonts w:ascii="Arial" w:hAnsi="Arial" w:cs="Arial"/>
        </w:rPr>
        <w:t>).</w:t>
      </w:r>
    </w:p>
    <w:p w:rsidR="00101481" w:rsidRDefault="00101481" w:rsidP="00D323D1">
      <w:pPr>
        <w:numPr>
          <w:ilvl w:val="0"/>
          <w:numId w:val="4"/>
        </w:numPr>
        <w:tabs>
          <w:tab w:val="left" w:pos="567"/>
        </w:tabs>
        <w:overflowPunct/>
        <w:autoSpaceDE/>
        <w:autoSpaceDN/>
        <w:snapToGrid w:val="0"/>
        <w:spacing w:before="120" w:after="0"/>
        <w:textAlignment w:val="auto"/>
        <w:rPr>
          <w:rFonts w:ascii="Arial" w:hAnsi="Arial" w:cs="Arial"/>
        </w:rPr>
      </w:pPr>
      <w:r>
        <w:rPr>
          <w:rFonts w:ascii="Arial" w:hAnsi="Arial" w:cs="Arial"/>
        </w:rPr>
        <w:t xml:space="preserve">Procedures for topological redundancy were established for L2-relaying. Two alternatives were included. In one alternative, the IAB-node-MT leverages existing dual-connectivity specification. In the other alternative, the IAB-node is equipped with two (or more) MTs, where each MT is single connected  </w:t>
      </w:r>
      <w:hyperlink r:id="rId25" w:history="1">
        <w:r w:rsidRPr="008C24D0">
          <w:rPr>
            <w:rStyle w:val="Hyperlink"/>
            <w:rFonts w:ascii="Arial" w:hAnsi="Arial" w:cs="Arial"/>
          </w:rPr>
          <w:t>R3-185153</w:t>
        </w:r>
      </w:hyperlink>
      <w:r w:rsidRPr="008C24D0">
        <w:rPr>
          <w:rFonts w:ascii="Arial" w:hAnsi="Arial" w:cs="Arial"/>
          <w:u w:val="single"/>
        </w:rPr>
        <w:t>)</w:t>
      </w:r>
      <w:r>
        <w:rPr>
          <w:rFonts w:ascii="Arial" w:hAnsi="Arial" w:cs="Arial"/>
          <w:u w:val="single"/>
        </w:rPr>
        <w:t>.</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Procedures for topology discovery was discussed and agreed for L2- and L3-relaying architectures</w:t>
      </w:r>
      <w:r w:rsidRPr="00537B61">
        <w:rPr>
          <w:rFonts w:ascii="Calibri" w:eastAsia="ヒラギノ角ゴ Pro W3" w:hAnsi="Trebuchet MS" w:cs="ヒラギノ角ゴ Pro W3"/>
          <w:color w:val="3F3F3F"/>
          <w:sz w:val="32"/>
          <w:szCs w:val="32"/>
        </w:rPr>
        <w:t xml:space="preserve"> </w:t>
      </w:r>
      <w:r w:rsidRPr="008C24D0">
        <w:rPr>
          <w:rFonts w:ascii="Arial" w:hAnsi="Arial" w:cs="Arial"/>
        </w:rPr>
        <w:t>(</w:t>
      </w:r>
      <w:hyperlink r:id="rId26" w:history="1">
        <w:r w:rsidRPr="008C24D0">
          <w:rPr>
            <w:rStyle w:val="Hyperlink"/>
            <w:rFonts w:ascii="Arial" w:hAnsi="Arial" w:cs="Arial"/>
          </w:rPr>
          <w:t>R3-185170</w:t>
        </w:r>
      </w:hyperlink>
      <w:r w:rsidRPr="008C24D0">
        <w:rPr>
          <w:rFonts w:ascii="Arial" w:hAnsi="Arial" w:cs="Arial"/>
        </w:rPr>
        <w:t>)</w:t>
      </w:r>
      <w:r>
        <w:rPr>
          <w:rFonts w:ascii="Arial" w:hAnsi="Arial" w:cs="Arial"/>
        </w:rPr>
        <w:t xml:space="preserve">. For L2-relaying, the mapping between collocated DU and MT identifiers is forwarded to the CU-CP. For L3-relaying a distributed technology discovery is achieved via upstream propagation of MT-DU identifier pairs. </w:t>
      </w:r>
    </w:p>
    <w:p w:rsidR="00101481" w:rsidRDefault="00101481" w:rsidP="00101481">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Backhaul link failure and recovery scenarios were agreed for study </w:t>
      </w:r>
      <w:r w:rsidRPr="008C24D0">
        <w:rPr>
          <w:rFonts w:ascii="Arial" w:hAnsi="Arial" w:cs="Arial"/>
        </w:rPr>
        <w:t>(</w:t>
      </w:r>
      <w:hyperlink r:id="rId27" w:history="1">
        <w:r w:rsidRPr="008C24D0">
          <w:rPr>
            <w:rStyle w:val="Hyperlink"/>
            <w:rFonts w:ascii="Arial" w:hAnsi="Arial" w:cs="Arial"/>
          </w:rPr>
          <w:t>R3-185287</w:t>
        </w:r>
      </w:hyperlink>
      <w:r w:rsidRPr="008C24D0">
        <w:rPr>
          <w:rFonts w:ascii="Arial" w:hAnsi="Arial" w:cs="Arial"/>
        </w:rPr>
        <w:t>)</w:t>
      </w:r>
      <w:r>
        <w:rPr>
          <w:rFonts w:ascii="Arial" w:hAnsi="Arial" w:cs="Arial"/>
        </w:rPr>
        <w:t>, which include recovery via an existing path, recovery via new path to a the same donor, and recovery via a new path to a new donor.</w:t>
      </w:r>
    </w:p>
    <w:p w:rsidR="00C0548E" w:rsidRDefault="00C0548E" w:rsidP="00C0548E">
      <w:pPr>
        <w:tabs>
          <w:tab w:val="left" w:pos="567"/>
        </w:tabs>
        <w:overflowPunct/>
        <w:autoSpaceDE/>
        <w:autoSpaceDN/>
        <w:snapToGrid w:val="0"/>
        <w:spacing w:before="120" w:after="0"/>
        <w:textAlignment w:val="auto"/>
        <w:rPr>
          <w:rFonts w:ascii="Arial" w:hAnsi="Arial" w:cs="Arial"/>
        </w:rPr>
      </w:pPr>
      <w:r>
        <w:rPr>
          <w:rFonts w:ascii="Arial" w:hAnsi="Arial" w:cs="Arial"/>
        </w:rPr>
        <w:t>These various agreements were captured in TPs to TR 38.874.</w:t>
      </w:r>
    </w:p>
    <w:p w:rsidR="00101481" w:rsidRPr="001477BC" w:rsidRDefault="00101481" w:rsidP="00101481">
      <w:pPr>
        <w:tabs>
          <w:tab w:val="left" w:pos="567"/>
        </w:tabs>
        <w:overflowPunct/>
        <w:autoSpaceDE/>
        <w:autoSpaceDN/>
        <w:snapToGrid w:val="0"/>
        <w:spacing w:before="120" w:after="0"/>
        <w:textAlignment w:val="auto"/>
        <w:rPr>
          <w:rFonts w:ascii="Arial" w:hAnsi="Arial" w:cs="Arial"/>
        </w:rPr>
      </w:pPr>
    </w:p>
    <w:p w:rsidR="00701410" w:rsidRDefault="00701410" w:rsidP="00701410">
      <w:pPr>
        <w:pStyle w:val="Heading4"/>
        <w:rPr>
          <w:lang w:eastAsia="ja-JP"/>
        </w:rPr>
      </w:pPr>
      <w:r>
        <w:rPr>
          <w:lang w:eastAsia="ja-JP"/>
        </w:rPr>
        <w:t>2.3.2</w:t>
      </w:r>
      <w:r>
        <w:rPr>
          <w:lang w:eastAsia="ja-JP"/>
        </w:rPr>
        <w:tab/>
        <w:t>Remaining Open issues</w:t>
      </w:r>
    </w:p>
    <w:p w:rsidR="00BA1688" w:rsidRDefault="00BA1688" w:rsidP="00C0548E">
      <w:pPr>
        <w:rPr>
          <w:rFonts w:ascii="Arial" w:hAnsi="Arial" w:cs="Arial"/>
        </w:rPr>
      </w:pPr>
      <w:r>
        <w:rPr>
          <w:rFonts w:ascii="Arial" w:hAnsi="Arial" w:cs="Arial"/>
        </w:rPr>
        <w:t>Procedures for b</w:t>
      </w:r>
      <w:r w:rsidR="00C0548E">
        <w:rPr>
          <w:rFonts w:ascii="Arial" w:hAnsi="Arial" w:cs="Arial"/>
        </w:rPr>
        <w:t xml:space="preserve">ackhaul </w:t>
      </w:r>
      <w:r>
        <w:rPr>
          <w:rFonts w:ascii="Arial" w:hAnsi="Arial" w:cs="Arial"/>
        </w:rPr>
        <w:t>link failure and recover</w:t>
      </w:r>
      <w:r w:rsidR="00022A44">
        <w:rPr>
          <w:rFonts w:ascii="Arial" w:hAnsi="Arial" w:cs="Arial"/>
        </w:rPr>
        <w:t>y</w:t>
      </w:r>
      <w:r>
        <w:rPr>
          <w:rFonts w:ascii="Arial" w:hAnsi="Arial" w:cs="Arial"/>
        </w:rPr>
        <w:t xml:space="preserve"> need to be discussed for the scenarios agreed in RAN-3 #91. </w:t>
      </w:r>
    </w:p>
    <w:p w:rsidR="00BA1688" w:rsidRDefault="00BA1688" w:rsidP="00C0548E">
      <w:pPr>
        <w:rPr>
          <w:rFonts w:ascii="Arial" w:hAnsi="Arial" w:cs="Arial"/>
        </w:rPr>
      </w:pPr>
      <w:r>
        <w:rPr>
          <w:rFonts w:ascii="Arial" w:hAnsi="Arial" w:cs="Arial"/>
        </w:rPr>
        <w:t>Further, IAB-node setup procedures for NSA need to be captured.</w:t>
      </w:r>
    </w:p>
    <w:p w:rsidR="00C0548E" w:rsidRPr="00C0548E" w:rsidRDefault="00BA1688" w:rsidP="00C0548E">
      <w:pPr>
        <w:rPr>
          <w:lang w:eastAsia="ja-JP"/>
        </w:rPr>
      </w:pPr>
      <w:r>
        <w:rPr>
          <w:rFonts w:ascii="Arial" w:hAnsi="Arial" w:cs="Arial"/>
        </w:rPr>
        <w:t>A comparison of architectures 1a, 1b and 2a should be conducted to enable a recommendation for IAB work item.</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28"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"mailto:Hui.ni@huawei.com"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Hui.ni@huawei.com</w:t>
            </w:r>
            <w:r w:rsidR="00A23617">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"mailto:Devaki.chandramouli@nokia.com"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Devaki.chandramouli@nokia.com</w:t>
            </w:r>
            <w:r w:rsidR="00A23617">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"mailto:joachim.walewski@siemens.com"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joachim.walewski@siemens.com</w:t>
            </w:r>
            <w:r w:rsidR="00A23617">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29"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30"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31"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"mailto:laeyoung.kim@lge.com"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laeyoung.kim@lge.com</w:t>
            </w:r>
            <w:r w:rsidR="00A23617">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"mailto:sungduck.chun@lge.com"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sungduck.chun@lge.com</w:t>
            </w:r>
            <w:r w:rsidR="00A23617">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32" w:history="1">
              <w:r w:rsidRPr="00E00E44">
                <w:rPr>
                  <w:rFonts w:ascii="Calibri" w:hAnsi="Calibri"/>
                  <w:color w:val="0563C1"/>
                  <w:sz w:val="16"/>
                  <w:szCs w:val="16"/>
                  <w:u w:val="single"/>
                  <w:lang w:val="en-US"/>
                </w:rPr>
                <w:t>Hanbyul.seo@lge.com</w:t>
              </w:r>
            </w:hyperlink>
          </w:p>
          <w:p w:rsidR="00E00E44" w:rsidRPr="00E00E44" w:rsidRDefault="00FA4BFC" w:rsidP="00E00E44">
            <w:pPr>
              <w:overflowPunct/>
              <w:autoSpaceDE/>
              <w:autoSpaceDN/>
              <w:adjustRightInd/>
              <w:spacing w:after="0"/>
              <w:textAlignment w:val="auto"/>
              <w:rPr>
                <w:rFonts w:ascii="Verdana" w:eastAsia="Verdana" w:hAnsi="Verdana"/>
                <w:color w:val="120100"/>
                <w:sz w:val="16"/>
                <w:szCs w:val="16"/>
                <w:lang w:val="en-US"/>
              </w:rPr>
            </w:pPr>
            <w:hyperlink r:id="rId33" w:history="1">
              <w:r w:rsidR="00E00E44" w:rsidRPr="00E00E44">
                <w:rPr>
                  <w:rFonts w:ascii="Calibri" w:hAnsi="Calibri"/>
                  <w:color w:val="0563C1"/>
                  <w:sz w:val="16"/>
                  <w:szCs w:val="16"/>
                  <w:u w:val="single"/>
                  <w:lang w:val="en-US"/>
                </w:rPr>
                <w:t>Matthew.webb@huawei.com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"mailto:aiming@catt.cn"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aiming@catt.cn</w:t>
            </w:r>
            <w:r w:rsidR="00A23617">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"mailto:lionel.ries@esa.int"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lionel.ries@esa.int</w:t>
            </w:r>
            <w:r w:rsidR="00A23617">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34" w:history="1">
              <w:r w:rsidRPr="00E00E44">
                <w:rPr>
                  <w:rFonts w:ascii="Calibri" w:hAnsi="Calibri"/>
                  <w:color w:val="0563C1"/>
                  <w:sz w:val="16"/>
                  <w:szCs w:val="16"/>
                  <w:u w:val="single"/>
                  <w:lang w:val="de-DE"/>
                </w:rPr>
                <w:t>alexey.khoryaev@INTEL.COM</w:t>
              </w:r>
            </w:hyperlink>
          </w:p>
          <w:p w:rsidR="00E00E44" w:rsidRPr="00E00E44" w:rsidRDefault="00FA4BFC" w:rsidP="00E00E44">
            <w:pPr>
              <w:overflowPunct/>
              <w:autoSpaceDE/>
              <w:autoSpaceDN/>
              <w:adjustRightInd/>
              <w:spacing w:after="0"/>
              <w:textAlignment w:val="auto"/>
              <w:rPr>
                <w:rFonts w:ascii="Verdana" w:eastAsia="Verdana" w:hAnsi="Verdana"/>
                <w:color w:val="120100"/>
                <w:sz w:val="16"/>
                <w:szCs w:val="16"/>
                <w:lang w:val="de-DE"/>
              </w:rPr>
            </w:pPr>
            <w:hyperlink r:id="rId3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"mailto:harisz@qti.qualcomm.com"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harisz@qti.qualcomm.com</w:t>
            </w:r>
            <w:r w:rsidR="00A23617">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36"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3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A23617">
              <w:rPr>
                <w:rFonts w:ascii="Calibri" w:hAnsi="Calibri"/>
                <w:color w:val="0563C1"/>
                <w:sz w:val="16"/>
                <w:szCs w:val="16"/>
                <w:u w:val="single"/>
                <w:lang w:val="de-DE"/>
              </w:rPr>
              <w:fldChar w:fldCharType="begin"/>
            </w:r>
            <w:r w:rsidR="00A23617">
              <w:rPr>
                <w:rFonts w:ascii="Calibri" w:hAnsi="Calibri"/>
                <w:color w:val="0563C1"/>
                <w:sz w:val="16"/>
                <w:szCs w:val="16"/>
                <w:u w:val="single"/>
                <w:lang w:val="de-DE"/>
              </w:rPr>
              <w:instrText xml:space="preserve"> HYPERLINK "mailto:cyril.michel@thalesaleniaspace.com" </w:instrText>
            </w:r>
            <w:r w:rsidR="00A23617">
              <w:rPr>
                <w:rFonts w:ascii="Calibri" w:hAnsi="Calibri"/>
                <w:color w:val="0563C1"/>
                <w:sz w:val="16"/>
                <w:szCs w:val="16"/>
                <w:u w:val="single"/>
                <w:lang w:val="de-DE"/>
              </w:rPr>
              <w:fldChar w:fldCharType="separate"/>
            </w:r>
            <w:r w:rsidRPr="00E00E44">
              <w:rPr>
                <w:rFonts w:ascii="Calibri" w:hAnsi="Calibri"/>
                <w:color w:val="0563C1"/>
                <w:sz w:val="16"/>
                <w:szCs w:val="16"/>
                <w:u w:val="single"/>
                <w:lang w:val="de-DE"/>
              </w:rPr>
              <w:t>cyril.michel@thalesaleniaspace.com</w:t>
            </w:r>
            <w:r w:rsidR="00A23617">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38"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BA1688" w:rsidRDefault="00BA1688" w:rsidP="00BA1688">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#AH1807</w:t>
      </w:r>
    </w:p>
    <w:p w:rsidR="00BA1688" w:rsidRPr="003E5AB4" w:rsidRDefault="00BA1688" w:rsidP="00BA1688">
      <w:pPr>
        <w:tabs>
          <w:tab w:val="left" w:pos="567"/>
        </w:tabs>
        <w:overflowPunct/>
        <w:autoSpaceDE/>
        <w:autoSpaceDN/>
        <w:snapToGrid w:val="0"/>
        <w:spacing w:after="0"/>
        <w:textAlignment w:val="auto"/>
        <w:rPr>
          <w:rFonts w:ascii="Arial" w:hAnsi="Arial" w:cs="Arial"/>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647"/>
        <w:gridCol w:w="3060"/>
      </w:tblGrid>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lang w:val="en-US"/>
              </w:rPr>
            </w:pPr>
            <w:hyperlink r:id="rId39" w:tgtFrame="_blank" w:history="1">
              <w:r w:rsidR="00BA1688" w:rsidRPr="00757522">
                <w:rPr>
                  <w:rStyle w:val="Hyperlink"/>
                </w:rPr>
                <w:t>R2-1809731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Integrated Access and Backhaul for NR</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Qualcomm Austria RFFE GmbH</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0" w:tgtFrame="_blank" w:history="1">
              <w:r w:rsidR="00BA1688" w:rsidRPr="00757522">
                <w:rPr>
                  <w:rStyle w:val="Hyperlink"/>
                </w:rPr>
                <w:t>R2-1810971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Impacts to placements of the IAB adaptation layer</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Samsung</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1" w:tgtFrame="_blank" w:history="1">
              <w:r w:rsidR="00BA1688" w:rsidRPr="00757522">
                <w:rPr>
                  <w:rStyle w:val="Hyperlink"/>
                </w:rPr>
                <w:t>R2-1810972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Outcome of e-mail discussion [AH1807#</w:t>
            </w:r>
            <w:proofErr w:type="gramStart"/>
            <w:r w:rsidRPr="00757522">
              <w:t>09][</w:t>
            </w:r>
            <w:proofErr w:type="gramEnd"/>
            <w:r w:rsidRPr="00757522">
              <w:t>IAB]: TP for TR 38.874 Scheduler and QoS impacts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(Rapporteur)</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2" w:tgtFrame="_blank" w:history="1">
              <w:r w:rsidR="00BA1688" w:rsidRPr="00757522">
                <w:rPr>
                  <w:rStyle w:val="Hyperlink"/>
                </w:rPr>
                <w:t>R2-1810973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Impacts to placements of the IAB adaptation layer</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Samsung</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3" w:tgtFrame="_blank" w:history="1">
              <w:r w:rsidR="00BA1688" w:rsidRPr="00757522">
                <w:rPr>
                  <w:rStyle w:val="Hyperlink"/>
                </w:rPr>
                <w:t>R2-1809732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Configuration for routing and QoS support in arch group 1</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Qualcomm Austria RFFE GmbH</w:t>
            </w:r>
          </w:p>
        </w:tc>
      </w:tr>
      <w:tr w:rsidR="00BA1688" w:rsidRPr="00757522" w:rsidTr="00C22EDC">
        <w:trPr>
          <w:trHeight w:val="597"/>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4" w:tgtFrame="_blank" w:history="1">
              <w:r w:rsidR="00BA1688" w:rsidRPr="00757522">
                <w:rPr>
                  <w:rStyle w:val="Hyperlink"/>
                </w:rPr>
                <w:t>R2-1810529</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Bearer mapping in IAB node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5" w:tgtFrame="_blank" w:history="1">
              <w:r w:rsidR="00BA1688" w:rsidRPr="00757522">
                <w:rPr>
                  <w:rStyle w:val="Hyperlink"/>
                </w:rPr>
                <w:t>R2-1810871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Bearer mapping in IAB node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6" w:tgtFrame="_blank" w:history="1">
              <w:r w:rsidR="00BA1688" w:rsidRPr="00757522">
                <w:rPr>
                  <w:rStyle w:val="Hyperlink"/>
                </w:rPr>
                <w:t>R2-1809614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Design options and NR specs impact for different placements of the IAB adaptation layer</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Samsung R&amp;D Institute UK</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7" w:tgtFrame="_blank" w:history="1">
              <w:r w:rsidR="00BA1688" w:rsidRPr="00757522">
                <w:rPr>
                  <w:rStyle w:val="Hyperlink"/>
                </w:rPr>
                <w:t>R2-1810808</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Bearer mapping in IAB node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 Samsung, CATT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8" w:tgtFrame="_blank" w:history="1">
              <w:r w:rsidR="00BA1688" w:rsidRPr="00757522">
                <w:rPr>
                  <w:rStyle w:val="Hyperlink"/>
                </w:rPr>
                <w:t>R2-1810810</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Bearer mapping in IAB node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 Samsung, CATT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49" w:tgtFrame="_blank" w:history="1">
              <w:r w:rsidR="00BA1688" w:rsidRPr="00757522">
                <w:rPr>
                  <w:rStyle w:val="Hyperlink"/>
                </w:rPr>
                <w:t>R2-1809818</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User Plane Considerations for L2 IAB Architectures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CATT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0" w:tgtFrame="_blank" w:history="1">
              <w:r w:rsidR="00BA1688" w:rsidRPr="00757522">
                <w:rPr>
                  <w:rStyle w:val="Hyperlink"/>
                </w:rPr>
                <w:t>R2-1810206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aggregated QoS handling and bearer mapping for user plane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1" w:tgtFrame="_blank" w:history="1">
              <w:r w:rsidR="00BA1688" w:rsidRPr="00757522">
                <w:rPr>
                  <w:rStyle w:val="Hyperlink"/>
                </w:rPr>
                <w:t>R2-1810304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Adaptation layer in IAB MT</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2" w:tgtFrame="_blank" w:history="1">
              <w:r w:rsidR="00BA1688" w:rsidRPr="00757522">
                <w:rPr>
                  <w:rStyle w:val="Hyperlink"/>
                </w:rPr>
                <w:t>R2-1810432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Flow control in IAB node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2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3" w:tgtFrame="_blank" w:history="1">
              <w:r w:rsidR="00BA1688" w:rsidRPr="00757522">
                <w:rPr>
                  <w:rStyle w:val="Hyperlink"/>
                </w:rPr>
                <w:t>R2-1810451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Flow control considerations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Sequans Communications</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4" w:tgtFrame="_blank" w:history="1">
              <w:r w:rsidR="00BA1688" w:rsidRPr="00757522">
                <w:rPr>
                  <w:rStyle w:val="Hyperlink"/>
                </w:rPr>
                <w:t>R2-1810566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Handling Congestion and Link Failure in a Multi-hop IAB System</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Ericsson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5" w:tgtFrame="_blank" w:history="1">
              <w:r w:rsidR="00BA1688" w:rsidRPr="00757522">
                <w:rPr>
                  <w:rStyle w:val="Hyperlink"/>
                </w:rPr>
                <w:t>R2-1810530</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Handling of the RLF on wireless backhaul link</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6" w:tgtFrame="_blank" w:history="1">
              <w:r w:rsidR="00BA1688" w:rsidRPr="00757522">
                <w:rPr>
                  <w:rStyle w:val="Hyperlink"/>
                </w:rPr>
                <w:t>R2-1810675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Adaptation layer design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7" w:tgtFrame="_blank" w:history="1">
              <w:r w:rsidR="00BA1688" w:rsidRPr="00757522">
                <w:rPr>
                  <w:rStyle w:val="Hyperlink"/>
                </w:rPr>
                <w:t>R2-1810564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 xml:space="preserve">The </w:t>
            </w:r>
            <w:proofErr w:type="spellStart"/>
            <w:r w:rsidRPr="00757522">
              <w:t>consquences</w:t>
            </w:r>
            <w:proofErr w:type="spellEnd"/>
            <w:r w:rsidRPr="00757522">
              <w:t xml:space="preserve"> of not using full F1-U stack in IAB UP</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Ericsson, KDDI, AT&amp;T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8" w:tgtFrame="_blank" w:history="1">
              <w:r w:rsidR="00BA1688" w:rsidRPr="00757522">
                <w:rPr>
                  <w:rStyle w:val="Hyperlink"/>
                </w:rPr>
                <w:t>R2-1809733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UP support for IAB-node in arch group 1</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Qualcomm Austria RFFE GmbH</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59" w:tgtFrame="_blank" w:history="1">
              <w:r w:rsidR="00BA1688" w:rsidRPr="00757522">
                <w:rPr>
                  <w:rStyle w:val="Hyperlink"/>
                </w:rPr>
                <w:t>R2-1810209</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adaptation layer in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0" w:tgtFrame="_blank" w:history="1">
              <w:r w:rsidR="00BA1688" w:rsidRPr="00757522">
                <w:rPr>
                  <w:rStyle w:val="Hyperlink"/>
                </w:rPr>
                <w:t>R2-1810207</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bearer mapping for control plane signalling</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1" w:tgtFrame="_blank" w:history="1">
              <w:r w:rsidR="00BA1688" w:rsidRPr="00757522">
                <w:rPr>
                  <w:rStyle w:val="Hyperlink"/>
                </w:rPr>
                <w:t>R2-1809766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NR Baseline for IAB user plane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Intel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2" w:tgtFrame="_blank" w:history="1">
              <w:r w:rsidR="00BA1688" w:rsidRPr="00757522">
                <w:rPr>
                  <w:rStyle w:val="Hyperlink"/>
                </w:rPr>
                <w:t>R2-1810302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End to end reliability with hop by hop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3" w:tgtFrame="_blank" w:history="1">
              <w:r w:rsidR="00BA1688" w:rsidRPr="00757522">
                <w:rPr>
                  <w:rStyle w:val="Hyperlink"/>
                </w:rPr>
                <w:t>R2-1810794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End to end reliability with hop by hop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4" w:tgtFrame="_blank" w:history="1">
              <w:r w:rsidR="00BA1688" w:rsidRPr="00757522">
                <w:rPr>
                  <w:rStyle w:val="Hyperlink"/>
                </w:rPr>
                <w:t>R2-1810811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End to end reliability with hop by hop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5" w:tgtFrame="_blank" w:history="1">
              <w:r w:rsidR="00BA1688" w:rsidRPr="00757522">
                <w:rPr>
                  <w:rStyle w:val="Hyperlink"/>
                </w:rPr>
                <w:t>R2-1810382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Lossless Data Transfer for IAB Design with Hop-by-Hop RLC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AT&amp;T, KDDI</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6" w:tgtFrame="_blank" w:history="1">
              <w:r w:rsidR="00BA1688" w:rsidRPr="00757522">
                <w:rPr>
                  <w:rStyle w:val="Hyperlink"/>
                </w:rPr>
                <w:t>R2-1810208</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RLC Processing at IAB node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7" w:tgtFrame="_blank" w:history="1">
              <w:r w:rsidR="00BA1688" w:rsidRPr="00757522">
                <w:rPr>
                  <w:rStyle w:val="Hyperlink"/>
                </w:rPr>
                <w:t>R2-1809820</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ARQ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CATT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8" w:tgtFrame="_blank" w:history="1">
              <w:r w:rsidR="00BA1688" w:rsidRPr="00757522">
                <w:rPr>
                  <w:rStyle w:val="Hyperlink"/>
                </w:rPr>
                <w:t>R2-1810678</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Further comparison between hop-by-hop ARQ and E2E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69" w:tgtFrame="_blank" w:history="1">
              <w:r w:rsidR="00BA1688" w:rsidRPr="00757522">
                <w:rPr>
                  <w:rStyle w:val="Hyperlink"/>
                </w:rPr>
                <w:t>R2-1810670</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Hop-by-Hop ARQ vs. End-to-End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0" w:tgtFrame="_blank" w:history="1">
              <w:r w:rsidR="00BA1688" w:rsidRPr="00757522">
                <w:rPr>
                  <w:rStyle w:val="Hyperlink"/>
                </w:rPr>
                <w:t>R2-1809939</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“Hop by Hop” vs “End to End” discussion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KDDI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1" w:tgtFrame="_blank" w:history="1">
              <w:r w:rsidR="00BA1688" w:rsidRPr="00757522">
                <w:rPr>
                  <w:rStyle w:val="Hyperlink"/>
                </w:rPr>
                <w:t>R2-1809747</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Overview of ARQ modes for NR relay networks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Samsung</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2" w:tgtFrame="_blank" w:history="1">
              <w:r w:rsidR="00BA1688" w:rsidRPr="00757522">
                <w:rPr>
                  <w:rStyle w:val="Hyperlink"/>
                </w:rPr>
                <w:t>R2-1809996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The multi-hop ARQ in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proofErr w:type="spellStart"/>
            <w:r w:rsidRPr="00757522">
              <w:t>Potevio</w:t>
            </w:r>
            <w:proofErr w:type="spellEnd"/>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3" w:tgtFrame="_blank" w:history="1">
              <w:r w:rsidR="00BA1688" w:rsidRPr="00757522">
                <w:rPr>
                  <w:rStyle w:val="Hyperlink"/>
                </w:rPr>
                <w:t>R2-1810431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SN length for multi-hop RLC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4" w:tgtFrame="_blank" w:history="1">
              <w:r w:rsidR="00BA1688" w:rsidRPr="00757522">
                <w:rPr>
                  <w:rStyle w:val="Hyperlink"/>
                </w:rPr>
                <w:t>R2-1810671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Flexible hop-by-hop RLC ARQ</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5" w:tgtFrame="_blank" w:history="1">
              <w:r w:rsidR="00BA1688" w:rsidRPr="00757522">
                <w:rPr>
                  <w:rStyle w:val="Hyperlink"/>
                </w:rPr>
                <w:t>R2-1810301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Scheduler and QoS impacts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6" w:tgtFrame="_blank" w:history="1">
              <w:r w:rsidR="00BA1688" w:rsidRPr="00757522">
                <w:rPr>
                  <w:rStyle w:val="Hyperlink"/>
                </w:rPr>
                <w:t>R2-1810303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Text Proposal for scheduler and QoS impacts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7" w:tgtFrame="_blank" w:history="1">
              <w:r w:rsidR="00BA1688" w:rsidRPr="00757522">
                <w:rPr>
                  <w:rStyle w:val="Hyperlink"/>
                </w:rPr>
                <w:t>R2-1810796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Text Proposal for scheduler and QoS impacts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8" w:tgtFrame="_blank" w:history="1">
              <w:r w:rsidR="00BA1688" w:rsidRPr="00757522">
                <w:rPr>
                  <w:rStyle w:val="Hyperlink"/>
                </w:rPr>
                <w:t>R2-1810700</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Pre-BSR Enabling Fast Scheduling</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79" w:tgtFrame="_blank" w:history="1">
              <w:r w:rsidR="00BA1688" w:rsidRPr="00757522">
                <w:rPr>
                  <w:rStyle w:val="Hyperlink"/>
                </w:rPr>
                <w:t>R2-1810381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QoS and Scheduling Considerations for IAB Adaptation Layer</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AT&amp;T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0" w:tgtFrame="_blank" w:history="1">
              <w:r w:rsidR="00BA1688" w:rsidRPr="00757522">
                <w:rPr>
                  <w:rStyle w:val="Hyperlink"/>
                </w:rPr>
                <w:t>R2-1810567</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QoS Handling in the Adaptation Layer of an IAB system</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Ericsson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1" w:tgtFrame="_blank" w:history="1">
              <w:r w:rsidR="00BA1688" w:rsidRPr="00757522">
                <w:rPr>
                  <w:rStyle w:val="Hyperlink"/>
                </w:rPr>
                <w:t>R2-1810115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Resource allocation in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Sony</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2" w:tgtFrame="_blank" w:history="1">
              <w:r w:rsidR="00BA1688" w:rsidRPr="00757522">
                <w:rPr>
                  <w:rStyle w:val="Hyperlink"/>
                </w:rPr>
                <w:t>R2-1810692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QoS Management of IAB nodes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3" w:tgtFrame="_blank" w:history="1">
              <w:r w:rsidR="00BA1688" w:rsidRPr="00757522">
                <w:rPr>
                  <w:rStyle w:val="Hyperlink"/>
                </w:rPr>
                <w:t>R2-1810676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QoS impacts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4" w:tgtFrame="_blank" w:history="1">
              <w:r w:rsidR="00BA1688" w:rsidRPr="00757522">
                <w:rPr>
                  <w:rStyle w:val="Hyperlink"/>
                </w:rPr>
                <w:t>R2-1809461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User Plane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OPPO</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5" w:tgtFrame="_blank" w:history="1">
              <w:r w:rsidR="00BA1688" w:rsidRPr="00757522">
                <w:rPr>
                  <w:rStyle w:val="Hyperlink"/>
                </w:rPr>
                <w:t>R2-1809942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Summary table for architecture group 1 CP alternatives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KDDI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6" w:tgtFrame="_blank" w:history="1">
              <w:r w:rsidR="00BA1688" w:rsidRPr="00757522">
                <w:rPr>
                  <w:rStyle w:val="Hyperlink"/>
                </w:rPr>
                <w:t>R2-1810565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The consequences of not using SCTP for F1-AP transport</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Ericsson, KDDI, AT&amp;T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7" w:tgtFrame="_blank" w:history="1">
              <w:r w:rsidR="00BA1688" w:rsidRPr="00757522">
                <w:rPr>
                  <w:rStyle w:val="Hyperlink"/>
                </w:rPr>
                <w:t>R2-1810720</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Supporting Prioritization of F1-AP message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8" w:tgtFrame="_blank" w:history="1">
              <w:r w:rsidR="00BA1688" w:rsidRPr="00757522">
                <w:rPr>
                  <w:rStyle w:val="Hyperlink"/>
                </w:rPr>
                <w:t>R2-1809819</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Control Plane Considerations for L2 IAB Architectures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CATT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89" w:tgtFrame="_blank" w:history="1">
              <w:r w:rsidR="00BA1688" w:rsidRPr="00757522">
                <w:rPr>
                  <w:rStyle w:val="Hyperlink"/>
                </w:rPr>
                <w:t>R2-1809462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Control Plane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OPPO</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0" w:tgtFrame="_blank" w:history="1">
              <w:r w:rsidR="00BA1688" w:rsidRPr="00757522">
                <w:rPr>
                  <w:rStyle w:val="Hyperlink"/>
                </w:rPr>
                <w:t>R2-1810383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IAB node discovery and route management procedures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AT&amp;T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1" w:tgtFrame="_blank" w:history="1">
              <w:r w:rsidR="00BA1688" w:rsidRPr="00757522">
                <w:rPr>
                  <w:rStyle w:val="Hyperlink"/>
                </w:rPr>
                <w:t>R2-1810306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IAB Topology Discovery for Routing and Topology Management</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2" w:tgtFrame="_blank" w:history="1">
              <w:r w:rsidR="00BA1688" w:rsidRPr="00757522">
                <w:rPr>
                  <w:rStyle w:val="Hyperlink"/>
                </w:rPr>
                <w:t>R2-1809765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IAB Topology management and route management</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Intel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3" w:tgtFrame="_blank" w:history="1">
              <w:r w:rsidR="00BA1688" w:rsidRPr="00757522">
                <w:rPr>
                  <w:rStyle w:val="Hyperlink"/>
                </w:rPr>
                <w:t>R2-1810733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Support of multiple connectivity and fast link switch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4" w:tgtFrame="_blank" w:history="1">
              <w:r w:rsidR="00BA1688" w:rsidRPr="00757522">
                <w:rPr>
                  <w:rStyle w:val="Hyperlink"/>
                </w:rPr>
                <w:t>R2-1810211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IAB topology adaptation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5" w:tgtFrame="_blank" w:history="1">
              <w:r w:rsidR="00BA1688" w:rsidRPr="00757522">
                <w:rPr>
                  <w:rStyle w:val="Hyperlink"/>
                </w:rPr>
                <w:t>R2-1810716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Topology type, discovery and update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6" w:tgtFrame="_blank" w:history="1">
              <w:r w:rsidR="00BA1688" w:rsidRPr="00757522">
                <w:rPr>
                  <w:rStyle w:val="Hyperlink"/>
                </w:rPr>
                <w:t>R2-1810664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Destination Address and Forwarding Path based Routing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7" w:tgtFrame="_blank" w:history="1">
              <w:r w:rsidR="00BA1688" w:rsidRPr="00757522">
                <w:rPr>
                  <w:rStyle w:val="Hyperlink"/>
                </w:rPr>
                <w:t>R2-1810246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multi-hop network</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Lenovo, Motorola Mobility</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8" w:tgtFrame="_blank" w:history="1">
              <w:r w:rsidR="00BA1688" w:rsidRPr="00757522">
                <w:rPr>
                  <w:rStyle w:val="Hyperlink"/>
                </w:rPr>
                <w:t>R2-1809919</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IAB Topology Adaptation and Route Management</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Samsung R&amp;D Institute India</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99" w:tgtFrame="_blank" w:history="1">
              <w:r w:rsidR="00BA1688" w:rsidRPr="00757522">
                <w:rPr>
                  <w:rStyle w:val="Hyperlink"/>
                </w:rPr>
                <w:t>R2-1810216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Routing in IAB Architecture 1a and 1b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0" w:tgtFrame="_blank" w:history="1">
              <w:r w:rsidR="00BA1688" w:rsidRPr="00757522">
                <w:rPr>
                  <w:rStyle w:val="Hyperlink"/>
                </w:rPr>
                <w:t>R2-1810679</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route selection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1" w:tgtFrame="_blank" w:history="1">
              <w:r w:rsidR="00BA1688" w:rsidRPr="00757522">
                <w:rPr>
                  <w:rStyle w:val="Hyperlink"/>
                </w:rPr>
                <w:t>R2-1810116</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Route management in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Sony</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2" w:tgtFrame="_blank" w:history="1">
              <w:r w:rsidR="00BA1688" w:rsidRPr="00757522">
                <w:rPr>
                  <w:rStyle w:val="Hyperlink"/>
                </w:rPr>
                <w:t>R2-1810114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QoS and route selection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TCL Communication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3" w:tgtFrame="_blank" w:history="1">
              <w:r w:rsidR="00BA1688" w:rsidRPr="00757522">
                <w:rPr>
                  <w:rStyle w:val="Hyperlink"/>
                </w:rPr>
                <w:t>R2-1810398</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Scenario for Backhaul link switching</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Lenovo, Motorola Mobility</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4" w:tgtFrame="_blank" w:history="1">
              <w:r w:rsidR="00BA1688" w:rsidRPr="00757522">
                <w:rPr>
                  <w:rStyle w:val="Hyperlink"/>
                </w:rPr>
                <w:t>R2-1810454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Topology management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KT Corp.</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5" w:tgtFrame="_blank" w:history="1">
              <w:r w:rsidR="00BA1688" w:rsidRPr="00757522">
                <w:rPr>
                  <w:rStyle w:val="Hyperlink"/>
                </w:rPr>
                <w:t>R2-1810468</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Related issues of topology management</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ITRI</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6" w:tgtFrame="_blank" w:history="1">
              <w:r w:rsidR="00BA1688" w:rsidRPr="00757522">
                <w:rPr>
                  <w:rStyle w:val="Hyperlink"/>
                </w:rPr>
                <w:t>R2-1810305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Measurements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Nokia, Nokia Shanghai Bell</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7" w:tgtFrame="_blank" w:history="1">
              <w:r w:rsidR="00BA1688" w:rsidRPr="00757522">
                <w:rPr>
                  <w:rStyle w:val="Hyperlink"/>
                </w:rPr>
                <w:t>R2-1810213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IAB node discovery and selection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8" w:tgtFrame="_blank" w:history="1">
              <w:r w:rsidR="00BA1688" w:rsidRPr="00757522">
                <w:rPr>
                  <w:rStyle w:val="Hyperlink"/>
                </w:rPr>
                <w:t>R2-1810691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Consideration on cell reselection of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09" w:tgtFrame="_blank" w:history="1">
              <w:r w:rsidR="00BA1688" w:rsidRPr="00757522">
                <w:rPr>
                  <w:rStyle w:val="Hyperlink"/>
                </w:rPr>
                <w:t>R2-1810245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Backhaul link initial selection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Lenovo, Motorola Mobility</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0" w:tgtFrame="_blank" w:history="1">
              <w:r w:rsidR="00BA1688" w:rsidRPr="00757522">
                <w:rPr>
                  <w:rStyle w:val="Hyperlink"/>
                </w:rPr>
                <w:t>R2-1809997</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The mobility in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proofErr w:type="spellStart"/>
            <w:r w:rsidRPr="00757522">
              <w:t>Potevio</w:t>
            </w:r>
            <w:proofErr w:type="spellEnd"/>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1" w:tgtFrame="_blank" w:history="1">
              <w:r w:rsidR="00BA1688" w:rsidRPr="00757522">
                <w:rPr>
                  <w:rStyle w:val="Hyperlink"/>
                </w:rPr>
                <w:t>R2-1810117</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Open issues related to IAB power on procedure</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Sony</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2" w:tgtFrame="_blank" w:history="1">
              <w:r w:rsidR="00BA1688" w:rsidRPr="00757522">
                <w:rPr>
                  <w:rStyle w:val="Hyperlink"/>
                </w:rPr>
                <w:t>R2-1810562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Setup Procedure for the Adaptation Layer of an IAB system</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Ericsson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3" w:tgtFrame="_blank" w:history="1">
              <w:r w:rsidR="00BA1688" w:rsidRPr="00757522">
                <w:rPr>
                  <w:rStyle w:val="Hyperlink"/>
                </w:rPr>
                <w:t>R2-1810563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IP configuration for the IAB node when terminating full F1</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Ericsson, KDDI, AT&amp;T</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4" w:tgtFrame="_blank" w:history="1">
              <w:r w:rsidR="00BA1688" w:rsidRPr="00757522">
                <w:rPr>
                  <w:rStyle w:val="Hyperlink"/>
                </w:rPr>
                <w:t>R2-1810743</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IAB node access procedure for architecture group 1</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5" w:tgtFrame="_blank" w:history="1">
              <w:r w:rsidR="00BA1688" w:rsidRPr="00757522">
                <w:rPr>
                  <w:rStyle w:val="Hyperlink"/>
                </w:rPr>
                <w:t>R2-1809864</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IAB node access and resource allocation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vivo</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6" w:tgtFrame="_blank" w:history="1">
              <w:r w:rsidR="00BA1688" w:rsidRPr="00757522">
                <w:rPr>
                  <w:rStyle w:val="Hyperlink"/>
                </w:rPr>
                <w:t>R2-1810741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Control Plane protocols for architecture group 1</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7" w:tgtFrame="_blank" w:history="1">
              <w:r w:rsidR="00BA1688" w:rsidRPr="00757522">
                <w:rPr>
                  <w:rStyle w:val="Hyperlink"/>
                </w:rPr>
                <w:t>R2-1810215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Discussion on IAB node resource allocation</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ZTE Corporation</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8" w:tgtFrame="_blank" w:history="1">
              <w:r w:rsidR="00BA1688" w:rsidRPr="00757522">
                <w:rPr>
                  <w:rStyle w:val="Hyperlink"/>
                </w:rPr>
                <w:t>R2-1810662</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Handling of wireless backhaul link problem</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LG Electronics Inc.</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19" w:tgtFrame="_blank" w:history="1">
              <w:r w:rsidR="00BA1688" w:rsidRPr="00757522">
                <w:rPr>
                  <w:rStyle w:val="Hyperlink"/>
                </w:rPr>
                <w:t>R2-1810735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Distributed RRC functions for IAB</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20" w:tgtFrame="_blank" w:history="1">
              <w:r w:rsidR="00BA1688" w:rsidRPr="00757522">
                <w:rPr>
                  <w:rStyle w:val="Hyperlink"/>
                </w:rPr>
                <w:t>R2-1810667</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Protocol design for architecture 2a</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21" w:tgtFrame="_blank" w:history="1">
              <w:r w:rsidR="00BA1688" w:rsidRPr="00757522">
                <w:rPr>
                  <w:rStyle w:val="Hyperlink"/>
                </w:rPr>
                <w:t>R2-1810631</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Using Standalone IAB node for EN-DC Access link</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r w:rsidR="00BA1688" w:rsidRPr="00757522" w:rsidTr="00C22EDC">
        <w:trPr>
          <w:trHeight w:val="600"/>
        </w:trPr>
        <w:tc>
          <w:tcPr>
            <w:tcW w:w="1458" w:type="dxa"/>
            <w:shd w:val="clear" w:color="auto" w:fill="auto"/>
            <w:hideMark/>
          </w:tcPr>
          <w:p w:rsidR="00BA1688" w:rsidRPr="00537B61" w:rsidRDefault="00FA4BFC" w:rsidP="006C4D6F">
            <w:pPr>
              <w:overflowPunct/>
              <w:autoSpaceDE/>
              <w:autoSpaceDN/>
              <w:snapToGrid w:val="0"/>
              <w:spacing w:after="0"/>
              <w:textAlignment w:val="auto"/>
              <w:rPr>
                <w:u w:val="single"/>
              </w:rPr>
            </w:pPr>
            <w:hyperlink r:id="rId122" w:tgtFrame="_blank" w:history="1">
              <w:r w:rsidR="00BA1688" w:rsidRPr="00757522">
                <w:rPr>
                  <w:rStyle w:val="Hyperlink"/>
                </w:rPr>
                <w:t>R2-1810695</w:t>
              </w:r>
            </w:hyperlink>
          </w:p>
        </w:tc>
        <w:tc>
          <w:tcPr>
            <w:tcW w:w="5647" w:type="dxa"/>
            <w:shd w:val="clear" w:color="auto" w:fill="auto"/>
            <w:hideMark/>
          </w:tcPr>
          <w:p w:rsidR="00BA1688" w:rsidRPr="00757522" w:rsidRDefault="00BA1688" w:rsidP="006C4D6F">
            <w:pPr>
              <w:overflowPunct/>
              <w:autoSpaceDE/>
              <w:autoSpaceDN/>
              <w:snapToGrid w:val="0"/>
              <w:spacing w:after="0"/>
              <w:textAlignment w:val="auto"/>
            </w:pPr>
            <w:r w:rsidRPr="00757522">
              <w:t>Overview consideration on RAN1 IAB aspects</w:t>
            </w:r>
          </w:p>
        </w:tc>
        <w:tc>
          <w:tcPr>
            <w:tcW w:w="3060" w:type="dxa"/>
            <w:shd w:val="clear" w:color="auto" w:fill="auto"/>
            <w:hideMark/>
          </w:tcPr>
          <w:p w:rsidR="00BA1688" w:rsidRPr="00757522" w:rsidRDefault="00BA1688" w:rsidP="006C4D6F">
            <w:pPr>
              <w:overflowPunct/>
              <w:autoSpaceDE/>
              <w:autoSpaceDN/>
              <w:snapToGrid w:val="0"/>
              <w:spacing w:after="0"/>
              <w:textAlignment w:val="auto"/>
            </w:pPr>
            <w:r w:rsidRPr="00757522">
              <w:t>Huawei Technologies France</w:t>
            </w:r>
          </w:p>
        </w:tc>
      </w:tr>
    </w:tbl>
    <w:p w:rsidR="00BA1688" w:rsidRPr="00725E5A" w:rsidRDefault="00BA1688" w:rsidP="00BA1688">
      <w:pPr>
        <w:overflowPunct/>
        <w:autoSpaceDE/>
        <w:autoSpaceDN/>
        <w:snapToGrid w:val="0"/>
        <w:spacing w:after="0"/>
        <w:textAlignment w:val="auto"/>
      </w:pPr>
    </w:p>
    <w:p w:rsidR="00BA1688" w:rsidRPr="00725E5A" w:rsidRDefault="00BA1688" w:rsidP="00BA1688">
      <w:pPr>
        <w:tabs>
          <w:tab w:val="left" w:pos="567"/>
        </w:tabs>
        <w:overflowPunct/>
        <w:autoSpaceDE/>
        <w:autoSpaceDN/>
        <w:snapToGrid w:val="0"/>
        <w:spacing w:after="0"/>
        <w:textAlignment w:val="auto"/>
        <w:rPr>
          <w:b/>
          <w:bCs/>
          <w:u w:val="single"/>
        </w:rPr>
      </w:pPr>
    </w:p>
    <w:p w:rsidR="00BA1688" w:rsidRPr="00FD362B" w:rsidRDefault="00BA1688" w:rsidP="00BA1688">
      <w:pPr>
        <w:tabs>
          <w:tab w:val="left" w:pos="567"/>
        </w:tabs>
        <w:overflowPunct/>
        <w:autoSpaceDE/>
        <w:autoSpaceDN/>
        <w:snapToGrid w:val="0"/>
        <w:spacing w:before="120" w:after="0"/>
        <w:textAlignment w:val="auto"/>
        <w:rPr>
          <w:rFonts w:ascii="Arial" w:hAnsi="Arial" w:cs="Arial"/>
          <w:b/>
          <w:u w:val="single"/>
        </w:rPr>
      </w:pPr>
      <w:r w:rsidRPr="00FD362B">
        <w:rPr>
          <w:rFonts w:ascii="Arial" w:hAnsi="Arial" w:cs="Arial"/>
          <w:b/>
          <w:u w:val="single"/>
        </w:rPr>
        <w:t>RAN2 #103</w:t>
      </w:r>
    </w:p>
    <w:p w:rsidR="00BA1688" w:rsidRPr="00725E5A" w:rsidRDefault="00BA1688" w:rsidP="00BA1688">
      <w:pPr>
        <w:tabs>
          <w:tab w:val="left" w:pos="567"/>
        </w:tabs>
        <w:overflowPunct/>
        <w:autoSpaceDE/>
        <w:autoSpaceDN/>
        <w:snapToGrid w:val="0"/>
        <w:spacing w:before="120" w:after="0"/>
        <w:textAlignment w:val="auto"/>
        <w:rPr>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647"/>
        <w:gridCol w:w="3060"/>
      </w:tblGrid>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lang w:val="en-US"/>
              </w:rPr>
            </w:pPr>
            <w:hyperlink r:id="rId123" w:tgtFrame="_blank" w:history="1">
              <w:r w:rsidR="00BA1688" w:rsidRPr="00537B61">
                <w:rPr>
                  <w:rStyle w:val="Hyperlink"/>
                  <w:bCs/>
                  <w:u w:val="none"/>
                </w:rPr>
                <w:t>R2-1812054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TR 38.874 v040</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 (rapporteur)</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24" w:tgtFrame="_blank" w:history="1">
              <w:r w:rsidR="00BA1688" w:rsidRPr="00537B61">
                <w:rPr>
                  <w:rStyle w:val="Hyperlink"/>
                  <w:bCs/>
                  <w:u w:val="none"/>
                </w:rPr>
                <w:t>R2-1812052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work plan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 AT&amp;T, KDDI, Samsung</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25" w:tgtFrame="_blank" w:history="1">
              <w:r w:rsidR="00BA1688" w:rsidRPr="00537B61">
                <w:rPr>
                  <w:rStyle w:val="Hyperlink"/>
                  <w:bCs/>
                  <w:u w:val="none"/>
                </w:rPr>
                <w:t>R2-1811054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Overview of ARQ modes for NR relay networks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26" w:tgtFrame="_blank" w:history="1">
              <w:r w:rsidR="00BA1688" w:rsidRPr="00537B61">
                <w:rPr>
                  <w:rStyle w:val="Hyperlink"/>
                  <w:bCs/>
                  <w:u w:val="none"/>
                </w:rPr>
                <w:t>R2-1812303</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Adaptation layer in IAB MT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27" w:tgtFrame="_blank" w:history="1">
              <w:r w:rsidR="00BA1688" w:rsidRPr="00537B61">
                <w:rPr>
                  <w:rStyle w:val="Hyperlink"/>
                  <w:bCs/>
                  <w:u w:val="none"/>
                </w:rPr>
                <w:t>R2-1812520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SN length for multi-hop RLC ARQ</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28" w:tgtFrame="_blank" w:history="1">
              <w:r w:rsidR="00BA1688" w:rsidRPr="00537B61">
                <w:rPr>
                  <w:rStyle w:val="Hyperlink"/>
                  <w:bCs/>
                  <w:u w:val="none"/>
                </w:rPr>
                <w:t>R2-1812865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Flow control for PDCP operation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Sequans Communications</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29" w:tgtFrame="_blank" w:history="1">
              <w:r w:rsidR="00BA1688" w:rsidRPr="00537B61">
                <w:rPr>
                  <w:rStyle w:val="Hyperlink"/>
                  <w:bCs/>
                  <w:u w:val="none"/>
                </w:rPr>
                <w:t>R2-1812851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Flow control for DL data congestion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Sequans Communications</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0" w:tgtFrame="_blank" w:history="1">
              <w:r w:rsidR="00BA1688" w:rsidRPr="00537B61">
                <w:rPr>
                  <w:rStyle w:val="Hyperlink"/>
                  <w:bCs/>
                  <w:u w:val="none"/>
                </w:rPr>
                <w:t>R2-1811417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Resource allocation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Sony</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1" w:tgtFrame="_blank" w:history="1">
              <w:r w:rsidR="00BA1688" w:rsidRPr="00537B61">
                <w:rPr>
                  <w:rStyle w:val="Hyperlink"/>
                  <w:bCs/>
                  <w:u w:val="none"/>
                </w:rPr>
                <w:t>R2-1812682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for routing operation of IAB topologies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2" w:tgtFrame="_blank" w:history="1">
              <w:r w:rsidR="00BA1688" w:rsidRPr="00537B61">
                <w:rPr>
                  <w:rStyle w:val="Hyperlink"/>
                  <w:bCs/>
                  <w:u w:val="none"/>
                </w:rPr>
                <w:t>R2-1812711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Some considerations about congestion handling and flow control for IAB networks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3" w:tgtFrame="_blank" w:history="1">
              <w:r w:rsidR="00BA1688" w:rsidRPr="00537B61">
                <w:rPr>
                  <w:rStyle w:val="Hyperlink"/>
                  <w:bCs/>
                  <w:u w:val="none"/>
                </w:rPr>
                <w:t>R2-1812754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about adaptation layer placement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4" w:tgtFrame="_blank" w:history="1">
              <w:r w:rsidR="00BA1688" w:rsidRPr="00537B61">
                <w:rPr>
                  <w:rStyle w:val="Hyperlink"/>
                  <w:bCs/>
                  <w:u w:val="none"/>
                </w:rPr>
                <w:t>R2-1812845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Prioritization for IAB-node in random access procedure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proofErr w:type="spellStart"/>
            <w:r w:rsidRPr="00537B61">
              <w:rPr>
                <w:bCs/>
              </w:rPr>
              <w:t>ASUSTeK</w:t>
            </w:r>
            <w:proofErr w:type="spellEnd"/>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5" w:tgtFrame="_blank" w:history="1">
              <w:r w:rsidR="00BA1688" w:rsidRPr="00537B61">
                <w:rPr>
                  <w:rStyle w:val="Hyperlink"/>
                  <w:bCs/>
                  <w:u w:val="none"/>
                </w:rPr>
                <w:t>R2-1812854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 xml:space="preserve">Discarding PDCP PDUs due to disordering in IAB network with </w:t>
            </w:r>
            <w:proofErr w:type="spellStart"/>
            <w:r w:rsidRPr="00537B61">
              <w:rPr>
                <w:bCs/>
              </w:rPr>
              <w:t>HbH</w:t>
            </w:r>
            <w:proofErr w:type="spellEnd"/>
            <w:r w:rsidRPr="00537B61">
              <w:rPr>
                <w:bCs/>
              </w:rPr>
              <w:t xml:space="preserve"> ARQ</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6" w:tgtFrame="_blank" w:history="1">
              <w:r w:rsidR="00BA1688" w:rsidRPr="00537B61">
                <w:rPr>
                  <w:rStyle w:val="Hyperlink"/>
                  <w:bCs/>
                  <w:u w:val="none"/>
                </w:rPr>
                <w:t>R2-1812868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Further consideration about UP of architecture 1a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7" w:tgtFrame="_blank" w:history="1">
              <w:r w:rsidR="00BA1688" w:rsidRPr="00537B61">
                <w:rPr>
                  <w:rStyle w:val="Hyperlink"/>
                  <w:bCs/>
                  <w:u w:val="none"/>
                </w:rPr>
                <w:t>R2-1812638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Scheduling enhancement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8" w:tgtFrame="_blank" w:history="1">
              <w:r w:rsidR="00BA1688" w:rsidRPr="00537B61">
                <w:rPr>
                  <w:rStyle w:val="Hyperlink"/>
                  <w:bCs/>
                  <w:u w:val="none"/>
                </w:rPr>
                <w:t>R2-1812672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The multi-hop ARQ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proofErr w:type="spellStart"/>
            <w:r w:rsidRPr="00537B61">
              <w:rPr>
                <w:bCs/>
              </w:rPr>
              <w:t>Potevio</w:t>
            </w:r>
            <w:proofErr w:type="spellEnd"/>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39" w:tgtFrame="_blank" w:history="1">
              <w:r w:rsidR="00BA1688" w:rsidRPr="00537B61">
                <w:rPr>
                  <w:rStyle w:val="Hyperlink"/>
                  <w:bCs/>
                  <w:u w:val="none"/>
                </w:rPr>
                <w:t>R2-1812679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E2E reliability in hop-by-hop RLC ARQ</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0" w:tgtFrame="_blank" w:history="1">
              <w:r w:rsidR="00BA1688" w:rsidRPr="00537B61">
                <w:rPr>
                  <w:rStyle w:val="Hyperlink"/>
                  <w:bCs/>
                  <w:u w:val="none"/>
                </w:rPr>
                <w:t>R2-1812892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Destination Address and Forwarding Path based Routing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1" w:tgtFrame="_blank" w:history="1">
              <w:r w:rsidR="00BA1688" w:rsidRPr="00537B61">
                <w:rPr>
                  <w:rStyle w:val="Hyperlink"/>
                  <w:bCs/>
                  <w:u w:val="none"/>
                </w:rPr>
                <w:t>R2-1811865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Flexible hop-by-hop RLC ARQ</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2" w:tgtFrame="_blank" w:history="1">
              <w:r w:rsidR="00BA1688" w:rsidRPr="00537B61">
                <w:rPr>
                  <w:rStyle w:val="Hyperlink"/>
                  <w:bCs/>
                  <w:u w:val="none"/>
                </w:rPr>
                <w:t>R2-1812895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Adaptation layer design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3" w:tgtFrame="_blank" w:history="1">
              <w:r w:rsidR="00BA1688" w:rsidRPr="00537B61">
                <w:rPr>
                  <w:rStyle w:val="Hyperlink"/>
                  <w:bCs/>
                  <w:u w:val="none"/>
                </w:rPr>
                <w:t>R2-1812680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for QoS enforcement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4" w:tgtFrame="_blank" w:history="1">
              <w:r w:rsidR="00BA1688" w:rsidRPr="00537B61">
                <w:rPr>
                  <w:rStyle w:val="Hyperlink"/>
                  <w:bCs/>
                  <w:u w:val="none"/>
                </w:rPr>
                <w:t>R2-1812786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QoS Management of IAB nodes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5" w:tgtFrame="_blank" w:history="1">
              <w:r w:rsidR="00BA1688" w:rsidRPr="00537B61">
                <w:rPr>
                  <w:rStyle w:val="Hyperlink"/>
                  <w:bCs/>
                  <w:u w:val="none"/>
                </w:rPr>
                <w:t>R2-1812881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Pre-BSR Enabling Fast Scheduling</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6" w:tgtFrame="_blank" w:history="1">
              <w:r w:rsidR="00BA1688" w:rsidRPr="00537B61">
                <w:rPr>
                  <w:rStyle w:val="Hyperlink"/>
                  <w:bCs/>
                  <w:u w:val="none"/>
                </w:rPr>
                <w:t>R2-1812820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Handling of the RLF on wireless backhaul link</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7" w:tgtFrame="_blank" w:history="1">
              <w:r w:rsidR="00BA1688" w:rsidRPr="00537B61">
                <w:rPr>
                  <w:rStyle w:val="Hyperlink"/>
                  <w:bCs/>
                  <w:u w:val="none"/>
                </w:rPr>
                <w:t>R2-1812921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L2 structure for IAB arch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 Samsung, Nokia, Nokia Shanghai Bell, Ericsson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8" w:tgtFrame="_blank" w:history="1">
              <w:r w:rsidR="00BA1688" w:rsidRPr="00537B61">
                <w:rPr>
                  <w:rStyle w:val="Hyperlink"/>
                  <w:bCs/>
                  <w:u w:val="none"/>
                </w:rPr>
                <w:t>R2-1812269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L2 structure for IAB arch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 Samsung, Nokia, Nokia Shanghai Bell</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49" w:tgtFrame="_blank" w:history="1">
              <w:r w:rsidR="00BA1688" w:rsidRPr="00537B61">
                <w:rPr>
                  <w:rStyle w:val="Hyperlink"/>
                  <w:bCs/>
                  <w:u w:val="none"/>
                </w:rPr>
                <w:t>R2-1812055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L2 congestion in IAB arch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0" w:tgtFrame="_blank" w:history="1">
              <w:r w:rsidR="00BA1688" w:rsidRPr="00537B61">
                <w:rPr>
                  <w:rStyle w:val="Hyperlink"/>
                  <w:bCs/>
                  <w:u w:val="none"/>
                </w:rPr>
                <w:t>R2-1812057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L2 structure for IAB arch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 Samsung, Nokia</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1" w:tgtFrame="_blank" w:history="1">
              <w:r w:rsidR="00BA1688" w:rsidRPr="00537B61">
                <w:rPr>
                  <w:rStyle w:val="Hyperlink"/>
                  <w:bCs/>
                  <w:u w:val="none"/>
                </w:rPr>
                <w:t>R2-1811857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Bearer mapping and QoS handling in IAB architecture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CATT</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2" w:tgtFrame="_blank" w:history="1">
              <w:r w:rsidR="00BA1688" w:rsidRPr="00537B61">
                <w:rPr>
                  <w:rStyle w:val="Hyperlink"/>
                  <w:bCs/>
                  <w:u w:val="none"/>
                </w:rPr>
                <w:t>R2-1811854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How to implement flow control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CATT</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3" w:tgtFrame="_blank" w:history="1">
              <w:r w:rsidR="00BA1688" w:rsidRPr="00537B61">
                <w:rPr>
                  <w:rStyle w:val="Hyperlink"/>
                  <w:bCs/>
                  <w:u w:val="none"/>
                </w:rPr>
                <w:t>R2-1811844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Further consideration of hop-by-hop RLC ARQ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Kyocera</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4" w:tgtFrame="_blank" w:history="1">
              <w:r w:rsidR="00BA1688" w:rsidRPr="00537B61">
                <w:rPr>
                  <w:rStyle w:val="Hyperlink"/>
                  <w:bCs/>
                  <w:u w:val="none"/>
                </w:rPr>
                <w:t>R2-1812248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Analysis of options for Adaptation layer placement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Intel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5" w:tgtFrame="_blank" w:history="1">
              <w:r w:rsidR="00BA1688" w:rsidRPr="00537B61">
                <w:rPr>
                  <w:rStyle w:val="Hyperlink"/>
                  <w:bCs/>
                  <w:u w:val="none"/>
                </w:rPr>
                <w:t>R2-1812249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Uplink Flow Control and congestion control</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Intel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6" w:tgtFrame="_blank" w:history="1">
              <w:r w:rsidR="00BA1688" w:rsidRPr="00537B61">
                <w:rPr>
                  <w:rStyle w:val="Hyperlink"/>
                  <w:bCs/>
                  <w:u w:val="none"/>
                </w:rPr>
                <w:t>R2-1812217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Flow control in multi-hop IAB networks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7" w:tgtFrame="_blank" w:history="1">
              <w:r w:rsidR="00BA1688" w:rsidRPr="00537B61">
                <w:rPr>
                  <w:rStyle w:val="Hyperlink"/>
                  <w:bCs/>
                  <w:u w:val="none"/>
                </w:rPr>
                <w:t>R2-1812218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QoS Handling for the Adaptation Layer Above RLC Layer</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8" w:tgtFrame="_blank" w:history="1">
              <w:r w:rsidR="00BA1688" w:rsidRPr="00537B61">
                <w:rPr>
                  <w:rStyle w:val="Hyperlink"/>
                  <w:bCs/>
                  <w:u w:val="none"/>
                </w:rPr>
                <w:t>R2-1812462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Reliability Problem of Hop-by-hop RLC ARQ</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59" w:tgtFrame="_blank" w:history="1">
              <w:r w:rsidR="00BA1688" w:rsidRPr="00537B61">
                <w:rPr>
                  <w:rStyle w:val="Hyperlink"/>
                  <w:bCs/>
                  <w:u w:val="none"/>
                </w:rPr>
                <w:t>R2-1812463</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flow control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0" w:tgtFrame="_blank" w:history="1">
              <w:r w:rsidR="00BA1688" w:rsidRPr="00537B61">
                <w:rPr>
                  <w:rStyle w:val="Hyperlink"/>
                  <w:bCs/>
                  <w:u w:val="none"/>
                </w:rPr>
                <w:t>R2-1812464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UE bearer setup procedure in IAB network</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1" w:tgtFrame="_blank" w:history="1">
              <w:r w:rsidR="00BA1688" w:rsidRPr="00537B61">
                <w:rPr>
                  <w:rStyle w:val="Hyperlink"/>
                  <w:bCs/>
                  <w:u w:val="none"/>
                </w:rPr>
                <w:t>R2-1812465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Latency analysis for IAB network</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2" w:tgtFrame="_blank" w:history="1">
              <w:r w:rsidR="00BA1688" w:rsidRPr="00537B61">
                <w:rPr>
                  <w:rStyle w:val="Hyperlink"/>
                  <w:bCs/>
                  <w:u w:val="none"/>
                </w:rPr>
                <w:t>R2-1812466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Further discussion on bearer mapping</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3" w:tgtFrame="_blank" w:history="1">
              <w:r w:rsidR="00BA1688" w:rsidRPr="00537B61">
                <w:rPr>
                  <w:rStyle w:val="Hyperlink"/>
                  <w:bCs/>
                  <w:u w:val="none"/>
                </w:rPr>
                <w:t>R2-1812518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Summary of [AH1807#19] IAB Flow Control and Congestion Handling</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4" w:tgtFrame="_blank" w:history="1">
              <w:r w:rsidR="00BA1688" w:rsidRPr="00537B61">
                <w:rPr>
                  <w:rStyle w:val="Hyperlink"/>
                  <w:bCs/>
                  <w:u w:val="none"/>
                </w:rPr>
                <w:t>R2-1812519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TP for IAB Flow Control and Congestion Handling</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5" w:tgtFrame="_blank" w:history="1">
              <w:r w:rsidR="00BA1688" w:rsidRPr="00537B61">
                <w:rPr>
                  <w:rStyle w:val="Hyperlink"/>
                  <w:bCs/>
                  <w:u w:val="none"/>
                </w:rPr>
                <w:t>R2-1812406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Details of Hop-by-Hop Flow Control and Congestion Handling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6" w:tgtFrame="_blank" w:history="1">
              <w:r w:rsidR="00BA1688" w:rsidRPr="00537B61">
                <w:rPr>
                  <w:rStyle w:val="Hyperlink"/>
                  <w:bCs/>
                  <w:u w:val="none"/>
                </w:rPr>
                <w:t>R2-1811395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Reliable IAB end-to-end transmission for the hop-by-hop RLC ARQ case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 R&amp;D Institute UK</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7" w:tgtFrame="_blank" w:history="1">
              <w:r w:rsidR="00BA1688" w:rsidRPr="00537B61">
                <w:rPr>
                  <w:rStyle w:val="Hyperlink"/>
                  <w:bCs/>
                  <w:u w:val="none"/>
                </w:rPr>
                <w:t>R2-1811778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Topology and Routing Management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vivo</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8" w:tgtFrame="_blank" w:history="1">
              <w:r w:rsidR="00BA1688" w:rsidRPr="00537B61">
                <w:rPr>
                  <w:rStyle w:val="Hyperlink"/>
                  <w:bCs/>
                  <w:u w:val="none"/>
                </w:rPr>
                <w:t>R2-1811779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Selection of Parent for IAB-Node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vivo</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69" w:tgtFrame="_blank" w:history="1">
              <w:r w:rsidR="00BA1688" w:rsidRPr="00537B61">
                <w:rPr>
                  <w:rStyle w:val="Hyperlink"/>
                  <w:bCs/>
                  <w:u w:val="none"/>
                </w:rPr>
                <w:t>R2-1811169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SRB mapping options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0" w:tgtFrame="_blank" w:history="1">
              <w:r w:rsidR="00BA1688" w:rsidRPr="00537B61">
                <w:rPr>
                  <w:rStyle w:val="Hyperlink"/>
                  <w:bCs/>
                  <w:u w:val="none"/>
                </w:rPr>
                <w:t>R2-1811170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F1AP mapping options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1" w:tgtFrame="_blank" w:history="1">
              <w:r w:rsidR="00BA1688" w:rsidRPr="00537B61">
                <w:rPr>
                  <w:rStyle w:val="Hyperlink"/>
                  <w:bCs/>
                  <w:u w:val="none"/>
                </w:rPr>
                <w:t>R2-1811058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On the ST and DAG topologies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2" w:tgtFrame="_blank" w:history="1">
              <w:r w:rsidR="00BA1688" w:rsidRPr="00537B61">
                <w:rPr>
                  <w:rStyle w:val="Hyperlink"/>
                  <w:bCs/>
                  <w:u w:val="none"/>
                </w:rPr>
                <w:t>R2-1811056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Overview of flow control solutions for architecture 1 and 2</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3" w:tgtFrame="_blank" w:history="1">
              <w:r w:rsidR="00BA1688" w:rsidRPr="00537B61">
                <w:rPr>
                  <w:rStyle w:val="Hyperlink"/>
                  <w:bCs/>
                  <w:u w:val="none"/>
                </w:rPr>
                <w:t>R2-1812301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Measurements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4" w:tgtFrame="_blank" w:history="1">
              <w:r w:rsidR="00BA1688" w:rsidRPr="00537B61">
                <w:rPr>
                  <w:rStyle w:val="Hyperlink"/>
                  <w:bCs/>
                  <w:u w:val="none"/>
                </w:rPr>
                <w:t>R2-1812302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Service interruption time minimization for backhaul links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5" w:tgtFrame="_blank" w:history="1">
              <w:r w:rsidR="00BA1688" w:rsidRPr="00537B61">
                <w:rPr>
                  <w:rStyle w:val="Hyperlink"/>
                  <w:bCs/>
                  <w:u w:val="none"/>
                </w:rPr>
                <w:t>R2-1812404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Establishment of RLC Channels During and After IAB Node Integration for Architecture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6" w:tgtFrame="_blank" w:history="1">
              <w:r w:rsidR="00BA1688" w:rsidRPr="00537B61">
                <w:rPr>
                  <w:rStyle w:val="Hyperlink"/>
                  <w:bCs/>
                  <w:u w:val="none"/>
                </w:rPr>
                <w:t>R2-1812405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Route Changes based on Intra-</w:t>
            </w:r>
            <w:proofErr w:type="spellStart"/>
            <w:r w:rsidRPr="00537B61">
              <w:rPr>
                <w:bCs/>
              </w:rPr>
              <w:t>gNB</w:t>
            </w:r>
            <w:proofErr w:type="spellEnd"/>
            <w:r w:rsidRPr="00537B61">
              <w:rPr>
                <w:bCs/>
              </w:rPr>
              <w:t xml:space="preserve"> Handover of IAB Node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7" w:tgtFrame="_blank" w:history="1">
              <w:r w:rsidR="00BA1688" w:rsidRPr="00537B61">
                <w:rPr>
                  <w:rStyle w:val="Hyperlink"/>
                  <w:bCs/>
                  <w:u w:val="none"/>
                </w:rPr>
                <w:t>R2-1812346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Routing for Architecture 2a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8" w:tgtFrame="_blank" w:history="1">
              <w:r w:rsidR="00BA1688" w:rsidRPr="00537B61">
                <w:rPr>
                  <w:rStyle w:val="Hyperlink"/>
                  <w:bCs/>
                  <w:u w:val="none"/>
                </w:rPr>
                <w:t>R2-1812341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Topology Adaptation Scenarios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 Qualcomm Incorporated, Huawei, Ericsson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79" w:tgtFrame="_blank" w:history="1">
              <w:r w:rsidR="00BA1688" w:rsidRPr="00537B61">
                <w:rPr>
                  <w:rStyle w:val="Hyperlink"/>
                  <w:bCs/>
                  <w:u w:val="none"/>
                </w:rPr>
                <w:t>R2-1812467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IAB link switch and topology adaptation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0" w:tgtFrame="_blank" w:history="1">
              <w:r w:rsidR="00BA1688" w:rsidRPr="00537B61">
                <w:rPr>
                  <w:rStyle w:val="Hyperlink"/>
                  <w:bCs/>
                  <w:u w:val="none"/>
                </w:rPr>
                <w:t>R2-1812468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IAB node discovery and selection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1" w:tgtFrame="_blank" w:history="1">
              <w:r w:rsidR="00BA1688" w:rsidRPr="00537B61">
                <w:rPr>
                  <w:rStyle w:val="Hyperlink"/>
                  <w:bCs/>
                  <w:u w:val="none"/>
                </w:rPr>
                <w:t>R2-1812469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Routing in IAB Architecture 1a and 1b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2" w:tgtFrame="_blank" w:history="1">
              <w:r w:rsidR="00BA1688" w:rsidRPr="00537B61">
                <w:rPr>
                  <w:rStyle w:val="Hyperlink"/>
                  <w:bCs/>
                  <w:u w:val="none"/>
                </w:rPr>
                <w:t>R2-1812470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 xml:space="preserve">Control plane </w:t>
            </w:r>
            <w:proofErr w:type="spellStart"/>
            <w:r w:rsidRPr="00537B61">
              <w:rPr>
                <w:bCs/>
              </w:rPr>
              <w:t>signaling</w:t>
            </w:r>
            <w:proofErr w:type="spellEnd"/>
            <w:r w:rsidRPr="00537B61">
              <w:rPr>
                <w:bCs/>
              </w:rPr>
              <w:t xml:space="preserve"> delivery in NSA deployment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3" w:tgtFrame="_blank" w:history="1">
              <w:r w:rsidR="00BA1688" w:rsidRPr="00537B61">
                <w:rPr>
                  <w:rStyle w:val="Hyperlink"/>
                  <w:bCs/>
                  <w:u w:val="none"/>
                </w:rPr>
                <w:t>R2-1812219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Impact of not using SCTP for F1-AP</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4" w:tgtFrame="_blank" w:history="1">
              <w:r w:rsidR="00BA1688" w:rsidRPr="00537B61">
                <w:rPr>
                  <w:rStyle w:val="Hyperlink"/>
                  <w:bCs/>
                  <w:u w:val="none"/>
                </w:rPr>
                <w:t>R2-1812220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Setup of adaptation layer</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5" w:tgtFrame="_blank" w:history="1">
              <w:r w:rsidR="00BA1688" w:rsidRPr="00537B61">
                <w:rPr>
                  <w:rStyle w:val="Hyperlink"/>
                  <w:bCs/>
                  <w:u w:val="none"/>
                </w:rPr>
                <w:t>R2-1811843</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of topology adaptation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Kyocera</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6" w:tgtFrame="_blank" w:history="1">
              <w:r w:rsidR="00BA1688" w:rsidRPr="00537B61">
                <w:rPr>
                  <w:rStyle w:val="Hyperlink"/>
                  <w:bCs/>
                  <w:u w:val="none"/>
                </w:rPr>
                <w:t>R2-1812061</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Considerations on IAB multi-hop system</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Lenovo, Motorola Mobility</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7" w:tgtFrame="_blank" w:history="1">
              <w:r w:rsidR="00BA1688" w:rsidRPr="00537B61">
                <w:rPr>
                  <w:rStyle w:val="Hyperlink"/>
                  <w:bCs/>
                  <w:u w:val="none"/>
                </w:rPr>
                <w:t>R2-1812069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Radio link failure of backhaul link</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Lenovo, Motorola Mobility</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8" w:tgtFrame="_blank" w:history="1">
              <w:r w:rsidR="00BA1688" w:rsidRPr="00537B61">
                <w:rPr>
                  <w:rStyle w:val="Hyperlink"/>
                  <w:bCs/>
                  <w:u w:val="none"/>
                </w:rPr>
                <w:t>R2-1811997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failure recovery as part of route management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 R&amp;D Institute UK</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89" w:tgtFrame="_blank" w:history="1">
              <w:r w:rsidR="00BA1688" w:rsidRPr="00537B61">
                <w:rPr>
                  <w:rStyle w:val="Hyperlink"/>
                  <w:bCs/>
                  <w:u w:val="none"/>
                </w:rPr>
                <w:t>R2-1811998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topology and route management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 R&amp;D Institute UK</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0" w:tgtFrame="_blank" w:history="1">
              <w:r w:rsidR="00BA1688" w:rsidRPr="00537B61">
                <w:rPr>
                  <w:rStyle w:val="Hyperlink"/>
                  <w:bCs/>
                  <w:u w:val="none"/>
                </w:rPr>
                <w:t>R2-1812644</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Handling of wireless backhaul link problem</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1" w:tgtFrame="_blank" w:history="1">
              <w:r w:rsidR="00BA1688" w:rsidRPr="00537B61">
                <w:rPr>
                  <w:rStyle w:val="Hyperlink"/>
                  <w:bCs/>
                  <w:u w:val="none"/>
                </w:rPr>
                <w:t>R2-1812796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cell reselection of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2" w:tgtFrame="_blank" w:history="1">
              <w:r w:rsidR="00BA1688" w:rsidRPr="00537B61">
                <w:rPr>
                  <w:rStyle w:val="Hyperlink"/>
                  <w:bCs/>
                  <w:u w:val="none"/>
                </w:rPr>
                <w:t>R2-1812785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route selection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3" w:tgtFrame="_blank" w:history="1">
              <w:r w:rsidR="00BA1688" w:rsidRPr="00537B61">
                <w:rPr>
                  <w:rStyle w:val="Hyperlink"/>
                  <w:bCs/>
                  <w:u w:val="none"/>
                </w:rPr>
                <w:t>R2-1812893</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Support of multiple connectivity and fast link switch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4" w:tgtFrame="_blank" w:history="1">
              <w:r w:rsidR="00BA1688" w:rsidRPr="00537B61">
                <w:rPr>
                  <w:rStyle w:val="Hyperlink"/>
                  <w:bCs/>
                  <w:u w:val="none"/>
                </w:rPr>
                <w:t>R2-1812830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Distributed RRC functions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5" w:tgtFrame="_blank" w:history="1">
              <w:r w:rsidR="00BA1688" w:rsidRPr="00537B61">
                <w:rPr>
                  <w:rStyle w:val="Hyperlink"/>
                  <w:bCs/>
                  <w:u w:val="none"/>
                </w:rPr>
                <w:t>R2-1812708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IAB topology adaptation with Tree and DAG topology</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ITRI</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6" w:tgtFrame="_blank" w:history="1">
              <w:r w:rsidR="00BA1688" w:rsidRPr="00537B61">
                <w:rPr>
                  <w:rStyle w:val="Hyperlink"/>
                  <w:bCs/>
                  <w:u w:val="none"/>
                </w:rPr>
                <w:t>R2-1812673</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The mobility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proofErr w:type="spellStart"/>
            <w:r w:rsidRPr="00537B61">
              <w:rPr>
                <w:bCs/>
              </w:rPr>
              <w:t>Potevio</w:t>
            </w:r>
            <w:proofErr w:type="spellEnd"/>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7" w:tgtFrame="_blank" w:history="1">
              <w:r w:rsidR="00BA1688" w:rsidRPr="00537B61">
                <w:rPr>
                  <w:rStyle w:val="Hyperlink"/>
                  <w:bCs/>
                  <w:u w:val="none"/>
                </w:rPr>
                <w:t>R2-1812522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Topology management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KT Corp.</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8" w:tgtFrame="_blank" w:history="1">
              <w:r w:rsidR="00BA1688" w:rsidRPr="00537B61">
                <w:rPr>
                  <w:rStyle w:val="Hyperlink"/>
                  <w:bCs/>
                  <w:u w:val="none"/>
                </w:rPr>
                <w:t>R2-1812862</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Supporting Prioritization of F1-AP message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199" w:tgtFrame="_blank" w:history="1">
              <w:r w:rsidR="00BA1688" w:rsidRPr="00537B61">
                <w:rPr>
                  <w:rStyle w:val="Hyperlink"/>
                  <w:bCs/>
                  <w:u w:val="none"/>
                </w:rPr>
                <w:t>R2-1812846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routing table update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proofErr w:type="spellStart"/>
            <w:r w:rsidRPr="00537B61">
              <w:rPr>
                <w:bCs/>
              </w:rPr>
              <w:t>ASUSTeK</w:t>
            </w:r>
            <w:proofErr w:type="spellEnd"/>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0" w:tgtFrame="_blank" w:history="1">
              <w:r w:rsidR="00BA1688" w:rsidRPr="00537B61">
                <w:rPr>
                  <w:rStyle w:val="Hyperlink"/>
                  <w:bCs/>
                  <w:u w:val="none"/>
                </w:rPr>
                <w:t>R2-1812827</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Access Control for IAB node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1" w:tgtFrame="_blank" w:history="1">
              <w:r w:rsidR="00BA1688" w:rsidRPr="00537B61">
                <w:rPr>
                  <w:rStyle w:val="Hyperlink"/>
                  <w:bCs/>
                  <w:u w:val="none"/>
                </w:rPr>
                <w:t>R2-1812833</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Basic principles for IAB topology adaptation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2" w:tgtFrame="_blank" w:history="1">
              <w:r w:rsidR="00BA1688" w:rsidRPr="00537B61">
                <w:rPr>
                  <w:rStyle w:val="Hyperlink"/>
                  <w:bCs/>
                  <w:u w:val="none"/>
                </w:rPr>
                <w:t>R2-1812889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about the F1*-C</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3" w:tgtFrame="_blank" w:history="1">
              <w:r w:rsidR="00BA1688" w:rsidRPr="00537B61">
                <w:rPr>
                  <w:rStyle w:val="Hyperlink"/>
                  <w:bCs/>
                  <w:u w:val="none"/>
                </w:rPr>
                <w:t>R2-1812885</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Control Plane protocols for architecture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4" w:tgtFrame="_blank" w:history="1">
              <w:r w:rsidR="00BA1688" w:rsidRPr="00537B61">
                <w:rPr>
                  <w:rStyle w:val="Hyperlink"/>
                  <w:bCs/>
                  <w:u w:val="none"/>
                </w:rPr>
                <w:t>R2-1812819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 xml:space="preserve">Bearer mapping for control plane </w:t>
            </w:r>
            <w:proofErr w:type="spellStart"/>
            <w:r w:rsidRPr="00537B61">
              <w:rPr>
                <w:bCs/>
              </w:rPr>
              <w:t>signaling</w:t>
            </w:r>
            <w:proofErr w:type="spellEnd"/>
            <w:r w:rsidRPr="00537B61">
              <w:rPr>
                <w:bCs/>
              </w:rPr>
              <w:t xml:space="preserve"> in BH</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5" w:tgtFrame="_blank" w:history="1">
              <w:r w:rsidR="00BA1688" w:rsidRPr="00537B61">
                <w:rPr>
                  <w:rStyle w:val="Hyperlink"/>
                  <w:bCs/>
                  <w:u w:val="none"/>
                </w:rPr>
                <w:t>R2-1811418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Route management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Sony</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6" w:tgtFrame="_blank" w:history="1">
              <w:r w:rsidR="00BA1688" w:rsidRPr="00537B61">
                <w:rPr>
                  <w:rStyle w:val="Hyperlink"/>
                  <w:bCs/>
                  <w:u w:val="none"/>
                </w:rPr>
                <w:t>R2-1811419</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Open issues related to IAB power on procedure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Sony</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7" w:tgtFrame="_blank" w:history="1">
              <w:r w:rsidR="00BA1688" w:rsidRPr="00537B61">
                <w:rPr>
                  <w:rStyle w:val="Hyperlink"/>
                  <w:bCs/>
                  <w:u w:val="none"/>
                </w:rPr>
                <w:t>R2-1812056</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Initial link selection for IAB access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Lenovo, Motorola Mobility</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8" w:tgtFrame="_blank" w:history="1">
              <w:r w:rsidR="00BA1688" w:rsidRPr="00537B61">
                <w:rPr>
                  <w:rStyle w:val="Hyperlink"/>
                  <w:bCs/>
                  <w:u w:val="none"/>
                </w:rPr>
                <w:t>R2-1812300</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Topology Discovery for Routing and Topology Management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458"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09" w:tgtFrame="_blank" w:history="1">
              <w:r w:rsidR="00BA1688" w:rsidRPr="00537B61">
                <w:rPr>
                  <w:rStyle w:val="Hyperlink"/>
                  <w:bCs/>
                  <w:u w:val="none"/>
                </w:rPr>
                <w:t>R2-1812758</w:t>
              </w:r>
            </w:hyperlink>
          </w:p>
        </w:tc>
        <w:tc>
          <w:tcPr>
            <w:tcW w:w="5647"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Overview consideration on RAN1 IAB aspects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 Technologies France</w:t>
            </w:r>
          </w:p>
        </w:tc>
      </w:tr>
    </w:tbl>
    <w:p w:rsidR="00BA1688" w:rsidRPr="00725E5A" w:rsidRDefault="00BA1688" w:rsidP="00BA1688">
      <w:pPr>
        <w:tabs>
          <w:tab w:val="left" w:pos="567"/>
        </w:tabs>
        <w:overflowPunct/>
        <w:autoSpaceDE/>
        <w:autoSpaceDN/>
        <w:snapToGrid w:val="0"/>
        <w:spacing w:after="0"/>
        <w:textAlignment w:val="auto"/>
        <w:rPr>
          <w:b/>
          <w:bCs/>
          <w:u w:val="single"/>
        </w:rPr>
      </w:pPr>
    </w:p>
    <w:p w:rsidR="00BA1688" w:rsidRPr="00725E5A" w:rsidRDefault="00BA1688" w:rsidP="00BA1688">
      <w:pPr>
        <w:spacing w:after="0"/>
      </w:pPr>
    </w:p>
    <w:p w:rsidR="00BA1688" w:rsidRPr="007C08F3" w:rsidRDefault="00BA1688" w:rsidP="00BA1688">
      <w:pPr>
        <w:tabs>
          <w:tab w:val="left" w:pos="567"/>
        </w:tabs>
        <w:overflowPunct/>
        <w:autoSpaceDE/>
        <w:autoSpaceDN/>
        <w:snapToGrid w:val="0"/>
        <w:spacing w:before="120" w:after="0"/>
        <w:textAlignment w:val="auto"/>
        <w:rPr>
          <w:rFonts w:ascii="Arial" w:hAnsi="Arial" w:cs="Arial"/>
          <w:b/>
          <w:u w:val="single"/>
        </w:rPr>
      </w:pPr>
      <w:r w:rsidRPr="007C08F3">
        <w:rPr>
          <w:rFonts w:ascii="Arial" w:hAnsi="Arial" w:cs="Arial"/>
          <w:b/>
          <w:u w:val="single"/>
        </w:rPr>
        <w:t>RAN3 #AH1807</w:t>
      </w:r>
    </w:p>
    <w:p w:rsidR="00BA1688" w:rsidRPr="00725E5A" w:rsidRDefault="00BA1688" w:rsidP="00BA1688">
      <w:pPr>
        <w:tabs>
          <w:tab w:val="left" w:pos="567"/>
        </w:tabs>
        <w:overflowPunct/>
        <w:autoSpaceDE/>
        <w:autoSpaceDN/>
        <w:snapToGrid w:val="0"/>
        <w:spacing w:after="0"/>
        <w:textAlignment w:val="auto"/>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580"/>
        <w:gridCol w:w="3060"/>
      </w:tblGrid>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lang w:val="en-US"/>
              </w:rPr>
            </w:pPr>
            <w:hyperlink r:id="rId210" w:tgtFrame="_blank" w:history="1">
              <w:r w:rsidR="00BA1688" w:rsidRPr="00537B61">
                <w:rPr>
                  <w:rStyle w:val="Hyperlink"/>
                  <w:bCs/>
                  <w:u w:val="none"/>
                </w:rPr>
                <w:t>R3-183730</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TR 38.874 v0.3.2 for information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Incorporated</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1" w:tgtFrame="_blank" w:history="1">
              <w:r w:rsidR="00BA1688" w:rsidRPr="00537B61">
                <w:rPr>
                  <w:rStyle w:val="Hyperlink"/>
                  <w:bCs/>
                  <w:u w:val="none"/>
                </w:rPr>
                <w:t>R3-183813</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Adapter Layer Termination for L2 IAB architecture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CATT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2" w:tgtFrame="_blank" w:history="1">
              <w:r w:rsidR="00BA1688" w:rsidRPr="00537B61">
                <w:rPr>
                  <w:rStyle w:val="Hyperlink"/>
                  <w:bCs/>
                  <w:u w:val="none"/>
                </w:rPr>
                <w:t>R3-183814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TP for TR 38.874 Correction to relationship between IAB node and IAB Donor</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CATT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3" w:tgtFrame="_blank" w:history="1">
              <w:r w:rsidR="00BA1688" w:rsidRPr="00537B61">
                <w:rPr>
                  <w:rStyle w:val="Hyperlink"/>
                  <w:bCs/>
                  <w:u w:val="none"/>
                </w:rPr>
                <w:t>R3-184254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TP for TR 38.874 Correction to relationship between IAB node and IAB Donor</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CATT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4" w:tgtFrame="_blank" w:history="1">
              <w:r w:rsidR="00BA1688" w:rsidRPr="00537B61">
                <w:rPr>
                  <w:rStyle w:val="Hyperlink"/>
                  <w:bCs/>
                  <w:u w:val="none"/>
                </w:rPr>
                <w:t>R3-184174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Requirements on IAB architecture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CMCC</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5" w:tgtFrame="_blank" w:history="1">
              <w:r w:rsidR="00BA1688" w:rsidRPr="00537B61">
                <w:rPr>
                  <w:rStyle w:val="Hyperlink"/>
                  <w:bCs/>
                  <w:u w:val="none"/>
                </w:rPr>
                <w:t>R3-184184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architecture for NSA based deployment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6" w:tgtFrame="_blank" w:history="1">
              <w:r w:rsidR="00BA1688" w:rsidRPr="00537B61">
                <w:rPr>
                  <w:rStyle w:val="Hyperlink"/>
                  <w:bCs/>
                  <w:u w:val="none"/>
                </w:rPr>
                <w:t>R3-183749</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supporting IAB in NSA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7" w:tgtFrame="_blank" w:history="1">
              <w:r w:rsidR="00BA1688" w:rsidRPr="00537B61">
                <w:rPr>
                  <w:rStyle w:val="Hyperlink"/>
                  <w:bCs/>
                  <w:u w:val="none"/>
                </w:rPr>
                <w:t>R3-184255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supporting IAB in NSA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8" w:tgtFrame="_blank" w:history="1">
              <w:r w:rsidR="00BA1688" w:rsidRPr="00537B61">
                <w:rPr>
                  <w:rStyle w:val="Hyperlink"/>
                  <w:bCs/>
                  <w:u w:val="none"/>
                </w:rPr>
                <w:t>R3-183796</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Using Standalone IAB node for EN-DC Access link</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19" w:tgtFrame="_blank" w:history="1">
              <w:r w:rsidR="00BA1688" w:rsidRPr="00537B61">
                <w:rPr>
                  <w:rStyle w:val="Hyperlink"/>
                  <w:bCs/>
                  <w:u w:val="none"/>
                </w:rPr>
                <w:t>R3-184044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CN functions for supporting IAB nodes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0" w:tgtFrame="_blank" w:history="1">
              <w:r w:rsidR="00BA1688" w:rsidRPr="00537B61">
                <w:rPr>
                  <w:rStyle w:val="Hyperlink"/>
                  <w:bCs/>
                  <w:u w:val="none"/>
                </w:rPr>
                <w:t>R3-183864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Initial access procedure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1" w:tgtFrame="_blank" w:history="1">
              <w:r w:rsidR="00BA1688" w:rsidRPr="00537B61">
                <w:rPr>
                  <w:rStyle w:val="Hyperlink"/>
                  <w:bCs/>
                  <w:u w:val="none"/>
                </w:rPr>
                <w:t>R3-183792</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node access procedure for architecture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2" w:tgtFrame="_blank" w:history="1">
              <w:r w:rsidR="00BA1688" w:rsidRPr="00537B61">
                <w:rPr>
                  <w:rStyle w:val="Hyperlink"/>
                  <w:bCs/>
                  <w:u w:val="none"/>
                </w:rPr>
                <w:t>R3-184313</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node access procedure for architecture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3" w:tgtFrame="_blank" w:history="1">
              <w:r w:rsidR="00BA1688" w:rsidRPr="00537B61">
                <w:rPr>
                  <w:rStyle w:val="Hyperlink"/>
                  <w:bCs/>
                  <w:u w:val="none"/>
                </w:rPr>
                <w:t>R3-184049</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Setup Procedure for the Adaptation Layer of an IAB System</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4" w:tgtFrame="_blank" w:history="1">
              <w:r w:rsidR="00BA1688" w:rsidRPr="00537B61">
                <w:rPr>
                  <w:rStyle w:val="Hyperlink"/>
                  <w:bCs/>
                  <w:u w:val="none"/>
                </w:rPr>
                <w:t>R3-183685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adaptation layer in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5" w:tgtFrame="_blank" w:history="1">
              <w:r w:rsidR="00BA1688" w:rsidRPr="00537B61">
                <w:rPr>
                  <w:rStyle w:val="Hyperlink"/>
                  <w:bCs/>
                  <w:u w:val="none"/>
                </w:rPr>
                <w:t>R3-183784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Adaptation layer design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6" w:tgtFrame="_blank" w:history="1">
              <w:r w:rsidR="00BA1688" w:rsidRPr="00537B61">
                <w:rPr>
                  <w:rStyle w:val="Hyperlink"/>
                  <w:bCs/>
                  <w:u w:val="none"/>
                </w:rPr>
                <w:t>R3-183787</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Control plane protocols for architecture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7" w:tgtFrame="_blank" w:history="1">
              <w:r w:rsidR="00BA1688" w:rsidRPr="00537B61">
                <w:rPr>
                  <w:rStyle w:val="Hyperlink"/>
                  <w:bCs/>
                  <w:u w:val="none"/>
                </w:rPr>
                <w:t>R3-184347</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Control plane protocols for architecture group 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8" w:tgtFrame="_blank" w:history="1">
              <w:r w:rsidR="00BA1688" w:rsidRPr="00537B61">
                <w:rPr>
                  <w:rStyle w:val="Hyperlink"/>
                  <w:bCs/>
                  <w:u w:val="none"/>
                </w:rPr>
                <w:t>R3-183790</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Protocol stack and open issues for architecture 2a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29" w:tgtFrame="_blank" w:history="1">
              <w:r w:rsidR="00BA1688" w:rsidRPr="00537B61">
                <w:rPr>
                  <w:rStyle w:val="Hyperlink"/>
                  <w:bCs/>
                  <w:u w:val="none"/>
                </w:rPr>
                <w:t>R3-183824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UP protocol design for architecture 1a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0" w:tgtFrame="_blank" w:history="1">
              <w:r w:rsidR="00BA1688" w:rsidRPr="00537B61">
                <w:rPr>
                  <w:rStyle w:val="Hyperlink"/>
                  <w:bCs/>
                  <w:u w:val="none"/>
                </w:rPr>
                <w:t>R3-184060</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Protocol stack for F1 message transfer in architecture 1a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LG Electronics Inc.</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1" w:tgtFrame="_blank" w:history="1">
              <w:r w:rsidR="00BA1688" w:rsidRPr="00537B61">
                <w:rPr>
                  <w:rStyle w:val="Hyperlink"/>
                  <w:bCs/>
                  <w:u w:val="none"/>
                </w:rPr>
                <w:t>R3-183863</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Discussions on IAB CP protocol stacks of Alt1~Alt3 for architecture 1a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2" w:tgtFrame="_blank" w:history="1">
              <w:r w:rsidR="00BA1688" w:rsidRPr="00537B61">
                <w:rPr>
                  <w:rStyle w:val="Hyperlink"/>
                  <w:bCs/>
                  <w:u w:val="none"/>
                </w:rPr>
                <w:t>R3-183751</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Group 2a Protocols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3" w:tgtFrame="_blank" w:history="1">
              <w:r w:rsidR="00BA1688" w:rsidRPr="00537B61">
                <w:rPr>
                  <w:rStyle w:val="Hyperlink"/>
                  <w:bCs/>
                  <w:u w:val="none"/>
                </w:rPr>
                <w:t>R3-184278</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Group 2a Protocols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 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4" w:tgtFrame="_blank" w:history="1">
              <w:r w:rsidR="00BA1688" w:rsidRPr="00537B61">
                <w:rPr>
                  <w:rStyle w:val="Hyperlink"/>
                  <w:bCs/>
                  <w:u w:val="none"/>
                </w:rPr>
                <w:t>R3-184185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Lossless Data Transfer for IAB Design with Hop-by-Hop RLC ARQ</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5" w:tgtFrame="_blank" w:history="1">
              <w:r w:rsidR="00BA1688" w:rsidRPr="00537B61">
                <w:rPr>
                  <w:rStyle w:val="Hyperlink"/>
                  <w:bCs/>
                  <w:u w:val="none"/>
                </w:rPr>
                <w:t>R3-183693</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Summary table for architecture group 1 CP alternatives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KDDI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6" w:tgtFrame="_blank" w:history="1">
              <w:r w:rsidR="00BA1688" w:rsidRPr="00537B61">
                <w:rPr>
                  <w:rStyle w:val="Hyperlink"/>
                  <w:bCs/>
                  <w:u w:val="none"/>
                </w:rPr>
                <w:t>R3-184348</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Summary table for architecture group 1 CP alternatives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KDDI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7" w:tgtFrame="_blank" w:history="1">
              <w:r w:rsidR="00BA1688" w:rsidRPr="00537B61">
                <w:rPr>
                  <w:rStyle w:val="Hyperlink"/>
                  <w:bCs/>
                  <w:u w:val="none"/>
                </w:rPr>
                <w:t>R3-184045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TP for TR 38.874: IP configuration for the IAB node when terminating full F1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 KDDI, 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8" w:tgtFrame="_blank" w:history="1">
              <w:r w:rsidR="00BA1688" w:rsidRPr="00537B61">
                <w:rPr>
                  <w:rStyle w:val="Hyperlink"/>
                  <w:bCs/>
                  <w:u w:val="none"/>
                </w:rPr>
                <w:t>R3-184225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TP for TR 38.874: IP configuration for the IAB node when terminating full F1</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 KDDI, 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39" w:tgtFrame="_blank" w:history="1">
              <w:r w:rsidR="00BA1688" w:rsidRPr="00537B61">
                <w:rPr>
                  <w:rStyle w:val="Hyperlink"/>
                  <w:bCs/>
                  <w:u w:val="none"/>
                </w:rPr>
                <w:t>R3-184046</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 xml:space="preserve">The </w:t>
            </w:r>
            <w:proofErr w:type="spellStart"/>
            <w:r w:rsidRPr="00537B61">
              <w:rPr>
                <w:bCs/>
              </w:rPr>
              <w:t>consquences</w:t>
            </w:r>
            <w:proofErr w:type="spellEnd"/>
            <w:r w:rsidRPr="00537B61">
              <w:rPr>
                <w:bCs/>
              </w:rPr>
              <w:t xml:space="preserve"> of not using full F1-U stack in IAB UP</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 KDDI, 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0" w:tgtFrame="_blank" w:history="1">
              <w:r w:rsidR="00BA1688" w:rsidRPr="00537B61">
                <w:rPr>
                  <w:rStyle w:val="Hyperlink"/>
                  <w:bCs/>
                  <w:u w:val="none"/>
                </w:rPr>
                <w:t>R3-184047</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The consequences of not using SCTP for F1-AP transport in IAB networks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 KDDI, 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1" w:tgtFrame="_blank" w:history="1">
              <w:r w:rsidR="00BA1688" w:rsidRPr="00537B61">
                <w:rPr>
                  <w:rStyle w:val="Hyperlink"/>
                  <w:bCs/>
                  <w:u w:val="none"/>
                </w:rPr>
                <w:t>R3-183684</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bearer mapping for control plane signalling</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2" w:tgtFrame="_blank" w:history="1">
              <w:r w:rsidR="00BA1688" w:rsidRPr="00537B61">
                <w:rPr>
                  <w:rStyle w:val="Hyperlink"/>
                  <w:bCs/>
                  <w:u w:val="none"/>
                </w:rPr>
                <w:t>R3-183683</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aggregated QoS handling and bearer mapping for user plane</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3" w:tgtFrame="_blank" w:history="1">
              <w:r w:rsidR="00BA1688" w:rsidRPr="00537B61">
                <w:rPr>
                  <w:rStyle w:val="Hyperlink"/>
                  <w:bCs/>
                  <w:u w:val="none"/>
                </w:rPr>
                <w:t>R3-183752</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QoS impacts in IAB system</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4" w:tgtFrame="_blank" w:history="1">
              <w:r w:rsidR="00BA1688" w:rsidRPr="00537B61">
                <w:rPr>
                  <w:rStyle w:val="Hyperlink"/>
                  <w:bCs/>
                  <w:u w:val="none"/>
                </w:rPr>
                <w:t>R3-184186</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QoS and Scheduling Considerations for IAB Adaptation Layer</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5" w:tgtFrame="_blank" w:history="1">
              <w:r w:rsidR="00BA1688" w:rsidRPr="00537B61">
                <w:rPr>
                  <w:rStyle w:val="Hyperlink"/>
                  <w:bCs/>
                  <w:u w:val="none"/>
                </w:rPr>
                <w:t>R3-183795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QoS Management of IAB nodes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6" w:tgtFrame="_blank" w:history="1">
              <w:r w:rsidR="00BA1688" w:rsidRPr="00537B61">
                <w:rPr>
                  <w:rStyle w:val="Hyperlink"/>
                  <w:bCs/>
                  <w:u w:val="none"/>
                </w:rPr>
                <w:t>R3-184048</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QoS handling in an IAB network employing full F1 stack</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7" w:tgtFrame="_blank" w:history="1">
              <w:r w:rsidR="00BA1688" w:rsidRPr="00537B61">
                <w:rPr>
                  <w:rStyle w:val="Hyperlink"/>
                  <w:bCs/>
                  <w:u w:val="none"/>
                </w:rPr>
                <w:t>R3-184280</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Summary of offline discussion on IAB QoS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8" w:tgtFrame="_blank" w:history="1">
              <w:r w:rsidR="00BA1688" w:rsidRPr="00537B61">
                <w:rPr>
                  <w:rStyle w:val="Hyperlink"/>
                  <w:bCs/>
                  <w:u w:val="none"/>
                </w:rPr>
                <w:t>R3-184369</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QoS handling</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Ericsson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49" w:tgtFrame="_blank" w:history="1">
              <w:r w:rsidR="00BA1688" w:rsidRPr="00537B61">
                <w:rPr>
                  <w:rStyle w:val="Hyperlink"/>
                  <w:bCs/>
                  <w:u w:val="none"/>
                </w:rPr>
                <w:t>R3-183820</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Support of multiple connectivity and fast link switch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0" w:tgtFrame="_blank" w:history="1">
              <w:r w:rsidR="00BA1688" w:rsidRPr="00537B61">
                <w:rPr>
                  <w:rStyle w:val="Hyperlink"/>
                  <w:bCs/>
                  <w:u w:val="none"/>
                </w:rPr>
                <w:t>R3-183686</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Consideration on Routing in IAB Architecture 1a and 1b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1" w:tgtFrame="_blank" w:history="1">
              <w:r w:rsidR="00BA1688" w:rsidRPr="00537B61">
                <w:rPr>
                  <w:rStyle w:val="Hyperlink"/>
                  <w:bCs/>
                  <w:u w:val="none"/>
                </w:rPr>
                <w:t>R3-183688</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IAB topology adaptation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2" w:tgtFrame="_blank" w:history="1">
              <w:r w:rsidR="00BA1688" w:rsidRPr="00537B61">
                <w:rPr>
                  <w:rStyle w:val="Hyperlink"/>
                  <w:bCs/>
                  <w:u w:val="none"/>
                </w:rPr>
                <w:t>R3-183689</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IAB node discovery and selection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ZTE Corporation</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3" w:tgtFrame="_blank" w:history="1">
              <w:r w:rsidR="00BA1688" w:rsidRPr="00537B61">
                <w:rPr>
                  <w:rStyle w:val="Hyperlink"/>
                  <w:bCs/>
                  <w:u w:val="none"/>
                </w:rPr>
                <w:t>R3-183815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Discussion on Topology Adaption</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CATT</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4" w:tgtFrame="_blank" w:history="1">
              <w:r w:rsidR="00BA1688" w:rsidRPr="00537B61">
                <w:rPr>
                  <w:rStyle w:val="Hyperlink"/>
                  <w:bCs/>
                  <w:u w:val="none"/>
                </w:rPr>
                <w:t>R3-183865</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failure recovery as part of route management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Samsung</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5" w:tgtFrame="_blank" w:history="1">
              <w:r w:rsidR="00BA1688" w:rsidRPr="00537B61">
                <w:rPr>
                  <w:rStyle w:val="Hyperlink"/>
                  <w:bCs/>
                  <w:u w:val="none"/>
                </w:rPr>
                <w:t>R3-183821</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Topology discovery and update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6" w:tgtFrame="_blank" w:history="1">
              <w:r w:rsidR="00BA1688" w:rsidRPr="00537B61">
                <w:rPr>
                  <w:rStyle w:val="Hyperlink"/>
                  <w:bCs/>
                  <w:u w:val="none"/>
                </w:rPr>
                <w:t>R3-183822</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Destination Address and Forwarding Path based Routing for IAB</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Huawei</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7" w:tgtFrame="_blank" w:history="1">
              <w:r w:rsidR="00BA1688" w:rsidRPr="00537B61">
                <w:rPr>
                  <w:rStyle w:val="Hyperlink"/>
                  <w:bCs/>
                  <w:u w:val="none"/>
                </w:rPr>
                <w:t>R3-183731</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topology adaptation for arch 1a</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Qualcomm Incorporated</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8" w:tgtFrame="_blank" w:history="1">
              <w:r w:rsidR="00BA1688" w:rsidRPr="00537B61">
                <w:rPr>
                  <w:rStyle w:val="Hyperlink"/>
                  <w:bCs/>
                  <w:u w:val="none"/>
                </w:rPr>
                <w:t>R3-183750</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Topology Discovery for Routing and Topology Management</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Nokia, Nokia Shanghai Bell</w:t>
            </w:r>
          </w:p>
        </w:tc>
      </w:tr>
      <w:tr w:rsidR="00BA1688" w:rsidRPr="00537B61" w:rsidTr="00C22EDC">
        <w:trPr>
          <w:trHeight w:val="660"/>
        </w:trPr>
        <w:tc>
          <w:tcPr>
            <w:tcW w:w="1525" w:type="dxa"/>
            <w:shd w:val="clear" w:color="auto" w:fill="auto"/>
            <w:hideMark/>
          </w:tcPr>
          <w:p w:rsidR="00BA1688" w:rsidRPr="00537B61" w:rsidRDefault="00FA4BFC" w:rsidP="006C4D6F">
            <w:pPr>
              <w:tabs>
                <w:tab w:val="left" w:pos="567"/>
              </w:tabs>
              <w:overflowPunct/>
              <w:autoSpaceDE/>
              <w:autoSpaceDN/>
              <w:snapToGrid w:val="0"/>
              <w:spacing w:after="0"/>
              <w:textAlignment w:val="auto"/>
              <w:rPr>
                <w:bCs/>
              </w:rPr>
            </w:pPr>
            <w:hyperlink r:id="rId259" w:tgtFrame="_blank" w:history="1">
              <w:r w:rsidR="00BA1688" w:rsidRPr="00537B61">
                <w:rPr>
                  <w:rStyle w:val="Hyperlink"/>
                  <w:bCs/>
                  <w:u w:val="none"/>
                </w:rPr>
                <w:t>R3-184187</w:t>
              </w:r>
            </w:hyperlink>
          </w:p>
        </w:tc>
        <w:tc>
          <w:tcPr>
            <w:tcW w:w="558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IAB node discovery and route management procedures</w:t>
            </w:r>
          </w:p>
        </w:tc>
        <w:tc>
          <w:tcPr>
            <w:tcW w:w="3060" w:type="dxa"/>
            <w:shd w:val="clear" w:color="auto" w:fill="auto"/>
            <w:hideMark/>
          </w:tcPr>
          <w:p w:rsidR="00BA1688" w:rsidRPr="00537B61" w:rsidRDefault="00BA1688" w:rsidP="006C4D6F">
            <w:pPr>
              <w:tabs>
                <w:tab w:val="left" w:pos="567"/>
              </w:tabs>
              <w:overflowPunct/>
              <w:autoSpaceDE/>
              <w:autoSpaceDN/>
              <w:snapToGrid w:val="0"/>
              <w:spacing w:after="0"/>
              <w:textAlignment w:val="auto"/>
              <w:rPr>
                <w:bCs/>
              </w:rPr>
            </w:pPr>
            <w:r w:rsidRPr="00537B61">
              <w:rPr>
                <w:bCs/>
              </w:rPr>
              <w:t>AT&amp;T</w:t>
            </w:r>
          </w:p>
        </w:tc>
      </w:tr>
    </w:tbl>
    <w:p w:rsidR="00BA1688" w:rsidRPr="00725E5A" w:rsidRDefault="00BA1688" w:rsidP="00BA1688">
      <w:pPr>
        <w:tabs>
          <w:tab w:val="left" w:pos="567"/>
        </w:tabs>
        <w:overflowPunct/>
        <w:autoSpaceDE/>
        <w:autoSpaceDN/>
        <w:snapToGrid w:val="0"/>
        <w:spacing w:after="0"/>
        <w:textAlignment w:val="auto"/>
        <w:rPr>
          <w:b/>
          <w:bCs/>
          <w:u w:val="single"/>
        </w:rPr>
      </w:pPr>
    </w:p>
    <w:p w:rsidR="00BA1688" w:rsidRPr="00725E5A" w:rsidRDefault="00BA1688" w:rsidP="00BA1688">
      <w:pPr>
        <w:tabs>
          <w:tab w:val="left" w:pos="567"/>
        </w:tabs>
        <w:overflowPunct/>
        <w:autoSpaceDE/>
        <w:autoSpaceDN/>
        <w:snapToGrid w:val="0"/>
        <w:spacing w:after="0"/>
        <w:textAlignment w:val="auto"/>
        <w:rPr>
          <w:b/>
          <w:bCs/>
          <w:u w:val="single"/>
        </w:rPr>
      </w:pPr>
    </w:p>
    <w:p w:rsidR="00BA1688" w:rsidRDefault="00BA1688" w:rsidP="00BA1688">
      <w:pPr>
        <w:tabs>
          <w:tab w:val="left" w:pos="567"/>
        </w:tabs>
        <w:overflowPunct/>
        <w:autoSpaceDE/>
        <w:autoSpaceDN/>
        <w:snapToGrid w:val="0"/>
        <w:spacing w:before="120" w:after="0"/>
        <w:textAlignment w:val="auto"/>
        <w:rPr>
          <w:rFonts w:ascii="Arial" w:hAnsi="Arial" w:cs="Arial"/>
          <w:b/>
          <w:u w:val="single"/>
        </w:rPr>
      </w:pPr>
      <w:r w:rsidRPr="007C08F3">
        <w:rPr>
          <w:rFonts w:ascii="Arial" w:hAnsi="Arial" w:cs="Arial"/>
          <w:b/>
          <w:u w:val="single"/>
        </w:rPr>
        <w:t xml:space="preserve">RAN3 #101 </w:t>
      </w:r>
    </w:p>
    <w:p w:rsidR="00C22EDC" w:rsidRPr="007C08F3" w:rsidRDefault="00C22EDC" w:rsidP="00BA1688">
      <w:pPr>
        <w:tabs>
          <w:tab w:val="left" w:pos="567"/>
        </w:tabs>
        <w:overflowPunct/>
        <w:autoSpaceDE/>
        <w:autoSpaceDN/>
        <w:snapToGrid w:val="0"/>
        <w:spacing w:before="120" w:after="0"/>
        <w:textAlignment w:val="auto"/>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5557"/>
        <w:gridCol w:w="3089"/>
      </w:tblGrid>
      <w:tr w:rsidR="00BA1688" w:rsidRPr="00537B61" w:rsidTr="00C22EDC">
        <w:trPr>
          <w:trHeight w:val="660"/>
        </w:trPr>
        <w:tc>
          <w:tcPr>
            <w:tcW w:w="1548" w:type="dxa"/>
            <w:shd w:val="clear" w:color="auto" w:fill="auto"/>
            <w:hideMark/>
          </w:tcPr>
          <w:p w:rsidR="00BA1688" w:rsidRPr="00537B61" w:rsidRDefault="00FA4BFC" w:rsidP="006C4D6F">
            <w:pPr>
              <w:tabs>
                <w:tab w:val="left" w:pos="567"/>
              </w:tabs>
              <w:overflowPunct/>
              <w:autoSpaceDE/>
              <w:autoSpaceDN/>
              <w:snapToGrid w:val="0"/>
              <w:spacing w:before="120" w:after="0"/>
              <w:textAlignment w:val="auto"/>
              <w:rPr>
                <w:lang w:val="en-US"/>
              </w:rPr>
            </w:pPr>
            <w:hyperlink r:id="rId260" w:tgtFrame="_blank" w:history="1">
              <w:r w:rsidR="00BA1688" w:rsidRPr="00537B61">
                <w:rPr>
                  <w:rStyle w:val="Hyperlink"/>
                  <w:u w:val="none"/>
                </w:rPr>
                <w:t>R3-184692</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TR 38.874 v040</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Qualcomm Incorporated</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1" w:tgtFrame="_blank" w:history="1">
              <w:r w:rsidR="00BA1688" w:rsidRPr="00537B61">
                <w:rPr>
                  <w:rStyle w:val="Hyperlink"/>
                  <w:u w:val="none"/>
                </w:rPr>
                <w:t>R3-184691</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workplan</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Qualcomm Incorporated, Samsung, AT&amp;T, KDDI (Rapporteurs)</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2" w:tgtFrame="_blank" w:history="1">
              <w:r w:rsidR="00BA1688" w:rsidRPr="00537B61">
                <w:rPr>
                  <w:rStyle w:val="Hyperlink"/>
                  <w:u w:val="none"/>
                </w:rPr>
                <w:t>R3-184896</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Topology Adaptation Scenarios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Nokia, Nokia Shanghai Bell, Qualcomm Incorporated, Huawei, 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3" w:tgtFrame="_blank" w:history="1">
              <w:r w:rsidR="00BA1688" w:rsidRPr="00537B61">
                <w:rPr>
                  <w:rStyle w:val="Hyperlink"/>
                  <w:u w:val="none"/>
                </w:rPr>
                <w:t>R3-185152</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Topology Adaptation Scenarios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Nokia, Nokia Shanghai Bell, Qualcomm Incorporated, Huawei, 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4" w:tgtFrame="_blank" w:history="1">
              <w:r w:rsidR="00BA1688" w:rsidRPr="00537B61">
                <w:rPr>
                  <w:rStyle w:val="Hyperlink"/>
                  <w:u w:val="none"/>
                </w:rPr>
                <w:t>R3-184928</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IAB architecture requirements for CP message transport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5" w:tgtFrame="_blank" w:history="1">
              <w:r w:rsidR="00BA1688" w:rsidRPr="00537B61">
                <w:rPr>
                  <w:rStyle w:val="Hyperlink"/>
                  <w:u w:val="none"/>
                </w:rPr>
                <w:t>R3-184587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Consideration on “CP alternatives for architecture 1a” with NSA operation</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KDDI Corporation, Kyocera</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6" w:tgtFrame="_blank" w:history="1">
              <w:r w:rsidR="00BA1688" w:rsidRPr="00537B61">
                <w:rPr>
                  <w:rStyle w:val="Hyperlink"/>
                  <w:u w:val="none"/>
                </w:rPr>
                <w:t>R3-184757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 xml:space="preserve">Control plane </w:t>
            </w:r>
            <w:proofErr w:type="spellStart"/>
            <w:r w:rsidRPr="00595FFC">
              <w:t>signaling</w:t>
            </w:r>
            <w:proofErr w:type="spellEnd"/>
            <w:r w:rsidRPr="00595FFC">
              <w:t xml:space="preserve"> delivery in NSA deployment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ZTE Corporation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7" w:tgtFrame="_blank" w:history="1">
              <w:r w:rsidR="00BA1688" w:rsidRPr="00537B61">
                <w:rPr>
                  <w:rStyle w:val="Hyperlink"/>
                  <w:u w:val="none"/>
                </w:rPr>
                <w:t>R3-184654</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Comparison on CP alternatives of architecture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LG Electronics Inc.</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8" w:tgtFrame="_blank" w:history="1">
              <w:r w:rsidR="00BA1688" w:rsidRPr="00537B61">
                <w:rPr>
                  <w:rStyle w:val="Hyperlink"/>
                  <w:u w:val="none"/>
                </w:rPr>
                <w:t>R3-184804</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Comparisons on Control Plane protocols for architecture group 1</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69" w:tgtFrame="_blank" w:history="1">
              <w:r w:rsidR="00BA1688" w:rsidRPr="00537B61">
                <w:rPr>
                  <w:rStyle w:val="Hyperlink"/>
                  <w:u w:val="none"/>
                </w:rPr>
                <w:t>R3-184929</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comparison of CP alternatives of architecture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0" w:tgtFrame="_blank" w:history="1">
              <w:r w:rsidR="00BA1688" w:rsidRPr="00537B61">
                <w:rPr>
                  <w:rStyle w:val="Hyperlink"/>
                  <w:u w:val="none"/>
                </w:rPr>
                <w:t>R3-184801</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Consideration about the F1*-C</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1" w:tgtFrame="_blank" w:history="1">
              <w:r w:rsidR="00BA1688" w:rsidRPr="00537B61">
                <w:rPr>
                  <w:rStyle w:val="Hyperlink"/>
                  <w:u w:val="none"/>
                </w:rPr>
                <w:t>R3-184787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New CP Alternative: Distributed RRC functions for IAB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2" w:tgtFrame="_blank" w:history="1">
              <w:r w:rsidR="00BA1688" w:rsidRPr="00537B61">
                <w:rPr>
                  <w:rStyle w:val="Hyperlink"/>
                  <w:u w:val="none"/>
                </w:rPr>
                <w:t>R3-184839</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Additional CP protocol stack for architecture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3" w:tgtFrame="_blank" w:history="1">
              <w:r w:rsidR="00BA1688" w:rsidRPr="00537B61">
                <w:rPr>
                  <w:rStyle w:val="Hyperlink"/>
                  <w:u w:val="none"/>
                </w:rPr>
                <w:t>R3-184840</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Harmonization of CP protocol stack for Alt. 1 and 3 for Architecture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4" w:tgtFrame="_blank" w:history="1">
              <w:r w:rsidR="00BA1688" w:rsidRPr="00537B61">
                <w:rPr>
                  <w:rStyle w:val="Hyperlink"/>
                  <w:u w:val="none"/>
                </w:rPr>
                <w:t>R3-184841</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Control plane data mapping for architecture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5" w:tgtFrame="_blank" w:history="1">
              <w:r w:rsidR="00BA1688" w:rsidRPr="00537B61">
                <w:rPr>
                  <w:rStyle w:val="Hyperlink"/>
                  <w:u w:val="none"/>
                </w:rPr>
                <w:t>R3-184842</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F1AP mapping options for IAB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6" w:tgtFrame="_blank" w:history="1">
              <w:r w:rsidR="00BA1688" w:rsidRPr="00537B61">
                <w:rPr>
                  <w:rStyle w:val="Hyperlink"/>
                  <w:u w:val="none"/>
                </w:rPr>
                <w:t>R3-184867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QoS Management of IAB nodes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7" w:tgtFrame="_blank" w:history="1">
              <w:r w:rsidR="00BA1688" w:rsidRPr="00537B61">
                <w:rPr>
                  <w:rStyle w:val="Hyperlink"/>
                  <w:u w:val="none"/>
                </w:rPr>
                <w:t>R3-184930</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QoS Handling for the Adaptation layer above RLC layer</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8" w:tgtFrame="_blank" w:history="1">
              <w:r w:rsidR="00BA1688" w:rsidRPr="00537B61">
                <w:rPr>
                  <w:rStyle w:val="Hyperlink"/>
                  <w:u w:val="none"/>
                </w:rPr>
                <w:t>R3-184758</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Discussion on UE bearer setup procedure in IAB network</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ZTE Corporation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79" w:tgtFrame="_blank" w:history="1">
              <w:r w:rsidR="00BA1688" w:rsidRPr="00537B61">
                <w:rPr>
                  <w:rStyle w:val="Hyperlink"/>
                  <w:u w:val="none"/>
                </w:rPr>
                <w:t>R3-184759</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Latency analysis for IAB network</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ZTE Corporation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0" w:tgtFrame="_blank" w:history="1">
              <w:r w:rsidR="00BA1688" w:rsidRPr="00537B61">
                <w:rPr>
                  <w:rStyle w:val="Hyperlink"/>
                  <w:u w:val="none"/>
                </w:rPr>
                <w:t>R3-184753</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Establishment of RLC Channels During and After IAB Node Integration for Architecture Group 1</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AT&amp;T</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1" w:tgtFrame="_blank" w:history="1">
              <w:r w:rsidR="00BA1688" w:rsidRPr="00537B61">
                <w:rPr>
                  <w:rStyle w:val="Hyperlink"/>
                  <w:u w:val="none"/>
                </w:rPr>
                <w:t>R3-184756</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Setup and connection establishment for IAB with NSA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AT&amp;T</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2" w:tgtFrame="_blank" w:history="1">
              <w:r w:rsidR="00BA1688" w:rsidRPr="00537B61">
                <w:rPr>
                  <w:rStyle w:val="Hyperlink"/>
                  <w:u w:val="none"/>
                </w:rPr>
                <w:t>R3-184931</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setup procedure for the Adaptation layer of an IAB network</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3" w:tgtFrame="_blank" w:history="1">
              <w:r w:rsidR="00BA1688" w:rsidRPr="00537B61">
                <w:rPr>
                  <w:rStyle w:val="Hyperlink"/>
                  <w:u w:val="none"/>
                </w:rPr>
                <w:t>R3-184932</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IAB node access procedure for architecture group 1</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4" w:tgtFrame="_blank" w:history="1">
              <w:r w:rsidR="00BA1688" w:rsidRPr="00537B61">
                <w:rPr>
                  <w:rStyle w:val="Hyperlink"/>
                  <w:u w:val="none"/>
                </w:rPr>
                <w:t>R3-184843</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Overview of flow control solutions for architecture 1 and 2</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5" w:tgtFrame="_blank" w:history="1">
              <w:r w:rsidR="00BA1688" w:rsidRPr="00537B61">
                <w:rPr>
                  <w:rStyle w:val="Hyperlink"/>
                  <w:u w:val="none"/>
                </w:rPr>
                <w:t>R3-184933</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flow control in multi-hop IAB networks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6" w:tgtFrame="_blank" w:history="1">
              <w:r w:rsidR="00BA1688" w:rsidRPr="00537B61">
                <w:rPr>
                  <w:rStyle w:val="Hyperlink"/>
                  <w:u w:val="none"/>
                </w:rPr>
                <w:t>R3-184806</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Slice support of IAB nodes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7" w:tgtFrame="_blank" w:history="1">
              <w:r w:rsidR="00BA1688" w:rsidRPr="00537B61">
                <w:rPr>
                  <w:rStyle w:val="Hyperlink"/>
                  <w:u w:val="none"/>
                </w:rPr>
                <w:t>R3-184807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Support of Multiple connectivity and fast link switch for IAB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8" w:tgtFrame="_blank" w:history="1">
              <w:r w:rsidR="00BA1688" w:rsidRPr="00537B61">
                <w:rPr>
                  <w:rStyle w:val="Hyperlink"/>
                  <w:u w:val="none"/>
                </w:rPr>
                <w:t>R3-184754</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Multi-connectivity Architecture Design for IAB Arch.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AT&amp;T</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89" w:tgtFrame="_blank" w:history="1">
              <w:r w:rsidR="00BA1688" w:rsidRPr="00537B61">
                <w:rPr>
                  <w:rStyle w:val="Hyperlink"/>
                  <w:u w:val="none"/>
                </w:rPr>
                <w:t>R3-185153</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Multi-connectivity Architecture Design for IAB Arch.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AT&amp;T</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0" w:tgtFrame="_blank" w:history="1">
              <w:r w:rsidR="00BA1688" w:rsidRPr="00537B61">
                <w:rPr>
                  <w:rStyle w:val="Hyperlink"/>
                  <w:u w:val="none"/>
                </w:rPr>
                <w:t>R3-184755</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Resource Partitioning and Coordination for IAB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AT&amp;T</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1" w:tgtFrame="_blank" w:history="1">
              <w:r w:rsidR="00BA1688" w:rsidRPr="00537B61">
                <w:rPr>
                  <w:rStyle w:val="Hyperlink"/>
                  <w:u w:val="none"/>
                </w:rPr>
                <w:t>R3-184693</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topology adaption for arch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Qualcomm Incorporated, Ericsson, Nokia, Huawei, KDDI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2" w:tgtFrame="_blank" w:history="1">
              <w:r w:rsidR="00BA1688" w:rsidRPr="00537B61">
                <w:rPr>
                  <w:rStyle w:val="Hyperlink"/>
                  <w:u w:val="none"/>
                </w:rPr>
                <w:t>R3-184694</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topological redundancy for arch 1a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Qualcomm Incorporated</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3" w:tgtFrame="_blank" w:history="1">
              <w:r w:rsidR="00BA1688" w:rsidRPr="00537B61">
                <w:rPr>
                  <w:rStyle w:val="Hyperlink"/>
                  <w:u w:val="none"/>
                </w:rPr>
                <w:t>R3-184897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Topology Discovery for Routing and Topology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Nokia, Nokia Shanghai Bell</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4" w:tgtFrame="_blank" w:history="1">
              <w:r w:rsidR="00BA1688" w:rsidRPr="00537B61">
                <w:rPr>
                  <w:rStyle w:val="Hyperlink"/>
                  <w:u w:val="none"/>
                </w:rPr>
                <w:t>R3-185170</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Topology Discovery for Routing and Topology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Nokia, Nokia Shanghai Bell</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5" w:tgtFrame="_blank" w:history="1">
              <w:r w:rsidR="00BA1688" w:rsidRPr="00537B61">
                <w:rPr>
                  <w:rStyle w:val="Hyperlink"/>
                  <w:u w:val="none"/>
                </w:rPr>
                <w:t>R3-185301</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Topology Discovery for Routing and Topology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Nokia, Nokia Shanghai Bell</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6" w:tgtFrame="_blank" w:history="1">
              <w:r w:rsidR="00BA1688" w:rsidRPr="00537B61">
                <w:rPr>
                  <w:rStyle w:val="Hyperlink"/>
                  <w:u w:val="none"/>
                </w:rPr>
                <w:t>R3-184917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On IAB topology and routing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Intel Corporation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7" w:tgtFrame="_blank" w:history="1">
              <w:r w:rsidR="00BA1688" w:rsidRPr="00537B61">
                <w:rPr>
                  <w:rStyle w:val="Hyperlink"/>
                  <w:u w:val="none"/>
                </w:rPr>
                <w:t>R3-184569</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Discussion on Topology Adaption</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CATT</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8" w:tgtFrame="_blank" w:history="1">
              <w:r w:rsidR="00BA1688" w:rsidRPr="00537B61">
                <w:rPr>
                  <w:rStyle w:val="Hyperlink"/>
                  <w:u w:val="none"/>
                </w:rPr>
                <w:t>R3-184805</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Basic principles for IAB topology adaptation</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299" w:tgtFrame="_blank" w:history="1">
              <w:r w:rsidR="00BA1688" w:rsidRPr="00537B61">
                <w:rPr>
                  <w:rStyle w:val="Hyperlink"/>
                  <w:u w:val="none"/>
                </w:rPr>
                <w:t>R3-184844</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topology and route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0" w:tgtFrame="_blank" w:history="1">
              <w:r w:rsidR="00BA1688" w:rsidRPr="00537B61">
                <w:rPr>
                  <w:rStyle w:val="Hyperlink"/>
                  <w:u w:val="none"/>
                </w:rPr>
                <w:t>R3-184760</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Discussion on IAB link switch and topology adaptation</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ZTE Corporation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1" w:tgtFrame="_blank" w:history="1">
              <w:r w:rsidR="00BA1688" w:rsidRPr="00537B61">
                <w:rPr>
                  <w:rStyle w:val="Hyperlink"/>
                  <w:u w:val="none"/>
                </w:rPr>
                <w:t>R3-184775</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Consideration of topology adaptation in IAB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Kyocera</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2" w:tgtFrame="_blank" w:history="1">
              <w:r w:rsidR="00BA1688" w:rsidRPr="00537B61">
                <w:rPr>
                  <w:rStyle w:val="Hyperlink"/>
                  <w:u w:val="none"/>
                </w:rPr>
                <w:t>R3-184761</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Consideration on Routing in IAB Architecture 1a and 1b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ZTE Corporation</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3" w:tgtFrame="_blank" w:history="1">
              <w:r w:rsidR="00BA1688" w:rsidRPr="00537B61">
                <w:rPr>
                  <w:rStyle w:val="Hyperlink"/>
                  <w:u w:val="none"/>
                </w:rPr>
                <w:t>R3-184799</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Destination Address and Forwarding Path based Routing for IAB</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Huawei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4" w:tgtFrame="_blank" w:history="1">
              <w:r w:rsidR="00BA1688" w:rsidRPr="00537B61">
                <w:rPr>
                  <w:rStyle w:val="Hyperlink"/>
                  <w:u w:val="none"/>
                </w:rPr>
                <w:t>R3-184895</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Routing for Architecture 2a</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Nokia, Nokia Shanghai Bell</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5" w:tgtFrame="_blank" w:history="1">
              <w:r w:rsidR="00BA1688" w:rsidRPr="00537B61">
                <w:rPr>
                  <w:rStyle w:val="Hyperlink"/>
                  <w:u w:val="none"/>
                </w:rPr>
                <w:t>R3-184934</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TP to TR 38.874 on support for multiple path redundancy for IAB nodes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 AT&amp;T, KDDI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6" w:tgtFrame="_blank" w:history="1">
              <w:r w:rsidR="00BA1688" w:rsidRPr="00537B61">
                <w:rPr>
                  <w:rStyle w:val="Hyperlink"/>
                  <w:u w:val="none"/>
                </w:rPr>
                <w:t>R3-184935</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 xml:space="preserve">TP to TR 38.874 on using F1 functionality to support </w:t>
            </w:r>
            <w:proofErr w:type="spellStart"/>
            <w:r w:rsidRPr="00595FFC">
              <w:t>redudant</w:t>
            </w:r>
            <w:proofErr w:type="spellEnd"/>
            <w:r w:rsidRPr="00595FFC">
              <w:t xml:space="preserve"> paths</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Ericsson, AT&amp;T, KDDI</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7" w:tgtFrame="_blank" w:history="1">
              <w:r w:rsidR="00BA1688" w:rsidRPr="00537B61">
                <w:rPr>
                  <w:rStyle w:val="Hyperlink"/>
                  <w:u w:val="none"/>
                </w:rPr>
                <w:t>R3-184845</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failure recovery as part of route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8" w:tgtFrame="_blank" w:history="1">
              <w:r w:rsidR="00BA1688" w:rsidRPr="00537B61">
                <w:rPr>
                  <w:rStyle w:val="Hyperlink"/>
                  <w:u w:val="none"/>
                </w:rPr>
                <w:t>R3-185287</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failure recovery as part of route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r w:rsidR="00BA1688" w:rsidRPr="00537B61" w:rsidTr="00C22EDC">
        <w:trPr>
          <w:trHeight w:val="660"/>
        </w:trPr>
        <w:tc>
          <w:tcPr>
            <w:tcW w:w="1548" w:type="dxa"/>
            <w:shd w:val="clear" w:color="auto" w:fill="auto"/>
            <w:hideMark/>
          </w:tcPr>
          <w:p w:rsidR="00BA1688" w:rsidRPr="00595FFC" w:rsidRDefault="00FA4BFC" w:rsidP="006C4D6F">
            <w:pPr>
              <w:tabs>
                <w:tab w:val="left" w:pos="567"/>
              </w:tabs>
              <w:overflowPunct/>
              <w:autoSpaceDE/>
              <w:autoSpaceDN/>
              <w:snapToGrid w:val="0"/>
              <w:spacing w:before="120" w:after="0"/>
              <w:textAlignment w:val="auto"/>
            </w:pPr>
            <w:hyperlink r:id="rId309" w:tgtFrame="_blank" w:history="1">
              <w:r w:rsidR="00BA1688" w:rsidRPr="00537B61">
                <w:rPr>
                  <w:rStyle w:val="Hyperlink"/>
                  <w:u w:val="none"/>
                </w:rPr>
                <w:t>R3-185312</w:t>
              </w:r>
            </w:hyperlink>
          </w:p>
        </w:tc>
        <w:tc>
          <w:tcPr>
            <w:tcW w:w="5557"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IAB failure recovery as part of route management</w:t>
            </w:r>
          </w:p>
        </w:tc>
        <w:tc>
          <w:tcPr>
            <w:tcW w:w="3089" w:type="dxa"/>
            <w:shd w:val="clear" w:color="auto" w:fill="auto"/>
            <w:hideMark/>
          </w:tcPr>
          <w:p w:rsidR="00BA1688" w:rsidRPr="00595FFC" w:rsidRDefault="00BA1688" w:rsidP="006C4D6F">
            <w:pPr>
              <w:tabs>
                <w:tab w:val="left" w:pos="567"/>
              </w:tabs>
              <w:overflowPunct/>
              <w:autoSpaceDE/>
              <w:autoSpaceDN/>
              <w:snapToGrid w:val="0"/>
              <w:spacing w:before="120" w:after="0"/>
              <w:textAlignment w:val="auto"/>
            </w:pPr>
            <w:r w:rsidRPr="00595FFC">
              <w:t>Samsung</w:t>
            </w:r>
          </w:p>
        </w:tc>
      </w:tr>
    </w:tbl>
    <w:p w:rsidR="00BA1688" w:rsidRPr="00725E5A" w:rsidRDefault="00BA1688" w:rsidP="00BA1688">
      <w:pPr>
        <w:tabs>
          <w:tab w:val="left" w:pos="567"/>
        </w:tabs>
        <w:overflowPunct/>
        <w:autoSpaceDE/>
        <w:autoSpaceDN/>
        <w:snapToGrid w:val="0"/>
        <w:spacing w:before="120" w:after="0"/>
        <w:textAlignment w:val="auto"/>
        <w:rPr>
          <w:b/>
          <w:u w:val="single"/>
        </w:rPr>
      </w:pPr>
    </w:p>
    <w:p w:rsidR="00BA1688" w:rsidRDefault="00BA1688" w:rsidP="00BA1688">
      <w:pPr>
        <w:spacing w:after="0"/>
        <w:rPr>
          <w:rFonts w:ascii="Arial" w:hAnsi="Arial" w:cs="Arial"/>
        </w:rPr>
      </w:pPr>
    </w:p>
    <w:p w:rsidR="00BA1688" w:rsidRDefault="00BA1688" w:rsidP="00BA1688">
      <w:pPr>
        <w:tabs>
          <w:tab w:val="left" w:pos="567"/>
        </w:tabs>
        <w:overflowPunct/>
        <w:autoSpaceDE/>
        <w:autoSpaceDN/>
        <w:snapToGrid w:val="0"/>
        <w:spacing w:before="120" w:after="0"/>
        <w:textAlignment w:val="auto"/>
        <w:rPr>
          <w:rFonts w:ascii="Arial" w:hAnsi="Arial" w:cs="Arial"/>
          <w:b/>
          <w:u w:val="single"/>
        </w:rPr>
      </w:pPr>
      <w:r w:rsidRPr="007C08F3">
        <w:rPr>
          <w:rFonts w:ascii="Arial" w:hAnsi="Arial" w:cs="Arial"/>
          <w:b/>
          <w:u w:val="single"/>
        </w:rPr>
        <w:t>RAN1 #</w:t>
      </w:r>
      <w:r w:rsidR="00C90E7E" w:rsidRPr="007C08F3">
        <w:rPr>
          <w:rFonts w:ascii="Arial" w:hAnsi="Arial" w:cs="Arial"/>
          <w:b/>
          <w:u w:val="single"/>
        </w:rPr>
        <w:t>9</w:t>
      </w:r>
      <w:r w:rsidR="00C90E7E">
        <w:rPr>
          <w:rFonts w:ascii="Arial" w:hAnsi="Arial" w:cs="Arial"/>
          <w:b/>
          <w:u w:val="single"/>
        </w:rPr>
        <w:t>4</w:t>
      </w:r>
    </w:p>
    <w:p w:rsidR="00BA1688" w:rsidRPr="007C08F3" w:rsidRDefault="00BA1688" w:rsidP="00BA1688">
      <w:pPr>
        <w:tabs>
          <w:tab w:val="left" w:pos="567"/>
        </w:tabs>
        <w:overflowPunct/>
        <w:autoSpaceDE/>
        <w:autoSpaceDN/>
        <w:snapToGrid w:val="0"/>
        <w:spacing w:before="120" w:after="0"/>
        <w:textAlignment w:val="auto"/>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5118"/>
        <w:gridCol w:w="3228"/>
      </w:tblGrid>
      <w:tr w:rsidR="00BA1688" w:rsidRPr="00537B61" w:rsidTr="00BA1688">
        <w:trPr>
          <w:trHeight w:val="660"/>
        </w:trPr>
        <w:tc>
          <w:tcPr>
            <w:tcW w:w="1848" w:type="dxa"/>
            <w:shd w:val="clear" w:color="auto" w:fill="auto"/>
            <w:hideMark/>
          </w:tcPr>
          <w:p w:rsidR="00BA1688" w:rsidRPr="00537B61" w:rsidRDefault="00FA4BFC" w:rsidP="006C4D6F">
            <w:pPr>
              <w:tabs>
                <w:tab w:val="left" w:pos="567"/>
              </w:tabs>
              <w:overflowPunct/>
              <w:autoSpaceDE/>
              <w:autoSpaceDN/>
              <w:snapToGrid w:val="0"/>
              <w:spacing w:before="120" w:after="0"/>
              <w:textAlignment w:val="auto"/>
              <w:rPr>
                <w:lang w:val="en-US"/>
              </w:rPr>
            </w:pPr>
            <w:hyperlink r:id="rId310" w:tgtFrame="_blank" w:history="1">
              <w:r w:rsidR="00BA1688" w:rsidRPr="00537B61">
                <w:rPr>
                  <w:rStyle w:val="Hyperlink"/>
                  <w:u w:val="none"/>
                </w:rPr>
                <w:t>R1-1809488</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Work plan for Integrated Access and Backhaul Study Item</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 KDDI, Qualcomm, Samsung</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1" w:tgtFrame="_blank" w:history="1">
              <w:r w:rsidR="00BA1688" w:rsidRPr="00537B61">
                <w:rPr>
                  <w:rStyle w:val="Hyperlink"/>
                  <w:u w:val="none"/>
                </w:rPr>
                <w:t>R1-1809489</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TR38.874, Version 0.4.0</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 KDDI, Qualcomm, Samsung</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2" w:tgtFrame="_blank" w:history="1">
              <w:r w:rsidR="00BA1688" w:rsidRPr="00537B61">
                <w:rPr>
                  <w:rStyle w:val="Hyperlink"/>
                  <w:u w:val="none"/>
                </w:rPr>
                <w:t>R1-1808101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Physical layer design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Huawei, </w:t>
            </w:r>
            <w:proofErr w:type="spellStart"/>
            <w:r w:rsidRPr="00B87E42">
              <w:t>HiSilicon</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3" w:tgtFrame="_blank" w:history="1">
              <w:r w:rsidR="00BA1688" w:rsidRPr="00537B61">
                <w:rPr>
                  <w:rStyle w:val="Hyperlink"/>
                  <w:u w:val="none"/>
                </w:rPr>
                <w:t>R1-1808241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vivo</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4" w:tgtFrame="_blank" w:history="1">
              <w:r w:rsidR="00BA1688" w:rsidRPr="00537B61">
                <w:rPr>
                  <w:rStyle w:val="Hyperlink"/>
                  <w:u w:val="none"/>
                </w:rPr>
                <w:t>R1-1808339</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Sony</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5" w:tgtFrame="_blank" w:history="1">
              <w:r w:rsidR="00BA1688" w:rsidRPr="00537B61">
                <w:rPr>
                  <w:rStyle w:val="Hyperlink"/>
                  <w:u w:val="none"/>
                </w:rPr>
                <w:t>R1-1808398</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NR Physical Layer design for IAB </w:t>
            </w:r>
            <w:proofErr w:type="spellStart"/>
            <w:r w:rsidRPr="00B87E42">
              <w:t>backhual</w:t>
            </w:r>
            <w:proofErr w:type="spellEnd"/>
            <w:r w:rsidRPr="00B87E42">
              <w:t xml:space="preserve"> link</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CATT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6" w:tgtFrame="_blank" w:history="1">
              <w:r w:rsidR="00BA1688" w:rsidRPr="00537B61">
                <w:rPr>
                  <w:rStyle w:val="Hyperlink"/>
                  <w:u w:val="none"/>
                </w:rPr>
                <w:t>R1-1808511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Discussions on NR IAB support</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7" w:tgtFrame="_blank" w:history="1">
              <w:r w:rsidR="00BA1688" w:rsidRPr="00537B61">
                <w:rPr>
                  <w:rStyle w:val="Hyperlink"/>
                  <w:u w:val="none"/>
                </w:rPr>
                <w:t>R1-1808551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resource partitioning for IAB network</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Lenovo, Motorola Mobility</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8" w:tgtFrame="_blank" w:history="1">
              <w:r w:rsidR="00BA1688" w:rsidRPr="00537B61">
                <w:rPr>
                  <w:rStyle w:val="Hyperlink"/>
                  <w:u w:val="none"/>
                </w:rPr>
                <w:t>R1-1808578</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NR support for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Nokia, Nokia Shanghai Bell</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19" w:tgtFrame="_blank" w:history="1">
              <w:r w:rsidR="00BA1688" w:rsidRPr="00537B61">
                <w:rPr>
                  <w:rStyle w:val="Hyperlink"/>
                  <w:u w:val="none"/>
                </w:rPr>
                <w:t>R1-1808691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PHY layer enhancement to support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Intel Corporation</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0" w:tgtFrame="_blank" w:history="1">
              <w:r w:rsidR="00BA1688" w:rsidRPr="00537B61">
                <w:rPr>
                  <w:rStyle w:val="Hyperlink"/>
                  <w:u w:val="none"/>
                </w:rPr>
                <w:t>R1-1808772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Necessary Enhancements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Samsung</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1" w:tgtFrame="_blank" w:history="1">
              <w:r w:rsidR="00BA1688" w:rsidRPr="00537B61">
                <w:rPr>
                  <w:rStyle w:val="Hyperlink"/>
                  <w:u w:val="none"/>
                </w:rPr>
                <w:t>R1-1808836</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CMCC</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2" w:tgtFrame="_blank" w:history="1">
              <w:r w:rsidR="00BA1688" w:rsidRPr="00537B61">
                <w:rPr>
                  <w:rStyle w:val="Hyperlink"/>
                  <w:u w:val="none"/>
                </w:rPr>
                <w:t>R1-1808879</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of backhaul link enhancement for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Guangdong OPPO Mobile Telecom</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3" w:tgtFrame="_blank" w:history="1">
              <w:r w:rsidR="00BA1688" w:rsidRPr="00537B61">
                <w:rPr>
                  <w:rStyle w:val="Hyperlink"/>
                  <w:u w:val="none"/>
                </w:rPr>
                <w:t>R1-1808918</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IAB node discovery and measurement</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proofErr w:type="spellStart"/>
            <w:r w:rsidRPr="00B87E42">
              <w:t>Potevio</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4" w:tgtFrame="_blank" w:history="1">
              <w:r w:rsidR="00BA1688" w:rsidRPr="00537B61">
                <w:rPr>
                  <w:rStyle w:val="Hyperlink"/>
                  <w:u w:val="none"/>
                </w:rPr>
                <w:t>R1-1809072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5" w:tgtFrame="_blank" w:history="1">
              <w:r w:rsidR="00BA1688" w:rsidRPr="00537B61">
                <w:rPr>
                  <w:rStyle w:val="Hyperlink"/>
                  <w:u w:val="none"/>
                </w:rPr>
                <w:t>R1-1809103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physical layer enhancements for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ZTE, </w:t>
            </w:r>
            <w:proofErr w:type="spellStart"/>
            <w:r w:rsidRPr="00B87E42">
              <w:t>Sanechips</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6" w:tgtFrame="_blank" w:history="1">
              <w:r w:rsidR="00BA1688" w:rsidRPr="00537B61">
                <w:rPr>
                  <w:rStyle w:val="Hyperlink"/>
                  <w:u w:val="none"/>
                </w:rPr>
                <w:t>R1-1809155</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NTT DOCOMO, INC.</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7" w:tgtFrame="_blank" w:history="1">
              <w:r w:rsidR="00BA1688" w:rsidRPr="00537B61">
                <w:rPr>
                  <w:rStyle w:val="Hyperlink"/>
                  <w:u w:val="none"/>
                </w:rPr>
                <w:t>R1-1809231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IAB physical layer enhancements for backhaul link management</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Ericsson</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8" w:tgtFrame="_blank" w:history="1">
              <w:r w:rsidR="00BA1688" w:rsidRPr="00537B61">
                <w:rPr>
                  <w:rStyle w:val="Hyperlink"/>
                  <w:u w:val="none"/>
                </w:rPr>
                <w:t>R1-1809250</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Timing Alignment for IAB nodes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ASUSTEK COMPUTER (SHANGHAI)</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29" w:tgtFrame="_blank" w:history="1">
              <w:r w:rsidR="00BA1688" w:rsidRPr="00537B61">
                <w:rPr>
                  <w:rStyle w:val="Hyperlink"/>
                  <w:u w:val="none"/>
                </w:rPr>
                <w:t>R1-1809442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Qualcomm Incorporated</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0" w:tgtFrame="_blank" w:history="1">
              <w:r w:rsidR="00BA1688" w:rsidRPr="00537B61">
                <w:rPr>
                  <w:rStyle w:val="Hyperlink"/>
                  <w:u w:val="none"/>
                </w:rPr>
                <w:t>R1-1809815</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Summary of 7.2.3.1 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1" w:tgtFrame="_blank" w:history="1">
              <w:r w:rsidR="00BA1688" w:rsidRPr="00537B61">
                <w:rPr>
                  <w:rStyle w:val="Hyperlink"/>
                  <w:u w:val="none"/>
                </w:rPr>
                <w:t>R1-1809857</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Summary of 7.2.3.1 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2" w:tgtFrame="_blank" w:history="1">
              <w:r w:rsidR="00BA1688" w:rsidRPr="00537B61">
                <w:rPr>
                  <w:rStyle w:val="Hyperlink"/>
                  <w:u w:val="none"/>
                </w:rPr>
                <w:t>R1-1809941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Summary of 7.2.3.1 Enhancements to support NR backhaul links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3" w:tgtFrame="_blank" w:history="1">
              <w:r w:rsidR="00BA1688" w:rsidRPr="00537B61">
                <w:rPr>
                  <w:rStyle w:val="Hyperlink"/>
                  <w:u w:val="none"/>
                </w:rPr>
                <w:t>R1-1808090</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System performance evaluation in multi-hop topology IAB network</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Huawei, </w:t>
            </w:r>
            <w:proofErr w:type="spellStart"/>
            <w:r w:rsidRPr="00B87E42">
              <w:t>HiSilicon</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4" w:tgtFrame="_blank" w:history="1">
              <w:r w:rsidR="00BA1688" w:rsidRPr="00537B61">
                <w:rPr>
                  <w:rStyle w:val="Hyperlink"/>
                  <w:u w:val="none"/>
                </w:rPr>
                <w:t>R1-1808512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Remaining issue on evaluation assumptions in IAB scenario</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5" w:tgtFrame="_blank" w:history="1">
              <w:r w:rsidR="00BA1688" w:rsidRPr="00537B61">
                <w:rPr>
                  <w:rStyle w:val="Hyperlink"/>
                  <w:u w:val="none"/>
                </w:rPr>
                <w:t>R1-1808579</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Evaluation of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Nokia, Nokia Shanghai Bell</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6" w:tgtFrame="_blank" w:history="1">
              <w:r w:rsidR="00BA1688" w:rsidRPr="00537B61">
                <w:rPr>
                  <w:rStyle w:val="Hyperlink"/>
                  <w:u w:val="none"/>
                </w:rPr>
                <w:t>R1-1808692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Evaluation methodology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Intel Corporation</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7" w:tgtFrame="_blank" w:history="1">
              <w:r w:rsidR="00BA1688" w:rsidRPr="00537B61">
                <w:rPr>
                  <w:rStyle w:val="Hyperlink"/>
                  <w:u w:val="none"/>
                </w:rPr>
                <w:t>R1-1808773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Evaluation Methodology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Samsung</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8" w:tgtFrame="_blank" w:history="1">
              <w:r w:rsidR="00BA1688" w:rsidRPr="00537B61">
                <w:rPr>
                  <w:rStyle w:val="Hyperlink"/>
                  <w:u w:val="none"/>
                </w:rPr>
                <w:t>R1-1809817</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Evaluation Methodology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Samsung</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39" w:tgtFrame="_blank" w:history="1">
              <w:r w:rsidR="00BA1688" w:rsidRPr="00537B61">
                <w:rPr>
                  <w:rStyle w:val="Hyperlink"/>
                  <w:u w:val="none"/>
                </w:rPr>
                <w:t>R1-1809073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Evaluation methodology and simulation results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0" w:tgtFrame="_blank" w:history="1">
              <w:r w:rsidR="00BA1688" w:rsidRPr="00537B61">
                <w:rPr>
                  <w:rStyle w:val="Hyperlink"/>
                  <w:u w:val="none"/>
                </w:rPr>
                <w:t>R1-1809232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More details on IAB evaluation methodology</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Ericsson</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1" w:tgtFrame="_blank" w:history="1">
              <w:r w:rsidR="00BA1688" w:rsidRPr="00537B61">
                <w:rPr>
                  <w:rStyle w:val="Hyperlink"/>
                  <w:u w:val="none"/>
                </w:rPr>
                <w:t>R1-1809443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Evaluation methodology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Qualcomm Incorporated</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2" w:tgtFrame="_blank" w:history="1">
              <w:r w:rsidR="00BA1688" w:rsidRPr="00537B61">
                <w:rPr>
                  <w:rStyle w:val="Hyperlink"/>
                  <w:u w:val="none"/>
                </w:rPr>
                <w:t>R1-1809816</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Summary of 7.2.3.2 Evaluation Methodology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3" w:tgtFrame="_blank" w:history="1">
              <w:r w:rsidR="00BA1688" w:rsidRPr="00537B61">
                <w:rPr>
                  <w:rStyle w:val="Hyperlink"/>
                  <w:u w:val="none"/>
                </w:rPr>
                <w:t>R1-1809978</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TP for 38.874 on Evaluation Methodology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AT&amp;T</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4" w:tgtFrame="_blank" w:history="1">
              <w:r w:rsidR="00BA1688" w:rsidRPr="00537B61">
                <w:rPr>
                  <w:rStyle w:val="Hyperlink"/>
                  <w:u w:val="none"/>
                </w:rPr>
                <w:t>R1-1808087</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On IAB node synchronization and timing alignment</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Huawei, </w:t>
            </w:r>
            <w:proofErr w:type="spellStart"/>
            <w:r w:rsidRPr="00B87E42">
              <w:t>HiSilicon</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5" w:tgtFrame="_blank" w:history="1">
              <w:r w:rsidR="00BA1688" w:rsidRPr="00537B61">
                <w:rPr>
                  <w:rStyle w:val="Hyperlink"/>
                  <w:u w:val="none"/>
                </w:rPr>
                <w:t>R1-1808088</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Consideration on cross-link interference in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Huawei, </w:t>
            </w:r>
            <w:proofErr w:type="spellStart"/>
            <w:r w:rsidRPr="00B87E42">
              <w:t>HiSilicon</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6" w:tgtFrame="_blank" w:history="1">
              <w:r w:rsidR="00BA1688" w:rsidRPr="00537B61">
                <w:rPr>
                  <w:rStyle w:val="Hyperlink"/>
                  <w:u w:val="none"/>
                </w:rPr>
                <w:t>R1-1808089</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On high order modulation in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Huawei, </w:t>
            </w:r>
            <w:proofErr w:type="spellStart"/>
            <w:r w:rsidRPr="00B87E42">
              <w:t>HiSilicon</w:t>
            </w:r>
            <w:proofErr w:type="spellEnd"/>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7" w:tgtFrame="_blank" w:history="1">
              <w:r w:rsidR="00BA1688" w:rsidRPr="00537B61">
                <w:rPr>
                  <w:rStyle w:val="Hyperlink"/>
                  <w:u w:val="none"/>
                </w:rPr>
                <w:t>R1-1808513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Discussions on discovery among NR IAB nodes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8" w:tgtFrame="_blank" w:history="1">
              <w:r w:rsidR="00BA1688" w:rsidRPr="00537B61">
                <w:rPr>
                  <w:rStyle w:val="Hyperlink"/>
                  <w:u w:val="none"/>
                </w:rPr>
                <w:t>R1-1808514</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Discussions on access and backhaul link timing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49" w:tgtFrame="_blank" w:history="1">
              <w:r w:rsidR="00BA1688" w:rsidRPr="00537B61">
                <w:rPr>
                  <w:rStyle w:val="Hyperlink"/>
                  <w:u w:val="none"/>
                </w:rPr>
                <w:t>R1-1808515</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Discussions on node </w:t>
            </w:r>
            <w:proofErr w:type="spellStart"/>
            <w:r w:rsidRPr="00B87E42">
              <w:t>behavior</w:t>
            </w:r>
            <w:proofErr w:type="spellEnd"/>
            <w:r w:rsidRPr="00B87E42">
              <w:t xml:space="preserve"> for IAB link management</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0" w:tgtFrame="_blank" w:history="1">
              <w:r w:rsidR="00BA1688" w:rsidRPr="00537B61">
                <w:rPr>
                  <w:rStyle w:val="Hyperlink"/>
                  <w:u w:val="none"/>
                </w:rPr>
                <w:t>R1-1808516</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Discussions on HARQ-ACK transmission for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1" w:tgtFrame="_blank" w:history="1">
              <w:r w:rsidR="00BA1688" w:rsidRPr="00537B61">
                <w:rPr>
                  <w:rStyle w:val="Hyperlink"/>
                  <w:u w:val="none"/>
                </w:rPr>
                <w:t>R1-1808517</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Initial access procedure in IAB scenario</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LG ELECTRONICS</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2" w:tgtFrame="_blank" w:history="1">
              <w:r w:rsidR="00BA1688" w:rsidRPr="00537B61">
                <w:rPr>
                  <w:rStyle w:val="Hyperlink"/>
                  <w:u w:val="none"/>
                </w:rPr>
                <w:t>R1-1808552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Discussion on discovery and measurement for IAB network</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Lenovo, Motorola Mobility</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3" w:tgtFrame="_blank" w:history="1">
              <w:r w:rsidR="00BA1688" w:rsidRPr="00537B61">
                <w:rPr>
                  <w:rStyle w:val="Hyperlink"/>
                  <w:u w:val="none"/>
                </w:rPr>
                <w:t>R1-1808580</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Resource allocation between backhaul and access link</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Nokia, Nokia Shanghai Bell</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4" w:tgtFrame="_blank" w:history="1">
              <w:r w:rsidR="00BA1688" w:rsidRPr="00537B61">
                <w:rPr>
                  <w:rStyle w:val="Hyperlink"/>
                  <w:u w:val="none"/>
                </w:rPr>
                <w:t>R1-1808581</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Measurements with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Nokia, Nokia Shanghai Bell</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5" w:tgtFrame="_blank" w:history="1">
              <w:r w:rsidR="00BA1688" w:rsidRPr="00537B61">
                <w:rPr>
                  <w:rStyle w:val="Hyperlink"/>
                  <w:u w:val="none"/>
                </w:rPr>
                <w:t>R1-1808582</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IAB Timing</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Nokia, Nokia Shanghai Bell</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6" w:tgtFrame="_blank" w:history="1">
              <w:r w:rsidR="00BA1688" w:rsidRPr="00537B61">
                <w:rPr>
                  <w:rStyle w:val="Hyperlink"/>
                  <w:u w:val="none"/>
                </w:rPr>
                <w:t>R1-1808583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Enhancements on RACH for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Nokia, Nokia Shanghai Bell</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7" w:tgtFrame="_blank" w:history="1">
              <w:r w:rsidR="00BA1688" w:rsidRPr="00537B61">
                <w:rPr>
                  <w:rStyle w:val="Hyperlink"/>
                  <w:u w:val="none"/>
                </w:rPr>
                <w:t>R1-1808774</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CLI Management in NR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Samsung</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8" w:tgtFrame="_blank" w:history="1">
              <w:r w:rsidR="00BA1688" w:rsidRPr="00537B61">
                <w:rPr>
                  <w:rStyle w:val="Hyperlink"/>
                  <w:u w:val="none"/>
                </w:rPr>
                <w:t>R1-1808904</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 xml:space="preserve">Utilising </w:t>
            </w:r>
            <w:proofErr w:type="spellStart"/>
            <w:r w:rsidRPr="00B87E42">
              <w:t>sidelink</w:t>
            </w:r>
            <w:proofErr w:type="spellEnd"/>
            <w:r w:rsidRPr="00B87E42">
              <w:t xml:space="preserve"> in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Guangdong OPPO Mobile Telecom</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59" w:tgtFrame="_blank" w:history="1">
              <w:r w:rsidR="00BA1688" w:rsidRPr="00537B61">
                <w:rPr>
                  <w:rStyle w:val="Hyperlink"/>
                  <w:u w:val="none"/>
                </w:rPr>
                <w:t>R1-1809233</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Transmission timing of IAB nodes</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Ericsson</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60" w:tgtFrame="_blank" w:history="1">
              <w:r w:rsidR="00BA1688" w:rsidRPr="00537B61">
                <w:rPr>
                  <w:rStyle w:val="Hyperlink"/>
                  <w:u w:val="none"/>
                </w:rPr>
                <w:t>R1-1809444</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IAB resource management</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Qualcomm Incorporated</w:t>
            </w:r>
          </w:p>
        </w:tc>
      </w:tr>
      <w:tr w:rsidR="00BA1688" w:rsidRPr="00537B61" w:rsidTr="00BA1688">
        <w:trPr>
          <w:trHeight w:val="660"/>
        </w:trPr>
        <w:tc>
          <w:tcPr>
            <w:tcW w:w="1848" w:type="dxa"/>
            <w:shd w:val="clear" w:color="auto" w:fill="auto"/>
            <w:hideMark/>
          </w:tcPr>
          <w:p w:rsidR="00BA1688" w:rsidRPr="00B87E42" w:rsidRDefault="00FA4BFC" w:rsidP="006C4D6F">
            <w:pPr>
              <w:tabs>
                <w:tab w:val="left" w:pos="567"/>
              </w:tabs>
              <w:overflowPunct/>
              <w:autoSpaceDE/>
              <w:autoSpaceDN/>
              <w:snapToGrid w:val="0"/>
              <w:spacing w:before="120" w:after="0"/>
              <w:textAlignment w:val="auto"/>
            </w:pPr>
            <w:hyperlink r:id="rId361" w:tgtFrame="_blank" w:history="1">
              <w:r w:rsidR="00BA1688" w:rsidRPr="00537B61">
                <w:rPr>
                  <w:rStyle w:val="Hyperlink"/>
                  <w:u w:val="none"/>
                </w:rPr>
                <w:t>R1-1809445</w:t>
              </w:r>
            </w:hyperlink>
          </w:p>
        </w:tc>
        <w:tc>
          <w:tcPr>
            <w:tcW w:w="511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Network synchronization for multi-hop IAB</w:t>
            </w:r>
          </w:p>
        </w:tc>
        <w:tc>
          <w:tcPr>
            <w:tcW w:w="3228" w:type="dxa"/>
            <w:shd w:val="clear" w:color="auto" w:fill="auto"/>
            <w:hideMark/>
          </w:tcPr>
          <w:p w:rsidR="00BA1688" w:rsidRPr="00B87E42" w:rsidRDefault="00BA1688" w:rsidP="006C4D6F">
            <w:pPr>
              <w:tabs>
                <w:tab w:val="left" w:pos="567"/>
              </w:tabs>
              <w:overflowPunct/>
              <w:autoSpaceDE/>
              <w:autoSpaceDN/>
              <w:snapToGrid w:val="0"/>
              <w:spacing w:before="120" w:after="0"/>
              <w:textAlignment w:val="auto"/>
            </w:pPr>
            <w:r w:rsidRPr="00B87E42">
              <w:t>Qualcomm Incorporated</w:t>
            </w:r>
          </w:p>
        </w:tc>
      </w:tr>
    </w:tbl>
    <w:p w:rsidR="00BA1688" w:rsidRPr="00757522" w:rsidRDefault="00BA1688" w:rsidP="00BA1688">
      <w:pPr>
        <w:tabs>
          <w:tab w:val="left" w:pos="567"/>
        </w:tabs>
        <w:overflowPunct/>
        <w:autoSpaceDE/>
        <w:autoSpaceDN/>
        <w:snapToGrid w:val="0"/>
        <w:spacing w:before="120" w:after="0"/>
        <w:textAlignment w:val="auto"/>
        <w:rPr>
          <w:b/>
          <w:u w:val="single"/>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6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BFC" w:rsidRDefault="00FA4BFC">
      <w:r>
        <w:separator/>
      </w:r>
    </w:p>
  </w:endnote>
  <w:endnote w:type="continuationSeparator" w:id="0">
    <w:p w:rsidR="00FA4BFC" w:rsidRDefault="00FA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panose1 w:val="00000000000000000000"/>
    <w:charset w:val="80"/>
    <w:family w:val="roman"/>
    <w:notTrueType/>
    <w:pitch w:val="default"/>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6F" w:rsidRDefault="006C4D6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BFC" w:rsidRDefault="00FA4BFC">
      <w:r>
        <w:separator/>
      </w:r>
    </w:p>
  </w:footnote>
  <w:footnote w:type="continuationSeparator" w:id="0">
    <w:p w:rsidR="00FA4BFC" w:rsidRDefault="00FA4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94148A"/>
    <w:multiLevelType w:val="hybridMultilevel"/>
    <w:tmpl w:val="4E86E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7276D"/>
    <w:multiLevelType w:val="hybridMultilevel"/>
    <w:tmpl w:val="7E90FB20"/>
    <w:lvl w:ilvl="0" w:tplc="5C020A96">
      <w:start w:val="2"/>
      <w:numFmt w:val="bullet"/>
      <w:lvlText w:val="-"/>
      <w:lvlJc w:val="left"/>
      <w:pPr>
        <w:ind w:left="93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67E4EF6"/>
    <w:multiLevelType w:val="hybridMultilevel"/>
    <w:tmpl w:val="0ABC1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E056D5"/>
    <w:multiLevelType w:val="hybridMultilevel"/>
    <w:tmpl w:val="68981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323771"/>
    <w:multiLevelType w:val="hybridMultilevel"/>
    <w:tmpl w:val="34762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6"/>
  </w:num>
  <w:num w:numId="3">
    <w:abstractNumId w:val="14"/>
  </w:num>
  <w:num w:numId="4">
    <w:abstractNumId w:val="3"/>
  </w:num>
  <w:num w:numId="5">
    <w:abstractNumId w:val="11"/>
  </w:num>
  <w:num w:numId="6">
    <w:abstractNumId w:val="0"/>
  </w:num>
  <w:num w:numId="7">
    <w:abstractNumId w:val="13"/>
  </w:num>
  <w:num w:numId="8">
    <w:abstractNumId w:val="5"/>
  </w:num>
  <w:num w:numId="9">
    <w:abstractNumId w:val="9"/>
  </w:num>
  <w:num w:numId="10">
    <w:abstractNumId w:val="1"/>
  </w:num>
  <w:num w:numId="11">
    <w:abstractNumId w:val="4"/>
  </w:num>
  <w:num w:numId="12">
    <w:abstractNumId w:val="2"/>
  </w:num>
  <w:num w:numId="13">
    <w:abstractNumId w:val="7"/>
  </w:num>
  <w:num w:numId="14">
    <w:abstractNumId w:val="8"/>
  </w:num>
  <w:num w:numId="1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123"/>
    <w:rsid w:val="00011C3B"/>
    <w:rsid w:val="00022A44"/>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01481"/>
    <w:rsid w:val="00116F4B"/>
    <w:rsid w:val="00137471"/>
    <w:rsid w:val="00150FD3"/>
    <w:rsid w:val="00184428"/>
    <w:rsid w:val="001A248F"/>
    <w:rsid w:val="001A3B5F"/>
    <w:rsid w:val="001C4490"/>
    <w:rsid w:val="001D2C1A"/>
    <w:rsid w:val="001D3BA2"/>
    <w:rsid w:val="001D44B7"/>
    <w:rsid w:val="001E0075"/>
    <w:rsid w:val="001E7548"/>
    <w:rsid w:val="001F1B1F"/>
    <w:rsid w:val="001F2A20"/>
    <w:rsid w:val="0022485E"/>
    <w:rsid w:val="00243A99"/>
    <w:rsid w:val="00273867"/>
    <w:rsid w:val="0029567C"/>
    <w:rsid w:val="00301B7A"/>
    <w:rsid w:val="00306D59"/>
    <w:rsid w:val="0032503A"/>
    <w:rsid w:val="00325EE1"/>
    <w:rsid w:val="003357C0"/>
    <w:rsid w:val="00344D60"/>
    <w:rsid w:val="00346477"/>
    <w:rsid w:val="00347CB0"/>
    <w:rsid w:val="0035133D"/>
    <w:rsid w:val="0035392C"/>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37A59"/>
    <w:rsid w:val="004531C9"/>
    <w:rsid w:val="00453739"/>
    <w:rsid w:val="00457D91"/>
    <w:rsid w:val="00460C31"/>
    <w:rsid w:val="00464E5B"/>
    <w:rsid w:val="0047055A"/>
    <w:rsid w:val="00474450"/>
    <w:rsid w:val="004828FA"/>
    <w:rsid w:val="004873E6"/>
    <w:rsid w:val="004B15B8"/>
    <w:rsid w:val="004B566C"/>
    <w:rsid w:val="004B7B48"/>
    <w:rsid w:val="004D4AB1"/>
    <w:rsid w:val="004E35B6"/>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06D1"/>
    <w:rsid w:val="005E1D58"/>
    <w:rsid w:val="006058AA"/>
    <w:rsid w:val="00610E37"/>
    <w:rsid w:val="006207ED"/>
    <w:rsid w:val="00626BC9"/>
    <w:rsid w:val="00640AAE"/>
    <w:rsid w:val="006458DF"/>
    <w:rsid w:val="00650D52"/>
    <w:rsid w:val="006615B2"/>
    <w:rsid w:val="00662313"/>
    <w:rsid w:val="00673911"/>
    <w:rsid w:val="006870C9"/>
    <w:rsid w:val="006A3ADF"/>
    <w:rsid w:val="006B4C1E"/>
    <w:rsid w:val="006C090F"/>
    <w:rsid w:val="006C147B"/>
    <w:rsid w:val="006C4D6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9F0ED7"/>
    <w:rsid w:val="00A03514"/>
    <w:rsid w:val="00A17079"/>
    <w:rsid w:val="00A23617"/>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141"/>
    <w:rsid w:val="00B2766F"/>
    <w:rsid w:val="00B31ABC"/>
    <w:rsid w:val="00B445ED"/>
    <w:rsid w:val="00B6300F"/>
    <w:rsid w:val="00B84623"/>
    <w:rsid w:val="00B84EF7"/>
    <w:rsid w:val="00BA1688"/>
    <w:rsid w:val="00BB66D5"/>
    <w:rsid w:val="00BC7E6E"/>
    <w:rsid w:val="00BE1D1F"/>
    <w:rsid w:val="00BE5E66"/>
    <w:rsid w:val="00C00281"/>
    <w:rsid w:val="00C0548E"/>
    <w:rsid w:val="00C05625"/>
    <w:rsid w:val="00C1751E"/>
    <w:rsid w:val="00C17C6C"/>
    <w:rsid w:val="00C21339"/>
    <w:rsid w:val="00C22EDC"/>
    <w:rsid w:val="00C266F9"/>
    <w:rsid w:val="00C371EA"/>
    <w:rsid w:val="00C445AD"/>
    <w:rsid w:val="00C44CBA"/>
    <w:rsid w:val="00C458F0"/>
    <w:rsid w:val="00C4666A"/>
    <w:rsid w:val="00C479A3"/>
    <w:rsid w:val="00C50477"/>
    <w:rsid w:val="00C74DAF"/>
    <w:rsid w:val="00C80116"/>
    <w:rsid w:val="00C87BFC"/>
    <w:rsid w:val="00C90E7E"/>
    <w:rsid w:val="00C9307E"/>
    <w:rsid w:val="00CE43A8"/>
    <w:rsid w:val="00CF7FAC"/>
    <w:rsid w:val="00D13DC4"/>
    <w:rsid w:val="00D160C1"/>
    <w:rsid w:val="00D17794"/>
    <w:rsid w:val="00D22398"/>
    <w:rsid w:val="00D323D1"/>
    <w:rsid w:val="00D35E6C"/>
    <w:rsid w:val="00D436CF"/>
    <w:rsid w:val="00D45B2F"/>
    <w:rsid w:val="00D46E88"/>
    <w:rsid w:val="00D60BD6"/>
    <w:rsid w:val="00D613A9"/>
    <w:rsid w:val="00D70D86"/>
    <w:rsid w:val="00D76BA4"/>
    <w:rsid w:val="00D8021D"/>
    <w:rsid w:val="00D82D10"/>
    <w:rsid w:val="00D86784"/>
    <w:rsid w:val="00D95E03"/>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674A"/>
    <w:rsid w:val="00F00A3D"/>
    <w:rsid w:val="00F17CA4"/>
    <w:rsid w:val="00F240BA"/>
    <w:rsid w:val="00F24267"/>
    <w:rsid w:val="00F24DDD"/>
    <w:rsid w:val="00F2770B"/>
    <w:rsid w:val="00F549A3"/>
    <w:rsid w:val="00F55CBF"/>
    <w:rsid w:val="00F72B10"/>
    <w:rsid w:val="00F77359"/>
    <w:rsid w:val="00F86A73"/>
    <w:rsid w:val="00FA4BFC"/>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6BDC9D"/>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uiPriority w:val="99"/>
    <w:semiHidden/>
    <w:unhideWhenUsed/>
    <w:rsid w:val="00BA1688"/>
    <w:rPr>
      <w:color w:val="808080"/>
      <w:shd w:val="clear" w:color="auto" w:fill="E6E6E6"/>
    </w:rPr>
  </w:style>
  <w:style w:type="paragraph" w:customStyle="1" w:styleId="3GPPNormalText">
    <w:name w:val="3GPP Normal Text"/>
    <w:basedOn w:val="BodyText"/>
    <w:link w:val="3GPPNormalTextChar"/>
    <w:qFormat/>
    <w:rsid w:val="004E35B6"/>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4E35B6"/>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AHs/2018_07_NR/Docs/R2-1810215.zip" TargetMode="External"/><Relationship Id="rId299" Type="http://schemas.openxmlformats.org/officeDocument/2006/relationships/hyperlink" Target="http://www.3gpp.org/ftp/TSG_RAN/WG3_Iu/TSGR3_101/Docs/R3-184844.zip" TargetMode="External"/><Relationship Id="rId303" Type="http://schemas.openxmlformats.org/officeDocument/2006/relationships/hyperlink" Target="http://www.3gpp.org/ftp/TSG_RAN/WG3_Iu/TSGR3_101/Docs/R3-184799.zip" TargetMode="External"/><Relationship Id="rId21" Type="http://schemas.openxmlformats.org/officeDocument/2006/relationships/hyperlink" Target="ftp://ftp.3gpp.org/TSG_RAN/WG3_Iu/TSGR3_AHGs/R3-AH-1807/Docs/R3-184255.zip" TargetMode="External"/><Relationship Id="rId42" Type="http://schemas.openxmlformats.org/officeDocument/2006/relationships/hyperlink" Target="http://www.3gpp.org/ftp/TSG_RAN/WG2_RL2/TSGR2_AHs/2018_07_NR/Docs/R2-1810973.zip" TargetMode="External"/><Relationship Id="rId63" Type="http://schemas.openxmlformats.org/officeDocument/2006/relationships/hyperlink" Target="http://www.3gpp.org/ftp/TSG_RAN/WG2_RL2/TSGR2_AHs/2018_07_NR/Docs/R2-1810794.zip" TargetMode="External"/><Relationship Id="rId84" Type="http://schemas.openxmlformats.org/officeDocument/2006/relationships/hyperlink" Target="http://www.3gpp.org/ftp/TSG_RAN/WG2_RL2/TSGR2_AHs/2018_07_NR/Docs/R2-1809461.zip" TargetMode="External"/><Relationship Id="rId138" Type="http://schemas.openxmlformats.org/officeDocument/2006/relationships/hyperlink" Target="http://www.3gpp.org/ftp/TSG_RAN/WG2_RL2/TSGR2_103/Docs/R2-1812672.zip" TargetMode="External"/><Relationship Id="rId159" Type="http://schemas.openxmlformats.org/officeDocument/2006/relationships/hyperlink" Target="http://www.3gpp.org/ftp/TSG_RAN/WG2_RL2/TSGR2_103/Docs/R2-1812463.zip" TargetMode="External"/><Relationship Id="rId324" Type="http://schemas.openxmlformats.org/officeDocument/2006/relationships/hyperlink" Target="http://www.3gpp.org/ftp/TSG_RAN/WG1_RL1/TSGR1_94/Docs/R1-1809072.zip" TargetMode="External"/><Relationship Id="rId345" Type="http://schemas.openxmlformats.org/officeDocument/2006/relationships/hyperlink" Target="http://www.3gpp.org/ftp/TSG_RAN/WG1_RL1/TSGR1_94/Docs/R1-1808088.zip" TargetMode="External"/><Relationship Id="rId170" Type="http://schemas.openxmlformats.org/officeDocument/2006/relationships/hyperlink" Target="http://www.3gpp.org/ftp/TSG_RAN/WG2_RL2/TSGR2_103/Docs/R2-1811170.zip" TargetMode="External"/><Relationship Id="rId191" Type="http://schemas.openxmlformats.org/officeDocument/2006/relationships/hyperlink" Target="http://www.3gpp.org/ftp/TSG_RAN/WG2_RL2/TSGR2_103/Docs/R2-1812796.zip" TargetMode="External"/><Relationship Id="rId205" Type="http://schemas.openxmlformats.org/officeDocument/2006/relationships/hyperlink" Target="http://www.3gpp.org/ftp/TSG_RAN/WG2_RL2/TSGR2_103/Docs/R2-1811418.zip" TargetMode="External"/><Relationship Id="rId226" Type="http://schemas.openxmlformats.org/officeDocument/2006/relationships/hyperlink" Target="http://www.3gpp.org/ftp/TSG_RAN/WG3_Iu/TSGR3_AHGs/R3-AH-1807/Docs/R3-183787.zip" TargetMode="External"/><Relationship Id="rId247" Type="http://schemas.openxmlformats.org/officeDocument/2006/relationships/hyperlink" Target="http://www.3gpp.org/ftp/TSG_RAN/WG3_Iu/TSGR3_AHGs/R3-AH-1807/Docs/R3-184280.zip" TargetMode="External"/><Relationship Id="rId107" Type="http://schemas.openxmlformats.org/officeDocument/2006/relationships/hyperlink" Target="http://www.3gpp.org/ftp/TSG_RAN/WG2_RL2/TSGR2_AHs/2018_07_NR/Docs/R2-1810213.zip" TargetMode="External"/><Relationship Id="rId268" Type="http://schemas.openxmlformats.org/officeDocument/2006/relationships/hyperlink" Target="http://www.3gpp.org/ftp/TSG_RAN/WG3_Iu/TSGR3_101/Docs/R3-184804.zip" TargetMode="External"/><Relationship Id="rId289" Type="http://schemas.openxmlformats.org/officeDocument/2006/relationships/hyperlink" Target="http://www.3gpp.org/ftp/TSG_RAN/WG3_Iu/TSGR3_101/Docs/R3-185153.zip" TargetMode="External"/><Relationship Id="rId11" Type="http://schemas.openxmlformats.org/officeDocument/2006/relationships/hyperlink" Target="http://www.3gpp.org/ftp/tsg_ran/WG2_RL2/TSGR2_AHs/2018_07_NR/Docs/R2-1810972.zip" TargetMode="External"/><Relationship Id="rId32" Type="http://schemas.openxmlformats.org/officeDocument/2006/relationships/hyperlink" Target="mailto:Hanbyul.seo@lge.com" TargetMode="External"/><Relationship Id="rId53" Type="http://schemas.openxmlformats.org/officeDocument/2006/relationships/hyperlink" Target="http://www.3gpp.org/ftp/TSG_RAN/WG2_RL2/TSGR2_AHs/2018_07_NR/Docs/R2-1810451.zip" TargetMode="External"/><Relationship Id="rId74" Type="http://schemas.openxmlformats.org/officeDocument/2006/relationships/hyperlink" Target="http://www.3gpp.org/ftp/TSG_RAN/WG2_RL2/TSGR2_AHs/2018_07_NR/Docs/R2-1810671.zip" TargetMode="External"/><Relationship Id="rId128" Type="http://schemas.openxmlformats.org/officeDocument/2006/relationships/hyperlink" Target="http://www.3gpp.org/ftp/TSG_RAN/WG2_RL2/TSGR2_103/Docs/R2-1812865.zip" TargetMode="External"/><Relationship Id="rId149" Type="http://schemas.openxmlformats.org/officeDocument/2006/relationships/hyperlink" Target="http://www.3gpp.org/ftp/TSG_RAN/WG2_RL2/TSGR2_103/Docs/R2-1812055.zip" TargetMode="External"/><Relationship Id="rId314" Type="http://schemas.openxmlformats.org/officeDocument/2006/relationships/hyperlink" Target="http://www.3gpp.org/ftp/TSG_RAN/WG1_RL1/TSGR1_94/Docs/R1-1808339.zip" TargetMode="External"/><Relationship Id="rId335" Type="http://schemas.openxmlformats.org/officeDocument/2006/relationships/hyperlink" Target="http://www.3gpp.org/ftp/TSG_RAN/WG1_RL1/TSGR1_94/Docs/R1-1808579.zip" TargetMode="External"/><Relationship Id="rId356" Type="http://schemas.openxmlformats.org/officeDocument/2006/relationships/hyperlink" Target="http://www.3gpp.org/ftp/TSG_RAN/WG1_RL1/TSGR1_94/Docs/R1-1808583.zip" TargetMode="External"/><Relationship Id="rId5" Type="http://schemas.openxmlformats.org/officeDocument/2006/relationships/footnotes" Target="footnotes.xml"/><Relationship Id="rId95" Type="http://schemas.openxmlformats.org/officeDocument/2006/relationships/hyperlink" Target="http://www.3gpp.org/ftp/TSG_RAN/WG2_RL2/TSGR2_AHs/2018_07_NR/Docs/R2-1810716.zip" TargetMode="External"/><Relationship Id="rId160" Type="http://schemas.openxmlformats.org/officeDocument/2006/relationships/hyperlink" Target="http://www.3gpp.org/ftp/TSG_RAN/WG2_RL2/TSGR2_103/Docs/R2-1812464.zip" TargetMode="External"/><Relationship Id="rId181" Type="http://schemas.openxmlformats.org/officeDocument/2006/relationships/hyperlink" Target="http://www.3gpp.org/ftp/TSG_RAN/WG2_RL2/TSGR2_103/Docs/R2-1812469.zip" TargetMode="External"/><Relationship Id="rId216" Type="http://schemas.openxmlformats.org/officeDocument/2006/relationships/hyperlink" Target="http://www.3gpp.org/ftp/TSG_RAN/WG3_Iu/TSGR3_AHGs/R3-AH-1807/Docs/R3-183749.zip" TargetMode="External"/><Relationship Id="rId237" Type="http://schemas.openxmlformats.org/officeDocument/2006/relationships/hyperlink" Target="http://www.3gpp.org/ftp/TSG_RAN/WG3_Iu/TSGR3_AHGs/R3-AH-1807/Docs/R3-184045.zip" TargetMode="External"/><Relationship Id="rId258" Type="http://schemas.openxmlformats.org/officeDocument/2006/relationships/hyperlink" Target="http://www.3gpp.org/ftp/TSG_RAN/WG3_Iu/TSGR3_AHGs/R3-AH-1807/Docs/R3-183750.zip" TargetMode="External"/><Relationship Id="rId279" Type="http://schemas.openxmlformats.org/officeDocument/2006/relationships/hyperlink" Target="http://www.3gpp.org/ftp/TSG_RAN/WG3_Iu/TSGR3_101/Docs/R3-184759.zip" TargetMode="External"/><Relationship Id="rId22" Type="http://schemas.openxmlformats.org/officeDocument/2006/relationships/hyperlink" Target="ftp://ftp.3gpp.org/TSG_RAN/WG3_Iu/TSGR3_AHGs/R3-AH-1807/Docs/R3-184278.zip" TargetMode="External"/><Relationship Id="rId43" Type="http://schemas.openxmlformats.org/officeDocument/2006/relationships/hyperlink" Target="http://www.3gpp.org/ftp/TSG_RAN/WG2_RL2/TSGR2_AHs/2018_07_NR/Docs/R2-1809732.zip" TargetMode="External"/><Relationship Id="rId64" Type="http://schemas.openxmlformats.org/officeDocument/2006/relationships/hyperlink" Target="http://www.3gpp.org/ftp/TSG_RAN/WG2_RL2/TSGR2_AHs/2018_07_NR/Docs/R2-1810811.zip" TargetMode="External"/><Relationship Id="rId118" Type="http://schemas.openxmlformats.org/officeDocument/2006/relationships/hyperlink" Target="http://www.3gpp.org/ftp/TSG_RAN/WG2_RL2/TSGR2_AHs/2018_07_NR/Docs/R2-1810662.zip" TargetMode="External"/><Relationship Id="rId139" Type="http://schemas.openxmlformats.org/officeDocument/2006/relationships/hyperlink" Target="http://www.3gpp.org/ftp/TSG_RAN/WG2_RL2/TSGR2_103/Docs/R2-1812679.zip" TargetMode="External"/><Relationship Id="rId290" Type="http://schemas.openxmlformats.org/officeDocument/2006/relationships/hyperlink" Target="http://www.3gpp.org/ftp/TSG_RAN/WG3_Iu/TSGR3_101/Docs/R3-184755.zip" TargetMode="External"/><Relationship Id="rId304" Type="http://schemas.openxmlformats.org/officeDocument/2006/relationships/hyperlink" Target="http://www.3gpp.org/ftp/TSG_RAN/WG3_Iu/TSGR3_101/Docs/R3-184895.zip" TargetMode="External"/><Relationship Id="rId325" Type="http://schemas.openxmlformats.org/officeDocument/2006/relationships/hyperlink" Target="http://www.3gpp.org/ftp/TSG_RAN/WG1_RL1/TSGR1_94/Docs/R1-1809103.zip" TargetMode="External"/><Relationship Id="rId346" Type="http://schemas.openxmlformats.org/officeDocument/2006/relationships/hyperlink" Target="http://www.3gpp.org/ftp/TSG_RAN/WG1_RL1/TSGR1_94/Docs/R1-1808089.zip" TargetMode="External"/><Relationship Id="rId85" Type="http://schemas.openxmlformats.org/officeDocument/2006/relationships/hyperlink" Target="http://www.3gpp.org/ftp/TSG_RAN/WG2_RL2/TSGR2_AHs/2018_07_NR/Docs/R2-1809942.zip" TargetMode="External"/><Relationship Id="rId150" Type="http://schemas.openxmlformats.org/officeDocument/2006/relationships/hyperlink" Target="http://www.3gpp.org/ftp/TSG_RAN/WG2_RL2/TSGR2_103/Docs/R2-1812057.zip" TargetMode="External"/><Relationship Id="rId171" Type="http://schemas.openxmlformats.org/officeDocument/2006/relationships/hyperlink" Target="http://www.3gpp.org/ftp/TSG_RAN/WG2_RL2/TSGR2_103/Docs/R2-1811058.zip" TargetMode="External"/><Relationship Id="rId192" Type="http://schemas.openxmlformats.org/officeDocument/2006/relationships/hyperlink" Target="http://www.3gpp.org/ftp/TSG_RAN/WG2_RL2/TSGR2_103/Docs/R2-1812785.zip" TargetMode="External"/><Relationship Id="rId206" Type="http://schemas.openxmlformats.org/officeDocument/2006/relationships/hyperlink" Target="http://www.3gpp.org/ftp/TSG_RAN/WG2_RL2/TSGR2_103/Docs/R2-1811419.zip" TargetMode="External"/><Relationship Id="rId227" Type="http://schemas.openxmlformats.org/officeDocument/2006/relationships/hyperlink" Target="http://www.3gpp.org/ftp/TSG_RAN/WG3_Iu/TSGR3_AHGs/R3-AH-1807/Docs/R3-184347.zip" TargetMode="External"/><Relationship Id="rId248" Type="http://schemas.openxmlformats.org/officeDocument/2006/relationships/hyperlink" Target="http://www.3gpp.org/ftp/TSG_RAN/WG3_Iu/TSGR3_AHGs/R3-AH-1807/Docs/R3-184369.zip" TargetMode="External"/><Relationship Id="rId269" Type="http://schemas.openxmlformats.org/officeDocument/2006/relationships/hyperlink" Target="http://www.3gpp.org/ftp/TSG_RAN/WG3_Iu/TSGR3_101/Docs/R3-184929.zip" TargetMode="External"/><Relationship Id="rId12" Type="http://schemas.openxmlformats.org/officeDocument/2006/relationships/hyperlink" Target="http://www.3gpp.org/ftp/tsg_ran/WG2_RL2/TSGR2_AHs/2018_07_NR/Docs/R2-1810811.zip" TargetMode="External"/><Relationship Id="rId33" Type="http://schemas.openxmlformats.org/officeDocument/2006/relationships/hyperlink" Target="mailto:Matthew.webb@huawei.com" TargetMode="External"/><Relationship Id="rId108" Type="http://schemas.openxmlformats.org/officeDocument/2006/relationships/hyperlink" Target="http://www.3gpp.org/ftp/TSG_RAN/WG2_RL2/TSGR2_AHs/2018_07_NR/Docs/R2-1810691.zip" TargetMode="External"/><Relationship Id="rId129" Type="http://schemas.openxmlformats.org/officeDocument/2006/relationships/hyperlink" Target="http://www.3gpp.org/ftp/TSG_RAN/WG2_RL2/TSGR2_103/Docs/R2-1812851.zip" TargetMode="External"/><Relationship Id="rId280" Type="http://schemas.openxmlformats.org/officeDocument/2006/relationships/hyperlink" Target="http://www.3gpp.org/ftp/TSG_RAN/WG3_Iu/TSGR3_101/Docs/R3-184753.zip" TargetMode="External"/><Relationship Id="rId315" Type="http://schemas.openxmlformats.org/officeDocument/2006/relationships/hyperlink" Target="http://www.3gpp.org/ftp/TSG_RAN/WG1_RL1/TSGR1_94/Docs/R1-1808398.zip" TargetMode="External"/><Relationship Id="rId336" Type="http://schemas.openxmlformats.org/officeDocument/2006/relationships/hyperlink" Target="http://www.3gpp.org/ftp/TSG_RAN/WG1_RL1/TSGR1_94/Docs/R1-1808692.zip" TargetMode="External"/><Relationship Id="rId357" Type="http://schemas.openxmlformats.org/officeDocument/2006/relationships/hyperlink" Target="http://www.3gpp.org/ftp/TSG_RAN/WG1_RL1/TSGR1_94/Docs/R1-1808774.zip" TargetMode="External"/><Relationship Id="rId54" Type="http://schemas.openxmlformats.org/officeDocument/2006/relationships/hyperlink" Target="http://www.3gpp.org/ftp/TSG_RAN/WG2_RL2/TSGR2_AHs/2018_07_NR/Docs/R2-1810566.zip" TargetMode="External"/><Relationship Id="rId75" Type="http://schemas.openxmlformats.org/officeDocument/2006/relationships/hyperlink" Target="http://www.3gpp.org/ftp/TSG_RAN/WG2_RL2/TSGR2_AHs/2018_07_NR/Docs/R2-1810301.zip" TargetMode="External"/><Relationship Id="rId96" Type="http://schemas.openxmlformats.org/officeDocument/2006/relationships/hyperlink" Target="http://www.3gpp.org/ftp/TSG_RAN/WG2_RL2/TSGR2_AHs/2018_07_NR/Docs/R2-1810664.zip" TargetMode="External"/><Relationship Id="rId140" Type="http://schemas.openxmlformats.org/officeDocument/2006/relationships/hyperlink" Target="http://www.3gpp.org/ftp/TSG_RAN/WG2_RL2/TSGR2_103/Docs/R2-1812892.zip" TargetMode="External"/><Relationship Id="rId161" Type="http://schemas.openxmlformats.org/officeDocument/2006/relationships/hyperlink" Target="http://www.3gpp.org/ftp/TSG_RAN/WG2_RL2/TSGR2_103/Docs/R2-1812465.zip" TargetMode="External"/><Relationship Id="rId182" Type="http://schemas.openxmlformats.org/officeDocument/2006/relationships/hyperlink" Target="http://www.3gpp.org/ftp/TSG_RAN/WG2_RL2/TSGR2_103/Docs/R2-1812470.zip" TargetMode="External"/><Relationship Id="rId217" Type="http://schemas.openxmlformats.org/officeDocument/2006/relationships/hyperlink" Target="http://www.3gpp.org/ftp/TSG_RAN/WG3_Iu/TSGR3_AHGs/R3-AH-1807/Docs/R3-184255.zip" TargetMode="External"/><Relationship Id="rId6" Type="http://schemas.openxmlformats.org/officeDocument/2006/relationships/endnotes" Target="endnotes.xml"/><Relationship Id="rId238" Type="http://schemas.openxmlformats.org/officeDocument/2006/relationships/hyperlink" Target="http://www.3gpp.org/ftp/TSG_RAN/WG3_Iu/TSGR3_AHGs/R3-AH-1807/Docs/R3-184225.zip" TargetMode="External"/><Relationship Id="rId259" Type="http://schemas.openxmlformats.org/officeDocument/2006/relationships/hyperlink" Target="http://www.3gpp.org/ftp/TSG_RAN/WG3_Iu/TSGR3_AHGs/R3-AH-1807/Docs/R3-184187.zip" TargetMode="External"/><Relationship Id="rId23" Type="http://schemas.openxmlformats.org/officeDocument/2006/relationships/hyperlink" Target="http://www.3gpp.org/ftp/TSG_RAN/WG3_Iu/TSGR3_101/Docs/R3-184896.zip" TargetMode="External"/><Relationship Id="rId119" Type="http://schemas.openxmlformats.org/officeDocument/2006/relationships/hyperlink" Target="http://www.3gpp.org/ftp/TSG_RAN/WG2_RL2/TSGR2_AHs/2018_07_NR/Docs/R2-1810735.zip" TargetMode="External"/><Relationship Id="rId270" Type="http://schemas.openxmlformats.org/officeDocument/2006/relationships/hyperlink" Target="http://www.3gpp.org/ftp/TSG_RAN/WG3_Iu/TSGR3_101/Docs/R3-184801.zip" TargetMode="External"/><Relationship Id="rId291" Type="http://schemas.openxmlformats.org/officeDocument/2006/relationships/hyperlink" Target="http://www.3gpp.org/ftp/TSG_RAN/WG3_Iu/TSGR3_101/Docs/R3-184693.zip" TargetMode="External"/><Relationship Id="rId305" Type="http://schemas.openxmlformats.org/officeDocument/2006/relationships/hyperlink" Target="http://www.3gpp.org/ftp/TSG_RAN/WG3_Iu/TSGR3_101/Docs/R3-184934.zip" TargetMode="External"/><Relationship Id="rId326" Type="http://schemas.openxmlformats.org/officeDocument/2006/relationships/hyperlink" Target="http://www.3gpp.org/ftp/TSG_RAN/WG1_RL1/TSGR1_94/Docs/R1-1809155.zip" TargetMode="External"/><Relationship Id="rId347" Type="http://schemas.openxmlformats.org/officeDocument/2006/relationships/hyperlink" Target="http://www.3gpp.org/ftp/TSG_RAN/WG1_RL1/TSGR1_94/Docs/R1-1808513.zip" TargetMode="External"/><Relationship Id="rId44" Type="http://schemas.openxmlformats.org/officeDocument/2006/relationships/hyperlink" Target="http://www.3gpp.org/ftp/TSG_RAN/WG2_RL2/TSGR2_AHs/2018_07_NR/Docs/R2-1810529.zip" TargetMode="External"/><Relationship Id="rId65" Type="http://schemas.openxmlformats.org/officeDocument/2006/relationships/hyperlink" Target="http://www.3gpp.org/ftp/TSG_RAN/WG2_RL2/TSGR2_AHs/2018_07_NR/Docs/R2-1810382.zip" TargetMode="External"/><Relationship Id="rId86" Type="http://schemas.openxmlformats.org/officeDocument/2006/relationships/hyperlink" Target="http://www.3gpp.org/ftp/TSG_RAN/WG2_RL2/TSGR2_AHs/2018_07_NR/Docs/R2-1810565.zip" TargetMode="External"/><Relationship Id="rId130" Type="http://schemas.openxmlformats.org/officeDocument/2006/relationships/hyperlink" Target="http://www.3gpp.org/ftp/TSG_RAN/WG2_RL2/TSGR2_103/Docs/R2-1811417.zip" TargetMode="External"/><Relationship Id="rId151" Type="http://schemas.openxmlformats.org/officeDocument/2006/relationships/hyperlink" Target="http://www.3gpp.org/ftp/TSG_RAN/WG2_RL2/TSGR2_103/Docs/R2-1811857.zip" TargetMode="External"/><Relationship Id="rId172" Type="http://schemas.openxmlformats.org/officeDocument/2006/relationships/hyperlink" Target="http://www.3gpp.org/ftp/TSG_RAN/WG2_RL2/TSGR2_103/Docs/R2-1811056.zip" TargetMode="External"/><Relationship Id="rId193" Type="http://schemas.openxmlformats.org/officeDocument/2006/relationships/hyperlink" Target="http://www.3gpp.org/ftp/TSG_RAN/WG2_RL2/TSGR2_103/Docs/R2-1812893.zip" TargetMode="External"/><Relationship Id="rId207" Type="http://schemas.openxmlformats.org/officeDocument/2006/relationships/hyperlink" Target="http://www.3gpp.org/ftp/TSG_RAN/WG2_RL2/TSGR2_103/Docs/R2-1812056.zip" TargetMode="External"/><Relationship Id="rId228" Type="http://schemas.openxmlformats.org/officeDocument/2006/relationships/hyperlink" Target="http://www.3gpp.org/ftp/TSG_RAN/WG3_Iu/TSGR3_AHGs/R3-AH-1807/Docs/R3-183790.zip" TargetMode="External"/><Relationship Id="rId249" Type="http://schemas.openxmlformats.org/officeDocument/2006/relationships/hyperlink" Target="http://www.3gpp.org/ftp/TSG_RAN/WG3_Iu/TSGR3_AHGs/R3-AH-1807/Docs/R3-183820.zip" TargetMode="External"/><Relationship Id="rId13" Type="http://schemas.openxmlformats.org/officeDocument/2006/relationships/hyperlink" Target="http://www.3gpp.org/ftp/tsg_ran/WG2_RL2/TSGR2_AHs/2018_07_NR/Docs/R2-1813362.zip" TargetMode="External"/><Relationship Id="rId109" Type="http://schemas.openxmlformats.org/officeDocument/2006/relationships/hyperlink" Target="http://www.3gpp.org/ftp/TSG_RAN/WG2_RL2/TSGR2_AHs/2018_07_NR/Docs/R2-1810245.zip" TargetMode="External"/><Relationship Id="rId260" Type="http://schemas.openxmlformats.org/officeDocument/2006/relationships/hyperlink" Target="http://www.3gpp.org/ftp/TSG_RAN/WG3_Iu/TSGR3_101/Docs/R3-184692.zip" TargetMode="External"/><Relationship Id="rId281" Type="http://schemas.openxmlformats.org/officeDocument/2006/relationships/hyperlink" Target="http://www.3gpp.org/ftp/TSG_RAN/WG3_Iu/TSGR3_101/Docs/R3-184756.zip" TargetMode="External"/><Relationship Id="rId316" Type="http://schemas.openxmlformats.org/officeDocument/2006/relationships/hyperlink" Target="http://www.3gpp.org/ftp/TSG_RAN/WG1_RL1/TSGR1_94/Docs/R1-1808511.zip" TargetMode="External"/><Relationship Id="rId337" Type="http://schemas.openxmlformats.org/officeDocument/2006/relationships/hyperlink" Target="http://www.3gpp.org/ftp/TSG_RAN/WG1_RL1/TSGR1_94/Docs/R1-1808773.zip" TargetMode="External"/><Relationship Id="rId34" Type="http://schemas.openxmlformats.org/officeDocument/2006/relationships/hyperlink" Target="mailto:alexey.khoryaev@INTEL.COM" TargetMode="External"/><Relationship Id="rId55" Type="http://schemas.openxmlformats.org/officeDocument/2006/relationships/hyperlink" Target="http://www.3gpp.org/ftp/TSG_RAN/WG2_RL2/TSGR2_AHs/2018_07_NR/Docs/R2-1810530.zip" TargetMode="External"/><Relationship Id="rId76" Type="http://schemas.openxmlformats.org/officeDocument/2006/relationships/hyperlink" Target="http://www.3gpp.org/ftp/TSG_RAN/WG2_RL2/TSGR2_AHs/2018_07_NR/Docs/R2-1810303.zip" TargetMode="External"/><Relationship Id="rId97" Type="http://schemas.openxmlformats.org/officeDocument/2006/relationships/hyperlink" Target="http://www.3gpp.org/ftp/TSG_RAN/WG2_RL2/TSGR2_AHs/2018_07_NR/Docs/R2-1810246.zip" TargetMode="External"/><Relationship Id="rId120" Type="http://schemas.openxmlformats.org/officeDocument/2006/relationships/hyperlink" Target="http://www.3gpp.org/ftp/TSG_RAN/WG2_RL2/TSGR2_AHs/2018_07_NR/Docs/R2-1810667.zip" TargetMode="External"/><Relationship Id="rId141" Type="http://schemas.openxmlformats.org/officeDocument/2006/relationships/hyperlink" Target="http://www.3gpp.org/ftp/TSG_RAN/WG2_RL2/TSGR2_103/Docs/R2-1811865.zip" TargetMode="External"/><Relationship Id="rId358" Type="http://schemas.openxmlformats.org/officeDocument/2006/relationships/hyperlink" Target="http://www.3gpp.org/ftp/TSG_RAN/WG1_RL1/TSGR1_94/Docs/R1-1808904.zip" TargetMode="External"/><Relationship Id="rId7" Type="http://schemas.openxmlformats.org/officeDocument/2006/relationships/hyperlink" Target="http://www.3gpp.org/ftp/TSG_RAN/TSG_RAN/TSGR_80/Docs/RP-181349.zip" TargetMode="External"/><Relationship Id="rId162" Type="http://schemas.openxmlformats.org/officeDocument/2006/relationships/hyperlink" Target="http://www.3gpp.org/ftp/TSG_RAN/WG2_RL2/TSGR2_103/Docs/R2-1812466.zip" TargetMode="External"/><Relationship Id="rId183" Type="http://schemas.openxmlformats.org/officeDocument/2006/relationships/hyperlink" Target="http://www.3gpp.org/ftp/TSG_RAN/WG2_RL2/TSGR2_103/Docs/R2-1812219.zip" TargetMode="External"/><Relationship Id="rId218" Type="http://schemas.openxmlformats.org/officeDocument/2006/relationships/hyperlink" Target="http://www.3gpp.org/ftp/TSG_RAN/WG3_Iu/TSGR3_AHGs/R3-AH-1807/Docs/R3-183796.zip" TargetMode="External"/><Relationship Id="rId239" Type="http://schemas.openxmlformats.org/officeDocument/2006/relationships/hyperlink" Target="http://www.3gpp.org/ftp/TSG_RAN/WG3_Iu/TSGR3_AHGs/R3-AH-1807/Docs/R3-184046.zip" TargetMode="External"/><Relationship Id="rId250" Type="http://schemas.openxmlformats.org/officeDocument/2006/relationships/hyperlink" Target="http://www.3gpp.org/ftp/TSG_RAN/WG3_Iu/TSGR3_AHGs/R3-AH-1807/Docs/R3-183686.zip" TargetMode="External"/><Relationship Id="rId271" Type="http://schemas.openxmlformats.org/officeDocument/2006/relationships/hyperlink" Target="http://www.3gpp.org/ftp/TSG_RAN/WG3_Iu/TSGR3_101/Docs/R3-184787.zip" TargetMode="External"/><Relationship Id="rId292" Type="http://schemas.openxmlformats.org/officeDocument/2006/relationships/hyperlink" Target="http://www.3gpp.org/ftp/TSG_RAN/WG3_Iu/TSGR3_101/Docs/R3-184694.zip" TargetMode="External"/><Relationship Id="rId306" Type="http://schemas.openxmlformats.org/officeDocument/2006/relationships/hyperlink" Target="http://www.3gpp.org/ftp/TSG_RAN/WG3_Iu/TSGR3_101/Docs/R3-184935.zip" TargetMode="External"/><Relationship Id="rId24" Type="http://schemas.openxmlformats.org/officeDocument/2006/relationships/hyperlink" Target="http://www.3gpp.org/ftp/TSG_RAN/WG3_Iu/TSGR3_101/Docs/R3-184693.zip" TargetMode="External"/><Relationship Id="rId45" Type="http://schemas.openxmlformats.org/officeDocument/2006/relationships/hyperlink" Target="http://www.3gpp.org/ftp/TSG_RAN/WG2_RL2/TSGR2_AHs/2018_07_NR/Docs/R2-1810871.zip" TargetMode="External"/><Relationship Id="rId66" Type="http://schemas.openxmlformats.org/officeDocument/2006/relationships/hyperlink" Target="http://www.3gpp.org/ftp/TSG_RAN/WG2_RL2/TSGR2_AHs/2018_07_NR/Docs/R2-1810208.zip" TargetMode="External"/><Relationship Id="rId87" Type="http://schemas.openxmlformats.org/officeDocument/2006/relationships/hyperlink" Target="http://www.3gpp.org/ftp/TSG_RAN/WG2_RL2/TSGR2_AHs/2018_07_NR/Docs/R2-1810720.zip" TargetMode="External"/><Relationship Id="rId110" Type="http://schemas.openxmlformats.org/officeDocument/2006/relationships/hyperlink" Target="http://www.3gpp.org/ftp/TSG_RAN/WG2_RL2/TSGR2_AHs/2018_07_NR/Docs/R2-1809997.zip" TargetMode="External"/><Relationship Id="rId131" Type="http://schemas.openxmlformats.org/officeDocument/2006/relationships/hyperlink" Target="http://www.3gpp.org/ftp/TSG_RAN/WG2_RL2/TSGR2_103/Docs/R2-1812682.zip" TargetMode="External"/><Relationship Id="rId327" Type="http://schemas.openxmlformats.org/officeDocument/2006/relationships/hyperlink" Target="http://www.3gpp.org/ftp/TSG_RAN/WG1_RL1/TSGR1_94/Docs/R1-1809231.zip" TargetMode="External"/><Relationship Id="rId348" Type="http://schemas.openxmlformats.org/officeDocument/2006/relationships/hyperlink" Target="http://www.3gpp.org/ftp/TSG_RAN/WG1_RL1/TSGR1_94/Docs/R1-1808514.zip" TargetMode="External"/><Relationship Id="rId152" Type="http://schemas.openxmlformats.org/officeDocument/2006/relationships/hyperlink" Target="http://www.3gpp.org/ftp/TSG_RAN/WG2_RL2/TSGR2_103/Docs/R2-1811854.zip" TargetMode="External"/><Relationship Id="rId173" Type="http://schemas.openxmlformats.org/officeDocument/2006/relationships/hyperlink" Target="http://www.3gpp.org/ftp/TSG_RAN/WG2_RL2/TSGR2_103/Docs/R2-1812301.zip" TargetMode="External"/><Relationship Id="rId194" Type="http://schemas.openxmlformats.org/officeDocument/2006/relationships/hyperlink" Target="http://www.3gpp.org/ftp/TSG_RAN/WG2_RL2/TSGR2_103/Docs/R2-1812830.zip" TargetMode="External"/><Relationship Id="rId208" Type="http://schemas.openxmlformats.org/officeDocument/2006/relationships/hyperlink" Target="http://www.3gpp.org/ftp/TSG_RAN/WG2_RL2/TSGR2_103/Docs/R2-1812300.zip" TargetMode="External"/><Relationship Id="rId229" Type="http://schemas.openxmlformats.org/officeDocument/2006/relationships/hyperlink" Target="http://www.3gpp.org/ftp/TSG_RAN/WG3_Iu/TSGR3_AHGs/R3-AH-1807/Docs/R3-183824.zip" TargetMode="External"/><Relationship Id="rId240" Type="http://schemas.openxmlformats.org/officeDocument/2006/relationships/hyperlink" Target="http://www.3gpp.org/ftp/TSG_RAN/WG3_Iu/TSGR3_AHGs/R3-AH-1807/Docs/R3-184047.zip" TargetMode="External"/><Relationship Id="rId261" Type="http://schemas.openxmlformats.org/officeDocument/2006/relationships/hyperlink" Target="http://www.3gpp.org/ftp/TSG_RAN/WG3_Iu/TSGR3_101/Docs/R3-184691.zip" TargetMode="External"/><Relationship Id="rId14" Type="http://schemas.openxmlformats.org/officeDocument/2006/relationships/hyperlink" Target="http://www.3gpp.org/ftp/tsg_ran/WG2_RL2/TSGR2_AHs/2018_07_NR/Docs/R2-1810451.zip" TargetMode="External"/><Relationship Id="rId35" Type="http://schemas.openxmlformats.org/officeDocument/2006/relationships/hyperlink" Target="mailto:asbjorn.grovlen@ERICSSON.COM" TargetMode="External"/><Relationship Id="rId56" Type="http://schemas.openxmlformats.org/officeDocument/2006/relationships/hyperlink" Target="http://www.3gpp.org/ftp/TSG_RAN/WG2_RL2/TSGR2_AHs/2018_07_NR/Docs/R2-1810675.zip" TargetMode="External"/><Relationship Id="rId77" Type="http://schemas.openxmlformats.org/officeDocument/2006/relationships/hyperlink" Target="http://www.3gpp.org/ftp/TSG_RAN/WG2_RL2/TSGR2_AHs/2018_07_NR/Docs/R2-1810796.zip" TargetMode="External"/><Relationship Id="rId100" Type="http://schemas.openxmlformats.org/officeDocument/2006/relationships/hyperlink" Target="http://www.3gpp.org/ftp/TSG_RAN/WG2_RL2/TSGR2_AHs/2018_07_NR/Docs/R2-1810679.zip" TargetMode="External"/><Relationship Id="rId282" Type="http://schemas.openxmlformats.org/officeDocument/2006/relationships/hyperlink" Target="http://www.3gpp.org/ftp/TSG_RAN/WG3_Iu/TSGR3_101/Docs/R3-184931.zip" TargetMode="External"/><Relationship Id="rId317" Type="http://schemas.openxmlformats.org/officeDocument/2006/relationships/hyperlink" Target="http://www.3gpp.org/ftp/TSG_RAN/WG1_RL1/TSGR1_94/Docs/R1-1808551.zip" TargetMode="External"/><Relationship Id="rId338" Type="http://schemas.openxmlformats.org/officeDocument/2006/relationships/hyperlink" Target="http://www.3gpp.org/ftp/TSG_RAN/WG1_RL1/TSGR1_94/Docs/R1-1809817.zip" TargetMode="External"/><Relationship Id="rId359" Type="http://schemas.openxmlformats.org/officeDocument/2006/relationships/hyperlink" Target="http://www.3gpp.org/ftp/TSG_RAN/WG1_RL1/TSGR1_94/Docs/R1-1809233.zip" TargetMode="External"/><Relationship Id="rId8" Type="http://schemas.openxmlformats.org/officeDocument/2006/relationships/hyperlink" Target="mailto:ghampel@qti.qualcomm.com" TargetMode="External"/><Relationship Id="rId98" Type="http://schemas.openxmlformats.org/officeDocument/2006/relationships/hyperlink" Target="http://www.3gpp.org/ftp/TSG_RAN/WG2_RL2/TSGR2_AHs/2018_07_NR/Docs/R2-1809919.zip" TargetMode="External"/><Relationship Id="rId121" Type="http://schemas.openxmlformats.org/officeDocument/2006/relationships/hyperlink" Target="http://www.3gpp.org/ftp/TSG_RAN/WG2_RL2/TSGR2_AHs/2018_07_NR/Docs/R2-1810631.zip" TargetMode="External"/><Relationship Id="rId142" Type="http://schemas.openxmlformats.org/officeDocument/2006/relationships/hyperlink" Target="http://www.3gpp.org/ftp/TSG_RAN/WG2_RL2/TSGR2_103/Docs/R2-1812895.zip" TargetMode="External"/><Relationship Id="rId163" Type="http://schemas.openxmlformats.org/officeDocument/2006/relationships/hyperlink" Target="http://www.3gpp.org/ftp/TSG_RAN/WG2_RL2/TSGR2_103/Docs/R2-1812518.zip" TargetMode="External"/><Relationship Id="rId184" Type="http://schemas.openxmlformats.org/officeDocument/2006/relationships/hyperlink" Target="http://www.3gpp.org/ftp/TSG_RAN/WG2_RL2/TSGR2_103/Docs/R2-1812220.zip" TargetMode="External"/><Relationship Id="rId219" Type="http://schemas.openxmlformats.org/officeDocument/2006/relationships/hyperlink" Target="http://www.3gpp.org/ftp/TSG_RAN/WG3_Iu/TSGR3_AHGs/R3-AH-1807/Docs/R3-184044.zip" TargetMode="External"/><Relationship Id="rId230" Type="http://schemas.openxmlformats.org/officeDocument/2006/relationships/hyperlink" Target="http://www.3gpp.org/ftp/TSG_RAN/WG3_Iu/TSGR3_AHGs/R3-AH-1807/Docs/R3-184060.zip" TargetMode="External"/><Relationship Id="rId251" Type="http://schemas.openxmlformats.org/officeDocument/2006/relationships/hyperlink" Target="http://www.3gpp.org/ftp/TSG_RAN/WG3_Iu/TSGR3_AHGs/R3-AH-1807/Docs/R3-183688.zip" TargetMode="External"/><Relationship Id="rId25" Type="http://schemas.openxmlformats.org/officeDocument/2006/relationships/hyperlink" Target="http://www.3gpp.org/ftp/TSG_RAN/WG3_Iu/TSGR3_101/Docs/R3-185153.zip" TargetMode="External"/><Relationship Id="rId46" Type="http://schemas.openxmlformats.org/officeDocument/2006/relationships/hyperlink" Target="http://www.3gpp.org/ftp/TSG_RAN/WG2_RL2/TSGR2_AHs/2018_07_NR/Docs/R2-1809614.zip" TargetMode="External"/><Relationship Id="rId67" Type="http://schemas.openxmlformats.org/officeDocument/2006/relationships/hyperlink" Target="http://www.3gpp.org/ftp/TSG_RAN/WG2_RL2/TSGR2_AHs/2018_07_NR/Docs/R2-1809820.zip" TargetMode="External"/><Relationship Id="rId272" Type="http://schemas.openxmlformats.org/officeDocument/2006/relationships/hyperlink" Target="http://www.3gpp.org/ftp/TSG_RAN/WG3_Iu/TSGR3_101/Docs/R3-184839.zip" TargetMode="External"/><Relationship Id="rId293" Type="http://schemas.openxmlformats.org/officeDocument/2006/relationships/hyperlink" Target="http://www.3gpp.org/ftp/TSG_RAN/WG3_Iu/TSGR3_101/Docs/R3-184897.zip" TargetMode="External"/><Relationship Id="rId307" Type="http://schemas.openxmlformats.org/officeDocument/2006/relationships/hyperlink" Target="http://www.3gpp.org/ftp/TSG_RAN/WG3_Iu/TSGR3_101/Docs/R3-184845.zip" TargetMode="External"/><Relationship Id="rId328" Type="http://schemas.openxmlformats.org/officeDocument/2006/relationships/hyperlink" Target="http://www.3gpp.org/ftp/TSG_RAN/WG1_RL1/TSGR1_94/Docs/R1-1809250.zip" TargetMode="External"/><Relationship Id="rId349" Type="http://schemas.openxmlformats.org/officeDocument/2006/relationships/hyperlink" Target="http://www.3gpp.org/ftp/TSG_RAN/WG1_RL1/TSGR1_94/Docs/R1-1808515.zip" TargetMode="External"/><Relationship Id="rId88" Type="http://schemas.openxmlformats.org/officeDocument/2006/relationships/hyperlink" Target="http://www.3gpp.org/ftp/TSG_RAN/WG2_RL2/TSGR2_AHs/2018_07_NR/Docs/R2-1809819.zip" TargetMode="External"/><Relationship Id="rId111" Type="http://schemas.openxmlformats.org/officeDocument/2006/relationships/hyperlink" Target="http://www.3gpp.org/ftp/TSG_RAN/WG2_RL2/TSGR2_AHs/2018_07_NR/Docs/R2-1810117.zip" TargetMode="External"/><Relationship Id="rId132" Type="http://schemas.openxmlformats.org/officeDocument/2006/relationships/hyperlink" Target="http://www.3gpp.org/ftp/TSG_RAN/WG2_RL2/TSGR2_103/Docs/R2-1812711.zip" TargetMode="External"/><Relationship Id="rId153" Type="http://schemas.openxmlformats.org/officeDocument/2006/relationships/hyperlink" Target="http://www.3gpp.org/ftp/TSG_RAN/WG2_RL2/TSGR2_103/Docs/R2-1811844.zip" TargetMode="External"/><Relationship Id="rId174" Type="http://schemas.openxmlformats.org/officeDocument/2006/relationships/hyperlink" Target="http://www.3gpp.org/ftp/TSG_RAN/WG2_RL2/TSGR2_103/Docs/R2-1812302.zip" TargetMode="External"/><Relationship Id="rId195" Type="http://schemas.openxmlformats.org/officeDocument/2006/relationships/hyperlink" Target="http://www.3gpp.org/ftp/TSG_RAN/WG2_RL2/TSGR2_103/Docs/R2-1812708.zip" TargetMode="External"/><Relationship Id="rId209" Type="http://schemas.openxmlformats.org/officeDocument/2006/relationships/hyperlink" Target="http://www.3gpp.org/ftp/TSG_RAN/WG2_RL2/TSGR2_103/Docs/R2-1812758.zip" TargetMode="External"/><Relationship Id="rId360" Type="http://schemas.openxmlformats.org/officeDocument/2006/relationships/hyperlink" Target="http://www.3gpp.org/ftp/TSG_RAN/WG1_RL1/TSGR1_94/Docs/R1-1809444.zip" TargetMode="External"/><Relationship Id="rId220" Type="http://schemas.openxmlformats.org/officeDocument/2006/relationships/hyperlink" Target="http://www.3gpp.org/ftp/TSG_RAN/WG3_Iu/TSGR3_AHGs/R3-AH-1807/Docs/R3-183864.zip" TargetMode="External"/><Relationship Id="rId241" Type="http://schemas.openxmlformats.org/officeDocument/2006/relationships/hyperlink" Target="http://www.3gpp.org/ftp/TSG_RAN/WG3_Iu/TSGR3_AHGs/R3-AH-1807/Docs/R3-183684.zip" TargetMode="External"/><Relationship Id="rId15" Type="http://schemas.openxmlformats.org/officeDocument/2006/relationships/hyperlink" Target="http://www.3gpp.org/ftp/tsg_ran/WG2_RL2/TSGR2_AHs/2018_07_NR/Docs/R2-1813024.zip" TargetMode="External"/><Relationship Id="rId36" Type="http://schemas.openxmlformats.org/officeDocument/2006/relationships/hyperlink" Target="mailto:alex.hsu@mediatek.com" TargetMode="External"/><Relationship Id="rId57" Type="http://schemas.openxmlformats.org/officeDocument/2006/relationships/hyperlink" Target="http://www.3gpp.org/ftp/TSG_RAN/WG2_RL2/TSGR2_AHs/2018_07_NR/Docs/R2-1810564.zip" TargetMode="External"/><Relationship Id="rId106" Type="http://schemas.openxmlformats.org/officeDocument/2006/relationships/hyperlink" Target="http://www.3gpp.org/ftp/TSG_RAN/WG2_RL2/TSGR2_AHs/2018_07_NR/Docs/R2-1810305.zip" TargetMode="External"/><Relationship Id="rId127" Type="http://schemas.openxmlformats.org/officeDocument/2006/relationships/hyperlink" Target="http://www.3gpp.org/ftp/TSG_RAN/WG2_RL2/TSGR2_103/Docs/R2-1812520.zip" TargetMode="External"/><Relationship Id="rId262" Type="http://schemas.openxmlformats.org/officeDocument/2006/relationships/hyperlink" Target="http://www.3gpp.org/ftp/TSG_RAN/WG3_Iu/TSGR3_101/Docs/R3-184896.zip" TargetMode="External"/><Relationship Id="rId283" Type="http://schemas.openxmlformats.org/officeDocument/2006/relationships/hyperlink" Target="http://www.3gpp.org/ftp/TSG_RAN/WG3_Iu/TSGR3_101/Docs/R3-184932.zip" TargetMode="External"/><Relationship Id="rId313" Type="http://schemas.openxmlformats.org/officeDocument/2006/relationships/hyperlink" Target="http://www.3gpp.org/ftp/TSG_RAN/WG1_RL1/TSGR1_94/Docs/R1-1808241.zip" TargetMode="External"/><Relationship Id="rId318" Type="http://schemas.openxmlformats.org/officeDocument/2006/relationships/hyperlink" Target="http://www.3gpp.org/ftp/TSG_RAN/WG1_RL1/TSGR1_94/Docs/R1-1808578.zip" TargetMode="External"/><Relationship Id="rId339" Type="http://schemas.openxmlformats.org/officeDocument/2006/relationships/hyperlink" Target="http://www.3gpp.org/ftp/TSG_RAN/WG1_RL1/TSGR1_94/Docs/R1-1809073.zip" TargetMode="External"/><Relationship Id="rId10" Type="http://schemas.openxmlformats.org/officeDocument/2006/relationships/hyperlink" Target="http://www.3gpp.org/ftp/tsg_ran/WG2_RL2/TSGR2_AHs/2018_07_NR/Docs/R2-1810973.zip" TargetMode="External"/><Relationship Id="rId31" Type="http://schemas.openxmlformats.org/officeDocument/2006/relationships/hyperlink" Target="mailto:dawid.koziol@nokia.com" TargetMode="External"/><Relationship Id="rId52" Type="http://schemas.openxmlformats.org/officeDocument/2006/relationships/hyperlink" Target="http://www.3gpp.org/ftp/TSG_RAN/WG2_RL2/TSGR2_AHs/2018_07_NR/Docs/R2-1810432.zip" TargetMode="External"/><Relationship Id="rId73" Type="http://schemas.openxmlformats.org/officeDocument/2006/relationships/hyperlink" Target="http://www.3gpp.org/ftp/TSG_RAN/WG2_RL2/TSGR2_AHs/2018_07_NR/Docs/R2-1810431.zip" TargetMode="External"/><Relationship Id="rId78" Type="http://schemas.openxmlformats.org/officeDocument/2006/relationships/hyperlink" Target="http://www.3gpp.org/ftp/TSG_RAN/WG2_RL2/TSGR2_AHs/2018_07_NR/Docs/R2-1810700.zip" TargetMode="External"/><Relationship Id="rId94" Type="http://schemas.openxmlformats.org/officeDocument/2006/relationships/hyperlink" Target="http://www.3gpp.org/ftp/TSG_RAN/WG2_RL2/TSGR2_AHs/2018_07_NR/Docs/R2-1810211.zip" TargetMode="External"/><Relationship Id="rId99" Type="http://schemas.openxmlformats.org/officeDocument/2006/relationships/hyperlink" Target="http://www.3gpp.org/ftp/TSG_RAN/WG2_RL2/TSGR2_AHs/2018_07_NR/Docs/R2-1810216.zip" TargetMode="External"/><Relationship Id="rId101" Type="http://schemas.openxmlformats.org/officeDocument/2006/relationships/hyperlink" Target="http://www.3gpp.org/ftp/TSG_RAN/WG2_RL2/TSGR2_AHs/2018_07_NR/Docs/R2-1810116.zip" TargetMode="External"/><Relationship Id="rId122" Type="http://schemas.openxmlformats.org/officeDocument/2006/relationships/hyperlink" Target="http://www.3gpp.org/ftp/TSG_RAN/WG2_RL2/TSGR2_AHs/2018_07_NR/Docs/R2-1810695.zip" TargetMode="External"/><Relationship Id="rId143" Type="http://schemas.openxmlformats.org/officeDocument/2006/relationships/hyperlink" Target="http://www.3gpp.org/ftp/TSG_RAN/WG2_RL2/TSGR2_103/Docs/R2-1812680.zip" TargetMode="External"/><Relationship Id="rId148" Type="http://schemas.openxmlformats.org/officeDocument/2006/relationships/hyperlink" Target="http://www.3gpp.org/ftp/TSG_RAN/WG2_RL2/TSGR2_103/Docs/R2-1812269.zip" TargetMode="External"/><Relationship Id="rId164" Type="http://schemas.openxmlformats.org/officeDocument/2006/relationships/hyperlink" Target="http://www.3gpp.org/ftp/TSG_RAN/WG2_RL2/TSGR2_103/Docs/R2-1812519.zip" TargetMode="External"/><Relationship Id="rId169" Type="http://schemas.openxmlformats.org/officeDocument/2006/relationships/hyperlink" Target="http://www.3gpp.org/ftp/TSG_RAN/WG2_RL2/TSGR2_103/Docs/R2-1811169.zip" TargetMode="External"/><Relationship Id="rId185" Type="http://schemas.openxmlformats.org/officeDocument/2006/relationships/hyperlink" Target="http://www.3gpp.org/ftp/TSG_RAN/WG2_RL2/TSGR2_103/Docs/R2-1811843.zip" TargetMode="External"/><Relationship Id="rId334" Type="http://schemas.openxmlformats.org/officeDocument/2006/relationships/hyperlink" Target="http://www.3gpp.org/ftp/TSG_RAN/WG1_RL1/TSGR1_94/Docs/R1-1808512.zip" TargetMode="External"/><Relationship Id="rId350" Type="http://schemas.openxmlformats.org/officeDocument/2006/relationships/hyperlink" Target="http://www.3gpp.org/ftp/TSG_RAN/WG1_RL1/TSGR1_94/Docs/R1-1808516.zip" TargetMode="External"/><Relationship Id="rId355" Type="http://schemas.openxmlformats.org/officeDocument/2006/relationships/hyperlink" Target="http://www.3gpp.org/ftp/TSG_RAN/WG1_RL1/TSGR1_94/Docs/R1-1808582.zip" TargetMode="External"/><Relationship Id="rId4" Type="http://schemas.openxmlformats.org/officeDocument/2006/relationships/webSettings" Target="webSettings.xml"/><Relationship Id="rId9" Type="http://schemas.openxmlformats.org/officeDocument/2006/relationships/hyperlink" Target="http://www.3gpp.org/ftp/tsg_ran/WG2_RL2/TSGR2_AHs/2018_07_NR/Docs/R2-1810810.zip" TargetMode="External"/><Relationship Id="rId180" Type="http://schemas.openxmlformats.org/officeDocument/2006/relationships/hyperlink" Target="http://www.3gpp.org/ftp/TSG_RAN/WG2_RL2/TSGR2_103/Docs/R2-1812468.zip" TargetMode="External"/><Relationship Id="rId210" Type="http://schemas.openxmlformats.org/officeDocument/2006/relationships/hyperlink" Target="http://www.3gpp.org/ftp/TSG_RAN/WG3_Iu/TSGR3_AHGs/R3-AH-1807/Docs/R3-183730.zip" TargetMode="External"/><Relationship Id="rId215" Type="http://schemas.openxmlformats.org/officeDocument/2006/relationships/hyperlink" Target="http://www.3gpp.org/ftp/TSG_RAN/WG3_Iu/TSGR3_AHGs/R3-AH-1807/Docs/R3-184184.zip" TargetMode="External"/><Relationship Id="rId236" Type="http://schemas.openxmlformats.org/officeDocument/2006/relationships/hyperlink" Target="http://www.3gpp.org/ftp/TSG_RAN/WG3_Iu/TSGR3_AHGs/R3-AH-1807/Docs/R3-184348.zip" TargetMode="External"/><Relationship Id="rId257" Type="http://schemas.openxmlformats.org/officeDocument/2006/relationships/hyperlink" Target="http://www.3gpp.org/ftp/TSG_RAN/WG3_Iu/TSGR3_AHGs/R3-AH-1807/Docs/R3-183731.zip" TargetMode="External"/><Relationship Id="rId278" Type="http://schemas.openxmlformats.org/officeDocument/2006/relationships/hyperlink" Target="http://www.3gpp.org/ftp/TSG_RAN/WG3_Iu/TSGR3_101/Docs/R3-184758.zip" TargetMode="External"/><Relationship Id="rId26" Type="http://schemas.openxmlformats.org/officeDocument/2006/relationships/hyperlink" Target="http://www.3gpp.org/ftp/TSG_RAN/WG3_Iu/TSGR3_101/Docs/R3-185170.zip" TargetMode="External"/><Relationship Id="rId231" Type="http://schemas.openxmlformats.org/officeDocument/2006/relationships/hyperlink" Target="http://www.3gpp.org/ftp/TSG_RAN/WG3_Iu/TSGR3_AHGs/R3-AH-1807/Docs/R3-183863.zip" TargetMode="External"/><Relationship Id="rId252" Type="http://schemas.openxmlformats.org/officeDocument/2006/relationships/hyperlink" Target="http://www.3gpp.org/ftp/TSG_RAN/WG3_Iu/TSGR3_AHGs/R3-AH-1807/Docs/R3-183689.zip" TargetMode="External"/><Relationship Id="rId273" Type="http://schemas.openxmlformats.org/officeDocument/2006/relationships/hyperlink" Target="http://www.3gpp.org/ftp/TSG_RAN/WG3_Iu/TSGR3_101/Docs/R3-184840.zip" TargetMode="External"/><Relationship Id="rId294" Type="http://schemas.openxmlformats.org/officeDocument/2006/relationships/hyperlink" Target="http://www.3gpp.org/ftp/TSG_RAN/WG3_Iu/TSGR3_101/Docs/R3-185170.zip" TargetMode="External"/><Relationship Id="rId308" Type="http://schemas.openxmlformats.org/officeDocument/2006/relationships/hyperlink" Target="http://www.3gpp.org/ftp/TSG_RAN/WG3_Iu/TSGR3_101/Docs/R3-185287.zip" TargetMode="External"/><Relationship Id="rId329" Type="http://schemas.openxmlformats.org/officeDocument/2006/relationships/hyperlink" Target="http://www.3gpp.org/ftp/TSG_RAN/WG1_RL1/TSGR1_94/Docs/R1-1809442.zip" TargetMode="External"/><Relationship Id="rId47" Type="http://schemas.openxmlformats.org/officeDocument/2006/relationships/hyperlink" Target="http://www.3gpp.org/ftp/TSG_RAN/WG2_RL2/TSGR2_AHs/2018_07_NR/Docs/R2-1810808.zip" TargetMode="External"/><Relationship Id="rId68" Type="http://schemas.openxmlformats.org/officeDocument/2006/relationships/hyperlink" Target="http://www.3gpp.org/ftp/TSG_RAN/WG2_RL2/TSGR2_AHs/2018_07_NR/Docs/R2-1810678.zip" TargetMode="External"/><Relationship Id="rId89" Type="http://schemas.openxmlformats.org/officeDocument/2006/relationships/hyperlink" Target="http://www.3gpp.org/ftp/TSG_RAN/WG2_RL2/TSGR2_AHs/2018_07_NR/Docs/R2-1809462.zip" TargetMode="External"/><Relationship Id="rId112" Type="http://schemas.openxmlformats.org/officeDocument/2006/relationships/hyperlink" Target="http://www.3gpp.org/ftp/TSG_RAN/WG2_RL2/TSGR2_AHs/2018_07_NR/Docs/R2-1810562.zip" TargetMode="External"/><Relationship Id="rId133" Type="http://schemas.openxmlformats.org/officeDocument/2006/relationships/hyperlink" Target="http://www.3gpp.org/ftp/TSG_RAN/WG2_RL2/TSGR2_103/Docs/R2-1812754.zip" TargetMode="External"/><Relationship Id="rId154" Type="http://schemas.openxmlformats.org/officeDocument/2006/relationships/hyperlink" Target="http://www.3gpp.org/ftp/TSG_RAN/WG2_RL2/TSGR2_103/Docs/R2-1812248.zip" TargetMode="External"/><Relationship Id="rId175" Type="http://schemas.openxmlformats.org/officeDocument/2006/relationships/hyperlink" Target="http://www.3gpp.org/ftp/TSG_RAN/WG2_RL2/TSGR2_103/Docs/R2-1812404.zip" TargetMode="External"/><Relationship Id="rId340" Type="http://schemas.openxmlformats.org/officeDocument/2006/relationships/hyperlink" Target="http://www.3gpp.org/ftp/TSG_RAN/WG1_RL1/TSGR1_94/Docs/R1-1809232.zip" TargetMode="External"/><Relationship Id="rId361" Type="http://schemas.openxmlformats.org/officeDocument/2006/relationships/hyperlink" Target="http://www.3gpp.org/ftp/TSG_RAN/WG1_RL1/TSGR1_94/Docs/R1-1809445.zip" TargetMode="External"/><Relationship Id="rId196" Type="http://schemas.openxmlformats.org/officeDocument/2006/relationships/hyperlink" Target="http://www.3gpp.org/ftp/TSG_RAN/WG2_RL2/TSGR2_103/Docs/R2-1812673.zip" TargetMode="External"/><Relationship Id="rId200" Type="http://schemas.openxmlformats.org/officeDocument/2006/relationships/hyperlink" Target="http://www.3gpp.org/ftp/TSG_RAN/WG2_RL2/TSGR2_103/Docs/R2-1812827.zip" TargetMode="External"/><Relationship Id="rId16" Type="http://schemas.openxmlformats.org/officeDocument/2006/relationships/hyperlink" Target="ftp://ftp.3gpp.org/TSG_RAN/WG3_Iu/TSGR3_AHGs/R3-AH-1807/Docs/R3-184254.zip" TargetMode="External"/><Relationship Id="rId221" Type="http://schemas.openxmlformats.org/officeDocument/2006/relationships/hyperlink" Target="http://www.3gpp.org/ftp/TSG_RAN/WG3_Iu/TSGR3_AHGs/R3-AH-1807/Docs/R3-183792.zip" TargetMode="External"/><Relationship Id="rId242" Type="http://schemas.openxmlformats.org/officeDocument/2006/relationships/hyperlink" Target="http://www.3gpp.org/ftp/TSG_RAN/WG3_Iu/TSGR3_AHGs/R3-AH-1807/Docs/R3-183683.zip" TargetMode="External"/><Relationship Id="rId263" Type="http://schemas.openxmlformats.org/officeDocument/2006/relationships/hyperlink" Target="http://www.3gpp.org/ftp/TSG_RAN/WG3_Iu/TSGR3_101/Docs/R3-185152.zip" TargetMode="External"/><Relationship Id="rId284" Type="http://schemas.openxmlformats.org/officeDocument/2006/relationships/hyperlink" Target="http://www.3gpp.org/ftp/TSG_RAN/WG3_Iu/TSGR3_101/Docs/R3-184843.zip" TargetMode="External"/><Relationship Id="rId319" Type="http://schemas.openxmlformats.org/officeDocument/2006/relationships/hyperlink" Target="http://www.3gpp.org/ftp/TSG_RAN/WG1_RL1/TSGR1_94/Docs/R1-1808691.zip" TargetMode="External"/><Relationship Id="rId37" Type="http://schemas.openxmlformats.org/officeDocument/2006/relationships/hyperlink" Target="mailto:cyril.michel@thalesaleniaspace.com" TargetMode="External"/><Relationship Id="rId58" Type="http://schemas.openxmlformats.org/officeDocument/2006/relationships/hyperlink" Target="http://www.3gpp.org/ftp/TSG_RAN/WG2_RL2/TSGR2_AHs/2018_07_NR/Docs/R2-1809733.zip" TargetMode="External"/><Relationship Id="rId79" Type="http://schemas.openxmlformats.org/officeDocument/2006/relationships/hyperlink" Target="http://www.3gpp.org/ftp/TSG_RAN/WG2_RL2/TSGR2_AHs/2018_07_NR/Docs/R2-1810381.zip" TargetMode="External"/><Relationship Id="rId102" Type="http://schemas.openxmlformats.org/officeDocument/2006/relationships/hyperlink" Target="http://www.3gpp.org/ftp/TSG_RAN/WG2_RL2/TSGR2_AHs/2018_07_NR/Docs/R2-1810114.zip" TargetMode="External"/><Relationship Id="rId123" Type="http://schemas.openxmlformats.org/officeDocument/2006/relationships/hyperlink" Target="http://www.3gpp.org/ftp/TSG_RAN/WG2_RL2/TSGR2_103/Docs/R2-1812054.zip" TargetMode="External"/><Relationship Id="rId144" Type="http://schemas.openxmlformats.org/officeDocument/2006/relationships/hyperlink" Target="http://www.3gpp.org/ftp/TSG_RAN/WG2_RL2/TSGR2_103/Docs/R2-1812786.zip" TargetMode="External"/><Relationship Id="rId330" Type="http://schemas.openxmlformats.org/officeDocument/2006/relationships/hyperlink" Target="http://www.3gpp.org/ftp/TSG_RAN/WG1_RL1/TSGR1_94/Docs/R1-1809815.zip" TargetMode="External"/><Relationship Id="rId90" Type="http://schemas.openxmlformats.org/officeDocument/2006/relationships/hyperlink" Target="http://www.3gpp.org/ftp/TSG_RAN/WG2_RL2/TSGR2_AHs/2018_07_NR/Docs/R2-1810383.zip" TargetMode="External"/><Relationship Id="rId165" Type="http://schemas.openxmlformats.org/officeDocument/2006/relationships/hyperlink" Target="http://www.3gpp.org/ftp/TSG_RAN/WG2_RL2/TSGR2_103/Docs/R2-1812406.zip" TargetMode="External"/><Relationship Id="rId186" Type="http://schemas.openxmlformats.org/officeDocument/2006/relationships/hyperlink" Target="http://www.3gpp.org/ftp/TSG_RAN/WG2_RL2/TSGR2_103/Docs/R2-1812061.zip" TargetMode="External"/><Relationship Id="rId351" Type="http://schemas.openxmlformats.org/officeDocument/2006/relationships/hyperlink" Target="http://www.3gpp.org/ftp/TSG_RAN/WG1_RL1/TSGR1_94/Docs/R1-1808517.zip" TargetMode="External"/><Relationship Id="rId211" Type="http://schemas.openxmlformats.org/officeDocument/2006/relationships/hyperlink" Target="http://www.3gpp.org/ftp/TSG_RAN/WG3_Iu/TSGR3_AHGs/R3-AH-1807/Docs/R3-183813.zip" TargetMode="External"/><Relationship Id="rId232" Type="http://schemas.openxmlformats.org/officeDocument/2006/relationships/hyperlink" Target="http://www.3gpp.org/ftp/TSG_RAN/WG3_Iu/TSGR3_AHGs/R3-AH-1807/Docs/R3-183751.zip" TargetMode="External"/><Relationship Id="rId253" Type="http://schemas.openxmlformats.org/officeDocument/2006/relationships/hyperlink" Target="http://www.3gpp.org/ftp/TSG_RAN/WG3_Iu/TSGR3_AHGs/R3-AH-1807/Docs/R3-183815.zip" TargetMode="External"/><Relationship Id="rId274" Type="http://schemas.openxmlformats.org/officeDocument/2006/relationships/hyperlink" Target="http://www.3gpp.org/ftp/TSG_RAN/WG3_Iu/TSGR3_101/Docs/R3-184841.zip" TargetMode="External"/><Relationship Id="rId295" Type="http://schemas.openxmlformats.org/officeDocument/2006/relationships/hyperlink" Target="http://www.3gpp.org/ftp/TSG_RAN/WG3_Iu/TSGR3_101/Docs/R3-185301.zip" TargetMode="External"/><Relationship Id="rId309" Type="http://schemas.openxmlformats.org/officeDocument/2006/relationships/hyperlink" Target="http://www.3gpp.org/ftp/TSG_RAN/WG3_Iu/TSGR3_101/Docs/R3-185312.zip" TargetMode="External"/><Relationship Id="rId27" Type="http://schemas.openxmlformats.org/officeDocument/2006/relationships/hyperlink" Target="http://www.3gpp.org/ftp/TSG_RAN/WG3_Iu/TSGR3_101/Docs/R3-185287.zip" TargetMode="External"/><Relationship Id="rId48" Type="http://schemas.openxmlformats.org/officeDocument/2006/relationships/hyperlink" Target="http://www.3gpp.org/ftp/TSG_RAN/WG2_RL2/TSGR2_AHs/2018_07_NR/Docs/R2-1810810.zip" TargetMode="External"/><Relationship Id="rId69" Type="http://schemas.openxmlformats.org/officeDocument/2006/relationships/hyperlink" Target="http://www.3gpp.org/ftp/TSG_RAN/WG2_RL2/TSGR2_AHs/2018_07_NR/Docs/R2-1810670.zip" TargetMode="External"/><Relationship Id="rId113" Type="http://schemas.openxmlformats.org/officeDocument/2006/relationships/hyperlink" Target="http://www.3gpp.org/ftp/TSG_RAN/WG2_RL2/TSGR2_AHs/2018_07_NR/Docs/R2-1810563.zip" TargetMode="External"/><Relationship Id="rId134" Type="http://schemas.openxmlformats.org/officeDocument/2006/relationships/hyperlink" Target="http://www.3gpp.org/ftp/TSG_RAN/WG2_RL2/TSGR2_103/Docs/R2-1812845.zip" TargetMode="External"/><Relationship Id="rId320" Type="http://schemas.openxmlformats.org/officeDocument/2006/relationships/hyperlink" Target="http://www.3gpp.org/ftp/TSG_RAN/WG1_RL1/TSGR1_94/Docs/R1-1808772.zip" TargetMode="External"/><Relationship Id="rId80" Type="http://schemas.openxmlformats.org/officeDocument/2006/relationships/hyperlink" Target="http://www.3gpp.org/ftp/TSG_RAN/WG2_RL2/TSGR2_AHs/2018_07_NR/Docs/R2-1810567.zip" TargetMode="External"/><Relationship Id="rId155" Type="http://schemas.openxmlformats.org/officeDocument/2006/relationships/hyperlink" Target="http://www.3gpp.org/ftp/TSG_RAN/WG2_RL2/TSGR2_103/Docs/R2-1812249.zip" TargetMode="External"/><Relationship Id="rId176" Type="http://schemas.openxmlformats.org/officeDocument/2006/relationships/hyperlink" Target="http://www.3gpp.org/ftp/TSG_RAN/WG2_RL2/TSGR2_103/Docs/R2-1812405.zip" TargetMode="External"/><Relationship Id="rId197" Type="http://schemas.openxmlformats.org/officeDocument/2006/relationships/hyperlink" Target="http://www.3gpp.org/ftp/TSG_RAN/WG2_RL2/TSGR2_103/Docs/R2-1812522.zip" TargetMode="External"/><Relationship Id="rId341" Type="http://schemas.openxmlformats.org/officeDocument/2006/relationships/hyperlink" Target="http://www.3gpp.org/ftp/TSG_RAN/WG1_RL1/TSGR1_94/Docs/R1-1809443.zip" TargetMode="External"/><Relationship Id="rId362" Type="http://schemas.openxmlformats.org/officeDocument/2006/relationships/footer" Target="footer1.xml"/><Relationship Id="rId201" Type="http://schemas.openxmlformats.org/officeDocument/2006/relationships/hyperlink" Target="http://www.3gpp.org/ftp/TSG_RAN/WG2_RL2/TSGR2_103/Docs/R2-1812833.zip" TargetMode="External"/><Relationship Id="rId222" Type="http://schemas.openxmlformats.org/officeDocument/2006/relationships/hyperlink" Target="http://www.3gpp.org/ftp/TSG_RAN/WG3_Iu/TSGR3_AHGs/R3-AH-1807/Docs/R3-184313.zip" TargetMode="External"/><Relationship Id="rId243" Type="http://schemas.openxmlformats.org/officeDocument/2006/relationships/hyperlink" Target="http://www.3gpp.org/ftp/TSG_RAN/WG3_Iu/TSGR3_AHGs/R3-AH-1807/Docs/R3-183752.zip" TargetMode="External"/><Relationship Id="rId264" Type="http://schemas.openxmlformats.org/officeDocument/2006/relationships/hyperlink" Target="http://www.3gpp.org/ftp/TSG_RAN/WG3_Iu/TSGR3_101/Docs/R3-184928.zip" TargetMode="External"/><Relationship Id="rId285" Type="http://schemas.openxmlformats.org/officeDocument/2006/relationships/hyperlink" Target="http://www.3gpp.org/ftp/TSG_RAN/WG3_Iu/TSGR3_101/Docs/R3-184933.zip" TargetMode="External"/><Relationship Id="rId17" Type="http://schemas.openxmlformats.org/officeDocument/2006/relationships/hyperlink" Target="ftp://ftp.3gpp.org/TSG_RAN/WG3_Iu/TSGR3_AHGs/R3-AH-1807/Docs/R3-184254.zip" TargetMode="External"/><Relationship Id="rId38" Type="http://schemas.openxmlformats.org/officeDocument/2006/relationships/hyperlink" Target="mailto:nicolas.chuberre@thalesaleniaspace.com" TargetMode="External"/><Relationship Id="rId59" Type="http://schemas.openxmlformats.org/officeDocument/2006/relationships/hyperlink" Target="http://www.3gpp.org/ftp/TSG_RAN/WG2_RL2/TSGR2_AHs/2018_07_NR/Docs/R2-1810209.zip" TargetMode="External"/><Relationship Id="rId103" Type="http://schemas.openxmlformats.org/officeDocument/2006/relationships/hyperlink" Target="http://www.3gpp.org/ftp/TSG_RAN/WG2_RL2/TSGR2_AHs/2018_07_NR/Docs/R2-1810398.zip" TargetMode="External"/><Relationship Id="rId124" Type="http://schemas.openxmlformats.org/officeDocument/2006/relationships/hyperlink" Target="http://www.3gpp.org/ftp/TSG_RAN/WG2_RL2/TSGR2_103/Docs/R2-1812052.zip" TargetMode="External"/><Relationship Id="rId310" Type="http://schemas.openxmlformats.org/officeDocument/2006/relationships/hyperlink" Target="http://www.3gpp.org/ftp/TSG_RAN/WG1_RL1/TSGR1_94/Docs/R1-1809488.zip" TargetMode="External"/><Relationship Id="rId70" Type="http://schemas.openxmlformats.org/officeDocument/2006/relationships/hyperlink" Target="http://www.3gpp.org/ftp/TSG_RAN/WG2_RL2/TSGR2_AHs/2018_07_NR/Docs/R2-1809939.zip" TargetMode="External"/><Relationship Id="rId91" Type="http://schemas.openxmlformats.org/officeDocument/2006/relationships/hyperlink" Target="http://www.3gpp.org/ftp/TSG_RAN/WG2_RL2/TSGR2_AHs/2018_07_NR/Docs/R2-1810306.zip" TargetMode="External"/><Relationship Id="rId145" Type="http://schemas.openxmlformats.org/officeDocument/2006/relationships/hyperlink" Target="http://www.3gpp.org/ftp/TSG_RAN/WG2_RL2/TSGR2_103/Docs/R2-1812881.zip" TargetMode="External"/><Relationship Id="rId166" Type="http://schemas.openxmlformats.org/officeDocument/2006/relationships/hyperlink" Target="http://www.3gpp.org/ftp/TSG_RAN/WG2_RL2/TSGR2_103/Docs/R2-1811395.zip" TargetMode="External"/><Relationship Id="rId187" Type="http://schemas.openxmlformats.org/officeDocument/2006/relationships/hyperlink" Target="http://www.3gpp.org/ftp/TSG_RAN/WG2_RL2/TSGR2_103/Docs/R2-1812069.zip" TargetMode="External"/><Relationship Id="rId331" Type="http://schemas.openxmlformats.org/officeDocument/2006/relationships/hyperlink" Target="http://www.3gpp.org/ftp/TSG_RAN/WG1_RL1/TSGR1_94/Docs/R1-1809857.zip" TargetMode="External"/><Relationship Id="rId352" Type="http://schemas.openxmlformats.org/officeDocument/2006/relationships/hyperlink" Target="http://www.3gpp.org/ftp/TSG_RAN/WG1_RL1/TSGR1_94/Docs/R1-1808552.zip" TargetMode="External"/><Relationship Id="rId1" Type="http://schemas.openxmlformats.org/officeDocument/2006/relationships/numbering" Target="numbering.xml"/><Relationship Id="rId212" Type="http://schemas.openxmlformats.org/officeDocument/2006/relationships/hyperlink" Target="http://www.3gpp.org/ftp/TSG_RAN/WG3_Iu/TSGR3_AHGs/R3-AH-1807/Docs/R3-183814.zip" TargetMode="External"/><Relationship Id="rId233" Type="http://schemas.openxmlformats.org/officeDocument/2006/relationships/hyperlink" Target="http://www.3gpp.org/ftp/TSG_RAN/WG3_Iu/TSGR3_AHGs/R3-AH-1807/Docs/R3-184278.zip" TargetMode="External"/><Relationship Id="rId254" Type="http://schemas.openxmlformats.org/officeDocument/2006/relationships/hyperlink" Target="http://www.3gpp.org/ftp/TSG_RAN/WG3_Iu/TSGR3_AHGs/R3-AH-1807/Docs/R3-183865.zip" TargetMode="External"/><Relationship Id="rId28" Type="http://schemas.openxmlformats.org/officeDocument/2006/relationships/hyperlink" Target="http://www.3gpp.org/ftp/tsg_sa/TSG_SA/TSGS_80/Docs/SP-180561.zip" TargetMode="External"/><Relationship Id="rId49" Type="http://schemas.openxmlformats.org/officeDocument/2006/relationships/hyperlink" Target="http://www.3gpp.org/ftp/TSG_RAN/WG2_RL2/TSGR2_AHs/2018_07_NR/Docs/R2-1809818.zip" TargetMode="External"/><Relationship Id="rId114" Type="http://schemas.openxmlformats.org/officeDocument/2006/relationships/hyperlink" Target="http://www.3gpp.org/ftp/TSG_RAN/WG2_RL2/TSGR2_AHs/2018_07_NR/Docs/R2-1810743.zip" TargetMode="External"/><Relationship Id="rId275" Type="http://schemas.openxmlformats.org/officeDocument/2006/relationships/hyperlink" Target="http://www.3gpp.org/ftp/TSG_RAN/WG3_Iu/TSGR3_101/Docs/R3-184842.zip" TargetMode="External"/><Relationship Id="rId296" Type="http://schemas.openxmlformats.org/officeDocument/2006/relationships/hyperlink" Target="http://www.3gpp.org/ftp/TSG_RAN/WG3_Iu/TSGR3_101/Docs/R3-184917.zip" TargetMode="External"/><Relationship Id="rId300" Type="http://schemas.openxmlformats.org/officeDocument/2006/relationships/hyperlink" Target="http://www.3gpp.org/ftp/TSG_RAN/WG3_Iu/TSGR3_101/Docs/R3-184760.zip" TargetMode="External"/><Relationship Id="rId60" Type="http://schemas.openxmlformats.org/officeDocument/2006/relationships/hyperlink" Target="http://www.3gpp.org/ftp/TSG_RAN/WG2_RL2/TSGR2_AHs/2018_07_NR/Docs/R2-1810207.zip" TargetMode="External"/><Relationship Id="rId81" Type="http://schemas.openxmlformats.org/officeDocument/2006/relationships/hyperlink" Target="http://www.3gpp.org/ftp/TSG_RAN/WG2_RL2/TSGR2_AHs/2018_07_NR/Docs/R2-1810115.zip" TargetMode="External"/><Relationship Id="rId135" Type="http://schemas.openxmlformats.org/officeDocument/2006/relationships/hyperlink" Target="http://www.3gpp.org/ftp/TSG_RAN/WG2_RL2/TSGR2_103/Docs/R2-1812854.zip" TargetMode="External"/><Relationship Id="rId156" Type="http://schemas.openxmlformats.org/officeDocument/2006/relationships/hyperlink" Target="http://www.3gpp.org/ftp/TSG_RAN/WG2_RL2/TSGR2_103/Docs/R2-1812217.zip" TargetMode="External"/><Relationship Id="rId177" Type="http://schemas.openxmlformats.org/officeDocument/2006/relationships/hyperlink" Target="http://www.3gpp.org/ftp/TSG_RAN/WG2_RL2/TSGR2_103/Docs/R2-1812346.zip" TargetMode="External"/><Relationship Id="rId198" Type="http://schemas.openxmlformats.org/officeDocument/2006/relationships/hyperlink" Target="http://www.3gpp.org/ftp/TSG_RAN/WG2_RL2/TSGR2_103/Docs/R2-1812862.zip" TargetMode="External"/><Relationship Id="rId321" Type="http://schemas.openxmlformats.org/officeDocument/2006/relationships/hyperlink" Target="http://www.3gpp.org/ftp/TSG_RAN/WG1_RL1/TSGR1_94/Docs/R1-1808836.zip" TargetMode="External"/><Relationship Id="rId342" Type="http://schemas.openxmlformats.org/officeDocument/2006/relationships/hyperlink" Target="http://www.3gpp.org/ftp/TSG_RAN/WG1_RL1/TSGR1_94/Docs/R1-1809816.zip" TargetMode="External"/><Relationship Id="rId363" Type="http://schemas.openxmlformats.org/officeDocument/2006/relationships/fontTable" Target="fontTable.xml"/><Relationship Id="rId202" Type="http://schemas.openxmlformats.org/officeDocument/2006/relationships/hyperlink" Target="http://www.3gpp.org/ftp/TSG_RAN/WG2_RL2/TSGR2_103/Docs/R2-1812889.zip" TargetMode="External"/><Relationship Id="rId223" Type="http://schemas.openxmlformats.org/officeDocument/2006/relationships/hyperlink" Target="http://www.3gpp.org/ftp/TSG_RAN/WG3_Iu/TSGR3_AHGs/R3-AH-1807/Docs/R3-184049.zip" TargetMode="External"/><Relationship Id="rId244" Type="http://schemas.openxmlformats.org/officeDocument/2006/relationships/hyperlink" Target="http://www.3gpp.org/ftp/TSG_RAN/WG3_Iu/TSGR3_AHGs/R3-AH-1807/Docs/R3-184186.zip" TargetMode="External"/><Relationship Id="rId18" Type="http://schemas.openxmlformats.org/officeDocument/2006/relationships/hyperlink" Target="ftp://ftp.3gpp.org/TSG_RAN/WG3_Iu/TSGR3_AHGs/R3-AH-1807/Docs/R3-184369.zip" TargetMode="External"/><Relationship Id="rId39" Type="http://schemas.openxmlformats.org/officeDocument/2006/relationships/hyperlink" Target="http://www.3gpp.org/ftp/TSG_RAN/WG2_RL2/TSGR2_AHs/2018_07_NR/Docs/R2-1809731.zip" TargetMode="External"/><Relationship Id="rId265" Type="http://schemas.openxmlformats.org/officeDocument/2006/relationships/hyperlink" Target="http://www.3gpp.org/ftp/TSG_RAN/WG3_Iu/TSGR3_101/Docs/R3-184587.zip" TargetMode="External"/><Relationship Id="rId286" Type="http://schemas.openxmlformats.org/officeDocument/2006/relationships/hyperlink" Target="http://www.3gpp.org/ftp/TSG_RAN/WG3_Iu/TSGR3_101/Docs/R3-184806.zip" TargetMode="External"/><Relationship Id="rId50" Type="http://schemas.openxmlformats.org/officeDocument/2006/relationships/hyperlink" Target="http://www.3gpp.org/ftp/TSG_RAN/WG2_RL2/TSGR2_AHs/2018_07_NR/Docs/R2-1810206.zip" TargetMode="External"/><Relationship Id="rId104" Type="http://schemas.openxmlformats.org/officeDocument/2006/relationships/hyperlink" Target="http://www.3gpp.org/ftp/TSG_RAN/WG2_RL2/TSGR2_AHs/2018_07_NR/Docs/R2-1810454.zip" TargetMode="External"/><Relationship Id="rId125" Type="http://schemas.openxmlformats.org/officeDocument/2006/relationships/hyperlink" Target="http://www.3gpp.org/ftp/TSG_RAN/WG2_RL2/TSGR2_103/Docs/R2-1811054.zip" TargetMode="External"/><Relationship Id="rId146" Type="http://schemas.openxmlformats.org/officeDocument/2006/relationships/hyperlink" Target="http://www.3gpp.org/ftp/TSG_RAN/WG2_RL2/TSGR2_103/Docs/R2-1812820.zip" TargetMode="External"/><Relationship Id="rId167" Type="http://schemas.openxmlformats.org/officeDocument/2006/relationships/hyperlink" Target="http://www.3gpp.org/ftp/TSG_RAN/WG2_RL2/TSGR2_103/Docs/R2-1811778.zip" TargetMode="External"/><Relationship Id="rId188" Type="http://schemas.openxmlformats.org/officeDocument/2006/relationships/hyperlink" Target="http://www.3gpp.org/ftp/TSG_RAN/WG2_RL2/TSGR2_103/Docs/R2-1811997.zip" TargetMode="External"/><Relationship Id="rId311" Type="http://schemas.openxmlformats.org/officeDocument/2006/relationships/hyperlink" Target="http://www.3gpp.org/ftp/TSG_RAN/WG1_RL1/TSGR1_94/Docs/R1-1809489.zip" TargetMode="External"/><Relationship Id="rId332" Type="http://schemas.openxmlformats.org/officeDocument/2006/relationships/hyperlink" Target="http://www.3gpp.org/ftp/TSG_RAN/WG1_RL1/TSGR1_94/Docs/R1-1809941.zip" TargetMode="External"/><Relationship Id="rId353" Type="http://schemas.openxmlformats.org/officeDocument/2006/relationships/hyperlink" Target="http://www.3gpp.org/ftp/TSG_RAN/WG1_RL1/TSGR1_94/Docs/R1-1808580.zip" TargetMode="External"/><Relationship Id="rId71" Type="http://schemas.openxmlformats.org/officeDocument/2006/relationships/hyperlink" Target="http://www.3gpp.org/ftp/TSG_RAN/WG2_RL2/TSGR2_AHs/2018_07_NR/Docs/R2-1809747.zip" TargetMode="External"/><Relationship Id="rId92" Type="http://schemas.openxmlformats.org/officeDocument/2006/relationships/hyperlink" Target="http://www.3gpp.org/ftp/TSG_RAN/WG2_RL2/TSGR2_AHs/2018_07_NR/Docs/R2-1809765.zip" TargetMode="External"/><Relationship Id="rId213" Type="http://schemas.openxmlformats.org/officeDocument/2006/relationships/hyperlink" Target="http://www.3gpp.org/ftp/TSG_RAN/WG3_Iu/TSGR3_AHGs/R3-AH-1807/Docs/R3-184254.zip" TargetMode="External"/><Relationship Id="rId234" Type="http://schemas.openxmlformats.org/officeDocument/2006/relationships/hyperlink" Target="http://www.3gpp.org/ftp/TSG_RAN/WG3_Iu/TSGR3_AHGs/R3-AH-1807/Docs/R3-184185.zip" TargetMode="External"/><Relationship Id="rId2" Type="http://schemas.openxmlformats.org/officeDocument/2006/relationships/styles" Target="styles.xml"/><Relationship Id="rId29" Type="http://schemas.openxmlformats.org/officeDocument/2006/relationships/hyperlink" Target="mailto:chengyan.cheng@huawei.com" TargetMode="External"/><Relationship Id="rId255" Type="http://schemas.openxmlformats.org/officeDocument/2006/relationships/hyperlink" Target="http://www.3gpp.org/ftp/TSG_RAN/WG3_Iu/TSGR3_AHGs/R3-AH-1807/Docs/R3-183821.zip" TargetMode="External"/><Relationship Id="rId276" Type="http://schemas.openxmlformats.org/officeDocument/2006/relationships/hyperlink" Target="http://www.3gpp.org/ftp/TSG_RAN/WG3_Iu/TSGR3_101/Docs/R3-184867.zip" TargetMode="External"/><Relationship Id="rId297" Type="http://schemas.openxmlformats.org/officeDocument/2006/relationships/hyperlink" Target="http://www.3gpp.org/ftp/TSG_RAN/WG3_Iu/TSGR3_101/Docs/R3-184569.zip" TargetMode="External"/><Relationship Id="rId40" Type="http://schemas.openxmlformats.org/officeDocument/2006/relationships/hyperlink" Target="http://www.3gpp.org/ftp/TSG_RAN/WG2_RL2/TSGR2_AHs/2018_07_NR/Docs/R2-1810971.zip" TargetMode="External"/><Relationship Id="rId115" Type="http://schemas.openxmlformats.org/officeDocument/2006/relationships/hyperlink" Target="http://www.3gpp.org/ftp/TSG_RAN/WG2_RL2/TSGR2_AHs/2018_07_NR/Docs/R2-1809864.zip" TargetMode="External"/><Relationship Id="rId136" Type="http://schemas.openxmlformats.org/officeDocument/2006/relationships/hyperlink" Target="http://www.3gpp.org/ftp/TSG_RAN/WG2_RL2/TSGR2_103/Docs/R2-1812868.zip" TargetMode="External"/><Relationship Id="rId157" Type="http://schemas.openxmlformats.org/officeDocument/2006/relationships/hyperlink" Target="http://www.3gpp.org/ftp/TSG_RAN/WG2_RL2/TSGR2_103/Docs/R2-1812218.zip" TargetMode="External"/><Relationship Id="rId178" Type="http://schemas.openxmlformats.org/officeDocument/2006/relationships/hyperlink" Target="http://www.3gpp.org/ftp/TSG_RAN/WG2_RL2/TSGR2_103/Docs/R2-1812341.zip" TargetMode="External"/><Relationship Id="rId301" Type="http://schemas.openxmlformats.org/officeDocument/2006/relationships/hyperlink" Target="http://www.3gpp.org/ftp/TSG_RAN/WG3_Iu/TSGR3_101/Docs/R3-184775.zip" TargetMode="External"/><Relationship Id="rId322" Type="http://schemas.openxmlformats.org/officeDocument/2006/relationships/hyperlink" Target="http://www.3gpp.org/ftp/TSG_RAN/WG1_RL1/TSGR1_94/Docs/R1-1808879.zip" TargetMode="External"/><Relationship Id="rId343" Type="http://schemas.openxmlformats.org/officeDocument/2006/relationships/hyperlink" Target="http://www.3gpp.org/ftp/TSG_RAN/WG1_RL1/TSGR1_94/Docs/R1-1809978.zip" TargetMode="External"/><Relationship Id="rId364" Type="http://schemas.openxmlformats.org/officeDocument/2006/relationships/theme" Target="theme/theme1.xml"/><Relationship Id="rId61" Type="http://schemas.openxmlformats.org/officeDocument/2006/relationships/hyperlink" Target="http://www.3gpp.org/ftp/TSG_RAN/WG2_RL2/TSGR2_AHs/2018_07_NR/Docs/R2-1809766.zip" TargetMode="External"/><Relationship Id="rId82" Type="http://schemas.openxmlformats.org/officeDocument/2006/relationships/hyperlink" Target="http://www.3gpp.org/ftp/TSG_RAN/WG2_RL2/TSGR2_AHs/2018_07_NR/Docs/R2-1810692.zip" TargetMode="External"/><Relationship Id="rId199" Type="http://schemas.openxmlformats.org/officeDocument/2006/relationships/hyperlink" Target="http://www.3gpp.org/ftp/TSG_RAN/WG2_RL2/TSGR2_103/Docs/R2-1812846.zip" TargetMode="External"/><Relationship Id="rId203" Type="http://schemas.openxmlformats.org/officeDocument/2006/relationships/hyperlink" Target="http://www.3gpp.org/ftp/TSG_RAN/WG2_RL2/TSGR2_103/Docs/R2-1812885.zip" TargetMode="External"/><Relationship Id="rId19" Type="http://schemas.openxmlformats.org/officeDocument/2006/relationships/hyperlink" Target="ftp://ftp.3gpp.org/TSG_RAN/WG3_Iu/TSGR3_AHGs/R3-AH-1807/Docs/R3-184347.zip" TargetMode="External"/><Relationship Id="rId224" Type="http://schemas.openxmlformats.org/officeDocument/2006/relationships/hyperlink" Target="http://www.3gpp.org/ftp/TSG_RAN/WG3_Iu/TSGR3_AHGs/R3-AH-1807/Docs/R3-183685.zip" TargetMode="External"/><Relationship Id="rId245" Type="http://schemas.openxmlformats.org/officeDocument/2006/relationships/hyperlink" Target="http://www.3gpp.org/ftp/TSG_RAN/WG3_Iu/TSGR3_AHGs/R3-AH-1807/Docs/R3-183795.zip" TargetMode="External"/><Relationship Id="rId266" Type="http://schemas.openxmlformats.org/officeDocument/2006/relationships/hyperlink" Target="http://www.3gpp.org/ftp/TSG_RAN/WG3_Iu/TSGR3_101/Docs/R3-184757.zip" TargetMode="External"/><Relationship Id="rId287" Type="http://schemas.openxmlformats.org/officeDocument/2006/relationships/hyperlink" Target="http://www.3gpp.org/ftp/TSG_RAN/WG3_Iu/TSGR3_101/Docs/R3-184807.zip" TargetMode="External"/><Relationship Id="rId30" Type="http://schemas.openxmlformats.org/officeDocument/2006/relationships/hyperlink" Target="mailto:jingsun@qti.qualcomm.com" TargetMode="External"/><Relationship Id="rId105" Type="http://schemas.openxmlformats.org/officeDocument/2006/relationships/hyperlink" Target="http://www.3gpp.org/ftp/TSG_RAN/WG2_RL2/TSGR2_AHs/2018_07_NR/Docs/R2-1810468.zip" TargetMode="External"/><Relationship Id="rId126" Type="http://schemas.openxmlformats.org/officeDocument/2006/relationships/hyperlink" Target="http://www.3gpp.org/ftp/TSG_RAN/WG2_RL2/TSGR2_103/Docs/R2-1812303.zip" TargetMode="External"/><Relationship Id="rId147" Type="http://schemas.openxmlformats.org/officeDocument/2006/relationships/hyperlink" Target="http://www.3gpp.org/ftp/TSG_RAN/WG2_RL2/TSGR2_103/Docs/R2-1812921.zip" TargetMode="External"/><Relationship Id="rId168" Type="http://schemas.openxmlformats.org/officeDocument/2006/relationships/hyperlink" Target="http://www.3gpp.org/ftp/TSG_RAN/WG2_RL2/TSGR2_103/Docs/R2-1811779.zip" TargetMode="External"/><Relationship Id="rId312" Type="http://schemas.openxmlformats.org/officeDocument/2006/relationships/hyperlink" Target="http://www.3gpp.org/ftp/TSG_RAN/WG1_RL1/TSGR1_94/Docs/R1-1808101.zip" TargetMode="External"/><Relationship Id="rId333" Type="http://schemas.openxmlformats.org/officeDocument/2006/relationships/hyperlink" Target="http://www.3gpp.org/ftp/TSG_RAN/WG1_RL1/TSGR1_94/Docs/R1-1808090.zip" TargetMode="External"/><Relationship Id="rId354" Type="http://schemas.openxmlformats.org/officeDocument/2006/relationships/hyperlink" Target="http://www.3gpp.org/ftp/TSG_RAN/WG1_RL1/TSGR1_94/Docs/R1-1808581.zip" TargetMode="External"/><Relationship Id="rId51" Type="http://schemas.openxmlformats.org/officeDocument/2006/relationships/hyperlink" Target="http://www.3gpp.org/ftp/TSG_RAN/WG2_RL2/TSGR2_AHs/2018_07_NR/Docs/R2-1810304.zip" TargetMode="External"/><Relationship Id="rId72" Type="http://schemas.openxmlformats.org/officeDocument/2006/relationships/hyperlink" Target="http://www.3gpp.org/ftp/TSG_RAN/WG2_RL2/TSGR2_AHs/2018_07_NR/Docs/R2-1809996.zip" TargetMode="External"/><Relationship Id="rId93" Type="http://schemas.openxmlformats.org/officeDocument/2006/relationships/hyperlink" Target="http://www.3gpp.org/ftp/TSG_RAN/WG2_RL2/TSGR2_AHs/2018_07_NR/Docs/R2-1810733.zip" TargetMode="External"/><Relationship Id="rId189" Type="http://schemas.openxmlformats.org/officeDocument/2006/relationships/hyperlink" Target="http://www.3gpp.org/ftp/TSG_RAN/WG2_RL2/TSGR2_103/Docs/R2-1811998.zip" TargetMode="External"/><Relationship Id="rId3" Type="http://schemas.openxmlformats.org/officeDocument/2006/relationships/settings" Target="settings.xml"/><Relationship Id="rId214" Type="http://schemas.openxmlformats.org/officeDocument/2006/relationships/hyperlink" Target="http://www.3gpp.org/ftp/TSG_RAN/WG3_Iu/TSGR3_AHGs/R3-AH-1807/Docs/R3-184174.zip" TargetMode="External"/><Relationship Id="rId235" Type="http://schemas.openxmlformats.org/officeDocument/2006/relationships/hyperlink" Target="http://www.3gpp.org/ftp/TSG_RAN/WG3_Iu/TSGR3_AHGs/R3-AH-1807/Docs/R3-183693.zip" TargetMode="External"/><Relationship Id="rId256" Type="http://schemas.openxmlformats.org/officeDocument/2006/relationships/hyperlink" Target="http://www.3gpp.org/ftp/TSG_RAN/WG3_Iu/TSGR3_AHGs/R3-AH-1807/Docs/R3-183822.zip" TargetMode="External"/><Relationship Id="rId277" Type="http://schemas.openxmlformats.org/officeDocument/2006/relationships/hyperlink" Target="http://www.3gpp.org/ftp/TSG_RAN/WG3_Iu/TSGR3_101/Docs/R3-184930.zip" TargetMode="External"/><Relationship Id="rId298" Type="http://schemas.openxmlformats.org/officeDocument/2006/relationships/hyperlink" Target="http://www.3gpp.org/ftp/TSG_RAN/WG3_Iu/TSGR3_101/Docs/R3-184805.zip" TargetMode="External"/><Relationship Id="rId116" Type="http://schemas.openxmlformats.org/officeDocument/2006/relationships/hyperlink" Target="http://www.3gpp.org/ftp/TSG_RAN/WG2_RL2/TSGR2_AHs/2018_07_NR/Docs/R2-1810741.zip" TargetMode="External"/><Relationship Id="rId137" Type="http://schemas.openxmlformats.org/officeDocument/2006/relationships/hyperlink" Target="http://www.3gpp.org/ftp/TSG_RAN/WG2_RL2/TSGR2_103/Docs/R2-1812638.zip" TargetMode="External"/><Relationship Id="rId158" Type="http://schemas.openxmlformats.org/officeDocument/2006/relationships/hyperlink" Target="http://www.3gpp.org/ftp/TSG_RAN/WG2_RL2/TSGR2_103/Docs/R2-1812462.zip" TargetMode="External"/><Relationship Id="rId302" Type="http://schemas.openxmlformats.org/officeDocument/2006/relationships/hyperlink" Target="http://www.3gpp.org/ftp/TSG_RAN/WG3_Iu/TSGR3_101/Docs/R3-184761.zip" TargetMode="External"/><Relationship Id="rId323" Type="http://schemas.openxmlformats.org/officeDocument/2006/relationships/hyperlink" Target="http://www.3gpp.org/ftp/TSG_RAN/WG1_RL1/TSGR1_94/Docs/R1-1808918.zip" TargetMode="External"/><Relationship Id="rId344" Type="http://schemas.openxmlformats.org/officeDocument/2006/relationships/hyperlink" Target="http://www.3gpp.org/ftp/TSG_RAN/WG1_RL1/TSGR1_94/Docs/R1-1808087.zip" TargetMode="External"/><Relationship Id="rId20" Type="http://schemas.openxmlformats.org/officeDocument/2006/relationships/hyperlink" Target="ftp://ftp.3gpp.org/TSG_RAN/WG3_Iu/TSGR3_AHGs/R3-AH-1807/Docs/R3-184045.zip" TargetMode="External"/><Relationship Id="rId41" Type="http://schemas.openxmlformats.org/officeDocument/2006/relationships/hyperlink" Target="http://www.3gpp.org/ftp/TSG_RAN/WG2_RL2/TSGR2_AHs/2018_07_NR/Docs/R2-1810972.zip" TargetMode="External"/><Relationship Id="rId62" Type="http://schemas.openxmlformats.org/officeDocument/2006/relationships/hyperlink" Target="http://www.3gpp.org/ftp/TSG_RAN/WG2_RL2/TSGR2_AHs/2018_07_NR/Docs/R2-1810302.zip" TargetMode="External"/><Relationship Id="rId83" Type="http://schemas.openxmlformats.org/officeDocument/2006/relationships/hyperlink" Target="http://www.3gpp.org/ftp/TSG_RAN/WG2_RL2/TSGR2_AHs/2018_07_NR/Docs/R2-1810676.zip" TargetMode="External"/><Relationship Id="rId179" Type="http://schemas.openxmlformats.org/officeDocument/2006/relationships/hyperlink" Target="http://www.3gpp.org/ftp/TSG_RAN/WG2_RL2/TSGR2_103/Docs/R2-1812467.zip" TargetMode="External"/><Relationship Id="rId190" Type="http://schemas.openxmlformats.org/officeDocument/2006/relationships/hyperlink" Target="http://www.3gpp.org/ftp/TSG_RAN/WG2_RL2/TSGR2_103/Docs/R2-1812644.zip" TargetMode="External"/><Relationship Id="rId204" Type="http://schemas.openxmlformats.org/officeDocument/2006/relationships/hyperlink" Target="http://www.3gpp.org/ftp/TSG_RAN/WG2_RL2/TSGR2_103/Docs/R2-1812819.zip" TargetMode="External"/><Relationship Id="rId225" Type="http://schemas.openxmlformats.org/officeDocument/2006/relationships/hyperlink" Target="http://www.3gpp.org/ftp/TSG_RAN/WG3_Iu/TSGR3_AHGs/R3-AH-1807/Docs/R3-183784.zip" TargetMode="External"/><Relationship Id="rId246" Type="http://schemas.openxmlformats.org/officeDocument/2006/relationships/hyperlink" Target="http://www.3gpp.org/ftp/TSG_RAN/WG3_Iu/TSGR3_AHGs/R3-AH-1807/Docs/R3-184048.zip" TargetMode="External"/><Relationship Id="rId267" Type="http://schemas.openxmlformats.org/officeDocument/2006/relationships/hyperlink" Target="http://www.3gpp.org/ftp/TSG_RAN/WG3_Iu/TSGR3_101/Docs/R3-184654.zip" TargetMode="External"/><Relationship Id="rId288" Type="http://schemas.openxmlformats.org/officeDocument/2006/relationships/hyperlink" Target="http://www.3gpp.org/ftp/TSG_RAN/WG3_Iu/TSGR3_101/Docs/R3-1847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24</Pages>
  <Words>12454</Words>
  <Characters>70990</Characters>
  <Application>Microsoft Office Word</Application>
  <DocSecurity>0</DocSecurity>
  <Lines>591</Lines>
  <Paragraphs>166</Paragraphs>
  <ScaleCrop>false</ScaleCrop>
  <HeadingPairs>
    <vt:vector size="6" baseType="variant">
      <vt:variant>
        <vt:lpstr>Title</vt:lpstr>
      </vt:variant>
      <vt:variant>
        <vt:i4>1</vt:i4>
      </vt:variant>
      <vt:variant>
        <vt:lpstr>Headings</vt:lpstr>
      </vt:variant>
      <vt:variant>
        <vt:i4>13</vt:i4>
      </vt:variant>
      <vt:variant>
        <vt:lpstr>タイトル</vt:lpstr>
      </vt:variant>
      <vt:variant>
        <vt:i4>1</vt:i4>
      </vt:variant>
    </vt:vector>
  </HeadingPairs>
  <TitlesOfParts>
    <vt:vector size="15" baseType="lpstr">
      <vt:lpstr>Status Report to TSG</vt:lpstr>
      <vt:lpstr>    Status Report to TSG</vt:lpstr>
      <vt:lpstr>    1	Work plan related evaluation</vt:lpstr>
      <vt:lpstr>    2.	Detailed progress in RAN WGs since last TSG meeting (for all involved WGs)</vt:lpstr>
      <vt:lpstr>    2.1	RAN1</vt:lpstr>
      <vt:lpstr>    </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83278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cp:lastModifiedBy>
  <cp:revision>3</cp:revision>
  <dcterms:created xsi:type="dcterms:W3CDTF">2018-08-30T19:37:00Z</dcterms:created>
  <dcterms:modified xsi:type="dcterms:W3CDTF">2018-08-30T19:37:00Z</dcterms:modified>
</cp:coreProperties>
</file>