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0023EA7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0F42EB">
        <w:rPr>
          <w:rFonts w:ascii="Arial" w:hAnsi="Arial" w:cs="Arial"/>
          <w:b/>
          <w:sz w:val="24"/>
          <w:szCs w:val="24"/>
        </w:rPr>
        <w:t>7</w:t>
      </w:r>
      <w:r w:rsidR="000F42EB">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0F42EB">
        <w:rPr>
          <w:rFonts w:ascii="Arial" w:hAnsi="Arial" w:cs="Arial"/>
          <w:b/>
          <w:sz w:val="24"/>
          <w:szCs w:val="24"/>
        </w:rPr>
        <w:tab/>
        <w:t xml:space="preserve">     </w:t>
      </w:r>
      <w:r w:rsidR="00202276">
        <w:rPr>
          <w:rFonts w:ascii="Arial" w:hAnsi="Arial" w:cs="Arial"/>
          <w:b/>
          <w:sz w:val="24"/>
          <w:szCs w:val="24"/>
        </w:rPr>
        <w:tab/>
      </w:r>
      <w:r w:rsidR="00202276">
        <w:rPr>
          <w:rFonts w:ascii="Arial" w:hAnsi="Arial" w:cs="Arial"/>
          <w:b/>
          <w:sz w:val="24"/>
          <w:szCs w:val="24"/>
        </w:rPr>
        <w:tab/>
      </w:r>
      <w:r w:rsidR="00AE7529" w:rsidRPr="00AE7529">
        <w:rPr>
          <w:rFonts w:ascii="Arial" w:hAnsi="Arial" w:cs="Arial"/>
          <w:b/>
          <w:sz w:val="24"/>
          <w:szCs w:val="24"/>
        </w:rPr>
        <w:t>RP-250466</w:t>
      </w:r>
    </w:p>
    <w:p w14:paraId="74D3B354" w14:textId="7E860CDC" w:rsidR="00F86A73" w:rsidRPr="004B566C" w:rsidRDefault="000F42EB" w:rsidP="004B566C">
      <w:pPr>
        <w:tabs>
          <w:tab w:val="left" w:pos="567"/>
        </w:tabs>
        <w:rPr>
          <w:rFonts w:ascii="Arial" w:hAnsi="Arial" w:cs="Arial"/>
          <w:b/>
          <w:sz w:val="24"/>
        </w:rPr>
      </w:pPr>
      <w:r>
        <w:rPr>
          <w:rFonts w:ascii="Arial" w:hAnsi="Arial" w:cs="Arial"/>
          <w:b/>
          <w:sz w:val="24"/>
        </w:rPr>
        <w:t>Incheon</w:t>
      </w:r>
      <w:r w:rsidR="00231ED4" w:rsidRPr="00231ED4">
        <w:rPr>
          <w:rFonts w:ascii="Arial" w:hAnsi="Arial" w:cs="Arial"/>
          <w:b/>
          <w:sz w:val="24"/>
        </w:rPr>
        <w:t xml:space="preserve">, </w:t>
      </w:r>
      <w:r>
        <w:rPr>
          <w:rFonts w:ascii="Arial" w:hAnsi="Arial" w:cs="Arial"/>
          <w:b/>
          <w:sz w:val="24"/>
        </w:rPr>
        <w:t>Korea</w:t>
      </w:r>
      <w:r w:rsidR="00231ED4" w:rsidRPr="00231ED4">
        <w:rPr>
          <w:rFonts w:ascii="Arial" w:hAnsi="Arial" w:cs="Arial"/>
          <w:b/>
          <w:sz w:val="24"/>
        </w:rPr>
        <w:t xml:space="preserve">, </w:t>
      </w:r>
      <w:r>
        <w:rPr>
          <w:rFonts w:ascii="Arial" w:hAnsi="Arial" w:cs="Arial"/>
          <w:b/>
          <w:sz w:val="24"/>
        </w:rPr>
        <w:t>March</w:t>
      </w:r>
      <w:r w:rsidR="00231ED4" w:rsidRPr="00231ED4">
        <w:rPr>
          <w:rFonts w:ascii="Arial" w:hAnsi="Arial" w:cs="Arial"/>
          <w:b/>
          <w:sz w:val="24"/>
        </w:rPr>
        <w:t xml:space="preserve"> </w:t>
      </w:r>
      <w:r w:rsidR="00501329">
        <w:rPr>
          <w:rFonts w:ascii="Arial" w:hAnsi="Arial" w:cs="Arial"/>
          <w:b/>
          <w:sz w:val="24"/>
        </w:rPr>
        <w:t>12</w:t>
      </w:r>
      <w:r w:rsidR="002D7D8C" w:rsidRPr="002D7D8C">
        <w:rPr>
          <w:rFonts w:ascii="Arial" w:hAnsi="Arial" w:cs="Arial"/>
          <w:b/>
          <w:sz w:val="24"/>
          <w:vertAlign w:val="superscript"/>
        </w:rPr>
        <w:t>th</w:t>
      </w:r>
      <w:r w:rsidR="002D7D8C">
        <w:rPr>
          <w:rFonts w:ascii="Arial" w:hAnsi="Arial" w:cs="Arial"/>
          <w:b/>
          <w:sz w:val="24"/>
        </w:rPr>
        <w:t xml:space="preserve"> </w:t>
      </w:r>
      <w:r w:rsidR="00231ED4" w:rsidRPr="00231ED4">
        <w:rPr>
          <w:rFonts w:ascii="Arial" w:hAnsi="Arial" w:cs="Arial"/>
          <w:b/>
          <w:sz w:val="24"/>
        </w:rPr>
        <w:t>-</w:t>
      </w:r>
      <w:r w:rsidR="002D7D8C">
        <w:rPr>
          <w:rFonts w:ascii="Arial" w:hAnsi="Arial" w:cs="Arial"/>
          <w:b/>
          <w:sz w:val="24"/>
        </w:rPr>
        <w:t xml:space="preserve"> </w:t>
      </w:r>
      <w:r w:rsidR="00501329">
        <w:rPr>
          <w:rFonts w:ascii="Arial" w:hAnsi="Arial" w:cs="Arial"/>
          <w:b/>
          <w:sz w:val="24"/>
        </w:rPr>
        <w:t>14</w:t>
      </w:r>
      <w:r w:rsidR="002D7D8C" w:rsidRPr="002D7D8C">
        <w:rPr>
          <w:rFonts w:ascii="Arial" w:hAnsi="Arial" w:cs="Arial"/>
          <w:b/>
          <w:sz w:val="24"/>
          <w:vertAlign w:val="superscript"/>
        </w:rPr>
        <w:t>th</w:t>
      </w:r>
      <w:r w:rsidR="002D7D8C">
        <w:rPr>
          <w:rFonts w:ascii="Arial" w:hAnsi="Arial" w:cs="Arial"/>
          <w:b/>
          <w:sz w:val="24"/>
        </w:rPr>
        <w:t xml:space="preserve"> </w:t>
      </w:r>
      <w:r w:rsidR="00231ED4" w:rsidRPr="00231ED4">
        <w:rPr>
          <w:rFonts w:ascii="Arial" w:hAnsi="Arial" w:cs="Arial"/>
          <w:b/>
          <w:sz w:val="24"/>
        </w:rPr>
        <w:t>, 202</w:t>
      </w:r>
      <w:r>
        <w:rPr>
          <w:rFonts w:ascii="Arial" w:hAnsi="Arial" w:cs="Arial"/>
          <w:b/>
          <w:sz w:val="24"/>
        </w:rPr>
        <w:t>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E822A87" w:rsidR="00D45B2F" w:rsidRPr="00AE7529" w:rsidRDefault="00D45B2F" w:rsidP="00D45B2F">
      <w:pPr>
        <w:tabs>
          <w:tab w:val="left" w:pos="567"/>
        </w:tabs>
        <w:rPr>
          <w:rFonts w:ascii="Arial" w:hAnsi="Arial" w:cs="Arial"/>
          <w:sz w:val="24"/>
          <w:szCs w:val="24"/>
          <w:lang w:eastAsia="ja-JP"/>
        </w:rPr>
      </w:pPr>
      <w:r w:rsidRPr="00AE7529">
        <w:rPr>
          <w:rFonts w:ascii="Arial" w:hAnsi="Arial" w:cs="Arial"/>
          <w:b/>
          <w:sz w:val="24"/>
          <w:szCs w:val="24"/>
        </w:rPr>
        <w:t>Agenda item:</w:t>
      </w:r>
      <w:r w:rsidRPr="00AE7529">
        <w:rPr>
          <w:rFonts w:ascii="Arial" w:hAnsi="Arial" w:cs="Arial"/>
          <w:sz w:val="24"/>
          <w:szCs w:val="24"/>
        </w:rPr>
        <w:tab/>
      </w:r>
      <w:r w:rsidR="00F86A73" w:rsidRPr="00AE7529">
        <w:rPr>
          <w:rFonts w:ascii="Arial" w:hAnsi="Arial" w:cs="Arial"/>
          <w:sz w:val="24"/>
          <w:szCs w:val="24"/>
        </w:rPr>
        <w:tab/>
      </w:r>
      <w:r w:rsidR="00EF4800" w:rsidRPr="00AE7529">
        <w:rPr>
          <w:rFonts w:ascii="Arial" w:hAnsi="Arial" w:cs="Arial"/>
          <w:sz w:val="24"/>
          <w:szCs w:val="24"/>
        </w:rPr>
        <w:tab/>
      </w:r>
      <w:r w:rsidR="00D53DDC" w:rsidRPr="00AE7529">
        <w:rPr>
          <w:rFonts w:ascii="Arial" w:hAnsi="Arial" w:cs="Arial"/>
          <w:b/>
          <w:bCs/>
          <w:sz w:val="24"/>
          <w:szCs w:val="24"/>
          <w:lang w:eastAsia="ja-JP"/>
        </w:rPr>
        <w:t>9.4.1.6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4CF7026" w:rsidR="00593315" w:rsidRPr="008836AC" w:rsidRDefault="00D74AAE" w:rsidP="001A248F">
            <w:pPr>
              <w:tabs>
                <w:tab w:val="left" w:pos="567"/>
              </w:tabs>
              <w:spacing w:after="0"/>
              <w:rPr>
                <w:rFonts w:ascii="Arial" w:hAnsi="Arial" w:cs="Arial"/>
              </w:rPr>
            </w:pPr>
            <w:r w:rsidRPr="00D74AAE">
              <w:rPr>
                <w:rFonts w:ascii="Arial" w:hAnsi="Arial" w:cs="Arial"/>
              </w:rPr>
              <w:t>Introduction of Ku Band</w:t>
            </w:r>
            <w:r w:rsidR="00E16204">
              <w:rPr>
                <w:rFonts w:ascii="Arial" w:hAnsi="Arial" w:cs="Arial"/>
              </w:rPr>
              <w:t>s</w:t>
            </w:r>
            <w:r w:rsidRPr="00D74AAE">
              <w:rPr>
                <w:rFonts w:ascii="Arial" w:hAnsi="Arial" w:cs="Arial"/>
              </w:rPr>
              <w:t xml:space="preserve"> for NR NTN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D53DDC" w:rsidRDefault="00871653" w:rsidP="001A248F">
            <w:pPr>
              <w:tabs>
                <w:tab w:val="left" w:pos="567"/>
              </w:tabs>
              <w:spacing w:after="0"/>
              <w:rPr>
                <w:rFonts w:ascii="Arial" w:hAnsi="Arial" w:cs="Arial"/>
                <w:lang w:eastAsia="ja-JP"/>
              </w:rPr>
            </w:pPr>
            <w:r w:rsidRPr="00D53DDC">
              <w:rPr>
                <w:rFonts w:ascii="Arial" w:hAnsi="Arial" w:cs="Arial"/>
              </w:rPr>
              <w:t>Study Item:</w:t>
            </w:r>
            <w:r w:rsidRPr="00D53DDC">
              <w:rPr>
                <w:rFonts w:ascii="Arial" w:hAnsi="Arial" w:cs="Arial" w:hint="eastAsia"/>
                <w:lang w:eastAsia="ja-JP"/>
              </w:rPr>
              <w:t xml:space="preserve"> </w:t>
            </w:r>
          </w:p>
          <w:p w14:paraId="27D21A4C" w14:textId="4A38C509" w:rsidR="00871653" w:rsidRPr="00D53DDC" w:rsidRDefault="00871653" w:rsidP="001A248F">
            <w:pPr>
              <w:tabs>
                <w:tab w:val="left" w:pos="567"/>
              </w:tabs>
              <w:spacing w:after="0"/>
              <w:rPr>
                <w:rFonts w:ascii="Arial" w:hAnsi="Arial" w:cs="Arial"/>
              </w:rPr>
            </w:pPr>
            <w:r w:rsidRPr="00D53DDC">
              <w:rPr>
                <w:rFonts w:ascii="Arial" w:hAnsi="Arial" w:cs="Arial"/>
                <w:lang w:eastAsia="ja-JP"/>
              </w:rPr>
              <w:t>No</w:t>
            </w:r>
          </w:p>
        </w:tc>
        <w:tc>
          <w:tcPr>
            <w:tcW w:w="1842" w:type="dxa"/>
          </w:tcPr>
          <w:p w14:paraId="424795E6" w14:textId="77777777" w:rsidR="00871653" w:rsidRPr="00D53DDC" w:rsidRDefault="00871653" w:rsidP="001A248F">
            <w:pPr>
              <w:tabs>
                <w:tab w:val="left" w:pos="567"/>
              </w:tabs>
              <w:spacing w:after="0"/>
              <w:rPr>
                <w:rFonts w:ascii="Arial" w:hAnsi="Arial" w:cs="Arial"/>
                <w:lang w:eastAsia="ja-JP"/>
              </w:rPr>
            </w:pPr>
            <w:r w:rsidRPr="00D53DDC">
              <w:rPr>
                <w:rFonts w:ascii="Arial" w:hAnsi="Arial" w:cs="Arial"/>
              </w:rPr>
              <w:t>Core part:</w:t>
            </w:r>
            <w:r w:rsidRPr="00D53DDC">
              <w:rPr>
                <w:rFonts w:ascii="Arial" w:hAnsi="Arial" w:cs="Arial"/>
                <w:lang w:eastAsia="ja-JP"/>
              </w:rPr>
              <w:t xml:space="preserve"> </w:t>
            </w:r>
          </w:p>
          <w:p w14:paraId="4F4E6C8C" w14:textId="70FB88E6" w:rsidR="00871653" w:rsidRPr="00D53DDC" w:rsidRDefault="00871653" w:rsidP="001A248F">
            <w:pPr>
              <w:tabs>
                <w:tab w:val="left" w:pos="567"/>
              </w:tabs>
              <w:spacing w:after="0"/>
              <w:rPr>
                <w:rFonts w:ascii="Arial" w:hAnsi="Arial" w:cs="Arial"/>
                <w:lang w:eastAsia="ja-JP"/>
              </w:rPr>
            </w:pPr>
            <w:r w:rsidRPr="00D53DDC">
              <w:rPr>
                <w:rFonts w:ascii="Arial" w:hAnsi="Arial" w:cs="Arial" w:hint="eastAsia"/>
                <w:lang w:eastAsia="ja-JP"/>
              </w:rPr>
              <w:t>Yes</w:t>
            </w:r>
          </w:p>
        </w:tc>
        <w:tc>
          <w:tcPr>
            <w:tcW w:w="2309" w:type="dxa"/>
            <w:gridSpan w:val="2"/>
          </w:tcPr>
          <w:p w14:paraId="0EA72874" w14:textId="77777777" w:rsidR="00871653" w:rsidRPr="00D53DDC" w:rsidRDefault="00871653" w:rsidP="001A248F">
            <w:pPr>
              <w:tabs>
                <w:tab w:val="left" w:pos="567"/>
              </w:tabs>
              <w:spacing w:after="0"/>
              <w:rPr>
                <w:rFonts w:ascii="Arial" w:hAnsi="Arial" w:cs="Arial"/>
              </w:rPr>
            </w:pPr>
            <w:r w:rsidRPr="00D53DDC">
              <w:rPr>
                <w:rFonts w:ascii="Arial" w:hAnsi="Arial" w:cs="Arial"/>
              </w:rPr>
              <w:t>Performance part:</w:t>
            </w:r>
          </w:p>
          <w:p w14:paraId="3DC7ABB4" w14:textId="33C862E1" w:rsidR="00871653" w:rsidRPr="00D53DDC" w:rsidRDefault="00095D04"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3012EFC2" w14:textId="77777777" w:rsidR="00871653" w:rsidRPr="00D53DDC" w:rsidRDefault="00871653" w:rsidP="001A248F">
            <w:pPr>
              <w:tabs>
                <w:tab w:val="left" w:pos="567"/>
              </w:tabs>
              <w:spacing w:after="0"/>
              <w:rPr>
                <w:rFonts w:ascii="Arial" w:hAnsi="Arial" w:cs="Arial"/>
              </w:rPr>
            </w:pPr>
            <w:r w:rsidRPr="00D53DDC">
              <w:rPr>
                <w:rFonts w:ascii="Arial" w:hAnsi="Arial" w:cs="Arial"/>
              </w:rPr>
              <w:t>Testing part:</w:t>
            </w:r>
          </w:p>
          <w:p w14:paraId="6184B75F" w14:textId="4CE8BF1C" w:rsidR="00871653" w:rsidRPr="00D53DDC" w:rsidRDefault="00871653" w:rsidP="0036248C">
            <w:pPr>
              <w:tabs>
                <w:tab w:val="left" w:pos="567"/>
              </w:tabs>
              <w:spacing w:after="0"/>
              <w:rPr>
                <w:rFonts w:ascii="Arial" w:hAnsi="Arial" w:cs="Arial"/>
                <w:lang w:eastAsia="ja-JP"/>
              </w:rPr>
            </w:pPr>
            <w:r w:rsidRPr="00D53DDC">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B6FE521" w:rsidR="0036248C" w:rsidRPr="008836AC" w:rsidRDefault="00E16204" w:rsidP="008836AC">
            <w:pPr>
              <w:tabs>
                <w:tab w:val="left" w:pos="567"/>
              </w:tabs>
              <w:spacing w:after="0"/>
              <w:rPr>
                <w:rFonts w:ascii="Arial" w:hAnsi="Arial" w:cs="Arial"/>
              </w:rPr>
            </w:pPr>
            <w:bookmarkStart w:id="0" w:name="_Hlk175765217"/>
            <w:r w:rsidRPr="00E16204">
              <w:rPr>
                <w:rFonts w:ascii="Arial" w:hAnsi="Arial" w:cs="Arial"/>
              </w:rPr>
              <w:t>NR_NTN_Ku_bands</w:t>
            </w:r>
            <w:bookmarkEnd w:id="0"/>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3CC63DD" w:rsidR="0036248C" w:rsidRPr="008836AC" w:rsidRDefault="00D53DDC" w:rsidP="008836AC">
            <w:pPr>
              <w:tabs>
                <w:tab w:val="left" w:pos="567"/>
              </w:tabs>
              <w:spacing w:after="0"/>
              <w:rPr>
                <w:rFonts w:ascii="Arial" w:hAnsi="Arial" w:cs="Arial"/>
                <w:lang w:eastAsia="ja-JP"/>
              </w:rPr>
            </w:pPr>
            <w:r w:rsidRPr="00D53DDC">
              <w:rPr>
                <w:rFonts w:ascii="Arial" w:hAnsi="Arial" w:cs="Arial"/>
                <w:lang w:eastAsia="ja-JP"/>
              </w:rPr>
              <w:t>1040135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82B30E9" w:rsidR="00B6300F" w:rsidRPr="008836AC" w:rsidRDefault="00D53DDC" w:rsidP="008836AC">
            <w:pPr>
              <w:tabs>
                <w:tab w:val="left" w:pos="567"/>
              </w:tabs>
              <w:spacing w:after="0"/>
              <w:rPr>
                <w:rFonts w:ascii="Arial" w:hAnsi="Arial" w:cs="Arial"/>
                <w:lang w:eastAsia="ja-JP"/>
              </w:rPr>
            </w:pPr>
            <w:r>
              <w:rPr>
                <w:rFonts w:ascii="Arial" w:hAnsi="Arial" w:cs="Arial"/>
                <w:lang w:eastAsia="ja-JP"/>
              </w:rPr>
              <w:t>RP-24</w:t>
            </w:r>
            <w:r w:rsidR="00625DB7">
              <w:rPr>
                <w:rFonts w:ascii="Arial" w:hAnsi="Arial" w:cs="Arial"/>
                <w:lang w:eastAsia="ja-JP"/>
              </w:rPr>
              <w:t>3314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74AF3D0" w:rsidR="00871653" w:rsidRPr="008836AC" w:rsidRDefault="00871653" w:rsidP="008836AC">
            <w:pPr>
              <w:tabs>
                <w:tab w:val="left" w:pos="567"/>
              </w:tabs>
              <w:spacing w:after="0"/>
              <w:rPr>
                <w:rFonts w:ascii="Arial" w:hAnsi="Arial" w:cs="Arial"/>
                <w:lang w:eastAsia="ja-JP"/>
              </w:rPr>
            </w:pPr>
          </w:p>
        </w:tc>
        <w:tc>
          <w:tcPr>
            <w:tcW w:w="1842" w:type="dxa"/>
          </w:tcPr>
          <w:p w14:paraId="5A128F3E" w14:textId="76C40655"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r w:rsidR="00D53DDC">
              <w:rPr>
                <w:rFonts w:ascii="Arial" w:hAnsi="Arial" w:cs="Arial"/>
                <w:lang w:eastAsia="ja-JP"/>
              </w:rPr>
              <w:t xml:space="preserve"> 09/202</w:t>
            </w:r>
            <w:r w:rsidR="00A30812">
              <w:rPr>
                <w:rFonts w:ascii="Arial" w:hAnsi="Arial" w:cs="Arial"/>
                <w:lang w:eastAsia="ja-JP"/>
              </w:rPr>
              <w:t>5</w:t>
            </w:r>
          </w:p>
        </w:tc>
        <w:tc>
          <w:tcPr>
            <w:tcW w:w="2268" w:type="dxa"/>
          </w:tcPr>
          <w:p w14:paraId="150E2BE5" w14:textId="0AF0DED6"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D53DDC" w:rsidRPr="00D53DDC">
              <w:rPr>
                <w:rFonts w:ascii="Arial" w:hAnsi="Arial" w:cs="Arial"/>
                <w:lang w:eastAsia="ja-JP"/>
              </w:rPr>
              <w:t>03/2026</w:t>
            </w:r>
          </w:p>
        </w:tc>
        <w:tc>
          <w:tcPr>
            <w:tcW w:w="1694" w:type="dxa"/>
            <w:gridSpan w:val="2"/>
          </w:tcPr>
          <w:p w14:paraId="5BB6B905" w14:textId="08F612DA"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D7EC4F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Pr="00D53DDC" w:rsidRDefault="00871653" w:rsidP="008836AC">
            <w:pPr>
              <w:tabs>
                <w:tab w:val="left" w:pos="567"/>
              </w:tabs>
              <w:spacing w:after="0"/>
              <w:rPr>
                <w:rFonts w:ascii="Arial" w:hAnsi="Arial" w:cs="Arial"/>
                <w:lang w:eastAsia="ja-JP"/>
              </w:rPr>
            </w:pPr>
            <w:r w:rsidRPr="00D53DDC">
              <w:rPr>
                <w:rFonts w:ascii="Arial" w:hAnsi="Arial" w:cs="Arial"/>
                <w:lang w:eastAsia="ja-JP"/>
              </w:rPr>
              <w:t xml:space="preserve">Core part: </w:t>
            </w:r>
          </w:p>
          <w:p w14:paraId="5794DFF7" w14:textId="1013B31D" w:rsidR="00871653" w:rsidRPr="00D53DDC" w:rsidRDefault="00625DB7" w:rsidP="008836AC">
            <w:pPr>
              <w:tabs>
                <w:tab w:val="left" w:pos="567"/>
              </w:tabs>
              <w:spacing w:after="0"/>
              <w:rPr>
                <w:rFonts w:ascii="Arial" w:hAnsi="Arial" w:cs="Arial"/>
                <w:color w:val="00B050"/>
                <w:lang w:eastAsia="ja-JP"/>
              </w:rPr>
            </w:pPr>
            <w:r>
              <w:rPr>
                <w:rFonts w:ascii="Arial" w:hAnsi="Arial" w:cs="Arial"/>
                <w:color w:val="00B050"/>
                <w:lang w:eastAsia="ja-JP"/>
              </w:rPr>
              <w:t>50</w:t>
            </w:r>
            <w:r w:rsidR="00D53DDC" w:rsidRPr="00D53DDC">
              <w:rPr>
                <w:rFonts w:ascii="Arial" w:hAnsi="Arial" w:cs="Arial"/>
                <w:color w:val="00B050"/>
                <w:lang w:eastAsia="ja-JP"/>
              </w:rPr>
              <w:t>%</w:t>
            </w:r>
          </w:p>
        </w:tc>
        <w:tc>
          <w:tcPr>
            <w:tcW w:w="2268" w:type="dxa"/>
          </w:tcPr>
          <w:p w14:paraId="4EE5A4F9" w14:textId="77777777" w:rsidR="00D53DDC" w:rsidRPr="00D53DDC" w:rsidRDefault="00871653" w:rsidP="008836AC">
            <w:pPr>
              <w:tabs>
                <w:tab w:val="left" w:pos="567"/>
              </w:tabs>
              <w:spacing w:after="0"/>
              <w:rPr>
                <w:rFonts w:ascii="Arial" w:hAnsi="Arial" w:cs="Arial"/>
                <w:lang w:eastAsia="ja-JP"/>
              </w:rPr>
            </w:pPr>
            <w:r w:rsidRPr="00D53DDC">
              <w:rPr>
                <w:rFonts w:ascii="Arial" w:hAnsi="Arial" w:cs="Arial"/>
                <w:lang w:eastAsia="ja-JP"/>
              </w:rPr>
              <w:t xml:space="preserve">Performance Part: </w:t>
            </w:r>
          </w:p>
          <w:p w14:paraId="0560E286" w14:textId="62D2DFEE" w:rsidR="00871653" w:rsidRPr="00D53DDC" w:rsidRDefault="00D53DDC" w:rsidP="008836AC">
            <w:pPr>
              <w:tabs>
                <w:tab w:val="left" w:pos="567"/>
              </w:tabs>
              <w:spacing w:after="0"/>
              <w:rPr>
                <w:rFonts w:ascii="Arial" w:hAnsi="Arial" w:cs="Arial"/>
                <w:lang w:eastAsia="ja-JP"/>
              </w:rPr>
            </w:pPr>
            <w:r w:rsidRPr="00D53DDC">
              <w:rPr>
                <w:rFonts w:ascii="Arial" w:hAnsi="Arial" w:cs="Arial"/>
                <w:color w:val="00B050"/>
                <w:lang w:eastAsia="ja-JP"/>
              </w:rPr>
              <w:t>0</w:t>
            </w:r>
            <w:r w:rsidR="00871653" w:rsidRPr="00D53DDC">
              <w:rPr>
                <w:rFonts w:ascii="Arial" w:hAnsi="Arial" w:cs="Arial"/>
                <w:color w:val="00B050"/>
                <w:lang w:eastAsia="ja-JP"/>
              </w:rPr>
              <w:t>%</w:t>
            </w:r>
          </w:p>
        </w:tc>
        <w:tc>
          <w:tcPr>
            <w:tcW w:w="1694" w:type="dxa"/>
            <w:gridSpan w:val="2"/>
          </w:tcPr>
          <w:p w14:paraId="70DECF59" w14:textId="6CE0186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r w:rsidRPr="00D53DDC">
        <w:rPr>
          <w:rFonts w:ascii="Arial" w:hAnsi="Arial" w:cs="Arial"/>
          <w:color w:val="00B050"/>
        </w:rPr>
        <w:t>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D3E0670" w:rsidR="00EF4800" w:rsidRPr="008836AC" w:rsidRDefault="00D53DDC" w:rsidP="001A248F">
            <w:pPr>
              <w:tabs>
                <w:tab w:val="left" w:pos="567"/>
              </w:tabs>
              <w:spacing w:after="0"/>
              <w:rPr>
                <w:rFonts w:ascii="Arial" w:hAnsi="Arial" w:cs="Arial"/>
                <w:color w:val="FF0000"/>
              </w:rPr>
            </w:pPr>
            <w:r w:rsidRPr="00D53DDC">
              <w:rPr>
                <w:rFonts w:ascii="Arial" w:hAnsi="Arial" w:cs="Arial"/>
              </w:rPr>
              <w:t xml:space="preserve">RAN </w:t>
            </w:r>
            <w:r w:rsidR="007F1CD3">
              <w:rPr>
                <w:rFonts w:ascii="Arial" w:hAnsi="Arial" w:cs="Arial"/>
              </w:rPr>
              <w:t>WG</w:t>
            </w:r>
            <w:r>
              <w:rPr>
                <w:rFonts w:ascii="Arial" w:hAnsi="Arial" w:cs="Arial"/>
              </w:rPr>
              <w:t>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5EAA97A" w:rsidR="006C4E32" w:rsidRPr="008836AC" w:rsidRDefault="00D53DDC" w:rsidP="0036248C">
            <w:pPr>
              <w:tabs>
                <w:tab w:val="left" w:pos="567"/>
              </w:tabs>
              <w:spacing w:after="0"/>
              <w:rPr>
                <w:rFonts w:ascii="Arial" w:hAnsi="Arial" w:cs="Arial"/>
                <w:lang w:eastAsia="ja-JP"/>
              </w:rPr>
            </w:pPr>
            <w:r>
              <w:rPr>
                <w:rFonts w:ascii="Arial" w:hAnsi="Arial" w:cs="Arial"/>
                <w:lang w:eastAsia="ja-JP"/>
              </w:rPr>
              <w:t xml:space="preserve">Manook </w:t>
            </w:r>
            <w:r w:rsidRPr="00D53DDC">
              <w:rPr>
                <w:rFonts w:ascii="Arial" w:hAnsi="Arial" w:cs="Arial"/>
                <w:lang w:eastAsia="ja-JP"/>
              </w:rPr>
              <w:t>Soghomonian</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99C1E2F" w:rsidR="006C4E32" w:rsidRPr="008836AC" w:rsidRDefault="00D53DDC" w:rsidP="001A248F">
            <w:pPr>
              <w:tabs>
                <w:tab w:val="left" w:pos="567"/>
              </w:tabs>
              <w:spacing w:after="0"/>
              <w:rPr>
                <w:rFonts w:ascii="Arial" w:hAnsi="Arial" w:cs="Arial"/>
                <w:lang w:eastAsia="ja-JP"/>
              </w:rPr>
            </w:pPr>
            <w:r>
              <w:rPr>
                <w:rFonts w:ascii="Arial" w:hAnsi="Arial" w:cs="Arial"/>
                <w:lang w:eastAsia="ja-JP"/>
              </w:rPr>
              <w:t>Intelsat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E2D017C" w:rsidR="006C4E32" w:rsidRPr="008836AC" w:rsidRDefault="00834736" w:rsidP="001A248F">
            <w:pPr>
              <w:tabs>
                <w:tab w:val="left" w:pos="567"/>
              </w:tabs>
              <w:spacing w:after="0"/>
              <w:rPr>
                <w:rFonts w:ascii="Arial" w:hAnsi="Arial" w:cs="Arial"/>
              </w:rPr>
            </w:pPr>
            <w:hyperlink r:id="rId8" w:history="1">
              <w:r w:rsidR="00D53DDC" w:rsidRPr="008331C9">
                <w:rPr>
                  <w:rStyle w:val="Hyperlink"/>
                  <w:rFonts w:ascii="Arial" w:hAnsi="Arial" w:cs="Arial"/>
                </w:rPr>
                <w:t>Manook.soghomonian@intelsat.com</w:t>
              </w:r>
            </w:hyperlink>
            <w:r w:rsidR="00D53DDC">
              <w:rPr>
                <w:rFonts w:ascii="Arial"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2C34982" w:rsidR="00D22398" w:rsidRPr="008836AC" w:rsidRDefault="00693728" w:rsidP="00C4666A">
            <w:pPr>
              <w:pStyle w:val="TAL"/>
              <w:jc w:val="center"/>
              <w:rPr>
                <w:color w:val="FF0000"/>
                <w:lang w:eastAsia="ja-JP"/>
              </w:rPr>
            </w:pPr>
            <w:r w:rsidRPr="00693728">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49C6DB4" w:rsidR="00701410" w:rsidRDefault="00701410" w:rsidP="005258A6">
      <w:pPr>
        <w:pStyle w:val="Heading2"/>
        <w:rPr>
          <w:lang w:eastAsia="ja-JP"/>
        </w:rPr>
      </w:pPr>
      <w:r>
        <w:rPr>
          <w:lang w:eastAsia="ja-JP"/>
        </w:rPr>
        <w:lastRenderedPageBreak/>
        <w:t>2.</w:t>
      </w:r>
      <w:r w:rsidR="00693728">
        <w:rPr>
          <w:lang w:eastAsia="ja-JP"/>
        </w:rPr>
        <w:t>1</w:t>
      </w:r>
      <w:r>
        <w:rPr>
          <w:lang w:eastAsia="ja-JP"/>
        </w:rPr>
        <w:tab/>
      </w:r>
      <w:r>
        <w:rPr>
          <w:rFonts w:hint="eastAsia"/>
          <w:lang w:eastAsia="ja-JP"/>
        </w:rPr>
        <w:t>RAN4</w:t>
      </w:r>
    </w:p>
    <w:p w14:paraId="5C9F67B8" w14:textId="5843D435" w:rsidR="001E5770" w:rsidRPr="00F916F4" w:rsidRDefault="001E5770" w:rsidP="005258A6">
      <w:pPr>
        <w:keepNext/>
        <w:rPr>
          <w:rFonts w:ascii="Arial" w:hAnsi="Arial" w:cs="Arial"/>
          <w:b/>
          <w:bCs/>
          <w:sz w:val="22"/>
          <w:szCs w:val="22"/>
          <w:lang w:eastAsia="ja-JP"/>
        </w:rPr>
      </w:pPr>
      <w:r w:rsidRPr="00F916F4">
        <w:rPr>
          <w:rFonts w:ascii="Arial" w:hAnsi="Arial" w:cs="Arial"/>
          <w:b/>
          <w:bCs/>
          <w:sz w:val="22"/>
          <w:szCs w:val="22"/>
          <w:lang w:eastAsia="ja-JP"/>
        </w:rPr>
        <w:t>Summary</w:t>
      </w:r>
    </w:p>
    <w:p w14:paraId="253DE1EE" w14:textId="67C3C071" w:rsidR="001E5770" w:rsidRDefault="001A0A6E" w:rsidP="005258A6">
      <w:pPr>
        <w:keepNext/>
        <w:rPr>
          <w:rFonts w:ascii="Arial" w:hAnsi="Arial" w:cs="Arial"/>
          <w:lang w:eastAsia="ja-JP"/>
        </w:rPr>
      </w:pPr>
      <w:r>
        <w:rPr>
          <w:rFonts w:ascii="Arial" w:hAnsi="Arial" w:cs="Arial"/>
          <w:lang w:eastAsia="ja-JP"/>
        </w:rPr>
        <w:t xml:space="preserve">Following RAN #106, a checkpoint was added to the WID for the </w:t>
      </w:r>
      <w:r w:rsidR="00C34477">
        <w:rPr>
          <w:rFonts w:ascii="Arial" w:hAnsi="Arial" w:cs="Arial"/>
          <w:lang w:eastAsia="ja-JP"/>
        </w:rPr>
        <w:t xml:space="preserve">RAN4 </w:t>
      </w:r>
      <w:r>
        <w:rPr>
          <w:rFonts w:ascii="Arial" w:hAnsi="Arial" w:cs="Arial"/>
          <w:lang w:eastAsia="ja-JP"/>
        </w:rPr>
        <w:t xml:space="preserve">LS </w:t>
      </w:r>
      <w:r w:rsidR="00C34477">
        <w:rPr>
          <w:rFonts w:ascii="Arial" w:hAnsi="Arial" w:cs="Arial"/>
          <w:lang w:eastAsia="ja-JP"/>
        </w:rPr>
        <w:t xml:space="preserve">in RP-242499 </w:t>
      </w:r>
      <w:r>
        <w:rPr>
          <w:rFonts w:ascii="Arial" w:hAnsi="Arial" w:cs="Arial"/>
          <w:lang w:eastAsia="ja-JP"/>
        </w:rPr>
        <w:t xml:space="preserve">to RAN1 and RAN2 regarding the feasibility of specifying two sets of overlapping NR bands using FR1-NTN 30 kHz numerology and FR2-NTN 120 kHz numerology. RAN1 </w:t>
      </w:r>
      <w:r w:rsidR="00B95F06">
        <w:rPr>
          <w:rFonts w:ascii="Arial" w:hAnsi="Arial" w:cs="Arial"/>
          <w:lang w:eastAsia="ja-JP"/>
        </w:rPr>
        <w:t xml:space="preserve">confirmed in R1-2501609 </w:t>
      </w:r>
      <w:r>
        <w:rPr>
          <w:rFonts w:ascii="Arial" w:hAnsi="Arial" w:cs="Arial"/>
          <w:lang w:eastAsia="ja-JP"/>
        </w:rPr>
        <w:t xml:space="preserve">and RAN2 </w:t>
      </w:r>
      <w:r w:rsidR="00B95F06">
        <w:rPr>
          <w:rFonts w:ascii="Arial" w:hAnsi="Arial" w:cs="Arial"/>
          <w:lang w:eastAsia="ja-JP"/>
        </w:rPr>
        <w:t xml:space="preserve">confirmed in R2-2501530 that no </w:t>
      </w:r>
      <w:r>
        <w:rPr>
          <w:rFonts w:ascii="Arial" w:hAnsi="Arial" w:cs="Arial"/>
          <w:lang w:eastAsia="ja-JP"/>
        </w:rPr>
        <w:t>reason</w:t>
      </w:r>
      <w:r w:rsidR="00B95F06">
        <w:rPr>
          <w:rFonts w:ascii="Arial" w:hAnsi="Arial" w:cs="Arial"/>
          <w:lang w:eastAsia="ja-JP"/>
        </w:rPr>
        <w:t>s</w:t>
      </w:r>
      <w:r>
        <w:rPr>
          <w:rFonts w:ascii="Arial" w:hAnsi="Arial" w:cs="Arial"/>
          <w:lang w:eastAsia="ja-JP"/>
        </w:rPr>
        <w:t xml:space="preserve"> </w:t>
      </w:r>
      <w:r w:rsidR="00B95F06">
        <w:rPr>
          <w:rFonts w:ascii="Arial" w:hAnsi="Arial" w:cs="Arial"/>
          <w:lang w:eastAsia="ja-JP"/>
        </w:rPr>
        <w:t xml:space="preserve">were identified that </w:t>
      </w:r>
      <w:r>
        <w:rPr>
          <w:rFonts w:ascii="Arial" w:hAnsi="Arial" w:cs="Arial"/>
          <w:lang w:eastAsia="ja-JP"/>
        </w:rPr>
        <w:t>two</w:t>
      </w:r>
      <w:r w:rsidR="00C34477">
        <w:rPr>
          <w:rFonts w:ascii="Arial" w:hAnsi="Arial" w:cs="Arial"/>
          <w:lang w:eastAsia="ja-JP"/>
        </w:rPr>
        <w:t xml:space="preserve"> </w:t>
      </w:r>
      <w:r>
        <w:rPr>
          <w:rFonts w:ascii="Arial" w:hAnsi="Arial" w:cs="Arial"/>
          <w:lang w:eastAsia="ja-JP"/>
        </w:rPr>
        <w:t xml:space="preserve">sets of </w:t>
      </w:r>
      <w:r w:rsidR="00B95F06">
        <w:rPr>
          <w:rFonts w:ascii="Arial" w:hAnsi="Arial" w:cs="Arial"/>
          <w:lang w:eastAsia="ja-JP"/>
        </w:rPr>
        <w:t xml:space="preserve">Ku </w:t>
      </w:r>
      <w:r>
        <w:rPr>
          <w:rFonts w:ascii="Arial" w:hAnsi="Arial" w:cs="Arial"/>
          <w:lang w:eastAsia="ja-JP"/>
        </w:rPr>
        <w:t xml:space="preserve">bands </w:t>
      </w:r>
      <w:r w:rsidR="00B95F06">
        <w:rPr>
          <w:rFonts w:ascii="Arial" w:hAnsi="Arial" w:cs="Arial"/>
          <w:lang w:eastAsia="ja-JP"/>
        </w:rPr>
        <w:t xml:space="preserve">with different numerologies </w:t>
      </w:r>
      <w:r>
        <w:rPr>
          <w:rFonts w:ascii="Arial" w:hAnsi="Arial" w:cs="Arial"/>
          <w:lang w:eastAsia="ja-JP"/>
        </w:rPr>
        <w:t>could not be specified and so the checkpoint is met and RAN4 will continue to define two sets of bands.</w:t>
      </w:r>
      <w:r w:rsidR="00C34477">
        <w:rPr>
          <w:rFonts w:ascii="Arial" w:hAnsi="Arial" w:cs="Arial"/>
          <w:lang w:eastAsia="ja-JP"/>
        </w:rPr>
        <w:t xml:space="preserve"> An updated WID is provi</w:t>
      </w:r>
      <w:r w:rsidR="00F47DB3">
        <w:rPr>
          <w:rFonts w:ascii="Arial" w:hAnsi="Arial" w:cs="Arial"/>
          <w:lang w:eastAsia="ja-JP"/>
        </w:rPr>
        <w:t>d</w:t>
      </w:r>
      <w:r w:rsidR="00C34477">
        <w:rPr>
          <w:rFonts w:ascii="Arial" w:hAnsi="Arial" w:cs="Arial"/>
          <w:lang w:eastAsia="ja-JP"/>
        </w:rPr>
        <w:t>ed in R</w:t>
      </w:r>
      <w:r w:rsidR="00B95F06">
        <w:rPr>
          <w:rFonts w:ascii="Arial" w:hAnsi="Arial" w:cs="Arial"/>
          <w:lang w:eastAsia="ja-JP"/>
        </w:rPr>
        <w:t>P</w:t>
      </w:r>
      <w:r w:rsidR="00C34477">
        <w:rPr>
          <w:rFonts w:ascii="Arial" w:hAnsi="Arial" w:cs="Arial"/>
          <w:lang w:eastAsia="ja-JP"/>
        </w:rPr>
        <w:t>-25YYYY.</w:t>
      </w:r>
    </w:p>
    <w:p w14:paraId="68E2E781" w14:textId="1BCE1828" w:rsidR="00F916F4" w:rsidRDefault="00F916F4" w:rsidP="005258A6">
      <w:pPr>
        <w:keepNext/>
        <w:rPr>
          <w:rFonts w:ascii="Arial" w:hAnsi="Arial" w:cs="Arial"/>
          <w:lang w:eastAsia="ja-JP"/>
        </w:rPr>
      </w:pPr>
      <w:r>
        <w:rPr>
          <w:rFonts w:ascii="Arial" w:hAnsi="Arial" w:cs="Arial"/>
          <w:lang w:eastAsia="ja-JP"/>
        </w:rPr>
        <w:t xml:space="preserve">Generally, there was good progress at RAN #114 in all areas. Important </w:t>
      </w:r>
      <w:r w:rsidR="00BA5094">
        <w:rPr>
          <w:rFonts w:ascii="Arial" w:hAnsi="Arial" w:cs="Arial"/>
          <w:lang w:eastAsia="ja-JP"/>
        </w:rPr>
        <w:t>decis</w:t>
      </w:r>
      <w:r w:rsidR="005321B3">
        <w:rPr>
          <w:rFonts w:ascii="Arial" w:hAnsi="Arial" w:cs="Arial"/>
          <w:lang w:eastAsia="ja-JP"/>
        </w:rPr>
        <w:t>i</w:t>
      </w:r>
      <w:r w:rsidR="00BA5094">
        <w:rPr>
          <w:rFonts w:ascii="Arial" w:hAnsi="Arial" w:cs="Arial"/>
          <w:lang w:eastAsia="ja-JP"/>
        </w:rPr>
        <w:t>ons</w:t>
      </w:r>
      <w:r>
        <w:rPr>
          <w:rFonts w:ascii="Arial" w:hAnsi="Arial" w:cs="Arial"/>
          <w:lang w:eastAsia="ja-JP"/>
        </w:rPr>
        <w:t xml:space="preserve"> were made on th</w:t>
      </w:r>
      <w:r w:rsidR="00BA5094">
        <w:rPr>
          <w:rFonts w:ascii="Arial" w:hAnsi="Arial" w:cs="Arial"/>
          <w:lang w:eastAsia="ja-JP"/>
        </w:rPr>
        <w:t>e</w:t>
      </w:r>
      <w:r>
        <w:rPr>
          <w:rFonts w:ascii="Arial" w:hAnsi="Arial" w:cs="Arial"/>
          <w:lang w:eastAsia="ja-JP"/>
        </w:rPr>
        <w:t xml:space="preserve"> initial two Ku bands and associated ARFCN and GSCN </w:t>
      </w:r>
      <w:r w:rsidR="00BA5094">
        <w:rPr>
          <w:rFonts w:ascii="Arial" w:hAnsi="Arial" w:cs="Arial"/>
          <w:lang w:eastAsia="ja-JP"/>
        </w:rPr>
        <w:t>definitions</w:t>
      </w:r>
      <w:r>
        <w:rPr>
          <w:rFonts w:ascii="Arial" w:hAnsi="Arial" w:cs="Arial"/>
          <w:lang w:eastAsia="ja-JP"/>
        </w:rPr>
        <w:t xml:space="preserve"> </w:t>
      </w:r>
      <w:r w:rsidR="00BA5094">
        <w:rPr>
          <w:rFonts w:ascii="Arial" w:hAnsi="Arial" w:cs="Arial"/>
          <w:lang w:eastAsia="ja-JP"/>
        </w:rPr>
        <w:t xml:space="preserve">and the approach for specifying support for mobile VSAT served by NGSO </w:t>
      </w:r>
      <w:r>
        <w:rPr>
          <w:rFonts w:ascii="Arial" w:hAnsi="Arial" w:cs="Arial"/>
          <w:lang w:eastAsia="ja-JP"/>
        </w:rPr>
        <w:t xml:space="preserve">that enable work in </w:t>
      </w:r>
      <w:r w:rsidR="00BA5094">
        <w:rPr>
          <w:rFonts w:ascii="Arial" w:hAnsi="Arial" w:cs="Arial"/>
          <w:lang w:eastAsia="ja-JP"/>
        </w:rPr>
        <w:t>drafting new specifications</w:t>
      </w:r>
      <w:r>
        <w:rPr>
          <w:rFonts w:ascii="Arial" w:hAnsi="Arial" w:cs="Arial"/>
          <w:lang w:eastAsia="ja-JP"/>
        </w:rPr>
        <w:t>. Work starting at this meeting for the RRM part.</w:t>
      </w:r>
    </w:p>
    <w:p w14:paraId="31EAA608" w14:textId="1BEC3EFA" w:rsidR="005321B3" w:rsidRPr="005321B3" w:rsidRDefault="005321B3" w:rsidP="005258A6">
      <w:pPr>
        <w:keepNext/>
        <w:rPr>
          <w:rFonts w:ascii="Arial" w:hAnsi="Arial" w:cs="Arial"/>
          <w:lang w:eastAsia="ja-JP"/>
        </w:rPr>
      </w:pPr>
      <w:r w:rsidRPr="005321B3">
        <w:rPr>
          <w:rFonts w:ascii="Arial" w:hAnsi="Arial" w:cs="Arial"/>
          <w:lang w:eastAsia="ja-JP"/>
        </w:rPr>
        <w:t>Based on the updated WID in RP-243314, RAN4 ha</w:t>
      </w:r>
      <w:r>
        <w:rPr>
          <w:rFonts w:ascii="Arial" w:hAnsi="Arial" w:cs="Arial"/>
          <w:lang w:eastAsia="ja-JP"/>
        </w:rPr>
        <w:t>s</w:t>
      </w:r>
      <w:r w:rsidRPr="005321B3">
        <w:rPr>
          <w:rFonts w:ascii="Arial" w:hAnsi="Arial" w:cs="Arial"/>
          <w:lang w:eastAsia="ja-JP"/>
        </w:rPr>
        <w:t xml:space="preserve"> started the work on defining two set of bands for the NR NTN Ku band, one for FR1 numerology and the other for FR2.</w:t>
      </w:r>
    </w:p>
    <w:p w14:paraId="11F04685" w14:textId="3DE59698" w:rsidR="005321B3" w:rsidRPr="005321B3" w:rsidRDefault="005321B3" w:rsidP="005258A6">
      <w:pPr>
        <w:keepNext/>
        <w:rPr>
          <w:rFonts w:ascii="Arial" w:hAnsi="Arial" w:cs="Arial"/>
          <w:lang w:eastAsia="ja-JP"/>
        </w:rPr>
      </w:pPr>
      <w:r w:rsidRPr="005321B3">
        <w:rPr>
          <w:rFonts w:ascii="Arial" w:hAnsi="Arial" w:cs="Arial"/>
          <w:lang w:eastAsia="ja-JP"/>
        </w:rPr>
        <w:t>Based on this approach</w:t>
      </w:r>
      <w:r>
        <w:rPr>
          <w:rFonts w:ascii="Arial" w:hAnsi="Arial" w:cs="Arial"/>
          <w:lang w:eastAsia="ja-JP"/>
        </w:rPr>
        <w:t xml:space="preserve"> RAN4</w:t>
      </w:r>
      <w:r w:rsidRPr="005321B3">
        <w:rPr>
          <w:rFonts w:ascii="Arial" w:hAnsi="Arial" w:cs="Arial"/>
          <w:lang w:eastAsia="ja-JP"/>
        </w:rPr>
        <w:t xml:space="preserve"> ha</w:t>
      </w:r>
      <w:r>
        <w:rPr>
          <w:rFonts w:ascii="Arial" w:hAnsi="Arial" w:cs="Arial"/>
          <w:lang w:eastAsia="ja-JP"/>
        </w:rPr>
        <w:t>s</w:t>
      </w:r>
      <w:r w:rsidRPr="005321B3">
        <w:rPr>
          <w:rFonts w:ascii="Arial" w:hAnsi="Arial" w:cs="Arial"/>
          <w:lang w:eastAsia="ja-JP"/>
        </w:rPr>
        <w:t xml:space="preserve"> decided to extend both FR1-NTN and FR2-NTN frequency ranges to cover 10.7~14.5GHz frequency ranges. The detail band plan for priority 1 Ku band was also discussed and updated to minimize the number for the bands. The corresponding ARFCN and GSCN numbers were also agreed.</w:t>
      </w:r>
    </w:p>
    <w:p w14:paraId="49CE05FA" w14:textId="12594CFD" w:rsidR="005321B3" w:rsidRPr="005321B3" w:rsidRDefault="005321B3" w:rsidP="005258A6">
      <w:pPr>
        <w:keepNext/>
        <w:rPr>
          <w:rFonts w:ascii="Arial" w:hAnsi="Arial" w:cs="Arial"/>
          <w:lang w:eastAsia="ja-JP"/>
        </w:rPr>
      </w:pPr>
      <w:r>
        <w:rPr>
          <w:rFonts w:ascii="Arial" w:hAnsi="Arial" w:cs="Arial"/>
          <w:lang w:eastAsia="ja-JP"/>
        </w:rPr>
        <w:t>RAN4</w:t>
      </w:r>
      <w:r w:rsidRPr="005321B3">
        <w:rPr>
          <w:rFonts w:ascii="Arial" w:hAnsi="Arial" w:cs="Arial"/>
          <w:lang w:eastAsia="ja-JP"/>
        </w:rPr>
        <w:t xml:space="preserve"> ha</w:t>
      </w:r>
      <w:r>
        <w:rPr>
          <w:rFonts w:ascii="Arial" w:hAnsi="Arial" w:cs="Arial"/>
          <w:lang w:eastAsia="ja-JP"/>
        </w:rPr>
        <w:t>s</w:t>
      </w:r>
      <w:r w:rsidRPr="005321B3">
        <w:rPr>
          <w:rFonts w:ascii="Arial" w:hAnsi="Arial" w:cs="Arial"/>
          <w:lang w:eastAsia="ja-JP"/>
        </w:rPr>
        <w:t xml:space="preserve"> decided to </w:t>
      </w:r>
      <w:r>
        <w:rPr>
          <w:rFonts w:ascii="Arial" w:hAnsi="Arial" w:cs="Arial"/>
          <w:lang w:eastAsia="ja-JP"/>
        </w:rPr>
        <w:t xml:space="preserve">progress the </w:t>
      </w:r>
      <w:r w:rsidRPr="005321B3">
        <w:rPr>
          <w:rFonts w:ascii="Arial" w:hAnsi="Arial" w:cs="Arial"/>
          <w:lang w:eastAsia="ja-JP"/>
        </w:rPr>
        <w:t xml:space="preserve">work </w:t>
      </w:r>
      <w:r>
        <w:rPr>
          <w:rFonts w:ascii="Arial" w:hAnsi="Arial" w:cs="Arial"/>
          <w:lang w:eastAsia="ja-JP"/>
        </w:rPr>
        <w:t>t</w:t>
      </w:r>
      <w:r w:rsidR="005258A6">
        <w:rPr>
          <w:rFonts w:ascii="Arial" w:eastAsiaTheme="minorEastAsia" w:hAnsi="Arial" w:cs="Arial" w:hint="eastAsia"/>
          <w:lang w:eastAsia="zh-TW"/>
        </w:rPr>
        <w:t>o</w:t>
      </w:r>
      <w:r>
        <w:rPr>
          <w:rFonts w:ascii="Arial" w:hAnsi="Arial" w:cs="Arial"/>
          <w:lang w:eastAsia="ja-JP"/>
        </w:rPr>
        <w:t xml:space="preserve"> specify</w:t>
      </w:r>
      <w:r w:rsidRPr="005321B3">
        <w:rPr>
          <w:rFonts w:ascii="Arial" w:hAnsi="Arial" w:cs="Arial"/>
          <w:lang w:eastAsia="ja-JP"/>
        </w:rPr>
        <w:t xml:space="preserve"> mobile VSAT </w:t>
      </w:r>
      <w:r>
        <w:rPr>
          <w:rFonts w:ascii="Arial" w:hAnsi="Arial" w:cs="Arial"/>
          <w:lang w:eastAsia="ja-JP"/>
        </w:rPr>
        <w:t xml:space="preserve">served by NGSO </w:t>
      </w:r>
      <w:r w:rsidRPr="005321B3">
        <w:rPr>
          <w:rFonts w:ascii="Arial" w:hAnsi="Arial" w:cs="Arial"/>
          <w:lang w:eastAsia="ja-JP"/>
        </w:rPr>
        <w:t xml:space="preserve">based on the existing mobile VSAT type 4 &amp; 5. </w:t>
      </w:r>
      <w:r>
        <w:rPr>
          <w:rFonts w:ascii="Arial" w:hAnsi="Arial" w:cs="Arial"/>
          <w:lang w:eastAsia="ja-JP"/>
        </w:rPr>
        <w:t>L</w:t>
      </w:r>
      <w:r w:rsidRPr="005321B3">
        <w:rPr>
          <w:rFonts w:ascii="Arial" w:hAnsi="Arial" w:cs="Arial"/>
          <w:lang w:eastAsia="ja-JP"/>
        </w:rPr>
        <w:t>and ESIM, maritime ESIM and airborne ESIM</w:t>
      </w:r>
      <w:r>
        <w:rPr>
          <w:rFonts w:ascii="Arial" w:hAnsi="Arial" w:cs="Arial"/>
          <w:lang w:eastAsia="ja-JP"/>
        </w:rPr>
        <w:t xml:space="preserve"> </w:t>
      </w:r>
      <w:r w:rsidRPr="005321B3">
        <w:rPr>
          <w:rFonts w:ascii="Arial" w:hAnsi="Arial" w:cs="Arial"/>
          <w:lang w:eastAsia="ja-JP"/>
        </w:rPr>
        <w:t xml:space="preserve">will be considered for the requirements, however, </w:t>
      </w:r>
      <w:r w:rsidR="00367EBA">
        <w:rPr>
          <w:rFonts w:ascii="Arial" w:hAnsi="Arial" w:cs="Arial"/>
          <w:lang w:eastAsia="ja-JP"/>
        </w:rPr>
        <w:lastRenderedPageBreak/>
        <w:t>o</w:t>
      </w:r>
      <w:r w:rsidRPr="005321B3">
        <w:rPr>
          <w:rFonts w:ascii="Arial" w:hAnsi="Arial" w:cs="Arial"/>
          <w:lang w:eastAsia="ja-JP"/>
        </w:rPr>
        <w:t>nly Land ESIM will be considered in the coexistence study</w:t>
      </w:r>
      <w:r>
        <w:rPr>
          <w:rFonts w:ascii="Arial" w:hAnsi="Arial" w:cs="Arial"/>
          <w:lang w:eastAsia="ja-JP"/>
        </w:rPr>
        <w:t xml:space="preserve"> as maritime </w:t>
      </w:r>
      <w:r w:rsidR="005258A6">
        <w:rPr>
          <w:rFonts w:ascii="Arial" w:eastAsiaTheme="minorEastAsia" w:hAnsi="Arial" w:cs="Arial" w:hint="eastAsia"/>
          <w:lang w:eastAsia="zh-TW"/>
        </w:rPr>
        <w:t>a</w:t>
      </w:r>
      <w:r>
        <w:rPr>
          <w:rFonts w:ascii="Arial" w:hAnsi="Arial" w:cs="Arial"/>
          <w:lang w:eastAsia="ja-JP"/>
        </w:rPr>
        <w:t>nd airborne ESIM default to Land ESIMbehaviour when on or near land.</w:t>
      </w:r>
    </w:p>
    <w:p w14:paraId="7FC8215B" w14:textId="40BDB0DB" w:rsidR="005321B3" w:rsidRPr="005321B3" w:rsidRDefault="005321B3" w:rsidP="005258A6">
      <w:pPr>
        <w:keepNext/>
        <w:rPr>
          <w:rFonts w:ascii="Arial" w:hAnsi="Arial" w:cs="Arial"/>
          <w:lang w:eastAsia="ja-JP"/>
        </w:rPr>
      </w:pPr>
      <w:r>
        <w:rPr>
          <w:rFonts w:ascii="Arial" w:hAnsi="Arial" w:cs="Arial"/>
          <w:lang w:eastAsia="ja-JP"/>
        </w:rPr>
        <w:t>RAN4</w:t>
      </w:r>
      <w:r w:rsidRPr="005321B3">
        <w:rPr>
          <w:rFonts w:ascii="Arial" w:hAnsi="Arial" w:cs="Arial"/>
          <w:lang w:eastAsia="ja-JP"/>
        </w:rPr>
        <w:t xml:space="preserve"> ha</w:t>
      </w:r>
      <w:r>
        <w:rPr>
          <w:rFonts w:ascii="Arial" w:hAnsi="Arial" w:cs="Arial"/>
          <w:lang w:eastAsia="ja-JP"/>
        </w:rPr>
        <w:t>s</w:t>
      </w:r>
      <w:r w:rsidRPr="005321B3">
        <w:rPr>
          <w:rFonts w:ascii="Arial" w:hAnsi="Arial" w:cs="Arial"/>
          <w:lang w:eastAsia="ja-JP"/>
        </w:rPr>
        <w:t xml:space="preserve"> agreed to define SAN type 1-O requirements for the FR1-NTN Ku bands, and define SAN type 2-O requirements for the FR2-NTN Ku bands, and the SAN type 1-H is not needed and will not be defined for the Ku band.</w:t>
      </w:r>
    </w:p>
    <w:p w14:paraId="4474551B" w14:textId="024F2D13" w:rsidR="005321B3" w:rsidRPr="001E5770" w:rsidRDefault="005321B3" w:rsidP="005258A6">
      <w:pPr>
        <w:keepNext/>
        <w:rPr>
          <w:rFonts w:ascii="Arial" w:hAnsi="Arial" w:cs="Arial"/>
          <w:lang w:eastAsia="ja-JP"/>
        </w:rPr>
      </w:pPr>
      <w:r>
        <w:rPr>
          <w:rFonts w:ascii="Arial" w:hAnsi="Arial" w:cs="Arial"/>
          <w:lang w:eastAsia="ja-JP"/>
        </w:rPr>
        <w:t>RAN4 has started</w:t>
      </w:r>
      <w:r w:rsidRPr="005321B3">
        <w:rPr>
          <w:rFonts w:ascii="Arial" w:hAnsi="Arial" w:cs="Arial"/>
          <w:lang w:eastAsia="ja-JP"/>
        </w:rPr>
        <w:t xml:space="preserve"> the RRM part </w:t>
      </w:r>
      <w:r>
        <w:rPr>
          <w:rFonts w:ascii="Arial" w:hAnsi="Arial" w:cs="Arial"/>
          <w:lang w:eastAsia="ja-JP"/>
        </w:rPr>
        <w:t>of the work</w:t>
      </w:r>
      <w:r w:rsidRPr="005321B3">
        <w:rPr>
          <w:rFonts w:ascii="Arial" w:hAnsi="Arial" w:cs="Arial"/>
          <w:lang w:eastAsia="ja-JP"/>
        </w:rPr>
        <w:t xml:space="preserve">, </w:t>
      </w:r>
      <w:r>
        <w:rPr>
          <w:rFonts w:ascii="Arial" w:hAnsi="Arial" w:cs="Arial"/>
          <w:lang w:eastAsia="ja-JP"/>
        </w:rPr>
        <w:t xml:space="preserve">identifying </w:t>
      </w:r>
      <w:r w:rsidRPr="005321B3">
        <w:rPr>
          <w:rFonts w:ascii="Arial" w:hAnsi="Arial" w:cs="Arial"/>
          <w:lang w:eastAsia="ja-JP"/>
        </w:rPr>
        <w:t>potential impacts on the current RRM requirements as the starting point</w:t>
      </w:r>
      <w:r>
        <w:rPr>
          <w:rFonts w:ascii="Arial" w:hAnsi="Arial" w:cs="Arial"/>
          <w:lang w:eastAsia="ja-JP"/>
        </w:rPr>
        <w:t>.</w:t>
      </w:r>
    </w:p>
    <w:p w14:paraId="40FFFE7A" w14:textId="43CD3B47" w:rsidR="00701410" w:rsidRDefault="00701410" w:rsidP="005258A6">
      <w:pPr>
        <w:pStyle w:val="Heading4"/>
        <w:rPr>
          <w:lang w:eastAsia="ja-JP"/>
        </w:rPr>
      </w:pPr>
      <w:r>
        <w:rPr>
          <w:lang w:eastAsia="ja-JP"/>
        </w:rPr>
        <w:t>2.</w:t>
      </w:r>
      <w:r w:rsidR="00693728">
        <w:rPr>
          <w:lang w:eastAsia="ja-JP"/>
        </w:rPr>
        <w:t>1</w:t>
      </w:r>
      <w:r>
        <w:rPr>
          <w:lang w:eastAsia="ja-JP"/>
        </w:rPr>
        <w:t>.1</w:t>
      </w:r>
      <w:r>
        <w:rPr>
          <w:lang w:eastAsia="ja-JP"/>
        </w:rPr>
        <w:tab/>
        <w:t>Agreements</w:t>
      </w:r>
    </w:p>
    <w:p w14:paraId="6DA87C99" w14:textId="77777777" w:rsidR="00106EA7" w:rsidRPr="00C96FFD" w:rsidRDefault="00106EA7" w:rsidP="005258A6">
      <w:pPr>
        <w:keepNext/>
        <w:rPr>
          <w:rFonts w:ascii="Arial" w:hAnsi="Arial" w:cs="Arial"/>
          <w:b/>
          <w:bCs/>
          <w:sz w:val="24"/>
          <w:szCs w:val="24"/>
          <w:u w:val="single"/>
          <w:lang w:val="en-US"/>
        </w:rPr>
      </w:pPr>
      <w:bookmarkStart w:id="1" w:name="_Hlk175835822"/>
      <w:r w:rsidRPr="00C96FFD">
        <w:rPr>
          <w:rFonts w:ascii="Arial" w:hAnsi="Arial" w:cs="Arial"/>
          <w:b/>
          <w:bCs/>
          <w:sz w:val="24"/>
          <w:szCs w:val="24"/>
          <w:u w:val="single"/>
          <w:lang w:val="en-US"/>
        </w:rPr>
        <w:t>Core part:</w:t>
      </w:r>
    </w:p>
    <w:p w14:paraId="1233D37A" w14:textId="5A898A38" w:rsidR="00ED5671" w:rsidRPr="00CB5148" w:rsidRDefault="00ED5671" w:rsidP="005258A6">
      <w:pPr>
        <w:keepNext/>
        <w:rPr>
          <w:rFonts w:ascii="Arial" w:hAnsi="Arial" w:cs="Arial"/>
          <w:b/>
          <w:sz w:val="22"/>
          <w:szCs w:val="22"/>
          <w:lang w:eastAsia="en-US"/>
        </w:rPr>
      </w:pPr>
      <w:r w:rsidRPr="00CB5148">
        <w:rPr>
          <w:rFonts w:ascii="Arial" w:hAnsi="Arial" w:cs="Arial"/>
          <w:b/>
          <w:sz w:val="22"/>
          <w:szCs w:val="22"/>
          <w:lang w:eastAsia="en-US"/>
        </w:rPr>
        <w:t>RAN WG4 Meeting #11</w:t>
      </w:r>
      <w:r w:rsidR="00C34477" w:rsidRPr="00CB5148">
        <w:rPr>
          <w:rFonts w:ascii="Arial" w:hAnsi="Arial" w:cs="Arial"/>
          <w:b/>
          <w:sz w:val="22"/>
          <w:szCs w:val="22"/>
          <w:lang w:eastAsia="en-US"/>
        </w:rPr>
        <w:t>4</w:t>
      </w:r>
      <w:r w:rsidRPr="00CB5148">
        <w:rPr>
          <w:rFonts w:ascii="Arial" w:hAnsi="Arial" w:cs="Arial"/>
          <w:b/>
          <w:sz w:val="22"/>
          <w:szCs w:val="22"/>
          <w:lang w:eastAsia="en-US"/>
        </w:rPr>
        <w:t xml:space="preserve">, </w:t>
      </w:r>
      <w:r w:rsidR="00C34477" w:rsidRPr="00CB5148">
        <w:rPr>
          <w:rFonts w:ascii="Arial" w:hAnsi="Arial" w:cs="Arial"/>
          <w:b/>
          <w:sz w:val="22"/>
          <w:szCs w:val="22"/>
          <w:lang w:eastAsia="en-US"/>
        </w:rPr>
        <w:t>Athens</w:t>
      </w:r>
      <w:r w:rsidRPr="00CB5148">
        <w:rPr>
          <w:rFonts w:ascii="Arial" w:hAnsi="Arial" w:cs="Arial"/>
          <w:b/>
          <w:sz w:val="22"/>
          <w:szCs w:val="22"/>
          <w:lang w:eastAsia="en-US"/>
        </w:rPr>
        <w:t xml:space="preserve">, </w:t>
      </w:r>
      <w:r w:rsidR="00C34477" w:rsidRPr="00CB5148">
        <w:rPr>
          <w:rFonts w:ascii="Arial" w:hAnsi="Arial" w:cs="Arial"/>
          <w:b/>
          <w:sz w:val="22"/>
          <w:szCs w:val="22"/>
          <w:lang w:eastAsia="en-US"/>
        </w:rPr>
        <w:t>Greece</w:t>
      </w:r>
      <w:r w:rsidRPr="00CB5148">
        <w:rPr>
          <w:rFonts w:ascii="Arial" w:hAnsi="Arial" w:cs="Arial"/>
          <w:b/>
          <w:sz w:val="22"/>
          <w:szCs w:val="22"/>
          <w:lang w:eastAsia="en-US"/>
        </w:rPr>
        <w:t xml:space="preserve">, </w:t>
      </w:r>
      <w:r w:rsidR="00F47DB3" w:rsidRPr="00CB5148">
        <w:rPr>
          <w:rFonts w:ascii="Arial" w:hAnsi="Arial" w:cs="Arial"/>
          <w:b/>
          <w:sz w:val="22"/>
          <w:szCs w:val="22"/>
          <w:lang w:eastAsia="en-US"/>
        </w:rPr>
        <w:t>1</w:t>
      </w:r>
      <w:r w:rsidR="00C34477" w:rsidRPr="00CB5148">
        <w:rPr>
          <w:rFonts w:ascii="Arial" w:hAnsi="Arial" w:cs="Arial"/>
          <w:b/>
          <w:sz w:val="22"/>
          <w:szCs w:val="22"/>
          <w:lang w:eastAsia="en-US"/>
        </w:rPr>
        <w:t>7</w:t>
      </w:r>
      <w:r w:rsidRPr="00CB5148">
        <w:rPr>
          <w:rFonts w:ascii="Arial" w:hAnsi="Arial" w:cs="Arial"/>
          <w:b/>
          <w:sz w:val="22"/>
          <w:szCs w:val="22"/>
          <w:vertAlign w:val="superscript"/>
          <w:lang w:eastAsia="en-US"/>
        </w:rPr>
        <w:t>th</w:t>
      </w:r>
      <w:r w:rsidRPr="00CB5148">
        <w:rPr>
          <w:rFonts w:ascii="Arial" w:hAnsi="Arial" w:cs="Arial"/>
          <w:b/>
          <w:sz w:val="22"/>
          <w:szCs w:val="22"/>
          <w:lang w:eastAsia="en-US"/>
        </w:rPr>
        <w:t xml:space="preserve"> – </w:t>
      </w:r>
      <w:r w:rsidR="00C34477" w:rsidRPr="00CB5148">
        <w:rPr>
          <w:rFonts w:ascii="Arial" w:hAnsi="Arial" w:cs="Arial"/>
          <w:b/>
          <w:sz w:val="22"/>
          <w:szCs w:val="22"/>
          <w:lang w:eastAsia="en-US"/>
        </w:rPr>
        <w:t>2</w:t>
      </w:r>
      <w:r w:rsidRPr="00CB5148">
        <w:rPr>
          <w:rFonts w:ascii="Arial" w:hAnsi="Arial" w:cs="Arial"/>
          <w:b/>
          <w:sz w:val="22"/>
          <w:szCs w:val="22"/>
          <w:lang w:eastAsia="en-US"/>
        </w:rPr>
        <w:t>1</w:t>
      </w:r>
      <w:r w:rsidR="00C34477" w:rsidRPr="00CB5148">
        <w:rPr>
          <w:rFonts w:ascii="Arial" w:hAnsi="Arial" w:cs="Arial"/>
          <w:b/>
          <w:sz w:val="22"/>
          <w:szCs w:val="22"/>
          <w:vertAlign w:val="superscript"/>
          <w:lang w:eastAsia="en-US"/>
        </w:rPr>
        <w:t>st</w:t>
      </w:r>
      <w:r w:rsidR="00C34477" w:rsidRPr="00CB5148">
        <w:rPr>
          <w:rFonts w:ascii="Arial" w:hAnsi="Arial" w:cs="Arial"/>
          <w:b/>
          <w:sz w:val="22"/>
          <w:szCs w:val="22"/>
          <w:lang w:eastAsia="en-US"/>
        </w:rPr>
        <w:t xml:space="preserve"> Feb</w:t>
      </w:r>
      <w:r w:rsidRPr="00CB5148">
        <w:rPr>
          <w:rFonts w:ascii="Arial" w:hAnsi="Arial" w:cs="Arial"/>
          <w:b/>
          <w:sz w:val="22"/>
          <w:szCs w:val="22"/>
          <w:lang w:eastAsia="en-US"/>
        </w:rPr>
        <w:t>, 202</w:t>
      </w:r>
      <w:r w:rsidR="00C34477" w:rsidRPr="00CB5148">
        <w:rPr>
          <w:rFonts w:ascii="Arial" w:hAnsi="Arial" w:cs="Arial"/>
          <w:b/>
          <w:sz w:val="22"/>
          <w:szCs w:val="22"/>
          <w:lang w:eastAsia="en-US"/>
        </w:rPr>
        <w:t>5</w:t>
      </w:r>
      <w:r w:rsidRPr="00CB5148">
        <w:rPr>
          <w:rFonts w:ascii="Arial" w:hAnsi="Arial" w:cs="Arial"/>
          <w:b/>
          <w:sz w:val="22"/>
          <w:szCs w:val="22"/>
          <w:lang w:eastAsia="en-US"/>
        </w:rPr>
        <w:t>:</w:t>
      </w:r>
    </w:p>
    <w:p w14:paraId="0C5E18E3" w14:textId="49C7E831" w:rsidR="00483FDD" w:rsidRPr="0030368E" w:rsidRDefault="00C05F40" w:rsidP="005258A6">
      <w:pPr>
        <w:keepNext/>
        <w:rPr>
          <w:rFonts w:ascii="Arial" w:hAnsi="Arial" w:cs="Arial"/>
          <w:b/>
          <w:bCs/>
          <w:sz w:val="22"/>
          <w:szCs w:val="22"/>
          <w:lang w:eastAsia="ja-JP"/>
        </w:rPr>
      </w:pPr>
      <w:r w:rsidRPr="0030368E">
        <w:rPr>
          <w:rFonts w:ascii="Arial" w:hAnsi="Arial" w:cs="Arial"/>
          <w:b/>
          <w:bCs/>
          <w:sz w:val="22"/>
          <w:szCs w:val="22"/>
          <w:lang w:eastAsia="ja-JP"/>
        </w:rPr>
        <w:t xml:space="preserve">The following agreements documented in the </w:t>
      </w:r>
      <w:r w:rsidR="004727E6" w:rsidRPr="0030368E">
        <w:rPr>
          <w:rFonts w:ascii="Arial" w:hAnsi="Arial" w:cs="Arial"/>
          <w:b/>
          <w:bCs/>
          <w:sz w:val="22"/>
          <w:szCs w:val="22"/>
          <w:lang w:eastAsia="ja-JP"/>
        </w:rPr>
        <w:t>Way Forward for NR_NTN_Ku_Band_General</w:t>
      </w:r>
      <w:r w:rsidR="00EC108D" w:rsidRPr="0030368E">
        <w:rPr>
          <w:rFonts w:ascii="Arial" w:hAnsi="Arial" w:cs="Arial"/>
          <w:b/>
          <w:bCs/>
          <w:sz w:val="22"/>
          <w:szCs w:val="22"/>
          <w:lang w:eastAsia="ja-JP"/>
        </w:rPr>
        <w:t xml:space="preserve"> in</w:t>
      </w:r>
      <w:r w:rsidR="004727E6" w:rsidRPr="0030368E">
        <w:rPr>
          <w:rFonts w:ascii="Arial" w:hAnsi="Arial" w:cs="Arial"/>
          <w:b/>
          <w:bCs/>
          <w:sz w:val="22"/>
          <w:szCs w:val="22"/>
          <w:lang w:eastAsia="ja-JP"/>
        </w:rPr>
        <w:t xml:space="preserve"> </w:t>
      </w:r>
      <w:r w:rsidR="00C17A89" w:rsidRPr="0030368E">
        <w:rPr>
          <w:rFonts w:ascii="Arial" w:hAnsi="Arial" w:cs="Arial"/>
          <w:b/>
          <w:bCs/>
          <w:sz w:val="22"/>
          <w:szCs w:val="22"/>
          <w:lang w:eastAsia="ja-JP"/>
        </w:rPr>
        <w:t>[</w:t>
      </w:r>
      <w:r w:rsidR="00932B21">
        <w:rPr>
          <w:rFonts w:ascii="Arial" w:hAnsi="Arial" w:cs="Arial"/>
          <w:b/>
          <w:bCs/>
          <w:sz w:val="22"/>
          <w:szCs w:val="22"/>
          <w:lang w:eastAsia="ja-JP"/>
        </w:rPr>
        <w:t>49</w:t>
      </w:r>
      <w:r w:rsidR="00C17A89" w:rsidRPr="0030368E">
        <w:rPr>
          <w:rFonts w:ascii="Arial" w:hAnsi="Arial" w:cs="Arial"/>
          <w:b/>
          <w:bCs/>
          <w:sz w:val="22"/>
          <w:szCs w:val="22"/>
          <w:lang w:eastAsia="ja-JP"/>
        </w:rPr>
        <w:t xml:space="preserve">] were </w:t>
      </w:r>
      <w:r w:rsidR="004727E6" w:rsidRPr="0030368E">
        <w:rPr>
          <w:rFonts w:ascii="Arial" w:hAnsi="Arial" w:cs="Arial"/>
          <w:b/>
          <w:bCs/>
          <w:sz w:val="22"/>
          <w:szCs w:val="22"/>
          <w:lang w:eastAsia="ja-JP"/>
        </w:rPr>
        <w:t>approved</w:t>
      </w:r>
      <w:r w:rsidRPr="0030368E">
        <w:rPr>
          <w:rFonts w:ascii="Arial" w:hAnsi="Arial" w:cs="Arial"/>
          <w:b/>
          <w:bCs/>
          <w:sz w:val="22"/>
          <w:szCs w:val="22"/>
          <w:lang w:eastAsia="ja-JP"/>
        </w:rPr>
        <w:t>:</w:t>
      </w:r>
      <w:bookmarkEnd w:id="1"/>
    </w:p>
    <w:p w14:paraId="5CA2002B" w14:textId="1AEE7005" w:rsidR="003A33B3" w:rsidRPr="005258A6" w:rsidRDefault="00734120" w:rsidP="005258A6">
      <w:pPr>
        <w:keepNext/>
        <w:spacing w:before="120" w:after="120"/>
        <w:outlineLvl w:val="5"/>
        <w:rPr>
          <w:rFonts w:ascii="Arial" w:hAnsi="Arial" w:cs="Arial"/>
          <w:b/>
          <w:bCs/>
          <w:sz w:val="22"/>
          <w:szCs w:val="22"/>
        </w:rPr>
      </w:pPr>
      <w:r w:rsidRPr="005258A6">
        <w:rPr>
          <w:rFonts w:ascii="Arial" w:hAnsi="Arial" w:cs="Arial"/>
          <w:b/>
          <w:bCs/>
          <w:sz w:val="22"/>
          <w:szCs w:val="22"/>
        </w:rPr>
        <w:t xml:space="preserve">2.1.1.1 </w:t>
      </w:r>
      <w:r w:rsidR="003A33B3" w:rsidRPr="005258A6">
        <w:rPr>
          <w:rFonts w:ascii="Arial" w:hAnsi="Arial" w:cs="Arial"/>
          <w:b/>
          <w:bCs/>
          <w:sz w:val="22"/>
          <w:szCs w:val="22"/>
        </w:rPr>
        <w:t>WF for NTN Ku band General and work plan</w:t>
      </w:r>
    </w:p>
    <w:p w14:paraId="1C598030" w14:textId="77777777" w:rsidR="001865D2" w:rsidRPr="005258A6" w:rsidRDefault="001865D2" w:rsidP="005258A6">
      <w:pPr>
        <w:keepNext/>
        <w:keepLines/>
        <w:spacing w:before="120"/>
        <w:ind w:left="720" w:hanging="720"/>
        <w:rPr>
          <w:rFonts w:ascii="Arial" w:eastAsia="Yu Mincho" w:hAnsi="Arial" w:cs="Arial"/>
          <w:b/>
          <w:bCs/>
          <w:sz w:val="22"/>
          <w:szCs w:val="14"/>
          <w:lang w:val="en-US" w:eastAsia="zh-CN"/>
        </w:rPr>
      </w:pPr>
      <w:r w:rsidRPr="005258A6">
        <w:rPr>
          <w:rFonts w:ascii="Arial" w:eastAsia="Yu Mincho" w:hAnsi="Arial" w:cs="Arial"/>
          <w:b/>
          <w:bCs/>
          <w:sz w:val="22"/>
          <w:szCs w:val="14"/>
          <w:lang w:val="en-US" w:eastAsia="zh-CN"/>
        </w:rPr>
        <w:t>Sub-topic 1-1: Approval of the new work plan</w:t>
      </w:r>
    </w:p>
    <w:p w14:paraId="3CBC2306" w14:textId="7C169785" w:rsidR="001865D2" w:rsidRPr="005258A6" w:rsidRDefault="001865D2" w:rsidP="005258A6">
      <w:pPr>
        <w:keepNext/>
        <w:keepLines/>
        <w:spacing w:before="120"/>
        <w:rPr>
          <w:rFonts w:ascii="Arial" w:eastAsia="Yu Mincho" w:hAnsi="Arial" w:cs="Arial"/>
          <w:b/>
          <w:bCs/>
          <w:sz w:val="22"/>
          <w:szCs w:val="14"/>
          <w:lang w:val="en-US" w:eastAsia="zh-CN"/>
        </w:rPr>
      </w:pPr>
      <w:r w:rsidRPr="005258A6">
        <w:rPr>
          <w:rFonts w:ascii="Arial" w:eastAsia="Yu Mincho" w:hAnsi="Arial" w:cs="Arial"/>
          <w:sz w:val="22"/>
          <w:szCs w:val="14"/>
          <w:lang w:val="en-US" w:eastAsia="zh-CN"/>
        </w:rPr>
        <w:t>Agree Proposal 1 from Intelsat in R4-2500434: Approve the proposed updated Work Plan proposed in Section 2.5</w:t>
      </w:r>
      <w:r w:rsidRPr="005258A6">
        <w:rPr>
          <w:rFonts w:ascii="Arial" w:eastAsia="Yu Mincho" w:hAnsi="Arial" w:cs="Arial"/>
          <w:b/>
          <w:bCs/>
          <w:sz w:val="22"/>
          <w:szCs w:val="14"/>
          <w:lang w:val="en-US" w:eastAsia="zh-CN"/>
        </w:rPr>
        <w:t>.</w:t>
      </w:r>
    </w:p>
    <w:p w14:paraId="189869FC" w14:textId="77777777" w:rsidR="001865D2" w:rsidRPr="005258A6" w:rsidRDefault="001865D2" w:rsidP="005258A6">
      <w:pPr>
        <w:keepNext/>
        <w:keepLines/>
        <w:spacing w:before="120"/>
        <w:ind w:left="720" w:hanging="720"/>
        <w:rPr>
          <w:rFonts w:ascii="Arial" w:eastAsia="Yu Mincho" w:hAnsi="Arial" w:cs="Arial"/>
          <w:b/>
          <w:bCs/>
          <w:sz w:val="22"/>
          <w:szCs w:val="14"/>
          <w:lang w:val="en-US" w:eastAsia="zh-CN"/>
        </w:rPr>
      </w:pPr>
      <w:r w:rsidRPr="005258A6">
        <w:rPr>
          <w:rFonts w:ascii="Arial" w:eastAsia="Yu Mincho" w:hAnsi="Arial" w:cs="Arial"/>
          <w:b/>
          <w:bCs/>
          <w:sz w:val="22"/>
          <w:szCs w:val="14"/>
          <w:lang w:val="en-US" w:eastAsia="zh-CN"/>
        </w:rPr>
        <w:t>Sub-topic 1-2: Definition of extended FR1-NTN and FR2-NTN frequency ranges</w:t>
      </w:r>
    </w:p>
    <w:p w14:paraId="2A26A2FE" w14:textId="77777777" w:rsidR="001865D2" w:rsidRPr="005258A6" w:rsidRDefault="001865D2" w:rsidP="005258A6">
      <w:pPr>
        <w:keepNext/>
        <w:keepLines/>
        <w:overflowPunct/>
        <w:autoSpaceDE/>
        <w:autoSpaceDN/>
        <w:adjustRightInd/>
        <w:spacing w:before="60"/>
        <w:jc w:val="center"/>
        <w:textAlignment w:val="auto"/>
        <w:rPr>
          <w:rFonts w:ascii="Arial" w:eastAsia="SimSun" w:hAnsi="Arial" w:cs="Arial"/>
          <w:b/>
          <w:lang w:val="en-US" w:eastAsia="en-US"/>
        </w:rPr>
      </w:pPr>
      <w:r w:rsidRPr="005258A6">
        <w:rPr>
          <w:rFonts w:ascii="Arial" w:eastAsia="SimSun" w:hAnsi="Arial" w:cs="Arial"/>
          <w:b/>
          <w:lang w:val="en-US" w:eastAsia="en-US"/>
        </w:rP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1865D2" w:rsidRPr="005258A6" w14:paraId="667E1A93" w14:textId="77777777" w:rsidTr="005258A6">
        <w:trPr>
          <w:cantSplit/>
          <w:jc w:val="center"/>
        </w:trPr>
        <w:tc>
          <w:tcPr>
            <w:tcW w:w="0" w:type="auto"/>
            <w:shd w:val="clear" w:color="auto" w:fill="auto"/>
          </w:tcPr>
          <w:p w14:paraId="2747B7D3" w14:textId="77777777" w:rsidR="001865D2" w:rsidRPr="005258A6" w:rsidRDefault="001865D2" w:rsidP="005258A6">
            <w:pPr>
              <w:keepNext/>
              <w:keepLines/>
              <w:overflowPunct/>
              <w:autoSpaceDE/>
              <w:autoSpaceDN/>
              <w:adjustRightInd/>
              <w:spacing w:after="0"/>
              <w:jc w:val="center"/>
              <w:textAlignment w:val="auto"/>
              <w:rPr>
                <w:rFonts w:ascii="Arial" w:eastAsia="SimSun" w:hAnsi="Arial" w:cs="Arial"/>
                <w:b/>
                <w:sz w:val="18"/>
                <w:lang w:val="zh-CN" w:eastAsia="en-US"/>
              </w:rPr>
            </w:pPr>
            <w:r w:rsidRPr="005258A6">
              <w:rPr>
                <w:rFonts w:ascii="Arial" w:eastAsia="SimSun" w:hAnsi="Arial" w:cs="Arial"/>
                <w:b/>
                <w:sz w:val="18"/>
                <w:lang w:val="zh-CN" w:eastAsia="en-US"/>
              </w:rPr>
              <w:t>Frequency range designation</w:t>
            </w:r>
          </w:p>
        </w:tc>
        <w:tc>
          <w:tcPr>
            <w:tcW w:w="4884" w:type="dxa"/>
            <w:shd w:val="clear" w:color="auto" w:fill="auto"/>
          </w:tcPr>
          <w:p w14:paraId="0563F36C" w14:textId="77777777" w:rsidR="001865D2" w:rsidRPr="005258A6" w:rsidRDefault="001865D2" w:rsidP="005258A6">
            <w:pPr>
              <w:keepNext/>
              <w:keepLines/>
              <w:overflowPunct/>
              <w:autoSpaceDE/>
              <w:autoSpaceDN/>
              <w:adjustRightInd/>
              <w:spacing w:after="0"/>
              <w:jc w:val="center"/>
              <w:textAlignment w:val="auto"/>
              <w:rPr>
                <w:rFonts w:ascii="Arial" w:eastAsia="SimSun" w:hAnsi="Arial" w:cs="Arial"/>
                <w:b/>
                <w:sz w:val="18"/>
                <w:lang w:val="zh-CN" w:eastAsia="en-US"/>
              </w:rPr>
            </w:pPr>
            <w:r w:rsidRPr="005258A6">
              <w:rPr>
                <w:rFonts w:ascii="Arial" w:eastAsia="SimSun" w:hAnsi="Arial" w:cs="Arial"/>
                <w:b/>
                <w:sz w:val="18"/>
                <w:lang w:val="zh-CN" w:eastAsia="en-US"/>
              </w:rPr>
              <w:t xml:space="preserve">Corresponding frequency range </w:t>
            </w:r>
          </w:p>
        </w:tc>
      </w:tr>
      <w:tr w:rsidR="001865D2" w:rsidRPr="005258A6" w14:paraId="3604F332" w14:textId="77777777" w:rsidTr="005258A6">
        <w:trPr>
          <w:cantSplit/>
          <w:jc w:val="center"/>
        </w:trPr>
        <w:tc>
          <w:tcPr>
            <w:tcW w:w="0" w:type="auto"/>
            <w:shd w:val="clear" w:color="auto" w:fill="auto"/>
          </w:tcPr>
          <w:p w14:paraId="0ECE56EB" w14:textId="77777777" w:rsidR="001865D2" w:rsidRPr="005258A6" w:rsidRDefault="001865D2" w:rsidP="005258A6">
            <w:pPr>
              <w:keepNext/>
              <w:keepLines/>
              <w:overflowPunct/>
              <w:autoSpaceDE/>
              <w:autoSpaceDN/>
              <w:adjustRightInd/>
              <w:spacing w:after="0"/>
              <w:jc w:val="center"/>
              <w:textAlignment w:val="auto"/>
              <w:rPr>
                <w:rFonts w:ascii="Arial" w:eastAsia="SimSun" w:hAnsi="Arial" w:cs="Arial"/>
                <w:sz w:val="18"/>
                <w:lang w:val="zh-CN" w:eastAsia="en-US"/>
              </w:rPr>
            </w:pPr>
            <w:r w:rsidRPr="005258A6">
              <w:rPr>
                <w:rFonts w:ascii="Arial" w:eastAsia="SimSun" w:hAnsi="Arial" w:cs="Arial"/>
                <w:sz w:val="18"/>
                <w:lang w:val="zh-CN" w:eastAsia="en-US"/>
              </w:rPr>
              <w:t>FR1-NTN</w:t>
            </w:r>
            <w:r w:rsidRPr="005258A6">
              <w:rPr>
                <w:rFonts w:ascii="Arial" w:eastAsia="SimSun" w:hAnsi="Arial" w:cs="Arial"/>
                <w:sz w:val="18"/>
                <w:vertAlign w:val="superscript"/>
                <w:lang w:val="zh-CN" w:eastAsia="en-US"/>
              </w:rPr>
              <w:t xml:space="preserve"> </w:t>
            </w:r>
            <w:r w:rsidRPr="005258A6">
              <w:rPr>
                <w:rFonts w:ascii="Arial" w:eastAsia="SimSun" w:hAnsi="Arial" w:cs="Arial"/>
                <w:sz w:val="18"/>
                <w:lang w:val="zh-CN" w:eastAsia="en-US"/>
              </w:rPr>
              <w:t>(Note 1)</w:t>
            </w:r>
          </w:p>
        </w:tc>
        <w:tc>
          <w:tcPr>
            <w:tcW w:w="4884" w:type="dxa"/>
            <w:shd w:val="clear" w:color="auto" w:fill="auto"/>
          </w:tcPr>
          <w:p w14:paraId="1CE91CDC" w14:textId="77777777" w:rsidR="001865D2" w:rsidRPr="005258A6" w:rsidRDefault="001865D2" w:rsidP="005258A6">
            <w:pPr>
              <w:keepNext/>
              <w:keepLines/>
              <w:overflowPunct/>
              <w:autoSpaceDE/>
              <w:autoSpaceDN/>
              <w:adjustRightInd/>
              <w:spacing w:after="0"/>
              <w:jc w:val="center"/>
              <w:textAlignment w:val="auto"/>
              <w:rPr>
                <w:rFonts w:ascii="Arial" w:eastAsia="SimSun" w:hAnsi="Arial" w:cs="Arial"/>
                <w:sz w:val="18"/>
                <w:lang w:val="zh-CN" w:eastAsia="en-US"/>
              </w:rPr>
            </w:pPr>
            <w:r w:rsidRPr="005258A6">
              <w:rPr>
                <w:rFonts w:ascii="Arial" w:eastAsia="SimSun" w:hAnsi="Arial" w:cs="Arial"/>
                <w:sz w:val="18"/>
                <w:lang w:val="zh-CN" w:eastAsia="en-US"/>
              </w:rPr>
              <w:t xml:space="preserve">410 MHz – </w:t>
            </w:r>
            <w:r w:rsidRPr="005258A6">
              <w:rPr>
                <w:rFonts w:ascii="Arial" w:eastAsia="SimSun" w:hAnsi="Arial" w:cs="Arial"/>
                <w:sz w:val="18"/>
                <w:lang w:eastAsia="en-US"/>
              </w:rPr>
              <w:t>14500</w:t>
            </w:r>
            <w:r w:rsidRPr="005258A6">
              <w:rPr>
                <w:rFonts w:ascii="Arial" w:eastAsia="SimSun" w:hAnsi="Arial" w:cs="Arial"/>
                <w:sz w:val="18"/>
                <w:lang w:val="zh-CN" w:eastAsia="en-US"/>
              </w:rPr>
              <w:t xml:space="preserve"> MHz</w:t>
            </w:r>
          </w:p>
        </w:tc>
      </w:tr>
      <w:tr w:rsidR="001865D2" w:rsidRPr="005258A6" w14:paraId="45375BD2" w14:textId="77777777" w:rsidTr="005258A6">
        <w:trPr>
          <w:cantSplit/>
          <w:jc w:val="center"/>
        </w:trPr>
        <w:tc>
          <w:tcPr>
            <w:tcW w:w="0" w:type="auto"/>
            <w:shd w:val="clear" w:color="auto" w:fill="auto"/>
          </w:tcPr>
          <w:p w14:paraId="76F2A5BE" w14:textId="77777777" w:rsidR="001865D2" w:rsidRPr="005258A6" w:rsidRDefault="001865D2" w:rsidP="005258A6">
            <w:pPr>
              <w:keepNext/>
              <w:keepLines/>
              <w:overflowPunct/>
              <w:autoSpaceDE/>
              <w:autoSpaceDN/>
              <w:adjustRightInd/>
              <w:spacing w:after="0"/>
              <w:jc w:val="center"/>
              <w:textAlignment w:val="auto"/>
              <w:rPr>
                <w:rFonts w:ascii="Arial" w:eastAsia="SimSun" w:hAnsi="Arial" w:cs="Arial"/>
                <w:sz w:val="18"/>
                <w:lang w:val="zh-CN" w:eastAsia="en-US"/>
              </w:rPr>
            </w:pPr>
            <w:r w:rsidRPr="005258A6">
              <w:rPr>
                <w:rFonts w:ascii="Arial" w:eastAsia="SimSun" w:hAnsi="Arial" w:cs="Arial"/>
                <w:sz w:val="18"/>
                <w:lang w:val="zh-CN" w:eastAsia="en-US"/>
              </w:rPr>
              <w:t>FR2-NTN</w:t>
            </w:r>
            <w:r w:rsidRPr="005258A6">
              <w:rPr>
                <w:rFonts w:ascii="Arial" w:eastAsia="SimSun" w:hAnsi="Arial" w:cs="Arial"/>
                <w:sz w:val="18"/>
                <w:vertAlign w:val="superscript"/>
                <w:lang w:val="zh-CN" w:eastAsia="en-US"/>
              </w:rPr>
              <w:t xml:space="preserve"> </w:t>
            </w:r>
            <w:r w:rsidRPr="005258A6">
              <w:rPr>
                <w:rFonts w:ascii="Arial" w:eastAsia="SimSun" w:hAnsi="Arial" w:cs="Arial"/>
                <w:sz w:val="18"/>
                <w:lang w:val="zh-CN" w:eastAsia="en-US"/>
              </w:rPr>
              <w:t>(Note 2)</w:t>
            </w:r>
          </w:p>
        </w:tc>
        <w:tc>
          <w:tcPr>
            <w:tcW w:w="4884" w:type="dxa"/>
            <w:shd w:val="clear" w:color="auto" w:fill="auto"/>
          </w:tcPr>
          <w:p w14:paraId="55CD6F65" w14:textId="77777777" w:rsidR="001865D2" w:rsidRPr="005258A6" w:rsidRDefault="001865D2" w:rsidP="005258A6">
            <w:pPr>
              <w:keepNext/>
              <w:keepLines/>
              <w:overflowPunct/>
              <w:autoSpaceDE/>
              <w:autoSpaceDN/>
              <w:adjustRightInd/>
              <w:spacing w:after="0"/>
              <w:jc w:val="center"/>
              <w:textAlignment w:val="auto"/>
              <w:rPr>
                <w:rFonts w:ascii="Arial" w:eastAsia="SimSun" w:hAnsi="Arial" w:cs="Arial"/>
                <w:sz w:val="18"/>
                <w:lang w:val="zh-CN" w:eastAsia="en-US"/>
              </w:rPr>
            </w:pPr>
            <w:r w:rsidRPr="005258A6">
              <w:rPr>
                <w:rFonts w:ascii="Arial" w:eastAsia="SimSun" w:hAnsi="Arial" w:cs="Arial"/>
                <w:sz w:val="18"/>
                <w:lang w:eastAsia="en-US"/>
              </w:rPr>
              <w:t>10700</w:t>
            </w:r>
            <w:r w:rsidRPr="005258A6">
              <w:rPr>
                <w:rFonts w:ascii="Arial" w:eastAsia="SimSun" w:hAnsi="Arial" w:cs="Arial"/>
                <w:sz w:val="18"/>
                <w:lang w:val="zh-CN" w:eastAsia="en-US"/>
              </w:rPr>
              <w:t> MHz – 30000 MHz</w:t>
            </w:r>
          </w:p>
        </w:tc>
      </w:tr>
      <w:tr w:rsidR="001865D2" w:rsidRPr="005258A6" w14:paraId="705F6A95" w14:textId="77777777" w:rsidTr="005258A6">
        <w:trPr>
          <w:cantSplit/>
          <w:jc w:val="center"/>
        </w:trPr>
        <w:tc>
          <w:tcPr>
            <w:tcW w:w="7611" w:type="dxa"/>
            <w:gridSpan w:val="2"/>
            <w:shd w:val="clear" w:color="auto" w:fill="auto"/>
          </w:tcPr>
          <w:p w14:paraId="77CA50DE" w14:textId="77777777" w:rsidR="001865D2" w:rsidRPr="005258A6" w:rsidRDefault="001865D2" w:rsidP="005258A6">
            <w:pPr>
              <w:keepNext/>
              <w:keepLines/>
              <w:overflowPunct/>
              <w:autoSpaceDE/>
              <w:autoSpaceDN/>
              <w:adjustRightInd/>
              <w:spacing w:after="0"/>
              <w:ind w:left="851" w:hanging="851"/>
              <w:textAlignment w:val="auto"/>
              <w:rPr>
                <w:rFonts w:ascii="Arial" w:eastAsia="SimSun" w:hAnsi="Arial" w:cs="Arial"/>
                <w:sz w:val="18"/>
                <w:lang w:val="en-US" w:eastAsia="en-US"/>
              </w:rPr>
            </w:pPr>
            <w:r w:rsidRPr="005258A6">
              <w:rPr>
                <w:rFonts w:ascii="Arial" w:eastAsia="SimSun" w:hAnsi="Arial" w:cs="Arial"/>
                <w:sz w:val="18"/>
                <w:lang w:val="en-US" w:eastAsia="en-US"/>
              </w:rPr>
              <w:t>NOTE 1:</w:t>
            </w:r>
            <w:r w:rsidRPr="005258A6">
              <w:rPr>
                <w:rFonts w:ascii="Arial" w:eastAsia="SimSun" w:hAnsi="Arial" w:cs="Arial"/>
                <w:sz w:val="18"/>
                <w:lang w:val="en-US" w:eastAsia="en-US"/>
              </w:rPr>
              <w:tab/>
              <w:t>NTN bands within this frequency range are regarded as a FR1 band when references from other specifications.</w:t>
            </w:r>
          </w:p>
          <w:p w14:paraId="278D3CBA" w14:textId="77777777" w:rsidR="001865D2" w:rsidRPr="005258A6" w:rsidRDefault="001865D2" w:rsidP="005258A6">
            <w:pPr>
              <w:keepNext/>
              <w:keepLines/>
              <w:overflowPunct/>
              <w:autoSpaceDE/>
              <w:autoSpaceDN/>
              <w:adjustRightInd/>
              <w:spacing w:after="0"/>
              <w:ind w:left="851" w:hanging="851"/>
              <w:textAlignment w:val="auto"/>
              <w:rPr>
                <w:rFonts w:ascii="Arial" w:eastAsia="SimSun" w:hAnsi="Arial" w:cs="Arial"/>
                <w:sz w:val="18"/>
                <w:lang w:val="en-US" w:eastAsia="en-US"/>
              </w:rPr>
            </w:pPr>
            <w:r w:rsidRPr="005258A6">
              <w:rPr>
                <w:rFonts w:ascii="Arial" w:eastAsia="SimSun" w:hAnsi="Arial" w:cs="Arial"/>
                <w:sz w:val="18"/>
                <w:lang w:val="en-US" w:eastAsia="en-US"/>
              </w:rPr>
              <w:t>NOTE 2:</w:t>
            </w:r>
            <w:r w:rsidRPr="005258A6">
              <w:rPr>
                <w:rFonts w:ascii="Arial" w:eastAsia="SimSun" w:hAnsi="Arial" w:cs="Arial"/>
                <w:sz w:val="18"/>
                <w:lang w:val="en-US" w:eastAsia="en-US"/>
              </w:rPr>
              <w:tab/>
              <w:t>NTN bands within this frequency range are regarded as a FR2 band when references from other specifications.</w:t>
            </w:r>
          </w:p>
        </w:tc>
      </w:tr>
    </w:tbl>
    <w:p w14:paraId="1788CD1E" w14:textId="77777777" w:rsidR="001865D2" w:rsidRPr="005258A6" w:rsidRDefault="001865D2" w:rsidP="005258A6">
      <w:pPr>
        <w:keepNext/>
        <w:keepLines/>
        <w:spacing w:before="120"/>
        <w:ind w:left="720" w:hanging="720"/>
        <w:rPr>
          <w:rFonts w:ascii="Arial" w:eastAsia="Yu Mincho" w:hAnsi="Arial" w:cs="Arial"/>
          <w:b/>
          <w:bCs/>
          <w:sz w:val="22"/>
          <w:szCs w:val="14"/>
          <w:lang w:val="en-US" w:eastAsia="zh-CN"/>
        </w:rPr>
      </w:pPr>
    </w:p>
    <w:p w14:paraId="7631BC74" w14:textId="77777777" w:rsidR="001865D2" w:rsidRPr="005258A6" w:rsidRDefault="001865D2" w:rsidP="005258A6">
      <w:pPr>
        <w:keepNext/>
        <w:keepLines/>
        <w:spacing w:before="120"/>
        <w:ind w:left="720" w:hanging="720"/>
        <w:rPr>
          <w:rFonts w:ascii="Arial" w:eastAsia="Yu Mincho" w:hAnsi="Arial" w:cs="Arial"/>
          <w:b/>
          <w:bCs/>
          <w:sz w:val="22"/>
          <w:szCs w:val="14"/>
          <w:lang w:val="en-US" w:eastAsia="zh-CN"/>
        </w:rPr>
      </w:pPr>
      <w:r w:rsidRPr="005258A6">
        <w:rPr>
          <w:rFonts w:ascii="Arial" w:eastAsia="Yu Mincho" w:hAnsi="Arial" w:cs="Arial"/>
          <w:b/>
          <w:bCs/>
          <w:sz w:val="22"/>
          <w:szCs w:val="14"/>
          <w:lang w:val="en-US" w:eastAsia="zh-CN"/>
        </w:rPr>
        <w:t>Sub-topic 1-3: Ku bands definition</w:t>
      </w:r>
    </w:p>
    <w:p w14:paraId="6D17B60F" w14:textId="77777777" w:rsidR="001865D2" w:rsidRPr="005258A6" w:rsidRDefault="001865D2" w:rsidP="005258A6">
      <w:pPr>
        <w:keepNext/>
        <w:keepLines/>
        <w:overflowPunct/>
        <w:autoSpaceDE/>
        <w:autoSpaceDN/>
        <w:adjustRightInd/>
        <w:spacing w:before="60"/>
        <w:jc w:val="center"/>
        <w:textAlignment w:val="auto"/>
        <w:rPr>
          <w:rFonts w:ascii="Arial" w:eastAsia="SimSun" w:hAnsi="Arial" w:cs="Arial"/>
          <w:b/>
          <w:lang w:val="en-US" w:eastAsia="en-US"/>
        </w:rPr>
      </w:pPr>
      <w:r w:rsidRPr="005258A6">
        <w:rPr>
          <w:rFonts w:ascii="Arial" w:eastAsia="SimSun" w:hAnsi="Arial" w:cs="Arial"/>
          <w:b/>
          <w:lang w:val="en-US" w:eastAsia="en-US"/>
        </w:rPr>
        <w:t xml:space="preserve">Table 5.2.3-1: Satellite </w:t>
      </w:r>
      <w:r w:rsidRPr="005258A6">
        <w:rPr>
          <w:rFonts w:ascii="Arial" w:eastAsia="SimSun" w:hAnsi="Arial" w:cs="Arial"/>
          <w:b/>
          <w:i/>
          <w:lang w:val="en-US" w:eastAsia="en-US"/>
        </w:rPr>
        <w:t>operating bands</w:t>
      </w:r>
      <w:r w:rsidRPr="005258A6">
        <w:rPr>
          <w:rFonts w:ascii="Arial" w:eastAsia="SimSun" w:hAnsi="Arial" w:cs="Arial"/>
          <w:b/>
          <w:lang w:val="en-US" w:eastAsia="en-US"/>
        </w:rPr>
        <w:t xml:space="preserve"> in FR2-NTN</w:t>
      </w:r>
    </w:p>
    <w:tbl>
      <w:tblPr>
        <w:tblStyle w:val="1"/>
        <w:tblW w:w="4121" w:type="pct"/>
        <w:tblInd w:w="988" w:type="dxa"/>
        <w:tblLook w:val="04A0" w:firstRow="1" w:lastRow="0" w:firstColumn="1" w:lastColumn="0" w:noHBand="0" w:noVBand="1"/>
      </w:tblPr>
      <w:tblGrid>
        <w:gridCol w:w="1501"/>
        <w:gridCol w:w="2700"/>
        <w:gridCol w:w="3001"/>
        <w:gridCol w:w="1200"/>
      </w:tblGrid>
      <w:tr w:rsidR="001865D2" w:rsidRPr="005258A6" w14:paraId="3FD362D0" w14:textId="77777777" w:rsidTr="005258A6">
        <w:tc>
          <w:tcPr>
            <w:tcW w:w="893" w:type="pct"/>
            <w:tcBorders>
              <w:top w:val="single" w:sz="4" w:space="0" w:color="auto"/>
              <w:left w:val="single" w:sz="4" w:space="0" w:color="auto"/>
              <w:bottom w:val="single" w:sz="4" w:space="0" w:color="auto"/>
              <w:right w:val="single" w:sz="4" w:space="0" w:color="auto"/>
            </w:tcBorders>
          </w:tcPr>
          <w:p w14:paraId="41B04A78" w14:textId="77777777" w:rsidR="001865D2" w:rsidRPr="005258A6" w:rsidRDefault="001865D2" w:rsidP="005258A6">
            <w:pPr>
              <w:keepNext/>
              <w:spacing w:after="0"/>
              <w:jc w:val="center"/>
              <w:rPr>
                <w:rFonts w:ascii="Arial" w:eastAsia="Yu Mincho" w:hAnsi="Arial" w:cs="Arial"/>
                <w:b/>
                <w:bCs/>
                <w:lang w:val="sv-SE" w:eastAsia="en-US"/>
              </w:rPr>
            </w:pPr>
            <w:r w:rsidRPr="005258A6">
              <w:rPr>
                <w:rFonts w:ascii="Arial" w:eastAsia="Yu Mincho" w:hAnsi="Arial" w:cs="Arial"/>
                <w:b/>
                <w:lang w:val="zh-CN" w:eastAsia="en-US"/>
              </w:rPr>
              <w:t>Satellite operating band</w:t>
            </w:r>
          </w:p>
        </w:tc>
        <w:tc>
          <w:tcPr>
            <w:tcW w:w="1607" w:type="pct"/>
            <w:tcBorders>
              <w:top w:val="single" w:sz="4" w:space="0" w:color="auto"/>
              <w:left w:val="single" w:sz="4" w:space="0" w:color="auto"/>
              <w:bottom w:val="single" w:sz="4" w:space="0" w:color="auto"/>
              <w:right w:val="single" w:sz="4" w:space="0" w:color="auto"/>
            </w:tcBorders>
          </w:tcPr>
          <w:p w14:paraId="2325C286" w14:textId="77777777" w:rsidR="001865D2" w:rsidRPr="005258A6" w:rsidRDefault="001865D2" w:rsidP="005258A6">
            <w:pPr>
              <w:keepNext/>
              <w:spacing w:after="0"/>
              <w:jc w:val="center"/>
              <w:rPr>
                <w:rFonts w:ascii="Arial" w:eastAsia="Yu Mincho" w:hAnsi="Arial" w:cs="Arial"/>
                <w:b/>
                <w:lang w:val="en-US" w:eastAsia="en-US"/>
              </w:rPr>
            </w:pPr>
            <w:r w:rsidRPr="005258A6">
              <w:rPr>
                <w:rFonts w:ascii="Arial" w:eastAsia="Yu Mincho" w:hAnsi="Arial" w:cs="Arial"/>
                <w:b/>
                <w:lang w:val="en-US" w:eastAsia="en-US"/>
              </w:rPr>
              <w:t>Uplink (UL) operating band</w:t>
            </w:r>
            <w:r w:rsidRPr="005258A6">
              <w:rPr>
                <w:rFonts w:ascii="Arial" w:eastAsia="Yu Mincho" w:hAnsi="Arial" w:cs="Arial"/>
                <w:b/>
                <w:lang w:val="en-US" w:eastAsia="en-US"/>
              </w:rPr>
              <w:br/>
              <w:t>SAN receive / UE transmit</w:t>
            </w:r>
          </w:p>
          <w:p w14:paraId="7AA45BDA" w14:textId="77777777" w:rsidR="001865D2" w:rsidRPr="005258A6" w:rsidRDefault="001865D2" w:rsidP="005258A6">
            <w:pPr>
              <w:keepNext/>
              <w:spacing w:after="0"/>
              <w:jc w:val="center"/>
              <w:rPr>
                <w:rFonts w:ascii="Arial" w:eastAsia="Yu Mincho" w:hAnsi="Arial" w:cs="Arial"/>
                <w:b/>
                <w:bCs/>
                <w:lang w:val="sv-SE" w:eastAsia="en-US"/>
              </w:rPr>
            </w:pPr>
            <w:r w:rsidRPr="005258A6">
              <w:rPr>
                <w:rFonts w:ascii="Arial" w:eastAsia="Yu Mincho" w:hAnsi="Arial" w:cs="Arial"/>
                <w:b/>
                <w:lang w:val="en-US" w:eastAsia="en-US"/>
              </w:rPr>
              <w:t>F</w:t>
            </w:r>
            <w:r w:rsidRPr="005258A6">
              <w:rPr>
                <w:rFonts w:ascii="Arial" w:eastAsia="Yu Mincho" w:hAnsi="Arial" w:cs="Arial"/>
                <w:b/>
                <w:vertAlign w:val="subscript"/>
                <w:lang w:val="en-US" w:eastAsia="en-US"/>
              </w:rPr>
              <w:t>UL,low</w:t>
            </w:r>
            <w:r w:rsidRPr="005258A6">
              <w:rPr>
                <w:rFonts w:ascii="Arial" w:eastAsia="Yu Mincho" w:hAnsi="Arial" w:cs="Arial"/>
                <w:b/>
                <w:lang w:val="en-US" w:eastAsia="en-US"/>
              </w:rPr>
              <w:t xml:space="preserve">   –  F</w:t>
            </w:r>
            <w:r w:rsidRPr="005258A6">
              <w:rPr>
                <w:rFonts w:ascii="Arial" w:eastAsia="Yu Mincho" w:hAnsi="Arial" w:cs="Arial"/>
                <w:b/>
                <w:vertAlign w:val="subscript"/>
                <w:lang w:val="en-US" w:eastAsia="en-US"/>
              </w:rPr>
              <w:t>UL,high</w:t>
            </w:r>
          </w:p>
        </w:tc>
        <w:tc>
          <w:tcPr>
            <w:tcW w:w="1786" w:type="pct"/>
            <w:tcBorders>
              <w:top w:val="single" w:sz="4" w:space="0" w:color="auto"/>
              <w:left w:val="single" w:sz="4" w:space="0" w:color="auto"/>
              <w:bottom w:val="single" w:sz="4" w:space="0" w:color="auto"/>
              <w:right w:val="single" w:sz="4" w:space="0" w:color="auto"/>
            </w:tcBorders>
          </w:tcPr>
          <w:p w14:paraId="0E64BDD9" w14:textId="77777777" w:rsidR="001865D2" w:rsidRPr="005258A6" w:rsidRDefault="001865D2" w:rsidP="005258A6">
            <w:pPr>
              <w:keepNext/>
              <w:spacing w:after="0"/>
              <w:jc w:val="center"/>
              <w:rPr>
                <w:rFonts w:ascii="Arial" w:eastAsia="Yu Mincho" w:hAnsi="Arial" w:cs="Arial"/>
                <w:b/>
                <w:lang w:val="en-US" w:eastAsia="en-US"/>
              </w:rPr>
            </w:pPr>
            <w:r w:rsidRPr="005258A6">
              <w:rPr>
                <w:rFonts w:ascii="Arial" w:eastAsia="Yu Mincho" w:hAnsi="Arial" w:cs="Arial"/>
                <w:b/>
                <w:lang w:val="en-US" w:eastAsia="en-US"/>
              </w:rPr>
              <w:t>Downlink (DL) operating band</w:t>
            </w:r>
            <w:r w:rsidRPr="005258A6">
              <w:rPr>
                <w:rFonts w:ascii="Arial" w:eastAsia="Yu Mincho" w:hAnsi="Arial" w:cs="Arial"/>
                <w:b/>
                <w:lang w:val="en-US" w:eastAsia="en-US"/>
              </w:rPr>
              <w:br/>
              <w:t>SAN transmit / UE receive</w:t>
            </w:r>
          </w:p>
          <w:p w14:paraId="49D3E6DA" w14:textId="77777777" w:rsidR="001865D2" w:rsidRPr="005258A6" w:rsidRDefault="001865D2" w:rsidP="005258A6">
            <w:pPr>
              <w:keepNext/>
              <w:spacing w:after="0"/>
              <w:jc w:val="center"/>
              <w:rPr>
                <w:rFonts w:ascii="Arial" w:eastAsia="Yu Mincho" w:hAnsi="Arial" w:cs="Arial"/>
                <w:b/>
                <w:bCs/>
                <w:lang w:val="sv-SE" w:eastAsia="en-US"/>
              </w:rPr>
            </w:pPr>
            <w:r w:rsidRPr="005258A6">
              <w:rPr>
                <w:rFonts w:ascii="Arial" w:eastAsia="Yu Mincho" w:hAnsi="Arial" w:cs="Arial"/>
                <w:b/>
                <w:lang w:val="en-US" w:eastAsia="en-US"/>
              </w:rPr>
              <w:t>F</w:t>
            </w:r>
            <w:r w:rsidRPr="005258A6">
              <w:rPr>
                <w:rFonts w:ascii="Arial" w:eastAsia="Yu Mincho" w:hAnsi="Arial" w:cs="Arial"/>
                <w:b/>
                <w:vertAlign w:val="subscript"/>
                <w:lang w:val="en-US" w:eastAsia="en-US"/>
              </w:rPr>
              <w:t>DL,low</w:t>
            </w:r>
            <w:r w:rsidRPr="005258A6">
              <w:rPr>
                <w:rFonts w:ascii="Arial" w:eastAsia="Yu Mincho" w:hAnsi="Arial" w:cs="Arial"/>
                <w:b/>
                <w:lang w:val="en-US" w:eastAsia="en-US"/>
              </w:rPr>
              <w:t xml:space="preserve">   –  F</w:t>
            </w:r>
            <w:r w:rsidRPr="005258A6">
              <w:rPr>
                <w:rFonts w:ascii="Arial" w:eastAsia="Yu Mincho" w:hAnsi="Arial" w:cs="Arial"/>
                <w:b/>
                <w:vertAlign w:val="subscript"/>
                <w:lang w:val="en-US" w:eastAsia="en-US"/>
              </w:rPr>
              <w:t>DL,high</w:t>
            </w:r>
          </w:p>
        </w:tc>
        <w:tc>
          <w:tcPr>
            <w:tcW w:w="714" w:type="pct"/>
            <w:tcBorders>
              <w:top w:val="single" w:sz="4" w:space="0" w:color="auto"/>
              <w:left w:val="single" w:sz="4" w:space="0" w:color="auto"/>
              <w:bottom w:val="single" w:sz="4" w:space="0" w:color="auto"/>
              <w:right w:val="single" w:sz="4" w:space="0" w:color="auto"/>
            </w:tcBorders>
          </w:tcPr>
          <w:p w14:paraId="614C1BCD" w14:textId="77777777" w:rsidR="001865D2" w:rsidRPr="005258A6" w:rsidRDefault="001865D2" w:rsidP="005258A6">
            <w:pPr>
              <w:keepNext/>
              <w:spacing w:after="0"/>
              <w:jc w:val="center"/>
              <w:rPr>
                <w:rFonts w:ascii="Arial" w:eastAsia="Yu Mincho" w:hAnsi="Arial" w:cs="Arial"/>
                <w:b/>
                <w:bCs/>
                <w:lang w:val="sv-SE" w:eastAsia="en-US"/>
              </w:rPr>
            </w:pPr>
            <w:r w:rsidRPr="005258A6">
              <w:rPr>
                <w:rFonts w:ascii="Arial" w:eastAsia="Yu Mincho" w:hAnsi="Arial" w:cs="Arial"/>
                <w:b/>
                <w:lang w:val="zh-CN" w:eastAsia="en-US"/>
              </w:rPr>
              <w:t>Duplex mode</w:t>
            </w:r>
          </w:p>
        </w:tc>
      </w:tr>
      <w:tr w:rsidR="001865D2" w:rsidRPr="005258A6" w14:paraId="4BE10645" w14:textId="77777777" w:rsidTr="005258A6">
        <w:tc>
          <w:tcPr>
            <w:tcW w:w="893" w:type="pct"/>
            <w:tcBorders>
              <w:top w:val="single" w:sz="4" w:space="0" w:color="auto"/>
              <w:left w:val="single" w:sz="4" w:space="0" w:color="auto"/>
              <w:bottom w:val="single" w:sz="4" w:space="0" w:color="auto"/>
              <w:right w:val="single" w:sz="4" w:space="0" w:color="auto"/>
            </w:tcBorders>
            <w:vAlign w:val="center"/>
          </w:tcPr>
          <w:p w14:paraId="2B828926" w14:textId="77777777" w:rsidR="001865D2" w:rsidRPr="005258A6" w:rsidRDefault="001865D2" w:rsidP="005258A6">
            <w:pPr>
              <w:keepNext/>
              <w:spacing w:after="0"/>
              <w:jc w:val="center"/>
              <w:rPr>
                <w:rFonts w:ascii="Arial" w:eastAsia="Yu Mincho" w:hAnsi="Arial" w:cs="Arial"/>
                <w:lang w:val="sv-SE" w:eastAsia="en-US"/>
              </w:rPr>
            </w:pPr>
            <w:r w:rsidRPr="005258A6">
              <w:rPr>
                <w:rFonts w:ascii="Arial" w:eastAsia="Yu Mincho" w:hAnsi="Arial" w:cs="Arial"/>
                <w:lang w:val="sv-SE" w:eastAsia="en-US"/>
              </w:rPr>
              <w:t>n509</w:t>
            </w:r>
          </w:p>
        </w:tc>
        <w:tc>
          <w:tcPr>
            <w:tcW w:w="1607" w:type="pct"/>
            <w:tcBorders>
              <w:top w:val="single" w:sz="4" w:space="0" w:color="auto"/>
              <w:left w:val="single" w:sz="4" w:space="0" w:color="auto"/>
              <w:bottom w:val="single" w:sz="4" w:space="0" w:color="auto"/>
              <w:right w:val="single" w:sz="4" w:space="0" w:color="auto"/>
            </w:tcBorders>
            <w:vAlign w:val="center"/>
          </w:tcPr>
          <w:p w14:paraId="49D44A80" w14:textId="77777777" w:rsidR="001865D2" w:rsidRPr="005258A6" w:rsidRDefault="001865D2" w:rsidP="005258A6">
            <w:pPr>
              <w:keepNext/>
              <w:spacing w:after="0"/>
              <w:jc w:val="center"/>
              <w:rPr>
                <w:rFonts w:ascii="Arial" w:eastAsia="Yu Mincho" w:hAnsi="Arial" w:cs="Arial"/>
                <w:szCs w:val="18"/>
                <w:lang w:val="en-US" w:eastAsia="en-US"/>
              </w:rPr>
            </w:pPr>
            <w:r w:rsidRPr="005258A6">
              <w:rPr>
                <w:rFonts w:ascii="Arial" w:eastAsia="Yu Mincho" w:hAnsi="Arial" w:cs="Arial"/>
                <w:szCs w:val="18"/>
                <w:lang w:val="en-US" w:eastAsia="en-US"/>
              </w:rPr>
              <w:t>140</w:t>
            </w:r>
            <w:r w:rsidRPr="005258A6">
              <w:rPr>
                <w:rFonts w:ascii="Arial" w:eastAsia="Yu Mincho" w:hAnsi="Arial" w:cs="Arial"/>
                <w:szCs w:val="18"/>
                <w:lang w:val="sv-SE" w:eastAsia="en-US"/>
              </w:rPr>
              <w:t xml:space="preserve">00 MHz - </w:t>
            </w:r>
            <w:r w:rsidRPr="005258A6">
              <w:rPr>
                <w:rFonts w:ascii="Arial" w:eastAsia="Yu Mincho" w:hAnsi="Arial" w:cs="Arial"/>
                <w:szCs w:val="18"/>
                <w:lang w:val="en-US" w:eastAsia="en-US"/>
              </w:rPr>
              <w:t>145</w:t>
            </w:r>
            <w:r w:rsidRPr="005258A6">
              <w:rPr>
                <w:rFonts w:ascii="Arial" w:eastAsia="Yu Mincho" w:hAnsi="Arial" w:cs="Arial"/>
                <w:szCs w:val="18"/>
                <w:lang w:val="sv-SE" w:eastAsia="en-US"/>
              </w:rPr>
              <w:t>00 MHz</w:t>
            </w:r>
          </w:p>
        </w:tc>
        <w:tc>
          <w:tcPr>
            <w:tcW w:w="1786" w:type="pct"/>
            <w:tcBorders>
              <w:top w:val="single" w:sz="4" w:space="0" w:color="auto"/>
              <w:left w:val="single" w:sz="4" w:space="0" w:color="auto"/>
              <w:bottom w:val="single" w:sz="4" w:space="0" w:color="auto"/>
              <w:right w:val="single" w:sz="4" w:space="0" w:color="auto"/>
            </w:tcBorders>
            <w:vAlign w:val="center"/>
          </w:tcPr>
          <w:p w14:paraId="703AE637" w14:textId="77777777" w:rsidR="001865D2" w:rsidRPr="005258A6" w:rsidRDefault="001865D2" w:rsidP="005258A6">
            <w:pPr>
              <w:keepNext/>
              <w:spacing w:after="0"/>
              <w:jc w:val="center"/>
              <w:rPr>
                <w:rFonts w:ascii="Arial" w:eastAsia="Yu Mincho" w:hAnsi="Arial" w:cs="Arial"/>
                <w:szCs w:val="18"/>
                <w:lang w:val="sv-SE" w:eastAsia="en-US"/>
              </w:rPr>
            </w:pPr>
            <w:r w:rsidRPr="005258A6">
              <w:rPr>
                <w:rFonts w:ascii="Arial" w:eastAsia="Yu Mincho" w:hAnsi="Arial" w:cs="Arial"/>
                <w:szCs w:val="18"/>
                <w:lang w:val="sv-SE" w:eastAsia="en-US"/>
              </w:rPr>
              <w:t>1</w:t>
            </w:r>
            <w:r w:rsidRPr="005258A6">
              <w:rPr>
                <w:rFonts w:ascii="Arial" w:eastAsia="Yu Mincho" w:hAnsi="Arial" w:cs="Arial"/>
                <w:szCs w:val="18"/>
                <w:lang w:val="en-US" w:eastAsia="en-US"/>
              </w:rPr>
              <w:t>07</w:t>
            </w:r>
            <w:r w:rsidRPr="005258A6">
              <w:rPr>
                <w:rFonts w:ascii="Arial" w:eastAsia="Yu Mincho" w:hAnsi="Arial" w:cs="Arial"/>
                <w:szCs w:val="18"/>
                <w:lang w:val="sv-SE" w:eastAsia="en-US"/>
              </w:rPr>
              <w:t xml:space="preserve">00 MHz – </w:t>
            </w:r>
            <w:r w:rsidRPr="005258A6">
              <w:rPr>
                <w:rFonts w:ascii="Arial" w:eastAsia="Yu Mincho" w:hAnsi="Arial" w:cs="Arial"/>
                <w:szCs w:val="18"/>
                <w:lang w:val="en-US" w:eastAsia="en-US"/>
              </w:rPr>
              <w:t>1275</w:t>
            </w:r>
            <w:r w:rsidRPr="005258A6">
              <w:rPr>
                <w:rFonts w:ascii="Arial" w:eastAsia="Yu Mincho" w:hAnsi="Arial" w:cs="Arial"/>
                <w:szCs w:val="18"/>
                <w:lang w:val="sv-SE" w:eastAsia="en-US"/>
              </w:rPr>
              <w:t>0</w:t>
            </w:r>
            <w:r w:rsidRPr="005258A6">
              <w:rPr>
                <w:rFonts w:ascii="Arial" w:eastAsia="Yu Mincho" w:hAnsi="Arial" w:cs="Arial"/>
                <w:szCs w:val="18"/>
                <w:vertAlign w:val="superscript"/>
                <w:lang w:val="sv-SE" w:eastAsia="en-US"/>
              </w:rPr>
              <w:t>4</w:t>
            </w:r>
            <w:r w:rsidRPr="005258A6">
              <w:rPr>
                <w:rFonts w:ascii="Arial" w:eastAsia="Yu Mincho" w:hAnsi="Arial" w:cs="Arial"/>
                <w:szCs w:val="18"/>
                <w:lang w:val="sv-SE" w:eastAsia="en-US"/>
              </w:rPr>
              <w:t xml:space="preserve"> MHz</w:t>
            </w:r>
          </w:p>
        </w:tc>
        <w:tc>
          <w:tcPr>
            <w:tcW w:w="714" w:type="pct"/>
            <w:tcBorders>
              <w:top w:val="single" w:sz="4" w:space="0" w:color="auto"/>
              <w:left w:val="single" w:sz="4" w:space="0" w:color="auto"/>
              <w:bottom w:val="single" w:sz="4" w:space="0" w:color="auto"/>
              <w:right w:val="single" w:sz="4" w:space="0" w:color="auto"/>
            </w:tcBorders>
          </w:tcPr>
          <w:p w14:paraId="1E9EC465" w14:textId="77777777" w:rsidR="001865D2" w:rsidRPr="005258A6" w:rsidRDefault="001865D2" w:rsidP="005258A6">
            <w:pPr>
              <w:keepNext/>
              <w:spacing w:after="0"/>
              <w:jc w:val="center"/>
              <w:rPr>
                <w:rFonts w:ascii="Arial" w:eastAsia="Yu Mincho" w:hAnsi="Arial" w:cs="Arial"/>
                <w:szCs w:val="18"/>
                <w:lang w:val="sv-SE" w:eastAsia="en-US"/>
              </w:rPr>
            </w:pPr>
            <w:r w:rsidRPr="005258A6">
              <w:rPr>
                <w:rFonts w:ascii="Arial" w:eastAsia="Yu Mincho" w:hAnsi="Arial" w:cs="Arial"/>
                <w:szCs w:val="18"/>
                <w:lang w:val="sv-SE" w:eastAsia="en-US"/>
              </w:rPr>
              <w:t>FDD</w:t>
            </w:r>
          </w:p>
        </w:tc>
      </w:tr>
      <w:tr w:rsidR="001865D2" w:rsidRPr="005258A6" w14:paraId="7F9E5BAD" w14:textId="77777777" w:rsidTr="005258A6">
        <w:tc>
          <w:tcPr>
            <w:tcW w:w="893" w:type="pct"/>
            <w:tcBorders>
              <w:top w:val="single" w:sz="4" w:space="0" w:color="auto"/>
              <w:left w:val="single" w:sz="4" w:space="0" w:color="auto"/>
              <w:bottom w:val="single" w:sz="4" w:space="0" w:color="auto"/>
              <w:right w:val="single" w:sz="4" w:space="0" w:color="auto"/>
            </w:tcBorders>
            <w:vAlign w:val="center"/>
          </w:tcPr>
          <w:p w14:paraId="12BA6C05" w14:textId="77777777" w:rsidR="001865D2" w:rsidRPr="005258A6" w:rsidRDefault="001865D2" w:rsidP="005258A6">
            <w:pPr>
              <w:keepNext/>
              <w:spacing w:after="0"/>
              <w:jc w:val="center"/>
              <w:rPr>
                <w:rFonts w:ascii="Arial" w:eastAsia="Yu Mincho" w:hAnsi="Arial" w:cs="Arial"/>
                <w:lang w:val="sv-SE" w:eastAsia="en-US"/>
              </w:rPr>
            </w:pPr>
            <w:r w:rsidRPr="005258A6">
              <w:rPr>
                <w:rFonts w:ascii="Arial" w:eastAsia="Yu Mincho" w:hAnsi="Arial" w:cs="Arial"/>
                <w:lang w:val="sv-SE" w:eastAsia="en-US"/>
              </w:rPr>
              <w:t>n508</w:t>
            </w:r>
          </w:p>
        </w:tc>
        <w:tc>
          <w:tcPr>
            <w:tcW w:w="1607" w:type="pct"/>
            <w:tcBorders>
              <w:top w:val="single" w:sz="4" w:space="0" w:color="auto"/>
              <w:left w:val="single" w:sz="4" w:space="0" w:color="auto"/>
              <w:bottom w:val="single" w:sz="4" w:space="0" w:color="auto"/>
              <w:right w:val="single" w:sz="4" w:space="0" w:color="auto"/>
            </w:tcBorders>
            <w:vAlign w:val="center"/>
          </w:tcPr>
          <w:p w14:paraId="14CEC553" w14:textId="77777777" w:rsidR="001865D2" w:rsidRPr="005258A6" w:rsidRDefault="001865D2" w:rsidP="005258A6">
            <w:pPr>
              <w:keepNext/>
              <w:spacing w:after="0"/>
              <w:jc w:val="center"/>
              <w:rPr>
                <w:rFonts w:ascii="Arial" w:eastAsia="Yu Mincho" w:hAnsi="Arial" w:cs="Arial"/>
                <w:szCs w:val="18"/>
                <w:lang w:val="en-US" w:eastAsia="en-US"/>
              </w:rPr>
            </w:pPr>
            <w:r w:rsidRPr="005258A6">
              <w:rPr>
                <w:rFonts w:ascii="Arial" w:eastAsia="Yu Mincho" w:hAnsi="Arial" w:cs="Arial"/>
                <w:szCs w:val="18"/>
                <w:lang w:val="en-US" w:eastAsia="en-US"/>
              </w:rPr>
              <w:t>13750</w:t>
            </w:r>
            <w:r w:rsidRPr="005258A6">
              <w:rPr>
                <w:rFonts w:ascii="Arial" w:eastAsia="Yu Mincho" w:hAnsi="Arial" w:cs="Arial"/>
                <w:szCs w:val="18"/>
                <w:lang w:val="sv-SE" w:eastAsia="en-US"/>
              </w:rPr>
              <w:t xml:space="preserve"> MHz - </w:t>
            </w:r>
            <w:r w:rsidRPr="005258A6">
              <w:rPr>
                <w:rFonts w:ascii="Arial" w:eastAsia="Yu Mincho" w:hAnsi="Arial" w:cs="Arial"/>
                <w:szCs w:val="18"/>
                <w:lang w:val="en-US" w:eastAsia="en-US"/>
              </w:rPr>
              <w:t>140</w:t>
            </w:r>
            <w:r w:rsidRPr="005258A6">
              <w:rPr>
                <w:rFonts w:ascii="Arial" w:eastAsia="Yu Mincho" w:hAnsi="Arial" w:cs="Arial"/>
                <w:szCs w:val="18"/>
                <w:lang w:val="sv-SE" w:eastAsia="en-US"/>
              </w:rPr>
              <w:t>00 MHz</w:t>
            </w:r>
          </w:p>
        </w:tc>
        <w:tc>
          <w:tcPr>
            <w:tcW w:w="1786" w:type="pct"/>
            <w:tcBorders>
              <w:top w:val="single" w:sz="4" w:space="0" w:color="auto"/>
              <w:left w:val="single" w:sz="4" w:space="0" w:color="auto"/>
              <w:bottom w:val="single" w:sz="4" w:space="0" w:color="auto"/>
              <w:right w:val="single" w:sz="4" w:space="0" w:color="auto"/>
            </w:tcBorders>
            <w:vAlign w:val="center"/>
          </w:tcPr>
          <w:p w14:paraId="5B74BBE5" w14:textId="77777777" w:rsidR="001865D2" w:rsidRPr="005258A6" w:rsidRDefault="001865D2" w:rsidP="005258A6">
            <w:pPr>
              <w:keepNext/>
              <w:spacing w:after="0"/>
              <w:jc w:val="center"/>
              <w:rPr>
                <w:rFonts w:ascii="Arial" w:eastAsia="Yu Mincho" w:hAnsi="Arial" w:cs="Arial"/>
                <w:szCs w:val="18"/>
                <w:lang w:val="sv-SE" w:eastAsia="en-US"/>
              </w:rPr>
            </w:pPr>
            <w:r w:rsidRPr="005258A6">
              <w:rPr>
                <w:rFonts w:ascii="Arial" w:eastAsia="Yu Mincho" w:hAnsi="Arial" w:cs="Arial"/>
                <w:szCs w:val="18"/>
                <w:lang w:val="sv-SE" w:eastAsia="en-US"/>
              </w:rPr>
              <w:t>1</w:t>
            </w:r>
            <w:r w:rsidRPr="005258A6">
              <w:rPr>
                <w:rFonts w:ascii="Arial" w:eastAsia="Yu Mincho" w:hAnsi="Arial" w:cs="Arial"/>
                <w:szCs w:val="18"/>
                <w:lang w:val="en-US" w:eastAsia="en-US"/>
              </w:rPr>
              <w:t>07</w:t>
            </w:r>
            <w:r w:rsidRPr="005258A6">
              <w:rPr>
                <w:rFonts w:ascii="Arial" w:eastAsia="Yu Mincho" w:hAnsi="Arial" w:cs="Arial"/>
                <w:szCs w:val="18"/>
                <w:lang w:val="sv-SE" w:eastAsia="en-US"/>
              </w:rPr>
              <w:t xml:space="preserve">00 MHz – </w:t>
            </w:r>
            <w:r w:rsidRPr="005258A6">
              <w:rPr>
                <w:rFonts w:ascii="Arial" w:eastAsia="Yu Mincho" w:hAnsi="Arial" w:cs="Arial"/>
                <w:szCs w:val="18"/>
                <w:lang w:val="en-US" w:eastAsia="en-US"/>
              </w:rPr>
              <w:t>1275</w:t>
            </w:r>
            <w:r w:rsidRPr="005258A6">
              <w:rPr>
                <w:rFonts w:ascii="Arial" w:eastAsia="Yu Mincho" w:hAnsi="Arial" w:cs="Arial"/>
                <w:szCs w:val="18"/>
                <w:lang w:val="sv-SE" w:eastAsia="en-US"/>
              </w:rPr>
              <w:t>0</w:t>
            </w:r>
            <w:r w:rsidRPr="005258A6">
              <w:rPr>
                <w:rFonts w:ascii="Arial" w:eastAsia="Yu Mincho" w:hAnsi="Arial" w:cs="Arial"/>
                <w:szCs w:val="18"/>
                <w:vertAlign w:val="superscript"/>
                <w:lang w:val="sv-SE" w:eastAsia="en-US"/>
              </w:rPr>
              <w:t>4</w:t>
            </w:r>
            <w:r w:rsidRPr="005258A6">
              <w:rPr>
                <w:rFonts w:ascii="Arial" w:eastAsia="Yu Mincho" w:hAnsi="Arial" w:cs="Arial"/>
                <w:szCs w:val="18"/>
                <w:lang w:val="sv-SE" w:eastAsia="en-US"/>
              </w:rPr>
              <w:t xml:space="preserve"> MHz</w:t>
            </w:r>
          </w:p>
        </w:tc>
        <w:tc>
          <w:tcPr>
            <w:tcW w:w="714" w:type="pct"/>
            <w:tcBorders>
              <w:top w:val="single" w:sz="4" w:space="0" w:color="auto"/>
              <w:left w:val="single" w:sz="4" w:space="0" w:color="auto"/>
              <w:bottom w:val="single" w:sz="4" w:space="0" w:color="auto"/>
              <w:right w:val="single" w:sz="4" w:space="0" w:color="auto"/>
            </w:tcBorders>
          </w:tcPr>
          <w:p w14:paraId="2859299E" w14:textId="77777777" w:rsidR="001865D2" w:rsidRPr="005258A6" w:rsidRDefault="001865D2" w:rsidP="005258A6">
            <w:pPr>
              <w:keepNext/>
              <w:spacing w:after="0"/>
              <w:jc w:val="center"/>
              <w:rPr>
                <w:rFonts w:ascii="Arial" w:eastAsia="Yu Mincho" w:hAnsi="Arial" w:cs="Arial"/>
                <w:szCs w:val="18"/>
                <w:lang w:val="sv-SE" w:eastAsia="en-US"/>
              </w:rPr>
            </w:pPr>
            <w:r w:rsidRPr="005258A6">
              <w:rPr>
                <w:rFonts w:ascii="Arial" w:eastAsia="Yu Mincho" w:hAnsi="Arial" w:cs="Arial"/>
                <w:szCs w:val="18"/>
                <w:lang w:val="sv-SE" w:eastAsia="en-US"/>
              </w:rPr>
              <w:t>FDD</w:t>
            </w:r>
          </w:p>
        </w:tc>
      </w:tr>
      <w:tr w:rsidR="001865D2" w:rsidRPr="005258A6" w14:paraId="3EDA2802" w14:textId="77777777" w:rsidTr="005258A6">
        <w:tc>
          <w:tcPr>
            <w:tcW w:w="5000" w:type="pct"/>
            <w:gridSpan w:val="4"/>
            <w:tcBorders>
              <w:top w:val="single" w:sz="4" w:space="0" w:color="auto"/>
              <w:left w:val="single" w:sz="4" w:space="0" w:color="auto"/>
              <w:bottom w:val="single" w:sz="4" w:space="0" w:color="auto"/>
              <w:right w:val="single" w:sz="4" w:space="0" w:color="auto"/>
            </w:tcBorders>
            <w:vAlign w:val="center"/>
          </w:tcPr>
          <w:p w14:paraId="792FEE69" w14:textId="77777777" w:rsidR="001865D2" w:rsidRPr="005258A6" w:rsidRDefault="001865D2" w:rsidP="005258A6">
            <w:pPr>
              <w:keepNext/>
              <w:spacing w:after="0"/>
              <w:ind w:left="851" w:hanging="851"/>
              <w:rPr>
                <w:rFonts w:ascii="Arial" w:eastAsia="Yu Mincho" w:hAnsi="Arial" w:cs="Arial"/>
                <w:lang w:val="en-US" w:eastAsia="en-US"/>
              </w:rPr>
            </w:pPr>
            <w:r w:rsidRPr="005258A6">
              <w:rPr>
                <w:rFonts w:ascii="Arial" w:eastAsia="Yu Mincho" w:hAnsi="Arial" w:cs="Arial"/>
                <w:szCs w:val="18"/>
                <w:lang w:val="en-US" w:eastAsia="en-US"/>
              </w:rPr>
              <w:t>NOTE 4:</w:t>
            </w:r>
            <w:r w:rsidRPr="005258A6">
              <w:rPr>
                <w:rFonts w:ascii="Arial" w:eastAsia="Yu Mincho" w:hAnsi="Arial" w:cs="Arial"/>
                <w:szCs w:val="18"/>
                <w:lang w:val="en-US" w:eastAsia="en-US"/>
              </w:rPr>
              <w:tab/>
              <w:t>For the US, the downlink is limited to 10700 – 12200 MHz for Mobile VSAT.</w:t>
            </w:r>
            <w:r w:rsidRPr="005258A6">
              <w:rPr>
                <w:rFonts w:ascii="Arial" w:eastAsia="Yu Mincho" w:hAnsi="Arial" w:cs="Arial"/>
                <w:lang w:val="en-US" w:eastAsia="en-US"/>
              </w:rPr>
              <w:t>.</w:t>
            </w:r>
          </w:p>
        </w:tc>
      </w:tr>
    </w:tbl>
    <w:p w14:paraId="523DA3ED" w14:textId="77777777" w:rsidR="001865D2" w:rsidRPr="005258A6" w:rsidRDefault="001865D2" w:rsidP="005258A6">
      <w:pPr>
        <w:keepNext/>
        <w:keepLines/>
        <w:spacing w:before="180"/>
        <w:ind w:left="576"/>
        <w:rPr>
          <w:rFonts w:ascii="Arial" w:eastAsia="Yu Mincho" w:hAnsi="Arial" w:cs="Arial"/>
          <w:sz w:val="22"/>
          <w:szCs w:val="14"/>
          <w:lang w:val="en-US" w:eastAsia="zh-CN"/>
        </w:rPr>
      </w:pPr>
    </w:p>
    <w:p w14:paraId="21C694B7" w14:textId="77777777" w:rsidR="001865D2" w:rsidRPr="005258A6" w:rsidRDefault="001865D2" w:rsidP="005258A6">
      <w:pPr>
        <w:keepNext/>
        <w:keepLines/>
        <w:overflowPunct/>
        <w:autoSpaceDE/>
        <w:autoSpaceDN/>
        <w:adjustRightInd/>
        <w:spacing w:before="60"/>
        <w:jc w:val="center"/>
        <w:textAlignment w:val="auto"/>
        <w:rPr>
          <w:rFonts w:ascii="Arial" w:eastAsia="SimSun" w:hAnsi="Arial" w:cs="Arial"/>
          <w:b/>
          <w:lang w:val="en-US" w:eastAsia="en-US"/>
        </w:rPr>
      </w:pPr>
      <w:r w:rsidRPr="005258A6">
        <w:rPr>
          <w:rFonts w:ascii="Arial" w:eastAsia="SimSun" w:hAnsi="Arial" w:cs="Arial"/>
          <w:b/>
          <w:lang w:val="en-US" w:eastAsia="en-US"/>
        </w:rPr>
        <w:t xml:space="preserve">Table 5.2.3-2: Satellite </w:t>
      </w:r>
      <w:r w:rsidRPr="005258A6">
        <w:rPr>
          <w:rFonts w:ascii="Arial" w:eastAsia="SimSun" w:hAnsi="Arial" w:cs="Arial"/>
          <w:b/>
          <w:i/>
          <w:lang w:val="en-US" w:eastAsia="en-US"/>
        </w:rPr>
        <w:t>operating bands</w:t>
      </w:r>
      <w:r w:rsidRPr="005258A6">
        <w:rPr>
          <w:rFonts w:ascii="Arial" w:eastAsia="SimSun" w:hAnsi="Arial" w:cs="Arial"/>
          <w:b/>
          <w:lang w:val="en-US" w:eastAsia="en-US"/>
        </w:rPr>
        <w:t xml:space="preserve"> in FR1-NTN</w:t>
      </w:r>
    </w:p>
    <w:tbl>
      <w:tblPr>
        <w:tblStyle w:val="1"/>
        <w:tblW w:w="4121" w:type="pct"/>
        <w:tblInd w:w="988" w:type="dxa"/>
        <w:tblLook w:val="04A0" w:firstRow="1" w:lastRow="0" w:firstColumn="1" w:lastColumn="0" w:noHBand="0" w:noVBand="1"/>
      </w:tblPr>
      <w:tblGrid>
        <w:gridCol w:w="1501"/>
        <w:gridCol w:w="2700"/>
        <w:gridCol w:w="3001"/>
        <w:gridCol w:w="1200"/>
      </w:tblGrid>
      <w:tr w:rsidR="001865D2" w:rsidRPr="005258A6" w14:paraId="714DBE86" w14:textId="77777777" w:rsidTr="005258A6">
        <w:tc>
          <w:tcPr>
            <w:tcW w:w="893" w:type="pct"/>
            <w:tcBorders>
              <w:top w:val="single" w:sz="4" w:space="0" w:color="auto"/>
              <w:left w:val="single" w:sz="4" w:space="0" w:color="auto"/>
              <w:bottom w:val="single" w:sz="4" w:space="0" w:color="auto"/>
              <w:right w:val="single" w:sz="4" w:space="0" w:color="auto"/>
            </w:tcBorders>
          </w:tcPr>
          <w:p w14:paraId="5A43ED3F" w14:textId="77777777" w:rsidR="001865D2" w:rsidRPr="005258A6" w:rsidRDefault="001865D2" w:rsidP="005258A6">
            <w:pPr>
              <w:keepNext/>
              <w:spacing w:after="0"/>
              <w:jc w:val="center"/>
              <w:rPr>
                <w:rFonts w:ascii="Arial" w:eastAsia="Yu Mincho" w:hAnsi="Arial" w:cs="Arial"/>
                <w:b/>
                <w:bCs/>
                <w:lang w:val="sv-SE" w:eastAsia="en-US"/>
              </w:rPr>
            </w:pPr>
            <w:r w:rsidRPr="005258A6">
              <w:rPr>
                <w:rFonts w:ascii="Arial" w:eastAsia="Yu Mincho" w:hAnsi="Arial" w:cs="Arial"/>
                <w:b/>
                <w:lang w:val="zh-CN" w:eastAsia="en-US"/>
              </w:rPr>
              <w:t>Satellite operating band</w:t>
            </w:r>
          </w:p>
        </w:tc>
        <w:tc>
          <w:tcPr>
            <w:tcW w:w="1607" w:type="pct"/>
            <w:tcBorders>
              <w:top w:val="single" w:sz="4" w:space="0" w:color="auto"/>
              <w:left w:val="single" w:sz="4" w:space="0" w:color="auto"/>
              <w:bottom w:val="single" w:sz="4" w:space="0" w:color="auto"/>
              <w:right w:val="single" w:sz="4" w:space="0" w:color="auto"/>
            </w:tcBorders>
          </w:tcPr>
          <w:p w14:paraId="7AF16FA3" w14:textId="77777777" w:rsidR="001865D2" w:rsidRPr="005258A6" w:rsidRDefault="001865D2" w:rsidP="005258A6">
            <w:pPr>
              <w:keepNext/>
              <w:spacing w:after="0"/>
              <w:jc w:val="center"/>
              <w:rPr>
                <w:rFonts w:ascii="Arial" w:eastAsia="Yu Mincho" w:hAnsi="Arial" w:cs="Arial"/>
                <w:b/>
                <w:lang w:val="en-US" w:eastAsia="en-US"/>
              </w:rPr>
            </w:pPr>
            <w:r w:rsidRPr="005258A6">
              <w:rPr>
                <w:rFonts w:ascii="Arial" w:eastAsia="Yu Mincho" w:hAnsi="Arial" w:cs="Arial"/>
                <w:b/>
                <w:lang w:val="en-US" w:eastAsia="en-US"/>
              </w:rPr>
              <w:t>Uplink (UL) operating band</w:t>
            </w:r>
            <w:r w:rsidRPr="005258A6">
              <w:rPr>
                <w:rFonts w:ascii="Arial" w:eastAsia="Yu Mincho" w:hAnsi="Arial" w:cs="Arial"/>
                <w:b/>
                <w:lang w:val="en-US" w:eastAsia="en-US"/>
              </w:rPr>
              <w:br/>
              <w:t>SAN receive / UE transmit</w:t>
            </w:r>
          </w:p>
          <w:p w14:paraId="1B54B3AF" w14:textId="77777777" w:rsidR="001865D2" w:rsidRPr="005258A6" w:rsidRDefault="001865D2" w:rsidP="005258A6">
            <w:pPr>
              <w:keepNext/>
              <w:spacing w:after="0"/>
              <w:jc w:val="center"/>
              <w:rPr>
                <w:rFonts w:ascii="Arial" w:eastAsia="Yu Mincho" w:hAnsi="Arial" w:cs="Arial"/>
                <w:b/>
                <w:bCs/>
                <w:lang w:val="sv-SE" w:eastAsia="en-US"/>
              </w:rPr>
            </w:pPr>
            <w:r w:rsidRPr="005258A6">
              <w:rPr>
                <w:rFonts w:ascii="Arial" w:eastAsia="Yu Mincho" w:hAnsi="Arial" w:cs="Arial"/>
                <w:b/>
                <w:lang w:val="en-US" w:eastAsia="en-US"/>
              </w:rPr>
              <w:t>F</w:t>
            </w:r>
            <w:r w:rsidRPr="005258A6">
              <w:rPr>
                <w:rFonts w:ascii="Arial" w:eastAsia="Yu Mincho" w:hAnsi="Arial" w:cs="Arial"/>
                <w:b/>
                <w:vertAlign w:val="subscript"/>
                <w:lang w:val="en-US" w:eastAsia="en-US"/>
              </w:rPr>
              <w:t>UL,low</w:t>
            </w:r>
            <w:r w:rsidRPr="005258A6">
              <w:rPr>
                <w:rFonts w:ascii="Arial" w:eastAsia="Yu Mincho" w:hAnsi="Arial" w:cs="Arial"/>
                <w:b/>
                <w:lang w:val="en-US" w:eastAsia="en-US"/>
              </w:rPr>
              <w:t xml:space="preserve">   –  F</w:t>
            </w:r>
            <w:r w:rsidRPr="005258A6">
              <w:rPr>
                <w:rFonts w:ascii="Arial" w:eastAsia="Yu Mincho" w:hAnsi="Arial" w:cs="Arial"/>
                <w:b/>
                <w:vertAlign w:val="subscript"/>
                <w:lang w:val="en-US" w:eastAsia="en-US"/>
              </w:rPr>
              <w:t>UL,high</w:t>
            </w:r>
          </w:p>
        </w:tc>
        <w:tc>
          <w:tcPr>
            <w:tcW w:w="1786" w:type="pct"/>
            <w:tcBorders>
              <w:top w:val="single" w:sz="4" w:space="0" w:color="auto"/>
              <w:left w:val="single" w:sz="4" w:space="0" w:color="auto"/>
              <w:bottom w:val="single" w:sz="4" w:space="0" w:color="auto"/>
              <w:right w:val="single" w:sz="4" w:space="0" w:color="auto"/>
            </w:tcBorders>
          </w:tcPr>
          <w:p w14:paraId="1B7DF09B" w14:textId="77777777" w:rsidR="001865D2" w:rsidRPr="005258A6" w:rsidRDefault="001865D2" w:rsidP="005258A6">
            <w:pPr>
              <w:keepNext/>
              <w:spacing w:after="0"/>
              <w:jc w:val="center"/>
              <w:rPr>
                <w:rFonts w:ascii="Arial" w:eastAsia="Yu Mincho" w:hAnsi="Arial" w:cs="Arial"/>
                <w:b/>
                <w:lang w:val="en-US" w:eastAsia="en-US"/>
              </w:rPr>
            </w:pPr>
            <w:r w:rsidRPr="005258A6">
              <w:rPr>
                <w:rFonts w:ascii="Arial" w:eastAsia="Yu Mincho" w:hAnsi="Arial" w:cs="Arial"/>
                <w:b/>
                <w:lang w:val="en-US" w:eastAsia="en-US"/>
              </w:rPr>
              <w:t>Downlink (DL) operating band</w:t>
            </w:r>
            <w:r w:rsidRPr="005258A6">
              <w:rPr>
                <w:rFonts w:ascii="Arial" w:eastAsia="Yu Mincho" w:hAnsi="Arial" w:cs="Arial"/>
                <w:b/>
                <w:lang w:val="en-US" w:eastAsia="en-US"/>
              </w:rPr>
              <w:br/>
              <w:t>SAN transmit / UE receive</w:t>
            </w:r>
          </w:p>
          <w:p w14:paraId="49842E58" w14:textId="77777777" w:rsidR="001865D2" w:rsidRPr="005258A6" w:rsidRDefault="001865D2" w:rsidP="005258A6">
            <w:pPr>
              <w:keepNext/>
              <w:spacing w:after="0"/>
              <w:jc w:val="center"/>
              <w:rPr>
                <w:rFonts w:ascii="Arial" w:eastAsia="Yu Mincho" w:hAnsi="Arial" w:cs="Arial"/>
                <w:b/>
                <w:bCs/>
                <w:lang w:val="sv-SE" w:eastAsia="en-US"/>
              </w:rPr>
            </w:pPr>
            <w:r w:rsidRPr="005258A6">
              <w:rPr>
                <w:rFonts w:ascii="Arial" w:eastAsia="Yu Mincho" w:hAnsi="Arial" w:cs="Arial"/>
                <w:b/>
                <w:lang w:val="en-US" w:eastAsia="en-US"/>
              </w:rPr>
              <w:t>F</w:t>
            </w:r>
            <w:r w:rsidRPr="005258A6">
              <w:rPr>
                <w:rFonts w:ascii="Arial" w:eastAsia="Yu Mincho" w:hAnsi="Arial" w:cs="Arial"/>
                <w:b/>
                <w:vertAlign w:val="subscript"/>
                <w:lang w:val="en-US" w:eastAsia="en-US"/>
              </w:rPr>
              <w:t>DL,low</w:t>
            </w:r>
            <w:r w:rsidRPr="005258A6">
              <w:rPr>
                <w:rFonts w:ascii="Arial" w:eastAsia="Yu Mincho" w:hAnsi="Arial" w:cs="Arial"/>
                <w:b/>
                <w:lang w:val="en-US" w:eastAsia="en-US"/>
              </w:rPr>
              <w:t xml:space="preserve">   –  F</w:t>
            </w:r>
            <w:r w:rsidRPr="005258A6">
              <w:rPr>
                <w:rFonts w:ascii="Arial" w:eastAsia="Yu Mincho" w:hAnsi="Arial" w:cs="Arial"/>
                <w:b/>
                <w:vertAlign w:val="subscript"/>
                <w:lang w:val="en-US" w:eastAsia="en-US"/>
              </w:rPr>
              <w:t>DL,high</w:t>
            </w:r>
          </w:p>
        </w:tc>
        <w:tc>
          <w:tcPr>
            <w:tcW w:w="714" w:type="pct"/>
            <w:tcBorders>
              <w:top w:val="single" w:sz="4" w:space="0" w:color="auto"/>
              <w:left w:val="single" w:sz="4" w:space="0" w:color="auto"/>
              <w:bottom w:val="single" w:sz="4" w:space="0" w:color="auto"/>
              <w:right w:val="single" w:sz="4" w:space="0" w:color="auto"/>
            </w:tcBorders>
          </w:tcPr>
          <w:p w14:paraId="6EF2BD1C" w14:textId="77777777" w:rsidR="001865D2" w:rsidRPr="005258A6" w:rsidRDefault="001865D2" w:rsidP="005258A6">
            <w:pPr>
              <w:keepNext/>
              <w:spacing w:after="0"/>
              <w:jc w:val="center"/>
              <w:rPr>
                <w:rFonts w:ascii="Arial" w:eastAsia="Yu Mincho" w:hAnsi="Arial" w:cs="Arial"/>
                <w:b/>
                <w:bCs/>
                <w:lang w:val="sv-SE" w:eastAsia="en-US"/>
              </w:rPr>
            </w:pPr>
            <w:r w:rsidRPr="005258A6">
              <w:rPr>
                <w:rFonts w:ascii="Arial" w:eastAsia="Yu Mincho" w:hAnsi="Arial" w:cs="Arial"/>
                <w:b/>
                <w:lang w:val="zh-CN" w:eastAsia="en-US"/>
              </w:rPr>
              <w:t>Duplex mode</w:t>
            </w:r>
          </w:p>
        </w:tc>
      </w:tr>
      <w:tr w:rsidR="001865D2" w:rsidRPr="005258A6" w14:paraId="1993AC96" w14:textId="77777777" w:rsidTr="005258A6">
        <w:tc>
          <w:tcPr>
            <w:tcW w:w="893" w:type="pct"/>
            <w:tcBorders>
              <w:top w:val="single" w:sz="4" w:space="0" w:color="auto"/>
              <w:left w:val="single" w:sz="4" w:space="0" w:color="auto"/>
              <w:bottom w:val="single" w:sz="4" w:space="0" w:color="auto"/>
              <w:right w:val="single" w:sz="4" w:space="0" w:color="auto"/>
            </w:tcBorders>
            <w:vAlign w:val="center"/>
          </w:tcPr>
          <w:p w14:paraId="4E93157D" w14:textId="77777777" w:rsidR="001865D2" w:rsidRPr="005258A6" w:rsidRDefault="001865D2" w:rsidP="005258A6">
            <w:pPr>
              <w:keepNext/>
              <w:spacing w:after="0"/>
              <w:jc w:val="center"/>
              <w:rPr>
                <w:rFonts w:ascii="Arial" w:eastAsia="Yu Mincho" w:hAnsi="Arial" w:cs="Arial"/>
                <w:lang w:val="sv-SE" w:eastAsia="en-US"/>
              </w:rPr>
            </w:pPr>
            <w:r w:rsidRPr="005258A6">
              <w:rPr>
                <w:rFonts w:ascii="Arial" w:eastAsia="Yu Mincho" w:hAnsi="Arial" w:cs="Arial"/>
                <w:lang w:val="sv-SE" w:eastAsia="en-US"/>
              </w:rPr>
              <w:t>n248</w:t>
            </w:r>
          </w:p>
        </w:tc>
        <w:tc>
          <w:tcPr>
            <w:tcW w:w="1607" w:type="pct"/>
            <w:tcBorders>
              <w:top w:val="single" w:sz="4" w:space="0" w:color="auto"/>
              <w:left w:val="single" w:sz="4" w:space="0" w:color="auto"/>
              <w:bottom w:val="single" w:sz="4" w:space="0" w:color="auto"/>
              <w:right w:val="single" w:sz="4" w:space="0" w:color="auto"/>
            </w:tcBorders>
            <w:vAlign w:val="center"/>
          </w:tcPr>
          <w:p w14:paraId="7BAC2B28" w14:textId="77777777" w:rsidR="001865D2" w:rsidRPr="005258A6" w:rsidRDefault="001865D2" w:rsidP="005258A6">
            <w:pPr>
              <w:keepNext/>
              <w:spacing w:after="0"/>
              <w:jc w:val="center"/>
              <w:rPr>
                <w:rFonts w:ascii="Arial" w:eastAsia="Yu Mincho" w:hAnsi="Arial" w:cs="Arial"/>
                <w:lang w:val="sv-SE" w:eastAsia="en-US"/>
              </w:rPr>
            </w:pPr>
            <w:r w:rsidRPr="005258A6">
              <w:rPr>
                <w:rFonts w:ascii="Arial" w:eastAsia="Yu Mincho" w:hAnsi="Arial" w:cs="Arial"/>
                <w:szCs w:val="18"/>
                <w:lang w:val="en-US" w:eastAsia="en-US"/>
              </w:rPr>
              <w:t>140</w:t>
            </w:r>
            <w:r w:rsidRPr="005258A6">
              <w:rPr>
                <w:rFonts w:ascii="Arial" w:eastAsia="Yu Mincho" w:hAnsi="Arial" w:cs="Arial"/>
                <w:szCs w:val="18"/>
                <w:lang w:val="sv-SE" w:eastAsia="en-US"/>
              </w:rPr>
              <w:t xml:space="preserve">00 MHz - </w:t>
            </w:r>
            <w:r w:rsidRPr="005258A6">
              <w:rPr>
                <w:rFonts w:ascii="Arial" w:eastAsia="Yu Mincho" w:hAnsi="Arial" w:cs="Arial"/>
                <w:szCs w:val="18"/>
                <w:lang w:val="en-US" w:eastAsia="en-US"/>
              </w:rPr>
              <w:t>145</w:t>
            </w:r>
            <w:r w:rsidRPr="005258A6">
              <w:rPr>
                <w:rFonts w:ascii="Arial" w:eastAsia="Yu Mincho" w:hAnsi="Arial" w:cs="Arial"/>
                <w:szCs w:val="18"/>
                <w:lang w:val="sv-SE" w:eastAsia="en-US"/>
              </w:rPr>
              <w:t>00 MHz</w:t>
            </w:r>
          </w:p>
        </w:tc>
        <w:tc>
          <w:tcPr>
            <w:tcW w:w="1786" w:type="pct"/>
            <w:tcBorders>
              <w:top w:val="single" w:sz="4" w:space="0" w:color="auto"/>
              <w:left w:val="single" w:sz="4" w:space="0" w:color="auto"/>
              <w:bottom w:val="single" w:sz="4" w:space="0" w:color="auto"/>
              <w:right w:val="single" w:sz="4" w:space="0" w:color="auto"/>
            </w:tcBorders>
            <w:vAlign w:val="center"/>
          </w:tcPr>
          <w:p w14:paraId="17009A11" w14:textId="77777777" w:rsidR="001865D2" w:rsidRPr="005258A6" w:rsidRDefault="001865D2" w:rsidP="005258A6">
            <w:pPr>
              <w:keepNext/>
              <w:spacing w:after="0"/>
              <w:jc w:val="center"/>
              <w:rPr>
                <w:rFonts w:ascii="Arial" w:eastAsia="Yu Mincho" w:hAnsi="Arial" w:cs="Arial"/>
                <w:lang w:val="sv-SE" w:eastAsia="en-US"/>
              </w:rPr>
            </w:pPr>
            <w:r w:rsidRPr="005258A6">
              <w:rPr>
                <w:rFonts w:ascii="Arial" w:eastAsia="Yu Mincho" w:hAnsi="Arial" w:cs="Arial"/>
                <w:szCs w:val="18"/>
                <w:lang w:val="sv-SE" w:eastAsia="en-US"/>
              </w:rPr>
              <w:t>1</w:t>
            </w:r>
            <w:r w:rsidRPr="005258A6">
              <w:rPr>
                <w:rFonts w:ascii="Arial" w:eastAsia="Yu Mincho" w:hAnsi="Arial" w:cs="Arial"/>
                <w:szCs w:val="18"/>
                <w:lang w:val="en-US" w:eastAsia="en-US"/>
              </w:rPr>
              <w:t>07</w:t>
            </w:r>
            <w:r w:rsidRPr="005258A6">
              <w:rPr>
                <w:rFonts w:ascii="Arial" w:eastAsia="Yu Mincho" w:hAnsi="Arial" w:cs="Arial"/>
                <w:szCs w:val="18"/>
                <w:lang w:val="sv-SE" w:eastAsia="en-US"/>
              </w:rPr>
              <w:t xml:space="preserve">00 MHz – </w:t>
            </w:r>
            <w:r w:rsidRPr="005258A6">
              <w:rPr>
                <w:rFonts w:ascii="Arial" w:eastAsia="Yu Mincho" w:hAnsi="Arial" w:cs="Arial"/>
                <w:szCs w:val="18"/>
                <w:lang w:val="en-US" w:eastAsia="en-US"/>
              </w:rPr>
              <w:t>1275</w:t>
            </w:r>
            <w:r w:rsidRPr="005258A6">
              <w:rPr>
                <w:rFonts w:ascii="Arial" w:eastAsia="Yu Mincho" w:hAnsi="Arial" w:cs="Arial"/>
                <w:szCs w:val="18"/>
                <w:lang w:val="sv-SE" w:eastAsia="en-US"/>
              </w:rPr>
              <w:t>0</w:t>
            </w:r>
            <w:r w:rsidRPr="005258A6">
              <w:rPr>
                <w:rFonts w:ascii="Arial" w:eastAsia="Yu Mincho" w:hAnsi="Arial" w:cs="Arial"/>
                <w:szCs w:val="18"/>
                <w:vertAlign w:val="superscript"/>
                <w:lang w:val="sv-SE" w:eastAsia="en-US"/>
              </w:rPr>
              <w:t>1</w:t>
            </w:r>
            <w:r w:rsidRPr="005258A6">
              <w:rPr>
                <w:rFonts w:ascii="Arial" w:eastAsia="Yu Mincho" w:hAnsi="Arial" w:cs="Arial"/>
                <w:szCs w:val="18"/>
                <w:lang w:val="sv-SE" w:eastAsia="en-US"/>
              </w:rPr>
              <w:t xml:space="preserve"> MHz</w:t>
            </w:r>
          </w:p>
        </w:tc>
        <w:tc>
          <w:tcPr>
            <w:tcW w:w="714" w:type="pct"/>
            <w:tcBorders>
              <w:top w:val="single" w:sz="4" w:space="0" w:color="auto"/>
              <w:left w:val="single" w:sz="4" w:space="0" w:color="auto"/>
              <w:bottom w:val="single" w:sz="4" w:space="0" w:color="auto"/>
              <w:right w:val="single" w:sz="4" w:space="0" w:color="auto"/>
            </w:tcBorders>
          </w:tcPr>
          <w:p w14:paraId="0D232D75" w14:textId="77777777" w:rsidR="001865D2" w:rsidRPr="005258A6" w:rsidRDefault="001865D2" w:rsidP="005258A6">
            <w:pPr>
              <w:keepNext/>
              <w:spacing w:after="0"/>
              <w:jc w:val="center"/>
              <w:rPr>
                <w:rFonts w:ascii="Arial" w:eastAsia="Yu Mincho" w:hAnsi="Arial" w:cs="Arial"/>
                <w:lang w:val="sv-SE" w:eastAsia="en-US"/>
              </w:rPr>
            </w:pPr>
            <w:r w:rsidRPr="005258A6">
              <w:rPr>
                <w:rFonts w:ascii="Arial" w:eastAsia="Yu Mincho" w:hAnsi="Arial" w:cs="Arial"/>
                <w:szCs w:val="18"/>
                <w:lang w:val="sv-SE" w:eastAsia="en-US"/>
              </w:rPr>
              <w:t>FDD</w:t>
            </w:r>
          </w:p>
        </w:tc>
      </w:tr>
      <w:tr w:rsidR="001865D2" w:rsidRPr="005258A6" w14:paraId="7FD388E7" w14:textId="77777777" w:rsidTr="005258A6">
        <w:tc>
          <w:tcPr>
            <w:tcW w:w="893" w:type="pct"/>
            <w:tcBorders>
              <w:top w:val="single" w:sz="4" w:space="0" w:color="auto"/>
              <w:left w:val="single" w:sz="4" w:space="0" w:color="auto"/>
              <w:bottom w:val="single" w:sz="4" w:space="0" w:color="auto"/>
              <w:right w:val="single" w:sz="4" w:space="0" w:color="auto"/>
            </w:tcBorders>
            <w:vAlign w:val="center"/>
          </w:tcPr>
          <w:p w14:paraId="5150AA1E" w14:textId="77777777" w:rsidR="001865D2" w:rsidRPr="005258A6" w:rsidRDefault="001865D2" w:rsidP="005258A6">
            <w:pPr>
              <w:keepNext/>
              <w:spacing w:after="0"/>
              <w:jc w:val="center"/>
              <w:rPr>
                <w:rFonts w:ascii="Arial" w:eastAsia="Yu Mincho" w:hAnsi="Arial" w:cs="Arial"/>
                <w:lang w:val="sv-SE" w:eastAsia="en-US"/>
              </w:rPr>
            </w:pPr>
            <w:r w:rsidRPr="005258A6">
              <w:rPr>
                <w:rFonts w:ascii="Arial" w:eastAsia="Yu Mincho" w:hAnsi="Arial" w:cs="Arial"/>
                <w:lang w:val="sv-SE" w:eastAsia="en-US"/>
              </w:rPr>
              <w:t>n247</w:t>
            </w:r>
          </w:p>
        </w:tc>
        <w:tc>
          <w:tcPr>
            <w:tcW w:w="1607" w:type="pct"/>
            <w:tcBorders>
              <w:top w:val="single" w:sz="4" w:space="0" w:color="auto"/>
              <w:left w:val="single" w:sz="4" w:space="0" w:color="auto"/>
              <w:bottom w:val="single" w:sz="4" w:space="0" w:color="auto"/>
              <w:right w:val="single" w:sz="4" w:space="0" w:color="auto"/>
            </w:tcBorders>
            <w:vAlign w:val="center"/>
          </w:tcPr>
          <w:p w14:paraId="1E9B2082" w14:textId="77777777" w:rsidR="001865D2" w:rsidRPr="005258A6" w:rsidRDefault="001865D2" w:rsidP="005258A6">
            <w:pPr>
              <w:keepNext/>
              <w:spacing w:after="0"/>
              <w:jc w:val="center"/>
              <w:rPr>
                <w:rFonts w:ascii="Arial" w:eastAsia="Yu Mincho" w:hAnsi="Arial" w:cs="Arial"/>
                <w:lang w:val="sv-SE" w:eastAsia="en-US"/>
              </w:rPr>
            </w:pPr>
            <w:r w:rsidRPr="005258A6">
              <w:rPr>
                <w:rFonts w:ascii="Arial" w:eastAsia="Yu Mincho" w:hAnsi="Arial" w:cs="Arial"/>
                <w:szCs w:val="18"/>
                <w:lang w:val="en-US" w:eastAsia="en-US"/>
              </w:rPr>
              <w:t>13750</w:t>
            </w:r>
            <w:r w:rsidRPr="005258A6">
              <w:rPr>
                <w:rFonts w:ascii="Arial" w:eastAsia="Yu Mincho" w:hAnsi="Arial" w:cs="Arial"/>
                <w:szCs w:val="18"/>
                <w:lang w:val="sv-SE" w:eastAsia="en-US"/>
              </w:rPr>
              <w:t xml:space="preserve"> MHz - </w:t>
            </w:r>
            <w:r w:rsidRPr="005258A6">
              <w:rPr>
                <w:rFonts w:ascii="Arial" w:eastAsia="Yu Mincho" w:hAnsi="Arial" w:cs="Arial"/>
                <w:szCs w:val="18"/>
                <w:lang w:val="en-US" w:eastAsia="en-US"/>
              </w:rPr>
              <w:t>140</w:t>
            </w:r>
            <w:r w:rsidRPr="005258A6">
              <w:rPr>
                <w:rFonts w:ascii="Arial" w:eastAsia="Yu Mincho" w:hAnsi="Arial" w:cs="Arial"/>
                <w:szCs w:val="18"/>
                <w:lang w:val="sv-SE" w:eastAsia="en-US"/>
              </w:rPr>
              <w:t>00 MHz</w:t>
            </w:r>
          </w:p>
        </w:tc>
        <w:tc>
          <w:tcPr>
            <w:tcW w:w="1786" w:type="pct"/>
            <w:tcBorders>
              <w:top w:val="single" w:sz="4" w:space="0" w:color="auto"/>
              <w:left w:val="single" w:sz="4" w:space="0" w:color="auto"/>
              <w:bottom w:val="single" w:sz="4" w:space="0" w:color="auto"/>
              <w:right w:val="single" w:sz="4" w:space="0" w:color="auto"/>
            </w:tcBorders>
            <w:vAlign w:val="center"/>
          </w:tcPr>
          <w:p w14:paraId="403AEC60" w14:textId="77777777" w:rsidR="001865D2" w:rsidRPr="005258A6" w:rsidRDefault="001865D2" w:rsidP="005258A6">
            <w:pPr>
              <w:keepNext/>
              <w:spacing w:after="0"/>
              <w:jc w:val="center"/>
              <w:rPr>
                <w:rFonts w:ascii="Arial" w:eastAsia="Yu Mincho" w:hAnsi="Arial" w:cs="Arial"/>
                <w:lang w:val="sv-SE" w:eastAsia="en-US"/>
              </w:rPr>
            </w:pPr>
            <w:r w:rsidRPr="005258A6">
              <w:rPr>
                <w:rFonts w:ascii="Arial" w:eastAsia="Yu Mincho" w:hAnsi="Arial" w:cs="Arial"/>
                <w:szCs w:val="18"/>
                <w:lang w:val="sv-SE" w:eastAsia="en-US"/>
              </w:rPr>
              <w:t>1</w:t>
            </w:r>
            <w:r w:rsidRPr="005258A6">
              <w:rPr>
                <w:rFonts w:ascii="Arial" w:eastAsia="Yu Mincho" w:hAnsi="Arial" w:cs="Arial"/>
                <w:szCs w:val="18"/>
                <w:lang w:val="en-US" w:eastAsia="en-US"/>
              </w:rPr>
              <w:t>07</w:t>
            </w:r>
            <w:r w:rsidRPr="005258A6">
              <w:rPr>
                <w:rFonts w:ascii="Arial" w:eastAsia="Yu Mincho" w:hAnsi="Arial" w:cs="Arial"/>
                <w:szCs w:val="18"/>
                <w:lang w:val="sv-SE" w:eastAsia="en-US"/>
              </w:rPr>
              <w:t xml:space="preserve">00 MHz – </w:t>
            </w:r>
            <w:r w:rsidRPr="005258A6">
              <w:rPr>
                <w:rFonts w:ascii="Arial" w:eastAsia="Yu Mincho" w:hAnsi="Arial" w:cs="Arial"/>
                <w:szCs w:val="18"/>
                <w:lang w:val="en-US" w:eastAsia="en-US"/>
              </w:rPr>
              <w:t>1275</w:t>
            </w:r>
            <w:r w:rsidRPr="005258A6">
              <w:rPr>
                <w:rFonts w:ascii="Arial" w:eastAsia="Yu Mincho" w:hAnsi="Arial" w:cs="Arial"/>
                <w:szCs w:val="18"/>
                <w:lang w:val="sv-SE" w:eastAsia="en-US"/>
              </w:rPr>
              <w:t>0</w:t>
            </w:r>
            <w:r w:rsidRPr="005258A6">
              <w:rPr>
                <w:rFonts w:ascii="Arial" w:eastAsia="Yu Mincho" w:hAnsi="Arial" w:cs="Arial"/>
                <w:szCs w:val="18"/>
                <w:vertAlign w:val="superscript"/>
                <w:lang w:val="sv-SE" w:eastAsia="en-US"/>
              </w:rPr>
              <w:t>1</w:t>
            </w:r>
            <w:r w:rsidRPr="005258A6">
              <w:rPr>
                <w:rFonts w:ascii="Arial" w:eastAsia="Yu Mincho" w:hAnsi="Arial" w:cs="Arial"/>
                <w:szCs w:val="18"/>
                <w:lang w:val="sv-SE" w:eastAsia="en-US"/>
              </w:rPr>
              <w:t xml:space="preserve"> MHz</w:t>
            </w:r>
          </w:p>
        </w:tc>
        <w:tc>
          <w:tcPr>
            <w:tcW w:w="714" w:type="pct"/>
            <w:tcBorders>
              <w:top w:val="single" w:sz="4" w:space="0" w:color="auto"/>
              <w:left w:val="single" w:sz="4" w:space="0" w:color="auto"/>
              <w:bottom w:val="single" w:sz="4" w:space="0" w:color="auto"/>
              <w:right w:val="single" w:sz="4" w:space="0" w:color="auto"/>
            </w:tcBorders>
          </w:tcPr>
          <w:p w14:paraId="2F8AEDDA" w14:textId="77777777" w:rsidR="001865D2" w:rsidRPr="005258A6" w:rsidRDefault="001865D2" w:rsidP="005258A6">
            <w:pPr>
              <w:keepNext/>
              <w:spacing w:after="0"/>
              <w:jc w:val="center"/>
              <w:rPr>
                <w:rFonts w:ascii="Arial" w:eastAsia="Yu Mincho" w:hAnsi="Arial" w:cs="Arial"/>
                <w:lang w:val="sv-SE" w:eastAsia="en-US"/>
              </w:rPr>
            </w:pPr>
            <w:r w:rsidRPr="005258A6">
              <w:rPr>
                <w:rFonts w:ascii="Arial" w:eastAsia="Yu Mincho" w:hAnsi="Arial" w:cs="Arial"/>
                <w:szCs w:val="18"/>
                <w:lang w:val="sv-SE" w:eastAsia="en-US"/>
              </w:rPr>
              <w:t>FDD</w:t>
            </w:r>
          </w:p>
        </w:tc>
      </w:tr>
      <w:tr w:rsidR="001865D2" w:rsidRPr="005258A6" w14:paraId="0ACEA1C7" w14:textId="77777777" w:rsidTr="005258A6">
        <w:tc>
          <w:tcPr>
            <w:tcW w:w="5000" w:type="pct"/>
            <w:gridSpan w:val="4"/>
            <w:tcBorders>
              <w:top w:val="single" w:sz="4" w:space="0" w:color="auto"/>
              <w:left w:val="single" w:sz="4" w:space="0" w:color="auto"/>
              <w:bottom w:val="single" w:sz="4" w:space="0" w:color="auto"/>
              <w:right w:val="single" w:sz="4" w:space="0" w:color="auto"/>
            </w:tcBorders>
            <w:vAlign w:val="center"/>
          </w:tcPr>
          <w:p w14:paraId="7137F569" w14:textId="77777777" w:rsidR="001865D2" w:rsidRPr="005258A6" w:rsidRDefault="001865D2" w:rsidP="005258A6">
            <w:pPr>
              <w:keepNext/>
              <w:spacing w:after="0"/>
              <w:ind w:left="851" w:hanging="851"/>
              <w:rPr>
                <w:rFonts w:ascii="Arial" w:eastAsia="Yu Mincho" w:hAnsi="Arial" w:cs="Arial"/>
                <w:lang w:val="en-US" w:eastAsia="en-US"/>
              </w:rPr>
            </w:pPr>
            <w:r w:rsidRPr="005258A6">
              <w:rPr>
                <w:rFonts w:ascii="Arial" w:eastAsia="Yu Mincho" w:hAnsi="Arial" w:cs="Arial"/>
                <w:szCs w:val="18"/>
                <w:lang w:val="en-US" w:eastAsia="en-US"/>
              </w:rPr>
              <w:t>NOTE 1:</w:t>
            </w:r>
            <w:r w:rsidRPr="005258A6">
              <w:rPr>
                <w:rFonts w:ascii="Arial" w:eastAsia="Yu Mincho" w:hAnsi="Arial" w:cs="Arial"/>
                <w:szCs w:val="18"/>
                <w:lang w:val="en-US" w:eastAsia="en-US"/>
              </w:rPr>
              <w:tab/>
              <w:t>For the US, the downlink is limited to 10700 – 12200 MHz for Mobile VSAT.</w:t>
            </w:r>
            <w:r w:rsidRPr="005258A6">
              <w:rPr>
                <w:rFonts w:ascii="Arial" w:eastAsia="Yu Mincho" w:hAnsi="Arial" w:cs="Arial"/>
                <w:lang w:val="en-US" w:eastAsia="en-US"/>
              </w:rPr>
              <w:t>.</w:t>
            </w:r>
          </w:p>
        </w:tc>
      </w:tr>
    </w:tbl>
    <w:p w14:paraId="4D9D215E" w14:textId="09BFB0B9" w:rsidR="00106EA7" w:rsidRPr="005258A6" w:rsidRDefault="003A33B3" w:rsidP="005258A6">
      <w:pPr>
        <w:keepNext/>
        <w:spacing w:before="120" w:after="120"/>
        <w:rPr>
          <w:rFonts w:ascii="Arial" w:hAnsi="Arial" w:cs="Arial"/>
          <w:b/>
          <w:bCs/>
        </w:rPr>
      </w:pPr>
      <w:r w:rsidRPr="005258A6">
        <w:rPr>
          <w:rFonts w:ascii="Arial" w:hAnsi="Arial" w:cs="Arial"/>
        </w:rPr>
        <w:t>.</w:t>
      </w:r>
    </w:p>
    <w:p w14:paraId="6D4F6014" w14:textId="77777777" w:rsidR="001865D2" w:rsidRPr="005258A6" w:rsidRDefault="001865D2" w:rsidP="005258A6">
      <w:pPr>
        <w:keepNext/>
        <w:spacing w:before="120" w:after="120"/>
        <w:rPr>
          <w:rFonts w:ascii="Arial" w:hAnsi="Arial" w:cs="Arial"/>
        </w:rPr>
      </w:pPr>
      <w:r w:rsidRPr="005258A6">
        <w:rPr>
          <w:rFonts w:ascii="Arial" w:hAnsi="Arial" w:cs="Arial"/>
        </w:rPr>
        <w:lastRenderedPageBreak/>
        <w:t>.</w:t>
      </w:r>
    </w:p>
    <w:p w14:paraId="1925E038" w14:textId="79990FCE" w:rsidR="001865D2" w:rsidRPr="005258A6" w:rsidRDefault="00734120" w:rsidP="005258A6">
      <w:pPr>
        <w:keepNext/>
        <w:spacing w:before="120" w:after="120"/>
        <w:outlineLvl w:val="5"/>
        <w:rPr>
          <w:rFonts w:ascii="Arial" w:hAnsi="Arial" w:cs="Arial"/>
          <w:b/>
          <w:bCs/>
          <w:sz w:val="22"/>
          <w:szCs w:val="22"/>
        </w:rPr>
      </w:pPr>
      <w:r w:rsidRPr="005258A6">
        <w:rPr>
          <w:rFonts w:ascii="Arial" w:hAnsi="Arial" w:cs="Arial"/>
          <w:b/>
          <w:bCs/>
          <w:sz w:val="22"/>
          <w:szCs w:val="22"/>
        </w:rPr>
        <w:t xml:space="preserve">2.1.1.2 </w:t>
      </w:r>
      <w:r w:rsidRPr="005258A6">
        <w:rPr>
          <w:rFonts w:ascii="Arial" w:hAnsi="Arial" w:cs="Arial"/>
          <w:b/>
          <w:bCs/>
          <w:sz w:val="22"/>
          <w:szCs w:val="22"/>
        </w:rPr>
        <w:tab/>
      </w:r>
      <w:r w:rsidR="001865D2" w:rsidRPr="005258A6">
        <w:rPr>
          <w:rFonts w:ascii="Arial" w:hAnsi="Arial" w:cs="Arial"/>
          <w:b/>
          <w:bCs/>
          <w:sz w:val="22"/>
          <w:szCs w:val="22"/>
        </w:rPr>
        <w:t>WF for NTN Ku band Coexistence study based on ITU regulations</w:t>
      </w:r>
    </w:p>
    <w:p w14:paraId="4BCD29D1" w14:textId="77777777" w:rsidR="00CE199D" w:rsidRPr="005258A6" w:rsidRDefault="00CE199D" w:rsidP="005258A6">
      <w:pPr>
        <w:keepNext/>
        <w:keepLines/>
        <w:spacing w:before="120"/>
        <w:ind w:left="720" w:hanging="720"/>
        <w:rPr>
          <w:rFonts w:ascii="Arial" w:eastAsia="Yu Mincho" w:hAnsi="Arial" w:cs="Arial"/>
          <w:b/>
          <w:bCs/>
          <w:sz w:val="22"/>
          <w:szCs w:val="14"/>
          <w:lang w:val="en-US" w:eastAsia="zh-CN"/>
        </w:rPr>
      </w:pPr>
      <w:r w:rsidRPr="005258A6">
        <w:rPr>
          <w:rFonts w:ascii="Arial" w:eastAsia="Yu Mincho" w:hAnsi="Arial" w:cs="Arial"/>
          <w:b/>
          <w:bCs/>
          <w:sz w:val="22"/>
          <w:szCs w:val="14"/>
          <w:lang w:val="en-US" w:eastAsia="zh-CN"/>
        </w:rPr>
        <w:t>Sub-topic 2-1: Baseline simulation assumptions</w:t>
      </w:r>
    </w:p>
    <w:p w14:paraId="18CA260C" w14:textId="77777777" w:rsidR="00CE199D" w:rsidRPr="005258A6" w:rsidRDefault="00CE199D" w:rsidP="005258A6">
      <w:pPr>
        <w:keepNext/>
        <w:keepLines/>
        <w:spacing w:before="120"/>
        <w:ind w:hanging="11"/>
        <w:rPr>
          <w:rFonts w:ascii="Arial" w:eastAsia="Yu Mincho" w:hAnsi="Arial" w:cs="Arial"/>
          <w:sz w:val="22"/>
          <w:szCs w:val="14"/>
          <w:lang w:val="en-US" w:eastAsia="zh-CN"/>
        </w:rPr>
      </w:pPr>
      <w:r w:rsidRPr="005258A6">
        <w:rPr>
          <w:rFonts w:ascii="Arial" w:eastAsia="Yu Mincho" w:hAnsi="Arial" w:cs="Arial"/>
          <w:sz w:val="22"/>
          <w:szCs w:val="14"/>
          <w:lang w:val="en-US" w:eastAsia="zh-CN"/>
        </w:rPr>
        <w:t>In order to coordinate the simulation assumptions, a Tdoc containing the aggregate agreements from all the WF will be maintained. For this meeting that will be in R4-2502315 which will be noted.</w:t>
      </w:r>
    </w:p>
    <w:p w14:paraId="1E22679D" w14:textId="77777777" w:rsidR="00CE199D" w:rsidRPr="005258A6" w:rsidRDefault="00CE199D" w:rsidP="005258A6">
      <w:pPr>
        <w:keepNext/>
        <w:keepLines/>
        <w:spacing w:before="120"/>
        <w:ind w:left="720" w:hanging="720"/>
        <w:rPr>
          <w:rFonts w:ascii="Arial" w:eastAsia="Yu Mincho" w:hAnsi="Arial" w:cs="Arial"/>
          <w:b/>
          <w:bCs/>
          <w:sz w:val="22"/>
          <w:szCs w:val="14"/>
          <w:lang w:val="en-US" w:eastAsia="zh-TW"/>
        </w:rPr>
      </w:pPr>
      <w:r w:rsidRPr="005258A6">
        <w:rPr>
          <w:rFonts w:ascii="Arial" w:eastAsia="Yu Mincho" w:hAnsi="Arial" w:cs="Arial"/>
          <w:b/>
          <w:bCs/>
          <w:sz w:val="22"/>
          <w:szCs w:val="14"/>
          <w:lang w:val="en-US" w:eastAsia="zh-CN"/>
        </w:rPr>
        <w:t>Sub-topic 2-3: BS TN antenna pattern</w:t>
      </w:r>
    </w:p>
    <w:p w14:paraId="28EDAFED" w14:textId="77777777" w:rsidR="00CE199D" w:rsidRPr="005258A6" w:rsidRDefault="00CE199D" w:rsidP="005258A6">
      <w:pPr>
        <w:keepNext/>
        <w:overflowPunct/>
        <w:autoSpaceDE/>
        <w:autoSpaceDN/>
        <w:adjustRightInd/>
        <w:spacing w:after="120" w:line="259" w:lineRule="auto"/>
        <w:textAlignment w:val="auto"/>
        <w:rPr>
          <w:rFonts w:ascii="Arial" w:eastAsia="SimSun" w:hAnsi="Arial" w:cs="Arial"/>
          <w:iCs/>
          <w:lang w:eastAsia="en-US"/>
        </w:rPr>
      </w:pPr>
      <w:r w:rsidRPr="005258A6">
        <w:rPr>
          <w:rFonts w:ascii="Arial" w:eastAsia="SimSun" w:hAnsi="Arial" w:cs="Arial"/>
          <w:iCs/>
          <w:lang w:eastAsia="en-US"/>
        </w:rPr>
        <w:t>Agree Proposal 1 from Ericsson in R4-2501398: RAN4 to use TN BS antenna parameters of 7125 to 8400 MHz from TR 38.922 Table 5.4.1.2-1 for 11 GHz assumptions.</w:t>
      </w:r>
    </w:p>
    <w:p w14:paraId="5795B688" w14:textId="77777777" w:rsidR="00CE199D" w:rsidRPr="005258A6" w:rsidRDefault="00CE199D" w:rsidP="005258A6">
      <w:pPr>
        <w:keepNext/>
        <w:keepLines/>
        <w:spacing w:before="120"/>
        <w:ind w:left="720" w:hanging="720"/>
        <w:rPr>
          <w:rFonts w:ascii="Arial" w:eastAsia="Yu Mincho" w:hAnsi="Arial" w:cs="Arial"/>
          <w:b/>
          <w:bCs/>
          <w:sz w:val="22"/>
          <w:szCs w:val="14"/>
          <w:lang w:val="en-US" w:eastAsia="zh-TW"/>
        </w:rPr>
      </w:pPr>
      <w:r w:rsidRPr="005258A6">
        <w:rPr>
          <w:rFonts w:ascii="Arial" w:eastAsia="Yu Mincho" w:hAnsi="Arial" w:cs="Arial"/>
          <w:b/>
          <w:bCs/>
          <w:sz w:val="22"/>
          <w:szCs w:val="14"/>
          <w:lang w:val="en-US" w:eastAsia="zh-CN"/>
        </w:rPr>
        <w:t>Sub-topic 2-6: Tx power control model</w:t>
      </w:r>
    </w:p>
    <w:p w14:paraId="25885B58" w14:textId="77777777" w:rsidR="00CE199D" w:rsidRPr="005258A6" w:rsidRDefault="00CE199D" w:rsidP="005258A6">
      <w:pPr>
        <w:keepNext/>
        <w:overflowPunct/>
        <w:autoSpaceDE/>
        <w:autoSpaceDN/>
        <w:adjustRightInd/>
        <w:spacing w:after="120" w:line="259" w:lineRule="auto"/>
        <w:textAlignment w:val="auto"/>
        <w:rPr>
          <w:rFonts w:ascii="Arial" w:eastAsia="SimSun" w:hAnsi="Arial" w:cs="Arial"/>
          <w:iCs/>
          <w:lang w:eastAsia="en-US"/>
        </w:rPr>
      </w:pPr>
      <w:r w:rsidRPr="005258A6">
        <w:rPr>
          <w:rFonts w:ascii="Arial" w:eastAsia="SimSun" w:hAnsi="Arial" w:cs="Arial"/>
          <w:iCs/>
          <w:lang w:eastAsia="en-US"/>
        </w:rPr>
        <w:t>Agree Proposal 8 from Xiaomi in R4-2500637: It is proposed to reuse transmission power control model in the clause 6.2.6 of TR38.863.</w:t>
      </w:r>
    </w:p>
    <w:p w14:paraId="587AB747" w14:textId="77777777" w:rsidR="00CE199D" w:rsidRPr="005258A6" w:rsidRDefault="00CE199D" w:rsidP="005258A6">
      <w:pPr>
        <w:keepNext/>
        <w:keepLines/>
        <w:spacing w:before="120"/>
        <w:ind w:left="720" w:hanging="720"/>
        <w:rPr>
          <w:rFonts w:ascii="Arial" w:eastAsia="Yu Mincho" w:hAnsi="Arial" w:cs="Arial"/>
          <w:b/>
          <w:bCs/>
          <w:sz w:val="22"/>
          <w:szCs w:val="14"/>
          <w:lang w:val="en-US" w:eastAsia="zh-TW"/>
        </w:rPr>
      </w:pPr>
      <w:r w:rsidRPr="005258A6">
        <w:rPr>
          <w:rFonts w:ascii="Arial" w:eastAsia="Yu Mincho" w:hAnsi="Arial" w:cs="Arial"/>
          <w:b/>
          <w:bCs/>
          <w:sz w:val="22"/>
          <w:szCs w:val="14"/>
          <w:lang w:val="en-US" w:eastAsia="zh-CN"/>
        </w:rPr>
        <w:t>Sub-topic 2-7: Rx power control model</w:t>
      </w:r>
    </w:p>
    <w:p w14:paraId="76D5F794" w14:textId="77777777" w:rsidR="00CE199D" w:rsidRPr="005258A6" w:rsidRDefault="00CE199D" w:rsidP="005258A6">
      <w:pPr>
        <w:keepNext/>
        <w:overflowPunct/>
        <w:autoSpaceDE/>
        <w:autoSpaceDN/>
        <w:adjustRightInd/>
        <w:spacing w:after="120" w:line="259" w:lineRule="auto"/>
        <w:textAlignment w:val="auto"/>
        <w:rPr>
          <w:rFonts w:ascii="Arial" w:eastAsia="SimSun" w:hAnsi="Arial" w:cs="Arial"/>
          <w:iCs/>
          <w:lang w:eastAsia="en-US"/>
        </w:rPr>
      </w:pPr>
      <w:r w:rsidRPr="005258A6">
        <w:rPr>
          <w:rFonts w:ascii="Arial" w:eastAsia="SimSun" w:hAnsi="Arial" w:cs="Arial"/>
          <w:iCs/>
          <w:lang w:eastAsia="en-US"/>
        </w:rPr>
        <w:t>Proposal 9 from Xiaomi in R4-2500637: It is proposed to reuse Received power model in the clause 6.2.7 of TR38.863.</w:t>
      </w:r>
    </w:p>
    <w:p w14:paraId="3F68939A" w14:textId="77777777" w:rsidR="00CE199D" w:rsidRPr="005258A6" w:rsidRDefault="00CE199D" w:rsidP="005258A6">
      <w:pPr>
        <w:keepNext/>
        <w:keepLines/>
        <w:spacing w:before="120"/>
        <w:ind w:left="720" w:hanging="720"/>
        <w:rPr>
          <w:rFonts w:ascii="Arial" w:eastAsia="Yu Mincho" w:hAnsi="Arial" w:cs="Arial"/>
          <w:b/>
          <w:bCs/>
          <w:sz w:val="22"/>
          <w:szCs w:val="14"/>
          <w:lang w:val="en-US" w:eastAsia="zh-TW"/>
        </w:rPr>
      </w:pPr>
      <w:r w:rsidRPr="005258A6">
        <w:rPr>
          <w:rFonts w:ascii="Arial" w:eastAsia="Yu Mincho" w:hAnsi="Arial" w:cs="Arial"/>
          <w:b/>
          <w:bCs/>
          <w:sz w:val="22"/>
          <w:szCs w:val="14"/>
          <w:lang w:val="en-US" w:eastAsia="zh-CN"/>
        </w:rPr>
        <w:t xml:space="preserve">Sub-topic 2-8: </w:t>
      </w:r>
      <w:r w:rsidRPr="005258A6">
        <w:rPr>
          <w:rFonts w:ascii="Arial" w:eastAsia="Yu Mincho" w:hAnsi="Arial" w:cs="Arial"/>
          <w:b/>
          <w:bCs/>
          <w:iCs/>
          <w:sz w:val="22"/>
          <w:szCs w:val="14"/>
          <w:lang w:val="en-US" w:eastAsia="zh-CN"/>
        </w:rPr>
        <w:t>Performance metrics</w:t>
      </w:r>
    </w:p>
    <w:p w14:paraId="29F343ED" w14:textId="77777777" w:rsidR="00CE199D" w:rsidRPr="005258A6" w:rsidRDefault="00CE199D" w:rsidP="005258A6">
      <w:pPr>
        <w:keepNext/>
        <w:overflowPunct/>
        <w:autoSpaceDE/>
        <w:autoSpaceDN/>
        <w:adjustRightInd/>
        <w:spacing w:after="120" w:line="259" w:lineRule="auto"/>
        <w:textAlignment w:val="auto"/>
        <w:rPr>
          <w:rFonts w:ascii="Arial" w:eastAsia="SimSun" w:hAnsi="Arial" w:cs="Arial"/>
          <w:iCs/>
          <w:lang w:eastAsia="en-US"/>
        </w:rPr>
      </w:pPr>
      <w:r w:rsidRPr="005258A6">
        <w:rPr>
          <w:rFonts w:ascii="Arial" w:eastAsia="SimSun" w:hAnsi="Arial" w:cs="Arial"/>
          <w:iCs/>
          <w:lang w:eastAsia="en-US"/>
        </w:rPr>
        <w:t>Agree Proposal 10 from Xiaomi in R4-2500637: It is proposed to reuse Performance metric in the clause 6.2.8 of TR38.863.</w:t>
      </w:r>
    </w:p>
    <w:p w14:paraId="2E8E724B" w14:textId="77777777" w:rsidR="00CE199D" w:rsidRPr="005258A6" w:rsidRDefault="00CE199D" w:rsidP="005258A6">
      <w:pPr>
        <w:keepNext/>
        <w:keepLines/>
        <w:spacing w:before="120"/>
        <w:ind w:left="720" w:hanging="720"/>
        <w:rPr>
          <w:rFonts w:ascii="Arial" w:eastAsia="Yu Mincho" w:hAnsi="Arial" w:cs="Arial"/>
          <w:b/>
          <w:bCs/>
          <w:sz w:val="22"/>
          <w:szCs w:val="14"/>
          <w:lang w:val="en-US" w:eastAsia="zh-TW"/>
        </w:rPr>
      </w:pPr>
      <w:r w:rsidRPr="005258A6">
        <w:rPr>
          <w:rFonts w:ascii="Arial" w:eastAsia="Yu Mincho" w:hAnsi="Arial" w:cs="Arial"/>
          <w:b/>
          <w:bCs/>
          <w:sz w:val="22"/>
          <w:szCs w:val="14"/>
          <w:lang w:val="en-US" w:eastAsia="zh-CN"/>
        </w:rPr>
        <w:t xml:space="preserve">Sub-topic 2-9: </w:t>
      </w:r>
      <w:r w:rsidRPr="005258A6">
        <w:rPr>
          <w:rFonts w:ascii="Arial" w:eastAsia="Yu Mincho" w:hAnsi="Arial" w:cs="Arial"/>
          <w:b/>
          <w:bCs/>
          <w:iCs/>
          <w:sz w:val="22"/>
          <w:szCs w:val="14"/>
          <w:lang w:val="en-US" w:eastAsia="zh-CN"/>
        </w:rPr>
        <w:t>Throughput SNR mapping</w:t>
      </w:r>
    </w:p>
    <w:p w14:paraId="29C36DE8" w14:textId="77777777" w:rsidR="00CE199D" w:rsidRPr="005258A6" w:rsidRDefault="00CE199D" w:rsidP="005258A6">
      <w:pPr>
        <w:keepNext/>
        <w:overflowPunct/>
        <w:autoSpaceDE/>
        <w:autoSpaceDN/>
        <w:adjustRightInd/>
        <w:spacing w:after="120" w:line="259" w:lineRule="auto"/>
        <w:textAlignment w:val="auto"/>
        <w:rPr>
          <w:rFonts w:ascii="Arial" w:eastAsia="SimSun" w:hAnsi="Arial" w:cs="Arial"/>
          <w:iCs/>
          <w:lang w:eastAsia="en-US"/>
        </w:rPr>
      </w:pPr>
      <w:r w:rsidRPr="005258A6">
        <w:rPr>
          <w:rFonts w:ascii="Arial" w:eastAsia="SimSun" w:hAnsi="Arial" w:cs="Arial"/>
          <w:iCs/>
          <w:lang w:eastAsia="en-US"/>
        </w:rPr>
        <w:t>Proposal 11 from Xiaomi in R4-2500637: It is proposed to reuse Throughput ~ SNR mapping model in the clause 6.2.9 of TR38.863.</w:t>
      </w:r>
    </w:p>
    <w:p w14:paraId="6DA24123" w14:textId="77777777" w:rsidR="00CE199D" w:rsidRPr="005258A6" w:rsidRDefault="00CE199D" w:rsidP="005258A6">
      <w:pPr>
        <w:keepNext/>
        <w:keepLines/>
        <w:spacing w:before="120"/>
        <w:ind w:left="720" w:hanging="720"/>
        <w:rPr>
          <w:rFonts w:ascii="Arial" w:eastAsia="Yu Mincho" w:hAnsi="Arial" w:cs="Arial"/>
          <w:b/>
          <w:bCs/>
          <w:sz w:val="22"/>
          <w:szCs w:val="14"/>
          <w:lang w:val="en-US" w:eastAsia="zh-TW"/>
        </w:rPr>
      </w:pPr>
      <w:r w:rsidRPr="005258A6">
        <w:rPr>
          <w:rFonts w:ascii="Arial" w:eastAsia="Yu Mincho" w:hAnsi="Arial" w:cs="Arial"/>
          <w:b/>
          <w:bCs/>
          <w:sz w:val="22"/>
          <w:szCs w:val="14"/>
          <w:lang w:val="en-US" w:eastAsia="zh-CN"/>
        </w:rPr>
        <w:t xml:space="preserve">Sub-topic 2-10: </w:t>
      </w:r>
      <w:r w:rsidRPr="005258A6">
        <w:rPr>
          <w:rFonts w:ascii="Arial" w:eastAsia="Yu Mincho" w:hAnsi="Arial" w:cs="Arial"/>
          <w:b/>
          <w:bCs/>
          <w:iCs/>
          <w:sz w:val="22"/>
          <w:szCs w:val="14"/>
          <w:lang w:val="en-US" w:eastAsia="zh-CN"/>
        </w:rPr>
        <w:t>Conducted power per antenna element</w:t>
      </w:r>
    </w:p>
    <w:p w14:paraId="04A9BD20" w14:textId="77777777" w:rsidR="00CE199D" w:rsidRPr="005258A6" w:rsidRDefault="00CE199D" w:rsidP="005258A6">
      <w:pPr>
        <w:keepNext/>
        <w:overflowPunct/>
        <w:autoSpaceDE/>
        <w:autoSpaceDN/>
        <w:adjustRightInd/>
        <w:spacing w:after="120" w:line="259" w:lineRule="auto"/>
        <w:textAlignment w:val="auto"/>
        <w:rPr>
          <w:rFonts w:ascii="Arial" w:eastAsia="SimSun" w:hAnsi="Arial" w:cs="Arial"/>
          <w:iCs/>
          <w:lang w:eastAsia="en-US"/>
        </w:rPr>
      </w:pPr>
      <w:r w:rsidRPr="005258A6">
        <w:rPr>
          <w:rFonts w:ascii="Arial" w:eastAsia="SimSun" w:hAnsi="Arial" w:cs="Arial"/>
          <w:iCs/>
          <w:lang w:eastAsia="en-US"/>
        </w:rPr>
        <w:t>Agree to specify conducted power per antenna port but the figure is dependent on the decisions on EIRP made in the NTN Ku-band UE RF discussions.</w:t>
      </w:r>
    </w:p>
    <w:p w14:paraId="06D7B654" w14:textId="77777777" w:rsidR="00CE199D" w:rsidRPr="005258A6" w:rsidRDefault="00CE199D" w:rsidP="005258A6">
      <w:pPr>
        <w:keepNext/>
        <w:keepLines/>
        <w:spacing w:before="120"/>
        <w:ind w:left="720" w:hanging="720"/>
        <w:rPr>
          <w:rFonts w:ascii="Arial" w:eastAsia="Yu Mincho" w:hAnsi="Arial" w:cs="Arial"/>
          <w:b/>
          <w:bCs/>
          <w:sz w:val="22"/>
          <w:szCs w:val="14"/>
          <w:lang w:val="en-US" w:eastAsia="zh-TW"/>
        </w:rPr>
      </w:pPr>
      <w:r w:rsidRPr="005258A6">
        <w:rPr>
          <w:rFonts w:ascii="Arial" w:eastAsia="Yu Mincho" w:hAnsi="Arial" w:cs="Arial"/>
          <w:b/>
          <w:bCs/>
          <w:sz w:val="22"/>
          <w:szCs w:val="14"/>
          <w:lang w:val="en-US" w:eastAsia="zh-CN"/>
        </w:rPr>
        <w:t xml:space="preserve">Sub-topic 2-12: </w:t>
      </w:r>
      <w:r w:rsidRPr="005258A6">
        <w:rPr>
          <w:rFonts w:ascii="Arial" w:eastAsia="Yu Mincho" w:hAnsi="Arial" w:cs="Arial"/>
          <w:b/>
          <w:bCs/>
          <w:iCs/>
          <w:sz w:val="22"/>
          <w:szCs w:val="14"/>
          <w:lang w:val="en-US" w:eastAsia="zh-CN"/>
        </w:rPr>
        <w:t>Co-existence study scope</w:t>
      </w:r>
    </w:p>
    <w:p w14:paraId="1C7A5C01" w14:textId="77777777" w:rsidR="00CE199D" w:rsidRPr="005258A6" w:rsidRDefault="00CE199D" w:rsidP="005258A6">
      <w:pPr>
        <w:keepNext/>
        <w:overflowPunct/>
        <w:autoSpaceDE/>
        <w:autoSpaceDN/>
        <w:adjustRightInd/>
        <w:spacing w:after="120" w:line="259" w:lineRule="auto"/>
        <w:textAlignment w:val="auto"/>
        <w:rPr>
          <w:rFonts w:ascii="Arial" w:eastAsia="SimSun" w:hAnsi="Arial" w:cs="Arial"/>
          <w:iCs/>
          <w:lang w:eastAsia="en-US"/>
        </w:rPr>
      </w:pPr>
      <w:r w:rsidRPr="005258A6">
        <w:rPr>
          <w:rFonts w:ascii="Arial" w:eastAsia="SimSun" w:hAnsi="Arial" w:cs="Arial"/>
          <w:iCs/>
          <w:lang w:eastAsia="en-US"/>
        </w:rPr>
        <w:t>Agree Proposal 2 from Ericsson in R4-2501398 assuming that A-ESIM and M-ESIM shall be shut down when approaching land: RAN4 to confirm the scope of the co-existence evaluation based only on L-ESIM.</w:t>
      </w:r>
    </w:p>
    <w:p w14:paraId="2EC4A213" w14:textId="77777777" w:rsidR="00734120" w:rsidRPr="005258A6" w:rsidRDefault="00734120" w:rsidP="005258A6">
      <w:pPr>
        <w:keepNext/>
        <w:spacing w:before="120" w:after="120"/>
        <w:rPr>
          <w:rFonts w:ascii="Arial" w:hAnsi="Arial" w:cs="Arial"/>
          <w:b/>
          <w:bCs/>
        </w:rPr>
      </w:pPr>
    </w:p>
    <w:p w14:paraId="008E20D7" w14:textId="1075FCA7" w:rsidR="003A33B3" w:rsidRPr="005258A6" w:rsidRDefault="00734120" w:rsidP="005258A6">
      <w:pPr>
        <w:keepNext/>
        <w:spacing w:before="120" w:after="120"/>
        <w:outlineLvl w:val="5"/>
        <w:rPr>
          <w:rFonts w:ascii="Arial" w:hAnsi="Arial" w:cs="Arial"/>
          <w:b/>
          <w:bCs/>
          <w:sz w:val="22"/>
          <w:szCs w:val="22"/>
        </w:rPr>
      </w:pPr>
      <w:r w:rsidRPr="005258A6">
        <w:rPr>
          <w:rFonts w:ascii="Arial" w:hAnsi="Arial" w:cs="Arial"/>
          <w:b/>
          <w:bCs/>
          <w:sz w:val="22"/>
          <w:szCs w:val="22"/>
        </w:rPr>
        <w:t>2.1.1.3</w:t>
      </w:r>
      <w:r w:rsidRPr="005258A6">
        <w:rPr>
          <w:rFonts w:ascii="Arial" w:hAnsi="Arial" w:cs="Arial"/>
          <w:b/>
          <w:bCs/>
          <w:sz w:val="22"/>
          <w:szCs w:val="22"/>
        </w:rPr>
        <w:tab/>
      </w:r>
      <w:r w:rsidR="003A33B3" w:rsidRPr="005258A6">
        <w:rPr>
          <w:rFonts w:ascii="Arial" w:hAnsi="Arial" w:cs="Arial"/>
          <w:b/>
          <w:bCs/>
          <w:sz w:val="22"/>
          <w:szCs w:val="22"/>
        </w:rPr>
        <w:t>WF for NTN Ku band System parameters</w:t>
      </w:r>
    </w:p>
    <w:p w14:paraId="2AB14656" w14:textId="7DC0FE0A" w:rsidR="005258A6" w:rsidRPr="005258A6" w:rsidRDefault="005258A6" w:rsidP="005258A6">
      <w:pPr>
        <w:keepNext/>
        <w:keepLines/>
        <w:spacing w:before="120"/>
        <w:ind w:left="793" w:hangingChars="360" w:hanging="793"/>
        <w:rPr>
          <w:rFonts w:ascii="Arial" w:eastAsiaTheme="minorEastAsia" w:hAnsi="Arial" w:cs="Arial"/>
          <w:b/>
          <w:bCs/>
          <w:sz w:val="22"/>
          <w:szCs w:val="14"/>
          <w:lang w:val="en-US" w:eastAsia="zh-TW"/>
        </w:rPr>
      </w:pPr>
      <w:r>
        <w:rPr>
          <w:rFonts w:ascii="Arial" w:eastAsiaTheme="minorEastAsia" w:hAnsi="Arial" w:cs="Arial"/>
          <w:b/>
          <w:bCs/>
          <w:sz w:val="22"/>
          <w:szCs w:val="14"/>
          <w:lang w:val="en-US" w:eastAsia="zh-TW"/>
        </w:rPr>
        <w:t>S</w:t>
      </w:r>
      <w:r>
        <w:rPr>
          <w:rFonts w:ascii="Arial" w:eastAsiaTheme="minorEastAsia" w:hAnsi="Arial" w:cs="Arial" w:hint="eastAsia"/>
          <w:b/>
          <w:bCs/>
          <w:sz w:val="22"/>
          <w:szCs w:val="14"/>
          <w:lang w:val="en-US" w:eastAsia="zh-TW"/>
        </w:rPr>
        <w:t>u</w:t>
      </w:r>
      <w:r w:rsidRPr="005258A6">
        <w:rPr>
          <w:rFonts w:ascii="Arial" w:eastAsiaTheme="minorEastAsia" w:hAnsi="Arial" w:cs="Arial"/>
          <w:b/>
          <w:bCs/>
          <w:sz w:val="22"/>
          <w:szCs w:val="14"/>
          <w:lang w:val="en-US" w:eastAsia="zh-TW"/>
        </w:rPr>
        <w:t>b-topic 3-6: FR1-NTN ARFCN definitions</w:t>
      </w:r>
    </w:p>
    <w:p w14:paraId="467E5C7F" w14:textId="77777777" w:rsidR="00537CD1" w:rsidRPr="005258A6" w:rsidRDefault="00537CD1" w:rsidP="005258A6">
      <w:pPr>
        <w:keepNext/>
        <w:keepLines/>
        <w:overflowPunct/>
        <w:autoSpaceDE/>
        <w:autoSpaceDN/>
        <w:adjustRightInd/>
        <w:spacing w:before="60"/>
        <w:jc w:val="center"/>
        <w:textAlignment w:val="auto"/>
        <w:rPr>
          <w:rFonts w:ascii="Arial" w:eastAsia="SimSun" w:hAnsi="Arial" w:cs="Arial"/>
          <w:b/>
          <w:lang w:val="en-US" w:eastAsia="en-US"/>
        </w:rPr>
      </w:pPr>
      <w:r w:rsidRPr="005258A6">
        <w:rPr>
          <w:rFonts w:ascii="Arial" w:eastAsia="SimSun" w:hAnsi="Arial" w:cs="Arial"/>
          <w:b/>
          <w:lang w:val="en-US" w:eastAsia="en-US"/>
        </w:rPr>
        <w:t>Table 5.4.2.3-1: Applicable NR-ARFCN per operating band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537CD1" w:rsidRPr="005258A6" w14:paraId="7A98B48A" w14:textId="77777777" w:rsidTr="005258A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8AF5949" w14:textId="77777777" w:rsidR="00537CD1" w:rsidRPr="005258A6" w:rsidRDefault="00537CD1" w:rsidP="005258A6">
            <w:pPr>
              <w:keepNext/>
              <w:keepLines/>
              <w:overflowPunct/>
              <w:autoSpaceDE/>
              <w:autoSpaceDN/>
              <w:adjustRightInd/>
              <w:spacing w:after="0"/>
              <w:jc w:val="center"/>
              <w:textAlignment w:val="auto"/>
              <w:rPr>
                <w:rFonts w:ascii="Arial" w:eastAsia="Yu Mincho" w:hAnsi="Arial" w:cs="Arial"/>
                <w:b/>
                <w:sz w:val="18"/>
                <w:lang w:val="zh-CN" w:eastAsia="en-US"/>
              </w:rPr>
            </w:pPr>
            <w:r w:rsidRPr="005258A6">
              <w:rPr>
                <w:rFonts w:ascii="Arial" w:eastAsia="SimSun" w:hAnsi="Arial" w:cs="Arial"/>
                <w:b/>
                <w:sz w:val="18"/>
                <w:lang w:val="zh-CN" w:eastAsia="en-US"/>
              </w:rPr>
              <w:t>NTN satellite operating band</w:t>
            </w:r>
          </w:p>
        </w:tc>
        <w:tc>
          <w:tcPr>
            <w:tcW w:w="1146" w:type="dxa"/>
            <w:tcBorders>
              <w:top w:val="single" w:sz="4" w:space="0" w:color="auto"/>
              <w:left w:val="single" w:sz="4" w:space="0" w:color="auto"/>
              <w:bottom w:val="single" w:sz="4" w:space="0" w:color="auto"/>
              <w:right w:val="single" w:sz="4" w:space="0" w:color="auto"/>
            </w:tcBorders>
            <w:hideMark/>
          </w:tcPr>
          <w:p w14:paraId="7A014DF6" w14:textId="77777777" w:rsidR="00537CD1" w:rsidRPr="005258A6" w:rsidRDefault="00537CD1" w:rsidP="005258A6">
            <w:pPr>
              <w:keepNext/>
              <w:keepLines/>
              <w:overflowPunct/>
              <w:autoSpaceDE/>
              <w:autoSpaceDN/>
              <w:adjustRightInd/>
              <w:spacing w:after="0"/>
              <w:jc w:val="center"/>
              <w:textAlignment w:val="auto"/>
              <w:rPr>
                <w:rFonts w:ascii="Arial" w:eastAsia="SimSun" w:hAnsi="Arial" w:cs="Arial"/>
                <w:b/>
                <w:sz w:val="18"/>
                <w:lang w:val="zh-CN" w:eastAsia="en-US"/>
              </w:rPr>
            </w:pPr>
            <w:r w:rsidRPr="005258A6">
              <w:rPr>
                <w:rFonts w:ascii="Arial" w:eastAsia="SimSun" w:hAnsi="Arial" w:cs="Arial"/>
                <w:b/>
                <w:sz w:val="18"/>
                <w:lang w:val="zh-CN" w:eastAsia="en-US"/>
              </w:rPr>
              <w:t>ΔF</w:t>
            </w:r>
            <w:r w:rsidRPr="005258A6">
              <w:rPr>
                <w:rFonts w:ascii="Arial" w:eastAsia="SimSun" w:hAnsi="Arial" w:cs="Arial"/>
                <w:b/>
                <w:sz w:val="18"/>
                <w:vertAlign w:val="subscript"/>
                <w:lang w:val="zh-CN" w:eastAsia="en-US"/>
              </w:rPr>
              <w:t>Raster</w:t>
            </w:r>
          </w:p>
          <w:p w14:paraId="1F18CDBB" w14:textId="77777777" w:rsidR="00537CD1" w:rsidRPr="005258A6" w:rsidRDefault="00537CD1" w:rsidP="005258A6">
            <w:pPr>
              <w:keepNext/>
              <w:keepLines/>
              <w:overflowPunct/>
              <w:autoSpaceDE/>
              <w:autoSpaceDN/>
              <w:adjustRightInd/>
              <w:spacing w:after="0"/>
              <w:jc w:val="center"/>
              <w:textAlignment w:val="auto"/>
              <w:rPr>
                <w:rFonts w:ascii="Arial" w:eastAsia="Yu Mincho" w:hAnsi="Arial" w:cs="Arial"/>
                <w:b/>
                <w:sz w:val="18"/>
                <w:lang w:val="zh-CN" w:eastAsia="en-US"/>
              </w:rPr>
            </w:pPr>
            <w:r w:rsidRPr="005258A6">
              <w:rPr>
                <w:rFonts w:ascii="Arial" w:eastAsia="SimSun" w:hAnsi="Arial" w:cs="Arial"/>
                <w:b/>
                <w:sz w:val="18"/>
                <w:lang w:val="zh-CN" w:eastAsia="en-US"/>
              </w:rPr>
              <w:t>(kHz)</w:t>
            </w:r>
            <w:r w:rsidRPr="005258A6">
              <w:rPr>
                <w:rFonts w:ascii="Arial" w:eastAsia="SimSun" w:hAnsi="Arial" w:cs="Arial"/>
                <w:b/>
                <w:sz w:val="18"/>
                <w:vertAlign w:val="subscript"/>
                <w:lang w:val="zh-CN" w:eastAsia="en-US"/>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1599400D" w14:textId="77777777" w:rsidR="00537CD1" w:rsidRPr="005258A6" w:rsidRDefault="00537CD1" w:rsidP="005258A6">
            <w:pPr>
              <w:keepNext/>
              <w:keepLines/>
              <w:overflowPunct/>
              <w:autoSpaceDE/>
              <w:autoSpaceDN/>
              <w:adjustRightInd/>
              <w:spacing w:after="0"/>
              <w:jc w:val="center"/>
              <w:textAlignment w:val="auto"/>
              <w:rPr>
                <w:rFonts w:ascii="Arial" w:eastAsia="Yu Mincho" w:hAnsi="Arial" w:cs="Arial"/>
                <w:b/>
                <w:sz w:val="18"/>
                <w:lang w:val="en-US" w:eastAsia="en-US"/>
              </w:rPr>
            </w:pPr>
            <w:r w:rsidRPr="005258A6">
              <w:rPr>
                <w:rFonts w:ascii="Arial" w:eastAsia="Yu Mincho" w:hAnsi="Arial" w:cs="Arial"/>
                <w:b/>
                <w:sz w:val="18"/>
                <w:lang w:val="en-US" w:eastAsia="en-US"/>
              </w:rPr>
              <w:t>Uplink</w:t>
            </w:r>
          </w:p>
          <w:p w14:paraId="333AE048" w14:textId="77777777" w:rsidR="00537CD1" w:rsidRPr="005258A6" w:rsidRDefault="00537CD1" w:rsidP="005258A6">
            <w:pPr>
              <w:keepNext/>
              <w:keepLines/>
              <w:overflowPunct/>
              <w:autoSpaceDE/>
              <w:autoSpaceDN/>
              <w:adjustRightInd/>
              <w:spacing w:after="0"/>
              <w:jc w:val="center"/>
              <w:textAlignment w:val="auto"/>
              <w:rPr>
                <w:rFonts w:ascii="Arial" w:eastAsia="Yu Mincho" w:hAnsi="Arial" w:cs="Arial"/>
                <w:b/>
                <w:sz w:val="18"/>
                <w:vertAlign w:val="subscript"/>
                <w:lang w:val="en-US" w:eastAsia="en-US"/>
              </w:rPr>
            </w:pPr>
            <w:r w:rsidRPr="005258A6">
              <w:rPr>
                <w:rFonts w:ascii="Arial" w:eastAsia="Yu Mincho" w:hAnsi="Arial" w:cs="Arial"/>
                <w:b/>
                <w:sz w:val="18"/>
                <w:lang w:val="en-US" w:eastAsia="en-US"/>
              </w:rPr>
              <w:t>Range of N</w:t>
            </w:r>
            <w:r w:rsidRPr="005258A6">
              <w:rPr>
                <w:rFonts w:ascii="Arial" w:eastAsia="Yu Mincho" w:hAnsi="Arial" w:cs="Arial"/>
                <w:b/>
                <w:sz w:val="18"/>
                <w:vertAlign w:val="subscript"/>
                <w:lang w:val="en-US" w:eastAsia="en-US"/>
              </w:rPr>
              <w:t>REF</w:t>
            </w:r>
          </w:p>
          <w:p w14:paraId="74BAEE6A" w14:textId="77777777" w:rsidR="00537CD1" w:rsidRPr="005258A6" w:rsidRDefault="00537CD1" w:rsidP="005258A6">
            <w:pPr>
              <w:keepNext/>
              <w:keepLines/>
              <w:overflowPunct/>
              <w:autoSpaceDE/>
              <w:autoSpaceDN/>
              <w:adjustRightInd/>
              <w:spacing w:after="0"/>
              <w:jc w:val="center"/>
              <w:textAlignment w:val="auto"/>
              <w:rPr>
                <w:rFonts w:ascii="Arial" w:eastAsia="Yu Mincho" w:hAnsi="Arial" w:cs="Arial"/>
                <w:b/>
                <w:sz w:val="18"/>
                <w:lang w:val="en-US" w:eastAsia="en-US"/>
              </w:rPr>
            </w:pPr>
            <w:r w:rsidRPr="005258A6">
              <w:rPr>
                <w:rFonts w:ascii="Arial" w:eastAsia="Yu Mincho" w:hAnsi="Arial" w:cs="Arial"/>
                <w:b/>
                <w:sz w:val="18"/>
                <w:lang w:val="en-US" w:eastAsia="en-US"/>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4259448E" w14:textId="77777777" w:rsidR="00537CD1" w:rsidRPr="005258A6" w:rsidRDefault="00537CD1" w:rsidP="005258A6">
            <w:pPr>
              <w:keepNext/>
              <w:keepLines/>
              <w:overflowPunct/>
              <w:autoSpaceDE/>
              <w:autoSpaceDN/>
              <w:adjustRightInd/>
              <w:spacing w:after="0"/>
              <w:jc w:val="center"/>
              <w:textAlignment w:val="auto"/>
              <w:rPr>
                <w:rFonts w:ascii="Arial" w:eastAsia="Yu Mincho" w:hAnsi="Arial" w:cs="Arial"/>
                <w:b/>
                <w:sz w:val="18"/>
                <w:lang w:val="en-US" w:eastAsia="en-US"/>
              </w:rPr>
            </w:pPr>
            <w:r w:rsidRPr="005258A6">
              <w:rPr>
                <w:rFonts w:ascii="Arial" w:eastAsia="Yu Mincho" w:hAnsi="Arial" w:cs="Arial"/>
                <w:b/>
                <w:sz w:val="18"/>
                <w:lang w:val="en-US" w:eastAsia="en-US"/>
              </w:rPr>
              <w:t>Downlink</w:t>
            </w:r>
          </w:p>
          <w:p w14:paraId="75A7D2B9" w14:textId="77777777" w:rsidR="00537CD1" w:rsidRPr="005258A6" w:rsidRDefault="00537CD1" w:rsidP="005258A6">
            <w:pPr>
              <w:keepNext/>
              <w:keepLines/>
              <w:overflowPunct/>
              <w:autoSpaceDE/>
              <w:autoSpaceDN/>
              <w:adjustRightInd/>
              <w:spacing w:after="0"/>
              <w:jc w:val="center"/>
              <w:textAlignment w:val="auto"/>
              <w:rPr>
                <w:rFonts w:ascii="Arial" w:eastAsia="Yu Mincho" w:hAnsi="Arial" w:cs="Arial"/>
                <w:b/>
                <w:sz w:val="18"/>
                <w:vertAlign w:val="subscript"/>
                <w:lang w:val="en-US" w:eastAsia="en-US"/>
              </w:rPr>
            </w:pPr>
            <w:r w:rsidRPr="005258A6">
              <w:rPr>
                <w:rFonts w:ascii="Arial" w:eastAsia="Yu Mincho" w:hAnsi="Arial" w:cs="Arial"/>
                <w:b/>
                <w:sz w:val="18"/>
                <w:lang w:val="en-US" w:eastAsia="en-US"/>
              </w:rPr>
              <w:t>Range of N</w:t>
            </w:r>
            <w:r w:rsidRPr="005258A6">
              <w:rPr>
                <w:rFonts w:ascii="Arial" w:eastAsia="Yu Mincho" w:hAnsi="Arial" w:cs="Arial"/>
                <w:b/>
                <w:sz w:val="18"/>
                <w:vertAlign w:val="subscript"/>
                <w:lang w:val="en-US" w:eastAsia="en-US"/>
              </w:rPr>
              <w:t>REF</w:t>
            </w:r>
          </w:p>
          <w:p w14:paraId="424C0CED" w14:textId="77777777" w:rsidR="00537CD1" w:rsidRPr="005258A6" w:rsidRDefault="00537CD1" w:rsidP="005258A6">
            <w:pPr>
              <w:keepNext/>
              <w:keepLines/>
              <w:overflowPunct/>
              <w:autoSpaceDE/>
              <w:autoSpaceDN/>
              <w:adjustRightInd/>
              <w:spacing w:after="0"/>
              <w:jc w:val="center"/>
              <w:textAlignment w:val="auto"/>
              <w:rPr>
                <w:rFonts w:ascii="Arial" w:eastAsia="Yu Mincho" w:hAnsi="Arial" w:cs="Arial"/>
                <w:b/>
                <w:sz w:val="18"/>
                <w:lang w:val="en-US" w:eastAsia="en-US"/>
              </w:rPr>
            </w:pPr>
            <w:r w:rsidRPr="005258A6">
              <w:rPr>
                <w:rFonts w:ascii="Arial" w:eastAsia="Yu Mincho" w:hAnsi="Arial" w:cs="Arial"/>
                <w:b/>
                <w:sz w:val="18"/>
                <w:lang w:val="en-US" w:eastAsia="en-US"/>
              </w:rPr>
              <w:t>(First – &lt;Step size&gt; – Last)</w:t>
            </w:r>
          </w:p>
        </w:tc>
      </w:tr>
      <w:tr w:rsidR="00537CD1" w:rsidRPr="005258A6" w14:paraId="00422757" w14:textId="77777777" w:rsidTr="005258A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F53072C" w14:textId="77777777" w:rsidR="00537CD1" w:rsidRPr="005258A6" w:rsidRDefault="00537CD1" w:rsidP="005258A6">
            <w:pPr>
              <w:keepNext/>
              <w:keepLines/>
              <w:overflowPunct/>
              <w:autoSpaceDE/>
              <w:autoSpaceDN/>
              <w:adjustRightInd/>
              <w:spacing w:after="0"/>
              <w:jc w:val="center"/>
              <w:textAlignment w:val="auto"/>
              <w:rPr>
                <w:rFonts w:ascii="Arial" w:eastAsia="SimSun" w:hAnsi="Arial" w:cs="Arial"/>
                <w:sz w:val="18"/>
                <w:lang w:eastAsia="en-US"/>
              </w:rPr>
            </w:pPr>
            <w:r w:rsidRPr="005258A6">
              <w:rPr>
                <w:rFonts w:ascii="Arial" w:eastAsia="SimSun" w:hAnsi="Arial" w:cs="Arial"/>
                <w:sz w:val="18"/>
                <w:lang w:val="zh-CN" w:eastAsia="en-US"/>
              </w:rPr>
              <w:t>n2</w:t>
            </w:r>
            <w:r w:rsidRPr="005258A6">
              <w:rPr>
                <w:rFonts w:ascii="Arial" w:eastAsia="SimSun" w:hAnsi="Arial" w:cs="Arial"/>
                <w:sz w:val="18"/>
                <w:lang w:eastAsia="en-US"/>
              </w:rPr>
              <w:t>48</w:t>
            </w:r>
          </w:p>
        </w:tc>
        <w:tc>
          <w:tcPr>
            <w:tcW w:w="1146" w:type="dxa"/>
            <w:tcBorders>
              <w:top w:val="single" w:sz="4" w:space="0" w:color="auto"/>
              <w:left w:val="single" w:sz="4" w:space="0" w:color="auto"/>
              <w:bottom w:val="single" w:sz="4" w:space="0" w:color="auto"/>
              <w:right w:val="single" w:sz="4" w:space="0" w:color="auto"/>
            </w:tcBorders>
          </w:tcPr>
          <w:p w14:paraId="3F46F255" w14:textId="77777777" w:rsidR="00537CD1" w:rsidRPr="005258A6" w:rsidRDefault="00537CD1" w:rsidP="005258A6">
            <w:pPr>
              <w:keepNext/>
              <w:keepLines/>
              <w:overflowPunct/>
              <w:autoSpaceDE/>
              <w:autoSpaceDN/>
              <w:adjustRightInd/>
              <w:spacing w:after="0"/>
              <w:jc w:val="center"/>
              <w:textAlignment w:val="auto"/>
              <w:rPr>
                <w:rFonts w:ascii="Arial" w:eastAsia="SimSun" w:hAnsi="Arial" w:cs="Arial"/>
                <w:sz w:val="18"/>
                <w:lang w:val="zh-CN" w:eastAsia="en-US"/>
              </w:rPr>
            </w:pPr>
            <w:r w:rsidRPr="005258A6">
              <w:rPr>
                <w:rFonts w:ascii="Arial" w:eastAsia="SimSun" w:hAnsi="Arial" w:cs="Arial"/>
                <w:sz w:val="18"/>
                <w:lang w:val="zh-CN" w:eastAsia="en-US"/>
              </w:rPr>
              <w:t>30</w:t>
            </w:r>
          </w:p>
        </w:tc>
        <w:tc>
          <w:tcPr>
            <w:tcW w:w="2876" w:type="dxa"/>
            <w:tcBorders>
              <w:top w:val="single" w:sz="4" w:space="0" w:color="auto"/>
              <w:left w:val="single" w:sz="4" w:space="0" w:color="auto"/>
              <w:bottom w:val="single" w:sz="4" w:space="0" w:color="auto"/>
              <w:right w:val="single" w:sz="4" w:space="0" w:color="auto"/>
            </w:tcBorders>
          </w:tcPr>
          <w:p w14:paraId="1FCB8E6F" w14:textId="77777777" w:rsidR="00537CD1" w:rsidRPr="005258A6" w:rsidRDefault="00537CD1" w:rsidP="005258A6">
            <w:pPr>
              <w:keepNext/>
              <w:keepLines/>
              <w:overflowPunct/>
              <w:autoSpaceDE/>
              <w:autoSpaceDN/>
              <w:adjustRightInd/>
              <w:spacing w:after="0"/>
              <w:jc w:val="center"/>
              <w:textAlignment w:val="auto"/>
              <w:rPr>
                <w:rFonts w:ascii="Arial" w:eastAsia="SimSun" w:hAnsi="Arial" w:cs="Arial"/>
                <w:sz w:val="18"/>
                <w:lang w:val="zh-CN" w:eastAsia="en-US"/>
              </w:rPr>
            </w:pPr>
            <w:r w:rsidRPr="005258A6">
              <w:rPr>
                <w:rFonts w:ascii="Arial" w:eastAsia="SimSun" w:hAnsi="Arial" w:cs="Arial"/>
                <w:sz w:val="18"/>
                <w:lang w:val="zh-CN" w:eastAsia="en-US"/>
              </w:rPr>
              <w:t>1333334 – &lt;2&gt; – 1366666</w:t>
            </w:r>
          </w:p>
        </w:tc>
        <w:tc>
          <w:tcPr>
            <w:tcW w:w="2877" w:type="dxa"/>
            <w:tcBorders>
              <w:top w:val="single" w:sz="4" w:space="0" w:color="auto"/>
              <w:left w:val="single" w:sz="4" w:space="0" w:color="auto"/>
              <w:bottom w:val="single" w:sz="4" w:space="0" w:color="auto"/>
              <w:right w:val="single" w:sz="4" w:space="0" w:color="auto"/>
            </w:tcBorders>
          </w:tcPr>
          <w:p w14:paraId="5F23ECD9" w14:textId="77777777" w:rsidR="00537CD1" w:rsidRPr="005258A6" w:rsidRDefault="00537CD1" w:rsidP="005258A6">
            <w:pPr>
              <w:keepNext/>
              <w:keepLines/>
              <w:overflowPunct/>
              <w:autoSpaceDE/>
              <w:autoSpaceDN/>
              <w:adjustRightInd/>
              <w:spacing w:after="0"/>
              <w:jc w:val="center"/>
              <w:textAlignment w:val="auto"/>
              <w:rPr>
                <w:rFonts w:ascii="Arial" w:eastAsia="SimSun" w:hAnsi="Arial" w:cs="Arial"/>
                <w:sz w:val="18"/>
                <w:lang w:val="zh-CN" w:eastAsia="en-US"/>
              </w:rPr>
            </w:pPr>
            <w:r w:rsidRPr="005258A6">
              <w:rPr>
                <w:rFonts w:ascii="Arial" w:eastAsia="SimSun" w:hAnsi="Arial" w:cs="Arial"/>
                <w:sz w:val="18"/>
                <w:lang w:val="zh-CN" w:eastAsia="en-US"/>
              </w:rPr>
              <w:t>1113334 – &lt;2&gt; – 1250000</w:t>
            </w:r>
          </w:p>
        </w:tc>
      </w:tr>
      <w:tr w:rsidR="00537CD1" w:rsidRPr="005258A6" w14:paraId="5EB29A86" w14:textId="77777777" w:rsidTr="005258A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4EBD44E" w14:textId="77777777" w:rsidR="00537CD1" w:rsidRPr="005258A6" w:rsidRDefault="00537CD1" w:rsidP="005258A6">
            <w:pPr>
              <w:keepNext/>
              <w:keepLines/>
              <w:overflowPunct/>
              <w:autoSpaceDE/>
              <w:autoSpaceDN/>
              <w:adjustRightInd/>
              <w:spacing w:after="0"/>
              <w:jc w:val="center"/>
              <w:textAlignment w:val="auto"/>
              <w:rPr>
                <w:rFonts w:ascii="Arial" w:eastAsia="SimSun" w:hAnsi="Arial" w:cs="Arial"/>
                <w:sz w:val="18"/>
                <w:lang w:eastAsia="en-US"/>
              </w:rPr>
            </w:pPr>
            <w:r w:rsidRPr="005258A6">
              <w:rPr>
                <w:rFonts w:ascii="Arial" w:eastAsia="SimSun" w:hAnsi="Arial" w:cs="Arial"/>
                <w:sz w:val="18"/>
                <w:lang w:val="zh-CN" w:eastAsia="en-US"/>
              </w:rPr>
              <w:t>n2</w:t>
            </w:r>
            <w:r w:rsidRPr="005258A6">
              <w:rPr>
                <w:rFonts w:ascii="Arial" w:eastAsia="SimSun" w:hAnsi="Arial" w:cs="Arial"/>
                <w:sz w:val="18"/>
                <w:lang w:eastAsia="en-US"/>
              </w:rPr>
              <w:t>47</w:t>
            </w:r>
          </w:p>
        </w:tc>
        <w:tc>
          <w:tcPr>
            <w:tcW w:w="1146" w:type="dxa"/>
            <w:tcBorders>
              <w:top w:val="single" w:sz="4" w:space="0" w:color="auto"/>
              <w:left w:val="single" w:sz="4" w:space="0" w:color="auto"/>
              <w:bottom w:val="single" w:sz="4" w:space="0" w:color="auto"/>
              <w:right w:val="single" w:sz="4" w:space="0" w:color="auto"/>
            </w:tcBorders>
          </w:tcPr>
          <w:p w14:paraId="663C6171" w14:textId="77777777" w:rsidR="00537CD1" w:rsidRPr="005258A6" w:rsidRDefault="00537CD1" w:rsidP="005258A6">
            <w:pPr>
              <w:keepNext/>
              <w:keepLines/>
              <w:overflowPunct/>
              <w:autoSpaceDE/>
              <w:autoSpaceDN/>
              <w:adjustRightInd/>
              <w:spacing w:after="0"/>
              <w:jc w:val="center"/>
              <w:textAlignment w:val="auto"/>
              <w:rPr>
                <w:rFonts w:ascii="Arial" w:eastAsia="SimSun" w:hAnsi="Arial" w:cs="Arial"/>
                <w:sz w:val="18"/>
                <w:lang w:val="zh-CN" w:eastAsia="en-US"/>
              </w:rPr>
            </w:pPr>
            <w:r w:rsidRPr="005258A6">
              <w:rPr>
                <w:rFonts w:ascii="Arial" w:eastAsia="SimSun" w:hAnsi="Arial" w:cs="Arial"/>
                <w:sz w:val="18"/>
                <w:lang w:val="zh-CN" w:eastAsia="en-US"/>
              </w:rPr>
              <w:t>30</w:t>
            </w:r>
          </w:p>
        </w:tc>
        <w:tc>
          <w:tcPr>
            <w:tcW w:w="2876" w:type="dxa"/>
            <w:tcBorders>
              <w:top w:val="single" w:sz="4" w:space="0" w:color="auto"/>
              <w:left w:val="single" w:sz="4" w:space="0" w:color="auto"/>
              <w:bottom w:val="single" w:sz="4" w:space="0" w:color="auto"/>
              <w:right w:val="single" w:sz="4" w:space="0" w:color="auto"/>
            </w:tcBorders>
          </w:tcPr>
          <w:p w14:paraId="3573219A" w14:textId="77777777" w:rsidR="00537CD1" w:rsidRPr="005258A6" w:rsidRDefault="00537CD1" w:rsidP="005258A6">
            <w:pPr>
              <w:keepNext/>
              <w:keepLines/>
              <w:overflowPunct/>
              <w:autoSpaceDE/>
              <w:autoSpaceDN/>
              <w:adjustRightInd/>
              <w:spacing w:after="0"/>
              <w:jc w:val="center"/>
              <w:textAlignment w:val="auto"/>
              <w:rPr>
                <w:rFonts w:ascii="Arial" w:eastAsia="SimSun" w:hAnsi="Arial" w:cs="Arial"/>
                <w:sz w:val="18"/>
                <w:lang w:val="zh-CN" w:eastAsia="en-US"/>
              </w:rPr>
            </w:pPr>
            <w:r w:rsidRPr="005258A6">
              <w:rPr>
                <w:rFonts w:ascii="Arial" w:eastAsia="SimSun" w:hAnsi="Arial" w:cs="Arial"/>
                <w:sz w:val="18"/>
                <w:lang w:val="zh-CN" w:eastAsia="en-US"/>
              </w:rPr>
              <w:t>1316668 – &lt;2&gt; – 1333332</w:t>
            </w:r>
          </w:p>
        </w:tc>
        <w:tc>
          <w:tcPr>
            <w:tcW w:w="2877" w:type="dxa"/>
            <w:tcBorders>
              <w:top w:val="single" w:sz="4" w:space="0" w:color="auto"/>
              <w:left w:val="single" w:sz="4" w:space="0" w:color="auto"/>
              <w:bottom w:val="single" w:sz="4" w:space="0" w:color="auto"/>
              <w:right w:val="single" w:sz="4" w:space="0" w:color="auto"/>
            </w:tcBorders>
          </w:tcPr>
          <w:p w14:paraId="1CDCD3B5" w14:textId="77777777" w:rsidR="00537CD1" w:rsidRPr="005258A6" w:rsidRDefault="00537CD1" w:rsidP="005258A6">
            <w:pPr>
              <w:keepNext/>
              <w:keepLines/>
              <w:overflowPunct/>
              <w:autoSpaceDE/>
              <w:autoSpaceDN/>
              <w:adjustRightInd/>
              <w:spacing w:after="0"/>
              <w:jc w:val="center"/>
              <w:textAlignment w:val="auto"/>
              <w:rPr>
                <w:rFonts w:ascii="Arial" w:eastAsia="SimSun" w:hAnsi="Arial" w:cs="Arial"/>
                <w:sz w:val="18"/>
                <w:lang w:val="zh-CN" w:eastAsia="en-US"/>
              </w:rPr>
            </w:pPr>
            <w:r w:rsidRPr="005258A6">
              <w:rPr>
                <w:rFonts w:ascii="Arial" w:eastAsia="SimSun" w:hAnsi="Arial" w:cs="Arial"/>
                <w:sz w:val="18"/>
                <w:lang w:val="zh-CN" w:eastAsia="en-US"/>
              </w:rPr>
              <w:t>1113334 – &lt;2&gt; – 1250000</w:t>
            </w:r>
          </w:p>
        </w:tc>
      </w:tr>
    </w:tbl>
    <w:p w14:paraId="04DEE35F" w14:textId="77777777" w:rsidR="00537CD1" w:rsidRPr="005258A6" w:rsidRDefault="00537CD1" w:rsidP="005258A6">
      <w:pPr>
        <w:keepNext/>
        <w:overflowPunct/>
        <w:autoSpaceDE/>
        <w:autoSpaceDN/>
        <w:adjustRightInd/>
        <w:spacing w:after="120" w:line="259" w:lineRule="auto"/>
        <w:textAlignment w:val="auto"/>
        <w:rPr>
          <w:rFonts w:ascii="Arial" w:eastAsia="SimSun" w:hAnsi="Arial" w:cs="Arial"/>
          <w:bCs/>
          <w:lang w:val="en-US"/>
        </w:rPr>
      </w:pPr>
    </w:p>
    <w:p w14:paraId="75C55B12" w14:textId="77777777" w:rsidR="00537CD1" w:rsidRPr="005258A6" w:rsidRDefault="00537CD1" w:rsidP="005258A6">
      <w:pPr>
        <w:keepNext/>
        <w:keepLines/>
        <w:spacing w:before="120"/>
        <w:ind w:left="720" w:hanging="720"/>
        <w:rPr>
          <w:rFonts w:ascii="Arial" w:eastAsia="PMingLiU" w:hAnsi="Arial" w:cs="Arial"/>
          <w:b/>
          <w:bCs/>
          <w:sz w:val="22"/>
          <w:szCs w:val="14"/>
          <w:lang w:val="en-US" w:eastAsia="zh-TW"/>
        </w:rPr>
      </w:pPr>
      <w:r w:rsidRPr="005258A6">
        <w:rPr>
          <w:rFonts w:ascii="Arial" w:eastAsia="Yu Mincho" w:hAnsi="Arial" w:cs="Arial"/>
          <w:b/>
          <w:bCs/>
          <w:sz w:val="22"/>
          <w:szCs w:val="14"/>
          <w:lang w:val="en-US" w:eastAsia="zh-CN"/>
        </w:rPr>
        <w:t>Sub-topic 3-7: FR2-NTN ARFCN definitions</w:t>
      </w:r>
    </w:p>
    <w:p w14:paraId="2F43BE25" w14:textId="77777777" w:rsidR="00537CD1" w:rsidRPr="005258A6" w:rsidRDefault="00537CD1" w:rsidP="005258A6">
      <w:pPr>
        <w:keepNext/>
        <w:keepLines/>
        <w:overflowPunct/>
        <w:autoSpaceDE/>
        <w:autoSpaceDN/>
        <w:adjustRightInd/>
        <w:spacing w:before="60"/>
        <w:jc w:val="center"/>
        <w:textAlignment w:val="auto"/>
        <w:rPr>
          <w:rFonts w:ascii="Arial" w:eastAsia="Yu Mincho" w:hAnsi="Arial" w:cs="Arial"/>
          <w:b/>
          <w:lang w:val="en-US" w:eastAsia="en-US"/>
        </w:rPr>
      </w:pPr>
      <w:r w:rsidRPr="005258A6">
        <w:rPr>
          <w:rFonts w:ascii="Arial" w:eastAsia="SimSun" w:hAnsi="Arial" w:cs="Arial"/>
          <w:b/>
          <w:lang w:val="en-US" w:eastAsia="en-US"/>
        </w:rPr>
        <w:t xml:space="preserve">Table 5.4.2.3-3: </w:t>
      </w:r>
      <w:r w:rsidRPr="005258A6">
        <w:rPr>
          <w:rFonts w:ascii="Arial" w:eastAsia="Yu Mincho" w:hAnsi="Arial" w:cs="Arial"/>
          <w:b/>
          <w:lang w:val="en-US" w:eastAsia="en-US"/>
        </w:rPr>
        <w:t xml:space="preserve">Applicable </w:t>
      </w:r>
      <w:r w:rsidRPr="005258A6">
        <w:rPr>
          <w:rFonts w:ascii="Arial" w:eastAsia="SimSun" w:hAnsi="Arial" w:cs="Arial"/>
          <w:b/>
          <w:lang w:val="en-US" w:eastAsia="en-US"/>
        </w:rPr>
        <w:t>NR-A</w:t>
      </w:r>
      <w:r w:rsidRPr="005258A6">
        <w:rPr>
          <w:rFonts w:ascii="Arial" w:eastAsia="Yu Mincho" w:hAnsi="Arial" w:cs="Arial"/>
          <w:b/>
          <w:lang w:val="en-US" w:eastAsia="en-US"/>
        </w:rPr>
        <w:t xml:space="preserve">RFCN per </w:t>
      </w:r>
      <w:r w:rsidRPr="005258A6">
        <w:rPr>
          <w:rFonts w:ascii="Arial" w:eastAsia="Yu Mincho" w:hAnsi="Arial" w:cs="Arial"/>
          <w:b/>
          <w:iCs/>
          <w:lang w:val="en-US" w:eastAsia="en-US"/>
        </w:rPr>
        <w:t>operating band</w:t>
      </w:r>
      <w:r w:rsidRPr="005258A6">
        <w:rPr>
          <w:rFonts w:ascii="Arial" w:eastAsia="Yu Mincho" w:hAnsi="Arial" w:cs="Arial"/>
          <w:b/>
          <w:lang w:val="en-US" w:eastAsia="en-US"/>
        </w:rP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537CD1" w:rsidRPr="005258A6" w14:paraId="356037F3" w14:textId="77777777" w:rsidTr="005258A6">
        <w:trPr>
          <w:cantSplit/>
          <w:jc w:val="center"/>
        </w:trPr>
        <w:tc>
          <w:tcPr>
            <w:tcW w:w="1242" w:type="dxa"/>
            <w:tcBorders>
              <w:top w:val="single" w:sz="4" w:space="0" w:color="auto"/>
              <w:left w:val="single" w:sz="4" w:space="0" w:color="auto"/>
              <w:bottom w:val="single" w:sz="4" w:space="0" w:color="auto"/>
              <w:right w:val="single" w:sz="4" w:space="0" w:color="auto"/>
            </w:tcBorders>
          </w:tcPr>
          <w:p w14:paraId="54E26DFA" w14:textId="77777777" w:rsidR="00537CD1" w:rsidRPr="005258A6" w:rsidRDefault="00537CD1" w:rsidP="005258A6">
            <w:pPr>
              <w:keepNext/>
              <w:keepLines/>
              <w:overflowPunct/>
              <w:autoSpaceDE/>
              <w:autoSpaceDN/>
              <w:adjustRightInd/>
              <w:spacing w:after="0"/>
              <w:jc w:val="center"/>
              <w:textAlignment w:val="auto"/>
              <w:rPr>
                <w:rFonts w:ascii="Arial" w:eastAsia="Yu Mincho" w:hAnsi="Arial" w:cs="Arial"/>
                <w:b/>
                <w:sz w:val="18"/>
                <w:lang w:val="zh-CN" w:eastAsia="en-US"/>
              </w:rPr>
            </w:pPr>
            <w:r w:rsidRPr="005258A6">
              <w:rPr>
                <w:rFonts w:ascii="Arial" w:eastAsia="SimSun" w:hAnsi="Arial" w:cs="Arial"/>
                <w:b/>
                <w:sz w:val="18"/>
                <w:lang w:val="zh-CN" w:eastAsia="en-US"/>
              </w:rPr>
              <w:lastRenderedPageBreak/>
              <w:t>SAN operating band</w:t>
            </w:r>
          </w:p>
        </w:tc>
        <w:tc>
          <w:tcPr>
            <w:tcW w:w="1146" w:type="dxa"/>
            <w:tcBorders>
              <w:top w:val="single" w:sz="4" w:space="0" w:color="auto"/>
              <w:left w:val="single" w:sz="4" w:space="0" w:color="auto"/>
              <w:bottom w:val="single" w:sz="4" w:space="0" w:color="auto"/>
              <w:right w:val="single" w:sz="4" w:space="0" w:color="auto"/>
            </w:tcBorders>
          </w:tcPr>
          <w:p w14:paraId="0DA1F62D" w14:textId="77777777" w:rsidR="00537CD1" w:rsidRPr="005258A6" w:rsidRDefault="00537CD1" w:rsidP="005258A6">
            <w:pPr>
              <w:keepNext/>
              <w:keepLines/>
              <w:overflowPunct/>
              <w:autoSpaceDE/>
              <w:autoSpaceDN/>
              <w:adjustRightInd/>
              <w:spacing w:after="0"/>
              <w:jc w:val="center"/>
              <w:textAlignment w:val="auto"/>
              <w:rPr>
                <w:rFonts w:ascii="Arial" w:eastAsia="SimSun" w:hAnsi="Arial" w:cs="Arial"/>
                <w:b/>
                <w:sz w:val="18"/>
                <w:lang w:val="zh-CN" w:eastAsia="en-US"/>
              </w:rPr>
            </w:pPr>
            <w:r w:rsidRPr="005258A6">
              <w:rPr>
                <w:rFonts w:ascii="Arial" w:eastAsia="SimSun" w:hAnsi="Arial" w:cs="Arial"/>
                <w:b/>
                <w:sz w:val="18"/>
                <w:lang w:val="zh-CN" w:eastAsia="en-US"/>
              </w:rPr>
              <w:t>ΔF</w:t>
            </w:r>
            <w:r w:rsidRPr="005258A6">
              <w:rPr>
                <w:rFonts w:ascii="Arial" w:eastAsia="SimSun" w:hAnsi="Arial" w:cs="Arial"/>
                <w:b/>
                <w:sz w:val="18"/>
                <w:vertAlign w:val="subscript"/>
                <w:lang w:val="zh-CN" w:eastAsia="en-US"/>
              </w:rPr>
              <w:t>Raster</w:t>
            </w:r>
          </w:p>
          <w:p w14:paraId="196DD479" w14:textId="77777777" w:rsidR="00537CD1" w:rsidRPr="005258A6" w:rsidRDefault="00537CD1" w:rsidP="005258A6">
            <w:pPr>
              <w:keepNext/>
              <w:keepLines/>
              <w:overflowPunct/>
              <w:autoSpaceDE/>
              <w:autoSpaceDN/>
              <w:adjustRightInd/>
              <w:spacing w:after="0"/>
              <w:jc w:val="center"/>
              <w:textAlignment w:val="auto"/>
              <w:rPr>
                <w:rFonts w:ascii="Arial" w:eastAsia="SimSun" w:hAnsi="Arial" w:cs="Arial"/>
                <w:b/>
                <w:sz w:val="18"/>
                <w:lang w:val="zh-CN" w:eastAsia="en-US"/>
              </w:rPr>
            </w:pPr>
            <w:r w:rsidRPr="005258A6">
              <w:rPr>
                <w:rFonts w:ascii="Arial" w:eastAsia="SimSun" w:hAnsi="Arial" w:cs="Arial"/>
                <w:b/>
                <w:sz w:val="18"/>
                <w:lang w:val="zh-CN" w:eastAsia="en-US"/>
              </w:rPr>
              <w:t xml:space="preserve">(kHz) </w:t>
            </w:r>
          </w:p>
        </w:tc>
        <w:tc>
          <w:tcPr>
            <w:tcW w:w="2877" w:type="dxa"/>
            <w:tcBorders>
              <w:top w:val="single" w:sz="4" w:space="0" w:color="auto"/>
              <w:left w:val="single" w:sz="4" w:space="0" w:color="auto"/>
              <w:bottom w:val="single" w:sz="4" w:space="0" w:color="auto"/>
              <w:right w:val="single" w:sz="4" w:space="0" w:color="auto"/>
            </w:tcBorders>
          </w:tcPr>
          <w:p w14:paraId="257CDB4F" w14:textId="77777777" w:rsidR="00537CD1" w:rsidRPr="005258A6" w:rsidRDefault="00537CD1" w:rsidP="005258A6">
            <w:pPr>
              <w:keepNext/>
              <w:keepLines/>
              <w:overflowPunct/>
              <w:autoSpaceDE/>
              <w:autoSpaceDN/>
              <w:adjustRightInd/>
              <w:spacing w:after="0"/>
              <w:jc w:val="center"/>
              <w:textAlignment w:val="auto"/>
              <w:rPr>
                <w:rFonts w:ascii="Arial" w:eastAsia="Yu Mincho" w:hAnsi="Arial" w:cs="Arial"/>
                <w:b/>
                <w:sz w:val="18"/>
                <w:lang w:val="en-US" w:eastAsia="en-US"/>
              </w:rPr>
            </w:pPr>
            <w:r w:rsidRPr="005258A6">
              <w:rPr>
                <w:rFonts w:ascii="Arial" w:eastAsia="Yu Mincho" w:hAnsi="Arial" w:cs="Arial"/>
                <w:b/>
                <w:sz w:val="18"/>
                <w:lang w:val="en-US" w:eastAsia="en-US"/>
              </w:rPr>
              <w:t>Uplink</w:t>
            </w:r>
          </w:p>
          <w:p w14:paraId="41F625C3" w14:textId="77777777" w:rsidR="00537CD1" w:rsidRPr="005258A6" w:rsidRDefault="00537CD1" w:rsidP="005258A6">
            <w:pPr>
              <w:keepNext/>
              <w:keepLines/>
              <w:overflowPunct/>
              <w:autoSpaceDE/>
              <w:autoSpaceDN/>
              <w:adjustRightInd/>
              <w:spacing w:after="0"/>
              <w:jc w:val="center"/>
              <w:textAlignment w:val="auto"/>
              <w:rPr>
                <w:rFonts w:ascii="Arial" w:eastAsia="Yu Mincho" w:hAnsi="Arial" w:cs="Arial"/>
                <w:b/>
                <w:sz w:val="18"/>
                <w:vertAlign w:val="subscript"/>
                <w:lang w:val="en-US" w:eastAsia="en-US"/>
              </w:rPr>
            </w:pPr>
            <w:r w:rsidRPr="005258A6">
              <w:rPr>
                <w:rFonts w:ascii="Arial" w:eastAsia="Yu Mincho" w:hAnsi="Arial" w:cs="Arial"/>
                <w:b/>
                <w:sz w:val="18"/>
                <w:lang w:val="en-US" w:eastAsia="en-US"/>
              </w:rPr>
              <w:t>range of N</w:t>
            </w:r>
            <w:r w:rsidRPr="005258A6">
              <w:rPr>
                <w:rFonts w:ascii="Arial" w:eastAsia="Yu Mincho" w:hAnsi="Arial" w:cs="Arial"/>
                <w:b/>
                <w:sz w:val="18"/>
                <w:vertAlign w:val="subscript"/>
                <w:lang w:val="en-US" w:eastAsia="en-US"/>
              </w:rPr>
              <w:t>REF</w:t>
            </w:r>
          </w:p>
          <w:p w14:paraId="1B138F4C" w14:textId="77777777" w:rsidR="00537CD1" w:rsidRPr="005258A6" w:rsidRDefault="00537CD1" w:rsidP="005258A6">
            <w:pPr>
              <w:keepNext/>
              <w:keepLines/>
              <w:overflowPunct/>
              <w:autoSpaceDE/>
              <w:autoSpaceDN/>
              <w:adjustRightInd/>
              <w:spacing w:after="0"/>
              <w:jc w:val="center"/>
              <w:textAlignment w:val="auto"/>
              <w:rPr>
                <w:rFonts w:ascii="Arial" w:eastAsia="Yu Mincho" w:hAnsi="Arial" w:cs="Arial"/>
                <w:b/>
                <w:sz w:val="18"/>
                <w:lang w:val="en-US" w:eastAsia="en-US"/>
              </w:rPr>
            </w:pPr>
            <w:r w:rsidRPr="005258A6">
              <w:rPr>
                <w:rFonts w:ascii="Arial" w:eastAsia="Yu Mincho" w:hAnsi="Arial" w:cs="Arial"/>
                <w:b/>
                <w:sz w:val="18"/>
                <w:lang w:val="en-US" w:eastAsia="en-US"/>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586D07D6" w14:textId="77777777" w:rsidR="00537CD1" w:rsidRPr="005258A6" w:rsidRDefault="00537CD1" w:rsidP="005258A6">
            <w:pPr>
              <w:keepNext/>
              <w:keepLines/>
              <w:overflowPunct/>
              <w:autoSpaceDE/>
              <w:autoSpaceDN/>
              <w:adjustRightInd/>
              <w:spacing w:after="0"/>
              <w:jc w:val="center"/>
              <w:textAlignment w:val="auto"/>
              <w:rPr>
                <w:rFonts w:ascii="Arial" w:eastAsia="Yu Mincho" w:hAnsi="Arial" w:cs="Arial"/>
                <w:b/>
                <w:sz w:val="18"/>
                <w:lang w:val="en-US" w:eastAsia="en-US"/>
              </w:rPr>
            </w:pPr>
            <w:r w:rsidRPr="005258A6">
              <w:rPr>
                <w:rFonts w:ascii="Arial" w:eastAsia="Yu Mincho" w:hAnsi="Arial" w:cs="Arial"/>
                <w:b/>
                <w:sz w:val="18"/>
                <w:lang w:val="en-US" w:eastAsia="en-US"/>
              </w:rPr>
              <w:t>Downlink</w:t>
            </w:r>
          </w:p>
          <w:p w14:paraId="69D2838B" w14:textId="77777777" w:rsidR="00537CD1" w:rsidRPr="005258A6" w:rsidRDefault="00537CD1" w:rsidP="005258A6">
            <w:pPr>
              <w:keepNext/>
              <w:keepLines/>
              <w:overflowPunct/>
              <w:autoSpaceDE/>
              <w:autoSpaceDN/>
              <w:adjustRightInd/>
              <w:spacing w:after="0"/>
              <w:jc w:val="center"/>
              <w:textAlignment w:val="auto"/>
              <w:rPr>
                <w:rFonts w:ascii="Arial" w:eastAsia="Yu Mincho" w:hAnsi="Arial" w:cs="Arial"/>
                <w:b/>
                <w:sz w:val="18"/>
                <w:vertAlign w:val="subscript"/>
                <w:lang w:val="en-US" w:eastAsia="en-US"/>
              </w:rPr>
            </w:pPr>
            <w:r w:rsidRPr="005258A6">
              <w:rPr>
                <w:rFonts w:ascii="Arial" w:eastAsia="Yu Mincho" w:hAnsi="Arial" w:cs="Arial"/>
                <w:b/>
                <w:sz w:val="18"/>
                <w:lang w:val="en-US" w:eastAsia="en-US"/>
              </w:rPr>
              <w:t>range of N</w:t>
            </w:r>
            <w:r w:rsidRPr="005258A6">
              <w:rPr>
                <w:rFonts w:ascii="Arial" w:eastAsia="Yu Mincho" w:hAnsi="Arial" w:cs="Arial"/>
                <w:b/>
                <w:sz w:val="18"/>
                <w:vertAlign w:val="subscript"/>
                <w:lang w:val="en-US" w:eastAsia="en-US"/>
              </w:rPr>
              <w:t>REF</w:t>
            </w:r>
          </w:p>
          <w:p w14:paraId="4C0D4D6D" w14:textId="77777777" w:rsidR="00537CD1" w:rsidRPr="005258A6" w:rsidRDefault="00537CD1" w:rsidP="005258A6">
            <w:pPr>
              <w:keepNext/>
              <w:keepLines/>
              <w:overflowPunct/>
              <w:autoSpaceDE/>
              <w:autoSpaceDN/>
              <w:adjustRightInd/>
              <w:spacing w:after="0"/>
              <w:jc w:val="center"/>
              <w:textAlignment w:val="auto"/>
              <w:rPr>
                <w:rFonts w:ascii="Arial" w:eastAsia="Yu Mincho" w:hAnsi="Arial" w:cs="Arial"/>
                <w:b/>
                <w:sz w:val="18"/>
                <w:lang w:val="en-US" w:eastAsia="en-US"/>
              </w:rPr>
            </w:pPr>
            <w:r w:rsidRPr="005258A6">
              <w:rPr>
                <w:rFonts w:ascii="Arial" w:eastAsia="Yu Mincho" w:hAnsi="Arial" w:cs="Arial"/>
                <w:b/>
                <w:sz w:val="18"/>
                <w:lang w:val="en-US" w:eastAsia="en-US"/>
              </w:rPr>
              <w:t>(First – &lt;Step size&gt; – Last)</w:t>
            </w:r>
          </w:p>
        </w:tc>
      </w:tr>
      <w:tr w:rsidR="00537CD1" w:rsidRPr="005258A6" w14:paraId="5BE3BE53" w14:textId="77777777" w:rsidTr="005258A6">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474F2797" w14:textId="77777777" w:rsidR="00537CD1" w:rsidRPr="005258A6" w:rsidRDefault="00537CD1" w:rsidP="005258A6">
            <w:pPr>
              <w:keepNext/>
              <w:keepLines/>
              <w:overflowPunct/>
              <w:autoSpaceDE/>
              <w:autoSpaceDN/>
              <w:adjustRightInd/>
              <w:spacing w:after="0"/>
              <w:jc w:val="center"/>
              <w:textAlignment w:val="auto"/>
              <w:rPr>
                <w:rFonts w:ascii="Arial" w:eastAsia="SimSun" w:hAnsi="Arial" w:cs="Arial"/>
                <w:sz w:val="18"/>
                <w:lang w:val="zh-CN" w:eastAsia="en-US"/>
              </w:rPr>
            </w:pPr>
            <w:r w:rsidRPr="005258A6">
              <w:rPr>
                <w:rFonts w:ascii="Arial" w:eastAsia="SimSun" w:hAnsi="Arial" w:cs="Arial"/>
                <w:sz w:val="18"/>
                <w:lang w:val="zh-CN" w:eastAsia="en-US"/>
              </w:rPr>
              <w:t>n509</w:t>
            </w:r>
          </w:p>
        </w:tc>
        <w:tc>
          <w:tcPr>
            <w:tcW w:w="1146" w:type="dxa"/>
            <w:tcBorders>
              <w:top w:val="single" w:sz="4" w:space="0" w:color="auto"/>
              <w:left w:val="single" w:sz="4" w:space="0" w:color="auto"/>
              <w:bottom w:val="single" w:sz="4" w:space="0" w:color="auto"/>
              <w:right w:val="single" w:sz="4" w:space="0" w:color="auto"/>
            </w:tcBorders>
          </w:tcPr>
          <w:p w14:paraId="42AE9C2E" w14:textId="77777777" w:rsidR="00537CD1" w:rsidRPr="005258A6" w:rsidRDefault="00537CD1" w:rsidP="005258A6">
            <w:pPr>
              <w:keepNext/>
              <w:keepLines/>
              <w:overflowPunct/>
              <w:autoSpaceDE/>
              <w:autoSpaceDN/>
              <w:adjustRightInd/>
              <w:spacing w:after="0"/>
              <w:jc w:val="center"/>
              <w:textAlignment w:val="auto"/>
              <w:rPr>
                <w:rFonts w:ascii="Arial" w:eastAsia="SimSun" w:hAnsi="Arial" w:cs="Arial"/>
                <w:sz w:val="18"/>
                <w:lang w:val="zh-CN" w:eastAsia="en-US"/>
              </w:rPr>
            </w:pPr>
            <w:r w:rsidRPr="005258A6">
              <w:rPr>
                <w:rFonts w:ascii="Arial" w:eastAsia="SimSun" w:hAnsi="Arial" w:cs="Arial"/>
                <w:sz w:val="18"/>
                <w:lang w:val="zh-CN" w:eastAsia="en-US"/>
              </w:rPr>
              <w:t>120</w:t>
            </w:r>
          </w:p>
        </w:tc>
        <w:tc>
          <w:tcPr>
            <w:tcW w:w="2877" w:type="dxa"/>
            <w:tcBorders>
              <w:top w:val="single" w:sz="4" w:space="0" w:color="auto"/>
              <w:left w:val="single" w:sz="4" w:space="0" w:color="auto"/>
              <w:bottom w:val="single" w:sz="4" w:space="0" w:color="auto"/>
              <w:right w:val="single" w:sz="4" w:space="0" w:color="auto"/>
            </w:tcBorders>
          </w:tcPr>
          <w:p w14:paraId="3FAA5FC3" w14:textId="23C770F8" w:rsidR="00537CD1" w:rsidRPr="005258A6" w:rsidRDefault="00537CD1" w:rsidP="005258A6">
            <w:pPr>
              <w:keepNext/>
              <w:keepLines/>
              <w:overflowPunct/>
              <w:autoSpaceDE/>
              <w:autoSpaceDN/>
              <w:adjustRightInd/>
              <w:spacing w:after="0"/>
              <w:jc w:val="center"/>
              <w:textAlignment w:val="auto"/>
              <w:rPr>
                <w:rFonts w:ascii="Arial" w:eastAsia="SimSun" w:hAnsi="Arial" w:cs="Arial"/>
                <w:sz w:val="18"/>
                <w:lang w:val="zh-CN" w:eastAsia="en-US"/>
              </w:rPr>
            </w:pPr>
            <w:r w:rsidRPr="005258A6">
              <w:rPr>
                <w:rFonts w:ascii="Arial" w:eastAsia="SimSun" w:hAnsi="Arial" w:cs="Arial"/>
                <w:sz w:val="18"/>
                <w:lang w:val="zh-CN" w:eastAsia="en-US"/>
              </w:rPr>
              <w:t>1333336 – &lt;8&gt; – 1366664</w:t>
            </w:r>
          </w:p>
        </w:tc>
        <w:tc>
          <w:tcPr>
            <w:tcW w:w="2877" w:type="dxa"/>
            <w:tcBorders>
              <w:top w:val="single" w:sz="4" w:space="0" w:color="auto"/>
              <w:left w:val="single" w:sz="4" w:space="0" w:color="auto"/>
              <w:bottom w:val="single" w:sz="4" w:space="0" w:color="auto"/>
              <w:right w:val="single" w:sz="4" w:space="0" w:color="auto"/>
            </w:tcBorders>
          </w:tcPr>
          <w:p w14:paraId="06288785" w14:textId="77777777" w:rsidR="00537CD1" w:rsidRPr="005258A6" w:rsidRDefault="00537CD1" w:rsidP="005258A6">
            <w:pPr>
              <w:keepNext/>
              <w:keepLines/>
              <w:overflowPunct/>
              <w:autoSpaceDE/>
              <w:autoSpaceDN/>
              <w:adjustRightInd/>
              <w:spacing w:after="0"/>
              <w:jc w:val="center"/>
              <w:textAlignment w:val="auto"/>
              <w:rPr>
                <w:rFonts w:ascii="Arial" w:eastAsia="SimSun" w:hAnsi="Arial" w:cs="Arial"/>
                <w:sz w:val="18"/>
                <w:lang w:val="en-US" w:eastAsia="en-US"/>
              </w:rPr>
            </w:pPr>
            <w:r w:rsidRPr="005258A6">
              <w:rPr>
                <w:rFonts w:ascii="Arial" w:eastAsia="SimSun" w:hAnsi="Arial" w:cs="Arial"/>
                <w:sz w:val="18"/>
                <w:lang w:val="en-US" w:eastAsia="en-US"/>
              </w:rPr>
              <w:t>1113336 – &lt;8&gt; – 1250000</w:t>
            </w:r>
          </w:p>
        </w:tc>
      </w:tr>
      <w:tr w:rsidR="00537CD1" w:rsidRPr="005258A6" w14:paraId="4C7B291F" w14:textId="77777777" w:rsidTr="005258A6">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4B095B28" w14:textId="77777777" w:rsidR="00537CD1" w:rsidRPr="005258A6" w:rsidRDefault="00537CD1" w:rsidP="005258A6">
            <w:pPr>
              <w:keepNext/>
              <w:keepLines/>
              <w:overflowPunct/>
              <w:autoSpaceDE/>
              <w:autoSpaceDN/>
              <w:adjustRightInd/>
              <w:spacing w:after="0"/>
              <w:jc w:val="center"/>
              <w:textAlignment w:val="auto"/>
              <w:rPr>
                <w:rFonts w:ascii="Arial" w:eastAsia="SimSun" w:hAnsi="Arial" w:cs="Arial"/>
                <w:sz w:val="18"/>
                <w:lang w:val="zh-CN" w:eastAsia="en-US"/>
              </w:rPr>
            </w:pPr>
            <w:r w:rsidRPr="005258A6">
              <w:rPr>
                <w:rFonts w:ascii="Arial" w:eastAsia="SimSun" w:hAnsi="Arial" w:cs="Arial"/>
                <w:sz w:val="18"/>
                <w:lang w:val="zh-CN" w:eastAsia="en-US"/>
              </w:rPr>
              <w:t>n508</w:t>
            </w:r>
          </w:p>
        </w:tc>
        <w:tc>
          <w:tcPr>
            <w:tcW w:w="1146" w:type="dxa"/>
            <w:tcBorders>
              <w:top w:val="single" w:sz="4" w:space="0" w:color="auto"/>
              <w:left w:val="single" w:sz="4" w:space="0" w:color="auto"/>
              <w:bottom w:val="single" w:sz="4" w:space="0" w:color="auto"/>
              <w:right w:val="single" w:sz="4" w:space="0" w:color="auto"/>
            </w:tcBorders>
          </w:tcPr>
          <w:p w14:paraId="40FAE1AD" w14:textId="77777777" w:rsidR="00537CD1" w:rsidRPr="005258A6" w:rsidRDefault="00537CD1" w:rsidP="005258A6">
            <w:pPr>
              <w:keepNext/>
              <w:keepLines/>
              <w:overflowPunct/>
              <w:autoSpaceDE/>
              <w:autoSpaceDN/>
              <w:adjustRightInd/>
              <w:spacing w:after="0"/>
              <w:jc w:val="center"/>
              <w:textAlignment w:val="auto"/>
              <w:rPr>
                <w:rFonts w:ascii="Arial" w:eastAsia="SimSun" w:hAnsi="Arial" w:cs="Arial"/>
                <w:sz w:val="18"/>
                <w:lang w:val="zh-CN" w:eastAsia="en-US"/>
              </w:rPr>
            </w:pPr>
            <w:r w:rsidRPr="005258A6">
              <w:rPr>
                <w:rFonts w:ascii="Arial" w:eastAsia="SimSun" w:hAnsi="Arial" w:cs="Arial"/>
                <w:sz w:val="18"/>
                <w:lang w:val="zh-CN" w:eastAsia="en-US"/>
              </w:rPr>
              <w:t>120</w:t>
            </w:r>
          </w:p>
        </w:tc>
        <w:tc>
          <w:tcPr>
            <w:tcW w:w="2877" w:type="dxa"/>
            <w:tcBorders>
              <w:top w:val="single" w:sz="4" w:space="0" w:color="auto"/>
              <w:left w:val="single" w:sz="4" w:space="0" w:color="auto"/>
              <w:bottom w:val="single" w:sz="4" w:space="0" w:color="auto"/>
              <w:right w:val="single" w:sz="4" w:space="0" w:color="auto"/>
            </w:tcBorders>
          </w:tcPr>
          <w:p w14:paraId="73B08302" w14:textId="77777777" w:rsidR="00537CD1" w:rsidRPr="005258A6" w:rsidRDefault="00537CD1" w:rsidP="005258A6">
            <w:pPr>
              <w:keepNext/>
              <w:overflowPunct/>
              <w:autoSpaceDE/>
              <w:autoSpaceDN/>
              <w:adjustRightInd/>
              <w:spacing w:after="0"/>
              <w:jc w:val="center"/>
              <w:textAlignment w:val="auto"/>
              <w:rPr>
                <w:rFonts w:ascii="Arial" w:eastAsia="SimSun" w:hAnsi="Arial" w:cs="Arial"/>
                <w:color w:val="000000"/>
                <w:szCs w:val="18"/>
                <w:lang w:val="en-US" w:eastAsia="en-US"/>
              </w:rPr>
            </w:pPr>
            <w:r w:rsidRPr="005258A6">
              <w:rPr>
                <w:rFonts w:ascii="Arial" w:eastAsia="SimSun" w:hAnsi="Arial" w:cs="Arial"/>
                <w:color w:val="000000"/>
                <w:sz w:val="18"/>
                <w:szCs w:val="18"/>
                <w:lang w:eastAsia="en-US"/>
              </w:rPr>
              <w:t>1316672 – &lt;8&gt; – 1333328</w:t>
            </w:r>
          </w:p>
        </w:tc>
        <w:tc>
          <w:tcPr>
            <w:tcW w:w="2877" w:type="dxa"/>
            <w:tcBorders>
              <w:top w:val="single" w:sz="4" w:space="0" w:color="auto"/>
              <w:left w:val="single" w:sz="4" w:space="0" w:color="auto"/>
              <w:bottom w:val="single" w:sz="4" w:space="0" w:color="auto"/>
              <w:right w:val="single" w:sz="4" w:space="0" w:color="auto"/>
            </w:tcBorders>
          </w:tcPr>
          <w:p w14:paraId="559EE9C6" w14:textId="77777777" w:rsidR="00537CD1" w:rsidRPr="005258A6" w:rsidRDefault="00537CD1" w:rsidP="005258A6">
            <w:pPr>
              <w:keepNext/>
              <w:overflowPunct/>
              <w:autoSpaceDE/>
              <w:autoSpaceDN/>
              <w:adjustRightInd/>
              <w:spacing w:after="0"/>
              <w:jc w:val="center"/>
              <w:textAlignment w:val="auto"/>
              <w:rPr>
                <w:rFonts w:ascii="Arial" w:hAnsi="Arial" w:cs="Arial"/>
                <w:color w:val="000000"/>
                <w:szCs w:val="18"/>
                <w:lang w:eastAsia="en-US"/>
              </w:rPr>
            </w:pPr>
            <w:r w:rsidRPr="005258A6">
              <w:rPr>
                <w:rFonts w:ascii="Arial" w:eastAsia="SimSun" w:hAnsi="Arial" w:cs="Arial"/>
                <w:color w:val="000000"/>
                <w:sz w:val="18"/>
                <w:szCs w:val="18"/>
                <w:lang w:eastAsia="en-US"/>
              </w:rPr>
              <w:t>1113336 – &lt;8&gt; – 1250000</w:t>
            </w:r>
          </w:p>
        </w:tc>
      </w:tr>
    </w:tbl>
    <w:p w14:paraId="2BE55C16" w14:textId="77777777" w:rsidR="00537CD1" w:rsidRPr="005258A6" w:rsidRDefault="00537CD1" w:rsidP="005258A6">
      <w:pPr>
        <w:keepNext/>
        <w:overflowPunct/>
        <w:autoSpaceDE/>
        <w:autoSpaceDN/>
        <w:adjustRightInd/>
        <w:spacing w:after="120" w:line="259" w:lineRule="auto"/>
        <w:textAlignment w:val="auto"/>
        <w:rPr>
          <w:rFonts w:ascii="Arial" w:eastAsia="SimSun" w:hAnsi="Arial" w:cs="Arial"/>
          <w:bCs/>
          <w:lang w:val="en-US"/>
        </w:rPr>
      </w:pPr>
    </w:p>
    <w:p w14:paraId="41CF14FD" w14:textId="77777777" w:rsidR="00537CD1" w:rsidRPr="005258A6" w:rsidRDefault="00537CD1" w:rsidP="005258A6">
      <w:pPr>
        <w:keepNext/>
        <w:keepLines/>
        <w:numPr>
          <w:ilvl w:val="2"/>
          <w:numId w:val="0"/>
        </w:numPr>
        <w:spacing w:before="120"/>
        <w:ind w:left="709" w:hanging="720"/>
        <w:rPr>
          <w:rFonts w:ascii="Arial" w:eastAsia="PMingLiU" w:hAnsi="Arial" w:cs="Arial"/>
          <w:b/>
          <w:bCs/>
          <w:sz w:val="22"/>
          <w:szCs w:val="14"/>
          <w:lang w:val="en-US" w:eastAsia="zh-TW"/>
        </w:rPr>
      </w:pPr>
      <w:r w:rsidRPr="005258A6">
        <w:rPr>
          <w:rFonts w:ascii="Arial" w:eastAsia="Yu Mincho" w:hAnsi="Arial" w:cs="Arial"/>
          <w:b/>
          <w:bCs/>
          <w:sz w:val="22"/>
          <w:szCs w:val="14"/>
          <w:lang w:val="en-US" w:eastAsia="zh-CN"/>
        </w:rPr>
        <w:t>Sub-topic 3-8: FR1-NTN GSCN definitions</w:t>
      </w:r>
    </w:p>
    <w:p w14:paraId="4064FA6A" w14:textId="77777777" w:rsidR="00537CD1" w:rsidRPr="005258A6" w:rsidRDefault="00537CD1" w:rsidP="005258A6">
      <w:pPr>
        <w:keepNext/>
        <w:keepLines/>
        <w:overflowPunct/>
        <w:autoSpaceDE/>
        <w:autoSpaceDN/>
        <w:adjustRightInd/>
        <w:spacing w:before="60"/>
        <w:jc w:val="center"/>
        <w:textAlignment w:val="auto"/>
        <w:rPr>
          <w:rFonts w:ascii="Arial" w:eastAsia="SimSun" w:hAnsi="Arial" w:cs="Arial"/>
          <w:b/>
          <w:lang w:val="en-US" w:eastAsia="en-US"/>
        </w:rPr>
      </w:pPr>
      <w:r w:rsidRPr="005258A6">
        <w:rPr>
          <w:rFonts w:ascii="Arial" w:eastAsia="SimSun" w:hAnsi="Arial" w:cs="Arial"/>
          <w:b/>
          <w:lang w:val="en-US" w:eastAsia="en-US"/>
        </w:rPr>
        <w:t>Table 5.4.3.3-1: Applicable SS raster entries per operating band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537CD1" w:rsidRPr="005258A6" w14:paraId="019B7EB6" w14:textId="77777777" w:rsidTr="005258A6">
        <w:trPr>
          <w:jc w:val="center"/>
        </w:trPr>
        <w:tc>
          <w:tcPr>
            <w:tcW w:w="2347" w:type="dxa"/>
            <w:tcBorders>
              <w:top w:val="single" w:sz="4" w:space="0" w:color="auto"/>
              <w:left w:val="single" w:sz="4" w:space="0" w:color="auto"/>
              <w:bottom w:val="single" w:sz="4" w:space="0" w:color="auto"/>
              <w:right w:val="single" w:sz="4" w:space="0" w:color="auto"/>
            </w:tcBorders>
            <w:hideMark/>
          </w:tcPr>
          <w:p w14:paraId="7CE77970" w14:textId="77777777" w:rsidR="00537CD1" w:rsidRPr="005258A6" w:rsidRDefault="00537CD1" w:rsidP="005258A6">
            <w:pPr>
              <w:keepNext/>
              <w:keepLines/>
              <w:overflowPunct/>
              <w:autoSpaceDE/>
              <w:autoSpaceDN/>
              <w:adjustRightInd/>
              <w:spacing w:after="0"/>
              <w:jc w:val="center"/>
              <w:textAlignment w:val="auto"/>
              <w:rPr>
                <w:rFonts w:ascii="Arial" w:eastAsia="SimSun" w:hAnsi="Arial" w:cs="Arial"/>
                <w:b/>
                <w:sz w:val="18"/>
                <w:lang w:val="zh-CN" w:eastAsia="en-US"/>
              </w:rPr>
            </w:pPr>
            <w:r w:rsidRPr="005258A6">
              <w:rPr>
                <w:rFonts w:ascii="Arial" w:eastAsia="SimSun" w:hAnsi="Arial" w:cs="Arial"/>
                <w:b/>
                <w:sz w:val="18"/>
                <w:lang w:val="zh-CN" w:eastAsia="en-US"/>
              </w:rPr>
              <w:t>NTN satellite operating band</w:t>
            </w:r>
          </w:p>
        </w:tc>
        <w:tc>
          <w:tcPr>
            <w:tcW w:w="2331" w:type="dxa"/>
            <w:tcBorders>
              <w:top w:val="single" w:sz="4" w:space="0" w:color="auto"/>
              <w:left w:val="single" w:sz="4" w:space="0" w:color="auto"/>
              <w:bottom w:val="single" w:sz="4" w:space="0" w:color="auto"/>
              <w:right w:val="single" w:sz="4" w:space="0" w:color="auto"/>
            </w:tcBorders>
            <w:hideMark/>
          </w:tcPr>
          <w:p w14:paraId="572AC216" w14:textId="77777777" w:rsidR="00537CD1" w:rsidRPr="005258A6" w:rsidRDefault="00537CD1" w:rsidP="005258A6">
            <w:pPr>
              <w:keepNext/>
              <w:keepLines/>
              <w:overflowPunct/>
              <w:autoSpaceDE/>
              <w:autoSpaceDN/>
              <w:adjustRightInd/>
              <w:spacing w:after="0"/>
              <w:jc w:val="center"/>
              <w:textAlignment w:val="auto"/>
              <w:rPr>
                <w:rFonts w:ascii="Arial" w:eastAsia="SimSun" w:hAnsi="Arial" w:cs="Arial"/>
                <w:b/>
                <w:sz w:val="18"/>
                <w:lang w:val="zh-CN" w:eastAsia="en-US"/>
              </w:rPr>
            </w:pPr>
            <w:r w:rsidRPr="005258A6">
              <w:rPr>
                <w:rFonts w:ascii="Arial" w:eastAsia="SimSun" w:hAnsi="Arial" w:cs="Arial"/>
                <w:b/>
                <w:sz w:val="18"/>
                <w:lang w:val="zh-CN" w:eastAsia="en-US"/>
              </w:rPr>
              <w:t>SS Block SCS</w:t>
            </w:r>
          </w:p>
        </w:tc>
        <w:tc>
          <w:tcPr>
            <w:tcW w:w="2339" w:type="dxa"/>
            <w:tcBorders>
              <w:top w:val="single" w:sz="4" w:space="0" w:color="auto"/>
              <w:left w:val="single" w:sz="4" w:space="0" w:color="auto"/>
              <w:bottom w:val="single" w:sz="4" w:space="0" w:color="auto"/>
              <w:right w:val="single" w:sz="4" w:space="0" w:color="auto"/>
            </w:tcBorders>
          </w:tcPr>
          <w:p w14:paraId="1E649E56" w14:textId="77777777" w:rsidR="00537CD1" w:rsidRPr="005258A6" w:rsidRDefault="00537CD1" w:rsidP="005258A6">
            <w:pPr>
              <w:keepNext/>
              <w:keepLines/>
              <w:overflowPunct/>
              <w:autoSpaceDE/>
              <w:autoSpaceDN/>
              <w:adjustRightInd/>
              <w:spacing w:after="0"/>
              <w:jc w:val="center"/>
              <w:textAlignment w:val="auto"/>
              <w:rPr>
                <w:rFonts w:ascii="Arial" w:eastAsia="SimSun" w:hAnsi="Arial" w:cs="Arial"/>
                <w:b/>
                <w:sz w:val="18"/>
                <w:lang w:val="zh-CN" w:eastAsia="en-US"/>
              </w:rPr>
            </w:pPr>
            <w:r w:rsidRPr="005258A6">
              <w:rPr>
                <w:rFonts w:ascii="Arial" w:eastAsia="SimSun" w:hAnsi="Arial" w:cs="Arial"/>
                <w:b/>
                <w:sz w:val="18"/>
                <w:lang w:val="zh-CN" w:eastAsia="en-US"/>
              </w:rPr>
              <w:t>SS Block pattern</w:t>
            </w:r>
            <w:r w:rsidRPr="005258A6">
              <w:rPr>
                <w:rFonts w:ascii="Arial" w:eastAsia="SimSun" w:hAnsi="Arial" w:cs="Arial"/>
                <w:b/>
                <w:sz w:val="18"/>
                <w:vertAlign w:val="superscript"/>
                <w:lang w:val="zh-CN" w:eastAsia="en-US"/>
              </w:rPr>
              <w:t>1</w:t>
            </w:r>
          </w:p>
        </w:tc>
        <w:tc>
          <w:tcPr>
            <w:tcW w:w="2333" w:type="dxa"/>
            <w:tcBorders>
              <w:top w:val="single" w:sz="4" w:space="0" w:color="auto"/>
              <w:left w:val="single" w:sz="4" w:space="0" w:color="auto"/>
              <w:bottom w:val="single" w:sz="4" w:space="0" w:color="auto"/>
              <w:right w:val="single" w:sz="4" w:space="0" w:color="auto"/>
            </w:tcBorders>
            <w:hideMark/>
          </w:tcPr>
          <w:p w14:paraId="151B02A4" w14:textId="77777777" w:rsidR="00537CD1" w:rsidRPr="005258A6" w:rsidRDefault="00537CD1" w:rsidP="005258A6">
            <w:pPr>
              <w:keepNext/>
              <w:keepLines/>
              <w:overflowPunct/>
              <w:autoSpaceDE/>
              <w:autoSpaceDN/>
              <w:adjustRightInd/>
              <w:spacing w:after="0"/>
              <w:jc w:val="center"/>
              <w:textAlignment w:val="auto"/>
              <w:rPr>
                <w:rFonts w:ascii="Arial" w:eastAsia="SimSun" w:hAnsi="Arial" w:cs="Arial"/>
                <w:b/>
                <w:sz w:val="18"/>
                <w:lang w:val="en-US" w:eastAsia="en-US"/>
              </w:rPr>
            </w:pPr>
            <w:r w:rsidRPr="005258A6">
              <w:rPr>
                <w:rFonts w:ascii="Arial" w:eastAsia="SimSun" w:hAnsi="Arial" w:cs="Arial"/>
                <w:b/>
                <w:sz w:val="18"/>
                <w:lang w:val="en-US" w:eastAsia="en-US"/>
              </w:rPr>
              <w:t>Range of GSCN</w:t>
            </w:r>
          </w:p>
          <w:p w14:paraId="4841064C" w14:textId="77777777" w:rsidR="00537CD1" w:rsidRPr="005258A6" w:rsidRDefault="00537CD1" w:rsidP="005258A6">
            <w:pPr>
              <w:keepNext/>
              <w:keepLines/>
              <w:overflowPunct/>
              <w:autoSpaceDE/>
              <w:autoSpaceDN/>
              <w:adjustRightInd/>
              <w:spacing w:after="0"/>
              <w:jc w:val="center"/>
              <w:textAlignment w:val="auto"/>
              <w:rPr>
                <w:rFonts w:ascii="Arial" w:eastAsia="SimSun" w:hAnsi="Arial" w:cs="Arial"/>
                <w:b/>
                <w:sz w:val="18"/>
                <w:lang w:val="en-US" w:eastAsia="en-US"/>
              </w:rPr>
            </w:pPr>
            <w:r w:rsidRPr="005258A6">
              <w:rPr>
                <w:rFonts w:ascii="Arial" w:eastAsia="SimSun" w:hAnsi="Arial" w:cs="Arial"/>
                <w:b/>
                <w:sz w:val="18"/>
                <w:lang w:val="en-US" w:eastAsia="en-US"/>
              </w:rPr>
              <w:t>(First – &lt;Step size&gt; – Last)</w:t>
            </w:r>
          </w:p>
        </w:tc>
      </w:tr>
      <w:tr w:rsidR="00537CD1" w:rsidRPr="005258A6" w14:paraId="4F151670" w14:textId="77777777" w:rsidTr="005258A6">
        <w:trPr>
          <w:jc w:val="center"/>
        </w:trPr>
        <w:tc>
          <w:tcPr>
            <w:tcW w:w="2347" w:type="dxa"/>
            <w:tcBorders>
              <w:top w:val="nil"/>
              <w:left w:val="single" w:sz="4" w:space="0" w:color="auto"/>
              <w:right w:val="single" w:sz="4" w:space="0" w:color="auto"/>
            </w:tcBorders>
          </w:tcPr>
          <w:p w14:paraId="4558AB36" w14:textId="77777777" w:rsidR="00537CD1" w:rsidRPr="005258A6" w:rsidRDefault="00537CD1" w:rsidP="005258A6">
            <w:pPr>
              <w:keepNext/>
              <w:keepLines/>
              <w:overflowPunct/>
              <w:autoSpaceDE/>
              <w:autoSpaceDN/>
              <w:adjustRightInd/>
              <w:spacing w:after="0"/>
              <w:jc w:val="center"/>
              <w:textAlignment w:val="auto"/>
              <w:rPr>
                <w:rFonts w:ascii="Arial" w:eastAsia="SimSun" w:hAnsi="Arial" w:cs="Arial"/>
                <w:sz w:val="18"/>
                <w:lang w:eastAsia="en-US"/>
              </w:rPr>
            </w:pPr>
            <w:r w:rsidRPr="005258A6">
              <w:rPr>
                <w:rFonts w:ascii="Arial" w:eastAsia="SimSun" w:hAnsi="Arial" w:cs="Arial"/>
                <w:sz w:val="18"/>
                <w:lang w:val="zh-CN" w:eastAsia="en-US"/>
              </w:rPr>
              <w:t>n2</w:t>
            </w:r>
            <w:r w:rsidRPr="005258A6">
              <w:rPr>
                <w:rFonts w:ascii="Arial" w:eastAsia="SimSun" w:hAnsi="Arial" w:cs="Arial"/>
                <w:sz w:val="18"/>
                <w:lang w:eastAsia="en-US"/>
              </w:rPr>
              <w:t>48</w:t>
            </w:r>
          </w:p>
        </w:tc>
        <w:tc>
          <w:tcPr>
            <w:tcW w:w="2331" w:type="dxa"/>
            <w:tcBorders>
              <w:top w:val="single" w:sz="4" w:space="0" w:color="auto"/>
              <w:left w:val="single" w:sz="4" w:space="0" w:color="auto"/>
              <w:bottom w:val="single" w:sz="4" w:space="0" w:color="auto"/>
              <w:right w:val="single" w:sz="4" w:space="0" w:color="auto"/>
            </w:tcBorders>
          </w:tcPr>
          <w:p w14:paraId="75AD1F11" w14:textId="77777777" w:rsidR="00537CD1" w:rsidRPr="005258A6" w:rsidRDefault="00537CD1" w:rsidP="005258A6">
            <w:pPr>
              <w:keepNext/>
              <w:keepLines/>
              <w:overflowPunct/>
              <w:autoSpaceDE/>
              <w:autoSpaceDN/>
              <w:adjustRightInd/>
              <w:spacing w:after="0"/>
              <w:jc w:val="center"/>
              <w:textAlignment w:val="auto"/>
              <w:rPr>
                <w:rFonts w:ascii="Arial" w:eastAsia="SimSun" w:hAnsi="Arial" w:cs="Arial"/>
                <w:sz w:val="18"/>
                <w:lang w:val="zh-CN" w:eastAsia="en-US"/>
              </w:rPr>
            </w:pPr>
            <w:r w:rsidRPr="005258A6">
              <w:rPr>
                <w:rFonts w:ascii="Arial" w:eastAsia="SimSun" w:hAnsi="Arial" w:cs="Arial"/>
                <w:sz w:val="18"/>
                <w:lang w:val="zh-CN" w:eastAsia="en-US"/>
              </w:rPr>
              <w:t>30 kHz</w:t>
            </w:r>
          </w:p>
        </w:tc>
        <w:tc>
          <w:tcPr>
            <w:tcW w:w="2339" w:type="dxa"/>
            <w:tcBorders>
              <w:top w:val="single" w:sz="4" w:space="0" w:color="auto"/>
              <w:left w:val="single" w:sz="4" w:space="0" w:color="auto"/>
              <w:bottom w:val="single" w:sz="4" w:space="0" w:color="auto"/>
              <w:right w:val="single" w:sz="4" w:space="0" w:color="auto"/>
            </w:tcBorders>
          </w:tcPr>
          <w:p w14:paraId="0D8DBC6D" w14:textId="77777777" w:rsidR="00537CD1" w:rsidRPr="005258A6" w:rsidRDefault="00537CD1" w:rsidP="005258A6">
            <w:pPr>
              <w:keepNext/>
              <w:keepLines/>
              <w:overflowPunct/>
              <w:autoSpaceDE/>
              <w:autoSpaceDN/>
              <w:adjustRightInd/>
              <w:spacing w:after="0"/>
              <w:jc w:val="center"/>
              <w:textAlignment w:val="auto"/>
              <w:rPr>
                <w:rFonts w:ascii="Arial" w:eastAsia="SimSun" w:hAnsi="Arial" w:cs="Arial"/>
                <w:sz w:val="18"/>
                <w:lang w:val="zh-CN" w:eastAsia="en-US"/>
              </w:rPr>
            </w:pPr>
            <w:r w:rsidRPr="005258A6">
              <w:rPr>
                <w:rFonts w:ascii="Arial" w:eastAsia="SimSun" w:hAnsi="Arial" w:cs="Arial"/>
                <w:sz w:val="18"/>
                <w:lang w:val="zh-CN" w:eastAsia="en-US"/>
              </w:rPr>
              <w:t>Case C</w:t>
            </w:r>
          </w:p>
        </w:tc>
        <w:tc>
          <w:tcPr>
            <w:tcW w:w="2333" w:type="dxa"/>
            <w:tcBorders>
              <w:top w:val="single" w:sz="4" w:space="0" w:color="auto"/>
              <w:left w:val="single" w:sz="4" w:space="0" w:color="auto"/>
              <w:bottom w:val="single" w:sz="4" w:space="0" w:color="auto"/>
              <w:right w:val="single" w:sz="4" w:space="0" w:color="auto"/>
            </w:tcBorders>
            <w:vAlign w:val="center"/>
          </w:tcPr>
          <w:p w14:paraId="11824EC8" w14:textId="77777777" w:rsidR="00537CD1" w:rsidRPr="005258A6" w:rsidRDefault="00537CD1" w:rsidP="005258A6">
            <w:pPr>
              <w:keepNext/>
              <w:overflowPunct/>
              <w:autoSpaceDE/>
              <w:autoSpaceDN/>
              <w:adjustRightInd/>
              <w:spacing w:after="0"/>
              <w:jc w:val="center"/>
              <w:textAlignment w:val="auto"/>
              <w:rPr>
                <w:rFonts w:ascii="Arial" w:eastAsia="SimSun" w:hAnsi="Arial" w:cs="Arial"/>
                <w:color w:val="000000"/>
                <w:sz w:val="22"/>
                <w:szCs w:val="22"/>
                <w:lang w:eastAsia="en-US"/>
              </w:rPr>
            </w:pPr>
            <w:r w:rsidRPr="005258A6">
              <w:rPr>
                <w:rFonts w:ascii="Arial" w:eastAsia="SimSun" w:hAnsi="Arial" w:cs="Arial"/>
                <w:color w:val="000000"/>
                <w:sz w:val="22"/>
                <w:szCs w:val="22"/>
                <w:lang w:eastAsia="en-US"/>
              </w:rPr>
              <w:t>12850 – &lt;1&gt; – 14266</w:t>
            </w:r>
          </w:p>
        </w:tc>
      </w:tr>
      <w:tr w:rsidR="00537CD1" w:rsidRPr="005258A6" w14:paraId="3ABF99FF" w14:textId="77777777" w:rsidTr="005258A6">
        <w:trPr>
          <w:jc w:val="center"/>
        </w:trPr>
        <w:tc>
          <w:tcPr>
            <w:tcW w:w="2347" w:type="dxa"/>
            <w:tcBorders>
              <w:top w:val="nil"/>
              <w:left w:val="single" w:sz="4" w:space="0" w:color="auto"/>
              <w:right w:val="single" w:sz="4" w:space="0" w:color="auto"/>
            </w:tcBorders>
          </w:tcPr>
          <w:p w14:paraId="770AA0F9" w14:textId="77777777" w:rsidR="00537CD1" w:rsidRPr="005258A6" w:rsidRDefault="00537CD1" w:rsidP="005258A6">
            <w:pPr>
              <w:keepNext/>
              <w:keepLines/>
              <w:overflowPunct/>
              <w:autoSpaceDE/>
              <w:autoSpaceDN/>
              <w:adjustRightInd/>
              <w:spacing w:after="0"/>
              <w:jc w:val="center"/>
              <w:textAlignment w:val="auto"/>
              <w:rPr>
                <w:rFonts w:ascii="Arial" w:eastAsia="SimSun" w:hAnsi="Arial" w:cs="Arial"/>
                <w:sz w:val="18"/>
                <w:lang w:eastAsia="en-US"/>
              </w:rPr>
            </w:pPr>
            <w:r w:rsidRPr="005258A6">
              <w:rPr>
                <w:rFonts w:ascii="Arial" w:eastAsia="SimSun" w:hAnsi="Arial" w:cs="Arial"/>
                <w:sz w:val="18"/>
                <w:lang w:val="zh-CN" w:eastAsia="en-US"/>
              </w:rPr>
              <w:t>n2</w:t>
            </w:r>
            <w:r w:rsidRPr="005258A6">
              <w:rPr>
                <w:rFonts w:ascii="Arial" w:eastAsia="SimSun" w:hAnsi="Arial" w:cs="Arial"/>
                <w:sz w:val="18"/>
                <w:lang w:eastAsia="en-US"/>
              </w:rPr>
              <w:t>47</w:t>
            </w:r>
          </w:p>
        </w:tc>
        <w:tc>
          <w:tcPr>
            <w:tcW w:w="2331" w:type="dxa"/>
            <w:tcBorders>
              <w:top w:val="single" w:sz="4" w:space="0" w:color="auto"/>
              <w:left w:val="single" w:sz="4" w:space="0" w:color="auto"/>
              <w:bottom w:val="single" w:sz="4" w:space="0" w:color="auto"/>
              <w:right w:val="single" w:sz="4" w:space="0" w:color="auto"/>
            </w:tcBorders>
          </w:tcPr>
          <w:p w14:paraId="6DCE6BF0" w14:textId="77777777" w:rsidR="00537CD1" w:rsidRPr="005258A6" w:rsidRDefault="00537CD1" w:rsidP="005258A6">
            <w:pPr>
              <w:keepNext/>
              <w:keepLines/>
              <w:overflowPunct/>
              <w:autoSpaceDE/>
              <w:autoSpaceDN/>
              <w:adjustRightInd/>
              <w:spacing w:after="0"/>
              <w:jc w:val="center"/>
              <w:textAlignment w:val="auto"/>
              <w:rPr>
                <w:rFonts w:ascii="Arial" w:eastAsia="SimSun" w:hAnsi="Arial" w:cs="Arial"/>
                <w:sz w:val="18"/>
                <w:lang w:val="zh-CN" w:eastAsia="en-US"/>
              </w:rPr>
            </w:pPr>
            <w:r w:rsidRPr="005258A6">
              <w:rPr>
                <w:rFonts w:ascii="Arial" w:eastAsia="SimSun" w:hAnsi="Arial" w:cs="Arial"/>
                <w:sz w:val="18"/>
                <w:lang w:val="zh-CN" w:eastAsia="en-US"/>
              </w:rPr>
              <w:t>30 kHz</w:t>
            </w:r>
          </w:p>
        </w:tc>
        <w:tc>
          <w:tcPr>
            <w:tcW w:w="2339" w:type="dxa"/>
            <w:tcBorders>
              <w:top w:val="single" w:sz="4" w:space="0" w:color="auto"/>
              <w:left w:val="single" w:sz="4" w:space="0" w:color="auto"/>
              <w:bottom w:val="single" w:sz="4" w:space="0" w:color="auto"/>
              <w:right w:val="single" w:sz="4" w:space="0" w:color="auto"/>
            </w:tcBorders>
          </w:tcPr>
          <w:p w14:paraId="230FBD37" w14:textId="77777777" w:rsidR="00537CD1" w:rsidRPr="005258A6" w:rsidRDefault="00537CD1" w:rsidP="005258A6">
            <w:pPr>
              <w:keepNext/>
              <w:keepLines/>
              <w:overflowPunct/>
              <w:autoSpaceDE/>
              <w:autoSpaceDN/>
              <w:adjustRightInd/>
              <w:spacing w:after="0"/>
              <w:jc w:val="center"/>
              <w:textAlignment w:val="auto"/>
              <w:rPr>
                <w:rFonts w:ascii="Arial" w:eastAsia="SimSun" w:hAnsi="Arial" w:cs="Arial"/>
                <w:sz w:val="18"/>
                <w:lang w:val="zh-CN" w:eastAsia="en-US"/>
              </w:rPr>
            </w:pPr>
            <w:r w:rsidRPr="005258A6">
              <w:rPr>
                <w:rFonts w:ascii="Arial" w:eastAsia="SimSun" w:hAnsi="Arial" w:cs="Arial"/>
                <w:sz w:val="18"/>
                <w:lang w:val="zh-CN" w:eastAsia="en-US"/>
              </w:rPr>
              <w:t>Case C</w:t>
            </w:r>
          </w:p>
        </w:tc>
        <w:tc>
          <w:tcPr>
            <w:tcW w:w="2333" w:type="dxa"/>
            <w:tcBorders>
              <w:top w:val="single" w:sz="4" w:space="0" w:color="auto"/>
              <w:left w:val="single" w:sz="4" w:space="0" w:color="auto"/>
              <w:bottom w:val="single" w:sz="4" w:space="0" w:color="auto"/>
              <w:right w:val="single" w:sz="4" w:space="0" w:color="auto"/>
            </w:tcBorders>
            <w:vAlign w:val="center"/>
          </w:tcPr>
          <w:p w14:paraId="2DDAB788" w14:textId="77777777" w:rsidR="00537CD1" w:rsidRPr="005258A6" w:rsidRDefault="00537CD1" w:rsidP="005258A6">
            <w:pPr>
              <w:keepNext/>
              <w:overflowPunct/>
              <w:autoSpaceDE/>
              <w:autoSpaceDN/>
              <w:adjustRightInd/>
              <w:spacing w:after="0"/>
              <w:jc w:val="center"/>
              <w:textAlignment w:val="auto"/>
              <w:rPr>
                <w:rFonts w:ascii="Arial" w:eastAsia="SimSun" w:hAnsi="Arial" w:cs="Arial"/>
                <w:color w:val="000000"/>
                <w:sz w:val="22"/>
                <w:szCs w:val="22"/>
                <w:lang w:eastAsia="en-US"/>
              </w:rPr>
            </w:pPr>
            <w:r w:rsidRPr="005258A6">
              <w:rPr>
                <w:rFonts w:ascii="Arial" w:eastAsia="SimSun" w:hAnsi="Arial" w:cs="Arial"/>
                <w:color w:val="000000"/>
                <w:sz w:val="22"/>
                <w:szCs w:val="22"/>
                <w:lang w:eastAsia="en-US"/>
              </w:rPr>
              <w:t>12850 – &lt;1&gt; – 14266</w:t>
            </w:r>
          </w:p>
        </w:tc>
      </w:tr>
    </w:tbl>
    <w:p w14:paraId="6383B150" w14:textId="77777777" w:rsidR="00537CD1" w:rsidRPr="005258A6" w:rsidRDefault="00537CD1" w:rsidP="005258A6">
      <w:pPr>
        <w:keepNext/>
        <w:overflowPunct/>
        <w:autoSpaceDE/>
        <w:autoSpaceDN/>
        <w:adjustRightInd/>
        <w:spacing w:after="120" w:line="259" w:lineRule="auto"/>
        <w:textAlignment w:val="auto"/>
        <w:rPr>
          <w:rFonts w:ascii="Arial" w:eastAsia="SimSun" w:hAnsi="Arial" w:cs="Arial"/>
          <w:bCs/>
          <w:lang w:val="en-US"/>
        </w:rPr>
      </w:pPr>
    </w:p>
    <w:p w14:paraId="4E36368F" w14:textId="77777777" w:rsidR="00537CD1" w:rsidRPr="005258A6" w:rsidRDefault="00537CD1" w:rsidP="005258A6">
      <w:pPr>
        <w:keepNext/>
        <w:keepLines/>
        <w:numPr>
          <w:ilvl w:val="2"/>
          <w:numId w:val="0"/>
        </w:numPr>
        <w:spacing w:before="120"/>
        <w:ind w:left="709" w:hanging="720"/>
        <w:rPr>
          <w:rFonts w:ascii="Arial" w:eastAsia="PMingLiU" w:hAnsi="Arial" w:cs="Arial"/>
          <w:b/>
          <w:bCs/>
          <w:sz w:val="22"/>
          <w:szCs w:val="14"/>
          <w:lang w:val="en-US" w:eastAsia="zh-TW"/>
        </w:rPr>
      </w:pPr>
      <w:r w:rsidRPr="005258A6">
        <w:rPr>
          <w:rFonts w:ascii="Arial" w:eastAsia="Yu Mincho" w:hAnsi="Arial" w:cs="Arial"/>
          <w:b/>
          <w:bCs/>
          <w:sz w:val="22"/>
          <w:szCs w:val="14"/>
          <w:lang w:val="en-US" w:eastAsia="zh-CN"/>
        </w:rPr>
        <w:t>Sub-topic 3-9: FR2-NTN GSCN definitions</w:t>
      </w:r>
    </w:p>
    <w:p w14:paraId="10D7E664" w14:textId="77777777" w:rsidR="00537CD1" w:rsidRPr="005258A6" w:rsidRDefault="00537CD1" w:rsidP="005258A6">
      <w:pPr>
        <w:keepNext/>
        <w:keepLines/>
        <w:overflowPunct/>
        <w:autoSpaceDE/>
        <w:autoSpaceDN/>
        <w:adjustRightInd/>
        <w:spacing w:before="60"/>
        <w:jc w:val="center"/>
        <w:textAlignment w:val="auto"/>
        <w:rPr>
          <w:rFonts w:ascii="Arial" w:eastAsia="Yu Mincho" w:hAnsi="Arial" w:cs="Arial"/>
          <w:b/>
          <w:lang w:val="en-US" w:eastAsia="en-US"/>
        </w:rPr>
      </w:pPr>
      <w:r w:rsidRPr="005258A6">
        <w:rPr>
          <w:rFonts w:ascii="Arial" w:eastAsia="Yu Mincho" w:hAnsi="Arial" w:cs="Arial"/>
          <w:b/>
          <w:lang w:val="en-US" w:eastAsia="en-US"/>
        </w:rPr>
        <w:t xml:space="preserve">Table 5.4.3.3-2: Applicable SS raster entries per </w:t>
      </w:r>
      <w:r w:rsidRPr="005258A6">
        <w:rPr>
          <w:rFonts w:ascii="Arial" w:eastAsia="Yu Mincho" w:hAnsi="Arial" w:cs="Arial"/>
          <w:b/>
          <w:iCs/>
          <w:lang w:val="en-US" w:eastAsia="en-US"/>
        </w:rPr>
        <w:t>operating band</w:t>
      </w:r>
      <w:r w:rsidRPr="005258A6">
        <w:rPr>
          <w:rFonts w:ascii="Arial" w:eastAsia="Yu Mincho" w:hAnsi="Arial" w:cs="Arial"/>
          <w:b/>
          <w:lang w:val="en-US" w:eastAsia="en-US"/>
        </w:rPr>
        <w:t xml:space="preserve">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537CD1" w:rsidRPr="005258A6" w14:paraId="6E349A35" w14:textId="77777777" w:rsidTr="005258A6">
        <w:trPr>
          <w:cantSplit/>
          <w:jc w:val="center"/>
        </w:trPr>
        <w:tc>
          <w:tcPr>
            <w:tcW w:w="2098" w:type="dxa"/>
            <w:tcBorders>
              <w:top w:val="single" w:sz="4" w:space="0" w:color="auto"/>
              <w:left w:val="single" w:sz="4" w:space="0" w:color="auto"/>
              <w:bottom w:val="single" w:sz="4" w:space="0" w:color="auto"/>
              <w:right w:val="single" w:sz="4" w:space="0" w:color="auto"/>
            </w:tcBorders>
          </w:tcPr>
          <w:p w14:paraId="45AE4705" w14:textId="77777777" w:rsidR="00537CD1" w:rsidRPr="005258A6" w:rsidRDefault="00537CD1" w:rsidP="005258A6">
            <w:pPr>
              <w:keepNext/>
              <w:keepLines/>
              <w:overflowPunct/>
              <w:autoSpaceDE/>
              <w:autoSpaceDN/>
              <w:adjustRightInd/>
              <w:spacing w:after="0"/>
              <w:jc w:val="center"/>
              <w:textAlignment w:val="auto"/>
              <w:rPr>
                <w:rFonts w:ascii="Arial" w:eastAsia="Yu Mincho" w:hAnsi="Arial" w:cs="Arial"/>
                <w:b/>
                <w:sz w:val="18"/>
                <w:lang w:val="zh-CN" w:eastAsia="ko-KR"/>
              </w:rPr>
            </w:pPr>
            <w:r w:rsidRPr="005258A6">
              <w:rPr>
                <w:rFonts w:ascii="Arial" w:eastAsia="SimSun" w:hAnsi="Arial" w:cs="Arial"/>
                <w:b/>
                <w:sz w:val="18"/>
                <w:lang w:val="zh-CN" w:eastAsia="en-US"/>
              </w:rPr>
              <w:t>SAN operating band</w:t>
            </w:r>
          </w:p>
        </w:tc>
        <w:tc>
          <w:tcPr>
            <w:tcW w:w="2165" w:type="dxa"/>
            <w:tcBorders>
              <w:top w:val="single" w:sz="4" w:space="0" w:color="auto"/>
              <w:left w:val="single" w:sz="4" w:space="0" w:color="auto"/>
              <w:bottom w:val="single" w:sz="4" w:space="0" w:color="auto"/>
              <w:right w:val="single" w:sz="4" w:space="0" w:color="auto"/>
            </w:tcBorders>
          </w:tcPr>
          <w:p w14:paraId="49E7699A" w14:textId="77777777" w:rsidR="00537CD1" w:rsidRPr="005258A6" w:rsidRDefault="00537CD1" w:rsidP="005258A6">
            <w:pPr>
              <w:keepNext/>
              <w:keepLines/>
              <w:overflowPunct/>
              <w:autoSpaceDE/>
              <w:autoSpaceDN/>
              <w:adjustRightInd/>
              <w:spacing w:after="0"/>
              <w:jc w:val="center"/>
              <w:textAlignment w:val="auto"/>
              <w:rPr>
                <w:rFonts w:ascii="Arial" w:eastAsia="Yu Mincho" w:hAnsi="Arial" w:cs="Arial"/>
                <w:b/>
                <w:sz w:val="18"/>
                <w:lang w:val="zh-CN" w:eastAsia="ko-KR"/>
              </w:rPr>
            </w:pPr>
            <w:r w:rsidRPr="005258A6">
              <w:rPr>
                <w:rFonts w:ascii="Arial" w:eastAsia="SimSun" w:hAnsi="Arial" w:cs="Arial"/>
                <w:b/>
                <w:sz w:val="18"/>
                <w:lang w:val="zh-CN" w:eastAsia="en-US"/>
              </w:rPr>
              <w:t>SS Block SCS</w:t>
            </w:r>
          </w:p>
        </w:tc>
        <w:tc>
          <w:tcPr>
            <w:tcW w:w="1827" w:type="dxa"/>
            <w:tcBorders>
              <w:top w:val="single" w:sz="4" w:space="0" w:color="auto"/>
              <w:left w:val="single" w:sz="4" w:space="0" w:color="auto"/>
              <w:bottom w:val="single" w:sz="4" w:space="0" w:color="auto"/>
              <w:right w:val="single" w:sz="4" w:space="0" w:color="auto"/>
            </w:tcBorders>
          </w:tcPr>
          <w:p w14:paraId="4DCB0A2B" w14:textId="77777777" w:rsidR="00537CD1" w:rsidRPr="005258A6" w:rsidRDefault="00537CD1" w:rsidP="005258A6">
            <w:pPr>
              <w:keepNext/>
              <w:keepLines/>
              <w:overflowPunct/>
              <w:autoSpaceDE/>
              <w:autoSpaceDN/>
              <w:adjustRightInd/>
              <w:spacing w:after="0"/>
              <w:jc w:val="center"/>
              <w:textAlignment w:val="auto"/>
              <w:rPr>
                <w:rFonts w:ascii="Arial" w:eastAsia="Yu Mincho" w:hAnsi="Arial" w:cs="Arial"/>
                <w:b/>
                <w:sz w:val="18"/>
                <w:lang w:val="zh-CN" w:eastAsia="ko-KR"/>
              </w:rPr>
            </w:pPr>
            <w:r w:rsidRPr="005258A6">
              <w:rPr>
                <w:rFonts w:ascii="Arial" w:eastAsia="SimSun" w:hAnsi="Arial" w:cs="Arial"/>
                <w:b/>
                <w:sz w:val="18"/>
                <w:lang w:val="zh-CN" w:eastAsia="en-US"/>
              </w:rPr>
              <w:t>SS Block pattern</w:t>
            </w:r>
            <w:r w:rsidRPr="005258A6">
              <w:rPr>
                <w:rFonts w:ascii="Arial" w:eastAsia="SimSun" w:hAnsi="Arial" w:cs="Arial"/>
                <w:b/>
                <w:sz w:val="18"/>
                <w:lang w:val="zh-CN" w:eastAsia="en-US"/>
              </w:rPr>
              <w:br/>
              <w:t>(NOTE)</w:t>
            </w:r>
          </w:p>
        </w:tc>
        <w:tc>
          <w:tcPr>
            <w:tcW w:w="2593" w:type="dxa"/>
            <w:tcBorders>
              <w:top w:val="single" w:sz="4" w:space="0" w:color="auto"/>
              <w:left w:val="single" w:sz="4" w:space="0" w:color="auto"/>
              <w:bottom w:val="single" w:sz="4" w:space="0" w:color="auto"/>
              <w:right w:val="single" w:sz="4" w:space="0" w:color="auto"/>
            </w:tcBorders>
          </w:tcPr>
          <w:p w14:paraId="0151E991" w14:textId="77777777" w:rsidR="00537CD1" w:rsidRPr="005258A6" w:rsidRDefault="00537CD1" w:rsidP="005258A6">
            <w:pPr>
              <w:keepNext/>
              <w:keepLines/>
              <w:overflowPunct/>
              <w:autoSpaceDE/>
              <w:autoSpaceDN/>
              <w:adjustRightInd/>
              <w:spacing w:after="0"/>
              <w:jc w:val="center"/>
              <w:textAlignment w:val="auto"/>
              <w:rPr>
                <w:rFonts w:ascii="Arial" w:eastAsia="SimSun" w:hAnsi="Arial" w:cs="Arial"/>
                <w:b/>
                <w:sz w:val="18"/>
                <w:vertAlign w:val="subscript"/>
                <w:lang w:val="en-US" w:eastAsia="en-US"/>
              </w:rPr>
            </w:pPr>
            <w:r w:rsidRPr="005258A6">
              <w:rPr>
                <w:rFonts w:ascii="Arial" w:eastAsia="SimSun" w:hAnsi="Arial" w:cs="Arial"/>
                <w:b/>
                <w:sz w:val="18"/>
                <w:lang w:val="en-US" w:eastAsia="en-US"/>
              </w:rPr>
              <w:t>Range of GSCN</w:t>
            </w:r>
          </w:p>
          <w:p w14:paraId="3E7A2044" w14:textId="77777777" w:rsidR="00537CD1" w:rsidRPr="005258A6" w:rsidRDefault="00537CD1" w:rsidP="005258A6">
            <w:pPr>
              <w:keepNext/>
              <w:keepLines/>
              <w:overflowPunct/>
              <w:autoSpaceDE/>
              <w:autoSpaceDN/>
              <w:adjustRightInd/>
              <w:spacing w:after="0"/>
              <w:jc w:val="center"/>
              <w:textAlignment w:val="auto"/>
              <w:rPr>
                <w:rFonts w:ascii="Arial" w:eastAsia="Yu Mincho" w:hAnsi="Arial" w:cs="Arial"/>
                <w:b/>
                <w:sz w:val="18"/>
                <w:lang w:val="en-US" w:eastAsia="ko-KR"/>
              </w:rPr>
            </w:pPr>
            <w:r w:rsidRPr="005258A6">
              <w:rPr>
                <w:rFonts w:ascii="Arial" w:eastAsia="SimSun" w:hAnsi="Arial" w:cs="Arial"/>
                <w:b/>
                <w:sz w:val="18"/>
                <w:lang w:val="en-US" w:eastAsia="en-US"/>
              </w:rPr>
              <w:t>(First – &lt;Step size&gt; – Last)</w:t>
            </w:r>
          </w:p>
        </w:tc>
      </w:tr>
      <w:tr w:rsidR="00537CD1" w:rsidRPr="005258A6" w14:paraId="077463A3" w14:textId="77777777" w:rsidTr="005258A6">
        <w:trPr>
          <w:cantSplit/>
          <w:jc w:val="center"/>
        </w:trPr>
        <w:tc>
          <w:tcPr>
            <w:tcW w:w="2098" w:type="dxa"/>
            <w:tcBorders>
              <w:top w:val="nil"/>
              <w:left w:val="single" w:sz="4" w:space="0" w:color="auto"/>
              <w:bottom w:val="single" w:sz="4" w:space="0" w:color="auto"/>
              <w:right w:val="single" w:sz="4" w:space="0" w:color="auto"/>
            </w:tcBorders>
          </w:tcPr>
          <w:p w14:paraId="730CCFD2" w14:textId="77777777" w:rsidR="00537CD1" w:rsidRPr="005258A6" w:rsidRDefault="00537CD1" w:rsidP="005258A6">
            <w:pPr>
              <w:keepNext/>
              <w:keepLines/>
              <w:overflowPunct/>
              <w:autoSpaceDE/>
              <w:autoSpaceDN/>
              <w:adjustRightInd/>
              <w:spacing w:after="0"/>
              <w:jc w:val="center"/>
              <w:textAlignment w:val="auto"/>
              <w:rPr>
                <w:rFonts w:ascii="Arial" w:eastAsia="Yu Mincho" w:hAnsi="Arial" w:cs="Arial"/>
                <w:sz w:val="18"/>
                <w:lang w:val="zh-CN" w:eastAsia="ko-KR"/>
              </w:rPr>
            </w:pPr>
            <w:r w:rsidRPr="005258A6">
              <w:rPr>
                <w:rFonts w:ascii="Arial" w:eastAsia="Yu Mincho" w:hAnsi="Arial" w:cs="Arial"/>
                <w:sz w:val="18"/>
                <w:lang w:val="zh-CN" w:eastAsia="ko-KR"/>
              </w:rPr>
              <w:t>n509</w:t>
            </w:r>
          </w:p>
        </w:tc>
        <w:tc>
          <w:tcPr>
            <w:tcW w:w="2165" w:type="dxa"/>
            <w:tcBorders>
              <w:top w:val="single" w:sz="4" w:space="0" w:color="auto"/>
              <w:left w:val="single" w:sz="4" w:space="0" w:color="auto"/>
              <w:bottom w:val="single" w:sz="4" w:space="0" w:color="auto"/>
              <w:right w:val="single" w:sz="4" w:space="0" w:color="auto"/>
            </w:tcBorders>
          </w:tcPr>
          <w:p w14:paraId="4D8DB322" w14:textId="77777777" w:rsidR="00537CD1" w:rsidRPr="005258A6" w:rsidRDefault="00537CD1" w:rsidP="005258A6">
            <w:pPr>
              <w:keepNext/>
              <w:keepLines/>
              <w:overflowPunct/>
              <w:autoSpaceDE/>
              <w:autoSpaceDN/>
              <w:adjustRightInd/>
              <w:spacing w:after="0"/>
              <w:jc w:val="center"/>
              <w:textAlignment w:val="auto"/>
              <w:rPr>
                <w:rFonts w:ascii="Arial" w:eastAsia="SimSun" w:hAnsi="Arial" w:cs="Arial"/>
                <w:sz w:val="18"/>
                <w:lang w:val="zh-CN" w:eastAsia="ko-KR"/>
              </w:rPr>
            </w:pPr>
            <w:r w:rsidRPr="005258A6">
              <w:rPr>
                <w:rFonts w:ascii="Arial" w:eastAsia="SimSun" w:hAnsi="Arial" w:cs="Arial"/>
                <w:sz w:val="18"/>
                <w:lang w:val="zh-CN" w:eastAsia="ko-KR"/>
              </w:rPr>
              <w:t>120 kHz</w:t>
            </w:r>
          </w:p>
        </w:tc>
        <w:tc>
          <w:tcPr>
            <w:tcW w:w="1827" w:type="dxa"/>
            <w:tcBorders>
              <w:top w:val="single" w:sz="4" w:space="0" w:color="auto"/>
              <w:left w:val="single" w:sz="4" w:space="0" w:color="auto"/>
              <w:bottom w:val="single" w:sz="4" w:space="0" w:color="auto"/>
              <w:right w:val="single" w:sz="4" w:space="0" w:color="auto"/>
            </w:tcBorders>
          </w:tcPr>
          <w:p w14:paraId="501E0554" w14:textId="77777777" w:rsidR="00537CD1" w:rsidRPr="005258A6" w:rsidRDefault="00537CD1" w:rsidP="005258A6">
            <w:pPr>
              <w:keepNext/>
              <w:keepLines/>
              <w:overflowPunct/>
              <w:autoSpaceDE/>
              <w:autoSpaceDN/>
              <w:adjustRightInd/>
              <w:spacing w:after="0"/>
              <w:jc w:val="center"/>
              <w:textAlignment w:val="auto"/>
              <w:rPr>
                <w:rFonts w:ascii="Arial" w:eastAsia="SimSun" w:hAnsi="Arial" w:cs="Arial"/>
                <w:sz w:val="18"/>
                <w:lang w:val="zh-CN" w:eastAsia="ko-KR"/>
              </w:rPr>
            </w:pPr>
            <w:r w:rsidRPr="005258A6">
              <w:rPr>
                <w:rFonts w:ascii="Arial" w:eastAsia="SimSun" w:hAnsi="Arial" w:cs="Arial"/>
                <w:sz w:val="18"/>
                <w:lang w:val="zh-CN" w:eastAsia="ko-KR"/>
              </w:rPr>
              <w:t>Case D</w:t>
            </w:r>
          </w:p>
        </w:tc>
        <w:tc>
          <w:tcPr>
            <w:tcW w:w="2593" w:type="dxa"/>
            <w:tcBorders>
              <w:top w:val="single" w:sz="4" w:space="0" w:color="auto"/>
              <w:left w:val="single" w:sz="4" w:space="0" w:color="auto"/>
              <w:bottom w:val="single" w:sz="4" w:space="0" w:color="auto"/>
              <w:right w:val="single" w:sz="4" w:space="0" w:color="auto"/>
            </w:tcBorders>
          </w:tcPr>
          <w:p w14:paraId="2ABF4986" w14:textId="77777777" w:rsidR="00537CD1" w:rsidRPr="005258A6" w:rsidRDefault="00537CD1" w:rsidP="005258A6">
            <w:pPr>
              <w:keepNext/>
              <w:overflowPunct/>
              <w:autoSpaceDE/>
              <w:autoSpaceDN/>
              <w:adjustRightInd/>
              <w:spacing w:after="0"/>
              <w:jc w:val="center"/>
              <w:textAlignment w:val="auto"/>
              <w:rPr>
                <w:rFonts w:ascii="Arial" w:hAnsi="Arial" w:cs="Arial"/>
                <w:color w:val="000000"/>
                <w:sz w:val="22"/>
                <w:szCs w:val="22"/>
                <w:lang w:eastAsia="en-US"/>
              </w:rPr>
            </w:pPr>
            <w:r w:rsidRPr="005258A6">
              <w:rPr>
                <w:rFonts w:ascii="Arial" w:eastAsia="SimSun" w:hAnsi="Arial" w:cs="Arial"/>
                <w:color w:val="000000"/>
                <w:sz w:val="22"/>
                <w:szCs w:val="22"/>
                <w:lang w:eastAsia="en-US"/>
              </w:rPr>
              <w:t>12864 – &lt;12&gt; – 14256</w:t>
            </w:r>
          </w:p>
        </w:tc>
      </w:tr>
      <w:tr w:rsidR="00537CD1" w:rsidRPr="005258A6" w14:paraId="1DB72AF8" w14:textId="77777777" w:rsidTr="005258A6">
        <w:trPr>
          <w:cantSplit/>
          <w:jc w:val="center"/>
        </w:trPr>
        <w:tc>
          <w:tcPr>
            <w:tcW w:w="2098" w:type="dxa"/>
            <w:tcBorders>
              <w:top w:val="nil"/>
              <w:left w:val="single" w:sz="4" w:space="0" w:color="auto"/>
              <w:bottom w:val="single" w:sz="4" w:space="0" w:color="auto"/>
              <w:right w:val="single" w:sz="4" w:space="0" w:color="auto"/>
            </w:tcBorders>
          </w:tcPr>
          <w:p w14:paraId="171F2268" w14:textId="77777777" w:rsidR="00537CD1" w:rsidRPr="005258A6" w:rsidRDefault="00537CD1" w:rsidP="005258A6">
            <w:pPr>
              <w:keepNext/>
              <w:keepLines/>
              <w:overflowPunct/>
              <w:autoSpaceDE/>
              <w:autoSpaceDN/>
              <w:adjustRightInd/>
              <w:spacing w:after="0"/>
              <w:jc w:val="center"/>
              <w:textAlignment w:val="auto"/>
              <w:rPr>
                <w:rFonts w:ascii="Arial" w:eastAsia="Yu Mincho" w:hAnsi="Arial" w:cs="Arial"/>
                <w:sz w:val="18"/>
                <w:lang w:val="zh-CN" w:eastAsia="ko-KR"/>
              </w:rPr>
            </w:pPr>
            <w:r w:rsidRPr="005258A6">
              <w:rPr>
                <w:rFonts w:ascii="Arial" w:eastAsia="Yu Mincho" w:hAnsi="Arial" w:cs="Arial"/>
                <w:sz w:val="18"/>
                <w:lang w:val="zh-CN" w:eastAsia="ko-KR"/>
              </w:rPr>
              <w:t>n508</w:t>
            </w:r>
          </w:p>
        </w:tc>
        <w:tc>
          <w:tcPr>
            <w:tcW w:w="2165" w:type="dxa"/>
            <w:tcBorders>
              <w:top w:val="single" w:sz="4" w:space="0" w:color="auto"/>
              <w:left w:val="single" w:sz="4" w:space="0" w:color="auto"/>
              <w:bottom w:val="single" w:sz="4" w:space="0" w:color="auto"/>
              <w:right w:val="single" w:sz="4" w:space="0" w:color="auto"/>
            </w:tcBorders>
          </w:tcPr>
          <w:p w14:paraId="2077C07B" w14:textId="77777777" w:rsidR="00537CD1" w:rsidRPr="005258A6" w:rsidRDefault="00537CD1" w:rsidP="005258A6">
            <w:pPr>
              <w:keepNext/>
              <w:keepLines/>
              <w:overflowPunct/>
              <w:autoSpaceDE/>
              <w:autoSpaceDN/>
              <w:adjustRightInd/>
              <w:spacing w:after="0"/>
              <w:jc w:val="center"/>
              <w:textAlignment w:val="auto"/>
              <w:rPr>
                <w:rFonts w:ascii="Arial" w:eastAsia="SimSun" w:hAnsi="Arial" w:cs="Arial"/>
                <w:sz w:val="18"/>
                <w:lang w:val="zh-CN" w:eastAsia="ko-KR"/>
              </w:rPr>
            </w:pPr>
            <w:r w:rsidRPr="005258A6">
              <w:rPr>
                <w:rFonts w:ascii="Arial" w:eastAsia="SimSun" w:hAnsi="Arial" w:cs="Arial"/>
                <w:sz w:val="18"/>
                <w:lang w:val="zh-CN" w:eastAsia="ko-KR"/>
              </w:rPr>
              <w:t>120 kHz</w:t>
            </w:r>
          </w:p>
        </w:tc>
        <w:tc>
          <w:tcPr>
            <w:tcW w:w="1827" w:type="dxa"/>
            <w:tcBorders>
              <w:top w:val="single" w:sz="4" w:space="0" w:color="auto"/>
              <w:left w:val="single" w:sz="4" w:space="0" w:color="auto"/>
              <w:bottom w:val="single" w:sz="4" w:space="0" w:color="auto"/>
              <w:right w:val="single" w:sz="4" w:space="0" w:color="auto"/>
            </w:tcBorders>
          </w:tcPr>
          <w:p w14:paraId="2D1FFA36" w14:textId="77777777" w:rsidR="00537CD1" w:rsidRPr="005258A6" w:rsidRDefault="00537CD1" w:rsidP="005258A6">
            <w:pPr>
              <w:keepNext/>
              <w:keepLines/>
              <w:overflowPunct/>
              <w:autoSpaceDE/>
              <w:autoSpaceDN/>
              <w:adjustRightInd/>
              <w:spacing w:after="0"/>
              <w:jc w:val="center"/>
              <w:textAlignment w:val="auto"/>
              <w:rPr>
                <w:rFonts w:ascii="Arial" w:eastAsia="SimSun" w:hAnsi="Arial" w:cs="Arial"/>
                <w:sz w:val="18"/>
                <w:lang w:val="zh-CN" w:eastAsia="ko-KR"/>
              </w:rPr>
            </w:pPr>
            <w:r w:rsidRPr="005258A6">
              <w:rPr>
                <w:rFonts w:ascii="Arial" w:eastAsia="SimSun" w:hAnsi="Arial" w:cs="Arial"/>
                <w:sz w:val="18"/>
                <w:lang w:val="zh-CN" w:eastAsia="ko-KR"/>
              </w:rPr>
              <w:t>Case D</w:t>
            </w:r>
          </w:p>
        </w:tc>
        <w:tc>
          <w:tcPr>
            <w:tcW w:w="2593" w:type="dxa"/>
            <w:tcBorders>
              <w:top w:val="single" w:sz="4" w:space="0" w:color="auto"/>
              <w:left w:val="single" w:sz="4" w:space="0" w:color="auto"/>
              <w:bottom w:val="single" w:sz="4" w:space="0" w:color="auto"/>
              <w:right w:val="single" w:sz="4" w:space="0" w:color="auto"/>
            </w:tcBorders>
          </w:tcPr>
          <w:p w14:paraId="3ECEC70E" w14:textId="77777777" w:rsidR="00537CD1" w:rsidRPr="005258A6" w:rsidRDefault="00537CD1" w:rsidP="005258A6">
            <w:pPr>
              <w:keepNext/>
              <w:overflowPunct/>
              <w:autoSpaceDE/>
              <w:autoSpaceDN/>
              <w:adjustRightInd/>
              <w:spacing w:after="0"/>
              <w:jc w:val="center"/>
              <w:textAlignment w:val="auto"/>
              <w:rPr>
                <w:rFonts w:ascii="Arial" w:hAnsi="Arial" w:cs="Arial"/>
                <w:color w:val="000000"/>
                <w:sz w:val="22"/>
                <w:szCs w:val="22"/>
                <w:lang w:eastAsia="en-US"/>
              </w:rPr>
            </w:pPr>
            <w:r w:rsidRPr="005258A6">
              <w:rPr>
                <w:rFonts w:ascii="Arial" w:eastAsia="SimSun" w:hAnsi="Arial" w:cs="Arial"/>
                <w:color w:val="000000"/>
                <w:sz w:val="22"/>
                <w:szCs w:val="22"/>
                <w:lang w:eastAsia="en-US"/>
              </w:rPr>
              <w:t>12864 – &lt;12&gt; – 14256</w:t>
            </w:r>
          </w:p>
        </w:tc>
      </w:tr>
    </w:tbl>
    <w:p w14:paraId="4CA87E9E" w14:textId="77777777" w:rsidR="00537CD1" w:rsidRPr="005258A6" w:rsidRDefault="00537CD1" w:rsidP="005258A6">
      <w:pPr>
        <w:keepNext/>
        <w:overflowPunct/>
        <w:autoSpaceDE/>
        <w:autoSpaceDN/>
        <w:adjustRightInd/>
        <w:spacing w:after="120" w:line="259" w:lineRule="auto"/>
        <w:textAlignment w:val="auto"/>
        <w:rPr>
          <w:rFonts w:ascii="Arial" w:eastAsia="SimSun" w:hAnsi="Arial" w:cs="Arial"/>
          <w:bCs/>
          <w:lang w:val="en-US"/>
        </w:rPr>
      </w:pPr>
    </w:p>
    <w:p w14:paraId="770E55ED" w14:textId="77777777" w:rsidR="00537CD1" w:rsidRPr="005258A6" w:rsidRDefault="00537CD1" w:rsidP="005258A6">
      <w:pPr>
        <w:keepNext/>
        <w:keepLines/>
        <w:spacing w:before="120"/>
        <w:ind w:left="720" w:hanging="720"/>
        <w:rPr>
          <w:rFonts w:ascii="Arial" w:eastAsia="PMingLiU" w:hAnsi="Arial" w:cs="Arial"/>
          <w:b/>
          <w:bCs/>
          <w:sz w:val="22"/>
          <w:szCs w:val="14"/>
          <w:lang w:val="en-US" w:eastAsia="zh-TW"/>
        </w:rPr>
      </w:pPr>
      <w:r w:rsidRPr="005258A6">
        <w:rPr>
          <w:rFonts w:ascii="Arial" w:eastAsia="Yu Mincho" w:hAnsi="Arial" w:cs="Arial"/>
          <w:b/>
          <w:bCs/>
          <w:sz w:val="22"/>
          <w:szCs w:val="14"/>
          <w:lang w:val="en-US" w:eastAsia="zh-CN"/>
        </w:rPr>
        <w:t>Sub-topic 3-10: Default Tx Rx frequency separation</w:t>
      </w:r>
    </w:p>
    <w:p w14:paraId="7C035FD4" w14:textId="77777777" w:rsidR="00537CD1" w:rsidRPr="005258A6" w:rsidRDefault="00537CD1" w:rsidP="005258A6">
      <w:pPr>
        <w:keepNext/>
        <w:overflowPunct/>
        <w:autoSpaceDE/>
        <w:autoSpaceDN/>
        <w:adjustRightInd/>
        <w:spacing w:after="120" w:line="259" w:lineRule="auto"/>
        <w:textAlignment w:val="auto"/>
        <w:rPr>
          <w:rFonts w:ascii="Arial" w:eastAsia="SimSun" w:hAnsi="Arial" w:cs="Arial"/>
          <w:bCs/>
          <w:lang w:val="en-US"/>
        </w:rPr>
      </w:pPr>
      <w:r w:rsidRPr="005258A6">
        <w:rPr>
          <w:rFonts w:ascii="Arial" w:eastAsia="SimSun" w:hAnsi="Arial" w:cs="Arial"/>
          <w:bCs/>
          <w:lang w:val="en-US"/>
        </w:rPr>
        <w:t>Agreement: Variable TX RX spacing is assumed, how it is specified is FFS.</w:t>
      </w:r>
    </w:p>
    <w:p w14:paraId="2880363D" w14:textId="77777777" w:rsidR="00537CD1" w:rsidRPr="005258A6" w:rsidRDefault="00537CD1" w:rsidP="005258A6">
      <w:pPr>
        <w:keepNext/>
        <w:overflowPunct/>
        <w:autoSpaceDE/>
        <w:autoSpaceDN/>
        <w:adjustRightInd/>
        <w:spacing w:after="120" w:line="259" w:lineRule="auto"/>
        <w:textAlignment w:val="auto"/>
        <w:rPr>
          <w:rFonts w:ascii="Arial" w:eastAsia="SimSun" w:hAnsi="Arial" w:cs="Arial"/>
          <w:bCs/>
          <w:lang w:val="en-US"/>
        </w:rPr>
      </w:pPr>
      <w:r w:rsidRPr="005258A6">
        <w:rPr>
          <w:rFonts w:ascii="Arial" w:eastAsia="SimSun" w:hAnsi="Arial" w:cs="Arial"/>
          <w:bCs/>
          <w:lang w:val="en-US"/>
        </w:rPr>
        <w:t>Ka band FR2 did not specify Tx Rx separation due to the large separation but may need to specify for Ku with close separation.</w:t>
      </w:r>
    </w:p>
    <w:p w14:paraId="4219A4F3" w14:textId="77777777" w:rsidR="008C0D46" w:rsidRDefault="008C0D46" w:rsidP="005258A6">
      <w:pPr>
        <w:keepNext/>
        <w:rPr>
          <w:rFonts w:ascii="Arial" w:hAnsi="Arial" w:cs="Arial"/>
          <w:b/>
          <w:bCs/>
          <w:lang w:eastAsia="ja-JP"/>
        </w:rPr>
      </w:pPr>
    </w:p>
    <w:p w14:paraId="401E0BD7" w14:textId="0B496DE9" w:rsidR="00834FB1" w:rsidRPr="0030368E" w:rsidRDefault="00834FB1" w:rsidP="005258A6">
      <w:pPr>
        <w:keepNext/>
        <w:rPr>
          <w:rFonts w:ascii="Arial" w:hAnsi="Arial" w:cs="Arial"/>
          <w:b/>
          <w:bCs/>
          <w:sz w:val="22"/>
          <w:szCs w:val="22"/>
          <w:lang w:eastAsia="ja-JP"/>
        </w:rPr>
      </w:pPr>
      <w:r w:rsidRPr="0030368E">
        <w:rPr>
          <w:rFonts w:ascii="Arial" w:hAnsi="Arial" w:cs="Arial"/>
          <w:b/>
          <w:bCs/>
          <w:sz w:val="22"/>
          <w:szCs w:val="22"/>
          <w:lang w:eastAsia="ja-JP"/>
        </w:rPr>
        <w:t>The following agreements documented in the Way Forward for NR_NTN_Ku_Band_UE_SAN_RF in [</w:t>
      </w:r>
      <w:r w:rsidR="001D1739">
        <w:rPr>
          <w:rFonts w:ascii="Arial" w:hAnsi="Arial" w:cs="Arial"/>
          <w:b/>
          <w:bCs/>
          <w:sz w:val="22"/>
          <w:szCs w:val="22"/>
          <w:lang w:eastAsia="ja-JP"/>
        </w:rPr>
        <w:t>4</w:t>
      </w:r>
      <w:r w:rsidR="00932B21">
        <w:rPr>
          <w:rFonts w:ascii="Arial" w:hAnsi="Arial" w:cs="Arial"/>
          <w:b/>
          <w:bCs/>
          <w:sz w:val="22"/>
          <w:szCs w:val="22"/>
          <w:lang w:eastAsia="ja-JP"/>
        </w:rPr>
        <w:t>7</w:t>
      </w:r>
      <w:r w:rsidRPr="0030368E">
        <w:rPr>
          <w:rFonts w:ascii="Arial" w:hAnsi="Arial" w:cs="Arial"/>
          <w:b/>
          <w:bCs/>
          <w:sz w:val="22"/>
          <w:szCs w:val="22"/>
          <w:lang w:eastAsia="ja-JP"/>
        </w:rPr>
        <w:t>] were approved:</w:t>
      </w:r>
    </w:p>
    <w:p w14:paraId="1849F1DE" w14:textId="7C2CB55E" w:rsidR="005D0BB4" w:rsidRDefault="00734120" w:rsidP="005258A6">
      <w:pPr>
        <w:keepNext/>
        <w:outlineLvl w:val="5"/>
        <w:rPr>
          <w:rFonts w:ascii="Arial" w:hAnsi="Arial" w:cs="Arial"/>
          <w:b/>
          <w:bCs/>
          <w:sz w:val="22"/>
          <w:szCs w:val="22"/>
          <w:lang w:eastAsia="ja-JP"/>
        </w:rPr>
      </w:pPr>
      <w:r w:rsidRPr="00734120">
        <w:rPr>
          <w:rFonts w:ascii="Arial" w:hAnsi="Arial" w:cs="Arial"/>
          <w:b/>
          <w:bCs/>
          <w:sz w:val="22"/>
          <w:szCs w:val="22"/>
        </w:rPr>
        <w:t>2.1.1.</w:t>
      </w:r>
      <w:r>
        <w:rPr>
          <w:rFonts w:ascii="Arial" w:hAnsi="Arial" w:cs="Arial"/>
          <w:b/>
          <w:bCs/>
          <w:sz w:val="22"/>
          <w:szCs w:val="22"/>
        </w:rPr>
        <w:t>4</w:t>
      </w:r>
      <w:r>
        <w:rPr>
          <w:rFonts w:ascii="Arial" w:hAnsi="Arial" w:cs="Arial"/>
          <w:b/>
          <w:bCs/>
          <w:sz w:val="22"/>
          <w:szCs w:val="22"/>
        </w:rPr>
        <w:tab/>
      </w:r>
      <w:r w:rsidR="005D0BB4" w:rsidRPr="0030368E">
        <w:rPr>
          <w:rFonts w:ascii="Arial" w:hAnsi="Arial" w:cs="Arial"/>
          <w:b/>
          <w:bCs/>
          <w:sz w:val="22"/>
          <w:szCs w:val="22"/>
          <w:lang w:eastAsia="ja-JP"/>
        </w:rPr>
        <w:t>WF for NTN Ku band UE RF</w:t>
      </w:r>
      <w:r>
        <w:rPr>
          <w:rFonts w:ascii="Arial" w:hAnsi="Arial" w:cs="Arial"/>
          <w:b/>
          <w:bCs/>
          <w:sz w:val="22"/>
          <w:szCs w:val="22"/>
          <w:lang w:eastAsia="ja-JP"/>
        </w:rPr>
        <w:t xml:space="preserve"> requirements</w:t>
      </w:r>
    </w:p>
    <w:p w14:paraId="35BAD4B6" w14:textId="77777777" w:rsidR="00B91146" w:rsidRPr="00B91146" w:rsidRDefault="00B91146" w:rsidP="005258A6">
      <w:pPr>
        <w:keepNext/>
        <w:spacing w:after="120" w:line="259" w:lineRule="auto"/>
        <w:rPr>
          <w:rFonts w:ascii="Arial" w:eastAsiaTheme="minorEastAsia" w:hAnsi="Arial" w:cs="Arial"/>
          <w:b/>
          <w:bCs/>
          <w:lang w:eastAsia="zh-TW"/>
        </w:rPr>
      </w:pPr>
      <w:r w:rsidRPr="00B91146">
        <w:rPr>
          <w:rFonts w:ascii="Arial" w:eastAsiaTheme="minorEastAsia" w:hAnsi="Arial" w:cs="Arial"/>
          <w:b/>
          <w:bCs/>
          <w:lang w:eastAsia="zh-TW"/>
        </w:rPr>
        <w:t>Sub-topic 1-1: General issues for Ku band UE RF requirements</w:t>
      </w:r>
    </w:p>
    <w:p w14:paraId="132CB8D1" w14:textId="77777777" w:rsidR="00B91146" w:rsidRPr="0030368E" w:rsidRDefault="00B91146" w:rsidP="005258A6">
      <w:pPr>
        <w:keepNext/>
        <w:rPr>
          <w:rFonts w:ascii="Arial" w:hAnsi="Arial" w:cs="Arial"/>
          <w:b/>
          <w:bCs/>
          <w:sz w:val="22"/>
          <w:szCs w:val="22"/>
          <w:lang w:eastAsia="ja-JP"/>
        </w:rPr>
      </w:pPr>
    </w:p>
    <w:p w14:paraId="4F17B2F2" w14:textId="77777777" w:rsidR="006306A6" w:rsidRPr="006306A6" w:rsidRDefault="006306A6" w:rsidP="005258A6">
      <w:pPr>
        <w:keepNext/>
        <w:spacing w:after="120" w:line="259" w:lineRule="auto"/>
        <w:rPr>
          <w:rFonts w:ascii="Arial" w:eastAsiaTheme="minorEastAsia" w:hAnsi="Arial" w:cs="Arial"/>
          <w:b/>
          <w:bCs/>
          <w:lang w:eastAsia="zh-TW"/>
        </w:rPr>
      </w:pPr>
      <w:r w:rsidRPr="006306A6">
        <w:rPr>
          <w:rFonts w:ascii="Arial" w:eastAsiaTheme="minorEastAsia" w:hAnsi="Arial" w:cs="Arial"/>
          <w:b/>
          <w:bCs/>
          <w:lang w:eastAsia="zh-TW"/>
        </w:rPr>
        <w:t>Issue 1-1-1: VSAT types to be considered for NTN Ku band after RAN#106 update</w:t>
      </w:r>
    </w:p>
    <w:p w14:paraId="5B38D277" w14:textId="77777777" w:rsidR="006306A6" w:rsidRPr="00A1764F" w:rsidRDefault="006306A6" w:rsidP="005258A6">
      <w:pPr>
        <w:keepNext/>
        <w:spacing w:after="120" w:line="259" w:lineRule="auto"/>
        <w:rPr>
          <w:rFonts w:ascii="Arial" w:eastAsiaTheme="minorEastAsia" w:hAnsi="Arial" w:cs="Arial"/>
          <w:lang w:eastAsia="zh-TW"/>
        </w:rPr>
      </w:pPr>
      <w:r w:rsidRPr="00A1764F">
        <w:rPr>
          <w:rFonts w:ascii="Arial" w:eastAsiaTheme="minorEastAsia" w:hAnsi="Arial" w:cs="Arial"/>
          <w:lang w:eastAsia="zh-TW"/>
        </w:rPr>
        <w:t>VSAT type 1-3 will not be specified for Ku bands based on the revised WID</w:t>
      </w:r>
    </w:p>
    <w:p w14:paraId="2DEF164B" w14:textId="77777777" w:rsidR="006306A6" w:rsidRPr="00A1764F" w:rsidRDefault="006306A6" w:rsidP="005258A6">
      <w:pPr>
        <w:keepNext/>
        <w:spacing w:after="120" w:line="259" w:lineRule="auto"/>
        <w:rPr>
          <w:rFonts w:ascii="Arial" w:eastAsiaTheme="minorEastAsia" w:hAnsi="Arial" w:cs="Arial"/>
          <w:lang w:eastAsia="zh-TW"/>
        </w:rPr>
      </w:pPr>
      <w:r w:rsidRPr="00A1764F">
        <w:rPr>
          <w:rFonts w:ascii="Arial" w:eastAsiaTheme="minorEastAsia" w:hAnsi="Arial" w:cs="Arial"/>
          <w:lang w:eastAsia="zh-TW"/>
        </w:rPr>
        <w:t>The mobile VSAT support of the Ku bands will be added based on the existing mobile VSAT type 4 &amp; 5</w:t>
      </w:r>
    </w:p>
    <w:p w14:paraId="483706C6" w14:textId="77777777" w:rsidR="006306A6" w:rsidRPr="00A1764F" w:rsidRDefault="006306A6" w:rsidP="005258A6">
      <w:pPr>
        <w:keepNext/>
        <w:spacing w:after="120" w:line="259" w:lineRule="auto"/>
        <w:rPr>
          <w:rFonts w:ascii="Arial" w:eastAsiaTheme="minorEastAsia" w:hAnsi="Arial" w:cs="Arial"/>
          <w:lang w:eastAsia="zh-TW"/>
        </w:rPr>
      </w:pPr>
      <w:r w:rsidRPr="00A1764F">
        <w:rPr>
          <w:rFonts w:ascii="Arial" w:eastAsiaTheme="minorEastAsia" w:hAnsi="Arial" w:cs="Arial"/>
          <w:lang w:eastAsia="zh-TW"/>
        </w:rPr>
        <w:t>The following changes can be the starting point</w:t>
      </w:r>
    </w:p>
    <w:p w14:paraId="020BB75F" w14:textId="77777777" w:rsidR="006306A6" w:rsidRPr="00A1764F" w:rsidRDefault="006306A6" w:rsidP="005258A6">
      <w:pPr>
        <w:keepNext/>
        <w:spacing w:after="120" w:line="259" w:lineRule="auto"/>
        <w:ind w:left="567" w:firstLine="567"/>
        <w:jc w:val="center"/>
        <w:rPr>
          <w:rFonts w:ascii="Arial" w:eastAsiaTheme="minorEastAsia" w:hAnsi="Arial" w:cs="Arial"/>
          <w:lang w:eastAsia="zh-TW"/>
        </w:rPr>
      </w:pPr>
    </w:p>
    <w:tbl>
      <w:tblPr>
        <w:tblW w:w="7938" w:type="dxa"/>
        <w:tblInd w:w="1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30"/>
        <w:gridCol w:w="1038"/>
        <w:gridCol w:w="5670"/>
      </w:tblGrid>
      <w:tr w:rsidR="006306A6" w:rsidRPr="00A1764F" w14:paraId="15F12F8B" w14:textId="77777777" w:rsidTr="005258A6">
        <w:trPr>
          <w:trHeight w:val="187"/>
        </w:trPr>
        <w:tc>
          <w:tcPr>
            <w:tcW w:w="1230" w:type="dxa"/>
          </w:tcPr>
          <w:p w14:paraId="16865809" w14:textId="77777777" w:rsidR="006306A6" w:rsidRPr="00A1764F" w:rsidRDefault="006306A6" w:rsidP="005258A6">
            <w:pPr>
              <w:pStyle w:val="TAH"/>
              <w:rPr>
                <w:rFonts w:cs="Arial"/>
                <w:sz w:val="20"/>
              </w:rPr>
            </w:pPr>
            <w:r w:rsidRPr="00A1764F">
              <w:rPr>
                <w:rFonts w:cs="Arial"/>
                <w:sz w:val="20"/>
              </w:rPr>
              <w:lastRenderedPageBreak/>
              <w:t>NTN VSAT class</w:t>
            </w:r>
          </w:p>
        </w:tc>
        <w:tc>
          <w:tcPr>
            <w:tcW w:w="1038" w:type="dxa"/>
            <w:tcMar>
              <w:top w:w="0" w:type="dxa"/>
              <w:left w:w="108" w:type="dxa"/>
              <w:bottom w:w="0" w:type="dxa"/>
              <w:right w:w="108" w:type="dxa"/>
            </w:tcMar>
            <w:hideMark/>
          </w:tcPr>
          <w:p w14:paraId="3AEBFE4E" w14:textId="77777777" w:rsidR="006306A6" w:rsidRPr="00A1764F" w:rsidRDefault="006306A6" w:rsidP="005258A6">
            <w:pPr>
              <w:pStyle w:val="TAH"/>
              <w:rPr>
                <w:rFonts w:cs="Arial"/>
                <w:sz w:val="20"/>
              </w:rPr>
            </w:pPr>
            <w:r w:rsidRPr="00A1764F">
              <w:rPr>
                <w:rFonts w:cs="Arial"/>
                <w:sz w:val="20"/>
              </w:rPr>
              <w:t>NTN VSAT type</w:t>
            </w:r>
          </w:p>
        </w:tc>
        <w:tc>
          <w:tcPr>
            <w:tcW w:w="5670" w:type="dxa"/>
            <w:tcMar>
              <w:top w:w="0" w:type="dxa"/>
              <w:left w:w="108" w:type="dxa"/>
              <w:bottom w:w="0" w:type="dxa"/>
              <w:right w:w="108" w:type="dxa"/>
            </w:tcMar>
            <w:hideMark/>
          </w:tcPr>
          <w:p w14:paraId="0A87C730" w14:textId="77777777" w:rsidR="006306A6" w:rsidRPr="00A1764F" w:rsidRDefault="006306A6" w:rsidP="005258A6">
            <w:pPr>
              <w:pStyle w:val="TAH"/>
              <w:rPr>
                <w:rFonts w:cs="Arial"/>
                <w:sz w:val="20"/>
              </w:rPr>
            </w:pPr>
            <w:r w:rsidRPr="00A1764F">
              <w:rPr>
                <w:rFonts w:cs="Arial"/>
                <w:sz w:val="20"/>
              </w:rPr>
              <w:t>Type description</w:t>
            </w:r>
          </w:p>
        </w:tc>
      </w:tr>
      <w:tr w:rsidR="006306A6" w:rsidRPr="00A1764F" w14:paraId="559F5DE4" w14:textId="77777777" w:rsidTr="005258A6">
        <w:trPr>
          <w:trHeight w:val="187"/>
        </w:trPr>
        <w:tc>
          <w:tcPr>
            <w:tcW w:w="1230" w:type="dxa"/>
            <w:tcBorders>
              <w:bottom w:val="nil"/>
            </w:tcBorders>
            <w:vAlign w:val="center"/>
          </w:tcPr>
          <w:p w14:paraId="60B99653" w14:textId="77777777" w:rsidR="006306A6" w:rsidRPr="00A1764F" w:rsidRDefault="006306A6" w:rsidP="005258A6">
            <w:pPr>
              <w:pStyle w:val="TAC"/>
              <w:rPr>
                <w:rFonts w:cs="Arial"/>
                <w:sz w:val="20"/>
              </w:rPr>
            </w:pPr>
            <w:r w:rsidRPr="00A1764F">
              <w:rPr>
                <w:rFonts w:cs="Arial"/>
                <w:sz w:val="20"/>
              </w:rPr>
              <w:t>Mobile VSAT</w:t>
            </w:r>
          </w:p>
        </w:tc>
        <w:tc>
          <w:tcPr>
            <w:tcW w:w="1038" w:type="dxa"/>
            <w:tcMar>
              <w:top w:w="0" w:type="dxa"/>
              <w:left w:w="108" w:type="dxa"/>
              <w:bottom w:w="0" w:type="dxa"/>
              <w:right w:w="108" w:type="dxa"/>
            </w:tcMar>
            <w:vAlign w:val="center"/>
          </w:tcPr>
          <w:p w14:paraId="4AC8DC26" w14:textId="77777777" w:rsidR="006306A6" w:rsidRPr="00A1764F" w:rsidRDefault="006306A6" w:rsidP="005258A6">
            <w:pPr>
              <w:pStyle w:val="TAC"/>
              <w:rPr>
                <w:rFonts w:cs="Arial"/>
                <w:sz w:val="20"/>
              </w:rPr>
            </w:pPr>
            <w:r w:rsidRPr="00A1764F">
              <w:rPr>
                <w:rFonts w:cs="Arial"/>
                <w:sz w:val="20"/>
              </w:rPr>
              <w:t>4</w:t>
            </w:r>
            <w:r w:rsidRPr="00A1764F">
              <w:rPr>
                <w:rFonts w:cs="Arial"/>
                <w:color w:val="FF0000"/>
                <w:sz w:val="20"/>
                <w:vertAlign w:val="superscript"/>
              </w:rPr>
              <w:t>3</w:t>
            </w:r>
          </w:p>
        </w:tc>
        <w:tc>
          <w:tcPr>
            <w:tcW w:w="5670" w:type="dxa"/>
            <w:tcMar>
              <w:top w:w="0" w:type="dxa"/>
              <w:left w:w="108" w:type="dxa"/>
              <w:bottom w:w="0" w:type="dxa"/>
              <w:right w:w="108" w:type="dxa"/>
            </w:tcMar>
          </w:tcPr>
          <w:p w14:paraId="16B26A29" w14:textId="77777777" w:rsidR="006306A6" w:rsidRPr="00A1764F" w:rsidRDefault="006306A6" w:rsidP="005258A6">
            <w:pPr>
              <w:pStyle w:val="TAC"/>
              <w:jc w:val="left"/>
              <w:rPr>
                <w:rFonts w:cs="Arial"/>
                <w:sz w:val="20"/>
              </w:rPr>
            </w:pPr>
            <w:r w:rsidRPr="00A1764F">
              <w:rPr>
                <w:rFonts w:cs="Arial"/>
                <w:sz w:val="20"/>
              </w:rPr>
              <w:t xml:space="preserve">Mobile VSAT communicating with GSO </w:t>
            </w:r>
            <w:r w:rsidRPr="00A1764F">
              <w:rPr>
                <w:rFonts w:cs="Arial"/>
                <w:color w:val="FF0000"/>
                <w:sz w:val="20"/>
              </w:rPr>
              <w:t>and LEO</w:t>
            </w:r>
            <w:r w:rsidRPr="00A1764F">
              <w:rPr>
                <w:rFonts w:cs="Arial"/>
                <w:sz w:val="20"/>
              </w:rPr>
              <w:t xml:space="preserve"> with mechanical steering antenna.</w:t>
            </w:r>
          </w:p>
        </w:tc>
      </w:tr>
      <w:tr w:rsidR="006306A6" w:rsidRPr="00A1764F" w14:paraId="3FB0D999" w14:textId="77777777" w:rsidTr="005258A6">
        <w:trPr>
          <w:trHeight w:val="187"/>
        </w:trPr>
        <w:tc>
          <w:tcPr>
            <w:tcW w:w="1230" w:type="dxa"/>
            <w:tcBorders>
              <w:top w:val="nil"/>
            </w:tcBorders>
            <w:vAlign w:val="center"/>
          </w:tcPr>
          <w:p w14:paraId="5DE1DA1B" w14:textId="77777777" w:rsidR="006306A6" w:rsidRPr="00A1764F" w:rsidRDefault="006306A6" w:rsidP="005258A6">
            <w:pPr>
              <w:pStyle w:val="TAC"/>
              <w:rPr>
                <w:rFonts w:cs="Arial"/>
                <w:sz w:val="20"/>
              </w:rPr>
            </w:pPr>
          </w:p>
        </w:tc>
        <w:tc>
          <w:tcPr>
            <w:tcW w:w="1038" w:type="dxa"/>
            <w:tcMar>
              <w:top w:w="0" w:type="dxa"/>
              <w:left w:w="108" w:type="dxa"/>
              <w:bottom w:w="0" w:type="dxa"/>
              <w:right w:w="108" w:type="dxa"/>
            </w:tcMar>
            <w:vAlign w:val="center"/>
          </w:tcPr>
          <w:p w14:paraId="3C791553" w14:textId="77777777" w:rsidR="006306A6" w:rsidRPr="00A1764F" w:rsidRDefault="006306A6" w:rsidP="005258A6">
            <w:pPr>
              <w:pStyle w:val="TAC"/>
              <w:rPr>
                <w:rFonts w:cs="Arial"/>
                <w:sz w:val="20"/>
                <w:vertAlign w:val="superscript"/>
              </w:rPr>
            </w:pPr>
            <w:r w:rsidRPr="00A1764F">
              <w:rPr>
                <w:rFonts w:cs="Arial"/>
                <w:sz w:val="20"/>
              </w:rPr>
              <w:t>5</w:t>
            </w:r>
            <w:r w:rsidRPr="00A1764F">
              <w:rPr>
                <w:rFonts w:cs="Arial"/>
                <w:sz w:val="20"/>
                <w:vertAlign w:val="superscript"/>
              </w:rPr>
              <w:t>2,</w:t>
            </w:r>
            <w:r w:rsidRPr="00A1764F">
              <w:rPr>
                <w:rFonts w:cs="Arial"/>
                <w:color w:val="FF0000"/>
                <w:sz w:val="20"/>
                <w:vertAlign w:val="superscript"/>
              </w:rPr>
              <w:t>3</w:t>
            </w:r>
          </w:p>
        </w:tc>
        <w:tc>
          <w:tcPr>
            <w:tcW w:w="5670" w:type="dxa"/>
            <w:tcMar>
              <w:top w:w="0" w:type="dxa"/>
              <w:left w:w="108" w:type="dxa"/>
              <w:bottom w:w="0" w:type="dxa"/>
              <w:right w:w="108" w:type="dxa"/>
            </w:tcMar>
          </w:tcPr>
          <w:p w14:paraId="0C33F0FD" w14:textId="77777777" w:rsidR="006306A6" w:rsidRPr="00A1764F" w:rsidRDefault="006306A6" w:rsidP="005258A6">
            <w:pPr>
              <w:pStyle w:val="TAC"/>
              <w:jc w:val="left"/>
              <w:rPr>
                <w:rFonts w:cs="Arial"/>
                <w:sz w:val="20"/>
              </w:rPr>
            </w:pPr>
            <w:r w:rsidRPr="00A1764F">
              <w:rPr>
                <w:rFonts w:cs="Arial"/>
                <w:sz w:val="20"/>
              </w:rPr>
              <w:t xml:space="preserve">Mobile VSAT communicating with GSO </w:t>
            </w:r>
            <w:r w:rsidRPr="00A1764F">
              <w:rPr>
                <w:rFonts w:cs="Arial"/>
                <w:color w:val="FF0000"/>
                <w:sz w:val="20"/>
              </w:rPr>
              <w:t>and LEO</w:t>
            </w:r>
            <w:r w:rsidRPr="00A1764F">
              <w:rPr>
                <w:rFonts w:cs="Arial"/>
                <w:sz w:val="20"/>
              </w:rPr>
              <w:t xml:space="preserve"> with electronic steering antenna.</w:t>
            </w:r>
          </w:p>
        </w:tc>
      </w:tr>
      <w:tr w:rsidR="006306A6" w:rsidRPr="00A1764F" w14:paraId="2097F2AC" w14:textId="77777777" w:rsidTr="005258A6">
        <w:trPr>
          <w:trHeight w:val="254"/>
        </w:trPr>
        <w:tc>
          <w:tcPr>
            <w:tcW w:w="7938" w:type="dxa"/>
            <w:gridSpan w:val="3"/>
          </w:tcPr>
          <w:p w14:paraId="7E98AB8E" w14:textId="77777777" w:rsidR="006306A6" w:rsidRPr="00A1764F" w:rsidRDefault="006306A6" w:rsidP="005258A6">
            <w:pPr>
              <w:pStyle w:val="TAN"/>
              <w:rPr>
                <w:rFonts w:cs="Arial"/>
                <w:sz w:val="20"/>
              </w:rPr>
            </w:pPr>
            <w:r w:rsidRPr="00A1764F">
              <w:rPr>
                <w:rFonts w:cs="Arial"/>
                <w:sz w:val="20"/>
              </w:rPr>
              <w:t>NOTE 1:</w:t>
            </w:r>
            <w:r w:rsidRPr="00A1764F">
              <w:rPr>
                <w:rFonts w:cs="Arial"/>
                <w:sz w:val="20"/>
                <w:lang w:val="en-US"/>
              </w:rPr>
              <w:tab/>
            </w:r>
            <w:r w:rsidRPr="00A1764F">
              <w:rPr>
                <w:rFonts w:cs="Arial"/>
                <w:sz w:val="20"/>
              </w:rPr>
              <w:t>The NTN VSAT types are assuming NTN VSAT has only one antenna beam towards one satellite at a given time in this release.</w:t>
            </w:r>
          </w:p>
          <w:p w14:paraId="41FA52C8" w14:textId="77777777" w:rsidR="006306A6" w:rsidRPr="00A1764F" w:rsidRDefault="006306A6" w:rsidP="005258A6">
            <w:pPr>
              <w:pStyle w:val="TAN"/>
              <w:rPr>
                <w:rFonts w:cs="Arial"/>
                <w:sz w:val="20"/>
              </w:rPr>
            </w:pPr>
            <w:r w:rsidRPr="00A1764F">
              <w:rPr>
                <w:rFonts w:cs="Arial"/>
                <w:sz w:val="20"/>
              </w:rPr>
              <w:t>NOTE 2:</w:t>
            </w:r>
            <w:r w:rsidRPr="00A1764F">
              <w:rPr>
                <w:rFonts w:cs="Arial"/>
                <w:sz w:val="20"/>
              </w:rPr>
              <w:tab/>
              <w:t>NTN VSAT may need power reduction to comply with OFF-axis EIRP requirement defined in clause 9.2.2. There is no requirement for the potential power reduction.</w:t>
            </w:r>
          </w:p>
          <w:p w14:paraId="3B46A796" w14:textId="77777777" w:rsidR="006306A6" w:rsidRPr="00A1764F" w:rsidRDefault="006306A6" w:rsidP="005258A6">
            <w:pPr>
              <w:pStyle w:val="TAN"/>
              <w:rPr>
                <w:rFonts w:cs="Arial"/>
                <w:sz w:val="20"/>
              </w:rPr>
            </w:pPr>
            <w:r w:rsidRPr="00A1764F">
              <w:rPr>
                <w:rFonts w:cs="Arial"/>
                <w:color w:val="FF0000"/>
                <w:sz w:val="20"/>
              </w:rPr>
              <w:t>Note 3:</w:t>
            </w:r>
            <w:r w:rsidRPr="00A1764F">
              <w:rPr>
                <w:rFonts w:cs="Arial"/>
                <w:color w:val="FF0000"/>
                <w:sz w:val="20"/>
              </w:rPr>
              <w:tab/>
              <w:t>LEO support is only defined for Ku bands (TBD)</w:t>
            </w:r>
          </w:p>
        </w:tc>
      </w:tr>
    </w:tbl>
    <w:p w14:paraId="00456769" w14:textId="77777777" w:rsidR="006306A6" w:rsidRPr="00A1764F" w:rsidRDefault="006306A6" w:rsidP="005258A6">
      <w:pPr>
        <w:pStyle w:val="ListParagraph"/>
        <w:keepNext/>
        <w:spacing w:before="120" w:after="120" w:line="259" w:lineRule="auto"/>
        <w:ind w:left="800"/>
        <w:rPr>
          <w:rFonts w:ascii="Arial" w:eastAsiaTheme="minorEastAsia" w:hAnsi="Arial" w:cs="Arial"/>
          <w:sz w:val="20"/>
          <w:szCs w:val="20"/>
          <w:lang w:eastAsia="zh-TW"/>
        </w:rPr>
      </w:pPr>
    </w:p>
    <w:p w14:paraId="019CE018" w14:textId="77777777" w:rsidR="006306A6" w:rsidRPr="006306A6" w:rsidRDefault="006306A6" w:rsidP="005258A6">
      <w:pPr>
        <w:keepNext/>
        <w:spacing w:after="120" w:line="259" w:lineRule="auto"/>
        <w:rPr>
          <w:rFonts w:ascii="Arial" w:eastAsiaTheme="minorEastAsia" w:hAnsi="Arial" w:cs="Arial"/>
          <w:b/>
          <w:bCs/>
          <w:lang w:val="en-US" w:eastAsia="zh-TW"/>
        </w:rPr>
      </w:pPr>
      <w:r w:rsidRPr="006306A6">
        <w:rPr>
          <w:rFonts w:ascii="Arial" w:eastAsiaTheme="minorEastAsia" w:hAnsi="Arial" w:cs="Arial"/>
          <w:b/>
          <w:bCs/>
          <w:lang w:val="en-US" w:eastAsia="zh-TW"/>
        </w:rPr>
        <w:t xml:space="preserve">Issue 1-1-3: Mobile VSAT type to be considered </w:t>
      </w:r>
    </w:p>
    <w:p w14:paraId="7A4DADFE" w14:textId="77777777" w:rsidR="006306A6" w:rsidRPr="00A1764F" w:rsidRDefault="006306A6" w:rsidP="005258A6">
      <w:pPr>
        <w:keepNext/>
        <w:spacing w:after="120" w:line="259" w:lineRule="auto"/>
        <w:rPr>
          <w:rFonts w:ascii="Arial" w:eastAsiaTheme="minorEastAsia" w:hAnsi="Arial" w:cs="Arial"/>
          <w:lang w:val="en-US" w:eastAsia="zh-TW"/>
        </w:rPr>
      </w:pPr>
      <w:r w:rsidRPr="00A1764F">
        <w:rPr>
          <w:rFonts w:ascii="Arial" w:eastAsiaTheme="minorEastAsia" w:hAnsi="Arial" w:cs="Arial"/>
          <w:lang w:val="en-US" w:eastAsia="zh-TW"/>
        </w:rPr>
        <w:t>The land ESIM, maritime ESIM and airbone ESIM can be considered for the requirements of the Ku band.</w:t>
      </w:r>
    </w:p>
    <w:p w14:paraId="1118D71C" w14:textId="77777777" w:rsidR="006306A6" w:rsidRPr="00A1764F" w:rsidRDefault="006306A6" w:rsidP="005258A6">
      <w:pPr>
        <w:keepNext/>
        <w:spacing w:after="120" w:line="259" w:lineRule="auto"/>
        <w:rPr>
          <w:rFonts w:ascii="Arial" w:eastAsiaTheme="minorEastAsia" w:hAnsi="Arial" w:cs="Arial"/>
          <w:lang w:val="en-US" w:eastAsia="zh-TW"/>
        </w:rPr>
      </w:pPr>
      <w:r w:rsidRPr="00A1764F">
        <w:rPr>
          <w:rFonts w:ascii="Arial" w:eastAsiaTheme="minorEastAsia" w:hAnsi="Arial" w:cs="Arial"/>
          <w:lang w:val="en-US" w:eastAsia="zh-TW"/>
        </w:rPr>
        <w:t>However, only Land ESIM will be considered in the coexistence study.</w:t>
      </w:r>
    </w:p>
    <w:p w14:paraId="0101005A" w14:textId="77777777" w:rsidR="006306A6" w:rsidRPr="00A1764F" w:rsidRDefault="006306A6" w:rsidP="005258A6">
      <w:pPr>
        <w:keepNext/>
        <w:spacing w:after="120" w:line="259" w:lineRule="auto"/>
        <w:rPr>
          <w:rFonts w:ascii="Arial" w:eastAsiaTheme="minorEastAsia" w:hAnsi="Arial" w:cs="Arial"/>
          <w:lang w:val="en-US" w:eastAsia="zh-TW"/>
        </w:rPr>
      </w:pPr>
      <w:r w:rsidRPr="00A1764F">
        <w:rPr>
          <w:rFonts w:ascii="Arial" w:eastAsiaTheme="minorEastAsia" w:hAnsi="Arial" w:cs="Arial"/>
          <w:lang w:val="en-US" w:eastAsia="zh-TW"/>
        </w:rPr>
        <w:t>Such justification will be captured in the TR.</w:t>
      </w:r>
    </w:p>
    <w:p w14:paraId="1E77327F" w14:textId="77777777" w:rsidR="006306A6" w:rsidRPr="00A1764F" w:rsidRDefault="006306A6" w:rsidP="005258A6">
      <w:pPr>
        <w:keepNext/>
        <w:spacing w:after="120" w:line="259" w:lineRule="auto"/>
        <w:rPr>
          <w:rFonts w:ascii="Arial" w:eastAsiaTheme="minorEastAsia" w:hAnsi="Arial" w:cs="Arial"/>
          <w:lang w:val="en-US" w:eastAsia="zh-TW"/>
        </w:rPr>
      </w:pPr>
    </w:p>
    <w:p w14:paraId="5DD8F5A6" w14:textId="77777777" w:rsidR="006306A6" w:rsidRPr="006306A6" w:rsidRDefault="006306A6" w:rsidP="005258A6">
      <w:pPr>
        <w:keepNext/>
        <w:spacing w:after="120" w:line="259" w:lineRule="auto"/>
        <w:rPr>
          <w:rFonts w:ascii="Arial" w:eastAsia="PMingLiU" w:hAnsi="Arial" w:cs="Arial"/>
          <w:b/>
          <w:bCs/>
          <w:lang w:eastAsia="zh-TW"/>
        </w:rPr>
      </w:pPr>
      <w:r w:rsidRPr="006306A6">
        <w:rPr>
          <w:rFonts w:ascii="Arial" w:eastAsia="PMingLiU" w:hAnsi="Arial" w:cs="Arial"/>
          <w:b/>
          <w:bCs/>
          <w:lang w:eastAsia="zh-TW"/>
        </w:rPr>
        <w:t>Issue 1-1-5: General RF requirements impact on numerologies dependency</w:t>
      </w:r>
    </w:p>
    <w:p w14:paraId="6754B988" w14:textId="77777777" w:rsidR="006306A6" w:rsidRPr="00A1764F" w:rsidRDefault="006306A6" w:rsidP="005258A6">
      <w:pPr>
        <w:keepNext/>
        <w:spacing w:after="120" w:line="259" w:lineRule="auto"/>
        <w:rPr>
          <w:rFonts w:ascii="Arial" w:eastAsia="PMingLiU" w:hAnsi="Arial" w:cs="Arial"/>
          <w:lang w:eastAsia="zh-TW"/>
        </w:rPr>
      </w:pPr>
      <w:r w:rsidRPr="00A1764F">
        <w:rPr>
          <w:rFonts w:ascii="Arial" w:eastAsia="PMingLiU" w:hAnsi="Arial" w:cs="Arial"/>
          <w:lang w:eastAsia="zh-TW"/>
        </w:rPr>
        <w:t>Only radiated requirements shall be updated with the new channel bandwidths to be supported.</w:t>
      </w:r>
    </w:p>
    <w:p w14:paraId="20E2F3EB" w14:textId="77777777" w:rsidR="00B91146" w:rsidRDefault="006306A6" w:rsidP="005258A6">
      <w:pPr>
        <w:keepNext/>
        <w:spacing w:after="120" w:line="259" w:lineRule="auto"/>
        <w:rPr>
          <w:rFonts w:ascii="Arial" w:eastAsia="PMingLiU" w:hAnsi="Arial" w:cs="Arial"/>
          <w:lang w:eastAsia="zh-TW"/>
        </w:rPr>
      </w:pPr>
      <w:r w:rsidRPr="00A1764F">
        <w:rPr>
          <w:rFonts w:ascii="Arial" w:eastAsia="PMingLiU" w:hAnsi="Arial" w:cs="Arial"/>
          <w:lang w:eastAsia="zh-TW"/>
        </w:rPr>
        <w:t>It is confirmed the requirements in section 9.2 Transmitted power, 9.4 Transmitter signal quality, 10.8 Receiver antenna off-axis are numerology independent.</w:t>
      </w:r>
    </w:p>
    <w:p w14:paraId="1C357958" w14:textId="04CBFE2F" w:rsidR="006306A6" w:rsidRPr="00A1764F" w:rsidRDefault="006306A6" w:rsidP="005258A6">
      <w:pPr>
        <w:keepNext/>
        <w:spacing w:after="120" w:line="259" w:lineRule="auto"/>
        <w:rPr>
          <w:rFonts w:ascii="Arial" w:eastAsia="PMingLiU" w:hAnsi="Arial" w:cs="Arial"/>
          <w:lang w:eastAsia="zh-TW"/>
        </w:rPr>
      </w:pPr>
      <w:r w:rsidRPr="00A1764F">
        <w:rPr>
          <w:rFonts w:ascii="Arial" w:eastAsia="PMingLiU" w:hAnsi="Arial" w:cs="Arial"/>
          <w:lang w:eastAsia="zh-TW"/>
        </w:rPr>
        <w:t>The requirements in section 9.5 Output RF spectrum emission, 10.3 OTA reference sensitivity level, 10.4 Maximum input level, 10.5 ACS &amp; 10.6 blocking needs to be updated due to the new channel bandwidth at least.</w:t>
      </w:r>
    </w:p>
    <w:p w14:paraId="4A7CDA05" w14:textId="77777777" w:rsidR="006306A6" w:rsidRPr="00A1764F" w:rsidRDefault="006306A6" w:rsidP="005258A6">
      <w:pPr>
        <w:keepNext/>
        <w:spacing w:after="120" w:line="259" w:lineRule="auto"/>
        <w:rPr>
          <w:rFonts w:ascii="Arial" w:eastAsia="PMingLiU" w:hAnsi="Arial" w:cs="Arial"/>
          <w:lang w:eastAsia="zh-TW"/>
        </w:rPr>
      </w:pPr>
    </w:p>
    <w:p w14:paraId="32C4BC5F" w14:textId="77777777" w:rsidR="006306A6" w:rsidRPr="006306A6" w:rsidRDefault="006306A6" w:rsidP="005258A6">
      <w:pPr>
        <w:keepNext/>
        <w:spacing w:after="120" w:line="259" w:lineRule="auto"/>
        <w:rPr>
          <w:rFonts w:ascii="Arial" w:eastAsia="PMingLiU" w:hAnsi="Arial" w:cs="Arial"/>
          <w:b/>
          <w:bCs/>
          <w:lang w:eastAsia="zh-TW"/>
        </w:rPr>
      </w:pPr>
      <w:r w:rsidRPr="006306A6">
        <w:rPr>
          <w:rFonts w:ascii="Arial" w:eastAsia="PMingLiU" w:hAnsi="Arial" w:cs="Arial"/>
          <w:b/>
          <w:bCs/>
          <w:lang w:eastAsia="zh-TW"/>
        </w:rPr>
        <w:t xml:space="preserve">Issue 1-1-4: General update to support NTN VSAT in FR1-NTN </w:t>
      </w:r>
    </w:p>
    <w:p w14:paraId="56EF1A15" w14:textId="77777777" w:rsidR="006306A6" w:rsidRPr="00A1764F" w:rsidRDefault="006306A6" w:rsidP="005258A6">
      <w:pPr>
        <w:keepNext/>
        <w:spacing w:after="120" w:line="259" w:lineRule="auto"/>
        <w:rPr>
          <w:rFonts w:ascii="Arial" w:eastAsia="PMingLiU" w:hAnsi="Arial" w:cs="Arial"/>
          <w:lang w:eastAsia="zh-TW"/>
        </w:rPr>
      </w:pPr>
      <w:r w:rsidRPr="00A1764F">
        <w:rPr>
          <w:rFonts w:ascii="Arial" w:eastAsia="PMingLiU" w:hAnsi="Arial" w:cs="Arial"/>
          <w:lang w:eastAsia="zh-TW"/>
        </w:rPr>
        <w:t>The content in the draft CR R4-2501358 (Ericsson) to prepare TS 38.101-5 to support NTN VSAT in FR1-NTN can be considered.</w:t>
      </w:r>
    </w:p>
    <w:p w14:paraId="2DC88C85" w14:textId="77777777" w:rsidR="006306A6" w:rsidRPr="00A1764F" w:rsidRDefault="006306A6" w:rsidP="005258A6">
      <w:pPr>
        <w:keepNext/>
        <w:spacing w:after="120" w:line="259" w:lineRule="auto"/>
        <w:rPr>
          <w:rFonts w:ascii="Arial" w:eastAsia="PMingLiU" w:hAnsi="Arial" w:cs="Arial"/>
          <w:lang w:eastAsia="zh-TW"/>
        </w:rPr>
      </w:pPr>
    </w:p>
    <w:p w14:paraId="01C38B95" w14:textId="77777777" w:rsidR="006306A6" w:rsidRPr="006306A6" w:rsidRDefault="006306A6" w:rsidP="005258A6">
      <w:pPr>
        <w:keepNext/>
        <w:spacing w:after="120" w:line="259" w:lineRule="auto"/>
        <w:rPr>
          <w:rFonts w:ascii="Arial" w:eastAsia="PMingLiU" w:hAnsi="Arial" w:cs="Arial"/>
          <w:b/>
          <w:bCs/>
          <w:lang w:eastAsia="zh-TW"/>
        </w:rPr>
      </w:pPr>
      <w:r w:rsidRPr="006306A6">
        <w:rPr>
          <w:rFonts w:ascii="Arial" w:eastAsia="PMingLiU" w:hAnsi="Arial" w:cs="Arial"/>
          <w:b/>
          <w:bCs/>
          <w:lang w:eastAsia="zh-TW"/>
        </w:rPr>
        <w:t>Sub-topic 1-2: Tx UE requirements for the NTN Ku band</w:t>
      </w:r>
    </w:p>
    <w:p w14:paraId="45CE8E9F" w14:textId="77777777" w:rsidR="006306A6" w:rsidRPr="00B91146" w:rsidRDefault="006306A6" w:rsidP="005258A6">
      <w:pPr>
        <w:keepNext/>
        <w:spacing w:after="120" w:line="259" w:lineRule="auto"/>
        <w:rPr>
          <w:rFonts w:ascii="Arial" w:eastAsiaTheme="minorEastAsia" w:hAnsi="Arial" w:cs="Arial"/>
          <w:b/>
          <w:bCs/>
          <w:lang w:val="en-US" w:eastAsia="zh-TW"/>
        </w:rPr>
      </w:pPr>
      <w:r w:rsidRPr="00B91146">
        <w:rPr>
          <w:rFonts w:ascii="Arial" w:eastAsiaTheme="minorEastAsia" w:hAnsi="Arial" w:cs="Arial"/>
          <w:b/>
          <w:bCs/>
          <w:lang w:val="en-US" w:eastAsia="zh-TW"/>
        </w:rPr>
        <w:t>Issue 1-2-1: Maximum EIRP requirement</w:t>
      </w:r>
    </w:p>
    <w:p w14:paraId="20424C26" w14:textId="77777777" w:rsidR="006306A6" w:rsidRPr="00A1764F" w:rsidRDefault="006306A6" w:rsidP="005258A6">
      <w:pPr>
        <w:keepNext/>
        <w:spacing w:after="120" w:line="259" w:lineRule="auto"/>
        <w:rPr>
          <w:rFonts w:ascii="Arial" w:eastAsiaTheme="minorEastAsia" w:hAnsi="Arial" w:cs="Arial"/>
          <w:lang w:val="en-US" w:eastAsia="zh-TW"/>
        </w:rPr>
      </w:pPr>
      <w:r w:rsidRPr="00A1764F">
        <w:rPr>
          <w:rFonts w:ascii="Arial" w:eastAsiaTheme="minorEastAsia" w:hAnsi="Arial" w:cs="Arial"/>
          <w:lang w:val="en-US" w:eastAsia="zh-TW"/>
        </w:rPr>
        <w:t>The maximum EIRP requirement for the Rel.19 Ku bands VSAT is set at 88.2 dBm</w:t>
      </w:r>
    </w:p>
    <w:p w14:paraId="2A7004E1" w14:textId="77777777" w:rsidR="006306A6" w:rsidRPr="00A1764F" w:rsidRDefault="006306A6" w:rsidP="005258A6">
      <w:pPr>
        <w:keepNext/>
        <w:spacing w:after="120" w:line="259" w:lineRule="auto"/>
        <w:rPr>
          <w:rFonts w:ascii="Arial" w:eastAsiaTheme="minorEastAsia" w:hAnsi="Arial" w:cs="Arial"/>
          <w:lang w:val="en-US" w:eastAsia="zh-TW"/>
        </w:rPr>
      </w:pPr>
      <w:r w:rsidRPr="00A1764F">
        <w:rPr>
          <w:rFonts w:ascii="Arial" w:eastAsiaTheme="minorEastAsia" w:hAnsi="Arial" w:cs="Arial"/>
          <w:lang w:val="en-US" w:eastAsia="zh-TW"/>
        </w:rPr>
        <w:t>Additional limitations for VSATs in CEPT regions will be captured, including the following</w:t>
      </w:r>
    </w:p>
    <w:p w14:paraId="2677F29F" w14:textId="77777777" w:rsidR="006306A6" w:rsidRPr="00A1764F" w:rsidRDefault="006306A6" w:rsidP="005258A6">
      <w:pPr>
        <w:keepNext/>
        <w:spacing w:after="120" w:line="259" w:lineRule="auto"/>
        <w:rPr>
          <w:rFonts w:ascii="Arial" w:eastAsiaTheme="minorEastAsia" w:hAnsi="Arial" w:cs="Arial"/>
          <w:lang w:val="en-US" w:eastAsia="zh-TW"/>
        </w:rPr>
      </w:pPr>
      <w:r w:rsidRPr="00A1764F">
        <w:rPr>
          <w:rFonts w:ascii="Arial" w:eastAsiaTheme="minorEastAsia" w:hAnsi="Arial" w:cs="Arial"/>
          <w:lang w:val="en-US" w:eastAsia="zh-TW"/>
        </w:rPr>
        <w:t>54.5 dBW (or captured as 84.5 dBm) for land ESIM operating in CEPT regions</w:t>
      </w:r>
    </w:p>
    <w:p w14:paraId="62A39128" w14:textId="77777777" w:rsidR="006306A6" w:rsidRPr="00A1764F" w:rsidRDefault="006306A6" w:rsidP="005258A6">
      <w:pPr>
        <w:keepNext/>
        <w:spacing w:after="120" w:line="259" w:lineRule="auto"/>
        <w:ind w:firstLine="567"/>
        <w:rPr>
          <w:rFonts w:ascii="Arial" w:eastAsiaTheme="minorEastAsia" w:hAnsi="Arial" w:cs="Arial"/>
          <w:lang w:val="en-US" w:eastAsia="zh-TW"/>
        </w:rPr>
      </w:pPr>
    </w:p>
    <w:p w14:paraId="38048BBD" w14:textId="77777777" w:rsidR="006306A6" w:rsidRPr="006306A6" w:rsidRDefault="006306A6" w:rsidP="005258A6">
      <w:pPr>
        <w:keepNext/>
        <w:spacing w:after="120" w:line="259" w:lineRule="auto"/>
        <w:rPr>
          <w:rFonts w:ascii="Arial" w:eastAsiaTheme="minorEastAsia" w:hAnsi="Arial" w:cs="Arial"/>
          <w:b/>
          <w:bCs/>
          <w:lang w:val="en-US" w:eastAsia="zh-TW"/>
        </w:rPr>
      </w:pPr>
      <w:r w:rsidRPr="006306A6">
        <w:rPr>
          <w:rFonts w:ascii="Arial" w:eastAsiaTheme="minorEastAsia" w:hAnsi="Arial" w:cs="Arial"/>
          <w:b/>
          <w:bCs/>
          <w:lang w:val="en-US" w:eastAsia="zh-TW"/>
        </w:rPr>
        <w:t>Issue 1-2-2: Maximum TRP requirements</w:t>
      </w:r>
    </w:p>
    <w:p w14:paraId="2171B431" w14:textId="77777777" w:rsidR="006306A6" w:rsidRPr="00A1764F" w:rsidRDefault="006306A6" w:rsidP="005258A6">
      <w:pPr>
        <w:keepNext/>
        <w:spacing w:after="120" w:line="259" w:lineRule="auto"/>
        <w:rPr>
          <w:rFonts w:ascii="Arial" w:eastAsiaTheme="minorEastAsia" w:hAnsi="Arial" w:cs="Arial"/>
          <w:lang w:val="en-US" w:eastAsia="zh-TW"/>
        </w:rPr>
      </w:pPr>
      <w:r w:rsidRPr="00A1764F">
        <w:rPr>
          <w:rFonts w:ascii="Arial" w:eastAsiaTheme="minorEastAsia" w:hAnsi="Arial" w:cs="Arial"/>
          <w:lang w:val="en-US" w:eastAsia="zh-TW"/>
        </w:rPr>
        <w:t>Adopt the following maximum TRP requirements for the Rel.19 Ku bands VSAT</w:t>
      </w:r>
    </w:p>
    <w:p w14:paraId="221A902C" w14:textId="77777777" w:rsidR="006306A6" w:rsidRPr="00A1764F" w:rsidRDefault="006306A6" w:rsidP="005258A6">
      <w:pPr>
        <w:keepNext/>
        <w:spacing w:after="120" w:line="259" w:lineRule="auto"/>
        <w:rPr>
          <w:rFonts w:ascii="Arial" w:eastAsiaTheme="minorEastAsia" w:hAnsi="Arial" w:cs="Arial"/>
          <w:lang w:val="en-US" w:eastAsia="zh-TW"/>
        </w:rPr>
      </w:pPr>
      <w:r w:rsidRPr="00A1764F">
        <w:rPr>
          <w:rFonts w:ascii="Arial" w:eastAsiaTheme="minorEastAsia" w:hAnsi="Arial" w:cs="Arial"/>
          <w:lang w:val="en-US" w:eastAsia="zh-TW"/>
        </w:rPr>
        <w:t>47dBm</w:t>
      </w:r>
    </w:p>
    <w:p w14:paraId="7019AFB0" w14:textId="77777777" w:rsidR="006306A6" w:rsidRPr="00A1764F" w:rsidRDefault="006306A6" w:rsidP="005258A6">
      <w:pPr>
        <w:keepNext/>
        <w:spacing w:after="120" w:line="259" w:lineRule="auto"/>
        <w:rPr>
          <w:rFonts w:ascii="Arial" w:eastAsiaTheme="minorEastAsia" w:hAnsi="Arial" w:cs="Arial"/>
          <w:lang w:val="en-US" w:eastAsia="zh-TW"/>
        </w:rPr>
      </w:pPr>
    </w:p>
    <w:p w14:paraId="2475ECA0" w14:textId="77777777" w:rsidR="006306A6" w:rsidRPr="006306A6" w:rsidRDefault="006306A6" w:rsidP="005258A6">
      <w:pPr>
        <w:keepNext/>
        <w:spacing w:after="120" w:line="259" w:lineRule="auto"/>
        <w:rPr>
          <w:rFonts w:ascii="Arial" w:eastAsiaTheme="minorEastAsia" w:hAnsi="Arial" w:cs="Arial"/>
          <w:b/>
          <w:bCs/>
          <w:lang w:val="en-US" w:eastAsia="zh-TW"/>
        </w:rPr>
      </w:pPr>
      <w:r w:rsidRPr="006306A6">
        <w:rPr>
          <w:rFonts w:ascii="Arial" w:eastAsiaTheme="minorEastAsia" w:hAnsi="Arial" w:cs="Arial"/>
          <w:b/>
          <w:bCs/>
          <w:lang w:val="en-US" w:eastAsia="zh-TW"/>
        </w:rPr>
        <w:t>Issue 1-2-3: Minimum EIRP requirements</w:t>
      </w:r>
    </w:p>
    <w:p w14:paraId="5B036900" w14:textId="77777777" w:rsidR="006306A6" w:rsidRPr="00A1764F" w:rsidRDefault="006306A6" w:rsidP="005258A6">
      <w:pPr>
        <w:keepNext/>
        <w:spacing w:after="120" w:line="259" w:lineRule="auto"/>
        <w:rPr>
          <w:rFonts w:ascii="Arial" w:eastAsiaTheme="minorEastAsia" w:hAnsi="Arial" w:cs="Arial"/>
          <w:lang w:val="en-US" w:eastAsia="zh-TW"/>
        </w:rPr>
      </w:pPr>
      <w:r w:rsidRPr="00A1764F">
        <w:rPr>
          <w:rFonts w:ascii="Arial" w:eastAsiaTheme="minorEastAsia" w:hAnsi="Arial" w:cs="Arial"/>
          <w:lang w:val="en-US" w:eastAsia="zh-TW"/>
        </w:rPr>
        <w:t>Companies are encouraged to provide views on the minimum peak EIRP requirement for the NTN Ku band in the next meeting.</w:t>
      </w:r>
    </w:p>
    <w:p w14:paraId="2CE00BA7" w14:textId="77777777" w:rsidR="006306A6" w:rsidRPr="00A1764F" w:rsidRDefault="006306A6" w:rsidP="005258A6">
      <w:pPr>
        <w:keepNext/>
        <w:spacing w:after="120" w:line="259" w:lineRule="auto"/>
        <w:rPr>
          <w:rFonts w:ascii="Arial" w:eastAsiaTheme="minorEastAsia" w:hAnsi="Arial" w:cs="Arial"/>
          <w:lang w:val="en-US" w:eastAsia="zh-TW"/>
        </w:rPr>
      </w:pPr>
    </w:p>
    <w:p w14:paraId="2A2BD9AA" w14:textId="77777777" w:rsidR="006306A6" w:rsidRPr="006306A6" w:rsidRDefault="006306A6" w:rsidP="005258A6">
      <w:pPr>
        <w:keepNext/>
        <w:spacing w:after="120" w:line="259" w:lineRule="auto"/>
        <w:rPr>
          <w:rFonts w:ascii="Arial" w:eastAsiaTheme="minorEastAsia" w:hAnsi="Arial" w:cs="Arial"/>
          <w:b/>
          <w:bCs/>
          <w:lang w:val="en-US" w:eastAsia="zh-TW"/>
        </w:rPr>
      </w:pPr>
      <w:r w:rsidRPr="006306A6">
        <w:rPr>
          <w:rFonts w:ascii="Arial" w:eastAsiaTheme="minorEastAsia" w:hAnsi="Arial" w:cs="Arial"/>
          <w:b/>
          <w:bCs/>
          <w:lang w:val="en-US" w:eastAsia="zh-TW"/>
        </w:rPr>
        <w:t>Issue 1-2-5: Off-axis EIRP requirements for the CEPT Ku band</w:t>
      </w:r>
    </w:p>
    <w:p w14:paraId="6F4A19FC" w14:textId="77777777" w:rsidR="006306A6" w:rsidRPr="00A1764F" w:rsidRDefault="006306A6" w:rsidP="005258A6">
      <w:pPr>
        <w:keepNext/>
        <w:spacing w:after="120" w:line="259" w:lineRule="auto"/>
        <w:rPr>
          <w:rFonts w:ascii="Arial" w:eastAsiaTheme="minorEastAsia" w:hAnsi="Arial" w:cs="Arial"/>
          <w:lang w:val="en-US" w:eastAsia="zh-TW"/>
        </w:rPr>
      </w:pPr>
      <w:r w:rsidRPr="00A1764F">
        <w:rPr>
          <w:rFonts w:ascii="Arial" w:eastAsiaTheme="minorEastAsia" w:hAnsi="Arial" w:cs="Arial"/>
          <w:lang w:val="en-US" w:eastAsia="zh-TW"/>
        </w:rPr>
        <w:t>For the Ku band concerning requirements from ECC regulation and ETSI standards, the off-axis EIRP density limits from EN 302 977 will be considered as the starting point</w:t>
      </w:r>
    </w:p>
    <w:p w14:paraId="08D3C07A" w14:textId="77777777" w:rsidR="006306A6" w:rsidRPr="00A1764F" w:rsidRDefault="006306A6" w:rsidP="005258A6">
      <w:pPr>
        <w:keepNext/>
        <w:spacing w:after="120" w:line="259" w:lineRule="auto"/>
        <w:rPr>
          <w:rFonts w:ascii="Arial" w:eastAsiaTheme="minorEastAsia" w:hAnsi="Arial" w:cs="Arial"/>
          <w:lang w:val="en-US" w:eastAsia="zh-TW"/>
        </w:rPr>
      </w:pPr>
      <w:r w:rsidRPr="00A1764F">
        <w:rPr>
          <w:rFonts w:ascii="Arial" w:eastAsiaTheme="minorEastAsia" w:hAnsi="Arial" w:cs="Arial"/>
          <w:lang w:val="en-US" w:eastAsia="zh-TW"/>
        </w:rPr>
        <w:lastRenderedPageBreak/>
        <w:t>Companies are encouraged to further check the condition for φ &gt; 70° and the application on the maximum number of the VSATs for this requirement</w:t>
      </w:r>
    </w:p>
    <w:p w14:paraId="3E8BB966" w14:textId="77777777" w:rsidR="006306A6" w:rsidRPr="00A1764F" w:rsidRDefault="006306A6" w:rsidP="005258A6">
      <w:pPr>
        <w:keepNext/>
        <w:spacing w:after="120" w:line="259" w:lineRule="auto"/>
        <w:rPr>
          <w:rFonts w:ascii="Arial" w:eastAsiaTheme="minorEastAsia" w:hAnsi="Arial" w:cs="Arial"/>
          <w:lang w:val="en-US" w:eastAsia="zh-TW"/>
        </w:rPr>
      </w:pPr>
    </w:p>
    <w:p w14:paraId="115456EC" w14:textId="77777777" w:rsidR="006306A6" w:rsidRPr="006306A6" w:rsidRDefault="006306A6" w:rsidP="005258A6">
      <w:pPr>
        <w:keepNext/>
        <w:spacing w:after="120" w:line="259" w:lineRule="auto"/>
        <w:rPr>
          <w:rFonts w:ascii="Arial" w:eastAsiaTheme="minorEastAsia" w:hAnsi="Arial" w:cs="Arial"/>
          <w:b/>
          <w:bCs/>
          <w:lang w:val="en-US" w:eastAsia="zh-TW"/>
        </w:rPr>
      </w:pPr>
      <w:r w:rsidRPr="006306A6">
        <w:rPr>
          <w:rFonts w:ascii="Arial" w:eastAsiaTheme="minorEastAsia" w:hAnsi="Arial" w:cs="Arial"/>
          <w:b/>
          <w:bCs/>
          <w:lang w:val="en-US" w:eastAsia="zh-TW"/>
        </w:rPr>
        <w:t>Issue 1-2-6: On-axis spurious requirements for the CEPT Ku band</w:t>
      </w:r>
    </w:p>
    <w:p w14:paraId="6B975F8B" w14:textId="77777777" w:rsidR="006306A6" w:rsidRPr="00A1764F" w:rsidRDefault="006306A6" w:rsidP="005258A6">
      <w:pPr>
        <w:keepNext/>
        <w:spacing w:after="120" w:line="259" w:lineRule="auto"/>
        <w:rPr>
          <w:rFonts w:ascii="Arial" w:eastAsiaTheme="minorEastAsia" w:hAnsi="Arial" w:cs="Arial"/>
          <w:lang w:val="en-US" w:eastAsia="zh-TW"/>
        </w:rPr>
      </w:pPr>
      <w:r w:rsidRPr="00A1764F">
        <w:rPr>
          <w:rFonts w:ascii="Arial" w:eastAsiaTheme="minorEastAsia" w:hAnsi="Arial" w:cs="Arial"/>
          <w:lang w:val="en-US" w:eastAsia="zh-TW"/>
        </w:rPr>
        <w:t xml:space="preserve">For the CEPT Ku band on-axis spurious requirements </w:t>
      </w:r>
    </w:p>
    <w:p w14:paraId="29394019" w14:textId="77777777" w:rsidR="006306A6" w:rsidRPr="00A1764F" w:rsidRDefault="006306A6" w:rsidP="005258A6">
      <w:pPr>
        <w:keepNext/>
        <w:spacing w:after="120" w:line="259" w:lineRule="auto"/>
        <w:rPr>
          <w:rFonts w:ascii="Arial" w:eastAsiaTheme="minorEastAsia" w:hAnsi="Arial" w:cs="Arial"/>
          <w:lang w:val="en-US" w:eastAsia="zh-TW"/>
        </w:rPr>
      </w:pPr>
      <w:r w:rsidRPr="00A1764F">
        <w:rPr>
          <w:rFonts w:ascii="Arial" w:eastAsiaTheme="minorEastAsia" w:hAnsi="Arial" w:cs="Arial"/>
          <w:lang w:val="en-US" w:eastAsia="zh-TW"/>
        </w:rPr>
        <w:t>The On-axis spurious requirements for the “emissions disabled” and “carrier-off” will be set as EIRP limit [9] dBm with measurement bandwidth [100 kHz]</w:t>
      </w:r>
    </w:p>
    <w:p w14:paraId="145CC871" w14:textId="77777777" w:rsidR="006306A6" w:rsidRPr="00A1764F" w:rsidRDefault="006306A6" w:rsidP="005258A6">
      <w:pPr>
        <w:keepNext/>
        <w:spacing w:after="120" w:line="259" w:lineRule="auto"/>
        <w:rPr>
          <w:rFonts w:ascii="Arial" w:eastAsiaTheme="minorEastAsia" w:hAnsi="Arial" w:cs="Arial"/>
          <w:lang w:val="en-US" w:eastAsia="zh-TW"/>
        </w:rPr>
      </w:pPr>
      <w:r w:rsidRPr="00A1764F">
        <w:rPr>
          <w:rFonts w:ascii="Arial" w:eastAsiaTheme="minorEastAsia" w:hAnsi="Arial" w:cs="Arial"/>
          <w:lang w:val="en-US" w:eastAsia="zh-TW"/>
        </w:rPr>
        <w:t>FFS for the “carrier-on” state</w:t>
      </w:r>
    </w:p>
    <w:p w14:paraId="468243DC" w14:textId="77777777" w:rsidR="006306A6" w:rsidRPr="00A1764F" w:rsidRDefault="006306A6" w:rsidP="005258A6">
      <w:pPr>
        <w:keepNext/>
        <w:spacing w:after="120" w:line="259" w:lineRule="auto"/>
        <w:rPr>
          <w:rFonts w:ascii="Arial" w:eastAsiaTheme="minorEastAsia" w:hAnsi="Arial" w:cs="Arial"/>
          <w:lang w:val="en-US" w:eastAsia="zh-TW"/>
        </w:rPr>
      </w:pPr>
      <w:r w:rsidRPr="00A1764F">
        <w:rPr>
          <w:rFonts w:ascii="Arial" w:eastAsiaTheme="minorEastAsia" w:hAnsi="Arial" w:cs="Arial"/>
          <w:lang w:val="en-US" w:eastAsia="zh-TW"/>
        </w:rPr>
        <w:t>Regulations of other countries can be further checked whether further adjustment is needed for the on-axis spurious requirement</w:t>
      </w:r>
    </w:p>
    <w:p w14:paraId="0E721A3A" w14:textId="77777777" w:rsidR="006306A6" w:rsidRPr="00A1764F" w:rsidRDefault="006306A6" w:rsidP="005258A6">
      <w:pPr>
        <w:keepNext/>
        <w:spacing w:after="120" w:line="259" w:lineRule="auto"/>
        <w:rPr>
          <w:rFonts w:ascii="Arial" w:eastAsiaTheme="minorEastAsia" w:hAnsi="Arial" w:cs="Arial"/>
          <w:lang w:val="en-US" w:eastAsia="zh-TW"/>
        </w:rPr>
      </w:pPr>
    </w:p>
    <w:p w14:paraId="4A64EB9A" w14:textId="77777777" w:rsidR="006306A6" w:rsidRPr="006306A6" w:rsidRDefault="006306A6" w:rsidP="005258A6">
      <w:pPr>
        <w:keepNext/>
        <w:spacing w:after="120" w:line="259" w:lineRule="auto"/>
        <w:rPr>
          <w:rFonts w:ascii="Arial" w:eastAsiaTheme="minorEastAsia" w:hAnsi="Arial" w:cs="Arial"/>
          <w:b/>
          <w:bCs/>
          <w:lang w:val="en-US" w:eastAsia="zh-TW"/>
        </w:rPr>
      </w:pPr>
      <w:r w:rsidRPr="006306A6">
        <w:rPr>
          <w:rFonts w:ascii="Arial" w:eastAsiaTheme="minorEastAsia" w:hAnsi="Arial" w:cs="Arial"/>
          <w:b/>
          <w:bCs/>
          <w:lang w:val="en-US" w:eastAsia="zh-TW"/>
        </w:rPr>
        <w:t>Issue 1-2-7: Off-axis spurious requirements for the CEPT Ku band</w:t>
      </w:r>
    </w:p>
    <w:p w14:paraId="1CAF4631" w14:textId="77777777" w:rsidR="006306A6" w:rsidRPr="00A1764F" w:rsidRDefault="006306A6" w:rsidP="005258A6">
      <w:pPr>
        <w:keepNext/>
        <w:spacing w:after="120" w:line="259" w:lineRule="auto"/>
        <w:rPr>
          <w:rFonts w:ascii="Arial" w:eastAsiaTheme="minorEastAsia" w:hAnsi="Arial" w:cs="Arial"/>
          <w:lang w:val="en-US" w:eastAsia="zh-TW"/>
        </w:rPr>
      </w:pPr>
      <w:r w:rsidRPr="00A1764F">
        <w:rPr>
          <w:rFonts w:ascii="Arial" w:eastAsiaTheme="minorEastAsia" w:hAnsi="Arial" w:cs="Arial"/>
          <w:lang w:val="en-US" w:eastAsia="zh-TW"/>
        </w:rPr>
        <w:t>For the Off-axis spurious requirements for the CEPT Ku band</w:t>
      </w:r>
    </w:p>
    <w:p w14:paraId="0B249813" w14:textId="77777777" w:rsidR="006306A6" w:rsidRPr="00A1764F" w:rsidRDefault="006306A6" w:rsidP="005258A6">
      <w:pPr>
        <w:keepNext/>
        <w:spacing w:after="120" w:line="259" w:lineRule="auto"/>
        <w:rPr>
          <w:rFonts w:ascii="Arial" w:eastAsiaTheme="minorEastAsia" w:hAnsi="Arial" w:cs="Arial"/>
          <w:lang w:val="en-US" w:eastAsia="zh-TW"/>
        </w:rPr>
      </w:pPr>
      <w:r w:rsidRPr="00A1764F">
        <w:rPr>
          <w:rFonts w:ascii="Arial" w:eastAsiaTheme="minorEastAsia" w:hAnsi="Arial" w:cs="Arial"/>
          <w:lang w:val="en-US" w:eastAsia="zh-TW"/>
        </w:rPr>
        <w:t>Specify the Off-axis spurious general requirement at 10 meters distance according to table 1.2.6-1 for the CEPT Ku band</w:t>
      </w:r>
    </w:p>
    <w:p w14:paraId="15EAD551" w14:textId="77777777" w:rsidR="006306A6" w:rsidRPr="00A1764F" w:rsidRDefault="006306A6" w:rsidP="005258A6">
      <w:pPr>
        <w:pStyle w:val="ListParagraph"/>
        <w:keepNext/>
        <w:spacing w:after="120" w:line="259" w:lineRule="auto"/>
        <w:ind w:left="800"/>
        <w:jc w:val="center"/>
        <w:rPr>
          <w:rFonts w:ascii="Arial" w:eastAsiaTheme="minorEastAsia" w:hAnsi="Arial" w:cs="Arial"/>
          <w:sz w:val="20"/>
          <w:szCs w:val="20"/>
          <w:lang w:eastAsia="zh-TW"/>
        </w:rPr>
      </w:pPr>
      <w:r w:rsidRPr="00A1764F">
        <w:rPr>
          <w:rFonts w:ascii="Arial" w:eastAsiaTheme="minorEastAsia" w:hAnsi="Arial" w:cs="Arial"/>
          <w:sz w:val="20"/>
          <w:szCs w:val="20"/>
          <w:lang w:eastAsia="zh-TW"/>
        </w:rPr>
        <w:t>Table 1-2-6.1</w:t>
      </w:r>
    </w:p>
    <w:tbl>
      <w:tblPr>
        <w:tblStyle w:val="TableGrid"/>
        <w:tblW w:w="6237" w:type="dxa"/>
        <w:tblInd w:w="2637" w:type="dxa"/>
        <w:tblLayout w:type="fixed"/>
        <w:tblLook w:val="04A0" w:firstRow="1" w:lastRow="0" w:firstColumn="1" w:lastColumn="0" w:noHBand="0" w:noVBand="1"/>
      </w:tblPr>
      <w:tblGrid>
        <w:gridCol w:w="1701"/>
        <w:gridCol w:w="2457"/>
        <w:gridCol w:w="2079"/>
      </w:tblGrid>
      <w:tr w:rsidR="006306A6" w:rsidRPr="00A1764F" w14:paraId="0D57B893" w14:textId="77777777" w:rsidTr="005258A6">
        <w:tc>
          <w:tcPr>
            <w:tcW w:w="1701" w:type="dxa"/>
          </w:tcPr>
          <w:p w14:paraId="6D0631AE" w14:textId="77777777" w:rsidR="006306A6" w:rsidRPr="00A1764F" w:rsidRDefault="006306A6" w:rsidP="005258A6">
            <w:pPr>
              <w:pStyle w:val="TAH"/>
              <w:rPr>
                <w:rFonts w:cs="Arial"/>
                <w:color w:val="0D0D0D" w:themeColor="text1" w:themeTint="F2"/>
                <w:sz w:val="20"/>
              </w:rPr>
            </w:pPr>
            <w:r w:rsidRPr="00A1764F">
              <w:rPr>
                <w:rFonts w:cs="Arial"/>
                <w:color w:val="0D0D0D" w:themeColor="text1" w:themeTint="F2"/>
                <w:sz w:val="20"/>
                <w:lang w:val="en-US"/>
              </w:rPr>
              <w:t>Frequency range</w:t>
            </w:r>
          </w:p>
          <w:p w14:paraId="21ACD553" w14:textId="77777777" w:rsidR="006306A6" w:rsidRPr="00A1764F" w:rsidRDefault="006306A6" w:rsidP="005258A6">
            <w:pPr>
              <w:pStyle w:val="TAH"/>
              <w:rPr>
                <w:rFonts w:cs="Arial"/>
                <w:color w:val="0D0D0D" w:themeColor="text1" w:themeTint="F2"/>
                <w:sz w:val="20"/>
              </w:rPr>
            </w:pPr>
            <w:r w:rsidRPr="00A1764F">
              <w:rPr>
                <w:rFonts w:cs="Arial"/>
                <w:color w:val="0D0D0D" w:themeColor="text1" w:themeTint="F2"/>
                <w:sz w:val="20"/>
                <w:lang w:val="en-US"/>
              </w:rPr>
              <w:t>(MHz)</w:t>
            </w:r>
          </w:p>
        </w:tc>
        <w:tc>
          <w:tcPr>
            <w:tcW w:w="2457" w:type="dxa"/>
          </w:tcPr>
          <w:p w14:paraId="7E80A764" w14:textId="77777777" w:rsidR="006306A6" w:rsidRPr="00A1764F" w:rsidRDefault="006306A6" w:rsidP="005258A6">
            <w:pPr>
              <w:pStyle w:val="TAH"/>
              <w:rPr>
                <w:rFonts w:cs="Arial"/>
                <w:color w:val="0D0D0D" w:themeColor="text1" w:themeTint="F2"/>
                <w:sz w:val="20"/>
                <w:lang w:eastAsia="zh-TW"/>
              </w:rPr>
            </w:pPr>
            <w:r w:rsidRPr="00A1764F">
              <w:rPr>
                <w:rFonts w:cs="Arial"/>
                <w:color w:val="0D0D0D" w:themeColor="text1" w:themeTint="F2"/>
                <w:sz w:val="20"/>
                <w:lang w:val="en-US"/>
              </w:rPr>
              <w:t>EIRP Limit</w:t>
            </w:r>
            <w:r w:rsidRPr="00A1764F">
              <w:rPr>
                <w:rFonts w:cs="Arial"/>
                <w:color w:val="0D0D0D" w:themeColor="text1" w:themeTint="F2"/>
                <w:sz w:val="20"/>
                <w:lang w:val="en-US" w:eastAsia="zh-TW"/>
              </w:rPr>
              <w:t xml:space="preserve"> </w:t>
            </w:r>
          </w:p>
          <w:p w14:paraId="28A2AA28" w14:textId="77777777" w:rsidR="006306A6" w:rsidRPr="00A1764F" w:rsidRDefault="006306A6" w:rsidP="005258A6">
            <w:pPr>
              <w:pStyle w:val="TAH"/>
              <w:rPr>
                <w:rFonts w:cs="Arial"/>
                <w:color w:val="0D0D0D" w:themeColor="text1" w:themeTint="F2"/>
                <w:sz w:val="20"/>
              </w:rPr>
            </w:pPr>
            <w:r w:rsidRPr="00A1764F">
              <w:rPr>
                <w:rFonts w:cs="Arial"/>
                <w:color w:val="0D0D0D" w:themeColor="text1" w:themeTint="F2"/>
                <w:sz w:val="20"/>
                <w:lang w:val="en-US"/>
              </w:rPr>
              <w:t>(dBμV/m)</w:t>
            </w:r>
          </w:p>
        </w:tc>
        <w:tc>
          <w:tcPr>
            <w:tcW w:w="2079" w:type="dxa"/>
          </w:tcPr>
          <w:p w14:paraId="036679B5" w14:textId="77777777" w:rsidR="006306A6" w:rsidRPr="00A1764F" w:rsidRDefault="006306A6" w:rsidP="005258A6">
            <w:pPr>
              <w:pStyle w:val="TAH"/>
              <w:rPr>
                <w:rFonts w:cs="Arial"/>
                <w:color w:val="0D0D0D" w:themeColor="text1" w:themeTint="F2"/>
                <w:sz w:val="20"/>
              </w:rPr>
            </w:pPr>
            <w:r w:rsidRPr="00A1764F">
              <w:rPr>
                <w:rFonts w:cs="Arial"/>
                <w:color w:val="0D0D0D" w:themeColor="text1" w:themeTint="F2"/>
                <w:sz w:val="20"/>
                <w:lang w:val="en-US"/>
              </w:rPr>
              <w:t>Measurement bandwidth</w:t>
            </w:r>
            <w:r w:rsidRPr="00A1764F">
              <w:rPr>
                <w:rFonts w:cs="Arial"/>
                <w:color w:val="0D0D0D" w:themeColor="text1" w:themeTint="F2"/>
                <w:sz w:val="20"/>
                <w:lang w:val="en-US" w:eastAsia="zh-TW"/>
              </w:rPr>
              <w:t xml:space="preserve"> </w:t>
            </w:r>
            <w:r w:rsidRPr="00A1764F">
              <w:rPr>
                <w:rFonts w:cs="Arial"/>
                <w:color w:val="0D0D0D" w:themeColor="text1" w:themeTint="F2"/>
                <w:sz w:val="20"/>
                <w:lang w:val="en-US"/>
              </w:rPr>
              <w:t>(kHz)</w:t>
            </w:r>
          </w:p>
        </w:tc>
      </w:tr>
      <w:tr w:rsidR="006306A6" w:rsidRPr="00A1764F" w14:paraId="1A1EAFC0" w14:textId="77777777" w:rsidTr="005258A6">
        <w:tc>
          <w:tcPr>
            <w:tcW w:w="1701" w:type="dxa"/>
          </w:tcPr>
          <w:p w14:paraId="79508C22" w14:textId="77777777" w:rsidR="006306A6" w:rsidRPr="00A1764F" w:rsidRDefault="006306A6" w:rsidP="005258A6">
            <w:pPr>
              <w:pStyle w:val="TAC"/>
              <w:rPr>
                <w:rFonts w:cs="Arial"/>
                <w:color w:val="0D0D0D" w:themeColor="text1" w:themeTint="F2"/>
                <w:sz w:val="20"/>
              </w:rPr>
            </w:pPr>
            <w:r w:rsidRPr="00A1764F">
              <w:rPr>
                <w:rFonts w:cs="Arial"/>
                <w:color w:val="0D0D0D" w:themeColor="text1" w:themeTint="F2"/>
                <w:sz w:val="20"/>
                <w:lang w:val="en-US"/>
              </w:rPr>
              <w:t>30 – 230</w:t>
            </w:r>
          </w:p>
        </w:tc>
        <w:tc>
          <w:tcPr>
            <w:tcW w:w="2457" w:type="dxa"/>
          </w:tcPr>
          <w:p w14:paraId="221CDF0D" w14:textId="77777777" w:rsidR="006306A6" w:rsidRPr="00A1764F" w:rsidRDefault="006306A6" w:rsidP="005258A6">
            <w:pPr>
              <w:pStyle w:val="TAC"/>
              <w:rPr>
                <w:rFonts w:cs="Arial"/>
                <w:color w:val="0D0D0D" w:themeColor="text1" w:themeTint="F2"/>
                <w:sz w:val="20"/>
              </w:rPr>
            </w:pPr>
            <w:r w:rsidRPr="00A1764F">
              <w:rPr>
                <w:rFonts w:cs="Arial"/>
                <w:color w:val="0D0D0D" w:themeColor="text1" w:themeTint="F2"/>
                <w:sz w:val="20"/>
                <w:lang w:val="en-US"/>
              </w:rPr>
              <w:t>30</w:t>
            </w:r>
          </w:p>
        </w:tc>
        <w:tc>
          <w:tcPr>
            <w:tcW w:w="2079" w:type="dxa"/>
          </w:tcPr>
          <w:p w14:paraId="48A5C260" w14:textId="77777777" w:rsidR="006306A6" w:rsidRPr="00A1764F" w:rsidRDefault="006306A6" w:rsidP="005258A6">
            <w:pPr>
              <w:pStyle w:val="TAC"/>
              <w:rPr>
                <w:rFonts w:cs="Arial"/>
                <w:color w:val="0D0D0D" w:themeColor="text1" w:themeTint="F2"/>
                <w:sz w:val="20"/>
              </w:rPr>
            </w:pPr>
            <w:r w:rsidRPr="00A1764F">
              <w:rPr>
                <w:rFonts w:cs="Arial"/>
                <w:color w:val="0D0D0D" w:themeColor="text1" w:themeTint="F2"/>
                <w:sz w:val="20"/>
                <w:lang w:val="en-US"/>
              </w:rPr>
              <w:t>120</w:t>
            </w:r>
          </w:p>
        </w:tc>
      </w:tr>
      <w:tr w:rsidR="006306A6" w:rsidRPr="00A1764F" w14:paraId="40DCDDC9" w14:textId="77777777" w:rsidTr="005258A6">
        <w:tc>
          <w:tcPr>
            <w:tcW w:w="1701" w:type="dxa"/>
          </w:tcPr>
          <w:p w14:paraId="2649082E" w14:textId="77777777" w:rsidR="006306A6" w:rsidRPr="00A1764F" w:rsidRDefault="006306A6" w:rsidP="005258A6">
            <w:pPr>
              <w:pStyle w:val="TAC"/>
              <w:rPr>
                <w:rFonts w:cs="Arial"/>
                <w:color w:val="0D0D0D" w:themeColor="text1" w:themeTint="F2"/>
                <w:sz w:val="20"/>
              </w:rPr>
            </w:pPr>
            <w:r w:rsidRPr="00A1764F">
              <w:rPr>
                <w:rFonts w:cs="Arial"/>
                <w:color w:val="0D0D0D" w:themeColor="text1" w:themeTint="F2"/>
                <w:sz w:val="20"/>
                <w:lang w:val="en-US"/>
              </w:rPr>
              <w:t>230 – 1000</w:t>
            </w:r>
          </w:p>
        </w:tc>
        <w:tc>
          <w:tcPr>
            <w:tcW w:w="2457" w:type="dxa"/>
          </w:tcPr>
          <w:p w14:paraId="5ACBA5B9" w14:textId="77777777" w:rsidR="006306A6" w:rsidRPr="00A1764F" w:rsidRDefault="006306A6" w:rsidP="005258A6">
            <w:pPr>
              <w:pStyle w:val="TAC"/>
              <w:rPr>
                <w:rFonts w:cs="Arial"/>
                <w:color w:val="0D0D0D" w:themeColor="text1" w:themeTint="F2"/>
                <w:sz w:val="20"/>
              </w:rPr>
            </w:pPr>
            <w:r w:rsidRPr="00A1764F">
              <w:rPr>
                <w:rFonts w:cs="Arial"/>
                <w:color w:val="0D0D0D" w:themeColor="text1" w:themeTint="F2"/>
                <w:sz w:val="20"/>
                <w:lang w:val="en-US"/>
              </w:rPr>
              <w:t>37</w:t>
            </w:r>
          </w:p>
        </w:tc>
        <w:tc>
          <w:tcPr>
            <w:tcW w:w="2079" w:type="dxa"/>
          </w:tcPr>
          <w:p w14:paraId="51A1A251" w14:textId="77777777" w:rsidR="006306A6" w:rsidRPr="00A1764F" w:rsidRDefault="006306A6" w:rsidP="005258A6">
            <w:pPr>
              <w:pStyle w:val="TAC"/>
              <w:rPr>
                <w:rFonts w:cs="Arial"/>
                <w:color w:val="0D0D0D" w:themeColor="text1" w:themeTint="F2"/>
                <w:sz w:val="20"/>
              </w:rPr>
            </w:pPr>
            <w:r w:rsidRPr="00A1764F">
              <w:rPr>
                <w:rFonts w:cs="Arial"/>
                <w:color w:val="0D0D0D" w:themeColor="text1" w:themeTint="F2"/>
                <w:sz w:val="20"/>
                <w:lang w:val="en-US"/>
              </w:rPr>
              <w:t>120</w:t>
            </w:r>
          </w:p>
        </w:tc>
      </w:tr>
    </w:tbl>
    <w:p w14:paraId="7435321F" w14:textId="77777777" w:rsidR="006306A6" w:rsidRPr="00A1764F" w:rsidRDefault="006306A6" w:rsidP="005258A6">
      <w:pPr>
        <w:keepNext/>
        <w:spacing w:after="120" w:line="259" w:lineRule="auto"/>
        <w:rPr>
          <w:rFonts w:ascii="Arial" w:eastAsiaTheme="minorEastAsia" w:hAnsi="Arial" w:cs="Arial"/>
          <w:lang w:val="en-US" w:eastAsia="zh-TW"/>
        </w:rPr>
      </w:pPr>
    </w:p>
    <w:p w14:paraId="37D0C1C1" w14:textId="77777777" w:rsidR="006306A6" w:rsidRPr="00A1764F" w:rsidRDefault="006306A6" w:rsidP="005258A6">
      <w:pPr>
        <w:keepNext/>
        <w:rPr>
          <w:rFonts w:ascii="Arial" w:eastAsiaTheme="minorEastAsia" w:hAnsi="Arial" w:cs="Arial"/>
          <w:lang w:val="en-US" w:eastAsia="zh-TW"/>
        </w:rPr>
      </w:pPr>
      <w:r w:rsidRPr="00A1764F">
        <w:rPr>
          <w:rFonts w:ascii="Arial" w:eastAsiaTheme="minorEastAsia" w:hAnsi="Arial" w:cs="Arial"/>
          <w:lang w:val="en-US" w:eastAsia="zh-TW"/>
        </w:rPr>
        <w:t>Off-axis spurious limits in “Carrier-on”, “Carrier-off” and the "Emissions-disabled" state in EN 302 977 as a starting point for mobile VSAT with GSO for Ku band</w:t>
      </w:r>
    </w:p>
    <w:p w14:paraId="5EA5D191" w14:textId="77777777" w:rsidR="006306A6" w:rsidRPr="00A1764F" w:rsidRDefault="006306A6" w:rsidP="005258A6">
      <w:pPr>
        <w:keepNext/>
        <w:rPr>
          <w:rFonts w:ascii="Arial" w:eastAsiaTheme="minorEastAsia" w:hAnsi="Arial" w:cs="Arial"/>
          <w:lang w:val="en-US" w:eastAsia="zh-TW"/>
        </w:rPr>
      </w:pPr>
      <w:r w:rsidRPr="00A1764F">
        <w:rPr>
          <w:rFonts w:ascii="Arial" w:eastAsiaTheme="minorEastAsia" w:hAnsi="Arial" w:cs="Arial"/>
          <w:lang w:val="en-US" w:eastAsia="zh-TW"/>
        </w:rPr>
        <w:t>Off-axis spurious limits in “Carrier-on”,  “Carrier-off”  and the "Emissions-disabled" state specified in EN 303 980, EN 303 981 as a starting point for mobile VSAT with NGSO for Ku band</w:t>
      </w:r>
    </w:p>
    <w:p w14:paraId="1A659A52" w14:textId="77777777" w:rsidR="006306A6" w:rsidRDefault="006306A6" w:rsidP="005258A6">
      <w:pPr>
        <w:keepNext/>
        <w:rPr>
          <w:rFonts w:ascii="Arial" w:eastAsiaTheme="minorEastAsia" w:hAnsi="Arial" w:cs="Arial"/>
          <w:lang w:val="en-US" w:eastAsia="zh-TW"/>
        </w:rPr>
      </w:pPr>
      <w:r w:rsidRPr="00A1764F">
        <w:rPr>
          <w:rFonts w:ascii="Arial" w:eastAsiaTheme="minorEastAsia" w:hAnsi="Arial" w:cs="Arial"/>
          <w:lang w:val="en-US" w:eastAsia="zh-TW"/>
        </w:rPr>
        <w:t>Regulations of other countries can be further checked whether further adjustment is needed for the off-axis spurious requirement</w:t>
      </w:r>
    </w:p>
    <w:p w14:paraId="6A4115D8" w14:textId="77777777" w:rsidR="00B91146" w:rsidRPr="00A1764F" w:rsidRDefault="00B91146" w:rsidP="005258A6">
      <w:pPr>
        <w:keepNext/>
        <w:rPr>
          <w:rFonts w:ascii="Arial" w:eastAsiaTheme="minorEastAsia" w:hAnsi="Arial" w:cs="Arial"/>
          <w:lang w:val="en-US" w:eastAsia="zh-TW"/>
        </w:rPr>
      </w:pPr>
    </w:p>
    <w:p w14:paraId="4AAC9B53" w14:textId="77777777" w:rsidR="006306A6" w:rsidRPr="006306A6" w:rsidRDefault="006306A6" w:rsidP="005258A6">
      <w:pPr>
        <w:keepNext/>
        <w:rPr>
          <w:rFonts w:ascii="Arial" w:eastAsiaTheme="minorEastAsia" w:hAnsi="Arial" w:cs="Arial"/>
          <w:b/>
          <w:bCs/>
          <w:lang w:val="en-US" w:eastAsia="zh-TW"/>
        </w:rPr>
      </w:pPr>
      <w:r w:rsidRPr="006306A6">
        <w:rPr>
          <w:rFonts w:ascii="Arial" w:eastAsiaTheme="minorEastAsia" w:hAnsi="Arial" w:cs="Arial"/>
          <w:b/>
          <w:bCs/>
          <w:lang w:val="en-US" w:eastAsia="zh-TW"/>
        </w:rPr>
        <w:t>Issue 1-2-8: PFD limits for the CEPT Ku band</w:t>
      </w:r>
    </w:p>
    <w:p w14:paraId="5ACF964B" w14:textId="77777777" w:rsidR="006306A6" w:rsidRDefault="006306A6" w:rsidP="005258A6">
      <w:pPr>
        <w:keepNext/>
        <w:rPr>
          <w:rFonts w:ascii="Arial" w:eastAsiaTheme="minorEastAsia" w:hAnsi="Arial" w:cs="Arial"/>
          <w:lang w:val="en-US" w:eastAsia="zh-TW"/>
        </w:rPr>
      </w:pPr>
      <w:r w:rsidRPr="00A1764F">
        <w:rPr>
          <w:rFonts w:ascii="Arial" w:eastAsiaTheme="minorEastAsia" w:hAnsi="Arial" w:cs="Arial"/>
          <w:lang w:val="en-US" w:eastAsia="zh-TW"/>
        </w:rPr>
        <w:t>FFS to the next meeting</w:t>
      </w:r>
    </w:p>
    <w:p w14:paraId="3208C581" w14:textId="77777777" w:rsidR="00734120" w:rsidRDefault="00734120" w:rsidP="005258A6">
      <w:pPr>
        <w:keepNext/>
        <w:rPr>
          <w:rFonts w:ascii="Arial" w:eastAsiaTheme="minorEastAsia" w:hAnsi="Arial" w:cs="Arial"/>
          <w:lang w:val="en-US" w:eastAsia="zh-TW"/>
        </w:rPr>
      </w:pPr>
    </w:p>
    <w:p w14:paraId="57A13A37" w14:textId="54B29521" w:rsidR="00780C4C" w:rsidRDefault="00734120" w:rsidP="005258A6">
      <w:pPr>
        <w:keepNext/>
        <w:outlineLvl w:val="5"/>
        <w:rPr>
          <w:rFonts w:ascii="Arial" w:hAnsi="Arial" w:cs="Arial"/>
          <w:b/>
          <w:bCs/>
          <w:sz w:val="22"/>
          <w:szCs w:val="22"/>
          <w:lang w:eastAsia="ja-JP"/>
        </w:rPr>
      </w:pPr>
      <w:r w:rsidRPr="00734120">
        <w:rPr>
          <w:rFonts w:ascii="Arial" w:hAnsi="Arial" w:cs="Arial"/>
          <w:b/>
          <w:bCs/>
          <w:sz w:val="22"/>
          <w:szCs w:val="22"/>
        </w:rPr>
        <w:t>2.1.1.</w:t>
      </w:r>
      <w:r>
        <w:rPr>
          <w:rFonts w:ascii="Arial" w:hAnsi="Arial" w:cs="Arial"/>
          <w:b/>
          <w:bCs/>
          <w:sz w:val="22"/>
          <w:szCs w:val="22"/>
        </w:rPr>
        <w:t>5</w:t>
      </w:r>
      <w:r>
        <w:rPr>
          <w:rFonts w:ascii="Arial" w:hAnsi="Arial" w:cs="Arial"/>
          <w:b/>
          <w:bCs/>
          <w:sz w:val="22"/>
          <w:szCs w:val="22"/>
        </w:rPr>
        <w:tab/>
      </w:r>
      <w:r w:rsidR="00780C4C" w:rsidRPr="0030368E">
        <w:rPr>
          <w:rFonts w:ascii="Arial" w:hAnsi="Arial" w:cs="Arial"/>
          <w:b/>
          <w:bCs/>
          <w:sz w:val="22"/>
          <w:szCs w:val="22"/>
          <w:lang w:eastAsia="ja-JP"/>
        </w:rPr>
        <w:t xml:space="preserve">WF for NTN Ku band </w:t>
      </w:r>
      <w:r w:rsidR="00780C4C">
        <w:rPr>
          <w:rFonts w:ascii="Arial" w:hAnsi="Arial" w:cs="Arial"/>
          <w:b/>
          <w:bCs/>
          <w:sz w:val="22"/>
          <w:szCs w:val="22"/>
          <w:lang w:eastAsia="ja-JP"/>
        </w:rPr>
        <w:t>SAN</w:t>
      </w:r>
      <w:r w:rsidR="00780C4C" w:rsidRPr="0030368E">
        <w:rPr>
          <w:rFonts w:ascii="Arial" w:hAnsi="Arial" w:cs="Arial"/>
          <w:b/>
          <w:bCs/>
          <w:sz w:val="22"/>
          <w:szCs w:val="22"/>
          <w:lang w:eastAsia="ja-JP"/>
        </w:rPr>
        <w:t xml:space="preserve"> RF</w:t>
      </w:r>
      <w:r>
        <w:rPr>
          <w:rFonts w:ascii="Arial" w:hAnsi="Arial" w:cs="Arial"/>
          <w:b/>
          <w:bCs/>
          <w:sz w:val="22"/>
          <w:szCs w:val="22"/>
          <w:lang w:eastAsia="ja-JP"/>
        </w:rPr>
        <w:t xml:space="preserve"> requirements</w:t>
      </w:r>
    </w:p>
    <w:p w14:paraId="00BC66BD" w14:textId="77777777" w:rsidR="006306A6" w:rsidRPr="006306A6" w:rsidRDefault="006306A6" w:rsidP="005258A6">
      <w:pPr>
        <w:keepNext/>
        <w:rPr>
          <w:rFonts w:ascii="Arial" w:eastAsiaTheme="minorEastAsia" w:hAnsi="Arial" w:cs="Arial"/>
          <w:b/>
          <w:bCs/>
          <w:lang w:eastAsia="zh-TW"/>
        </w:rPr>
      </w:pPr>
      <w:r w:rsidRPr="006306A6">
        <w:rPr>
          <w:rFonts w:ascii="Arial" w:eastAsiaTheme="minorEastAsia" w:hAnsi="Arial" w:cs="Arial"/>
          <w:b/>
          <w:bCs/>
          <w:lang w:eastAsia="zh-TW"/>
        </w:rPr>
        <w:t>Issue 2-1-1: Discussion on the supported SAN type for NR NTN Ku band</w:t>
      </w:r>
    </w:p>
    <w:p w14:paraId="56BE0BD1" w14:textId="77777777" w:rsidR="006306A6" w:rsidRPr="00A1764F" w:rsidRDefault="006306A6" w:rsidP="005258A6">
      <w:pPr>
        <w:keepNext/>
        <w:rPr>
          <w:rFonts w:ascii="Arial" w:eastAsiaTheme="minorEastAsia" w:hAnsi="Arial" w:cs="Arial"/>
          <w:lang w:eastAsia="zh-TW"/>
        </w:rPr>
      </w:pPr>
      <w:r w:rsidRPr="00A1764F">
        <w:rPr>
          <w:rFonts w:ascii="Arial" w:eastAsiaTheme="minorEastAsia" w:hAnsi="Arial" w:cs="Arial"/>
          <w:lang w:eastAsia="zh-TW"/>
        </w:rPr>
        <w:t>Regarding the SAN requirement for the NR NTN Ku band:</w:t>
      </w:r>
    </w:p>
    <w:p w14:paraId="53D842BE" w14:textId="77777777" w:rsidR="006306A6" w:rsidRPr="00A1764F" w:rsidRDefault="006306A6" w:rsidP="005258A6">
      <w:pPr>
        <w:keepNext/>
        <w:rPr>
          <w:rFonts w:ascii="Arial" w:eastAsiaTheme="minorEastAsia" w:hAnsi="Arial" w:cs="Arial"/>
          <w:lang w:eastAsia="zh-TW"/>
        </w:rPr>
      </w:pPr>
      <w:r w:rsidRPr="00A1764F">
        <w:rPr>
          <w:rFonts w:ascii="Arial" w:eastAsiaTheme="minorEastAsia" w:hAnsi="Arial" w:cs="Arial"/>
          <w:lang w:eastAsia="zh-TW"/>
        </w:rPr>
        <w:t>Define SAN type 1-O requirements for the FR1-NTN Ku bands</w:t>
      </w:r>
    </w:p>
    <w:p w14:paraId="2A8554F5" w14:textId="77777777" w:rsidR="006306A6" w:rsidRPr="00A1764F" w:rsidRDefault="006306A6" w:rsidP="005258A6">
      <w:pPr>
        <w:keepNext/>
        <w:rPr>
          <w:rFonts w:ascii="Arial" w:eastAsiaTheme="minorEastAsia" w:hAnsi="Arial" w:cs="Arial"/>
          <w:lang w:eastAsia="zh-TW"/>
        </w:rPr>
      </w:pPr>
      <w:r w:rsidRPr="00A1764F">
        <w:rPr>
          <w:rFonts w:ascii="Arial" w:eastAsiaTheme="minorEastAsia" w:hAnsi="Arial" w:cs="Arial"/>
          <w:lang w:eastAsia="zh-TW"/>
        </w:rPr>
        <w:t>Define SAN type 2-O requirements for the FR2-NTN Ku bands</w:t>
      </w:r>
    </w:p>
    <w:p w14:paraId="5818FDFD" w14:textId="77777777" w:rsidR="006306A6" w:rsidRPr="00A1764F" w:rsidRDefault="006306A6" w:rsidP="005258A6">
      <w:pPr>
        <w:keepNext/>
        <w:rPr>
          <w:rFonts w:ascii="Arial" w:eastAsiaTheme="minorEastAsia" w:hAnsi="Arial" w:cs="Arial"/>
          <w:lang w:eastAsia="zh-TW"/>
        </w:rPr>
      </w:pPr>
      <w:r w:rsidRPr="00A1764F">
        <w:rPr>
          <w:rFonts w:ascii="Arial" w:eastAsiaTheme="minorEastAsia" w:hAnsi="Arial" w:cs="Arial"/>
          <w:lang w:eastAsia="zh-TW"/>
        </w:rPr>
        <w:t>The SAN type 1-H will not be defined for the FR1-NTN Ku bands</w:t>
      </w:r>
    </w:p>
    <w:p w14:paraId="51D4BB96" w14:textId="77777777" w:rsidR="006306A6" w:rsidRPr="00A1764F" w:rsidRDefault="006306A6" w:rsidP="005258A6">
      <w:pPr>
        <w:keepNext/>
        <w:rPr>
          <w:rFonts w:ascii="Arial" w:eastAsiaTheme="minorEastAsia" w:hAnsi="Arial" w:cs="Arial"/>
          <w:lang w:eastAsia="zh-TW"/>
        </w:rPr>
      </w:pPr>
    </w:p>
    <w:p w14:paraId="692D39D0" w14:textId="77777777" w:rsidR="006306A6" w:rsidRPr="006306A6" w:rsidRDefault="006306A6" w:rsidP="005258A6">
      <w:pPr>
        <w:keepNext/>
        <w:rPr>
          <w:rFonts w:ascii="Arial" w:eastAsiaTheme="minorEastAsia" w:hAnsi="Arial" w:cs="Arial"/>
          <w:b/>
          <w:bCs/>
          <w:lang w:eastAsia="zh-TW"/>
        </w:rPr>
      </w:pPr>
      <w:r w:rsidRPr="006306A6">
        <w:rPr>
          <w:rFonts w:ascii="Arial" w:eastAsiaTheme="minorEastAsia" w:hAnsi="Arial" w:cs="Arial"/>
          <w:b/>
          <w:bCs/>
          <w:lang w:eastAsia="zh-TW"/>
        </w:rPr>
        <w:t>Issue 2-1-2: Alignment of SAN requirement between FR1-NTN and FR2-NTN</w:t>
      </w:r>
    </w:p>
    <w:p w14:paraId="070FD5FB" w14:textId="77777777" w:rsidR="006306A6" w:rsidRPr="00A1764F" w:rsidRDefault="006306A6" w:rsidP="005258A6">
      <w:pPr>
        <w:keepNext/>
        <w:rPr>
          <w:rFonts w:ascii="Arial" w:eastAsiaTheme="minorEastAsia" w:hAnsi="Arial" w:cs="Arial"/>
          <w:lang w:eastAsia="zh-TW"/>
        </w:rPr>
      </w:pPr>
      <w:r w:rsidRPr="00A1764F">
        <w:rPr>
          <w:rFonts w:ascii="Arial" w:eastAsiaTheme="minorEastAsia" w:hAnsi="Arial" w:cs="Arial"/>
          <w:lang w:eastAsia="zh-TW"/>
        </w:rPr>
        <w:t>Aim to align the following SAN requirements between the FR1-NTN Ku bands and the FR2-NTN Ku bands at least</w:t>
      </w:r>
    </w:p>
    <w:p w14:paraId="0590A380" w14:textId="77777777" w:rsidR="006306A6" w:rsidRPr="00A1764F" w:rsidRDefault="006306A6" w:rsidP="005258A6">
      <w:pPr>
        <w:keepNext/>
        <w:rPr>
          <w:rFonts w:ascii="Arial" w:eastAsiaTheme="minorEastAsia" w:hAnsi="Arial" w:cs="Arial"/>
          <w:lang w:eastAsia="zh-TW"/>
        </w:rPr>
      </w:pPr>
      <w:r w:rsidRPr="00A1764F">
        <w:rPr>
          <w:rFonts w:ascii="Arial" w:eastAsiaTheme="minorEastAsia" w:hAnsi="Arial" w:cs="Arial"/>
          <w:lang w:eastAsia="zh-TW"/>
        </w:rPr>
        <w:t>The tolerance for the radiated transmit power and SAN output power for FR1-NTN and FR2-NTN</w:t>
      </w:r>
    </w:p>
    <w:p w14:paraId="18DD2A83" w14:textId="77777777" w:rsidR="006306A6" w:rsidRPr="00A1764F" w:rsidRDefault="006306A6" w:rsidP="005258A6">
      <w:pPr>
        <w:keepNext/>
        <w:rPr>
          <w:rFonts w:ascii="Arial" w:eastAsiaTheme="minorEastAsia" w:hAnsi="Arial" w:cs="Arial"/>
          <w:lang w:eastAsia="zh-TW"/>
        </w:rPr>
      </w:pPr>
      <w:r w:rsidRPr="00A1764F">
        <w:rPr>
          <w:rFonts w:ascii="Arial" w:eastAsiaTheme="minorEastAsia" w:hAnsi="Arial" w:cs="Arial"/>
          <w:lang w:eastAsia="zh-TW"/>
        </w:rPr>
        <w:t>The spurious frequency range for FR1-NTN and FR2-NTN</w:t>
      </w:r>
    </w:p>
    <w:p w14:paraId="77B4A23A" w14:textId="77777777" w:rsidR="006306A6" w:rsidRPr="00A1764F" w:rsidRDefault="006306A6" w:rsidP="005258A6">
      <w:pPr>
        <w:keepNext/>
        <w:rPr>
          <w:rFonts w:ascii="Arial" w:eastAsiaTheme="minorEastAsia" w:hAnsi="Arial" w:cs="Arial"/>
          <w:lang w:eastAsia="zh-TW"/>
        </w:rPr>
      </w:pPr>
      <w:r w:rsidRPr="00A1764F">
        <w:rPr>
          <w:rFonts w:ascii="Arial" w:eastAsiaTheme="minorEastAsia" w:hAnsi="Arial" w:cs="Arial"/>
          <w:lang w:eastAsia="zh-TW"/>
        </w:rPr>
        <w:lastRenderedPageBreak/>
        <w:t>Companies are encouraged to further check other requirements between FR1-NTN and FR2-NTN, including the following aspects</w:t>
      </w:r>
    </w:p>
    <w:p w14:paraId="67C08593" w14:textId="77777777" w:rsidR="006306A6" w:rsidRPr="00A1764F" w:rsidRDefault="006306A6" w:rsidP="005258A6">
      <w:pPr>
        <w:keepNext/>
        <w:rPr>
          <w:rFonts w:ascii="Arial" w:eastAsiaTheme="minorEastAsia" w:hAnsi="Arial" w:cs="Arial"/>
          <w:lang w:eastAsia="zh-TW"/>
        </w:rPr>
      </w:pPr>
      <w:r w:rsidRPr="00A1764F">
        <w:rPr>
          <w:rFonts w:ascii="Arial" w:eastAsiaTheme="minorEastAsia" w:hAnsi="Arial" w:cs="Arial"/>
          <w:lang w:eastAsia="zh-TW"/>
        </w:rPr>
        <w:t>Companies are encouraged to further check whether the RE power control dynamic range, OTA sensitivity and Rx dynamic range requirements shall be specified for NTN Ku-bands</w:t>
      </w:r>
    </w:p>
    <w:p w14:paraId="5FD15801" w14:textId="77777777" w:rsidR="006306A6" w:rsidRPr="00A1764F" w:rsidRDefault="006306A6" w:rsidP="005258A6">
      <w:pPr>
        <w:keepNext/>
        <w:rPr>
          <w:rFonts w:ascii="Arial" w:eastAsiaTheme="minorEastAsia" w:hAnsi="Arial" w:cs="Arial"/>
          <w:lang w:eastAsia="zh-TW"/>
        </w:rPr>
      </w:pPr>
      <w:r w:rsidRPr="00A1764F">
        <w:rPr>
          <w:rFonts w:ascii="Arial" w:eastAsiaTheme="minorEastAsia" w:hAnsi="Arial" w:cs="Arial"/>
          <w:lang w:eastAsia="zh-TW"/>
        </w:rPr>
        <w:t>FFS on other requirements</w:t>
      </w:r>
    </w:p>
    <w:p w14:paraId="7D2A0503" w14:textId="77777777" w:rsidR="006306A6" w:rsidRPr="00A1764F" w:rsidRDefault="006306A6" w:rsidP="005258A6">
      <w:pPr>
        <w:keepNext/>
        <w:rPr>
          <w:rFonts w:ascii="Arial" w:eastAsiaTheme="minorEastAsia" w:hAnsi="Arial" w:cs="Arial"/>
          <w:lang w:eastAsia="zh-TW"/>
        </w:rPr>
      </w:pPr>
    </w:p>
    <w:p w14:paraId="500F3E72" w14:textId="77777777" w:rsidR="006306A6" w:rsidRPr="006306A6" w:rsidRDefault="006306A6" w:rsidP="005258A6">
      <w:pPr>
        <w:keepNext/>
        <w:rPr>
          <w:rFonts w:ascii="Arial" w:eastAsiaTheme="minorEastAsia" w:hAnsi="Arial" w:cs="Arial"/>
          <w:b/>
          <w:bCs/>
          <w:lang w:eastAsia="zh-TW"/>
        </w:rPr>
      </w:pPr>
      <w:r w:rsidRPr="006306A6">
        <w:rPr>
          <w:rFonts w:ascii="Arial" w:eastAsiaTheme="minorEastAsia" w:hAnsi="Arial" w:cs="Arial"/>
          <w:b/>
          <w:bCs/>
          <w:lang w:eastAsia="zh-TW"/>
        </w:rPr>
        <w:t>Issue 2-1-4: PFD limits</w:t>
      </w:r>
    </w:p>
    <w:p w14:paraId="73DB8D14" w14:textId="77777777" w:rsidR="006306A6" w:rsidRPr="00A1764F" w:rsidRDefault="006306A6" w:rsidP="005258A6">
      <w:pPr>
        <w:keepNext/>
        <w:rPr>
          <w:rFonts w:ascii="Arial" w:eastAsiaTheme="minorEastAsia" w:hAnsi="Arial" w:cs="Arial"/>
          <w:lang w:eastAsia="zh-TW"/>
        </w:rPr>
      </w:pPr>
      <w:r w:rsidRPr="00A1764F">
        <w:rPr>
          <w:rFonts w:ascii="Arial" w:eastAsiaTheme="minorEastAsia" w:hAnsi="Arial" w:cs="Arial"/>
          <w:lang w:eastAsia="zh-TW"/>
        </w:rPr>
        <w:t>The PFD limits at the Earth’s surface specified by FCC (47 CFR 25.208) for the Ku-band will not be specified in the 3GPP specification.</w:t>
      </w:r>
    </w:p>
    <w:p w14:paraId="48C02729" w14:textId="77777777" w:rsidR="006306A6" w:rsidRPr="00A1764F" w:rsidRDefault="006306A6" w:rsidP="005258A6">
      <w:pPr>
        <w:keepNext/>
        <w:rPr>
          <w:rFonts w:ascii="Arial" w:eastAsiaTheme="minorEastAsia" w:hAnsi="Arial" w:cs="Arial"/>
          <w:lang w:eastAsia="zh-TW"/>
        </w:rPr>
      </w:pPr>
    </w:p>
    <w:p w14:paraId="0EAB2325" w14:textId="77777777" w:rsidR="006306A6" w:rsidRPr="006306A6" w:rsidRDefault="006306A6" w:rsidP="005258A6">
      <w:pPr>
        <w:keepNext/>
        <w:rPr>
          <w:rFonts w:ascii="Arial" w:eastAsiaTheme="minorEastAsia" w:hAnsi="Arial" w:cs="Arial"/>
          <w:b/>
          <w:bCs/>
          <w:lang w:eastAsia="zh-TW"/>
        </w:rPr>
      </w:pPr>
      <w:r w:rsidRPr="006306A6">
        <w:rPr>
          <w:rFonts w:ascii="Arial" w:eastAsiaTheme="minorEastAsia" w:hAnsi="Arial" w:cs="Arial"/>
          <w:b/>
          <w:bCs/>
          <w:lang w:eastAsia="zh-TW"/>
        </w:rPr>
        <w:t>Issue 2-1-5: Impact on SAN RF requirements for the NTN Ku band</w:t>
      </w:r>
    </w:p>
    <w:p w14:paraId="566FEE59" w14:textId="77777777" w:rsidR="006306A6" w:rsidRPr="00A1764F" w:rsidRDefault="006306A6" w:rsidP="005258A6">
      <w:pPr>
        <w:keepNext/>
        <w:rPr>
          <w:rFonts w:ascii="Arial" w:eastAsiaTheme="minorEastAsia" w:hAnsi="Arial" w:cs="Arial"/>
          <w:lang w:eastAsia="zh-TW"/>
        </w:rPr>
      </w:pPr>
      <w:r w:rsidRPr="00A1764F">
        <w:rPr>
          <w:rFonts w:ascii="Arial" w:eastAsiaTheme="minorEastAsia" w:hAnsi="Arial" w:cs="Arial"/>
          <w:lang w:eastAsia="zh-TW"/>
        </w:rPr>
        <w:t>When introducing radiated SAN requirement for the Ku band, there will be no specification impact on the following sections, (i.e., the existing requirements applies):</w:t>
      </w:r>
    </w:p>
    <w:p w14:paraId="1F17B71B" w14:textId="77777777" w:rsidR="006306A6" w:rsidRPr="00A1764F" w:rsidRDefault="006306A6" w:rsidP="005258A6">
      <w:pPr>
        <w:keepNext/>
        <w:rPr>
          <w:rFonts w:ascii="Arial" w:eastAsiaTheme="minorEastAsia" w:hAnsi="Arial" w:cs="Arial"/>
          <w:lang w:eastAsia="zh-TW"/>
        </w:rPr>
      </w:pPr>
      <w:r w:rsidRPr="00A1764F">
        <w:rPr>
          <w:rFonts w:ascii="Arial" w:eastAsiaTheme="minorEastAsia" w:hAnsi="Arial" w:cs="Arial"/>
          <w:lang w:eastAsia="zh-TW"/>
        </w:rPr>
        <w:t>Section 9.5 (OTA transmit ON/OFF power), 9.6 (OTA transmitted signal quality), 9.7.2 (OTA occupied bandwidth), 9.7.4 (OTA out-of-band emissions), 9.7.5 (OTA transmitter spurious emissions), 10.2 (OTA sensitivity)</w:t>
      </w:r>
    </w:p>
    <w:p w14:paraId="6BD85A6D" w14:textId="77777777" w:rsidR="006306A6" w:rsidRPr="00A1764F" w:rsidRDefault="006306A6" w:rsidP="005258A6">
      <w:pPr>
        <w:keepNext/>
        <w:rPr>
          <w:rFonts w:ascii="Arial" w:eastAsiaTheme="minorEastAsia" w:hAnsi="Arial" w:cs="Arial"/>
          <w:lang w:eastAsia="zh-TW"/>
        </w:rPr>
      </w:pPr>
    </w:p>
    <w:p w14:paraId="6611FCB5" w14:textId="77777777" w:rsidR="006306A6" w:rsidRPr="006306A6" w:rsidRDefault="006306A6" w:rsidP="005258A6">
      <w:pPr>
        <w:keepNext/>
        <w:rPr>
          <w:rFonts w:ascii="Arial" w:eastAsiaTheme="minorEastAsia" w:hAnsi="Arial" w:cs="Arial"/>
          <w:b/>
          <w:bCs/>
          <w:lang w:eastAsia="zh-TW"/>
        </w:rPr>
      </w:pPr>
      <w:r w:rsidRPr="006306A6">
        <w:rPr>
          <w:rFonts w:ascii="Arial" w:eastAsiaTheme="minorEastAsia" w:hAnsi="Arial" w:cs="Arial"/>
          <w:b/>
          <w:bCs/>
          <w:lang w:eastAsia="zh-TW"/>
        </w:rPr>
        <w:t>Issue 2-1-6: Work split on SAN RF requirements for the NTN Ku band</w:t>
      </w:r>
    </w:p>
    <w:p w14:paraId="5B18A85C" w14:textId="77777777" w:rsidR="006306A6" w:rsidRPr="00A1764F" w:rsidRDefault="006306A6" w:rsidP="005258A6">
      <w:pPr>
        <w:keepNext/>
        <w:ind w:firstLine="567"/>
        <w:rPr>
          <w:rFonts w:ascii="Arial" w:eastAsiaTheme="minorEastAsia" w:hAnsi="Arial" w:cs="Arial"/>
          <w:lang w:eastAsia="zh-TW"/>
        </w:rPr>
      </w:pPr>
      <w:r w:rsidRPr="00A1764F">
        <w:rPr>
          <w:rFonts w:ascii="Arial" w:eastAsiaTheme="minorEastAsia" w:hAnsi="Arial" w:cs="Arial"/>
          <w:lang w:eastAsia="zh-TW"/>
        </w:rPr>
        <w:t>Consider the Ku band SAN requirement work split for the draft CRs to TS 38.108 based on table 2.1.6-1</w:t>
      </w:r>
      <w:r w:rsidRPr="00A1764F">
        <w:rPr>
          <w:rFonts w:ascii="Arial" w:eastAsiaTheme="minorEastAsia" w:hAnsi="Arial" w:cs="Arial" w:hint="eastAsia"/>
          <w:lang w:eastAsia="zh-TW"/>
        </w:rPr>
        <w:t xml:space="preserve"> in [47]</w:t>
      </w:r>
      <w:r w:rsidRPr="00A1764F">
        <w:rPr>
          <w:rFonts w:ascii="Arial" w:eastAsiaTheme="minorEastAsia" w:hAnsi="Arial" w:cs="Arial"/>
          <w:lang w:eastAsia="zh-TW"/>
        </w:rPr>
        <w:t xml:space="preserve"> as the starting point</w:t>
      </w:r>
    </w:p>
    <w:p w14:paraId="1C181F6B" w14:textId="59E1194E" w:rsidR="00B95F06" w:rsidRPr="00E74E02" w:rsidRDefault="00B95F06" w:rsidP="005258A6">
      <w:pPr>
        <w:keepNext/>
        <w:rPr>
          <w:rFonts w:ascii="Arial" w:eastAsiaTheme="minorEastAsia" w:hAnsi="Arial" w:cs="Arial"/>
          <w:lang w:eastAsia="zh-TW"/>
        </w:rPr>
      </w:pPr>
    </w:p>
    <w:p w14:paraId="4711CB26" w14:textId="4CFFF82D" w:rsidR="000801C1" w:rsidRPr="0030368E" w:rsidRDefault="000801C1" w:rsidP="005258A6">
      <w:pPr>
        <w:keepNext/>
        <w:rPr>
          <w:rFonts w:ascii="Arial" w:hAnsi="Arial" w:cs="Arial"/>
          <w:b/>
          <w:bCs/>
          <w:sz w:val="22"/>
          <w:szCs w:val="22"/>
          <w:lang w:eastAsia="ja-JP"/>
        </w:rPr>
      </w:pPr>
      <w:r w:rsidRPr="0030368E">
        <w:rPr>
          <w:rFonts w:ascii="Arial" w:hAnsi="Arial" w:cs="Arial"/>
          <w:b/>
          <w:bCs/>
          <w:sz w:val="22"/>
          <w:szCs w:val="22"/>
          <w:lang w:eastAsia="ja-JP"/>
        </w:rPr>
        <w:t xml:space="preserve">The following agreements documented in the Way Forward for </w:t>
      </w:r>
      <w:r w:rsidRPr="00A1764F">
        <w:rPr>
          <w:rFonts w:ascii="Arial" w:hAnsi="Arial" w:cs="Arial"/>
          <w:b/>
          <w:bCs/>
          <w:lang w:eastAsia="ja-JP"/>
        </w:rPr>
        <w:t>NR_NTN_Ku_Band</w:t>
      </w:r>
      <w:r w:rsidRPr="00A1764F">
        <w:rPr>
          <w:rFonts w:ascii="Arial" w:eastAsiaTheme="minorEastAsia" w:hAnsi="Arial" w:cs="Arial" w:hint="eastAsia"/>
          <w:b/>
          <w:bCs/>
          <w:lang w:eastAsia="zh-TW"/>
        </w:rPr>
        <w:t>s (RRM part)</w:t>
      </w:r>
      <w:r w:rsidRPr="00A1764F">
        <w:rPr>
          <w:rFonts w:ascii="Arial" w:hAnsi="Arial" w:cs="Arial"/>
          <w:b/>
          <w:bCs/>
          <w:lang w:eastAsia="ja-JP"/>
        </w:rPr>
        <w:t xml:space="preserve"> </w:t>
      </w:r>
      <w:r w:rsidRPr="0030368E">
        <w:rPr>
          <w:rFonts w:ascii="Arial" w:hAnsi="Arial" w:cs="Arial"/>
          <w:b/>
          <w:bCs/>
          <w:sz w:val="22"/>
          <w:szCs w:val="22"/>
          <w:lang w:eastAsia="ja-JP"/>
        </w:rPr>
        <w:t>in [</w:t>
      </w:r>
      <w:r>
        <w:rPr>
          <w:rFonts w:ascii="Arial" w:hAnsi="Arial" w:cs="Arial"/>
          <w:b/>
          <w:bCs/>
          <w:sz w:val="22"/>
          <w:szCs w:val="22"/>
          <w:lang w:eastAsia="ja-JP"/>
        </w:rPr>
        <w:t>52</w:t>
      </w:r>
      <w:r w:rsidRPr="0030368E">
        <w:rPr>
          <w:rFonts w:ascii="Arial" w:hAnsi="Arial" w:cs="Arial"/>
          <w:b/>
          <w:bCs/>
          <w:sz w:val="22"/>
          <w:szCs w:val="22"/>
          <w:lang w:eastAsia="ja-JP"/>
        </w:rPr>
        <w:t>] were approved:</w:t>
      </w:r>
    </w:p>
    <w:p w14:paraId="10AB4FF8" w14:textId="784E0C0B" w:rsidR="000801C1" w:rsidRPr="0030368E" w:rsidRDefault="0074590E" w:rsidP="005258A6">
      <w:pPr>
        <w:keepNext/>
        <w:outlineLvl w:val="5"/>
        <w:rPr>
          <w:rFonts w:ascii="Arial" w:hAnsi="Arial" w:cs="Arial"/>
          <w:b/>
          <w:bCs/>
          <w:sz w:val="22"/>
          <w:szCs w:val="22"/>
          <w:lang w:eastAsia="ja-JP"/>
        </w:rPr>
      </w:pPr>
      <w:r w:rsidRPr="00734120">
        <w:rPr>
          <w:rFonts w:ascii="Arial" w:hAnsi="Arial" w:cs="Arial"/>
          <w:b/>
          <w:bCs/>
          <w:sz w:val="22"/>
          <w:szCs w:val="22"/>
        </w:rPr>
        <w:t>2.1.1.</w:t>
      </w:r>
      <w:r>
        <w:rPr>
          <w:rFonts w:ascii="Arial" w:hAnsi="Arial" w:cs="Arial"/>
          <w:b/>
          <w:bCs/>
          <w:sz w:val="22"/>
          <w:szCs w:val="22"/>
        </w:rPr>
        <w:t>6</w:t>
      </w:r>
      <w:r>
        <w:rPr>
          <w:rFonts w:ascii="Arial" w:hAnsi="Arial" w:cs="Arial"/>
          <w:b/>
          <w:bCs/>
          <w:sz w:val="22"/>
          <w:szCs w:val="22"/>
        </w:rPr>
        <w:tab/>
      </w:r>
      <w:r w:rsidR="000801C1" w:rsidRPr="0030368E">
        <w:rPr>
          <w:rFonts w:ascii="Arial" w:hAnsi="Arial" w:cs="Arial"/>
          <w:b/>
          <w:bCs/>
          <w:sz w:val="22"/>
          <w:szCs w:val="22"/>
          <w:lang w:eastAsia="ja-JP"/>
        </w:rPr>
        <w:t xml:space="preserve">WF for </w:t>
      </w:r>
      <w:r w:rsidR="00421B22" w:rsidRPr="00A1764F">
        <w:rPr>
          <w:rFonts w:ascii="Arial" w:hAnsi="Arial" w:cs="Arial"/>
          <w:b/>
          <w:bCs/>
          <w:lang w:eastAsia="ja-JP"/>
        </w:rPr>
        <w:t>RRM requirements for NR_NTN_Ku_bands</w:t>
      </w:r>
    </w:p>
    <w:p w14:paraId="3FF1EB58" w14:textId="77777777" w:rsidR="00421B22" w:rsidRPr="00421B22" w:rsidRDefault="00421B22" w:rsidP="005258A6">
      <w:pPr>
        <w:keepNext/>
        <w:rPr>
          <w:rFonts w:ascii="Arial" w:eastAsiaTheme="minorEastAsia" w:hAnsi="Arial" w:cs="Arial"/>
          <w:b/>
          <w:bCs/>
          <w:lang w:eastAsia="zh-TW"/>
        </w:rPr>
      </w:pPr>
      <w:r w:rsidRPr="00421B22">
        <w:rPr>
          <w:rFonts w:ascii="Arial" w:eastAsiaTheme="minorEastAsia" w:hAnsi="Arial" w:cs="Arial"/>
          <w:b/>
          <w:bCs/>
          <w:lang w:eastAsia="zh-TW"/>
        </w:rPr>
        <w:t>Issue 1-1: RRM scope for NR NTN on Ku bands</w:t>
      </w:r>
    </w:p>
    <w:p w14:paraId="3EDE6E34" w14:textId="77777777" w:rsidR="00421B22" w:rsidRPr="00A1764F" w:rsidRDefault="00421B22" w:rsidP="005258A6">
      <w:pPr>
        <w:keepNext/>
        <w:rPr>
          <w:rFonts w:ascii="Arial" w:eastAsiaTheme="minorEastAsia" w:hAnsi="Arial" w:cs="Arial"/>
          <w:lang w:eastAsia="zh-TW"/>
        </w:rPr>
      </w:pPr>
      <w:r w:rsidRPr="00A1764F">
        <w:rPr>
          <w:rFonts w:ascii="Arial" w:eastAsiaTheme="minorEastAsia" w:hAnsi="Arial" w:cs="Arial"/>
          <w:lang w:eastAsia="zh-TW"/>
        </w:rPr>
        <w:t>Agreement:</w:t>
      </w:r>
    </w:p>
    <w:p w14:paraId="7636958E" w14:textId="77777777" w:rsidR="00421B22" w:rsidRPr="00A1764F" w:rsidRDefault="00421B22" w:rsidP="005258A6">
      <w:pPr>
        <w:keepNext/>
        <w:rPr>
          <w:rFonts w:ascii="Arial" w:eastAsiaTheme="minorEastAsia" w:hAnsi="Arial" w:cs="Arial"/>
          <w:lang w:eastAsia="zh-TW"/>
        </w:rPr>
      </w:pPr>
      <w:r w:rsidRPr="00A1764F">
        <w:rPr>
          <w:rFonts w:ascii="Arial" w:eastAsiaTheme="minorEastAsia" w:hAnsi="Arial" w:cs="Arial"/>
          <w:lang w:eastAsia="zh-TW"/>
        </w:rPr>
        <w:t>For SCS, consider SCS=30kHz in FR1-NTN numerology and 120kHz in FR2-NTN numerology, following the discussion in BDaT session.</w:t>
      </w:r>
    </w:p>
    <w:p w14:paraId="27147288" w14:textId="77777777" w:rsidR="00421B22" w:rsidRPr="00A1764F" w:rsidRDefault="00421B22" w:rsidP="005258A6">
      <w:pPr>
        <w:keepNext/>
        <w:rPr>
          <w:rFonts w:ascii="Arial" w:eastAsiaTheme="minorEastAsia" w:hAnsi="Arial" w:cs="Arial"/>
          <w:lang w:eastAsia="zh-TW"/>
        </w:rPr>
      </w:pPr>
      <w:r w:rsidRPr="00A1764F">
        <w:rPr>
          <w:rFonts w:ascii="Arial" w:eastAsiaTheme="minorEastAsia" w:hAnsi="Arial" w:cs="Arial"/>
          <w:lang w:eastAsia="zh-TW"/>
        </w:rPr>
        <w:t>Mobile VSAT UE shall be considered from RAN4 RRM requirement perspective. There are four cases shall be considered for mobile VSAT UE:</w:t>
      </w:r>
    </w:p>
    <w:p w14:paraId="567A8E51" w14:textId="77777777" w:rsidR="00421B22" w:rsidRPr="00A1764F" w:rsidRDefault="00421B22" w:rsidP="005258A6">
      <w:pPr>
        <w:keepNext/>
        <w:rPr>
          <w:rFonts w:ascii="Arial" w:eastAsiaTheme="minorEastAsia" w:hAnsi="Arial" w:cs="Arial"/>
          <w:lang w:eastAsia="zh-TW"/>
        </w:rPr>
      </w:pPr>
      <w:r w:rsidRPr="00A1764F">
        <w:rPr>
          <w:rFonts w:ascii="Arial" w:eastAsiaTheme="minorEastAsia" w:hAnsi="Arial" w:cs="Arial"/>
          <w:lang w:eastAsia="zh-TW"/>
        </w:rPr>
        <w:t>Case 1: mobile VSAT UE served by GSO in FR1-NTN numerology</w:t>
      </w:r>
    </w:p>
    <w:p w14:paraId="36B29B22" w14:textId="77777777" w:rsidR="00421B22" w:rsidRPr="00A1764F" w:rsidRDefault="00421B22" w:rsidP="005258A6">
      <w:pPr>
        <w:keepNext/>
        <w:rPr>
          <w:rFonts w:ascii="Arial" w:eastAsiaTheme="minorEastAsia" w:hAnsi="Arial" w:cs="Arial"/>
          <w:lang w:eastAsia="zh-TW"/>
        </w:rPr>
      </w:pPr>
      <w:r w:rsidRPr="00A1764F">
        <w:rPr>
          <w:rFonts w:ascii="Arial" w:eastAsiaTheme="minorEastAsia" w:hAnsi="Arial" w:cs="Arial"/>
          <w:lang w:eastAsia="zh-TW"/>
        </w:rPr>
        <w:t>Case 2: mobile VSAT UE served by NGSO in FR1-NTN numerology</w:t>
      </w:r>
    </w:p>
    <w:p w14:paraId="7CF63BCB" w14:textId="77777777" w:rsidR="00421B22" w:rsidRPr="00A1764F" w:rsidRDefault="00421B22" w:rsidP="005258A6">
      <w:pPr>
        <w:keepNext/>
        <w:rPr>
          <w:rFonts w:ascii="Arial" w:eastAsiaTheme="minorEastAsia" w:hAnsi="Arial" w:cs="Arial"/>
          <w:lang w:eastAsia="zh-TW"/>
        </w:rPr>
      </w:pPr>
      <w:r w:rsidRPr="00A1764F">
        <w:rPr>
          <w:rFonts w:ascii="Arial" w:eastAsiaTheme="minorEastAsia" w:hAnsi="Arial" w:cs="Arial"/>
          <w:lang w:eastAsia="zh-TW"/>
        </w:rPr>
        <w:t>Case 3: mobile VSAT UE served by GSO in FR2-NTN numerology</w:t>
      </w:r>
    </w:p>
    <w:p w14:paraId="0D60CFCA" w14:textId="77777777" w:rsidR="00421B22" w:rsidRPr="00A1764F" w:rsidRDefault="00421B22" w:rsidP="005258A6">
      <w:pPr>
        <w:keepNext/>
        <w:rPr>
          <w:rFonts w:ascii="Arial" w:eastAsiaTheme="minorEastAsia" w:hAnsi="Arial" w:cs="Arial"/>
          <w:lang w:eastAsia="zh-TW"/>
        </w:rPr>
      </w:pPr>
      <w:r w:rsidRPr="00A1764F">
        <w:rPr>
          <w:rFonts w:ascii="Arial" w:eastAsiaTheme="minorEastAsia" w:hAnsi="Arial" w:cs="Arial"/>
          <w:lang w:eastAsia="zh-TW"/>
        </w:rPr>
        <w:t>Case 4: mobile VSAT UE served by NGSO in FR2-NTN numerology</w:t>
      </w:r>
    </w:p>
    <w:p w14:paraId="5610215E" w14:textId="77777777" w:rsidR="00421B22" w:rsidRPr="00A1764F" w:rsidRDefault="00421B22" w:rsidP="005258A6">
      <w:pPr>
        <w:keepNext/>
        <w:rPr>
          <w:rFonts w:ascii="Arial" w:eastAsiaTheme="minorEastAsia" w:hAnsi="Arial" w:cs="Arial"/>
          <w:lang w:eastAsia="zh-TW"/>
        </w:rPr>
      </w:pPr>
    </w:p>
    <w:p w14:paraId="43DCFAB3" w14:textId="77777777" w:rsidR="00421B22" w:rsidRPr="00421B22" w:rsidRDefault="00421B22" w:rsidP="005258A6">
      <w:pPr>
        <w:keepNext/>
        <w:rPr>
          <w:rFonts w:ascii="Arial" w:eastAsiaTheme="minorEastAsia" w:hAnsi="Arial" w:cs="Arial"/>
          <w:b/>
          <w:bCs/>
          <w:lang w:eastAsia="zh-TW"/>
        </w:rPr>
      </w:pPr>
      <w:r w:rsidRPr="00421B22">
        <w:rPr>
          <w:rFonts w:ascii="Arial" w:eastAsiaTheme="minorEastAsia" w:hAnsi="Arial" w:cs="Arial"/>
          <w:b/>
          <w:bCs/>
          <w:lang w:eastAsia="zh-TW"/>
        </w:rPr>
        <w:t>Issue 1-2: impact on RRM requirements from NR NTN on Ku bands</w:t>
      </w:r>
    </w:p>
    <w:p w14:paraId="0F8A7FEB" w14:textId="77777777" w:rsidR="00421B22" w:rsidRPr="00A1764F" w:rsidRDefault="00421B22" w:rsidP="005258A6">
      <w:pPr>
        <w:keepNext/>
        <w:rPr>
          <w:rFonts w:ascii="Arial" w:eastAsiaTheme="minorEastAsia" w:hAnsi="Arial" w:cs="Arial"/>
          <w:lang w:eastAsia="zh-TW"/>
        </w:rPr>
      </w:pPr>
      <w:r w:rsidRPr="00A1764F">
        <w:rPr>
          <w:rFonts w:ascii="Arial" w:eastAsiaTheme="minorEastAsia" w:hAnsi="Arial" w:cs="Arial"/>
          <w:lang w:eastAsia="zh-TW"/>
        </w:rPr>
        <w:t>Take option 1</w:t>
      </w:r>
      <w:r w:rsidRPr="00A1764F">
        <w:rPr>
          <w:rFonts w:ascii="Arial" w:eastAsiaTheme="minorEastAsia" w:hAnsi="Arial" w:cs="Arial" w:hint="eastAsia"/>
          <w:lang w:eastAsia="zh-TW"/>
        </w:rPr>
        <w:t xml:space="preserve"> </w:t>
      </w:r>
      <w:r w:rsidRPr="00A1764F">
        <w:rPr>
          <w:rFonts w:ascii="Arial" w:eastAsiaTheme="minorEastAsia" w:hAnsi="Arial" w:cs="Arial"/>
          <w:lang w:eastAsia="zh-TW"/>
        </w:rPr>
        <w:t>as baseline. Discuss which requirements shall be removed and whether other requirements need to be added.</w:t>
      </w:r>
    </w:p>
    <w:p w14:paraId="4F5A1A82" w14:textId="77777777" w:rsidR="00421B22" w:rsidRPr="00A1764F" w:rsidRDefault="00421B22" w:rsidP="005258A6">
      <w:pPr>
        <w:keepNext/>
        <w:rPr>
          <w:rFonts w:ascii="Arial" w:eastAsiaTheme="minorEastAsia" w:hAnsi="Arial" w:cs="Arial"/>
          <w:lang w:eastAsia="zh-TW"/>
        </w:rPr>
      </w:pPr>
      <w:r w:rsidRPr="00A1764F">
        <w:rPr>
          <w:rFonts w:ascii="Arial" w:eastAsiaTheme="minorEastAsia" w:hAnsi="Arial" w:cs="Arial" w:hint="eastAsia"/>
          <w:lang w:eastAsia="zh-TW"/>
        </w:rPr>
        <w:t xml:space="preserve">Option 1: </w:t>
      </w:r>
      <w:r w:rsidRPr="00A1764F">
        <w:rPr>
          <w:rFonts w:ascii="Arial" w:eastAsiaTheme="minorEastAsia" w:hAnsi="Arial" w:cs="Arial"/>
          <w:lang w:eastAsia="zh-TW"/>
        </w:rPr>
        <w:t>RAN4 RRM group to consider the sections identified in the Table 1</w:t>
      </w:r>
      <w:r w:rsidRPr="00A1764F">
        <w:rPr>
          <w:rFonts w:ascii="Arial" w:eastAsiaTheme="minorEastAsia" w:hAnsi="Arial" w:cs="Arial" w:hint="eastAsia"/>
          <w:lang w:eastAsia="zh-TW"/>
        </w:rPr>
        <w:t xml:space="preserve"> in [1]</w:t>
      </w:r>
      <w:r w:rsidRPr="00A1764F">
        <w:rPr>
          <w:rFonts w:ascii="Arial" w:eastAsiaTheme="minorEastAsia" w:hAnsi="Arial" w:cs="Arial"/>
          <w:lang w:eastAsia="zh-TW"/>
        </w:rPr>
        <w:t xml:space="preserve"> and determine which of these can be reused unmodified, which need to be revised for editorial modification and which need new technical work.  (Eutelsat Group)</w:t>
      </w:r>
    </w:p>
    <w:p w14:paraId="4EB7D9A6" w14:textId="77777777" w:rsidR="00421B22" w:rsidRPr="00A1764F" w:rsidRDefault="00421B22" w:rsidP="005258A6">
      <w:pPr>
        <w:keepNext/>
        <w:rPr>
          <w:rFonts w:ascii="Arial" w:eastAsiaTheme="minorEastAsia" w:hAnsi="Arial" w:cs="Arial"/>
          <w:lang w:eastAsia="zh-TW"/>
        </w:rPr>
      </w:pPr>
    </w:p>
    <w:p w14:paraId="7E2588C5" w14:textId="77777777" w:rsidR="00421B22" w:rsidRPr="00421B22" w:rsidRDefault="00421B22" w:rsidP="005258A6">
      <w:pPr>
        <w:keepNext/>
        <w:rPr>
          <w:rFonts w:ascii="Arial" w:eastAsiaTheme="minorEastAsia" w:hAnsi="Arial" w:cs="Arial"/>
          <w:b/>
          <w:bCs/>
          <w:lang w:eastAsia="zh-TW"/>
        </w:rPr>
      </w:pPr>
      <w:r w:rsidRPr="00421B22">
        <w:rPr>
          <w:rFonts w:ascii="Arial" w:eastAsiaTheme="minorEastAsia" w:hAnsi="Arial" w:cs="Arial"/>
          <w:b/>
          <w:bCs/>
          <w:lang w:eastAsia="zh-TW"/>
        </w:rPr>
        <w:t>Issue 1-3: UL transmit timing requirement</w:t>
      </w:r>
    </w:p>
    <w:p w14:paraId="00FCFB1C" w14:textId="77777777" w:rsidR="00421B22" w:rsidRPr="00A1764F" w:rsidRDefault="00421B22" w:rsidP="005258A6">
      <w:pPr>
        <w:keepNext/>
        <w:rPr>
          <w:rFonts w:ascii="Arial" w:eastAsiaTheme="minorEastAsia" w:hAnsi="Arial" w:cs="Arial"/>
          <w:lang w:eastAsia="zh-TW"/>
        </w:rPr>
      </w:pPr>
      <w:r w:rsidRPr="00A1764F">
        <w:rPr>
          <w:rFonts w:ascii="Arial" w:eastAsiaTheme="minorEastAsia" w:hAnsi="Arial" w:cs="Arial"/>
          <w:lang w:eastAsia="zh-TW"/>
        </w:rPr>
        <w:lastRenderedPageBreak/>
        <w:t>Agreement:</w:t>
      </w:r>
    </w:p>
    <w:p w14:paraId="043A194C" w14:textId="77777777" w:rsidR="00421B22" w:rsidRPr="00A1764F" w:rsidRDefault="00421B22" w:rsidP="005258A6">
      <w:pPr>
        <w:keepNext/>
        <w:rPr>
          <w:rFonts w:ascii="Arial" w:eastAsiaTheme="minorEastAsia" w:hAnsi="Arial" w:cs="Arial"/>
          <w:lang w:eastAsia="zh-TW"/>
        </w:rPr>
      </w:pPr>
      <w:r w:rsidRPr="00A1764F">
        <w:rPr>
          <w:rFonts w:ascii="Arial" w:eastAsiaTheme="minorEastAsia" w:hAnsi="Arial" w:cs="Arial"/>
          <w:lang w:eastAsia="zh-TW"/>
        </w:rPr>
        <w:t>RAN4 to define timing accuracy requirements for case 1, 2:</w:t>
      </w:r>
    </w:p>
    <w:p w14:paraId="43E92DF6" w14:textId="77777777" w:rsidR="00421B22" w:rsidRPr="00A1764F" w:rsidRDefault="00421B22" w:rsidP="005258A6">
      <w:pPr>
        <w:keepNext/>
        <w:rPr>
          <w:rFonts w:ascii="Arial" w:eastAsiaTheme="minorEastAsia" w:hAnsi="Arial" w:cs="Arial"/>
          <w:lang w:eastAsia="zh-TW"/>
        </w:rPr>
      </w:pPr>
      <w:r w:rsidRPr="00A1764F">
        <w:rPr>
          <w:rFonts w:ascii="Arial" w:eastAsiaTheme="minorEastAsia" w:hAnsi="Arial" w:cs="Arial"/>
          <w:lang w:eastAsia="zh-TW"/>
        </w:rPr>
        <w:t xml:space="preserve">For FR1-NTN numerology, existing requirements in Table 7.1C.2-1 of 38.133 (FR1-NTN) are re-used. </w:t>
      </w:r>
    </w:p>
    <w:p w14:paraId="639501ED" w14:textId="77777777" w:rsidR="00421B22" w:rsidRPr="00A1764F" w:rsidRDefault="00421B22" w:rsidP="005258A6">
      <w:pPr>
        <w:keepNext/>
        <w:rPr>
          <w:rFonts w:ascii="Arial" w:eastAsiaTheme="minorEastAsia" w:hAnsi="Arial" w:cs="Arial"/>
          <w:lang w:eastAsia="zh-TW"/>
        </w:rPr>
      </w:pPr>
      <w:r w:rsidRPr="00A1764F">
        <w:rPr>
          <w:rFonts w:ascii="Arial" w:eastAsiaTheme="minorEastAsia" w:hAnsi="Arial" w:cs="Arial"/>
          <w:lang w:eastAsia="zh-TW"/>
        </w:rPr>
        <w:t>For the applicable SCS, follow the agreement in BDaT session.</w:t>
      </w:r>
    </w:p>
    <w:p w14:paraId="6677CD98" w14:textId="77777777" w:rsidR="00421B22" w:rsidRPr="00A1764F" w:rsidRDefault="00421B22" w:rsidP="005258A6">
      <w:pPr>
        <w:keepNext/>
        <w:rPr>
          <w:rFonts w:ascii="Arial" w:eastAsiaTheme="minorEastAsia" w:hAnsi="Arial" w:cs="Arial"/>
          <w:lang w:eastAsia="zh-TW"/>
        </w:rPr>
      </w:pPr>
      <w:r w:rsidRPr="00A1764F">
        <w:rPr>
          <w:rFonts w:ascii="Arial" w:eastAsiaTheme="minorEastAsia" w:hAnsi="Arial" w:cs="Arial"/>
          <w:lang w:eastAsia="zh-TW"/>
        </w:rPr>
        <w:t>RAN4 to define timing accuracy requirements for case 3:</w:t>
      </w:r>
    </w:p>
    <w:p w14:paraId="1D171AA9" w14:textId="77777777" w:rsidR="00421B22" w:rsidRPr="00A1764F" w:rsidRDefault="00421B22" w:rsidP="005258A6">
      <w:pPr>
        <w:keepNext/>
        <w:rPr>
          <w:rFonts w:ascii="Arial" w:eastAsiaTheme="minorEastAsia" w:hAnsi="Arial" w:cs="Arial"/>
          <w:lang w:eastAsia="zh-TW"/>
        </w:rPr>
      </w:pPr>
      <w:r w:rsidRPr="00A1764F">
        <w:rPr>
          <w:rFonts w:ascii="Arial" w:eastAsiaTheme="minorEastAsia" w:hAnsi="Arial" w:cs="Arial"/>
          <w:lang w:eastAsia="zh-TW"/>
        </w:rPr>
        <w:t xml:space="preserve">For FR2-NTN numerology, existing requirements in Table 7.1C.2-3 of 38.133 (FR2-NTN mobile VSAT served by GSO) are re-used. </w:t>
      </w:r>
    </w:p>
    <w:p w14:paraId="1A668217" w14:textId="77777777" w:rsidR="00421B22" w:rsidRPr="00A1764F" w:rsidRDefault="00421B22" w:rsidP="005258A6">
      <w:pPr>
        <w:keepNext/>
        <w:rPr>
          <w:rFonts w:ascii="Arial" w:eastAsiaTheme="minorEastAsia" w:hAnsi="Arial" w:cs="Arial"/>
          <w:lang w:eastAsia="zh-TW"/>
        </w:rPr>
      </w:pPr>
      <w:r w:rsidRPr="00A1764F">
        <w:rPr>
          <w:rFonts w:ascii="Arial" w:eastAsiaTheme="minorEastAsia" w:hAnsi="Arial" w:cs="Arial"/>
          <w:lang w:eastAsia="zh-TW"/>
        </w:rPr>
        <w:t>For the applicable SCS, follow the agreement in BDaT session.</w:t>
      </w:r>
    </w:p>
    <w:p w14:paraId="699964C6" w14:textId="77777777" w:rsidR="00421B22" w:rsidRPr="00A1764F" w:rsidRDefault="00421B22" w:rsidP="005258A6">
      <w:pPr>
        <w:keepNext/>
        <w:rPr>
          <w:rFonts w:ascii="Arial" w:eastAsiaTheme="minorEastAsia" w:hAnsi="Arial" w:cs="Arial"/>
          <w:lang w:eastAsia="zh-TW"/>
        </w:rPr>
      </w:pPr>
      <w:r w:rsidRPr="00A1764F">
        <w:rPr>
          <w:rFonts w:ascii="Arial" w:eastAsiaTheme="minorEastAsia" w:hAnsi="Arial" w:cs="Arial"/>
          <w:lang w:eastAsia="zh-TW"/>
        </w:rPr>
        <w:t>The endorsed CR with 7.5 Ts under the same side conditions as Rel-18 are considered.</w:t>
      </w:r>
    </w:p>
    <w:p w14:paraId="3CBBF784" w14:textId="77777777" w:rsidR="00421B22" w:rsidRPr="00A1764F" w:rsidRDefault="00421B22" w:rsidP="005258A6">
      <w:pPr>
        <w:keepNext/>
        <w:rPr>
          <w:rFonts w:ascii="Arial" w:eastAsiaTheme="minorEastAsia" w:hAnsi="Arial" w:cs="Arial"/>
          <w:lang w:eastAsia="zh-TW"/>
        </w:rPr>
      </w:pPr>
      <w:r w:rsidRPr="00A1764F">
        <w:rPr>
          <w:rFonts w:ascii="Arial" w:eastAsiaTheme="minorEastAsia" w:hAnsi="Arial" w:cs="Arial"/>
          <w:lang w:eastAsia="zh-TW"/>
        </w:rPr>
        <w:t>RAN4 to define timing accuracy requirements for case 4:</w:t>
      </w:r>
    </w:p>
    <w:p w14:paraId="121358E6" w14:textId="77777777" w:rsidR="00421B22" w:rsidRPr="00A1764F" w:rsidRDefault="00421B22" w:rsidP="005258A6">
      <w:pPr>
        <w:keepNext/>
        <w:rPr>
          <w:rFonts w:ascii="Arial" w:eastAsiaTheme="minorEastAsia" w:hAnsi="Arial" w:cs="Arial"/>
          <w:lang w:eastAsia="zh-TW"/>
        </w:rPr>
      </w:pPr>
      <w:r w:rsidRPr="00A1764F">
        <w:rPr>
          <w:rFonts w:ascii="Arial" w:eastAsiaTheme="minorEastAsia" w:hAnsi="Arial" w:cs="Arial"/>
          <w:lang w:eastAsia="zh-TW"/>
        </w:rPr>
        <w:t xml:space="preserve">For FR2-NTN numerology, FFS existing requirements in Table 7.1C.2-3 of 38.133 (FR2-NTN mobile VSAT served by GSO) are re-used. </w:t>
      </w:r>
    </w:p>
    <w:p w14:paraId="0B463025" w14:textId="77777777" w:rsidR="00421B22" w:rsidRPr="00A1764F" w:rsidRDefault="00421B22" w:rsidP="005258A6">
      <w:pPr>
        <w:keepNext/>
        <w:rPr>
          <w:rFonts w:ascii="Arial" w:eastAsiaTheme="minorEastAsia" w:hAnsi="Arial" w:cs="Arial"/>
          <w:lang w:eastAsia="zh-TW"/>
        </w:rPr>
      </w:pPr>
      <w:r w:rsidRPr="00A1764F">
        <w:rPr>
          <w:rFonts w:ascii="Arial" w:eastAsiaTheme="minorEastAsia" w:hAnsi="Arial" w:cs="Arial"/>
          <w:lang w:eastAsia="zh-TW"/>
        </w:rPr>
        <w:t>For the applicable SCS, follow the agreement in BDaT session.</w:t>
      </w:r>
    </w:p>
    <w:p w14:paraId="1EB1C4F3" w14:textId="77777777" w:rsidR="00421B22" w:rsidRPr="00A1764F" w:rsidRDefault="00421B22" w:rsidP="005258A6">
      <w:pPr>
        <w:keepNext/>
        <w:rPr>
          <w:rFonts w:ascii="Arial" w:eastAsiaTheme="minorEastAsia" w:hAnsi="Arial" w:cs="Arial"/>
          <w:lang w:eastAsia="zh-TW"/>
        </w:rPr>
      </w:pPr>
      <w:r w:rsidRPr="00A1764F">
        <w:rPr>
          <w:rFonts w:ascii="Arial" w:eastAsiaTheme="minorEastAsia" w:hAnsi="Arial" w:cs="Arial"/>
          <w:lang w:eastAsia="zh-TW"/>
        </w:rPr>
        <w:t>The endorsed CR with 7.5 Ts is considered. FFS whether the same or different side condition from Rel-18 can be used.</w:t>
      </w:r>
    </w:p>
    <w:p w14:paraId="24DD5906" w14:textId="77777777" w:rsidR="00421B22" w:rsidRPr="00A1764F" w:rsidRDefault="00421B22" w:rsidP="005258A6">
      <w:pPr>
        <w:keepNext/>
        <w:rPr>
          <w:rFonts w:ascii="Arial" w:eastAsiaTheme="minorEastAsia" w:hAnsi="Arial" w:cs="Arial"/>
          <w:lang w:eastAsia="zh-TW"/>
        </w:rPr>
      </w:pPr>
    </w:p>
    <w:p w14:paraId="5AACFE3D" w14:textId="77777777" w:rsidR="00421B22" w:rsidRPr="00421B22" w:rsidRDefault="00421B22" w:rsidP="005258A6">
      <w:pPr>
        <w:keepNext/>
        <w:rPr>
          <w:rFonts w:ascii="Arial" w:eastAsiaTheme="minorEastAsia" w:hAnsi="Arial" w:cs="Arial"/>
          <w:b/>
          <w:bCs/>
          <w:lang w:eastAsia="zh-TW"/>
        </w:rPr>
      </w:pPr>
      <w:r w:rsidRPr="00421B22">
        <w:rPr>
          <w:rFonts w:ascii="Arial" w:eastAsiaTheme="minorEastAsia" w:hAnsi="Arial" w:cs="Arial"/>
          <w:b/>
          <w:bCs/>
          <w:lang w:eastAsia="zh-TW"/>
        </w:rPr>
        <w:t>Issue 1-4: terminology related issue</w:t>
      </w:r>
    </w:p>
    <w:p w14:paraId="39A259CE" w14:textId="77777777" w:rsidR="00421B22" w:rsidRPr="00A1764F" w:rsidRDefault="00421B22" w:rsidP="005258A6">
      <w:pPr>
        <w:keepNext/>
        <w:rPr>
          <w:rFonts w:ascii="Arial" w:eastAsiaTheme="minorEastAsia" w:hAnsi="Arial" w:cs="Arial"/>
          <w:lang w:eastAsia="zh-TW"/>
        </w:rPr>
      </w:pPr>
      <w:r w:rsidRPr="00A1764F">
        <w:rPr>
          <w:rFonts w:ascii="Arial" w:eastAsiaTheme="minorEastAsia" w:hAnsi="Arial" w:cs="Arial"/>
          <w:lang w:eastAsia="zh-TW"/>
        </w:rPr>
        <w:t>Proposals:</w:t>
      </w:r>
    </w:p>
    <w:p w14:paraId="245C000A" w14:textId="77777777" w:rsidR="00421B22" w:rsidRPr="00A1764F" w:rsidRDefault="00421B22" w:rsidP="005258A6">
      <w:pPr>
        <w:keepNext/>
        <w:rPr>
          <w:rFonts w:ascii="Arial" w:eastAsiaTheme="minorEastAsia" w:hAnsi="Arial" w:cs="Arial"/>
          <w:lang w:eastAsia="zh-TW"/>
        </w:rPr>
      </w:pPr>
      <w:r w:rsidRPr="00A1764F">
        <w:rPr>
          <w:rFonts w:ascii="Arial" w:eastAsiaTheme="minorEastAsia" w:hAnsi="Arial" w:cs="Arial"/>
          <w:lang w:eastAsia="zh-TW"/>
        </w:rPr>
        <w:t>Option 1: An overarching task in RAN4 is to determine how terminology currently used in TS 38.133 can be aligned to, clearly and unambiguously, identify Ku bands defined for FR1-NTN and Ku bands defined for FR2-NTN. (Eutelsat Group)</w:t>
      </w:r>
    </w:p>
    <w:p w14:paraId="787A4F0E" w14:textId="77777777" w:rsidR="00421B22" w:rsidRPr="00A1764F" w:rsidRDefault="00421B22" w:rsidP="005258A6">
      <w:pPr>
        <w:keepNext/>
        <w:rPr>
          <w:rFonts w:ascii="Arial" w:eastAsiaTheme="minorEastAsia" w:hAnsi="Arial" w:cs="Arial"/>
          <w:lang w:eastAsia="zh-TW"/>
        </w:rPr>
      </w:pPr>
      <w:r w:rsidRPr="00A1764F">
        <w:rPr>
          <w:rFonts w:ascii="Arial" w:eastAsiaTheme="minorEastAsia" w:hAnsi="Arial" w:cs="Arial"/>
          <w:lang w:eastAsia="zh-TW"/>
        </w:rPr>
        <w:t>Recommended WF:</w:t>
      </w:r>
    </w:p>
    <w:p w14:paraId="0737BA9C" w14:textId="77777777" w:rsidR="00421B22" w:rsidRPr="00A1764F" w:rsidRDefault="00421B22" w:rsidP="005258A6">
      <w:pPr>
        <w:keepNext/>
        <w:rPr>
          <w:rFonts w:ascii="Arial" w:eastAsiaTheme="minorEastAsia" w:hAnsi="Arial" w:cs="Arial"/>
          <w:lang w:eastAsia="zh-TW"/>
        </w:rPr>
      </w:pPr>
      <w:r w:rsidRPr="00A1764F">
        <w:rPr>
          <w:rFonts w:ascii="Arial" w:eastAsiaTheme="minorEastAsia" w:hAnsi="Arial" w:cs="Arial"/>
          <w:lang w:eastAsia="zh-TW"/>
        </w:rPr>
        <w:t>Continue discussion.</w:t>
      </w:r>
    </w:p>
    <w:p w14:paraId="7FFEA326" w14:textId="77777777" w:rsidR="00421B22" w:rsidRDefault="00421B22" w:rsidP="005258A6">
      <w:pPr>
        <w:keepNext/>
        <w:rPr>
          <w:rFonts w:ascii="Arial" w:eastAsiaTheme="minorEastAsia" w:hAnsi="Arial" w:cs="Arial"/>
          <w:lang w:eastAsia="zh-TW"/>
        </w:rPr>
      </w:pPr>
    </w:p>
    <w:p w14:paraId="66C5D6A6" w14:textId="77777777" w:rsidR="00421B22" w:rsidRPr="00C96FFD" w:rsidRDefault="00421B22" w:rsidP="005258A6">
      <w:pPr>
        <w:keepNext/>
        <w:outlineLvl w:val="4"/>
        <w:rPr>
          <w:rFonts w:ascii="Arial" w:hAnsi="Arial" w:cs="Arial"/>
          <w:b/>
          <w:bCs/>
          <w:sz w:val="24"/>
          <w:szCs w:val="24"/>
          <w:u w:val="single"/>
          <w:lang w:val="en-US"/>
        </w:rPr>
      </w:pPr>
      <w:r w:rsidRPr="00C96FFD">
        <w:rPr>
          <w:rFonts w:ascii="Arial" w:eastAsiaTheme="minorEastAsia" w:hAnsi="Arial" w:cs="Arial" w:hint="eastAsia"/>
          <w:b/>
          <w:bCs/>
          <w:sz w:val="24"/>
          <w:szCs w:val="24"/>
          <w:u w:val="single"/>
          <w:lang w:val="en-US" w:eastAsia="zh-TW"/>
        </w:rPr>
        <w:t>Performance</w:t>
      </w:r>
      <w:r w:rsidRPr="00C96FFD">
        <w:rPr>
          <w:rFonts w:ascii="Arial" w:hAnsi="Arial" w:cs="Arial"/>
          <w:b/>
          <w:bCs/>
          <w:sz w:val="24"/>
          <w:szCs w:val="24"/>
          <w:u w:val="single"/>
          <w:lang w:val="en-US"/>
        </w:rPr>
        <w:t xml:space="preserve"> part:</w:t>
      </w:r>
    </w:p>
    <w:p w14:paraId="4EC8833C" w14:textId="77777777" w:rsidR="00421B22" w:rsidRPr="00A533B5" w:rsidRDefault="00421B22" w:rsidP="005258A6">
      <w:pPr>
        <w:keepNext/>
        <w:rPr>
          <w:rFonts w:ascii="Arial" w:hAnsi="Arial" w:cs="Arial"/>
          <w:lang w:val="en-US" w:eastAsia="zh-CN"/>
        </w:rPr>
      </w:pPr>
      <w:r w:rsidRPr="00A533B5">
        <w:rPr>
          <w:rFonts w:ascii="Arial" w:hAnsi="Arial" w:cs="Arial"/>
          <w:lang w:val="en-US" w:eastAsia="zh-CN"/>
        </w:rPr>
        <w:t xml:space="preserve">Not started. </w:t>
      </w:r>
    </w:p>
    <w:p w14:paraId="7D5F61F8" w14:textId="77777777" w:rsidR="00421B22" w:rsidRPr="00F969ED" w:rsidRDefault="00421B22" w:rsidP="005258A6">
      <w:pPr>
        <w:keepNext/>
        <w:rPr>
          <w:lang w:eastAsia="ja-JP"/>
        </w:rPr>
      </w:pPr>
    </w:p>
    <w:p w14:paraId="4F3E6ABE" w14:textId="77777777" w:rsidR="00421B22" w:rsidRPr="00C05F40" w:rsidRDefault="00421B22" w:rsidP="005258A6">
      <w:pPr>
        <w:pStyle w:val="Heading4"/>
        <w:rPr>
          <w:rFonts w:cs="Arial"/>
          <w:sz w:val="22"/>
          <w:szCs w:val="22"/>
          <w:lang w:eastAsia="ja-JP"/>
        </w:rPr>
      </w:pPr>
      <w:r w:rsidRPr="00C05F40">
        <w:rPr>
          <w:rFonts w:cs="Arial"/>
          <w:sz w:val="22"/>
          <w:szCs w:val="22"/>
          <w:lang w:eastAsia="ja-JP"/>
        </w:rPr>
        <w:t>2.1.2</w:t>
      </w:r>
      <w:r w:rsidRPr="00C05F40">
        <w:rPr>
          <w:rFonts w:cs="Arial"/>
          <w:sz w:val="22"/>
          <w:szCs w:val="22"/>
          <w:lang w:eastAsia="ja-JP"/>
        </w:rPr>
        <w:tab/>
        <w:t>Remaining Open issues</w:t>
      </w:r>
    </w:p>
    <w:p w14:paraId="2891DA69" w14:textId="77777777" w:rsidR="00421B22" w:rsidRPr="00946504" w:rsidRDefault="00421B22" w:rsidP="005258A6">
      <w:pPr>
        <w:keepNext/>
        <w:outlineLvl w:val="4"/>
        <w:rPr>
          <w:rFonts w:ascii="Arial" w:hAnsi="Arial" w:cs="Arial"/>
          <w:b/>
          <w:bCs/>
          <w:u w:val="single"/>
          <w:lang w:val="en-US"/>
        </w:rPr>
      </w:pPr>
      <w:r w:rsidRPr="00946504">
        <w:rPr>
          <w:rFonts w:ascii="Arial" w:hAnsi="Arial" w:cs="Arial"/>
          <w:b/>
          <w:bCs/>
          <w:u w:val="single"/>
          <w:lang w:val="en-US"/>
        </w:rPr>
        <w:t>Core part:</w:t>
      </w:r>
    </w:p>
    <w:p w14:paraId="7E74AA62" w14:textId="77777777" w:rsidR="00421B22" w:rsidRDefault="00421B22" w:rsidP="005258A6">
      <w:pPr>
        <w:keepNext/>
        <w:ind w:firstLine="567"/>
        <w:rPr>
          <w:rFonts w:ascii="Arial" w:eastAsiaTheme="minorEastAsia" w:hAnsi="Arial" w:cs="Arial"/>
          <w:lang w:eastAsia="zh-TW"/>
        </w:rPr>
      </w:pPr>
      <w:r w:rsidRPr="00961868">
        <w:rPr>
          <w:rFonts w:ascii="Arial" w:eastAsiaTheme="minorEastAsia" w:hAnsi="Arial" w:cs="Arial"/>
          <w:lang w:eastAsia="zh-TW"/>
        </w:rPr>
        <w:t>Define additional bands for Ku (discussion on the Priority 2 Ku band #2a and #2b in RP-243314)</w:t>
      </w:r>
    </w:p>
    <w:p w14:paraId="5CB9734D" w14:textId="77777777" w:rsidR="00421B22" w:rsidRDefault="00421B22" w:rsidP="005258A6">
      <w:pPr>
        <w:keepNext/>
        <w:ind w:firstLine="567"/>
        <w:rPr>
          <w:rFonts w:ascii="Arial" w:eastAsiaTheme="minorEastAsia" w:hAnsi="Arial" w:cs="Arial"/>
          <w:lang w:eastAsia="zh-TW"/>
        </w:rPr>
      </w:pPr>
      <w:r w:rsidRPr="00961868">
        <w:rPr>
          <w:rFonts w:ascii="Arial" w:eastAsiaTheme="minorEastAsia" w:hAnsi="Arial" w:cs="Arial"/>
          <w:lang w:eastAsia="zh-TW"/>
        </w:rPr>
        <w:t>Completion of co-existence study</w:t>
      </w:r>
    </w:p>
    <w:p w14:paraId="51893AFF" w14:textId="77777777" w:rsidR="00421B22" w:rsidRPr="00946504" w:rsidRDefault="00421B22" w:rsidP="005258A6">
      <w:pPr>
        <w:keepNext/>
        <w:ind w:firstLine="567"/>
        <w:rPr>
          <w:rFonts w:ascii="Arial" w:hAnsi="Arial" w:cs="Arial"/>
        </w:rPr>
      </w:pPr>
      <w:r w:rsidRPr="00946504">
        <w:rPr>
          <w:rFonts w:ascii="Arial" w:hAnsi="Arial" w:cs="Arial"/>
        </w:rPr>
        <w:t xml:space="preserve">Define </w:t>
      </w:r>
      <w:r>
        <w:rPr>
          <w:rFonts w:ascii="Arial" w:eastAsiaTheme="minorEastAsia" w:hAnsi="Arial" w:cs="Arial" w:hint="eastAsia"/>
          <w:lang w:eastAsia="zh-TW"/>
        </w:rPr>
        <w:t>s</w:t>
      </w:r>
      <w:r w:rsidRPr="00946504">
        <w:rPr>
          <w:rFonts w:ascii="Arial" w:hAnsi="Arial" w:cs="Arial"/>
        </w:rPr>
        <w:t>ystem parameters</w:t>
      </w:r>
    </w:p>
    <w:p w14:paraId="18A9234D" w14:textId="1A7AA9D9" w:rsidR="00421B22" w:rsidRDefault="00421B22" w:rsidP="005258A6">
      <w:pPr>
        <w:keepNext/>
        <w:ind w:left="1134"/>
        <w:rPr>
          <w:rFonts w:ascii="Arial" w:eastAsiaTheme="minorEastAsia" w:hAnsi="Arial" w:cs="Arial"/>
          <w:lang w:eastAsia="zh-TW"/>
        </w:rPr>
      </w:pPr>
      <w:r>
        <w:rPr>
          <w:rFonts w:ascii="Arial" w:eastAsiaTheme="minorEastAsia" w:hAnsi="Arial" w:cs="Arial" w:hint="eastAsia"/>
          <w:lang w:eastAsia="zh-TW"/>
        </w:rPr>
        <w:t xml:space="preserve">Remaining system parameters for </w:t>
      </w:r>
      <w:r w:rsidRPr="00961868">
        <w:rPr>
          <w:rFonts w:ascii="Arial" w:eastAsiaTheme="minorEastAsia" w:hAnsi="Arial" w:cs="Arial"/>
          <w:lang w:eastAsia="zh-TW"/>
        </w:rPr>
        <w:t xml:space="preserve">Priority </w:t>
      </w:r>
      <w:r>
        <w:rPr>
          <w:rFonts w:ascii="Arial" w:eastAsiaTheme="minorEastAsia" w:hAnsi="Arial" w:cs="Arial" w:hint="eastAsia"/>
          <w:lang w:eastAsia="zh-TW"/>
        </w:rPr>
        <w:t>1</w:t>
      </w:r>
      <w:r w:rsidRPr="00961868">
        <w:rPr>
          <w:rFonts w:ascii="Arial" w:eastAsiaTheme="minorEastAsia" w:hAnsi="Arial" w:cs="Arial"/>
          <w:lang w:eastAsia="zh-TW"/>
        </w:rPr>
        <w:t xml:space="preserve"> Ku band</w:t>
      </w:r>
      <w:r>
        <w:rPr>
          <w:rFonts w:ascii="Arial" w:eastAsiaTheme="minorEastAsia" w:hAnsi="Arial" w:cs="Arial" w:hint="eastAsia"/>
          <w:lang w:eastAsia="zh-TW"/>
        </w:rPr>
        <w:t xml:space="preserve">s including </w:t>
      </w:r>
      <w:r w:rsidRPr="00961868">
        <w:rPr>
          <w:rFonts w:ascii="Arial" w:eastAsiaTheme="minorEastAsia" w:hAnsi="Arial" w:cs="Arial"/>
          <w:lang w:eastAsia="zh-TW"/>
        </w:rPr>
        <w:t>Tx Rx frequency separation</w:t>
      </w:r>
      <w:r>
        <w:rPr>
          <w:rFonts w:ascii="Arial" w:eastAsiaTheme="minorEastAsia" w:hAnsi="Arial" w:cs="Arial" w:hint="eastAsia"/>
          <w:lang w:eastAsia="zh-TW"/>
        </w:rPr>
        <w:t xml:space="preserve">, support on </w:t>
      </w:r>
      <w:r>
        <w:rPr>
          <w:rFonts w:ascii="Arial" w:eastAsiaTheme="minorEastAsia" w:hAnsi="Arial" w:cs="Arial"/>
          <w:lang w:eastAsia="zh-TW"/>
        </w:rPr>
        <w:t>asymmetric</w:t>
      </w:r>
      <w:r>
        <w:rPr>
          <w:rFonts w:ascii="Arial" w:eastAsiaTheme="minorEastAsia" w:hAnsi="Arial" w:cs="Arial" w:hint="eastAsia"/>
          <w:lang w:eastAsia="zh-TW"/>
        </w:rPr>
        <w:t xml:space="preserve"> channel bandwidth</w:t>
      </w:r>
      <w:r w:rsidR="003B1B0B">
        <w:rPr>
          <w:rFonts w:ascii="Arial" w:eastAsiaTheme="minorEastAsia" w:hAnsi="Arial" w:cs="Arial"/>
          <w:lang w:eastAsia="zh-TW"/>
        </w:rPr>
        <w:t>, channel bandwidth configuration</w:t>
      </w:r>
    </w:p>
    <w:p w14:paraId="2BBC1292" w14:textId="77777777" w:rsidR="00421B22" w:rsidRPr="00961868" w:rsidRDefault="00421B22" w:rsidP="005258A6">
      <w:pPr>
        <w:keepNext/>
        <w:ind w:left="1134"/>
        <w:rPr>
          <w:rFonts w:ascii="Arial" w:eastAsiaTheme="minorEastAsia" w:hAnsi="Arial" w:cs="Arial"/>
          <w:lang w:eastAsia="zh-TW"/>
        </w:rPr>
      </w:pPr>
      <w:r>
        <w:rPr>
          <w:rFonts w:ascii="Arial" w:eastAsiaTheme="minorEastAsia" w:hAnsi="Arial" w:cs="Arial" w:hint="eastAsia"/>
          <w:lang w:eastAsia="zh-TW"/>
        </w:rPr>
        <w:t xml:space="preserve">System parameters for </w:t>
      </w:r>
      <w:r w:rsidRPr="00961868">
        <w:rPr>
          <w:rFonts w:ascii="Arial" w:eastAsiaTheme="minorEastAsia" w:hAnsi="Arial" w:cs="Arial"/>
          <w:lang w:eastAsia="zh-TW"/>
        </w:rPr>
        <w:t xml:space="preserve">Priority </w:t>
      </w:r>
      <w:r>
        <w:rPr>
          <w:rFonts w:ascii="Arial" w:eastAsiaTheme="minorEastAsia" w:hAnsi="Arial" w:cs="Arial" w:hint="eastAsia"/>
          <w:lang w:eastAsia="zh-TW"/>
        </w:rPr>
        <w:t>2</w:t>
      </w:r>
      <w:r w:rsidRPr="00961868">
        <w:rPr>
          <w:rFonts w:ascii="Arial" w:eastAsiaTheme="minorEastAsia" w:hAnsi="Arial" w:cs="Arial"/>
          <w:lang w:eastAsia="zh-TW"/>
        </w:rPr>
        <w:t xml:space="preserve"> Ku band</w:t>
      </w:r>
      <w:r>
        <w:rPr>
          <w:rFonts w:ascii="Arial" w:eastAsiaTheme="minorEastAsia" w:hAnsi="Arial" w:cs="Arial" w:hint="eastAsia"/>
          <w:lang w:eastAsia="zh-TW"/>
        </w:rPr>
        <w:t>s</w:t>
      </w:r>
    </w:p>
    <w:p w14:paraId="69213D75" w14:textId="77777777" w:rsidR="00421B22" w:rsidRPr="00946504" w:rsidRDefault="00421B22" w:rsidP="005258A6">
      <w:pPr>
        <w:keepNext/>
        <w:rPr>
          <w:rFonts w:ascii="Arial" w:hAnsi="Arial" w:cs="Arial"/>
        </w:rPr>
      </w:pPr>
      <w:r w:rsidRPr="00946504">
        <w:rPr>
          <w:rFonts w:ascii="Arial" w:hAnsi="Arial" w:cs="Arial"/>
        </w:rPr>
        <w:t>Specify RF requirements</w:t>
      </w:r>
    </w:p>
    <w:p w14:paraId="3B3FAA37" w14:textId="77777777" w:rsidR="00421B22" w:rsidRPr="00225A41" w:rsidRDefault="00421B22" w:rsidP="005258A6">
      <w:pPr>
        <w:keepNext/>
        <w:ind w:left="567"/>
        <w:rPr>
          <w:rFonts w:ascii="Arial" w:eastAsiaTheme="minorEastAsia" w:hAnsi="Arial" w:cs="Arial"/>
          <w:lang w:eastAsia="zh-TW"/>
        </w:rPr>
      </w:pPr>
      <w:r w:rsidRPr="00946504">
        <w:rPr>
          <w:rFonts w:ascii="Arial" w:hAnsi="Arial" w:cs="Arial"/>
        </w:rPr>
        <w:t>SAN RF requirements</w:t>
      </w:r>
    </w:p>
    <w:p w14:paraId="1471CB5C" w14:textId="77777777" w:rsidR="00421B22" w:rsidRPr="00946504" w:rsidRDefault="00421B22" w:rsidP="005258A6">
      <w:pPr>
        <w:keepNext/>
        <w:ind w:left="567"/>
        <w:rPr>
          <w:rFonts w:ascii="Arial" w:hAnsi="Arial" w:cs="Arial"/>
        </w:rPr>
      </w:pPr>
      <w:r w:rsidRPr="00946504">
        <w:rPr>
          <w:rFonts w:ascii="Arial" w:hAnsi="Arial" w:cs="Arial"/>
        </w:rPr>
        <w:t>UE RF Requirements</w:t>
      </w:r>
    </w:p>
    <w:p w14:paraId="6C9357EB" w14:textId="77777777" w:rsidR="00421B22" w:rsidRDefault="00421B22" w:rsidP="005258A6">
      <w:pPr>
        <w:keepNext/>
        <w:rPr>
          <w:rFonts w:ascii="Arial" w:eastAsiaTheme="minorEastAsia" w:hAnsi="Arial" w:cs="Arial"/>
          <w:lang w:eastAsia="zh-TW"/>
        </w:rPr>
      </w:pPr>
      <w:r w:rsidRPr="00946504">
        <w:rPr>
          <w:rFonts w:ascii="Arial" w:hAnsi="Arial" w:cs="Arial"/>
        </w:rPr>
        <w:t>Specify RRM requirements</w:t>
      </w:r>
    </w:p>
    <w:p w14:paraId="6BA0C7DB" w14:textId="77777777" w:rsidR="00421B22" w:rsidRPr="00225A41" w:rsidRDefault="00421B22" w:rsidP="005258A6">
      <w:pPr>
        <w:keepNext/>
        <w:rPr>
          <w:rFonts w:ascii="Arial" w:eastAsiaTheme="minorEastAsia" w:hAnsi="Arial" w:cs="Arial"/>
          <w:lang w:eastAsia="zh-TW"/>
        </w:rPr>
      </w:pPr>
    </w:p>
    <w:p w14:paraId="12201592" w14:textId="77777777" w:rsidR="00421B22" w:rsidRPr="00946504" w:rsidRDefault="00421B22" w:rsidP="005258A6">
      <w:pPr>
        <w:keepNext/>
        <w:outlineLvl w:val="4"/>
        <w:rPr>
          <w:rFonts w:ascii="Arial" w:hAnsi="Arial" w:cs="Arial"/>
          <w:b/>
          <w:bCs/>
          <w:u w:val="single"/>
          <w:lang w:val="en-US"/>
        </w:rPr>
      </w:pPr>
      <w:r w:rsidRPr="00946504">
        <w:rPr>
          <w:rFonts w:ascii="Arial" w:eastAsiaTheme="minorEastAsia" w:hAnsi="Arial" w:cs="Arial"/>
          <w:b/>
          <w:bCs/>
          <w:u w:val="single"/>
          <w:lang w:val="en-US" w:eastAsia="zh-TW"/>
        </w:rPr>
        <w:t>Performance</w:t>
      </w:r>
      <w:r w:rsidRPr="00946504">
        <w:rPr>
          <w:rFonts w:ascii="Arial" w:hAnsi="Arial" w:cs="Arial"/>
          <w:b/>
          <w:bCs/>
          <w:u w:val="single"/>
          <w:lang w:val="en-US"/>
        </w:rPr>
        <w:t xml:space="preserve"> part:</w:t>
      </w:r>
    </w:p>
    <w:p w14:paraId="73E84300" w14:textId="77777777" w:rsidR="00421B22" w:rsidRPr="00946504" w:rsidRDefault="00421B22" w:rsidP="005258A6">
      <w:pPr>
        <w:keepNext/>
        <w:rPr>
          <w:rFonts w:ascii="Arial" w:hAnsi="Arial" w:cs="Arial"/>
          <w:iCs/>
        </w:rPr>
      </w:pPr>
      <w:r>
        <w:rPr>
          <w:rFonts w:ascii="Arial" w:eastAsiaTheme="minorEastAsia" w:hAnsi="Arial" w:cs="Arial" w:hint="eastAsia"/>
          <w:lang w:eastAsia="zh-TW"/>
        </w:rPr>
        <w:tab/>
      </w:r>
      <w:r w:rsidRPr="00946504">
        <w:rPr>
          <w:rFonts w:ascii="Arial" w:hAnsi="Arial" w:cs="Arial"/>
          <w:iCs/>
        </w:rPr>
        <w:t>RRM performance requirements and test cases</w:t>
      </w:r>
    </w:p>
    <w:p w14:paraId="305F4359" w14:textId="77777777" w:rsidR="00421B22" w:rsidRPr="00946504" w:rsidRDefault="00421B22" w:rsidP="005258A6">
      <w:pPr>
        <w:keepNext/>
        <w:spacing w:after="120" w:line="259" w:lineRule="auto"/>
        <w:ind w:firstLine="567"/>
        <w:rPr>
          <w:rFonts w:ascii="Arial" w:hAnsi="Arial" w:cs="Arial"/>
          <w:iCs/>
        </w:rPr>
      </w:pPr>
      <w:r w:rsidRPr="00946504">
        <w:rPr>
          <w:rFonts w:ascii="Arial" w:hAnsi="Arial" w:cs="Arial"/>
          <w:iCs/>
        </w:rPr>
        <w:t>UE demodulation and CSI reporting requirements</w:t>
      </w:r>
    </w:p>
    <w:p w14:paraId="51A779FC" w14:textId="77777777" w:rsidR="00421B22" w:rsidRPr="00946504" w:rsidRDefault="00421B22" w:rsidP="005258A6">
      <w:pPr>
        <w:keepNext/>
        <w:spacing w:after="120" w:line="259" w:lineRule="auto"/>
        <w:ind w:firstLine="567"/>
        <w:rPr>
          <w:rFonts w:ascii="Arial" w:hAnsi="Arial" w:cs="Arial"/>
          <w:iCs/>
        </w:rPr>
      </w:pPr>
      <w:r w:rsidRPr="00946504">
        <w:rPr>
          <w:rFonts w:ascii="Arial" w:hAnsi="Arial" w:cs="Arial"/>
          <w:iCs/>
        </w:rPr>
        <w:t>Satellite access node demodulation requirements</w:t>
      </w:r>
    </w:p>
    <w:p w14:paraId="20FF8B6B" w14:textId="77777777" w:rsidR="00421B22" w:rsidRPr="00946504" w:rsidRDefault="00421B22" w:rsidP="005258A6">
      <w:pPr>
        <w:keepNext/>
        <w:ind w:firstLine="567"/>
        <w:rPr>
          <w:rFonts w:ascii="Arial" w:hAnsi="Arial" w:cs="Arial"/>
          <w:iCs/>
        </w:rPr>
      </w:pPr>
      <w:r w:rsidRPr="00946504">
        <w:rPr>
          <w:rFonts w:ascii="Arial" w:hAnsi="Arial" w:cs="Arial"/>
          <w:iCs/>
        </w:rPr>
        <w:t>Satellite access node conformance tests</w:t>
      </w:r>
    </w:p>
    <w:p w14:paraId="10B717A0" w14:textId="77777777" w:rsidR="00095D04" w:rsidRPr="00095D04" w:rsidRDefault="00095D04" w:rsidP="005258A6">
      <w:pPr>
        <w:keepNext/>
        <w:rPr>
          <w:rFonts w:ascii="Arial" w:hAnsi="Arial" w:cs="Arial"/>
          <w:iCs/>
        </w:rPr>
      </w:pPr>
    </w:p>
    <w:p w14:paraId="3497803B" w14:textId="77777777" w:rsidR="00095D04" w:rsidRPr="00701410" w:rsidRDefault="00095D04" w:rsidP="005258A6">
      <w:pPr>
        <w:pStyle w:val="Heading2"/>
      </w:pPr>
      <w:r>
        <w:t>3.</w:t>
      </w:r>
      <w:r>
        <w:tab/>
        <w:t xml:space="preserve">Detailed progress in SA/CT WGs since last TSG meeting </w:t>
      </w:r>
      <w:r w:rsidRPr="005A6C96">
        <w:t>(for all involved WGs)</w:t>
      </w:r>
    </w:p>
    <w:p w14:paraId="331F18FF" w14:textId="77777777" w:rsidR="00095D04" w:rsidRPr="00721CF6" w:rsidRDefault="00095D04" w:rsidP="005258A6">
      <w:pPr>
        <w:keepNext/>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4B0EC601" w14:textId="77777777" w:rsidR="00095D04" w:rsidRPr="005258A6" w:rsidRDefault="00095D04" w:rsidP="005258A6">
      <w:pPr>
        <w:pStyle w:val="Heading4"/>
        <w:rPr>
          <w:sz w:val="20"/>
          <w:lang w:eastAsia="ja-JP"/>
        </w:rPr>
      </w:pPr>
      <w:r w:rsidRPr="005258A6">
        <w:rPr>
          <w:sz w:val="20"/>
          <w:lang w:eastAsia="ja-JP"/>
        </w:rPr>
        <w:t>Not applicable.</w:t>
      </w:r>
    </w:p>
    <w:p w14:paraId="50DABD2D" w14:textId="77777777" w:rsidR="00095D04" w:rsidRPr="00721CF6" w:rsidRDefault="00095D04" w:rsidP="005258A6">
      <w:pPr>
        <w:keepNext/>
        <w:ind w:firstLine="567"/>
        <w:rPr>
          <w:rFonts w:ascii="Arial" w:hAnsi="Arial" w:cs="Arial"/>
          <w:iCs/>
          <w:color w:val="FF0000"/>
        </w:rPr>
      </w:pPr>
    </w:p>
    <w:p w14:paraId="56E5E5EE" w14:textId="0B59381D" w:rsidR="005A6C96" w:rsidRDefault="00095D04" w:rsidP="005258A6">
      <w:pPr>
        <w:pStyle w:val="Heading2"/>
      </w:pPr>
      <w:r>
        <w:t>4</w:t>
      </w:r>
      <w:r w:rsidR="005A6C96">
        <w:t>.</w:t>
      </w:r>
      <w:r w:rsidR="005A6C96">
        <w:tab/>
        <w:t>References</w:t>
      </w:r>
    </w:p>
    <w:p w14:paraId="514527B1" w14:textId="3B8E165B" w:rsidR="00E12847" w:rsidRPr="00E12847" w:rsidRDefault="00E12847" w:rsidP="005258A6">
      <w:pPr>
        <w:keepNext/>
        <w:rPr>
          <w:rFonts w:ascii="Arial" w:hAnsi="Arial" w:cs="Arial"/>
        </w:rPr>
      </w:pPr>
      <w:r w:rsidRPr="00E12847">
        <w:rPr>
          <w:rFonts w:ascii="Arial" w:hAnsi="Arial" w:cs="Arial"/>
        </w:rPr>
        <w:t>Contributions submitted to RAN4#112bis:</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134"/>
        <w:gridCol w:w="5953"/>
        <w:gridCol w:w="1985"/>
        <w:gridCol w:w="992"/>
      </w:tblGrid>
      <w:tr w:rsidR="00E32D9B" w:rsidRPr="00E32D9B" w14:paraId="6D5EBBC6" w14:textId="2A776D3F" w:rsidTr="00971C58">
        <w:trPr>
          <w:trHeight w:val="261"/>
        </w:trPr>
        <w:tc>
          <w:tcPr>
            <w:tcW w:w="421" w:type="dxa"/>
            <w:shd w:val="clear" w:color="auto" w:fill="D9D9D9" w:themeFill="background1" w:themeFillShade="D9"/>
            <w:tcMar>
              <w:left w:w="57" w:type="dxa"/>
              <w:right w:w="57" w:type="dxa"/>
            </w:tcMar>
          </w:tcPr>
          <w:p w14:paraId="3713532A" w14:textId="10ECC513" w:rsidR="00CB4436" w:rsidRPr="00E32D9B" w:rsidRDefault="00E32D9B" w:rsidP="005258A6">
            <w:pPr>
              <w:keepNext/>
              <w:overflowPunct/>
              <w:autoSpaceDE/>
              <w:autoSpaceDN/>
              <w:adjustRightInd/>
              <w:spacing w:after="0"/>
              <w:textAlignment w:val="auto"/>
              <w:rPr>
                <w:rFonts w:ascii="Arial" w:hAnsi="Arial" w:cs="Arial"/>
                <w:b/>
                <w:bCs/>
                <w:color w:val="0000FF"/>
                <w:sz w:val="16"/>
                <w:szCs w:val="16"/>
                <w:lang w:val="en-US" w:eastAsia="en-US"/>
              </w:rPr>
            </w:pPr>
            <w:r w:rsidRPr="00E32D9B">
              <w:rPr>
                <w:rFonts w:ascii="Arial" w:hAnsi="Arial" w:cs="Arial"/>
                <w:b/>
                <w:bCs/>
                <w:color w:val="0000FF"/>
                <w:sz w:val="16"/>
                <w:szCs w:val="16"/>
                <w:lang w:val="en-US" w:eastAsia="en-US"/>
              </w:rPr>
              <w:lastRenderedPageBreak/>
              <w:t>Ref</w:t>
            </w:r>
          </w:p>
        </w:tc>
        <w:tc>
          <w:tcPr>
            <w:tcW w:w="1134" w:type="dxa"/>
            <w:shd w:val="clear" w:color="auto" w:fill="D9D9D9" w:themeFill="background1" w:themeFillShade="D9"/>
            <w:tcMar>
              <w:left w:w="57" w:type="dxa"/>
              <w:right w:w="57" w:type="dxa"/>
            </w:tcMar>
          </w:tcPr>
          <w:p w14:paraId="7B6A4A98" w14:textId="40A1BE5C" w:rsidR="00CB4436" w:rsidRPr="00E32D9B" w:rsidRDefault="00CB4436" w:rsidP="005258A6">
            <w:pPr>
              <w:keepNext/>
              <w:overflowPunct/>
              <w:autoSpaceDE/>
              <w:autoSpaceDN/>
              <w:adjustRightInd/>
              <w:spacing w:after="0"/>
              <w:textAlignment w:val="auto"/>
              <w:rPr>
                <w:rFonts w:ascii="Arial" w:hAnsi="Arial" w:cs="Arial"/>
                <w:b/>
                <w:bCs/>
                <w:color w:val="0000FF"/>
                <w:sz w:val="16"/>
                <w:szCs w:val="16"/>
              </w:rPr>
            </w:pPr>
            <w:r w:rsidRPr="00E32D9B">
              <w:rPr>
                <w:rFonts w:ascii="Arial" w:hAnsi="Arial" w:cs="Arial"/>
                <w:b/>
                <w:bCs/>
                <w:color w:val="0000FF"/>
                <w:sz w:val="16"/>
                <w:szCs w:val="16"/>
              </w:rPr>
              <w:t>Tdoc</w:t>
            </w:r>
          </w:p>
        </w:tc>
        <w:tc>
          <w:tcPr>
            <w:tcW w:w="5953" w:type="dxa"/>
            <w:shd w:val="clear" w:color="auto" w:fill="D9D9D9" w:themeFill="background1" w:themeFillShade="D9"/>
            <w:tcMar>
              <w:left w:w="57" w:type="dxa"/>
              <w:right w:w="57" w:type="dxa"/>
            </w:tcMar>
          </w:tcPr>
          <w:p w14:paraId="37BCAF57" w14:textId="0946DE94" w:rsidR="00CB4436" w:rsidRPr="00E32D9B" w:rsidRDefault="00CB4436" w:rsidP="005258A6">
            <w:pPr>
              <w:keepNext/>
              <w:overflowPunct/>
              <w:autoSpaceDE/>
              <w:autoSpaceDN/>
              <w:adjustRightInd/>
              <w:spacing w:after="0"/>
              <w:textAlignment w:val="auto"/>
              <w:rPr>
                <w:rFonts w:ascii="Arial" w:hAnsi="Arial" w:cs="Arial"/>
                <w:b/>
                <w:bCs/>
                <w:sz w:val="16"/>
                <w:szCs w:val="16"/>
              </w:rPr>
            </w:pPr>
            <w:r w:rsidRPr="00E32D9B">
              <w:rPr>
                <w:rFonts w:ascii="Arial" w:hAnsi="Arial" w:cs="Arial"/>
                <w:b/>
                <w:bCs/>
                <w:sz w:val="16"/>
                <w:szCs w:val="16"/>
              </w:rPr>
              <w:t>Subject</w:t>
            </w:r>
          </w:p>
        </w:tc>
        <w:tc>
          <w:tcPr>
            <w:tcW w:w="1985" w:type="dxa"/>
            <w:shd w:val="clear" w:color="auto" w:fill="D9D9D9" w:themeFill="background1" w:themeFillShade="D9"/>
            <w:tcMar>
              <w:left w:w="57" w:type="dxa"/>
              <w:right w:w="57" w:type="dxa"/>
            </w:tcMar>
          </w:tcPr>
          <w:p w14:paraId="5C9F7BD7" w14:textId="287EE130" w:rsidR="00CB4436" w:rsidRPr="00E32D9B" w:rsidRDefault="00CB4436" w:rsidP="005258A6">
            <w:pPr>
              <w:keepNext/>
              <w:overflowPunct/>
              <w:autoSpaceDE/>
              <w:autoSpaceDN/>
              <w:adjustRightInd/>
              <w:spacing w:after="0"/>
              <w:textAlignment w:val="auto"/>
              <w:rPr>
                <w:rFonts w:ascii="Arial" w:hAnsi="Arial" w:cs="Arial"/>
                <w:b/>
                <w:bCs/>
                <w:sz w:val="16"/>
                <w:szCs w:val="16"/>
              </w:rPr>
            </w:pPr>
            <w:r w:rsidRPr="00E32D9B">
              <w:rPr>
                <w:rFonts w:ascii="Arial" w:hAnsi="Arial" w:cs="Arial"/>
                <w:b/>
                <w:bCs/>
                <w:sz w:val="16"/>
                <w:szCs w:val="16"/>
              </w:rPr>
              <w:t>Source</w:t>
            </w:r>
          </w:p>
        </w:tc>
        <w:tc>
          <w:tcPr>
            <w:tcW w:w="992" w:type="dxa"/>
            <w:shd w:val="clear" w:color="auto" w:fill="D9D9D9" w:themeFill="background1" w:themeFillShade="D9"/>
            <w:tcMar>
              <w:left w:w="57" w:type="dxa"/>
              <w:right w:w="57" w:type="dxa"/>
            </w:tcMar>
          </w:tcPr>
          <w:p w14:paraId="42A6D929" w14:textId="11D016EB" w:rsidR="00CB4436" w:rsidRPr="00E32D9B" w:rsidRDefault="00CB4436" w:rsidP="005258A6">
            <w:pPr>
              <w:keepNext/>
              <w:overflowPunct/>
              <w:autoSpaceDE/>
              <w:autoSpaceDN/>
              <w:adjustRightInd/>
              <w:spacing w:after="0"/>
              <w:textAlignment w:val="auto"/>
              <w:rPr>
                <w:rFonts w:ascii="Arial" w:hAnsi="Arial" w:cs="Arial"/>
                <w:b/>
                <w:bCs/>
                <w:sz w:val="16"/>
                <w:szCs w:val="16"/>
              </w:rPr>
            </w:pPr>
            <w:r w:rsidRPr="00E32D9B">
              <w:rPr>
                <w:rFonts w:ascii="Arial" w:hAnsi="Arial" w:cs="Arial"/>
                <w:b/>
                <w:bCs/>
                <w:sz w:val="16"/>
                <w:szCs w:val="16"/>
              </w:rPr>
              <w:t>Status</w:t>
            </w:r>
          </w:p>
        </w:tc>
      </w:tr>
      <w:tr w:rsidR="00EA7222" w:rsidRPr="00E32D9B" w14:paraId="11B97291" w14:textId="15E5DA7B" w:rsidTr="00971C58">
        <w:trPr>
          <w:trHeight w:val="261"/>
        </w:trPr>
        <w:tc>
          <w:tcPr>
            <w:tcW w:w="421" w:type="dxa"/>
            <w:tcMar>
              <w:left w:w="57" w:type="dxa"/>
              <w:right w:w="57" w:type="dxa"/>
            </w:tcMar>
          </w:tcPr>
          <w:p w14:paraId="3920812E" w14:textId="741CD38D" w:rsidR="00EA7222" w:rsidRPr="00E32D9B" w:rsidRDefault="00EA7222" w:rsidP="005258A6">
            <w:pPr>
              <w:keepNext/>
              <w:overflowPunct/>
              <w:autoSpaceDE/>
              <w:autoSpaceDN/>
              <w:adjustRightInd/>
              <w:spacing w:after="0"/>
              <w:textAlignment w:val="auto"/>
              <w:rPr>
                <w:rFonts w:ascii="Arial" w:hAnsi="Arial" w:cs="Arial"/>
                <w:color w:val="0000FF"/>
                <w:sz w:val="16"/>
                <w:szCs w:val="16"/>
                <w:lang w:val="en-US" w:eastAsia="en-US"/>
              </w:rPr>
            </w:pPr>
            <w:r w:rsidRPr="00E32D9B">
              <w:rPr>
                <w:rFonts w:ascii="Arial" w:hAnsi="Arial" w:cs="Arial"/>
                <w:color w:val="0000FF"/>
                <w:sz w:val="16"/>
                <w:szCs w:val="16"/>
                <w:lang w:val="en-US" w:eastAsia="en-US"/>
              </w:rPr>
              <w:t>[1]</w:t>
            </w:r>
          </w:p>
        </w:tc>
        <w:tc>
          <w:tcPr>
            <w:tcW w:w="1134" w:type="dxa"/>
            <w:shd w:val="clear" w:color="auto" w:fill="auto"/>
            <w:tcMar>
              <w:left w:w="57" w:type="dxa"/>
              <w:right w:w="57" w:type="dxa"/>
            </w:tcMar>
          </w:tcPr>
          <w:p w14:paraId="6F55033B" w14:textId="229C85DF" w:rsidR="00EA7222" w:rsidRPr="00E32D9B" w:rsidRDefault="00834736" w:rsidP="005258A6">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9" w:history="1">
              <w:r w:rsidR="00EA7222">
                <w:rPr>
                  <w:rStyle w:val="Hyperlink"/>
                  <w:rFonts w:ascii="Arial" w:hAnsi="Arial" w:cs="Arial"/>
                  <w:b/>
                  <w:bCs/>
                  <w:sz w:val="16"/>
                  <w:szCs w:val="16"/>
                </w:rPr>
                <w:t>R4-2500135</w:t>
              </w:r>
            </w:hyperlink>
          </w:p>
        </w:tc>
        <w:tc>
          <w:tcPr>
            <w:tcW w:w="5953" w:type="dxa"/>
            <w:shd w:val="clear" w:color="auto" w:fill="auto"/>
            <w:tcMar>
              <w:left w:w="57" w:type="dxa"/>
              <w:right w:w="57" w:type="dxa"/>
            </w:tcMar>
          </w:tcPr>
          <w:p w14:paraId="2B69D131" w14:textId="4980DF0C"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RRM updates required to support the introduction of Ku Bands for NR-NTN</w:t>
            </w:r>
          </w:p>
        </w:tc>
        <w:tc>
          <w:tcPr>
            <w:tcW w:w="1985" w:type="dxa"/>
            <w:shd w:val="clear" w:color="auto" w:fill="auto"/>
            <w:tcMar>
              <w:left w:w="57" w:type="dxa"/>
              <w:right w:w="57" w:type="dxa"/>
            </w:tcMar>
          </w:tcPr>
          <w:p w14:paraId="158B07DD" w14:textId="589A92AA"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Eutelsat Group</w:t>
            </w:r>
          </w:p>
        </w:tc>
        <w:tc>
          <w:tcPr>
            <w:tcW w:w="992" w:type="dxa"/>
            <w:tcMar>
              <w:left w:w="57" w:type="dxa"/>
              <w:right w:w="57" w:type="dxa"/>
            </w:tcMar>
          </w:tcPr>
          <w:p w14:paraId="2DFB5955" w14:textId="6933F5CF" w:rsidR="00EA7222" w:rsidRPr="00D17B32" w:rsidRDefault="00EA7222" w:rsidP="005258A6">
            <w:pPr>
              <w:keepNext/>
              <w:overflowPunct/>
              <w:autoSpaceDE/>
              <w:autoSpaceDN/>
              <w:adjustRightInd/>
              <w:spacing w:after="0"/>
              <w:textAlignment w:val="auto"/>
              <w:rPr>
                <w:rFonts w:ascii="Arial" w:hAnsi="Arial" w:cs="Arial"/>
                <w:sz w:val="16"/>
                <w:szCs w:val="16"/>
              </w:rPr>
            </w:pPr>
            <w:r>
              <w:rPr>
                <w:rFonts w:ascii="Arial" w:eastAsiaTheme="minorEastAsia" w:hAnsi="Arial" w:cs="Arial" w:hint="eastAsia"/>
                <w:sz w:val="16"/>
                <w:szCs w:val="16"/>
                <w:lang w:eastAsia="zh-TW"/>
              </w:rPr>
              <w:t>Noted</w:t>
            </w:r>
          </w:p>
        </w:tc>
      </w:tr>
      <w:tr w:rsidR="00EA7222" w:rsidRPr="00E32D9B" w14:paraId="77B04F59" w14:textId="1E9ED1A5" w:rsidTr="00971C58">
        <w:trPr>
          <w:trHeight w:val="261"/>
        </w:trPr>
        <w:tc>
          <w:tcPr>
            <w:tcW w:w="421" w:type="dxa"/>
            <w:tcMar>
              <w:left w:w="57" w:type="dxa"/>
              <w:right w:w="57" w:type="dxa"/>
            </w:tcMar>
          </w:tcPr>
          <w:p w14:paraId="75E5BD2E" w14:textId="10ECB8A8" w:rsidR="00EA7222" w:rsidRPr="00E32D9B" w:rsidRDefault="00EA7222" w:rsidP="005258A6">
            <w:pPr>
              <w:keepNext/>
              <w:overflowPunct/>
              <w:autoSpaceDE/>
              <w:autoSpaceDN/>
              <w:adjustRightInd/>
              <w:spacing w:after="0"/>
              <w:textAlignment w:val="auto"/>
              <w:rPr>
                <w:rFonts w:ascii="Arial" w:hAnsi="Arial" w:cs="Arial"/>
                <w:color w:val="0000FF"/>
                <w:sz w:val="16"/>
                <w:szCs w:val="16"/>
                <w:lang w:val="en-US" w:eastAsia="en-US"/>
              </w:rPr>
            </w:pPr>
            <w:r w:rsidRPr="00E32D9B">
              <w:rPr>
                <w:rFonts w:ascii="Arial" w:hAnsi="Arial" w:cs="Arial"/>
                <w:color w:val="0000FF"/>
                <w:sz w:val="16"/>
                <w:szCs w:val="16"/>
                <w:lang w:val="en-US" w:eastAsia="en-US"/>
              </w:rPr>
              <w:t>[2]</w:t>
            </w:r>
          </w:p>
        </w:tc>
        <w:tc>
          <w:tcPr>
            <w:tcW w:w="1134" w:type="dxa"/>
            <w:shd w:val="clear" w:color="auto" w:fill="auto"/>
            <w:tcMar>
              <w:left w:w="57" w:type="dxa"/>
              <w:right w:w="57" w:type="dxa"/>
            </w:tcMar>
          </w:tcPr>
          <w:p w14:paraId="126CF0E2" w14:textId="44F30EFB" w:rsidR="00EA7222" w:rsidRPr="00E32D9B" w:rsidRDefault="00834736" w:rsidP="005258A6">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0" w:history="1">
              <w:r w:rsidR="00EA7222">
                <w:rPr>
                  <w:rStyle w:val="Hyperlink"/>
                  <w:rFonts w:ascii="Arial" w:hAnsi="Arial" w:cs="Arial"/>
                  <w:b/>
                  <w:bCs/>
                  <w:sz w:val="16"/>
                  <w:szCs w:val="16"/>
                </w:rPr>
                <w:t>R4-2500210</w:t>
              </w:r>
            </w:hyperlink>
          </w:p>
        </w:tc>
        <w:tc>
          <w:tcPr>
            <w:tcW w:w="5953" w:type="dxa"/>
            <w:shd w:val="clear" w:color="auto" w:fill="auto"/>
            <w:tcMar>
              <w:left w:w="57" w:type="dxa"/>
              <w:right w:w="57" w:type="dxa"/>
            </w:tcMar>
          </w:tcPr>
          <w:p w14:paraId="7861B729" w14:textId="7DC64D0B"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Ku Band: Narrow Band Services with 15 kHz Sub-Carrier Spacing</w:t>
            </w:r>
          </w:p>
        </w:tc>
        <w:tc>
          <w:tcPr>
            <w:tcW w:w="1985" w:type="dxa"/>
            <w:shd w:val="clear" w:color="auto" w:fill="auto"/>
            <w:tcMar>
              <w:left w:w="57" w:type="dxa"/>
              <w:right w:w="57" w:type="dxa"/>
            </w:tcMar>
          </w:tcPr>
          <w:p w14:paraId="57BC8E6A" w14:textId="332C6097"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Intelsat</w:t>
            </w:r>
          </w:p>
        </w:tc>
        <w:tc>
          <w:tcPr>
            <w:tcW w:w="992" w:type="dxa"/>
            <w:tcMar>
              <w:left w:w="57" w:type="dxa"/>
              <w:right w:w="57" w:type="dxa"/>
            </w:tcMar>
          </w:tcPr>
          <w:p w14:paraId="4DDD7085" w14:textId="43760FBD" w:rsidR="00EA7222" w:rsidRPr="00D17B32" w:rsidRDefault="00EA7222" w:rsidP="005258A6">
            <w:pPr>
              <w:keepNext/>
              <w:overflowPunct/>
              <w:autoSpaceDE/>
              <w:autoSpaceDN/>
              <w:adjustRightInd/>
              <w:spacing w:after="0"/>
              <w:textAlignment w:val="auto"/>
              <w:rPr>
                <w:rFonts w:ascii="Arial" w:hAnsi="Arial" w:cs="Arial"/>
                <w:sz w:val="16"/>
                <w:szCs w:val="16"/>
              </w:rPr>
            </w:pPr>
            <w:r>
              <w:rPr>
                <w:rFonts w:ascii="Arial" w:eastAsiaTheme="minorEastAsia" w:hAnsi="Arial" w:cs="Arial" w:hint="eastAsia"/>
                <w:sz w:val="16"/>
                <w:szCs w:val="16"/>
                <w:lang w:eastAsia="zh-TW"/>
              </w:rPr>
              <w:t>Noted</w:t>
            </w:r>
          </w:p>
        </w:tc>
      </w:tr>
      <w:tr w:rsidR="00EA7222" w:rsidRPr="00E32D9B" w14:paraId="6B748587" w14:textId="43328664" w:rsidTr="00971C58">
        <w:trPr>
          <w:trHeight w:val="261"/>
        </w:trPr>
        <w:tc>
          <w:tcPr>
            <w:tcW w:w="421" w:type="dxa"/>
            <w:tcMar>
              <w:left w:w="57" w:type="dxa"/>
              <w:right w:w="57" w:type="dxa"/>
            </w:tcMar>
          </w:tcPr>
          <w:p w14:paraId="142F52B9" w14:textId="6474BA9A" w:rsidR="00EA7222" w:rsidRPr="00E32D9B" w:rsidRDefault="00EA7222" w:rsidP="005258A6">
            <w:pPr>
              <w:keepNext/>
              <w:overflowPunct/>
              <w:autoSpaceDE/>
              <w:autoSpaceDN/>
              <w:adjustRightInd/>
              <w:spacing w:after="0"/>
              <w:textAlignment w:val="auto"/>
              <w:rPr>
                <w:rFonts w:ascii="Arial" w:hAnsi="Arial" w:cs="Arial"/>
                <w:color w:val="0000FF"/>
                <w:sz w:val="16"/>
                <w:szCs w:val="16"/>
                <w:lang w:val="en-US" w:eastAsia="en-US"/>
              </w:rPr>
            </w:pPr>
            <w:r w:rsidRPr="00E32D9B">
              <w:rPr>
                <w:rFonts w:ascii="Arial" w:hAnsi="Arial" w:cs="Arial"/>
                <w:color w:val="0000FF"/>
                <w:sz w:val="16"/>
                <w:szCs w:val="16"/>
                <w:lang w:val="en-US" w:eastAsia="en-US"/>
              </w:rPr>
              <w:t>[3]</w:t>
            </w:r>
          </w:p>
        </w:tc>
        <w:tc>
          <w:tcPr>
            <w:tcW w:w="1134" w:type="dxa"/>
            <w:shd w:val="clear" w:color="auto" w:fill="auto"/>
            <w:tcMar>
              <w:left w:w="57" w:type="dxa"/>
              <w:right w:w="57" w:type="dxa"/>
            </w:tcMar>
          </w:tcPr>
          <w:p w14:paraId="41E0F72D" w14:textId="4ADE5BD8" w:rsidR="00EA7222" w:rsidRPr="00E32D9B" w:rsidRDefault="00834736" w:rsidP="005258A6">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1" w:history="1">
              <w:r w:rsidR="00EA7222">
                <w:rPr>
                  <w:rStyle w:val="Hyperlink"/>
                  <w:rFonts w:ascii="Arial" w:hAnsi="Arial" w:cs="Arial"/>
                  <w:b/>
                  <w:bCs/>
                  <w:sz w:val="16"/>
                  <w:szCs w:val="16"/>
                </w:rPr>
                <w:t>R4-2500211</w:t>
              </w:r>
            </w:hyperlink>
          </w:p>
        </w:tc>
        <w:tc>
          <w:tcPr>
            <w:tcW w:w="5953" w:type="dxa"/>
            <w:shd w:val="clear" w:color="auto" w:fill="auto"/>
            <w:tcMar>
              <w:left w:w="57" w:type="dxa"/>
              <w:right w:w="57" w:type="dxa"/>
            </w:tcMar>
          </w:tcPr>
          <w:p w14:paraId="6E775E46" w14:textId="0AC22F09"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 xml:space="preserve">Ku Band: Band Numbering, ARFCN and GSCN Calculations </w:t>
            </w:r>
          </w:p>
        </w:tc>
        <w:tc>
          <w:tcPr>
            <w:tcW w:w="1985" w:type="dxa"/>
            <w:shd w:val="clear" w:color="auto" w:fill="auto"/>
            <w:tcMar>
              <w:left w:w="57" w:type="dxa"/>
              <w:right w:w="57" w:type="dxa"/>
            </w:tcMar>
          </w:tcPr>
          <w:p w14:paraId="746896F7" w14:textId="6413611E"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Intelsat</w:t>
            </w:r>
          </w:p>
        </w:tc>
        <w:tc>
          <w:tcPr>
            <w:tcW w:w="992" w:type="dxa"/>
            <w:tcMar>
              <w:left w:w="57" w:type="dxa"/>
              <w:right w:w="57" w:type="dxa"/>
            </w:tcMar>
          </w:tcPr>
          <w:p w14:paraId="045A8FA3" w14:textId="64A74299" w:rsidR="00EA7222" w:rsidRPr="00D17B32" w:rsidRDefault="00EA7222" w:rsidP="005258A6">
            <w:pPr>
              <w:keepNext/>
              <w:overflowPunct/>
              <w:autoSpaceDE/>
              <w:autoSpaceDN/>
              <w:adjustRightInd/>
              <w:spacing w:after="0"/>
              <w:textAlignment w:val="auto"/>
              <w:rPr>
                <w:rFonts w:ascii="Arial" w:hAnsi="Arial" w:cs="Arial"/>
                <w:sz w:val="16"/>
                <w:szCs w:val="16"/>
              </w:rPr>
            </w:pPr>
            <w:r w:rsidRPr="00E20691">
              <w:rPr>
                <w:rFonts w:ascii="Arial" w:eastAsiaTheme="minorEastAsia" w:hAnsi="Arial" w:cs="Arial" w:hint="eastAsia"/>
                <w:sz w:val="16"/>
                <w:szCs w:val="16"/>
                <w:lang w:eastAsia="zh-TW"/>
              </w:rPr>
              <w:t>Noted</w:t>
            </w:r>
          </w:p>
        </w:tc>
      </w:tr>
      <w:tr w:rsidR="00EA7222" w:rsidRPr="00E32D9B" w14:paraId="07D78780" w14:textId="21450382" w:rsidTr="00971C58">
        <w:trPr>
          <w:trHeight w:val="261"/>
        </w:trPr>
        <w:tc>
          <w:tcPr>
            <w:tcW w:w="421" w:type="dxa"/>
            <w:tcMar>
              <w:left w:w="57" w:type="dxa"/>
              <w:right w:w="57" w:type="dxa"/>
            </w:tcMar>
          </w:tcPr>
          <w:p w14:paraId="71A9310F" w14:textId="6D27A146" w:rsidR="00EA7222" w:rsidRPr="00E32D9B" w:rsidRDefault="00EA7222" w:rsidP="005258A6">
            <w:pPr>
              <w:keepNext/>
              <w:overflowPunct/>
              <w:autoSpaceDE/>
              <w:autoSpaceDN/>
              <w:adjustRightInd/>
              <w:spacing w:after="0"/>
              <w:textAlignment w:val="auto"/>
              <w:rPr>
                <w:rFonts w:ascii="Arial" w:hAnsi="Arial" w:cs="Arial"/>
                <w:color w:val="0000FF"/>
                <w:sz w:val="16"/>
                <w:szCs w:val="16"/>
                <w:lang w:val="en-US" w:eastAsia="en-US"/>
              </w:rPr>
            </w:pPr>
            <w:r w:rsidRPr="00E32D9B">
              <w:rPr>
                <w:rFonts w:ascii="Arial" w:hAnsi="Arial" w:cs="Arial"/>
                <w:color w:val="0000FF"/>
                <w:sz w:val="16"/>
                <w:szCs w:val="16"/>
                <w:lang w:val="en-US" w:eastAsia="en-US"/>
              </w:rPr>
              <w:t>[4]</w:t>
            </w:r>
          </w:p>
        </w:tc>
        <w:tc>
          <w:tcPr>
            <w:tcW w:w="1134" w:type="dxa"/>
            <w:shd w:val="clear" w:color="auto" w:fill="auto"/>
            <w:tcMar>
              <w:left w:w="57" w:type="dxa"/>
              <w:right w:w="57" w:type="dxa"/>
            </w:tcMar>
          </w:tcPr>
          <w:p w14:paraId="7033795C" w14:textId="492B6DDA" w:rsidR="00EA7222" w:rsidRPr="00E32D9B" w:rsidRDefault="00834736" w:rsidP="005258A6">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2" w:history="1">
              <w:r w:rsidR="00EA7222">
                <w:rPr>
                  <w:rStyle w:val="Hyperlink"/>
                  <w:rFonts w:ascii="Arial" w:hAnsi="Arial" w:cs="Arial"/>
                  <w:b/>
                  <w:bCs/>
                  <w:sz w:val="16"/>
                  <w:szCs w:val="16"/>
                </w:rPr>
                <w:t>R4-2500223</w:t>
              </w:r>
            </w:hyperlink>
          </w:p>
        </w:tc>
        <w:tc>
          <w:tcPr>
            <w:tcW w:w="5953" w:type="dxa"/>
            <w:shd w:val="clear" w:color="auto" w:fill="auto"/>
            <w:tcMar>
              <w:left w:w="57" w:type="dxa"/>
              <w:right w:w="57" w:type="dxa"/>
            </w:tcMar>
          </w:tcPr>
          <w:p w14:paraId="01C3BF3A" w14:textId="115A3748"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Minimization of number of Ku bands</w:t>
            </w:r>
          </w:p>
        </w:tc>
        <w:tc>
          <w:tcPr>
            <w:tcW w:w="1985" w:type="dxa"/>
            <w:shd w:val="clear" w:color="auto" w:fill="auto"/>
            <w:tcMar>
              <w:left w:w="57" w:type="dxa"/>
              <w:right w:w="57" w:type="dxa"/>
            </w:tcMar>
          </w:tcPr>
          <w:p w14:paraId="4D8BD0D6" w14:textId="341E7FD7"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Eutelsat Group</w:t>
            </w:r>
          </w:p>
        </w:tc>
        <w:tc>
          <w:tcPr>
            <w:tcW w:w="992" w:type="dxa"/>
            <w:tcMar>
              <w:left w:w="57" w:type="dxa"/>
              <w:right w:w="57" w:type="dxa"/>
            </w:tcMar>
          </w:tcPr>
          <w:p w14:paraId="6FA45AE8" w14:textId="083A37D5" w:rsidR="00EA7222" w:rsidRPr="00D17B32" w:rsidRDefault="00EA7222" w:rsidP="005258A6">
            <w:pPr>
              <w:keepNext/>
              <w:overflowPunct/>
              <w:autoSpaceDE/>
              <w:autoSpaceDN/>
              <w:adjustRightInd/>
              <w:spacing w:after="0"/>
              <w:textAlignment w:val="auto"/>
              <w:rPr>
                <w:rFonts w:ascii="Arial" w:hAnsi="Arial" w:cs="Arial"/>
                <w:sz w:val="16"/>
                <w:szCs w:val="16"/>
              </w:rPr>
            </w:pPr>
            <w:r w:rsidRPr="00E20691">
              <w:rPr>
                <w:rFonts w:ascii="Arial" w:eastAsiaTheme="minorEastAsia" w:hAnsi="Arial" w:cs="Arial" w:hint="eastAsia"/>
                <w:sz w:val="16"/>
                <w:szCs w:val="16"/>
                <w:lang w:eastAsia="zh-TW"/>
              </w:rPr>
              <w:t>Noted</w:t>
            </w:r>
          </w:p>
        </w:tc>
      </w:tr>
      <w:tr w:rsidR="00EA7222" w:rsidRPr="00E32D9B" w14:paraId="0185F823" w14:textId="0F405777" w:rsidTr="00971C58">
        <w:trPr>
          <w:trHeight w:val="261"/>
        </w:trPr>
        <w:tc>
          <w:tcPr>
            <w:tcW w:w="421" w:type="dxa"/>
            <w:tcMar>
              <w:left w:w="57" w:type="dxa"/>
              <w:right w:w="57" w:type="dxa"/>
            </w:tcMar>
          </w:tcPr>
          <w:p w14:paraId="687E7AE1" w14:textId="2462F9E2" w:rsidR="00EA7222" w:rsidRPr="00E32D9B" w:rsidRDefault="00EA7222" w:rsidP="005258A6">
            <w:pPr>
              <w:keepNext/>
              <w:overflowPunct/>
              <w:autoSpaceDE/>
              <w:autoSpaceDN/>
              <w:adjustRightInd/>
              <w:spacing w:after="0"/>
              <w:textAlignment w:val="auto"/>
              <w:rPr>
                <w:rFonts w:ascii="Arial" w:hAnsi="Arial" w:cs="Arial"/>
                <w:color w:val="0000FF"/>
                <w:sz w:val="16"/>
                <w:szCs w:val="16"/>
                <w:lang w:val="en-US" w:eastAsia="en-US"/>
              </w:rPr>
            </w:pPr>
            <w:r w:rsidRPr="00E32D9B">
              <w:rPr>
                <w:rFonts w:ascii="Arial" w:hAnsi="Arial" w:cs="Arial"/>
                <w:color w:val="0000FF"/>
                <w:sz w:val="16"/>
                <w:szCs w:val="16"/>
                <w:lang w:val="en-US" w:eastAsia="en-US"/>
              </w:rPr>
              <w:t>[5]</w:t>
            </w:r>
          </w:p>
        </w:tc>
        <w:tc>
          <w:tcPr>
            <w:tcW w:w="1134" w:type="dxa"/>
            <w:shd w:val="clear" w:color="auto" w:fill="auto"/>
            <w:tcMar>
              <w:left w:w="57" w:type="dxa"/>
              <w:right w:w="57" w:type="dxa"/>
            </w:tcMar>
          </w:tcPr>
          <w:p w14:paraId="7275F73D" w14:textId="5C8B90EB" w:rsidR="00EA7222" w:rsidRPr="00E32D9B" w:rsidRDefault="00834736" w:rsidP="005258A6">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3" w:history="1">
              <w:r w:rsidR="00EA7222">
                <w:rPr>
                  <w:rStyle w:val="Hyperlink"/>
                  <w:rFonts w:ascii="Arial" w:hAnsi="Arial" w:cs="Arial"/>
                  <w:b/>
                  <w:bCs/>
                  <w:sz w:val="16"/>
                  <w:szCs w:val="16"/>
                </w:rPr>
                <w:t>R4-2500387</w:t>
              </w:r>
            </w:hyperlink>
          </w:p>
        </w:tc>
        <w:tc>
          <w:tcPr>
            <w:tcW w:w="5953" w:type="dxa"/>
            <w:shd w:val="clear" w:color="auto" w:fill="auto"/>
            <w:tcMar>
              <w:left w:w="57" w:type="dxa"/>
              <w:right w:w="57" w:type="dxa"/>
            </w:tcMar>
          </w:tcPr>
          <w:p w14:paraId="329AD2C7" w14:textId="458151E9"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Discussion on RRM requirements for Ku bands for NR NTN</w:t>
            </w:r>
          </w:p>
        </w:tc>
        <w:tc>
          <w:tcPr>
            <w:tcW w:w="1985" w:type="dxa"/>
            <w:shd w:val="clear" w:color="auto" w:fill="auto"/>
            <w:tcMar>
              <w:left w:w="57" w:type="dxa"/>
              <w:right w:w="57" w:type="dxa"/>
            </w:tcMar>
          </w:tcPr>
          <w:p w14:paraId="7894DA41" w14:textId="0FB013A6"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MediaTek inc.</w:t>
            </w:r>
          </w:p>
        </w:tc>
        <w:tc>
          <w:tcPr>
            <w:tcW w:w="992" w:type="dxa"/>
            <w:tcMar>
              <w:left w:w="57" w:type="dxa"/>
              <w:right w:w="57" w:type="dxa"/>
            </w:tcMar>
          </w:tcPr>
          <w:p w14:paraId="32683A56" w14:textId="12D0FC1D" w:rsidR="00EA7222" w:rsidRPr="00D17B32" w:rsidRDefault="00EA7222" w:rsidP="005258A6">
            <w:pPr>
              <w:keepNext/>
              <w:overflowPunct/>
              <w:autoSpaceDE/>
              <w:autoSpaceDN/>
              <w:adjustRightInd/>
              <w:spacing w:after="0"/>
              <w:textAlignment w:val="auto"/>
              <w:rPr>
                <w:rFonts w:ascii="Arial" w:hAnsi="Arial" w:cs="Arial"/>
                <w:sz w:val="16"/>
                <w:szCs w:val="16"/>
              </w:rPr>
            </w:pPr>
            <w:r w:rsidRPr="00E20691">
              <w:rPr>
                <w:rFonts w:ascii="Arial" w:eastAsiaTheme="minorEastAsia" w:hAnsi="Arial" w:cs="Arial" w:hint="eastAsia"/>
                <w:sz w:val="16"/>
                <w:szCs w:val="16"/>
                <w:lang w:eastAsia="zh-TW"/>
              </w:rPr>
              <w:t>Noted</w:t>
            </w:r>
          </w:p>
        </w:tc>
      </w:tr>
      <w:tr w:rsidR="00EA7222" w:rsidRPr="00E32D9B" w14:paraId="24D96DE1" w14:textId="6392C15E" w:rsidTr="00971C58">
        <w:trPr>
          <w:trHeight w:val="261"/>
        </w:trPr>
        <w:tc>
          <w:tcPr>
            <w:tcW w:w="421" w:type="dxa"/>
            <w:tcMar>
              <w:left w:w="57" w:type="dxa"/>
              <w:right w:w="57" w:type="dxa"/>
            </w:tcMar>
          </w:tcPr>
          <w:p w14:paraId="590FC99E" w14:textId="04192BE5" w:rsidR="00EA7222" w:rsidRPr="00E32D9B" w:rsidRDefault="00EA7222" w:rsidP="005258A6">
            <w:pPr>
              <w:keepNext/>
              <w:overflowPunct/>
              <w:autoSpaceDE/>
              <w:autoSpaceDN/>
              <w:adjustRightInd/>
              <w:spacing w:after="0"/>
              <w:textAlignment w:val="auto"/>
              <w:rPr>
                <w:rFonts w:ascii="Arial" w:hAnsi="Arial" w:cs="Arial"/>
                <w:color w:val="0000FF"/>
                <w:sz w:val="16"/>
                <w:szCs w:val="16"/>
                <w:lang w:val="en-US" w:eastAsia="en-US"/>
              </w:rPr>
            </w:pPr>
            <w:r w:rsidRPr="00E32D9B">
              <w:rPr>
                <w:rFonts w:ascii="Arial" w:hAnsi="Arial" w:cs="Arial"/>
                <w:color w:val="0000FF"/>
                <w:sz w:val="16"/>
                <w:szCs w:val="16"/>
                <w:lang w:val="en-US" w:eastAsia="en-US"/>
              </w:rPr>
              <w:t>[6]</w:t>
            </w:r>
          </w:p>
        </w:tc>
        <w:tc>
          <w:tcPr>
            <w:tcW w:w="1134" w:type="dxa"/>
            <w:shd w:val="clear" w:color="auto" w:fill="auto"/>
            <w:tcMar>
              <w:left w:w="57" w:type="dxa"/>
              <w:right w:w="57" w:type="dxa"/>
            </w:tcMar>
          </w:tcPr>
          <w:p w14:paraId="0B8D0865" w14:textId="09E8C550" w:rsidR="00EA7222" w:rsidRPr="00E32D9B" w:rsidRDefault="00834736" w:rsidP="005258A6">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4" w:history="1">
              <w:r w:rsidR="00EA7222">
                <w:rPr>
                  <w:rStyle w:val="Hyperlink"/>
                  <w:rFonts w:ascii="Arial" w:hAnsi="Arial" w:cs="Arial"/>
                  <w:b/>
                  <w:bCs/>
                  <w:sz w:val="16"/>
                  <w:szCs w:val="16"/>
                </w:rPr>
                <w:t>R4-2500434</w:t>
              </w:r>
            </w:hyperlink>
          </w:p>
        </w:tc>
        <w:tc>
          <w:tcPr>
            <w:tcW w:w="5953" w:type="dxa"/>
            <w:shd w:val="clear" w:color="auto" w:fill="auto"/>
            <w:tcMar>
              <w:left w:w="57" w:type="dxa"/>
              <w:right w:w="57" w:type="dxa"/>
            </w:tcMar>
          </w:tcPr>
          <w:p w14:paraId="3C87CE94" w14:textId="38A9A599"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Updated work plan for NTN Ku Band</w:t>
            </w:r>
          </w:p>
        </w:tc>
        <w:tc>
          <w:tcPr>
            <w:tcW w:w="1985" w:type="dxa"/>
            <w:shd w:val="clear" w:color="auto" w:fill="auto"/>
            <w:tcMar>
              <w:left w:w="57" w:type="dxa"/>
              <w:right w:w="57" w:type="dxa"/>
            </w:tcMar>
          </w:tcPr>
          <w:p w14:paraId="410CD879" w14:textId="1F590582"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Intelsat</w:t>
            </w:r>
          </w:p>
        </w:tc>
        <w:tc>
          <w:tcPr>
            <w:tcW w:w="992" w:type="dxa"/>
            <w:tcMar>
              <w:left w:w="57" w:type="dxa"/>
              <w:right w:w="57" w:type="dxa"/>
            </w:tcMar>
          </w:tcPr>
          <w:p w14:paraId="101121F8" w14:textId="0D5EEECC" w:rsidR="00EA7222" w:rsidRPr="00D17B32" w:rsidRDefault="00EA7222" w:rsidP="005258A6">
            <w:pPr>
              <w:keepNext/>
              <w:overflowPunct/>
              <w:autoSpaceDE/>
              <w:autoSpaceDN/>
              <w:adjustRightInd/>
              <w:spacing w:after="0"/>
              <w:textAlignment w:val="auto"/>
              <w:rPr>
                <w:rFonts w:ascii="Arial" w:hAnsi="Arial" w:cs="Arial"/>
                <w:sz w:val="16"/>
                <w:szCs w:val="16"/>
              </w:rPr>
            </w:pPr>
            <w:r w:rsidRPr="00E20691">
              <w:rPr>
                <w:rFonts w:ascii="Arial" w:eastAsiaTheme="minorEastAsia" w:hAnsi="Arial" w:cs="Arial" w:hint="eastAsia"/>
                <w:sz w:val="16"/>
                <w:szCs w:val="16"/>
                <w:lang w:eastAsia="zh-TW"/>
              </w:rPr>
              <w:t>Noted</w:t>
            </w:r>
          </w:p>
        </w:tc>
      </w:tr>
      <w:tr w:rsidR="00EA7222" w:rsidRPr="00E32D9B" w14:paraId="27507619" w14:textId="7C50F35E" w:rsidTr="00971C58">
        <w:trPr>
          <w:trHeight w:val="261"/>
        </w:trPr>
        <w:tc>
          <w:tcPr>
            <w:tcW w:w="421" w:type="dxa"/>
            <w:tcMar>
              <w:left w:w="57" w:type="dxa"/>
              <w:right w:w="57" w:type="dxa"/>
            </w:tcMar>
          </w:tcPr>
          <w:p w14:paraId="6F291217" w14:textId="54B5AD08" w:rsidR="00EA7222" w:rsidRPr="00E32D9B" w:rsidRDefault="00EA7222" w:rsidP="005258A6">
            <w:pPr>
              <w:keepNext/>
              <w:overflowPunct/>
              <w:autoSpaceDE/>
              <w:autoSpaceDN/>
              <w:adjustRightInd/>
              <w:spacing w:after="0"/>
              <w:textAlignment w:val="auto"/>
              <w:rPr>
                <w:rFonts w:ascii="Arial" w:hAnsi="Arial" w:cs="Arial"/>
                <w:color w:val="0000FF"/>
                <w:sz w:val="16"/>
                <w:szCs w:val="16"/>
                <w:lang w:val="en-US" w:eastAsia="en-US"/>
              </w:rPr>
            </w:pPr>
            <w:r w:rsidRPr="00E32D9B">
              <w:rPr>
                <w:rFonts w:ascii="Arial" w:hAnsi="Arial" w:cs="Arial"/>
                <w:color w:val="0000FF"/>
                <w:sz w:val="16"/>
                <w:szCs w:val="16"/>
                <w:lang w:val="en-US" w:eastAsia="en-US"/>
              </w:rPr>
              <w:t>[7]</w:t>
            </w:r>
          </w:p>
        </w:tc>
        <w:tc>
          <w:tcPr>
            <w:tcW w:w="1134" w:type="dxa"/>
            <w:shd w:val="clear" w:color="auto" w:fill="auto"/>
            <w:tcMar>
              <w:left w:w="57" w:type="dxa"/>
              <w:right w:w="57" w:type="dxa"/>
            </w:tcMar>
          </w:tcPr>
          <w:p w14:paraId="445914FF" w14:textId="524A3420" w:rsidR="00EA7222" w:rsidRPr="00E32D9B" w:rsidRDefault="00834736" w:rsidP="005258A6">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5" w:history="1">
              <w:r w:rsidR="00EA7222">
                <w:rPr>
                  <w:rStyle w:val="Hyperlink"/>
                  <w:rFonts w:ascii="Arial" w:hAnsi="Arial" w:cs="Arial"/>
                  <w:b/>
                  <w:bCs/>
                  <w:sz w:val="16"/>
                  <w:szCs w:val="16"/>
                </w:rPr>
                <w:t>R4-2500435</w:t>
              </w:r>
            </w:hyperlink>
          </w:p>
        </w:tc>
        <w:tc>
          <w:tcPr>
            <w:tcW w:w="5953" w:type="dxa"/>
            <w:shd w:val="clear" w:color="auto" w:fill="auto"/>
            <w:tcMar>
              <w:left w:w="57" w:type="dxa"/>
              <w:right w:w="57" w:type="dxa"/>
            </w:tcMar>
          </w:tcPr>
          <w:p w14:paraId="288766AF" w14:textId="3EE334F5"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 xml:space="preserve">Ku Band Co-existence Simulation Assumptions (Draft 1) </w:t>
            </w:r>
          </w:p>
        </w:tc>
        <w:tc>
          <w:tcPr>
            <w:tcW w:w="1985" w:type="dxa"/>
            <w:shd w:val="clear" w:color="auto" w:fill="auto"/>
            <w:tcMar>
              <w:left w:w="57" w:type="dxa"/>
              <w:right w:w="57" w:type="dxa"/>
            </w:tcMar>
          </w:tcPr>
          <w:p w14:paraId="6D7B1E90" w14:textId="3E81F4BB"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Intelsat</w:t>
            </w:r>
          </w:p>
        </w:tc>
        <w:tc>
          <w:tcPr>
            <w:tcW w:w="992" w:type="dxa"/>
            <w:tcMar>
              <w:left w:w="57" w:type="dxa"/>
              <w:right w:w="57" w:type="dxa"/>
            </w:tcMar>
          </w:tcPr>
          <w:p w14:paraId="489559E7" w14:textId="0F97214D" w:rsidR="00EA7222" w:rsidRPr="00D17B32" w:rsidRDefault="00EA7222" w:rsidP="005258A6">
            <w:pPr>
              <w:keepNext/>
              <w:overflowPunct/>
              <w:autoSpaceDE/>
              <w:autoSpaceDN/>
              <w:adjustRightInd/>
              <w:spacing w:after="0"/>
              <w:textAlignment w:val="auto"/>
              <w:rPr>
                <w:rFonts w:ascii="Arial" w:hAnsi="Arial" w:cs="Arial"/>
                <w:sz w:val="16"/>
                <w:szCs w:val="16"/>
              </w:rPr>
            </w:pPr>
            <w:r w:rsidRPr="00E20691">
              <w:rPr>
                <w:rFonts w:ascii="Arial" w:eastAsiaTheme="minorEastAsia" w:hAnsi="Arial" w:cs="Arial" w:hint="eastAsia"/>
                <w:sz w:val="16"/>
                <w:szCs w:val="16"/>
                <w:lang w:eastAsia="zh-TW"/>
              </w:rPr>
              <w:t>Noted</w:t>
            </w:r>
          </w:p>
        </w:tc>
      </w:tr>
      <w:tr w:rsidR="00EA7222" w:rsidRPr="00E32D9B" w14:paraId="05C1CDB2" w14:textId="24A6DD65" w:rsidTr="00971C58">
        <w:trPr>
          <w:trHeight w:val="261"/>
        </w:trPr>
        <w:tc>
          <w:tcPr>
            <w:tcW w:w="421" w:type="dxa"/>
            <w:tcMar>
              <w:left w:w="57" w:type="dxa"/>
              <w:right w:w="57" w:type="dxa"/>
            </w:tcMar>
          </w:tcPr>
          <w:p w14:paraId="63FC0076" w14:textId="58BBF8A0" w:rsidR="00EA7222" w:rsidRPr="00E32D9B" w:rsidRDefault="00EA7222" w:rsidP="005258A6">
            <w:pPr>
              <w:keepNext/>
              <w:overflowPunct/>
              <w:autoSpaceDE/>
              <w:autoSpaceDN/>
              <w:adjustRightInd/>
              <w:spacing w:after="0"/>
              <w:textAlignment w:val="auto"/>
              <w:rPr>
                <w:rFonts w:ascii="Arial" w:hAnsi="Arial" w:cs="Arial"/>
                <w:color w:val="0000FF"/>
                <w:sz w:val="16"/>
                <w:szCs w:val="16"/>
                <w:lang w:val="en-US" w:eastAsia="en-US"/>
              </w:rPr>
            </w:pPr>
            <w:r w:rsidRPr="00E32D9B">
              <w:rPr>
                <w:rFonts w:ascii="Arial" w:hAnsi="Arial" w:cs="Arial"/>
                <w:color w:val="0000FF"/>
                <w:sz w:val="16"/>
                <w:szCs w:val="16"/>
                <w:lang w:val="en-US" w:eastAsia="en-US"/>
              </w:rPr>
              <w:t>[8]</w:t>
            </w:r>
          </w:p>
        </w:tc>
        <w:tc>
          <w:tcPr>
            <w:tcW w:w="1134" w:type="dxa"/>
            <w:shd w:val="clear" w:color="auto" w:fill="auto"/>
            <w:tcMar>
              <w:left w:w="57" w:type="dxa"/>
              <w:right w:w="57" w:type="dxa"/>
            </w:tcMar>
          </w:tcPr>
          <w:p w14:paraId="54CF5341" w14:textId="1BA050B9" w:rsidR="00EA7222" w:rsidRPr="00E32D9B" w:rsidRDefault="00834736" w:rsidP="005258A6">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6" w:history="1">
              <w:r w:rsidR="00EA7222">
                <w:rPr>
                  <w:rStyle w:val="Hyperlink"/>
                  <w:rFonts w:ascii="Arial" w:hAnsi="Arial" w:cs="Arial"/>
                  <w:b/>
                  <w:bCs/>
                  <w:sz w:val="16"/>
                  <w:szCs w:val="16"/>
                </w:rPr>
                <w:t>R4-2500529</w:t>
              </w:r>
            </w:hyperlink>
          </w:p>
        </w:tc>
        <w:tc>
          <w:tcPr>
            <w:tcW w:w="5953" w:type="dxa"/>
            <w:shd w:val="clear" w:color="auto" w:fill="auto"/>
            <w:tcMar>
              <w:left w:w="57" w:type="dxa"/>
              <w:right w:w="57" w:type="dxa"/>
            </w:tcMar>
          </w:tcPr>
          <w:p w14:paraId="30B9CAF7" w14:textId="3933E48D"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Topic summary for [114][215] NR_NTN_Ku_bands</w:t>
            </w:r>
          </w:p>
        </w:tc>
        <w:tc>
          <w:tcPr>
            <w:tcW w:w="1985" w:type="dxa"/>
            <w:shd w:val="clear" w:color="auto" w:fill="auto"/>
            <w:tcMar>
              <w:left w:w="57" w:type="dxa"/>
              <w:right w:w="57" w:type="dxa"/>
            </w:tcMar>
          </w:tcPr>
          <w:p w14:paraId="62AC4437" w14:textId="560EF23E"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Moderator (Apple)</w:t>
            </w:r>
          </w:p>
        </w:tc>
        <w:tc>
          <w:tcPr>
            <w:tcW w:w="992" w:type="dxa"/>
            <w:tcMar>
              <w:left w:w="57" w:type="dxa"/>
              <w:right w:w="57" w:type="dxa"/>
            </w:tcMar>
          </w:tcPr>
          <w:p w14:paraId="30882370" w14:textId="7EE5BE14" w:rsidR="00EA7222" w:rsidRPr="00D17B32" w:rsidRDefault="00EA7222" w:rsidP="005258A6">
            <w:pPr>
              <w:keepNext/>
              <w:overflowPunct/>
              <w:autoSpaceDE/>
              <w:autoSpaceDN/>
              <w:adjustRightInd/>
              <w:spacing w:after="0"/>
              <w:textAlignment w:val="auto"/>
              <w:rPr>
                <w:rFonts w:ascii="Arial" w:hAnsi="Arial" w:cs="Arial"/>
                <w:sz w:val="16"/>
                <w:szCs w:val="16"/>
              </w:rPr>
            </w:pPr>
            <w:r w:rsidRPr="00E20691">
              <w:rPr>
                <w:rFonts w:ascii="Arial" w:eastAsiaTheme="minorEastAsia" w:hAnsi="Arial" w:cs="Arial" w:hint="eastAsia"/>
                <w:sz w:val="16"/>
                <w:szCs w:val="16"/>
                <w:lang w:eastAsia="zh-TW"/>
              </w:rPr>
              <w:t>Noted</w:t>
            </w:r>
          </w:p>
        </w:tc>
      </w:tr>
      <w:tr w:rsidR="00EA7222" w:rsidRPr="00E32D9B" w14:paraId="0587FB1D" w14:textId="71C45EEB" w:rsidTr="00971C58">
        <w:trPr>
          <w:trHeight w:val="261"/>
        </w:trPr>
        <w:tc>
          <w:tcPr>
            <w:tcW w:w="421" w:type="dxa"/>
            <w:tcMar>
              <w:left w:w="57" w:type="dxa"/>
              <w:right w:w="57" w:type="dxa"/>
            </w:tcMar>
          </w:tcPr>
          <w:p w14:paraId="0A48798F" w14:textId="3E3E0178" w:rsidR="00EA7222" w:rsidRPr="00E32D9B" w:rsidRDefault="00EA7222" w:rsidP="005258A6">
            <w:pPr>
              <w:keepNext/>
              <w:overflowPunct/>
              <w:autoSpaceDE/>
              <w:autoSpaceDN/>
              <w:adjustRightInd/>
              <w:spacing w:after="0"/>
              <w:textAlignment w:val="auto"/>
              <w:rPr>
                <w:rFonts w:ascii="Arial" w:hAnsi="Arial" w:cs="Arial"/>
                <w:color w:val="0000FF"/>
                <w:sz w:val="16"/>
                <w:szCs w:val="16"/>
                <w:lang w:val="en-US" w:eastAsia="en-US"/>
              </w:rPr>
            </w:pPr>
            <w:r w:rsidRPr="00E32D9B">
              <w:rPr>
                <w:rFonts w:ascii="Arial" w:hAnsi="Arial" w:cs="Arial"/>
                <w:color w:val="0000FF"/>
                <w:sz w:val="16"/>
                <w:szCs w:val="16"/>
                <w:lang w:val="en-US" w:eastAsia="en-US"/>
              </w:rPr>
              <w:t>[9]</w:t>
            </w:r>
          </w:p>
        </w:tc>
        <w:tc>
          <w:tcPr>
            <w:tcW w:w="1134" w:type="dxa"/>
            <w:shd w:val="clear" w:color="auto" w:fill="auto"/>
            <w:tcMar>
              <w:left w:w="57" w:type="dxa"/>
              <w:right w:w="57" w:type="dxa"/>
            </w:tcMar>
          </w:tcPr>
          <w:p w14:paraId="76FCE5BA" w14:textId="6661FABF" w:rsidR="00EA7222" w:rsidRPr="00E32D9B" w:rsidRDefault="00834736" w:rsidP="005258A6">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7" w:history="1">
              <w:r w:rsidR="00EA7222">
                <w:rPr>
                  <w:rStyle w:val="Hyperlink"/>
                  <w:rFonts w:ascii="Arial" w:hAnsi="Arial" w:cs="Arial"/>
                  <w:b/>
                  <w:bCs/>
                  <w:sz w:val="16"/>
                  <w:szCs w:val="16"/>
                </w:rPr>
                <w:t>R4-2500574</w:t>
              </w:r>
            </w:hyperlink>
          </w:p>
        </w:tc>
        <w:tc>
          <w:tcPr>
            <w:tcW w:w="5953" w:type="dxa"/>
            <w:shd w:val="clear" w:color="auto" w:fill="auto"/>
            <w:tcMar>
              <w:left w:w="57" w:type="dxa"/>
              <w:right w:w="57" w:type="dxa"/>
            </w:tcMar>
          </w:tcPr>
          <w:p w14:paraId="5F05F606" w14:textId="606AB86E"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Topic summary for [114][313] NR_NTN_Ku_Band_General</w:t>
            </w:r>
          </w:p>
        </w:tc>
        <w:tc>
          <w:tcPr>
            <w:tcW w:w="1985" w:type="dxa"/>
            <w:shd w:val="clear" w:color="auto" w:fill="auto"/>
            <w:tcMar>
              <w:left w:w="57" w:type="dxa"/>
              <w:right w:w="57" w:type="dxa"/>
            </w:tcMar>
          </w:tcPr>
          <w:p w14:paraId="02BC1BED" w14:textId="16899256"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Moderator (Eutelsat)</w:t>
            </w:r>
          </w:p>
        </w:tc>
        <w:tc>
          <w:tcPr>
            <w:tcW w:w="992" w:type="dxa"/>
            <w:tcMar>
              <w:left w:w="57" w:type="dxa"/>
              <w:right w:w="57" w:type="dxa"/>
            </w:tcMar>
          </w:tcPr>
          <w:p w14:paraId="157A5868" w14:textId="53030C3C" w:rsidR="00EA7222" w:rsidRPr="00D17B32" w:rsidRDefault="00EA7222" w:rsidP="005258A6">
            <w:pPr>
              <w:keepNext/>
              <w:overflowPunct/>
              <w:autoSpaceDE/>
              <w:autoSpaceDN/>
              <w:adjustRightInd/>
              <w:spacing w:after="0"/>
              <w:textAlignment w:val="auto"/>
              <w:rPr>
                <w:rFonts w:ascii="Arial" w:hAnsi="Arial" w:cs="Arial"/>
                <w:sz w:val="16"/>
                <w:szCs w:val="16"/>
              </w:rPr>
            </w:pPr>
            <w:r w:rsidRPr="00E20691">
              <w:rPr>
                <w:rFonts w:ascii="Arial" w:eastAsiaTheme="minorEastAsia" w:hAnsi="Arial" w:cs="Arial" w:hint="eastAsia"/>
                <w:sz w:val="16"/>
                <w:szCs w:val="16"/>
                <w:lang w:eastAsia="zh-TW"/>
              </w:rPr>
              <w:t>Noted</w:t>
            </w:r>
          </w:p>
        </w:tc>
      </w:tr>
      <w:tr w:rsidR="00EA7222" w:rsidRPr="00E32D9B" w14:paraId="7D6D35A5" w14:textId="119E4B27" w:rsidTr="00971C58">
        <w:trPr>
          <w:trHeight w:val="261"/>
        </w:trPr>
        <w:tc>
          <w:tcPr>
            <w:tcW w:w="421" w:type="dxa"/>
            <w:tcMar>
              <w:left w:w="57" w:type="dxa"/>
              <w:right w:w="57" w:type="dxa"/>
            </w:tcMar>
          </w:tcPr>
          <w:p w14:paraId="6331FEEE" w14:textId="6BCB2F49" w:rsidR="00EA7222" w:rsidRPr="00E32D9B" w:rsidRDefault="00EA7222" w:rsidP="005258A6">
            <w:pPr>
              <w:keepNext/>
              <w:overflowPunct/>
              <w:autoSpaceDE/>
              <w:autoSpaceDN/>
              <w:adjustRightInd/>
              <w:spacing w:after="0"/>
              <w:textAlignment w:val="auto"/>
              <w:rPr>
                <w:rFonts w:ascii="Arial" w:hAnsi="Arial" w:cs="Arial"/>
                <w:color w:val="0000FF"/>
                <w:sz w:val="16"/>
                <w:szCs w:val="16"/>
                <w:lang w:val="en-US" w:eastAsia="en-US"/>
              </w:rPr>
            </w:pPr>
            <w:r w:rsidRPr="00E32D9B">
              <w:rPr>
                <w:rFonts w:ascii="Arial" w:hAnsi="Arial" w:cs="Arial"/>
                <w:color w:val="0000FF"/>
                <w:sz w:val="16"/>
                <w:szCs w:val="16"/>
                <w:lang w:val="en-US" w:eastAsia="en-US"/>
              </w:rPr>
              <w:t>[10]</w:t>
            </w:r>
          </w:p>
        </w:tc>
        <w:tc>
          <w:tcPr>
            <w:tcW w:w="1134" w:type="dxa"/>
            <w:shd w:val="clear" w:color="auto" w:fill="auto"/>
            <w:tcMar>
              <w:left w:w="57" w:type="dxa"/>
              <w:right w:w="57" w:type="dxa"/>
            </w:tcMar>
          </w:tcPr>
          <w:p w14:paraId="4CB93ADD" w14:textId="70A802F6" w:rsidR="00EA7222" w:rsidRPr="00E32D9B" w:rsidRDefault="00834736" w:rsidP="005258A6">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8" w:history="1">
              <w:r w:rsidR="00EA7222">
                <w:rPr>
                  <w:rStyle w:val="Hyperlink"/>
                  <w:rFonts w:ascii="Arial" w:hAnsi="Arial" w:cs="Arial"/>
                  <w:b/>
                  <w:bCs/>
                  <w:sz w:val="16"/>
                  <w:szCs w:val="16"/>
                </w:rPr>
                <w:t>R4-2500575</w:t>
              </w:r>
            </w:hyperlink>
          </w:p>
        </w:tc>
        <w:tc>
          <w:tcPr>
            <w:tcW w:w="5953" w:type="dxa"/>
            <w:shd w:val="clear" w:color="auto" w:fill="auto"/>
            <w:tcMar>
              <w:left w:w="57" w:type="dxa"/>
              <w:right w:w="57" w:type="dxa"/>
            </w:tcMar>
          </w:tcPr>
          <w:p w14:paraId="79140B03" w14:textId="5CB6E1B3"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Topic summary for [114][314] NR_NTN_Ku_Band_UE_SAN_RF</w:t>
            </w:r>
          </w:p>
        </w:tc>
        <w:tc>
          <w:tcPr>
            <w:tcW w:w="1985" w:type="dxa"/>
            <w:shd w:val="clear" w:color="auto" w:fill="auto"/>
            <w:tcMar>
              <w:left w:w="57" w:type="dxa"/>
              <w:right w:w="57" w:type="dxa"/>
            </w:tcMar>
          </w:tcPr>
          <w:p w14:paraId="10F761BC" w14:textId="0EEF4BFE"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Moderator (CHTTL )</w:t>
            </w:r>
          </w:p>
        </w:tc>
        <w:tc>
          <w:tcPr>
            <w:tcW w:w="992" w:type="dxa"/>
            <w:tcMar>
              <w:left w:w="57" w:type="dxa"/>
              <w:right w:w="57" w:type="dxa"/>
            </w:tcMar>
          </w:tcPr>
          <w:p w14:paraId="00B5C195" w14:textId="11FF5D3A" w:rsidR="00EA7222" w:rsidRPr="00D17B32" w:rsidRDefault="00EA7222" w:rsidP="005258A6">
            <w:pPr>
              <w:keepNext/>
              <w:overflowPunct/>
              <w:autoSpaceDE/>
              <w:autoSpaceDN/>
              <w:adjustRightInd/>
              <w:spacing w:after="0"/>
              <w:textAlignment w:val="auto"/>
              <w:rPr>
                <w:rFonts w:ascii="Arial" w:hAnsi="Arial" w:cs="Arial"/>
                <w:sz w:val="16"/>
                <w:szCs w:val="16"/>
              </w:rPr>
            </w:pPr>
            <w:r w:rsidRPr="00E20691">
              <w:rPr>
                <w:rFonts w:ascii="Arial" w:eastAsiaTheme="minorEastAsia" w:hAnsi="Arial" w:cs="Arial" w:hint="eastAsia"/>
                <w:sz w:val="16"/>
                <w:szCs w:val="16"/>
                <w:lang w:eastAsia="zh-TW"/>
              </w:rPr>
              <w:t>Noted</w:t>
            </w:r>
          </w:p>
        </w:tc>
      </w:tr>
      <w:tr w:rsidR="00EA7222" w:rsidRPr="00E32D9B" w14:paraId="6DE098A2" w14:textId="57D01D43" w:rsidTr="00971C58">
        <w:trPr>
          <w:trHeight w:val="261"/>
        </w:trPr>
        <w:tc>
          <w:tcPr>
            <w:tcW w:w="421" w:type="dxa"/>
            <w:tcMar>
              <w:left w:w="57" w:type="dxa"/>
              <w:right w:w="57" w:type="dxa"/>
            </w:tcMar>
          </w:tcPr>
          <w:p w14:paraId="00412DAB" w14:textId="6CE1E36D" w:rsidR="00EA7222" w:rsidRPr="00E32D9B" w:rsidRDefault="00EA7222" w:rsidP="005258A6">
            <w:pPr>
              <w:keepNext/>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[11]</w:t>
            </w:r>
          </w:p>
        </w:tc>
        <w:tc>
          <w:tcPr>
            <w:tcW w:w="1134" w:type="dxa"/>
            <w:shd w:val="clear" w:color="auto" w:fill="auto"/>
            <w:tcMar>
              <w:left w:w="57" w:type="dxa"/>
              <w:right w:w="57" w:type="dxa"/>
            </w:tcMar>
          </w:tcPr>
          <w:p w14:paraId="61AFFEAA" w14:textId="5CEA6726" w:rsidR="00EA7222" w:rsidRPr="00E32D9B" w:rsidRDefault="00834736" w:rsidP="005258A6">
            <w:pPr>
              <w:keepNext/>
              <w:overflowPunct/>
              <w:autoSpaceDE/>
              <w:autoSpaceDN/>
              <w:adjustRightInd/>
              <w:spacing w:after="0"/>
              <w:textAlignment w:val="auto"/>
              <w:rPr>
                <w:rFonts w:ascii="Arial" w:hAnsi="Arial" w:cs="Arial"/>
                <w:color w:val="000000"/>
                <w:sz w:val="16"/>
                <w:szCs w:val="16"/>
                <w:lang w:val="en-US" w:eastAsia="en-US"/>
              </w:rPr>
            </w:pPr>
            <w:hyperlink r:id="rId19" w:history="1">
              <w:r w:rsidR="00EA7222">
                <w:rPr>
                  <w:rStyle w:val="Hyperlink"/>
                  <w:rFonts w:ascii="Arial" w:hAnsi="Arial" w:cs="Arial"/>
                  <w:b/>
                  <w:bCs/>
                  <w:sz w:val="16"/>
                  <w:szCs w:val="16"/>
                </w:rPr>
                <w:t>R4-2500607</w:t>
              </w:r>
            </w:hyperlink>
          </w:p>
        </w:tc>
        <w:tc>
          <w:tcPr>
            <w:tcW w:w="5953" w:type="dxa"/>
            <w:shd w:val="clear" w:color="auto" w:fill="auto"/>
            <w:tcMar>
              <w:left w:w="57" w:type="dxa"/>
              <w:right w:w="57" w:type="dxa"/>
            </w:tcMar>
          </w:tcPr>
          <w:p w14:paraId="37C9A630" w14:textId="0CCDA74A"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Discussion on coexistence study based on ITU regulations for NTN Ku band</w:t>
            </w:r>
          </w:p>
        </w:tc>
        <w:tc>
          <w:tcPr>
            <w:tcW w:w="1985" w:type="dxa"/>
            <w:shd w:val="clear" w:color="auto" w:fill="auto"/>
            <w:tcMar>
              <w:left w:w="57" w:type="dxa"/>
              <w:right w:w="57" w:type="dxa"/>
            </w:tcMar>
          </w:tcPr>
          <w:p w14:paraId="4DF93E87" w14:textId="75CE9878"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ZTE Corporation, Sanechips</w:t>
            </w:r>
          </w:p>
        </w:tc>
        <w:tc>
          <w:tcPr>
            <w:tcW w:w="992" w:type="dxa"/>
            <w:tcMar>
              <w:left w:w="57" w:type="dxa"/>
              <w:right w:w="57" w:type="dxa"/>
            </w:tcMar>
          </w:tcPr>
          <w:p w14:paraId="65FF6CA7" w14:textId="29B4935F" w:rsidR="00EA7222" w:rsidRPr="00D17B32" w:rsidRDefault="00EA7222" w:rsidP="005258A6">
            <w:pPr>
              <w:keepNext/>
              <w:overflowPunct/>
              <w:autoSpaceDE/>
              <w:autoSpaceDN/>
              <w:adjustRightInd/>
              <w:spacing w:after="0"/>
              <w:textAlignment w:val="auto"/>
              <w:rPr>
                <w:rFonts w:ascii="Arial" w:hAnsi="Arial" w:cs="Arial"/>
                <w:sz w:val="16"/>
                <w:szCs w:val="16"/>
              </w:rPr>
            </w:pPr>
            <w:r w:rsidRPr="00E20691">
              <w:rPr>
                <w:rFonts w:ascii="Arial" w:eastAsiaTheme="minorEastAsia" w:hAnsi="Arial" w:cs="Arial" w:hint="eastAsia"/>
                <w:sz w:val="16"/>
                <w:szCs w:val="16"/>
                <w:lang w:eastAsia="zh-TW"/>
              </w:rPr>
              <w:t>Noted</w:t>
            </w:r>
          </w:p>
        </w:tc>
      </w:tr>
      <w:tr w:rsidR="00EA7222" w:rsidRPr="00E32D9B" w14:paraId="696A7249" w14:textId="12F83BC1" w:rsidTr="00971C58">
        <w:trPr>
          <w:trHeight w:val="261"/>
        </w:trPr>
        <w:tc>
          <w:tcPr>
            <w:tcW w:w="421" w:type="dxa"/>
            <w:tcMar>
              <w:left w:w="57" w:type="dxa"/>
              <w:right w:w="57" w:type="dxa"/>
            </w:tcMar>
          </w:tcPr>
          <w:p w14:paraId="0D8D9256" w14:textId="30DEB99F" w:rsidR="00EA7222" w:rsidRPr="00E32D9B" w:rsidRDefault="00EA7222" w:rsidP="005258A6">
            <w:pPr>
              <w:keepNext/>
              <w:overflowPunct/>
              <w:autoSpaceDE/>
              <w:autoSpaceDN/>
              <w:adjustRightInd/>
              <w:spacing w:after="0"/>
              <w:textAlignment w:val="auto"/>
              <w:rPr>
                <w:rFonts w:ascii="Arial" w:hAnsi="Arial" w:cs="Arial"/>
                <w:color w:val="0000FF"/>
                <w:sz w:val="16"/>
                <w:szCs w:val="16"/>
                <w:lang w:val="en-US" w:eastAsia="en-US"/>
              </w:rPr>
            </w:pPr>
            <w:r w:rsidRPr="00E32D9B">
              <w:rPr>
                <w:rFonts w:ascii="Arial" w:hAnsi="Arial" w:cs="Arial"/>
                <w:color w:val="0000FF"/>
                <w:sz w:val="16"/>
                <w:szCs w:val="16"/>
                <w:lang w:val="en-US" w:eastAsia="en-US"/>
              </w:rPr>
              <w:t>[12]</w:t>
            </w:r>
          </w:p>
        </w:tc>
        <w:tc>
          <w:tcPr>
            <w:tcW w:w="1134" w:type="dxa"/>
            <w:shd w:val="clear" w:color="auto" w:fill="auto"/>
            <w:tcMar>
              <w:left w:w="57" w:type="dxa"/>
              <w:right w:w="57" w:type="dxa"/>
            </w:tcMar>
          </w:tcPr>
          <w:p w14:paraId="5C4C65A7" w14:textId="7BFF2C25" w:rsidR="00EA7222" w:rsidRPr="00E32D9B" w:rsidRDefault="00834736" w:rsidP="005258A6">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0" w:history="1">
              <w:r w:rsidR="00EA7222">
                <w:rPr>
                  <w:rStyle w:val="Hyperlink"/>
                  <w:rFonts w:ascii="Arial" w:hAnsi="Arial" w:cs="Arial"/>
                  <w:b/>
                  <w:bCs/>
                  <w:sz w:val="16"/>
                  <w:szCs w:val="16"/>
                </w:rPr>
                <w:t>R4-2500608</w:t>
              </w:r>
            </w:hyperlink>
          </w:p>
        </w:tc>
        <w:tc>
          <w:tcPr>
            <w:tcW w:w="5953" w:type="dxa"/>
            <w:shd w:val="clear" w:color="auto" w:fill="auto"/>
            <w:tcMar>
              <w:left w:w="57" w:type="dxa"/>
              <w:right w:w="57" w:type="dxa"/>
            </w:tcMar>
          </w:tcPr>
          <w:p w14:paraId="79E49999" w14:textId="45C0E673"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Discussion on system parameters for NTN Ku band</w:t>
            </w:r>
          </w:p>
        </w:tc>
        <w:tc>
          <w:tcPr>
            <w:tcW w:w="1985" w:type="dxa"/>
            <w:shd w:val="clear" w:color="auto" w:fill="auto"/>
            <w:tcMar>
              <w:left w:w="57" w:type="dxa"/>
              <w:right w:w="57" w:type="dxa"/>
            </w:tcMar>
          </w:tcPr>
          <w:p w14:paraId="51E56BEE" w14:textId="31EBF32B"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ZTE Corporation, Sanechips</w:t>
            </w:r>
          </w:p>
        </w:tc>
        <w:tc>
          <w:tcPr>
            <w:tcW w:w="992" w:type="dxa"/>
            <w:tcMar>
              <w:left w:w="57" w:type="dxa"/>
              <w:right w:w="57" w:type="dxa"/>
            </w:tcMar>
          </w:tcPr>
          <w:p w14:paraId="581922F8" w14:textId="3289F9A4" w:rsidR="00EA7222" w:rsidRPr="00D17B32" w:rsidRDefault="00EA7222" w:rsidP="005258A6">
            <w:pPr>
              <w:keepNext/>
              <w:overflowPunct/>
              <w:autoSpaceDE/>
              <w:autoSpaceDN/>
              <w:adjustRightInd/>
              <w:spacing w:after="0"/>
              <w:textAlignment w:val="auto"/>
              <w:rPr>
                <w:rFonts w:ascii="Arial" w:hAnsi="Arial" w:cs="Arial"/>
                <w:sz w:val="16"/>
                <w:szCs w:val="16"/>
              </w:rPr>
            </w:pPr>
            <w:r w:rsidRPr="00E20691">
              <w:rPr>
                <w:rFonts w:ascii="Arial" w:eastAsiaTheme="minorEastAsia" w:hAnsi="Arial" w:cs="Arial" w:hint="eastAsia"/>
                <w:sz w:val="16"/>
                <w:szCs w:val="16"/>
                <w:lang w:eastAsia="zh-TW"/>
              </w:rPr>
              <w:t>Noted</w:t>
            </w:r>
          </w:p>
        </w:tc>
      </w:tr>
      <w:tr w:rsidR="00EA7222" w:rsidRPr="00E32D9B" w14:paraId="73EB9D5B" w14:textId="575F6559" w:rsidTr="00971C58">
        <w:trPr>
          <w:trHeight w:val="261"/>
        </w:trPr>
        <w:tc>
          <w:tcPr>
            <w:tcW w:w="421" w:type="dxa"/>
            <w:tcMar>
              <w:left w:w="57" w:type="dxa"/>
              <w:right w:w="57" w:type="dxa"/>
            </w:tcMar>
          </w:tcPr>
          <w:p w14:paraId="5661A7BF" w14:textId="6B83C753" w:rsidR="00EA7222" w:rsidRPr="00E32D9B" w:rsidRDefault="00EA7222" w:rsidP="005258A6">
            <w:pPr>
              <w:keepNext/>
              <w:overflowPunct/>
              <w:autoSpaceDE/>
              <w:autoSpaceDN/>
              <w:adjustRightInd/>
              <w:spacing w:after="0"/>
              <w:textAlignment w:val="auto"/>
              <w:rPr>
                <w:rFonts w:ascii="Arial" w:hAnsi="Arial" w:cs="Arial"/>
                <w:color w:val="0000FF"/>
                <w:sz w:val="16"/>
                <w:szCs w:val="16"/>
                <w:lang w:val="en-US" w:eastAsia="en-US"/>
              </w:rPr>
            </w:pPr>
            <w:r w:rsidRPr="00E32D9B">
              <w:rPr>
                <w:rFonts w:ascii="Arial" w:hAnsi="Arial" w:cs="Arial"/>
                <w:color w:val="0000FF"/>
                <w:sz w:val="16"/>
                <w:szCs w:val="16"/>
                <w:lang w:val="en-US" w:eastAsia="en-US"/>
              </w:rPr>
              <w:t>[13]</w:t>
            </w:r>
          </w:p>
        </w:tc>
        <w:tc>
          <w:tcPr>
            <w:tcW w:w="1134" w:type="dxa"/>
            <w:shd w:val="clear" w:color="auto" w:fill="auto"/>
            <w:tcMar>
              <w:left w:w="57" w:type="dxa"/>
              <w:right w:w="57" w:type="dxa"/>
            </w:tcMar>
          </w:tcPr>
          <w:p w14:paraId="33AF38C8" w14:textId="00D46011" w:rsidR="00EA7222" w:rsidRPr="00E32D9B" w:rsidRDefault="00834736" w:rsidP="005258A6">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1" w:history="1">
              <w:r w:rsidR="00EA7222">
                <w:rPr>
                  <w:rStyle w:val="Hyperlink"/>
                  <w:rFonts w:ascii="Arial" w:hAnsi="Arial" w:cs="Arial"/>
                  <w:b/>
                  <w:bCs/>
                  <w:sz w:val="16"/>
                  <w:szCs w:val="16"/>
                </w:rPr>
                <w:t>R4-2500609</w:t>
              </w:r>
            </w:hyperlink>
          </w:p>
        </w:tc>
        <w:tc>
          <w:tcPr>
            <w:tcW w:w="5953" w:type="dxa"/>
            <w:shd w:val="clear" w:color="auto" w:fill="auto"/>
            <w:tcMar>
              <w:left w:w="57" w:type="dxa"/>
              <w:right w:w="57" w:type="dxa"/>
            </w:tcMar>
          </w:tcPr>
          <w:p w14:paraId="64221776" w14:textId="464FA854"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Discussion on UE RF requirements for NTN Ku band</w:t>
            </w:r>
          </w:p>
        </w:tc>
        <w:tc>
          <w:tcPr>
            <w:tcW w:w="1985" w:type="dxa"/>
            <w:shd w:val="clear" w:color="auto" w:fill="auto"/>
            <w:tcMar>
              <w:left w:w="57" w:type="dxa"/>
              <w:right w:w="57" w:type="dxa"/>
            </w:tcMar>
          </w:tcPr>
          <w:p w14:paraId="0AEAFCA9" w14:textId="186AEBA0"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ZTE Corporation, Sanechips</w:t>
            </w:r>
          </w:p>
        </w:tc>
        <w:tc>
          <w:tcPr>
            <w:tcW w:w="992" w:type="dxa"/>
            <w:tcMar>
              <w:left w:w="57" w:type="dxa"/>
              <w:right w:w="57" w:type="dxa"/>
            </w:tcMar>
          </w:tcPr>
          <w:p w14:paraId="01BFFEB2" w14:textId="54EAF8A0" w:rsidR="00EA7222" w:rsidRPr="00D17B32" w:rsidRDefault="00EA7222" w:rsidP="005258A6">
            <w:pPr>
              <w:keepNext/>
              <w:overflowPunct/>
              <w:autoSpaceDE/>
              <w:autoSpaceDN/>
              <w:adjustRightInd/>
              <w:spacing w:after="0"/>
              <w:textAlignment w:val="auto"/>
              <w:rPr>
                <w:rFonts w:ascii="Arial" w:hAnsi="Arial" w:cs="Arial"/>
                <w:sz w:val="16"/>
                <w:szCs w:val="16"/>
              </w:rPr>
            </w:pPr>
            <w:r w:rsidRPr="00E20691">
              <w:rPr>
                <w:rFonts w:ascii="Arial" w:eastAsiaTheme="minorEastAsia" w:hAnsi="Arial" w:cs="Arial" w:hint="eastAsia"/>
                <w:sz w:val="16"/>
                <w:szCs w:val="16"/>
                <w:lang w:eastAsia="zh-TW"/>
              </w:rPr>
              <w:t>Noted</w:t>
            </w:r>
          </w:p>
        </w:tc>
      </w:tr>
      <w:tr w:rsidR="00EA7222" w:rsidRPr="00E32D9B" w14:paraId="3BA18B33" w14:textId="3D9AB3B4" w:rsidTr="00971C58">
        <w:trPr>
          <w:trHeight w:val="261"/>
        </w:trPr>
        <w:tc>
          <w:tcPr>
            <w:tcW w:w="421" w:type="dxa"/>
            <w:tcMar>
              <w:left w:w="57" w:type="dxa"/>
              <w:right w:w="57" w:type="dxa"/>
            </w:tcMar>
          </w:tcPr>
          <w:p w14:paraId="28F34A20" w14:textId="3982AEB1" w:rsidR="00EA7222" w:rsidRPr="00E32D9B" w:rsidRDefault="00EA7222" w:rsidP="005258A6">
            <w:pPr>
              <w:keepNext/>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[14]</w:t>
            </w:r>
          </w:p>
        </w:tc>
        <w:tc>
          <w:tcPr>
            <w:tcW w:w="1134" w:type="dxa"/>
            <w:shd w:val="clear" w:color="auto" w:fill="auto"/>
            <w:tcMar>
              <w:left w:w="57" w:type="dxa"/>
              <w:right w:w="57" w:type="dxa"/>
            </w:tcMar>
          </w:tcPr>
          <w:p w14:paraId="3100B494" w14:textId="5C6AA107" w:rsidR="00EA7222" w:rsidRPr="00E32D9B" w:rsidRDefault="00834736" w:rsidP="005258A6">
            <w:pPr>
              <w:keepNext/>
              <w:overflowPunct/>
              <w:autoSpaceDE/>
              <w:autoSpaceDN/>
              <w:adjustRightInd/>
              <w:spacing w:after="0"/>
              <w:textAlignment w:val="auto"/>
              <w:rPr>
                <w:rFonts w:ascii="Arial" w:hAnsi="Arial" w:cs="Arial"/>
                <w:b/>
                <w:bCs/>
                <w:color w:val="000000"/>
                <w:sz w:val="16"/>
                <w:szCs w:val="16"/>
                <w:lang w:val="en-US" w:eastAsia="en-US"/>
              </w:rPr>
            </w:pPr>
            <w:hyperlink r:id="rId22" w:history="1">
              <w:r w:rsidR="00EA7222">
                <w:rPr>
                  <w:rStyle w:val="Hyperlink"/>
                  <w:rFonts w:ascii="Arial" w:hAnsi="Arial" w:cs="Arial"/>
                  <w:b/>
                  <w:bCs/>
                  <w:sz w:val="16"/>
                  <w:szCs w:val="16"/>
                </w:rPr>
                <w:t>R4-2500610</w:t>
              </w:r>
            </w:hyperlink>
          </w:p>
        </w:tc>
        <w:tc>
          <w:tcPr>
            <w:tcW w:w="5953" w:type="dxa"/>
            <w:shd w:val="clear" w:color="auto" w:fill="auto"/>
            <w:tcMar>
              <w:left w:w="57" w:type="dxa"/>
              <w:right w:w="57" w:type="dxa"/>
            </w:tcMar>
          </w:tcPr>
          <w:p w14:paraId="031C69CF" w14:textId="6668BDB4"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Discussion on SAN RF requirements for NTN Ku band</w:t>
            </w:r>
          </w:p>
        </w:tc>
        <w:tc>
          <w:tcPr>
            <w:tcW w:w="1985" w:type="dxa"/>
            <w:shd w:val="clear" w:color="auto" w:fill="auto"/>
            <w:tcMar>
              <w:left w:w="57" w:type="dxa"/>
              <w:right w:w="57" w:type="dxa"/>
            </w:tcMar>
          </w:tcPr>
          <w:p w14:paraId="7413EE15" w14:textId="2384AB01"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ZTE Corporation, Sanechips</w:t>
            </w:r>
          </w:p>
        </w:tc>
        <w:tc>
          <w:tcPr>
            <w:tcW w:w="992" w:type="dxa"/>
            <w:tcMar>
              <w:left w:w="57" w:type="dxa"/>
              <w:right w:w="57" w:type="dxa"/>
            </w:tcMar>
          </w:tcPr>
          <w:p w14:paraId="72ECCD57" w14:textId="1C3FB6FE" w:rsidR="00EA7222" w:rsidRPr="00D17B32" w:rsidRDefault="00EA7222" w:rsidP="005258A6">
            <w:pPr>
              <w:keepNext/>
              <w:overflowPunct/>
              <w:autoSpaceDE/>
              <w:autoSpaceDN/>
              <w:adjustRightInd/>
              <w:spacing w:after="0"/>
              <w:textAlignment w:val="auto"/>
              <w:rPr>
                <w:rFonts w:ascii="Arial" w:hAnsi="Arial" w:cs="Arial"/>
                <w:sz w:val="16"/>
                <w:szCs w:val="16"/>
              </w:rPr>
            </w:pPr>
            <w:r w:rsidRPr="00E20691">
              <w:rPr>
                <w:rFonts w:ascii="Arial" w:eastAsiaTheme="minorEastAsia" w:hAnsi="Arial" w:cs="Arial" w:hint="eastAsia"/>
                <w:sz w:val="16"/>
                <w:szCs w:val="16"/>
                <w:lang w:eastAsia="zh-TW"/>
              </w:rPr>
              <w:t>Noted</w:t>
            </w:r>
          </w:p>
        </w:tc>
      </w:tr>
      <w:tr w:rsidR="00EA7222" w:rsidRPr="00E32D9B" w14:paraId="6720A4EC" w14:textId="018E885B" w:rsidTr="00971C58">
        <w:trPr>
          <w:trHeight w:val="261"/>
        </w:trPr>
        <w:tc>
          <w:tcPr>
            <w:tcW w:w="421" w:type="dxa"/>
            <w:tcMar>
              <w:left w:w="57" w:type="dxa"/>
              <w:right w:w="57" w:type="dxa"/>
            </w:tcMar>
          </w:tcPr>
          <w:p w14:paraId="09453690" w14:textId="657499BC" w:rsidR="00EA7222" w:rsidRPr="00E32D9B" w:rsidRDefault="00EA7222" w:rsidP="005258A6">
            <w:pPr>
              <w:keepNext/>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[15]</w:t>
            </w:r>
          </w:p>
        </w:tc>
        <w:tc>
          <w:tcPr>
            <w:tcW w:w="1134" w:type="dxa"/>
            <w:shd w:val="clear" w:color="auto" w:fill="auto"/>
            <w:tcMar>
              <w:left w:w="57" w:type="dxa"/>
              <w:right w:w="57" w:type="dxa"/>
            </w:tcMar>
          </w:tcPr>
          <w:p w14:paraId="3F65FFC4" w14:textId="42E9F118" w:rsidR="00EA7222" w:rsidRPr="00E32D9B" w:rsidRDefault="00834736" w:rsidP="005258A6">
            <w:pPr>
              <w:keepNext/>
              <w:overflowPunct/>
              <w:autoSpaceDE/>
              <w:autoSpaceDN/>
              <w:adjustRightInd/>
              <w:spacing w:after="0"/>
              <w:textAlignment w:val="auto"/>
              <w:rPr>
                <w:rFonts w:ascii="Arial" w:hAnsi="Arial" w:cs="Arial"/>
                <w:b/>
                <w:bCs/>
                <w:color w:val="000000"/>
                <w:sz w:val="16"/>
                <w:szCs w:val="16"/>
                <w:lang w:val="en-US" w:eastAsia="en-US"/>
              </w:rPr>
            </w:pPr>
            <w:hyperlink r:id="rId23" w:history="1">
              <w:r w:rsidR="00EA7222">
                <w:rPr>
                  <w:rStyle w:val="Hyperlink"/>
                  <w:rFonts w:ascii="Arial" w:hAnsi="Arial" w:cs="Arial"/>
                  <w:b/>
                  <w:bCs/>
                  <w:sz w:val="16"/>
                  <w:szCs w:val="16"/>
                </w:rPr>
                <w:t>R4-2500637</w:t>
              </w:r>
            </w:hyperlink>
          </w:p>
        </w:tc>
        <w:tc>
          <w:tcPr>
            <w:tcW w:w="5953" w:type="dxa"/>
            <w:shd w:val="clear" w:color="auto" w:fill="auto"/>
            <w:tcMar>
              <w:left w:w="57" w:type="dxa"/>
              <w:right w:w="57" w:type="dxa"/>
            </w:tcMar>
          </w:tcPr>
          <w:p w14:paraId="4711CCAF" w14:textId="716379F4"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Discussion the assumptions and parameters for NR NTN Ku Band coexistence study</w:t>
            </w:r>
          </w:p>
        </w:tc>
        <w:tc>
          <w:tcPr>
            <w:tcW w:w="1985" w:type="dxa"/>
            <w:shd w:val="clear" w:color="auto" w:fill="auto"/>
            <w:tcMar>
              <w:left w:w="57" w:type="dxa"/>
              <w:right w:w="57" w:type="dxa"/>
            </w:tcMar>
          </w:tcPr>
          <w:p w14:paraId="10E61E2F" w14:textId="14C9EEFB"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Xiaomi</w:t>
            </w:r>
          </w:p>
        </w:tc>
        <w:tc>
          <w:tcPr>
            <w:tcW w:w="992" w:type="dxa"/>
            <w:tcMar>
              <w:left w:w="57" w:type="dxa"/>
              <w:right w:w="57" w:type="dxa"/>
            </w:tcMar>
          </w:tcPr>
          <w:p w14:paraId="5411C760" w14:textId="07B98B5F" w:rsidR="00EA7222" w:rsidRPr="00D17B32" w:rsidRDefault="00EA7222" w:rsidP="005258A6">
            <w:pPr>
              <w:keepNext/>
              <w:overflowPunct/>
              <w:autoSpaceDE/>
              <w:autoSpaceDN/>
              <w:adjustRightInd/>
              <w:spacing w:after="0"/>
              <w:textAlignment w:val="auto"/>
              <w:rPr>
                <w:rFonts w:ascii="Arial" w:hAnsi="Arial" w:cs="Arial"/>
                <w:sz w:val="16"/>
                <w:szCs w:val="16"/>
              </w:rPr>
            </w:pPr>
            <w:r w:rsidRPr="00E20691">
              <w:rPr>
                <w:rFonts w:ascii="Arial" w:eastAsiaTheme="minorEastAsia" w:hAnsi="Arial" w:cs="Arial" w:hint="eastAsia"/>
                <w:sz w:val="16"/>
                <w:szCs w:val="16"/>
                <w:lang w:eastAsia="zh-TW"/>
              </w:rPr>
              <w:t>Noted</w:t>
            </w:r>
          </w:p>
        </w:tc>
      </w:tr>
      <w:tr w:rsidR="00EA7222" w:rsidRPr="00E32D9B" w14:paraId="6E8D6036" w14:textId="491A902F" w:rsidTr="00971C58">
        <w:trPr>
          <w:trHeight w:val="261"/>
        </w:trPr>
        <w:tc>
          <w:tcPr>
            <w:tcW w:w="421" w:type="dxa"/>
            <w:tcMar>
              <w:left w:w="57" w:type="dxa"/>
              <w:right w:w="57" w:type="dxa"/>
            </w:tcMar>
          </w:tcPr>
          <w:p w14:paraId="5E522100" w14:textId="453AAE8B" w:rsidR="00EA7222" w:rsidRPr="00E32D9B" w:rsidRDefault="00EA7222" w:rsidP="005258A6">
            <w:pPr>
              <w:keepNext/>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[16]</w:t>
            </w:r>
          </w:p>
        </w:tc>
        <w:tc>
          <w:tcPr>
            <w:tcW w:w="1134" w:type="dxa"/>
            <w:shd w:val="clear" w:color="auto" w:fill="auto"/>
            <w:tcMar>
              <w:left w:w="57" w:type="dxa"/>
              <w:right w:w="57" w:type="dxa"/>
            </w:tcMar>
          </w:tcPr>
          <w:p w14:paraId="0FC8F257" w14:textId="7055131F" w:rsidR="00EA7222" w:rsidRPr="00E32D9B" w:rsidRDefault="00834736" w:rsidP="005258A6">
            <w:pPr>
              <w:keepNext/>
              <w:overflowPunct/>
              <w:autoSpaceDE/>
              <w:autoSpaceDN/>
              <w:adjustRightInd/>
              <w:spacing w:after="0"/>
              <w:textAlignment w:val="auto"/>
              <w:rPr>
                <w:rFonts w:ascii="Arial" w:hAnsi="Arial" w:cs="Arial"/>
                <w:b/>
                <w:bCs/>
                <w:color w:val="000000"/>
                <w:sz w:val="16"/>
                <w:szCs w:val="16"/>
                <w:lang w:val="en-US" w:eastAsia="en-US"/>
              </w:rPr>
            </w:pPr>
            <w:hyperlink r:id="rId24" w:history="1">
              <w:r w:rsidR="00EA7222">
                <w:rPr>
                  <w:rStyle w:val="Hyperlink"/>
                  <w:rFonts w:ascii="Arial" w:hAnsi="Arial" w:cs="Arial"/>
                  <w:b/>
                  <w:bCs/>
                  <w:sz w:val="16"/>
                  <w:szCs w:val="16"/>
                </w:rPr>
                <w:t>R4-2500642</w:t>
              </w:r>
            </w:hyperlink>
          </w:p>
        </w:tc>
        <w:tc>
          <w:tcPr>
            <w:tcW w:w="5953" w:type="dxa"/>
            <w:shd w:val="clear" w:color="auto" w:fill="auto"/>
            <w:tcMar>
              <w:left w:w="57" w:type="dxa"/>
              <w:right w:w="57" w:type="dxa"/>
            </w:tcMar>
          </w:tcPr>
          <w:p w14:paraId="2B05B851" w14:textId="3AB686FC"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System parameters for NTN Ku band</w:t>
            </w:r>
          </w:p>
        </w:tc>
        <w:tc>
          <w:tcPr>
            <w:tcW w:w="1985" w:type="dxa"/>
            <w:shd w:val="clear" w:color="auto" w:fill="auto"/>
            <w:tcMar>
              <w:left w:w="57" w:type="dxa"/>
              <w:right w:w="57" w:type="dxa"/>
            </w:tcMar>
          </w:tcPr>
          <w:p w14:paraId="157CC48F" w14:textId="53CD895A"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Xiaomi</w:t>
            </w:r>
          </w:p>
        </w:tc>
        <w:tc>
          <w:tcPr>
            <w:tcW w:w="992" w:type="dxa"/>
            <w:tcMar>
              <w:left w:w="57" w:type="dxa"/>
              <w:right w:w="57" w:type="dxa"/>
            </w:tcMar>
          </w:tcPr>
          <w:p w14:paraId="1B1A2601" w14:textId="3774928B" w:rsidR="00EA7222" w:rsidRPr="00D17B32" w:rsidRDefault="00EA7222" w:rsidP="005258A6">
            <w:pPr>
              <w:keepNext/>
              <w:overflowPunct/>
              <w:autoSpaceDE/>
              <w:autoSpaceDN/>
              <w:adjustRightInd/>
              <w:spacing w:after="0"/>
              <w:textAlignment w:val="auto"/>
              <w:rPr>
                <w:rFonts w:ascii="Arial" w:hAnsi="Arial" w:cs="Arial"/>
                <w:sz w:val="16"/>
                <w:szCs w:val="16"/>
              </w:rPr>
            </w:pPr>
            <w:r w:rsidRPr="00E20691">
              <w:rPr>
                <w:rFonts w:ascii="Arial" w:eastAsiaTheme="minorEastAsia" w:hAnsi="Arial" w:cs="Arial" w:hint="eastAsia"/>
                <w:sz w:val="16"/>
                <w:szCs w:val="16"/>
                <w:lang w:eastAsia="zh-TW"/>
              </w:rPr>
              <w:t>Noted</w:t>
            </w:r>
          </w:p>
        </w:tc>
      </w:tr>
      <w:tr w:rsidR="00EA7222" w:rsidRPr="00E32D9B" w14:paraId="7D385230" w14:textId="5530C06A" w:rsidTr="00971C58">
        <w:trPr>
          <w:trHeight w:val="261"/>
        </w:trPr>
        <w:tc>
          <w:tcPr>
            <w:tcW w:w="421" w:type="dxa"/>
            <w:tcMar>
              <w:left w:w="57" w:type="dxa"/>
              <w:right w:w="57" w:type="dxa"/>
            </w:tcMar>
          </w:tcPr>
          <w:p w14:paraId="4844AD9B" w14:textId="7746DDE3" w:rsidR="00EA7222" w:rsidRPr="00E32D9B" w:rsidRDefault="00EA7222" w:rsidP="005258A6">
            <w:pPr>
              <w:keepNext/>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[17]</w:t>
            </w:r>
          </w:p>
        </w:tc>
        <w:tc>
          <w:tcPr>
            <w:tcW w:w="1134" w:type="dxa"/>
            <w:shd w:val="clear" w:color="auto" w:fill="auto"/>
            <w:tcMar>
              <w:left w:w="57" w:type="dxa"/>
              <w:right w:w="57" w:type="dxa"/>
            </w:tcMar>
          </w:tcPr>
          <w:p w14:paraId="0DC4E908" w14:textId="1F637847" w:rsidR="00EA7222" w:rsidRPr="00E32D9B" w:rsidRDefault="00834736" w:rsidP="005258A6">
            <w:pPr>
              <w:keepNext/>
              <w:overflowPunct/>
              <w:autoSpaceDE/>
              <w:autoSpaceDN/>
              <w:adjustRightInd/>
              <w:spacing w:after="0"/>
              <w:textAlignment w:val="auto"/>
              <w:rPr>
                <w:rFonts w:ascii="Arial" w:hAnsi="Arial" w:cs="Arial"/>
                <w:b/>
                <w:bCs/>
                <w:color w:val="000000"/>
                <w:sz w:val="16"/>
                <w:szCs w:val="16"/>
                <w:lang w:val="en-US" w:eastAsia="en-US"/>
              </w:rPr>
            </w:pPr>
            <w:hyperlink r:id="rId25" w:history="1">
              <w:r w:rsidR="00EA7222">
                <w:rPr>
                  <w:rStyle w:val="Hyperlink"/>
                  <w:rFonts w:ascii="Arial" w:hAnsi="Arial" w:cs="Arial"/>
                  <w:b/>
                  <w:bCs/>
                  <w:sz w:val="16"/>
                  <w:szCs w:val="16"/>
                </w:rPr>
                <w:t>R4-2500643</w:t>
              </w:r>
            </w:hyperlink>
          </w:p>
        </w:tc>
        <w:tc>
          <w:tcPr>
            <w:tcW w:w="5953" w:type="dxa"/>
            <w:shd w:val="clear" w:color="auto" w:fill="auto"/>
            <w:tcMar>
              <w:left w:w="57" w:type="dxa"/>
              <w:right w:w="57" w:type="dxa"/>
            </w:tcMar>
          </w:tcPr>
          <w:p w14:paraId="562C8397" w14:textId="0965F6A0"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VSAT Type for Ku band</w:t>
            </w:r>
          </w:p>
        </w:tc>
        <w:tc>
          <w:tcPr>
            <w:tcW w:w="1985" w:type="dxa"/>
            <w:shd w:val="clear" w:color="auto" w:fill="auto"/>
            <w:tcMar>
              <w:left w:w="57" w:type="dxa"/>
              <w:right w:w="57" w:type="dxa"/>
            </w:tcMar>
          </w:tcPr>
          <w:p w14:paraId="04C10DBA" w14:textId="1BB9BA25"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Xiaomi</w:t>
            </w:r>
          </w:p>
        </w:tc>
        <w:tc>
          <w:tcPr>
            <w:tcW w:w="992" w:type="dxa"/>
            <w:tcMar>
              <w:left w:w="57" w:type="dxa"/>
              <w:right w:w="57" w:type="dxa"/>
            </w:tcMar>
          </w:tcPr>
          <w:p w14:paraId="4A528A5C" w14:textId="7FB0FEF1" w:rsidR="00EA7222" w:rsidRPr="00D17B32" w:rsidRDefault="00EA7222" w:rsidP="005258A6">
            <w:pPr>
              <w:keepNext/>
              <w:overflowPunct/>
              <w:autoSpaceDE/>
              <w:autoSpaceDN/>
              <w:adjustRightInd/>
              <w:spacing w:after="0"/>
              <w:textAlignment w:val="auto"/>
              <w:rPr>
                <w:rFonts w:ascii="Arial" w:hAnsi="Arial" w:cs="Arial"/>
                <w:sz w:val="16"/>
                <w:szCs w:val="16"/>
              </w:rPr>
            </w:pPr>
            <w:r w:rsidRPr="00E20691">
              <w:rPr>
                <w:rFonts w:ascii="Arial" w:eastAsiaTheme="minorEastAsia" w:hAnsi="Arial" w:cs="Arial" w:hint="eastAsia"/>
                <w:sz w:val="16"/>
                <w:szCs w:val="16"/>
                <w:lang w:eastAsia="zh-TW"/>
              </w:rPr>
              <w:t>Noted</w:t>
            </w:r>
          </w:p>
        </w:tc>
      </w:tr>
      <w:tr w:rsidR="00EA7222" w:rsidRPr="00E32D9B" w14:paraId="2CE46500" w14:textId="5B92BBD2" w:rsidTr="00971C58">
        <w:trPr>
          <w:trHeight w:val="261"/>
        </w:trPr>
        <w:tc>
          <w:tcPr>
            <w:tcW w:w="421" w:type="dxa"/>
            <w:tcMar>
              <w:left w:w="57" w:type="dxa"/>
              <w:right w:w="57" w:type="dxa"/>
            </w:tcMar>
          </w:tcPr>
          <w:p w14:paraId="283D8F88" w14:textId="74BB5408" w:rsidR="00EA7222" w:rsidRPr="00E32D9B" w:rsidRDefault="00EA7222" w:rsidP="005258A6">
            <w:pPr>
              <w:keepNext/>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[18]</w:t>
            </w:r>
          </w:p>
        </w:tc>
        <w:tc>
          <w:tcPr>
            <w:tcW w:w="1134" w:type="dxa"/>
            <w:shd w:val="clear" w:color="auto" w:fill="auto"/>
            <w:tcMar>
              <w:left w:w="57" w:type="dxa"/>
              <w:right w:w="57" w:type="dxa"/>
            </w:tcMar>
          </w:tcPr>
          <w:p w14:paraId="5CB82195" w14:textId="50D02608" w:rsidR="00EA7222" w:rsidRPr="00E32D9B" w:rsidRDefault="00834736" w:rsidP="005258A6">
            <w:pPr>
              <w:keepNext/>
              <w:overflowPunct/>
              <w:autoSpaceDE/>
              <w:autoSpaceDN/>
              <w:adjustRightInd/>
              <w:spacing w:after="0"/>
              <w:textAlignment w:val="auto"/>
              <w:rPr>
                <w:rFonts w:ascii="Arial" w:hAnsi="Arial" w:cs="Arial"/>
                <w:b/>
                <w:bCs/>
                <w:color w:val="000000"/>
                <w:sz w:val="16"/>
                <w:szCs w:val="16"/>
                <w:lang w:val="en-US" w:eastAsia="en-US"/>
              </w:rPr>
            </w:pPr>
            <w:hyperlink r:id="rId26" w:history="1">
              <w:r w:rsidR="00EA7222">
                <w:rPr>
                  <w:rStyle w:val="Hyperlink"/>
                  <w:rFonts w:ascii="Arial" w:hAnsi="Arial" w:cs="Arial"/>
                  <w:b/>
                  <w:bCs/>
                  <w:sz w:val="16"/>
                  <w:szCs w:val="16"/>
                </w:rPr>
                <w:t>R4-2500883</w:t>
              </w:r>
            </w:hyperlink>
          </w:p>
        </w:tc>
        <w:tc>
          <w:tcPr>
            <w:tcW w:w="5953" w:type="dxa"/>
            <w:shd w:val="clear" w:color="auto" w:fill="auto"/>
            <w:tcMar>
              <w:left w:w="57" w:type="dxa"/>
              <w:right w:w="57" w:type="dxa"/>
            </w:tcMar>
          </w:tcPr>
          <w:p w14:paraId="1EED456C" w14:textId="7FA9F5FE"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Discussion on RRM requirements for Ku-band NTN</w:t>
            </w:r>
          </w:p>
        </w:tc>
        <w:tc>
          <w:tcPr>
            <w:tcW w:w="1985" w:type="dxa"/>
            <w:shd w:val="clear" w:color="auto" w:fill="auto"/>
            <w:tcMar>
              <w:left w:w="57" w:type="dxa"/>
              <w:right w:w="57" w:type="dxa"/>
            </w:tcMar>
          </w:tcPr>
          <w:p w14:paraId="0F8CF01E" w14:textId="132A5DF7"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LG Electronics Inc.</w:t>
            </w:r>
          </w:p>
        </w:tc>
        <w:tc>
          <w:tcPr>
            <w:tcW w:w="992" w:type="dxa"/>
            <w:tcMar>
              <w:left w:w="57" w:type="dxa"/>
              <w:right w:w="57" w:type="dxa"/>
            </w:tcMar>
          </w:tcPr>
          <w:p w14:paraId="273C3D4F" w14:textId="3805DB41" w:rsidR="00EA7222" w:rsidRPr="00D17B32" w:rsidRDefault="00EA7222" w:rsidP="005258A6">
            <w:pPr>
              <w:keepNext/>
              <w:overflowPunct/>
              <w:autoSpaceDE/>
              <w:autoSpaceDN/>
              <w:adjustRightInd/>
              <w:spacing w:after="0"/>
              <w:textAlignment w:val="auto"/>
              <w:rPr>
                <w:rFonts w:ascii="Arial" w:hAnsi="Arial" w:cs="Arial"/>
                <w:sz w:val="16"/>
                <w:szCs w:val="16"/>
              </w:rPr>
            </w:pPr>
            <w:r w:rsidRPr="00E20691">
              <w:rPr>
                <w:rFonts w:ascii="Arial" w:eastAsiaTheme="minorEastAsia" w:hAnsi="Arial" w:cs="Arial" w:hint="eastAsia"/>
                <w:sz w:val="16"/>
                <w:szCs w:val="16"/>
                <w:lang w:eastAsia="zh-TW"/>
              </w:rPr>
              <w:t>Noted</w:t>
            </w:r>
          </w:p>
        </w:tc>
      </w:tr>
      <w:tr w:rsidR="00EA7222" w:rsidRPr="00E32D9B" w14:paraId="20B090CE" w14:textId="4D08C741" w:rsidTr="00971C58">
        <w:trPr>
          <w:trHeight w:val="261"/>
        </w:trPr>
        <w:tc>
          <w:tcPr>
            <w:tcW w:w="421" w:type="dxa"/>
            <w:tcMar>
              <w:left w:w="57" w:type="dxa"/>
              <w:right w:w="57" w:type="dxa"/>
            </w:tcMar>
          </w:tcPr>
          <w:p w14:paraId="1AE6152F" w14:textId="5193BFCD" w:rsidR="00EA7222" w:rsidRPr="00E32D9B" w:rsidRDefault="00EA7222" w:rsidP="005258A6">
            <w:pPr>
              <w:keepNext/>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[19]</w:t>
            </w:r>
          </w:p>
        </w:tc>
        <w:tc>
          <w:tcPr>
            <w:tcW w:w="1134" w:type="dxa"/>
            <w:shd w:val="clear" w:color="auto" w:fill="auto"/>
            <w:tcMar>
              <w:left w:w="57" w:type="dxa"/>
              <w:right w:w="57" w:type="dxa"/>
            </w:tcMar>
          </w:tcPr>
          <w:p w14:paraId="07C77116" w14:textId="11A4F52A" w:rsidR="00EA7222" w:rsidRPr="00E32D9B" w:rsidRDefault="00834736" w:rsidP="005258A6">
            <w:pPr>
              <w:keepNext/>
              <w:overflowPunct/>
              <w:autoSpaceDE/>
              <w:autoSpaceDN/>
              <w:adjustRightInd/>
              <w:spacing w:after="0"/>
              <w:textAlignment w:val="auto"/>
              <w:rPr>
                <w:rFonts w:ascii="Arial" w:hAnsi="Arial" w:cs="Arial"/>
                <w:b/>
                <w:bCs/>
                <w:color w:val="000000"/>
                <w:sz w:val="16"/>
                <w:szCs w:val="16"/>
                <w:lang w:val="en-US" w:eastAsia="en-US"/>
              </w:rPr>
            </w:pPr>
            <w:hyperlink r:id="rId27" w:history="1">
              <w:r w:rsidR="00EA7222">
                <w:rPr>
                  <w:rStyle w:val="Hyperlink"/>
                  <w:rFonts w:ascii="Arial" w:hAnsi="Arial" w:cs="Arial"/>
                  <w:b/>
                  <w:bCs/>
                  <w:sz w:val="16"/>
                  <w:szCs w:val="16"/>
                </w:rPr>
                <w:t>R4-2500988</w:t>
              </w:r>
            </w:hyperlink>
          </w:p>
        </w:tc>
        <w:tc>
          <w:tcPr>
            <w:tcW w:w="5953" w:type="dxa"/>
            <w:shd w:val="clear" w:color="auto" w:fill="auto"/>
            <w:tcMar>
              <w:left w:w="57" w:type="dxa"/>
              <w:right w:w="57" w:type="dxa"/>
            </w:tcMar>
          </w:tcPr>
          <w:p w14:paraId="094A17A3" w14:textId="31EEF80C"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Further discussion on system parameters for Ku-band for NR NTN</w:t>
            </w:r>
          </w:p>
        </w:tc>
        <w:tc>
          <w:tcPr>
            <w:tcW w:w="1985" w:type="dxa"/>
            <w:shd w:val="clear" w:color="auto" w:fill="auto"/>
            <w:tcMar>
              <w:left w:w="57" w:type="dxa"/>
              <w:right w:w="57" w:type="dxa"/>
            </w:tcMar>
          </w:tcPr>
          <w:p w14:paraId="7A7975FE" w14:textId="4353C6A6"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CATT</w:t>
            </w:r>
          </w:p>
        </w:tc>
        <w:tc>
          <w:tcPr>
            <w:tcW w:w="992" w:type="dxa"/>
            <w:tcMar>
              <w:left w:w="57" w:type="dxa"/>
              <w:right w:w="57" w:type="dxa"/>
            </w:tcMar>
          </w:tcPr>
          <w:p w14:paraId="64D0F45C" w14:textId="0072686A" w:rsidR="00EA7222" w:rsidRPr="00D17B32" w:rsidRDefault="00EA7222" w:rsidP="005258A6">
            <w:pPr>
              <w:keepNext/>
              <w:overflowPunct/>
              <w:autoSpaceDE/>
              <w:autoSpaceDN/>
              <w:adjustRightInd/>
              <w:spacing w:after="0"/>
              <w:textAlignment w:val="auto"/>
              <w:rPr>
                <w:rFonts w:ascii="Arial" w:hAnsi="Arial" w:cs="Arial"/>
                <w:sz w:val="16"/>
                <w:szCs w:val="16"/>
              </w:rPr>
            </w:pPr>
            <w:r w:rsidRPr="00E20691">
              <w:rPr>
                <w:rFonts w:ascii="Arial" w:eastAsiaTheme="minorEastAsia" w:hAnsi="Arial" w:cs="Arial" w:hint="eastAsia"/>
                <w:sz w:val="16"/>
                <w:szCs w:val="16"/>
                <w:lang w:eastAsia="zh-TW"/>
              </w:rPr>
              <w:t>Noted</w:t>
            </w:r>
          </w:p>
        </w:tc>
      </w:tr>
      <w:tr w:rsidR="00EA7222" w:rsidRPr="00E32D9B" w14:paraId="2D20E59D" w14:textId="3F3B4EE7" w:rsidTr="00971C58">
        <w:trPr>
          <w:trHeight w:val="261"/>
        </w:trPr>
        <w:tc>
          <w:tcPr>
            <w:tcW w:w="421" w:type="dxa"/>
            <w:tcMar>
              <w:left w:w="57" w:type="dxa"/>
              <w:right w:w="57" w:type="dxa"/>
            </w:tcMar>
          </w:tcPr>
          <w:p w14:paraId="1F85A2F2" w14:textId="2C31EFEB" w:rsidR="00EA7222" w:rsidRPr="00E32D9B" w:rsidRDefault="00EA7222" w:rsidP="005258A6">
            <w:pPr>
              <w:keepNext/>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[20]</w:t>
            </w:r>
          </w:p>
        </w:tc>
        <w:tc>
          <w:tcPr>
            <w:tcW w:w="1134" w:type="dxa"/>
            <w:shd w:val="clear" w:color="auto" w:fill="auto"/>
            <w:tcMar>
              <w:left w:w="57" w:type="dxa"/>
              <w:right w:w="57" w:type="dxa"/>
            </w:tcMar>
          </w:tcPr>
          <w:p w14:paraId="64C8D86E" w14:textId="0257399B" w:rsidR="00EA7222" w:rsidRPr="00E32D9B" w:rsidRDefault="00834736" w:rsidP="005258A6">
            <w:pPr>
              <w:keepNext/>
              <w:overflowPunct/>
              <w:autoSpaceDE/>
              <w:autoSpaceDN/>
              <w:adjustRightInd/>
              <w:spacing w:after="0"/>
              <w:textAlignment w:val="auto"/>
              <w:rPr>
                <w:rFonts w:ascii="Arial" w:hAnsi="Arial" w:cs="Arial"/>
                <w:b/>
                <w:bCs/>
                <w:color w:val="000000"/>
                <w:sz w:val="16"/>
                <w:szCs w:val="16"/>
                <w:lang w:val="en-US" w:eastAsia="en-US"/>
              </w:rPr>
            </w:pPr>
            <w:hyperlink r:id="rId28" w:history="1">
              <w:r w:rsidR="00EA7222">
                <w:rPr>
                  <w:rStyle w:val="Hyperlink"/>
                  <w:rFonts w:ascii="Arial" w:hAnsi="Arial" w:cs="Arial"/>
                  <w:b/>
                  <w:bCs/>
                  <w:sz w:val="16"/>
                  <w:szCs w:val="16"/>
                </w:rPr>
                <w:t>R4-2500989</w:t>
              </w:r>
            </w:hyperlink>
          </w:p>
        </w:tc>
        <w:tc>
          <w:tcPr>
            <w:tcW w:w="5953" w:type="dxa"/>
            <w:shd w:val="clear" w:color="auto" w:fill="auto"/>
            <w:tcMar>
              <w:left w:w="57" w:type="dxa"/>
              <w:right w:w="57" w:type="dxa"/>
            </w:tcMar>
          </w:tcPr>
          <w:p w14:paraId="0823EED9" w14:textId="116F2E3F"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Further discussion on SAN RF core requirements for Ku-band for NR NTN</w:t>
            </w:r>
          </w:p>
        </w:tc>
        <w:tc>
          <w:tcPr>
            <w:tcW w:w="1985" w:type="dxa"/>
            <w:shd w:val="clear" w:color="auto" w:fill="auto"/>
            <w:tcMar>
              <w:left w:w="57" w:type="dxa"/>
              <w:right w:w="57" w:type="dxa"/>
            </w:tcMar>
          </w:tcPr>
          <w:p w14:paraId="658EAA1C" w14:textId="527CD66E"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CATT</w:t>
            </w:r>
          </w:p>
        </w:tc>
        <w:tc>
          <w:tcPr>
            <w:tcW w:w="992" w:type="dxa"/>
            <w:tcMar>
              <w:left w:w="57" w:type="dxa"/>
              <w:right w:w="57" w:type="dxa"/>
            </w:tcMar>
          </w:tcPr>
          <w:p w14:paraId="614ED9D2" w14:textId="183DA187" w:rsidR="00EA7222" w:rsidRPr="00D17B32" w:rsidRDefault="00EA7222" w:rsidP="005258A6">
            <w:pPr>
              <w:keepNext/>
              <w:overflowPunct/>
              <w:autoSpaceDE/>
              <w:autoSpaceDN/>
              <w:adjustRightInd/>
              <w:spacing w:after="0"/>
              <w:textAlignment w:val="auto"/>
              <w:rPr>
                <w:rFonts w:ascii="Arial" w:hAnsi="Arial" w:cs="Arial"/>
                <w:sz w:val="16"/>
                <w:szCs w:val="16"/>
              </w:rPr>
            </w:pPr>
            <w:r w:rsidRPr="00E20691">
              <w:rPr>
                <w:rFonts w:ascii="Arial" w:eastAsiaTheme="minorEastAsia" w:hAnsi="Arial" w:cs="Arial" w:hint="eastAsia"/>
                <w:sz w:val="16"/>
                <w:szCs w:val="16"/>
                <w:lang w:eastAsia="zh-TW"/>
              </w:rPr>
              <w:t>Noted</w:t>
            </w:r>
          </w:p>
        </w:tc>
      </w:tr>
      <w:tr w:rsidR="00EA7222" w:rsidRPr="00E32D9B" w14:paraId="02E4FADD" w14:textId="29072854" w:rsidTr="00971C58">
        <w:trPr>
          <w:trHeight w:val="261"/>
        </w:trPr>
        <w:tc>
          <w:tcPr>
            <w:tcW w:w="421" w:type="dxa"/>
            <w:tcMar>
              <w:left w:w="57" w:type="dxa"/>
              <w:right w:w="57" w:type="dxa"/>
            </w:tcMar>
          </w:tcPr>
          <w:p w14:paraId="6C9AFD21" w14:textId="12CDD90D" w:rsidR="00EA7222" w:rsidRPr="00E32D9B" w:rsidRDefault="00EA7222" w:rsidP="005258A6">
            <w:pPr>
              <w:keepNext/>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[21]</w:t>
            </w:r>
          </w:p>
        </w:tc>
        <w:tc>
          <w:tcPr>
            <w:tcW w:w="1134" w:type="dxa"/>
            <w:shd w:val="clear" w:color="auto" w:fill="auto"/>
            <w:tcMar>
              <w:left w:w="57" w:type="dxa"/>
              <w:right w:w="57" w:type="dxa"/>
            </w:tcMar>
          </w:tcPr>
          <w:p w14:paraId="10EDD3A0" w14:textId="6A19D29F" w:rsidR="00EA7222" w:rsidRPr="00E32D9B" w:rsidRDefault="00834736" w:rsidP="005258A6">
            <w:pPr>
              <w:keepNext/>
              <w:overflowPunct/>
              <w:autoSpaceDE/>
              <w:autoSpaceDN/>
              <w:adjustRightInd/>
              <w:spacing w:after="0"/>
              <w:textAlignment w:val="auto"/>
              <w:rPr>
                <w:rFonts w:ascii="Arial" w:hAnsi="Arial" w:cs="Arial"/>
                <w:b/>
                <w:bCs/>
                <w:color w:val="000000"/>
                <w:sz w:val="16"/>
                <w:szCs w:val="16"/>
                <w:lang w:val="en-US" w:eastAsia="en-US"/>
              </w:rPr>
            </w:pPr>
            <w:hyperlink r:id="rId29" w:history="1">
              <w:r w:rsidR="00EA7222">
                <w:rPr>
                  <w:rStyle w:val="Hyperlink"/>
                  <w:rFonts w:ascii="Arial" w:hAnsi="Arial" w:cs="Arial"/>
                  <w:b/>
                  <w:bCs/>
                  <w:sz w:val="16"/>
                  <w:szCs w:val="16"/>
                </w:rPr>
                <w:t>R4-2500990</w:t>
              </w:r>
            </w:hyperlink>
          </w:p>
        </w:tc>
        <w:tc>
          <w:tcPr>
            <w:tcW w:w="5953" w:type="dxa"/>
            <w:shd w:val="clear" w:color="auto" w:fill="auto"/>
            <w:tcMar>
              <w:left w:w="57" w:type="dxa"/>
              <w:right w:w="57" w:type="dxa"/>
            </w:tcMar>
          </w:tcPr>
          <w:p w14:paraId="0EDC65B0" w14:textId="791DB674"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Further discussion on coexistence evaluations for Ku-band for NR NTN</w:t>
            </w:r>
          </w:p>
        </w:tc>
        <w:tc>
          <w:tcPr>
            <w:tcW w:w="1985" w:type="dxa"/>
            <w:shd w:val="clear" w:color="auto" w:fill="auto"/>
            <w:tcMar>
              <w:left w:w="57" w:type="dxa"/>
              <w:right w:w="57" w:type="dxa"/>
            </w:tcMar>
          </w:tcPr>
          <w:p w14:paraId="3835CC22" w14:textId="493383C9"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CATT</w:t>
            </w:r>
          </w:p>
        </w:tc>
        <w:tc>
          <w:tcPr>
            <w:tcW w:w="992" w:type="dxa"/>
            <w:tcMar>
              <w:left w:w="57" w:type="dxa"/>
              <w:right w:w="57" w:type="dxa"/>
            </w:tcMar>
          </w:tcPr>
          <w:p w14:paraId="12A2EC98" w14:textId="04323662" w:rsidR="00EA7222" w:rsidRPr="00D17B32" w:rsidRDefault="00EA7222" w:rsidP="005258A6">
            <w:pPr>
              <w:keepNext/>
              <w:overflowPunct/>
              <w:autoSpaceDE/>
              <w:autoSpaceDN/>
              <w:adjustRightInd/>
              <w:spacing w:after="0"/>
              <w:textAlignment w:val="auto"/>
              <w:rPr>
                <w:rFonts w:ascii="Arial" w:hAnsi="Arial" w:cs="Arial"/>
                <w:sz w:val="16"/>
                <w:szCs w:val="16"/>
              </w:rPr>
            </w:pPr>
            <w:r w:rsidRPr="00E20691">
              <w:rPr>
                <w:rFonts w:ascii="Arial" w:eastAsiaTheme="minorEastAsia" w:hAnsi="Arial" w:cs="Arial" w:hint="eastAsia"/>
                <w:sz w:val="16"/>
                <w:szCs w:val="16"/>
                <w:lang w:eastAsia="zh-TW"/>
              </w:rPr>
              <w:t>Noted</w:t>
            </w:r>
          </w:p>
        </w:tc>
      </w:tr>
      <w:tr w:rsidR="00EA7222" w:rsidRPr="00E32D9B" w14:paraId="3918E5AE" w14:textId="0F5B410A" w:rsidTr="00971C58">
        <w:trPr>
          <w:trHeight w:val="261"/>
        </w:trPr>
        <w:tc>
          <w:tcPr>
            <w:tcW w:w="421" w:type="dxa"/>
            <w:tcMar>
              <w:left w:w="57" w:type="dxa"/>
              <w:right w:w="57" w:type="dxa"/>
            </w:tcMar>
          </w:tcPr>
          <w:p w14:paraId="5BC596FE" w14:textId="7E0C708E" w:rsidR="00EA7222" w:rsidRPr="00E32D9B" w:rsidRDefault="00EA7222" w:rsidP="005258A6">
            <w:pPr>
              <w:keepNext/>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[22]</w:t>
            </w:r>
          </w:p>
        </w:tc>
        <w:tc>
          <w:tcPr>
            <w:tcW w:w="1134" w:type="dxa"/>
            <w:shd w:val="clear" w:color="auto" w:fill="auto"/>
            <w:tcMar>
              <w:left w:w="57" w:type="dxa"/>
              <w:right w:w="57" w:type="dxa"/>
            </w:tcMar>
          </w:tcPr>
          <w:p w14:paraId="463E65B7" w14:textId="181EE3F8" w:rsidR="00EA7222" w:rsidRPr="00E32D9B" w:rsidRDefault="00834736" w:rsidP="005258A6">
            <w:pPr>
              <w:keepNext/>
              <w:overflowPunct/>
              <w:autoSpaceDE/>
              <w:autoSpaceDN/>
              <w:adjustRightInd/>
              <w:spacing w:after="0"/>
              <w:textAlignment w:val="auto"/>
              <w:rPr>
                <w:rFonts w:ascii="Arial" w:hAnsi="Arial" w:cs="Arial"/>
                <w:b/>
                <w:bCs/>
                <w:color w:val="000000"/>
                <w:sz w:val="16"/>
                <w:szCs w:val="16"/>
                <w:lang w:val="en-US" w:eastAsia="en-US"/>
              </w:rPr>
            </w:pPr>
            <w:hyperlink r:id="rId30" w:history="1">
              <w:r w:rsidR="00EA7222">
                <w:rPr>
                  <w:rStyle w:val="Hyperlink"/>
                  <w:rFonts w:ascii="Arial" w:hAnsi="Arial" w:cs="Arial"/>
                  <w:b/>
                  <w:bCs/>
                  <w:sz w:val="16"/>
                  <w:szCs w:val="16"/>
                </w:rPr>
                <w:t>R4-2501175</w:t>
              </w:r>
            </w:hyperlink>
          </w:p>
        </w:tc>
        <w:tc>
          <w:tcPr>
            <w:tcW w:w="5953" w:type="dxa"/>
            <w:shd w:val="clear" w:color="auto" w:fill="auto"/>
            <w:tcMar>
              <w:left w:w="57" w:type="dxa"/>
              <w:right w:w="57" w:type="dxa"/>
            </w:tcMar>
          </w:tcPr>
          <w:p w14:paraId="62D0F658" w14:textId="7E890F56"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Discussion on Ku bands for NR NTN</w:t>
            </w:r>
          </w:p>
        </w:tc>
        <w:tc>
          <w:tcPr>
            <w:tcW w:w="1985" w:type="dxa"/>
            <w:shd w:val="clear" w:color="auto" w:fill="auto"/>
            <w:tcMar>
              <w:left w:w="57" w:type="dxa"/>
              <w:right w:w="57" w:type="dxa"/>
            </w:tcMar>
          </w:tcPr>
          <w:p w14:paraId="05877825" w14:textId="0523ADF5"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ZTECorporation,Sanechips</w:t>
            </w:r>
          </w:p>
        </w:tc>
        <w:tc>
          <w:tcPr>
            <w:tcW w:w="992" w:type="dxa"/>
            <w:tcMar>
              <w:left w:w="57" w:type="dxa"/>
              <w:right w:w="57" w:type="dxa"/>
            </w:tcMar>
          </w:tcPr>
          <w:p w14:paraId="3ADACA7D" w14:textId="2D7A9CDE" w:rsidR="00EA7222" w:rsidRPr="00D17B32" w:rsidRDefault="00EA7222" w:rsidP="005258A6">
            <w:pPr>
              <w:keepNext/>
              <w:overflowPunct/>
              <w:autoSpaceDE/>
              <w:autoSpaceDN/>
              <w:adjustRightInd/>
              <w:spacing w:after="0"/>
              <w:textAlignment w:val="auto"/>
              <w:rPr>
                <w:rFonts w:ascii="Arial" w:hAnsi="Arial" w:cs="Arial"/>
                <w:sz w:val="16"/>
                <w:szCs w:val="16"/>
              </w:rPr>
            </w:pPr>
            <w:r w:rsidRPr="00E20691">
              <w:rPr>
                <w:rFonts w:ascii="Arial" w:eastAsiaTheme="minorEastAsia" w:hAnsi="Arial" w:cs="Arial" w:hint="eastAsia"/>
                <w:sz w:val="16"/>
                <w:szCs w:val="16"/>
                <w:lang w:eastAsia="zh-TW"/>
              </w:rPr>
              <w:t>Noted</w:t>
            </w:r>
          </w:p>
        </w:tc>
      </w:tr>
      <w:tr w:rsidR="00EA7222" w:rsidRPr="00E32D9B" w14:paraId="62EA9554" w14:textId="7696FD8A" w:rsidTr="00971C58">
        <w:trPr>
          <w:trHeight w:val="261"/>
        </w:trPr>
        <w:tc>
          <w:tcPr>
            <w:tcW w:w="421" w:type="dxa"/>
            <w:tcMar>
              <w:left w:w="57" w:type="dxa"/>
              <w:right w:w="57" w:type="dxa"/>
            </w:tcMar>
          </w:tcPr>
          <w:p w14:paraId="28DD28A7" w14:textId="3E46F790" w:rsidR="00EA7222" w:rsidRPr="00E32D9B" w:rsidRDefault="00EA7222" w:rsidP="005258A6">
            <w:pPr>
              <w:keepNext/>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[23]</w:t>
            </w:r>
          </w:p>
        </w:tc>
        <w:tc>
          <w:tcPr>
            <w:tcW w:w="1134" w:type="dxa"/>
            <w:shd w:val="clear" w:color="auto" w:fill="auto"/>
            <w:tcMar>
              <w:left w:w="57" w:type="dxa"/>
              <w:right w:w="57" w:type="dxa"/>
            </w:tcMar>
          </w:tcPr>
          <w:p w14:paraId="476D6835" w14:textId="4747F7CD" w:rsidR="00EA7222" w:rsidRPr="00E32D9B" w:rsidRDefault="00834736" w:rsidP="005258A6">
            <w:pPr>
              <w:keepNext/>
              <w:overflowPunct/>
              <w:autoSpaceDE/>
              <w:autoSpaceDN/>
              <w:adjustRightInd/>
              <w:spacing w:after="0"/>
              <w:textAlignment w:val="auto"/>
              <w:rPr>
                <w:rFonts w:ascii="Arial" w:hAnsi="Arial" w:cs="Arial"/>
                <w:b/>
                <w:bCs/>
                <w:color w:val="000000"/>
                <w:sz w:val="16"/>
                <w:szCs w:val="16"/>
                <w:lang w:val="en-US" w:eastAsia="en-US"/>
              </w:rPr>
            </w:pPr>
            <w:hyperlink r:id="rId31" w:history="1">
              <w:r w:rsidR="00EA7222">
                <w:rPr>
                  <w:rStyle w:val="Hyperlink"/>
                  <w:rFonts w:ascii="Arial" w:hAnsi="Arial" w:cs="Arial"/>
                  <w:b/>
                  <w:bCs/>
                  <w:sz w:val="16"/>
                  <w:szCs w:val="16"/>
                </w:rPr>
                <w:t>R4-2501271</w:t>
              </w:r>
            </w:hyperlink>
          </w:p>
        </w:tc>
        <w:tc>
          <w:tcPr>
            <w:tcW w:w="5953" w:type="dxa"/>
            <w:shd w:val="clear" w:color="auto" w:fill="auto"/>
            <w:tcMar>
              <w:left w:w="57" w:type="dxa"/>
              <w:right w:w="57" w:type="dxa"/>
            </w:tcMar>
          </w:tcPr>
          <w:p w14:paraId="4B43956A" w14:textId="522D167A"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Initial discussion on RRM requirements for NTN in Ku band</w:t>
            </w:r>
          </w:p>
        </w:tc>
        <w:tc>
          <w:tcPr>
            <w:tcW w:w="1985" w:type="dxa"/>
            <w:shd w:val="clear" w:color="auto" w:fill="auto"/>
            <w:tcMar>
              <w:left w:w="57" w:type="dxa"/>
              <w:right w:w="57" w:type="dxa"/>
            </w:tcMar>
          </w:tcPr>
          <w:p w14:paraId="7AC7ED61" w14:textId="4E6B870C"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Huawei, HiSilicon</w:t>
            </w:r>
          </w:p>
        </w:tc>
        <w:tc>
          <w:tcPr>
            <w:tcW w:w="992" w:type="dxa"/>
            <w:tcMar>
              <w:left w:w="57" w:type="dxa"/>
              <w:right w:w="57" w:type="dxa"/>
            </w:tcMar>
          </w:tcPr>
          <w:p w14:paraId="19899910" w14:textId="70AB3BC1" w:rsidR="00EA7222" w:rsidRPr="00D17B32" w:rsidRDefault="00EA7222" w:rsidP="005258A6">
            <w:pPr>
              <w:keepNext/>
              <w:overflowPunct/>
              <w:autoSpaceDE/>
              <w:autoSpaceDN/>
              <w:adjustRightInd/>
              <w:spacing w:after="0"/>
              <w:textAlignment w:val="auto"/>
              <w:rPr>
                <w:rFonts w:ascii="Arial" w:hAnsi="Arial" w:cs="Arial"/>
                <w:sz w:val="16"/>
                <w:szCs w:val="16"/>
              </w:rPr>
            </w:pPr>
            <w:r w:rsidRPr="00E20691">
              <w:rPr>
                <w:rFonts w:ascii="Arial" w:eastAsiaTheme="minorEastAsia" w:hAnsi="Arial" w:cs="Arial" w:hint="eastAsia"/>
                <w:sz w:val="16"/>
                <w:szCs w:val="16"/>
                <w:lang w:eastAsia="zh-TW"/>
              </w:rPr>
              <w:t>Noted</w:t>
            </w:r>
          </w:p>
        </w:tc>
      </w:tr>
      <w:tr w:rsidR="00EA7222" w:rsidRPr="00E32D9B" w14:paraId="7D790C73" w14:textId="4EC1AD17" w:rsidTr="00971C58">
        <w:trPr>
          <w:trHeight w:val="261"/>
        </w:trPr>
        <w:tc>
          <w:tcPr>
            <w:tcW w:w="421" w:type="dxa"/>
            <w:tcMar>
              <w:left w:w="57" w:type="dxa"/>
              <w:right w:w="57" w:type="dxa"/>
            </w:tcMar>
          </w:tcPr>
          <w:p w14:paraId="6AB2941E" w14:textId="43943271" w:rsidR="00EA7222" w:rsidRPr="00E32D9B" w:rsidRDefault="00EA7222" w:rsidP="005258A6">
            <w:pPr>
              <w:keepNext/>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[24]</w:t>
            </w:r>
          </w:p>
        </w:tc>
        <w:tc>
          <w:tcPr>
            <w:tcW w:w="1134" w:type="dxa"/>
            <w:shd w:val="clear" w:color="auto" w:fill="auto"/>
            <w:tcMar>
              <w:left w:w="57" w:type="dxa"/>
              <w:right w:w="57" w:type="dxa"/>
            </w:tcMar>
          </w:tcPr>
          <w:p w14:paraId="5FE92BF2" w14:textId="4AB27CBC" w:rsidR="00EA7222" w:rsidRPr="00E32D9B" w:rsidRDefault="00834736" w:rsidP="005258A6">
            <w:pPr>
              <w:keepNext/>
              <w:overflowPunct/>
              <w:autoSpaceDE/>
              <w:autoSpaceDN/>
              <w:adjustRightInd/>
              <w:spacing w:after="0"/>
              <w:textAlignment w:val="auto"/>
              <w:rPr>
                <w:rFonts w:ascii="Arial" w:hAnsi="Arial" w:cs="Arial"/>
                <w:b/>
                <w:bCs/>
                <w:color w:val="000000"/>
                <w:sz w:val="16"/>
                <w:szCs w:val="16"/>
                <w:lang w:val="en-US" w:eastAsia="en-US"/>
              </w:rPr>
            </w:pPr>
            <w:hyperlink r:id="rId32" w:history="1">
              <w:r w:rsidR="00EA7222">
                <w:rPr>
                  <w:rStyle w:val="Hyperlink"/>
                  <w:rFonts w:ascii="Arial" w:hAnsi="Arial" w:cs="Arial"/>
                  <w:b/>
                  <w:bCs/>
                  <w:sz w:val="16"/>
                  <w:szCs w:val="16"/>
                </w:rPr>
                <w:t>R4-2501306</w:t>
              </w:r>
            </w:hyperlink>
          </w:p>
        </w:tc>
        <w:tc>
          <w:tcPr>
            <w:tcW w:w="5953" w:type="dxa"/>
            <w:shd w:val="clear" w:color="auto" w:fill="auto"/>
            <w:tcMar>
              <w:left w:w="57" w:type="dxa"/>
              <w:right w:w="57" w:type="dxa"/>
            </w:tcMar>
          </w:tcPr>
          <w:p w14:paraId="0F47D615" w14:textId="7D5933BB"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Discussion on the system parameters for NR NTN Ku band</w:t>
            </w:r>
          </w:p>
        </w:tc>
        <w:tc>
          <w:tcPr>
            <w:tcW w:w="1985" w:type="dxa"/>
            <w:shd w:val="clear" w:color="auto" w:fill="auto"/>
            <w:tcMar>
              <w:left w:w="57" w:type="dxa"/>
              <w:right w:w="57" w:type="dxa"/>
            </w:tcMar>
          </w:tcPr>
          <w:p w14:paraId="51EC9E12" w14:textId="62CC869D"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CHTTL</w:t>
            </w:r>
          </w:p>
        </w:tc>
        <w:tc>
          <w:tcPr>
            <w:tcW w:w="992" w:type="dxa"/>
            <w:tcMar>
              <w:left w:w="57" w:type="dxa"/>
              <w:right w:w="57" w:type="dxa"/>
            </w:tcMar>
          </w:tcPr>
          <w:p w14:paraId="771A209F" w14:textId="15932440" w:rsidR="00EA7222" w:rsidRPr="00D17B32" w:rsidRDefault="00EA7222" w:rsidP="005258A6">
            <w:pPr>
              <w:keepNext/>
              <w:overflowPunct/>
              <w:autoSpaceDE/>
              <w:autoSpaceDN/>
              <w:adjustRightInd/>
              <w:spacing w:after="0"/>
              <w:textAlignment w:val="auto"/>
              <w:rPr>
                <w:rFonts w:ascii="Arial" w:hAnsi="Arial" w:cs="Arial"/>
                <w:sz w:val="16"/>
                <w:szCs w:val="16"/>
              </w:rPr>
            </w:pPr>
            <w:r w:rsidRPr="00E20691">
              <w:rPr>
                <w:rFonts w:ascii="Arial" w:eastAsiaTheme="minorEastAsia" w:hAnsi="Arial" w:cs="Arial" w:hint="eastAsia"/>
                <w:sz w:val="16"/>
                <w:szCs w:val="16"/>
                <w:lang w:eastAsia="zh-TW"/>
              </w:rPr>
              <w:t>Noted</w:t>
            </w:r>
          </w:p>
        </w:tc>
      </w:tr>
      <w:tr w:rsidR="00EA7222" w:rsidRPr="00E32D9B" w14:paraId="4F5E06DD" w14:textId="406268BA" w:rsidTr="00971C58">
        <w:trPr>
          <w:trHeight w:val="261"/>
        </w:trPr>
        <w:tc>
          <w:tcPr>
            <w:tcW w:w="421" w:type="dxa"/>
            <w:tcMar>
              <w:left w:w="57" w:type="dxa"/>
              <w:right w:w="57" w:type="dxa"/>
            </w:tcMar>
          </w:tcPr>
          <w:p w14:paraId="1F191819" w14:textId="275FFECE" w:rsidR="00EA7222" w:rsidRPr="00E32D9B" w:rsidRDefault="00EA7222" w:rsidP="005258A6">
            <w:pPr>
              <w:keepNext/>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[25]</w:t>
            </w:r>
          </w:p>
        </w:tc>
        <w:tc>
          <w:tcPr>
            <w:tcW w:w="1134" w:type="dxa"/>
            <w:shd w:val="clear" w:color="auto" w:fill="auto"/>
            <w:tcMar>
              <w:left w:w="57" w:type="dxa"/>
              <w:right w:w="57" w:type="dxa"/>
            </w:tcMar>
          </w:tcPr>
          <w:p w14:paraId="20BE478F" w14:textId="6DCBA3A2" w:rsidR="00EA7222" w:rsidRPr="00E32D9B" w:rsidRDefault="00834736" w:rsidP="005258A6">
            <w:pPr>
              <w:keepNext/>
              <w:overflowPunct/>
              <w:autoSpaceDE/>
              <w:autoSpaceDN/>
              <w:adjustRightInd/>
              <w:spacing w:after="0"/>
              <w:textAlignment w:val="auto"/>
              <w:rPr>
                <w:rFonts w:ascii="Arial" w:hAnsi="Arial" w:cs="Arial"/>
                <w:b/>
                <w:bCs/>
                <w:color w:val="000000"/>
                <w:sz w:val="16"/>
                <w:szCs w:val="16"/>
                <w:lang w:val="en-US" w:eastAsia="en-US"/>
              </w:rPr>
            </w:pPr>
            <w:hyperlink r:id="rId33" w:history="1">
              <w:r w:rsidR="00EA7222">
                <w:rPr>
                  <w:rStyle w:val="Hyperlink"/>
                  <w:rFonts w:ascii="Arial" w:hAnsi="Arial" w:cs="Arial"/>
                  <w:b/>
                  <w:bCs/>
                  <w:sz w:val="16"/>
                  <w:szCs w:val="16"/>
                </w:rPr>
                <w:t>R4-2501328</w:t>
              </w:r>
            </w:hyperlink>
          </w:p>
        </w:tc>
        <w:tc>
          <w:tcPr>
            <w:tcW w:w="5953" w:type="dxa"/>
            <w:shd w:val="clear" w:color="auto" w:fill="auto"/>
            <w:tcMar>
              <w:left w:w="57" w:type="dxa"/>
              <w:right w:w="57" w:type="dxa"/>
            </w:tcMar>
          </w:tcPr>
          <w:p w14:paraId="3ECBEF93" w14:textId="2732E9DF"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Discussion on the SAN RF requirement for the NTN Ku band</w:t>
            </w:r>
          </w:p>
        </w:tc>
        <w:tc>
          <w:tcPr>
            <w:tcW w:w="1985" w:type="dxa"/>
            <w:shd w:val="clear" w:color="auto" w:fill="auto"/>
            <w:tcMar>
              <w:left w:w="57" w:type="dxa"/>
              <w:right w:w="57" w:type="dxa"/>
            </w:tcMar>
          </w:tcPr>
          <w:p w14:paraId="30B29DD7" w14:textId="07CDFE86"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CHTTL</w:t>
            </w:r>
          </w:p>
        </w:tc>
        <w:tc>
          <w:tcPr>
            <w:tcW w:w="992" w:type="dxa"/>
            <w:tcMar>
              <w:left w:w="57" w:type="dxa"/>
              <w:right w:w="57" w:type="dxa"/>
            </w:tcMar>
          </w:tcPr>
          <w:p w14:paraId="1A586FE1" w14:textId="2E44E3A9" w:rsidR="00EA7222" w:rsidRPr="00D17B32" w:rsidRDefault="00EA7222" w:rsidP="005258A6">
            <w:pPr>
              <w:keepNext/>
              <w:overflowPunct/>
              <w:autoSpaceDE/>
              <w:autoSpaceDN/>
              <w:adjustRightInd/>
              <w:spacing w:after="0"/>
              <w:textAlignment w:val="auto"/>
              <w:rPr>
                <w:rFonts w:ascii="Arial" w:hAnsi="Arial" w:cs="Arial"/>
                <w:sz w:val="16"/>
                <w:szCs w:val="16"/>
              </w:rPr>
            </w:pPr>
            <w:r w:rsidRPr="00E20691">
              <w:rPr>
                <w:rFonts w:ascii="Arial" w:eastAsiaTheme="minorEastAsia" w:hAnsi="Arial" w:cs="Arial" w:hint="eastAsia"/>
                <w:sz w:val="16"/>
                <w:szCs w:val="16"/>
                <w:lang w:eastAsia="zh-TW"/>
              </w:rPr>
              <w:t>Noted</w:t>
            </w:r>
          </w:p>
        </w:tc>
      </w:tr>
      <w:tr w:rsidR="00EA7222" w:rsidRPr="00E32D9B" w14:paraId="56F60896" w14:textId="4DC8C914" w:rsidTr="00971C58">
        <w:trPr>
          <w:trHeight w:val="261"/>
        </w:trPr>
        <w:tc>
          <w:tcPr>
            <w:tcW w:w="421" w:type="dxa"/>
            <w:tcMar>
              <w:left w:w="57" w:type="dxa"/>
              <w:right w:w="57" w:type="dxa"/>
            </w:tcMar>
          </w:tcPr>
          <w:p w14:paraId="67BE0180" w14:textId="28BEF1F0" w:rsidR="00EA7222" w:rsidRPr="00E32D9B" w:rsidRDefault="00EA7222" w:rsidP="005258A6">
            <w:pPr>
              <w:keepNext/>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[26]</w:t>
            </w:r>
          </w:p>
        </w:tc>
        <w:tc>
          <w:tcPr>
            <w:tcW w:w="1134" w:type="dxa"/>
            <w:shd w:val="clear" w:color="auto" w:fill="auto"/>
            <w:tcMar>
              <w:left w:w="57" w:type="dxa"/>
              <w:right w:w="57" w:type="dxa"/>
            </w:tcMar>
          </w:tcPr>
          <w:p w14:paraId="7F4C80D6" w14:textId="0D0D2DC4" w:rsidR="00EA7222" w:rsidRPr="00E32D9B" w:rsidRDefault="00834736" w:rsidP="005258A6">
            <w:pPr>
              <w:keepNext/>
              <w:overflowPunct/>
              <w:autoSpaceDE/>
              <w:autoSpaceDN/>
              <w:adjustRightInd/>
              <w:spacing w:after="0"/>
              <w:textAlignment w:val="auto"/>
              <w:rPr>
                <w:rFonts w:ascii="Arial" w:hAnsi="Arial" w:cs="Arial"/>
                <w:b/>
                <w:bCs/>
                <w:color w:val="000000"/>
                <w:sz w:val="16"/>
                <w:szCs w:val="16"/>
                <w:lang w:val="en-US" w:eastAsia="en-US"/>
              </w:rPr>
            </w:pPr>
            <w:hyperlink r:id="rId34" w:history="1">
              <w:r w:rsidR="00EA7222">
                <w:rPr>
                  <w:rStyle w:val="Hyperlink"/>
                  <w:rFonts w:ascii="Arial" w:hAnsi="Arial" w:cs="Arial"/>
                  <w:b/>
                  <w:bCs/>
                  <w:sz w:val="16"/>
                  <w:szCs w:val="16"/>
                </w:rPr>
                <w:t>R4-2501338</w:t>
              </w:r>
            </w:hyperlink>
          </w:p>
        </w:tc>
        <w:tc>
          <w:tcPr>
            <w:tcW w:w="5953" w:type="dxa"/>
            <w:shd w:val="clear" w:color="auto" w:fill="auto"/>
            <w:tcMar>
              <w:left w:w="57" w:type="dxa"/>
              <w:right w:w="57" w:type="dxa"/>
            </w:tcMar>
          </w:tcPr>
          <w:p w14:paraId="34F77CD1" w14:textId="42DDF8B4"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Discussion on the support VSAT types and EIRP, TRP, EIS requirement for the Rel.19 NTN Ku band</w:t>
            </w:r>
          </w:p>
        </w:tc>
        <w:tc>
          <w:tcPr>
            <w:tcW w:w="1985" w:type="dxa"/>
            <w:shd w:val="clear" w:color="auto" w:fill="auto"/>
            <w:tcMar>
              <w:left w:w="57" w:type="dxa"/>
              <w:right w:w="57" w:type="dxa"/>
            </w:tcMar>
          </w:tcPr>
          <w:p w14:paraId="157C2722" w14:textId="4BDFD55A"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CHTTL</w:t>
            </w:r>
          </w:p>
        </w:tc>
        <w:tc>
          <w:tcPr>
            <w:tcW w:w="992" w:type="dxa"/>
            <w:tcMar>
              <w:left w:w="57" w:type="dxa"/>
              <w:right w:w="57" w:type="dxa"/>
            </w:tcMar>
          </w:tcPr>
          <w:p w14:paraId="2AD6E2E7" w14:textId="2B4A51C5" w:rsidR="00EA7222" w:rsidRPr="00D17B32" w:rsidRDefault="00EA7222" w:rsidP="005258A6">
            <w:pPr>
              <w:keepNext/>
              <w:overflowPunct/>
              <w:autoSpaceDE/>
              <w:autoSpaceDN/>
              <w:adjustRightInd/>
              <w:spacing w:after="0"/>
              <w:textAlignment w:val="auto"/>
              <w:rPr>
                <w:rFonts w:ascii="Arial" w:hAnsi="Arial" w:cs="Arial"/>
                <w:sz w:val="16"/>
                <w:szCs w:val="16"/>
              </w:rPr>
            </w:pPr>
            <w:r w:rsidRPr="00E20691">
              <w:rPr>
                <w:rFonts w:ascii="Arial" w:eastAsiaTheme="minorEastAsia" w:hAnsi="Arial" w:cs="Arial" w:hint="eastAsia"/>
                <w:sz w:val="16"/>
                <w:szCs w:val="16"/>
                <w:lang w:eastAsia="zh-TW"/>
              </w:rPr>
              <w:t>Noted</w:t>
            </w:r>
          </w:p>
        </w:tc>
      </w:tr>
      <w:tr w:rsidR="00EA7222" w:rsidRPr="00E32D9B" w14:paraId="1EDABD28" w14:textId="10CB7B35" w:rsidTr="00971C58">
        <w:trPr>
          <w:trHeight w:val="261"/>
        </w:trPr>
        <w:tc>
          <w:tcPr>
            <w:tcW w:w="421" w:type="dxa"/>
            <w:tcMar>
              <w:left w:w="57" w:type="dxa"/>
              <w:right w:w="57" w:type="dxa"/>
            </w:tcMar>
          </w:tcPr>
          <w:p w14:paraId="23E7AEA9" w14:textId="40545A81" w:rsidR="00EA7222" w:rsidRPr="00E32D9B" w:rsidRDefault="00EA7222" w:rsidP="005258A6">
            <w:pPr>
              <w:keepNext/>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[27]</w:t>
            </w:r>
          </w:p>
        </w:tc>
        <w:tc>
          <w:tcPr>
            <w:tcW w:w="1134" w:type="dxa"/>
            <w:shd w:val="clear" w:color="auto" w:fill="auto"/>
            <w:tcMar>
              <w:left w:w="57" w:type="dxa"/>
              <w:right w:w="57" w:type="dxa"/>
            </w:tcMar>
          </w:tcPr>
          <w:p w14:paraId="0A2457EC" w14:textId="1CD45928" w:rsidR="00EA7222" w:rsidRPr="00E32D9B" w:rsidRDefault="00834736" w:rsidP="005258A6">
            <w:pPr>
              <w:keepNext/>
              <w:overflowPunct/>
              <w:autoSpaceDE/>
              <w:autoSpaceDN/>
              <w:adjustRightInd/>
              <w:spacing w:after="0"/>
              <w:textAlignment w:val="auto"/>
              <w:rPr>
                <w:rFonts w:ascii="Arial" w:hAnsi="Arial" w:cs="Arial"/>
                <w:b/>
                <w:bCs/>
                <w:color w:val="000000"/>
                <w:sz w:val="16"/>
                <w:szCs w:val="16"/>
                <w:lang w:val="en-US" w:eastAsia="en-US"/>
              </w:rPr>
            </w:pPr>
            <w:hyperlink r:id="rId35" w:history="1">
              <w:r w:rsidR="00EA7222">
                <w:rPr>
                  <w:rStyle w:val="Hyperlink"/>
                  <w:rFonts w:ascii="Arial" w:hAnsi="Arial" w:cs="Arial"/>
                  <w:b/>
                  <w:bCs/>
                  <w:sz w:val="16"/>
                  <w:szCs w:val="16"/>
                </w:rPr>
                <w:t>R4-2501354</w:t>
              </w:r>
            </w:hyperlink>
          </w:p>
        </w:tc>
        <w:tc>
          <w:tcPr>
            <w:tcW w:w="5953" w:type="dxa"/>
            <w:shd w:val="clear" w:color="auto" w:fill="auto"/>
            <w:tcMar>
              <w:left w:w="57" w:type="dxa"/>
              <w:right w:w="57" w:type="dxa"/>
            </w:tcMar>
          </w:tcPr>
          <w:p w14:paraId="2F4DBA00" w14:textId="088CF410"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NTN Ku-band - WI updates impact</w:t>
            </w:r>
          </w:p>
        </w:tc>
        <w:tc>
          <w:tcPr>
            <w:tcW w:w="1985" w:type="dxa"/>
            <w:shd w:val="clear" w:color="auto" w:fill="auto"/>
            <w:tcMar>
              <w:left w:w="57" w:type="dxa"/>
              <w:right w:w="57" w:type="dxa"/>
            </w:tcMar>
          </w:tcPr>
          <w:p w14:paraId="53E54D7E" w14:textId="019DA01A"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Ericsson</w:t>
            </w:r>
          </w:p>
        </w:tc>
        <w:tc>
          <w:tcPr>
            <w:tcW w:w="992" w:type="dxa"/>
            <w:tcMar>
              <w:left w:w="57" w:type="dxa"/>
              <w:right w:w="57" w:type="dxa"/>
            </w:tcMar>
          </w:tcPr>
          <w:p w14:paraId="69425813" w14:textId="0A91282F" w:rsidR="00EA7222" w:rsidRPr="00D17B32" w:rsidRDefault="00EA7222" w:rsidP="005258A6">
            <w:pPr>
              <w:keepNext/>
              <w:overflowPunct/>
              <w:autoSpaceDE/>
              <w:autoSpaceDN/>
              <w:adjustRightInd/>
              <w:spacing w:after="0"/>
              <w:textAlignment w:val="auto"/>
              <w:rPr>
                <w:rFonts w:ascii="Arial" w:hAnsi="Arial" w:cs="Arial"/>
                <w:sz w:val="16"/>
                <w:szCs w:val="16"/>
              </w:rPr>
            </w:pPr>
            <w:r w:rsidRPr="00E20691">
              <w:rPr>
                <w:rFonts w:ascii="Arial" w:eastAsiaTheme="minorEastAsia" w:hAnsi="Arial" w:cs="Arial" w:hint="eastAsia"/>
                <w:sz w:val="16"/>
                <w:szCs w:val="16"/>
                <w:lang w:eastAsia="zh-TW"/>
              </w:rPr>
              <w:t>Noted</w:t>
            </w:r>
          </w:p>
        </w:tc>
      </w:tr>
      <w:tr w:rsidR="00EA7222" w:rsidRPr="00E32D9B" w14:paraId="0174581F" w14:textId="3139B71B" w:rsidTr="00971C58">
        <w:trPr>
          <w:trHeight w:val="261"/>
        </w:trPr>
        <w:tc>
          <w:tcPr>
            <w:tcW w:w="421" w:type="dxa"/>
            <w:tcMar>
              <w:left w:w="57" w:type="dxa"/>
              <w:right w:w="57" w:type="dxa"/>
            </w:tcMar>
          </w:tcPr>
          <w:p w14:paraId="68DE4DC2" w14:textId="7F20EA4A" w:rsidR="00EA7222" w:rsidRPr="00E32D9B" w:rsidRDefault="00EA7222" w:rsidP="005258A6">
            <w:pPr>
              <w:keepNext/>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[28]</w:t>
            </w:r>
          </w:p>
        </w:tc>
        <w:tc>
          <w:tcPr>
            <w:tcW w:w="1134" w:type="dxa"/>
            <w:shd w:val="clear" w:color="auto" w:fill="auto"/>
            <w:tcMar>
              <w:left w:w="57" w:type="dxa"/>
              <w:right w:w="57" w:type="dxa"/>
            </w:tcMar>
          </w:tcPr>
          <w:p w14:paraId="3359E8FD" w14:textId="67B6096B" w:rsidR="00EA7222" w:rsidRPr="00E32D9B" w:rsidRDefault="00834736" w:rsidP="005258A6">
            <w:pPr>
              <w:keepNext/>
              <w:overflowPunct/>
              <w:autoSpaceDE/>
              <w:autoSpaceDN/>
              <w:adjustRightInd/>
              <w:spacing w:after="0"/>
              <w:textAlignment w:val="auto"/>
              <w:rPr>
                <w:rFonts w:ascii="Arial" w:hAnsi="Arial" w:cs="Arial"/>
                <w:b/>
                <w:bCs/>
                <w:color w:val="000000"/>
                <w:sz w:val="16"/>
                <w:szCs w:val="16"/>
                <w:lang w:val="en-US" w:eastAsia="en-US"/>
              </w:rPr>
            </w:pPr>
            <w:hyperlink r:id="rId36" w:history="1">
              <w:r w:rsidR="00EA7222">
                <w:rPr>
                  <w:rStyle w:val="Hyperlink"/>
                  <w:rFonts w:ascii="Arial" w:hAnsi="Arial" w:cs="Arial"/>
                  <w:b/>
                  <w:bCs/>
                  <w:sz w:val="16"/>
                  <w:szCs w:val="16"/>
                </w:rPr>
                <w:t>R4-2501355</w:t>
              </w:r>
            </w:hyperlink>
          </w:p>
        </w:tc>
        <w:tc>
          <w:tcPr>
            <w:tcW w:w="5953" w:type="dxa"/>
            <w:shd w:val="clear" w:color="auto" w:fill="auto"/>
            <w:tcMar>
              <w:left w:w="57" w:type="dxa"/>
              <w:right w:w="57" w:type="dxa"/>
            </w:tcMar>
          </w:tcPr>
          <w:p w14:paraId="1B4BFFC3" w14:textId="4ADF0EFE"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NTN Ku-band - System parameters</w:t>
            </w:r>
          </w:p>
        </w:tc>
        <w:tc>
          <w:tcPr>
            <w:tcW w:w="1985" w:type="dxa"/>
            <w:shd w:val="clear" w:color="auto" w:fill="auto"/>
            <w:tcMar>
              <w:left w:w="57" w:type="dxa"/>
              <w:right w:w="57" w:type="dxa"/>
            </w:tcMar>
          </w:tcPr>
          <w:p w14:paraId="4D9FAB1D" w14:textId="74E39D46"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Ericsson</w:t>
            </w:r>
          </w:p>
        </w:tc>
        <w:tc>
          <w:tcPr>
            <w:tcW w:w="992" w:type="dxa"/>
            <w:tcMar>
              <w:left w:w="57" w:type="dxa"/>
              <w:right w:w="57" w:type="dxa"/>
            </w:tcMar>
          </w:tcPr>
          <w:p w14:paraId="0E32575C" w14:textId="30DC800C" w:rsidR="00EA7222" w:rsidRPr="00D17B32" w:rsidRDefault="00EA7222" w:rsidP="005258A6">
            <w:pPr>
              <w:keepNext/>
              <w:overflowPunct/>
              <w:autoSpaceDE/>
              <w:autoSpaceDN/>
              <w:adjustRightInd/>
              <w:spacing w:after="0"/>
              <w:textAlignment w:val="auto"/>
              <w:rPr>
                <w:rFonts w:ascii="Arial" w:hAnsi="Arial" w:cs="Arial"/>
                <w:sz w:val="16"/>
                <w:szCs w:val="16"/>
              </w:rPr>
            </w:pPr>
            <w:r w:rsidRPr="00E20691">
              <w:rPr>
                <w:rFonts w:ascii="Arial" w:eastAsiaTheme="minorEastAsia" w:hAnsi="Arial" w:cs="Arial" w:hint="eastAsia"/>
                <w:sz w:val="16"/>
                <w:szCs w:val="16"/>
                <w:lang w:eastAsia="zh-TW"/>
              </w:rPr>
              <w:t>Noted</w:t>
            </w:r>
          </w:p>
        </w:tc>
      </w:tr>
      <w:tr w:rsidR="00EA7222" w:rsidRPr="00E32D9B" w14:paraId="0764EC12" w14:textId="3C4E2203" w:rsidTr="00971C58">
        <w:trPr>
          <w:trHeight w:val="261"/>
        </w:trPr>
        <w:tc>
          <w:tcPr>
            <w:tcW w:w="421" w:type="dxa"/>
            <w:tcMar>
              <w:left w:w="57" w:type="dxa"/>
              <w:right w:w="57" w:type="dxa"/>
            </w:tcMar>
          </w:tcPr>
          <w:p w14:paraId="6F17ED93" w14:textId="2CC91A83" w:rsidR="00EA7222" w:rsidRPr="00E32D9B" w:rsidRDefault="00EA7222" w:rsidP="005258A6">
            <w:pPr>
              <w:keepNext/>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[29]</w:t>
            </w:r>
          </w:p>
        </w:tc>
        <w:tc>
          <w:tcPr>
            <w:tcW w:w="1134" w:type="dxa"/>
            <w:shd w:val="clear" w:color="auto" w:fill="auto"/>
            <w:tcMar>
              <w:left w:w="57" w:type="dxa"/>
              <w:right w:w="57" w:type="dxa"/>
            </w:tcMar>
          </w:tcPr>
          <w:p w14:paraId="040216CB" w14:textId="5F853884" w:rsidR="00EA7222" w:rsidRPr="00E32D9B" w:rsidRDefault="00834736" w:rsidP="005258A6">
            <w:pPr>
              <w:keepNext/>
              <w:overflowPunct/>
              <w:autoSpaceDE/>
              <w:autoSpaceDN/>
              <w:adjustRightInd/>
              <w:spacing w:after="0"/>
              <w:textAlignment w:val="auto"/>
              <w:rPr>
                <w:rFonts w:ascii="Arial" w:hAnsi="Arial" w:cs="Arial"/>
                <w:b/>
                <w:bCs/>
                <w:color w:val="000000"/>
                <w:sz w:val="16"/>
                <w:szCs w:val="16"/>
                <w:lang w:val="en-US" w:eastAsia="en-US"/>
              </w:rPr>
            </w:pPr>
            <w:hyperlink r:id="rId37" w:history="1">
              <w:r w:rsidR="00EA7222">
                <w:rPr>
                  <w:rStyle w:val="Hyperlink"/>
                  <w:rFonts w:ascii="Arial" w:hAnsi="Arial" w:cs="Arial"/>
                  <w:b/>
                  <w:bCs/>
                  <w:sz w:val="16"/>
                  <w:szCs w:val="16"/>
                </w:rPr>
                <w:t>R4-2501356</w:t>
              </w:r>
            </w:hyperlink>
          </w:p>
        </w:tc>
        <w:tc>
          <w:tcPr>
            <w:tcW w:w="5953" w:type="dxa"/>
            <w:shd w:val="clear" w:color="auto" w:fill="auto"/>
            <w:tcMar>
              <w:left w:w="57" w:type="dxa"/>
              <w:right w:w="57" w:type="dxa"/>
            </w:tcMar>
          </w:tcPr>
          <w:p w14:paraId="5F311CEC" w14:textId="7382E862"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NTN Ku-band - UE RF requirements</w:t>
            </w:r>
          </w:p>
        </w:tc>
        <w:tc>
          <w:tcPr>
            <w:tcW w:w="1985" w:type="dxa"/>
            <w:shd w:val="clear" w:color="auto" w:fill="auto"/>
            <w:tcMar>
              <w:left w:w="57" w:type="dxa"/>
              <w:right w:w="57" w:type="dxa"/>
            </w:tcMar>
          </w:tcPr>
          <w:p w14:paraId="7A2F65E5" w14:textId="7FB4869C"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Ericsson</w:t>
            </w:r>
          </w:p>
        </w:tc>
        <w:tc>
          <w:tcPr>
            <w:tcW w:w="992" w:type="dxa"/>
            <w:tcMar>
              <w:left w:w="57" w:type="dxa"/>
              <w:right w:w="57" w:type="dxa"/>
            </w:tcMar>
          </w:tcPr>
          <w:p w14:paraId="1C7BB2C5" w14:textId="41F657DB" w:rsidR="00EA7222" w:rsidRPr="00D17B32" w:rsidRDefault="00EA7222" w:rsidP="005258A6">
            <w:pPr>
              <w:keepNext/>
              <w:overflowPunct/>
              <w:autoSpaceDE/>
              <w:autoSpaceDN/>
              <w:adjustRightInd/>
              <w:spacing w:after="0"/>
              <w:textAlignment w:val="auto"/>
              <w:rPr>
                <w:rFonts w:ascii="Arial" w:hAnsi="Arial" w:cs="Arial"/>
                <w:sz w:val="16"/>
                <w:szCs w:val="16"/>
              </w:rPr>
            </w:pPr>
            <w:r w:rsidRPr="00E20691">
              <w:rPr>
                <w:rFonts w:ascii="Arial" w:eastAsiaTheme="minorEastAsia" w:hAnsi="Arial" w:cs="Arial" w:hint="eastAsia"/>
                <w:sz w:val="16"/>
                <w:szCs w:val="16"/>
                <w:lang w:eastAsia="zh-TW"/>
              </w:rPr>
              <w:t>Noted</w:t>
            </w:r>
          </w:p>
        </w:tc>
      </w:tr>
      <w:tr w:rsidR="00EA7222" w:rsidRPr="00E32D9B" w14:paraId="64047EF1" w14:textId="5085F5B3" w:rsidTr="00971C58">
        <w:trPr>
          <w:trHeight w:val="261"/>
        </w:trPr>
        <w:tc>
          <w:tcPr>
            <w:tcW w:w="421" w:type="dxa"/>
            <w:tcMar>
              <w:left w:w="57" w:type="dxa"/>
              <w:right w:w="57" w:type="dxa"/>
            </w:tcMar>
          </w:tcPr>
          <w:p w14:paraId="38B6C484" w14:textId="3A0AD05B" w:rsidR="00EA7222" w:rsidRPr="00E32D9B" w:rsidRDefault="00EA7222" w:rsidP="005258A6">
            <w:pPr>
              <w:keepNext/>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[30]</w:t>
            </w:r>
          </w:p>
        </w:tc>
        <w:tc>
          <w:tcPr>
            <w:tcW w:w="1134" w:type="dxa"/>
            <w:shd w:val="clear" w:color="auto" w:fill="auto"/>
            <w:tcMar>
              <w:left w:w="57" w:type="dxa"/>
              <w:right w:w="57" w:type="dxa"/>
            </w:tcMar>
          </w:tcPr>
          <w:p w14:paraId="569DBD84" w14:textId="643F1C19" w:rsidR="00EA7222" w:rsidRPr="00E32D9B" w:rsidRDefault="00834736" w:rsidP="005258A6">
            <w:pPr>
              <w:keepNext/>
              <w:overflowPunct/>
              <w:autoSpaceDE/>
              <w:autoSpaceDN/>
              <w:adjustRightInd/>
              <w:spacing w:after="0"/>
              <w:textAlignment w:val="auto"/>
              <w:rPr>
                <w:rFonts w:ascii="Arial" w:hAnsi="Arial" w:cs="Arial"/>
                <w:b/>
                <w:bCs/>
                <w:color w:val="000000"/>
                <w:sz w:val="16"/>
                <w:szCs w:val="16"/>
                <w:lang w:val="en-US" w:eastAsia="en-US"/>
              </w:rPr>
            </w:pPr>
            <w:hyperlink r:id="rId38" w:history="1">
              <w:r w:rsidR="00EA7222">
                <w:rPr>
                  <w:rStyle w:val="Hyperlink"/>
                  <w:rFonts w:ascii="Arial" w:hAnsi="Arial" w:cs="Arial"/>
                  <w:b/>
                  <w:bCs/>
                  <w:sz w:val="16"/>
                  <w:szCs w:val="16"/>
                </w:rPr>
                <w:t>R4-2501357</w:t>
              </w:r>
            </w:hyperlink>
          </w:p>
        </w:tc>
        <w:tc>
          <w:tcPr>
            <w:tcW w:w="5953" w:type="dxa"/>
            <w:shd w:val="clear" w:color="auto" w:fill="auto"/>
            <w:tcMar>
              <w:left w:w="57" w:type="dxa"/>
              <w:right w:w="57" w:type="dxa"/>
            </w:tcMar>
          </w:tcPr>
          <w:p w14:paraId="7C7C4851" w14:textId="1AD7A2B0"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NTN Ku-band - SAN requirements</w:t>
            </w:r>
          </w:p>
        </w:tc>
        <w:tc>
          <w:tcPr>
            <w:tcW w:w="1985" w:type="dxa"/>
            <w:shd w:val="clear" w:color="auto" w:fill="auto"/>
            <w:tcMar>
              <w:left w:w="57" w:type="dxa"/>
              <w:right w:w="57" w:type="dxa"/>
            </w:tcMar>
          </w:tcPr>
          <w:p w14:paraId="46EF43B0" w14:textId="6DB1B782"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Ericsson</w:t>
            </w:r>
          </w:p>
        </w:tc>
        <w:tc>
          <w:tcPr>
            <w:tcW w:w="992" w:type="dxa"/>
            <w:tcMar>
              <w:left w:w="57" w:type="dxa"/>
              <w:right w:w="57" w:type="dxa"/>
            </w:tcMar>
          </w:tcPr>
          <w:p w14:paraId="3E2FAE77" w14:textId="558C33C6" w:rsidR="00EA7222" w:rsidRPr="00D17B32" w:rsidRDefault="00EA7222" w:rsidP="005258A6">
            <w:pPr>
              <w:keepNext/>
              <w:overflowPunct/>
              <w:autoSpaceDE/>
              <w:autoSpaceDN/>
              <w:adjustRightInd/>
              <w:spacing w:after="0"/>
              <w:textAlignment w:val="auto"/>
              <w:rPr>
                <w:rFonts w:ascii="Arial" w:hAnsi="Arial" w:cs="Arial"/>
                <w:sz w:val="16"/>
                <w:szCs w:val="16"/>
              </w:rPr>
            </w:pPr>
            <w:r w:rsidRPr="00E20691">
              <w:rPr>
                <w:rFonts w:ascii="Arial" w:eastAsiaTheme="minorEastAsia" w:hAnsi="Arial" w:cs="Arial" w:hint="eastAsia"/>
                <w:sz w:val="16"/>
                <w:szCs w:val="16"/>
                <w:lang w:eastAsia="zh-TW"/>
              </w:rPr>
              <w:t>Noted</w:t>
            </w:r>
          </w:p>
        </w:tc>
      </w:tr>
      <w:tr w:rsidR="00EA7222" w:rsidRPr="00E32D9B" w14:paraId="49213A74" w14:textId="4644EE49" w:rsidTr="00971C58">
        <w:trPr>
          <w:trHeight w:val="261"/>
        </w:trPr>
        <w:tc>
          <w:tcPr>
            <w:tcW w:w="421" w:type="dxa"/>
            <w:tcMar>
              <w:left w:w="57" w:type="dxa"/>
              <w:right w:w="57" w:type="dxa"/>
            </w:tcMar>
          </w:tcPr>
          <w:p w14:paraId="6CF1F19D" w14:textId="4BE818D0" w:rsidR="00EA7222" w:rsidRPr="00E32D9B" w:rsidRDefault="00EA7222" w:rsidP="005258A6">
            <w:pPr>
              <w:keepNext/>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[31]</w:t>
            </w:r>
          </w:p>
        </w:tc>
        <w:tc>
          <w:tcPr>
            <w:tcW w:w="1134" w:type="dxa"/>
            <w:shd w:val="clear" w:color="auto" w:fill="auto"/>
            <w:tcMar>
              <w:left w:w="57" w:type="dxa"/>
              <w:right w:w="57" w:type="dxa"/>
            </w:tcMar>
          </w:tcPr>
          <w:p w14:paraId="18CEF5E5" w14:textId="2268B2D2" w:rsidR="00EA7222" w:rsidRPr="00E32D9B" w:rsidRDefault="00834736" w:rsidP="005258A6">
            <w:pPr>
              <w:keepNext/>
              <w:overflowPunct/>
              <w:autoSpaceDE/>
              <w:autoSpaceDN/>
              <w:adjustRightInd/>
              <w:spacing w:after="0"/>
              <w:textAlignment w:val="auto"/>
              <w:rPr>
                <w:rFonts w:ascii="Arial" w:hAnsi="Arial" w:cs="Arial"/>
                <w:b/>
                <w:bCs/>
                <w:color w:val="000000"/>
                <w:sz w:val="16"/>
                <w:szCs w:val="16"/>
                <w:lang w:val="en-US" w:eastAsia="en-US"/>
              </w:rPr>
            </w:pPr>
            <w:hyperlink r:id="rId39" w:history="1">
              <w:r w:rsidR="00EA7222">
                <w:rPr>
                  <w:rStyle w:val="Hyperlink"/>
                  <w:rFonts w:ascii="Arial" w:hAnsi="Arial" w:cs="Arial"/>
                  <w:b/>
                  <w:bCs/>
                  <w:sz w:val="16"/>
                  <w:szCs w:val="16"/>
                </w:rPr>
                <w:t>R4-2501358</w:t>
              </w:r>
            </w:hyperlink>
          </w:p>
        </w:tc>
        <w:tc>
          <w:tcPr>
            <w:tcW w:w="5953" w:type="dxa"/>
            <w:shd w:val="clear" w:color="auto" w:fill="auto"/>
            <w:tcMar>
              <w:left w:w="57" w:type="dxa"/>
              <w:right w:w="57" w:type="dxa"/>
            </w:tcMar>
          </w:tcPr>
          <w:p w14:paraId="56BC0E5C" w14:textId="294C0E50"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Draft CR to 38101-5 - Needed updates to support NTN VSAT in FR1-NTN</w:t>
            </w:r>
          </w:p>
        </w:tc>
        <w:tc>
          <w:tcPr>
            <w:tcW w:w="1985" w:type="dxa"/>
            <w:shd w:val="clear" w:color="auto" w:fill="auto"/>
            <w:tcMar>
              <w:left w:w="57" w:type="dxa"/>
              <w:right w:w="57" w:type="dxa"/>
            </w:tcMar>
          </w:tcPr>
          <w:p w14:paraId="077FB3CB" w14:textId="24D8B031"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Ericsson</w:t>
            </w:r>
          </w:p>
        </w:tc>
        <w:tc>
          <w:tcPr>
            <w:tcW w:w="992" w:type="dxa"/>
            <w:tcMar>
              <w:left w:w="57" w:type="dxa"/>
              <w:right w:w="57" w:type="dxa"/>
            </w:tcMar>
          </w:tcPr>
          <w:p w14:paraId="5D76454D" w14:textId="06740C72" w:rsidR="00EA7222" w:rsidRPr="00D17B32" w:rsidRDefault="00EA7222" w:rsidP="005258A6">
            <w:pPr>
              <w:keepNext/>
              <w:overflowPunct/>
              <w:autoSpaceDE/>
              <w:autoSpaceDN/>
              <w:adjustRightInd/>
              <w:spacing w:after="0"/>
              <w:textAlignment w:val="auto"/>
              <w:rPr>
                <w:rFonts w:ascii="Arial" w:hAnsi="Arial" w:cs="Arial"/>
                <w:sz w:val="16"/>
                <w:szCs w:val="16"/>
              </w:rPr>
            </w:pPr>
            <w:r>
              <w:rPr>
                <w:rFonts w:ascii="Arial" w:eastAsiaTheme="minorEastAsia" w:hAnsi="Arial" w:cs="Arial" w:hint="eastAsia"/>
                <w:sz w:val="16"/>
                <w:szCs w:val="16"/>
                <w:lang w:eastAsia="zh-TW"/>
              </w:rPr>
              <w:t>Postponed</w:t>
            </w:r>
          </w:p>
        </w:tc>
      </w:tr>
      <w:tr w:rsidR="00EA7222" w:rsidRPr="00E32D9B" w14:paraId="537A9E69" w14:textId="1D4D9290" w:rsidTr="00971C58">
        <w:trPr>
          <w:trHeight w:val="261"/>
        </w:trPr>
        <w:tc>
          <w:tcPr>
            <w:tcW w:w="421" w:type="dxa"/>
            <w:tcMar>
              <w:left w:w="57" w:type="dxa"/>
              <w:right w:w="57" w:type="dxa"/>
            </w:tcMar>
          </w:tcPr>
          <w:p w14:paraId="3D0F0FA6" w14:textId="220CB0AA" w:rsidR="00EA7222" w:rsidRPr="00E32D9B" w:rsidRDefault="00EA7222" w:rsidP="005258A6">
            <w:pPr>
              <w:keepNext/>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[32]</w:t>
            </w:r>
          </w:p>
        </w:tc>
        <w:tc>
          <w:tcPr>
            <w:tcW w:w="1134" w:type="dxa"/>
            <w:shd w:val="clear" w:color="auto" w:fill="auto"/>
            <w:tcMar>
              <w:left w:w="57" w:type="dxa"/>
              <w:right w:w="57" w:type="dxa"/>
            </w:tcMar>
          </w:tcPr>
          <w:p w14:paraId="05D824AE" w14:textId="254FAABB" w:rsidR="00EA7222" w:rsidRPr="00E32D9B" w:rsidRDefault="00834736" w:rsidP="005258A6">
            <w:pPr>
              <w:keepNext/>
              <w:overflowPunct/>
              <w:autoSpaceDE/>
              <w:autoSpaceDN/>
              <w:adjustRightInd/>
              <w:spacing w:after="0"/>
              <w:textAlignment w:val="auto"/>
              <w:rPr>
                <w:rFonts w:ascii="Arial" w:hAnsi="Arial" w:cs="Arial"/>
                <w:b/>
                <w:bCs/>
                <w:color w:val="000000"/>
                <w:sz w:val="16"/>
                <w:szCs w:val="16"/>
                <w:lang w:val="en-US" w:eastAsia="en-US"/>
              </w:rPr>
            </w:pPr>
            <w:hyperlink r:id="rId40" w:history="1">
              <w:r w:rsidR="00EA7222">
                <w:rPr>
                  <w:rStyle w:val="Hyperlink"/>
                  <w:rFonts w:ascii="Arial" w:hAnsi="Arial" w:cs="Arial"/>
                  <w:b/>
                  <w:bCs/>
                  <w:sz w:val="16"/>
                  <w:szCs w:val="16"/>
                </w:rPr>
                <w:t>R4-2501398</w:t>
              </w:r>
            </w:hyperlink>
          </w:p>
        </w:tc>
        <w:tc>
          <w:tcPr>
            <w:tcW w:w="5953" w:type="dxa"/>
            <w:shd w:val="clear" w:color="auto" w:fill="auto"/>
            <w:tcMar>
              <w:left w:w="57" w:type="dxa"/>
              <w:right w:w="57" w:type="dxa"/>
            </w:tcMar>
          </w:tcPr>
          <w:p w14:paraId="5003E4BA" w14:textId="79EFF456"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On Co-existence simulation assumptions for NR NTN Ku band</w:t>
            </w:r>
          </w:p>
        </w:tc>
        <w:tc>
          <w:tcPr>
            <w:tcW w:w="1985" w:type="dxa"/>
            <w:shd w:val="clear" w:color="auto" w:fill="auto"/>
            <w:tcMar>
              <w:left w:w="57" w:type="dxa"/>
              <w:right w:w="57" w:type="dxa"/>
            </w:tcMar>
          </w:tcPr>
          <w:p w14:paraId="406A9248" w14:textId="381E9C10"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Ericsson</w:t>
            </w:r>
          </w:p>
        </w:tc>
        <w:tc>
          <w:tcPr>
            <w:tcW w:w="992" w:type="dxa"/>
            <w:tcMar>
              <w:left w:w="57" w:type="dxa"/>
              <w:right w:w="57" w:type="dxa"/>
            </w:tcMar>
          </w:tcPr>
          <w:p w14:paraId="43FC4DE4" w14:textId="11512006" w:rsidR="00EA7222" w:rsidRPr="00D17B32" w:rsidRDefault="00EA7222" w:rsidP="005258A6">
            <w:pPr>
              <w:keepNext/>
              <w:overflowPunct/>
              <w:autoSpaceDE/>
              <w:autoSpaceDN/>
              <w:adjustRightInd/>
              <w:spacing w:after="0"/>
              <w:textAlignment w:val="auto"/>
              <w:rPr>
                <w:rFonts w:ascii="Arial" w:hAnsi="Arial" w:cs="Arial"/>
                <w:sz w:val="16"/>
                <w:szCs w:val="16"/>
              </w:rPr>
            </w:pPr>
            <w:r w:rsidRPr="00E20691">
              <w:rPr>
                <w:rFonts w:ascii="Arial" w:eastAsiaTheme="minorEastAsia" w:hAnsi="Arial" w:cs="Arial" w:hint="eastAsia"/>
                <w:sz w:val="16"/>
                <w:szCs w:val="16"/>
                <w:lang w:eastAsia="zh-TW"/>
              </w:rPr>
              <w:t>Noted</w:t>
            </w:r>
          </w:p>
        </w:tc>
      </w:tr>
      <w:tr w:rsidR="00EA7222" w:rsidRPr="00E32D9B" w14:paraId="54FB8926" w14:textId="41450AC8" w:rsidTr="00971C58">
        <w:trPr>
          <w:trHeight w:val="261"/>
        </w:trPr>
        <w:tc>
          <w:tcPr>
            <w:tcW w:w="421" w:type="dxa"/>
            <w:tcMar>
              <w:left w:w="57" w:type="dxa"/>
              <w:right w:w="57" w:type="dxa"/>
            </w:tcMar>
          </w:tcPr>
          <w:p w14:paraId="61031B03" w14:textId="5BE24013" w:rsidR="00EA7222" w:rsidRPr="00E32D9B" w:rsidRDefault="00EA7222" w:rsidP="005258A6">
            <w:pPr>
              <w:keepNext/>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[33]</w:t>
            </w:r>
          </w:p>
        </w:tc>
        <w:tc>
          <w:tcPr>
            <w:tcW w:w="1134" w:type="dxa"/>
            <w:shd w:val="clear" w:color="auto" w:fill="auto"/>
            <w:tcMar>
              <w:left w:w="57" w:type="dxa"/>
              <w:right w:w="57" w:type="dxa"/>
            </w:tcMar>
          </w:tcPr>
          <w:p w14:paraId="4F303448" w14:textId="4018D905" w:rsidR="00EA7222" w:rsidRPr="00E32D9B" w:rsidRDefault="00834736" w:rsidP="005258A6">
            <w:pPr>
              <w:keepNext/>
              <w:overflowPunct/>
              <w:autoSpaceDE/>
              <w:autoSpaceDN/>
              <w:adjustRightInd/>
              <w:spacing w:after="0"/>
              <w:textAlignment w:val="auto"/>
              <w:rPr>
                <w:rFonts w:ascii="Arial" w:hAnsi="Arial" w:cs="Arial"/>
                <w:b/>
                <w:bCs/>
                <w:color w:val="000000"/>
                <w:sz w:val="16"/>
                <w:szCs w:val="16"/>
                <w:lang w:val="en-US" w:eastAsia="en-US"/>
              </w:rPr>
            </w:pPr>
            <w:hyperlink r:id="rId41" w:history="1">
              <w:r w:rsidR="00EA7222">
                <w:rPr>
                  <w:rStyle w:val="Hyperlink"/>
                  <w:rFonts w:ascii="Arial" w:hAnsi="Arial" w:cs="Arial"/>
                  <w:b/>
                  <w:bCs/>
                  <w:sz w:val="16"/>
                  <w:szCs w:val="16"/>
                </w:rPr>
                <w:t>R4-2501399</w:t>
              </w:r>
            </w:hyperlink>
          </w:p>
        </w:tc>
        <w:tc>
          <w:tcPr>
            <w:tcW w:w="5953" w:type="dxa"/>
            <w:shd w:val="clear" w:color="auto" w:fill="auto"/>
            <w:tcMar>
              <w:left w:w="57" w:type="dxa"/>
              <w:right w:w="57" w:type="dxa"/>
            </w:tcMar>
          </w:tcPr>
          <w:p w14:paraId="0752811B" w14:textId="08BA3B3B"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On Co-existence simulation results for NR NTN Ku band</w:t>
            </w:r>
          </w:p>
        </w:tc>
        <w:tc>
          <w:tcPr>
            <w:tcW w:w="1985" w:type="dxa"/>
            <w:shd w:val="clear" w:color="auto" w:fill="auto"/>
            <w:tcMar>
              <w:left w:w="57" w:type="dxa"/>
              <w:right w:w="57" w:type="dxa"/>
            </w:tcMar>
          </w:tcPr>
          <w:p w14:paraId="032F9F36" w14:textId="00465CD5"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Ericsson</w:t>
            </w:r>
          </w:p>
        </w:tc>
        <w:tc>
          <w:tcPr>
            <w:tcW w:w="992" w:type="dxa"/>
            <w:tcMar>
              <w:left w:w="57" w:type="dxa"/>
              <w:right w:w="57" w:type="dxa"/>
            </w:tcMar>
          </w:tcPr>
          <w:p w14:paraId="10BB642A" w14:textId="506C7BB8" w:rsidR="00EA7222" w:rsidRPr="00D17B32" w:rsidRDefault="00EA7222" w:rsidP="005258A6">
            <w:pPr>
              <w:keepNext/>
              <w:overflowPunct/>
              <w:autoSpaceDE/>
              <w:autoSpaceDN/>
              <w:adjustRightInd/>
              <w:spacing w:after="0"/>
              <w:textAlignment w:val="auto"/>
              <w:rPr>
                <w:rFonts w:ascii="Arial" w:hAnsi="Arial" w:cs="Arial"/>
                <w:sz w:val="16"/>
                <w:szCs w:val="16"/>
              </w:rPr>
            </w:pPr>
            <w:r w:rsidRPr="00E20691">
              <w:rPr>
                <w:rFonts w:ascii="Arial" w:eastAsiaTheme="minorEastAsia" w:hAnsi="Arial" w:cs="Arial" w:hint="eastAsia"/>
                <w:sz w:val="16"/>
                <w:szCs w:val="16"/>
                <w:lang w:eastAsia="zh-TW"/>
              </w:rPr>
              <w:t>Noted</w:t>
            </w:r>
          </w:p>
        </w:tc>
      </w:tr>
      <w:tr w:rsidR="00EA7222" w:rsidRPr="00E32D9B" w14:paraId="2FDB59B1" w14:textId="7FFE59FF" w:rsidTr="00971C58">
        <w:trPr>
          <w:trHeight w:val="261"/>
        </w:trPr>
        <w:tc>
          <w:tcPr>
            <w:tcW w:w="421" w:type="dxa"/>
            <w:tcMar>
              <w:left w:w="57" w:type="dxa"/>
              <w:right w:w="57" w:type="dxa"/>
            </w:tcMar>
          </w:tcPr>
          <w:p w14:paraId="5CDF6394" w14:textId="11C0FC56" w:rsidR="00EA7222" w:rsidRPr="00E32D9B" w:rsidRDefault="00EA7222" w:rsidP="005258A6">
            <w:pPr>
              <w:keepNext/>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[34]</w:t>
            </w:r>
          </w:p>
        </w:tc>
        <w:tc>
          <w:tcPr>
            <w:tcW w:w="1134" w:type="dxa"/>
            <w:shd w:val="clear" w:color="auto" w:fill="auto"/>
            <w:tcMar>
              <w:left w:w="57" w:type="dxa"/>
              <w:right w:w="57" w:type="dxa"/>
            </w:tcMar>
          </w:tcPr>
          <w:p w14:paraId="00FC1DE4" w14:textId="646C22FA" w:rsidR="00EA7222" w:rsidRPr="00E32D9B" w:rsidRDefault="00834736" w:rsidP="005258A6">
            <w:pPr>
              <w:keepNext/>
              <w:overflowPunct/>
              <w:autoSpaceDE/>
              <w:autoSpaceDN/>
              <w:adjustRightInd/>
              <w:spacing w:after="0"/>
              <w:textAlignment w:val="auto"/>
              <w:rPr>
                <w:rFonts w:ascii="Arial" w:hAnsi="Arial" w:cs="Arial"/>
                <w:b/>
                <w:bCs/>
                <w:color w:val="000000"/>
                <w:sz w:val="16"/>
                <w:szCs w:val="16"/>
                <w:lang w:val="en-US" w:eastAsia="en-US"/>
              </w:rPr>
            </w:pPr>
            <w:hyperlink r:id="rId42" w:history="1">
              <w:r w:rsidR="00EA7222">
                <w:rPr>
                  <w:rStyle w:val="Hyperlink"/>
                  <w:rFonts w:ascii="Arial" w:hAnsi="Arial" w:cs="Arial"/>
                  <w:b/>
                  <w:bCs/>
                  <w:sz w:val="16"/>
                  <w:szCs w:val="16"/>
                </w:rPr>
                <w:t>R4-2501456</w:t>
              </w:r>
            </w:hyperlink>
          </w:p>
        </w:tc>
        <w:tc>
          <w:tcPr>
            <w:tcW w:w="5953" w:type="dxa"/>
            <w:shd w:val="clear" w:color="auto" w:fill="auto"/>
            <w:tcMar>
              <w:left w:w="57" w:type="dxa"/>
              <w:right w:w="57" w:type="dxa"/>
            </w:tcMar>
          </w:tcPr>
          <w:p w14:paraId="63136C06" w14:textId="00B5626A"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Discussion on VSAT requirements for NR NTN Ku band</w:t>
            </w:r>
          </w:p>
        </w:tc>
        <w:tc>
          <w:tcPr>
            <w:tcW w:w="1985" w:type="dxa"/>
            <w:shd w:val="clear" w:color="auto" w:fill="auto"/>
            <w:tcMar>
              <w:left w:w="57" w:type="dxa"/>
              <w:right w:w="57" w:type="dxa"/>
            </w:tcMar>
          </w:tcPr>
          <w:p w14:paraId="7B2404DC" w14:textId="4928E034"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Huawei, HiSilicon</w:t>
            </w:r>
          </w:p>
        </w:tc>
        <w:tc>
          <w:tcPr>
            <w:tcW w:w="992" w:type="dxa"/>
            <w:tcMar>
              <w:left w:w="57" w:type="dxa"/>
              <w:right w:w="57" w:type="dxa"/>
            </w:tcMar>
          </w:tcPr>
          <w:p w14:paraId="5BCF9B6C" w14:textId="7D942F4E" w:rsidR="00EA7222" w:rsidRPr="00D17B32" w:rsidRDefault="00EA7222" w:rsidP="005258A6">
            <w:pPr>
              <w:keepNext/>
              <w:overflowPunct/>
              <w:autoSpaceDE/>
              <w:autoSpaceDN/>
              <w:adjustRightInd/>
              <w:spacing w:after="0"/>
              <w:textAlignment w:val="auto"/>
              <w:rPr>
                <w:rFonts w:ascii="Arial" w:hAnsi="Arial" w:cs="Arial"/>
                <w:sz w:val="16"/>
                <w:szCs w:val="16"/>
              </w:rPr>
            </w:pPr>
            <w:r w:rsidRPr="00E20691">
              <w:rPr>
                <w:rFonts w:ascii="Arial" w:eastAsiaTheme="minorEastAsia" w:hAnsi="Arial" w:cs="Arial" w:hint="eastAsia"/>
                <w:sz w:val="16"/>
                <w:szCs w:val="16"/>
                <w:lang w:eastAsia="zh-TW"/>
              </w:rPr>
              <w:t>Noted</w:t>
            </w:r>
          </w:p>
        </w:tc>
      </w:tr>
      <w:tr w:rsidR="00EA7222" w:rsidRPr="00E32D9B" w14:paraId="741B0D69" w14:textId="468A6DF4" w:rsidTr="00971C58">
        <w:trPr>
          <w:trHeight w:val="261"/>
        </w:trPr>
        <w:tc>
          <w:tcPr>
            <w:tcW w:w="421" w:type="dxa"/>
            <w:tcMar>
              <w:left w:w="57" w:type="dxa"/>
              <w:right w:w="57" w:type="dxa"/>
            </w:tcMar>
          </w:tcPr>
          <w:p w14:paraId="63BDAF26" w14:textId="339D2425" w:rsidR="00EA7222" w:rsidRPr="00E32D9B" w:rsidRDefault="00EA7222" w:rsidP="005258A6">
            <w:pPr>
              <w:keepNext/>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[35]</w:t>
            </w:r>
          </w:p>
        </w:tc>
        <w:tc>
          <w:tcPr>
            <w:tcW w:w="1134" w:type="dxa"/>
            <w:shd w:val="clear" w:color="auto" w:fill="auto"/>
            <w:tcMar>
              <w:left w:w="57" w:type="dxa"/>
              <w:right w:w="57" w:type="dxa"/>
            </w:tcMar>
          </w:tcPr>
          <w:p w14:paraId="7EF54262" w14:textId="3E53444F" w:rsidR="00EA7222" w:rsidRPr="00E32D9B" w:rsidRDefault="00834736" w:rsidP="005258A6">
            <w:pPr>
              <w:keepNext/>
              <w:overflowPunct/>
              <w:autoSpaceDE/>
              <w:autoSpaceDN/>
              <w:adjustRightInd/>
              <w:spacing w:after="0"/>
              <w:textAlignment w:val="auto"/>
              <w:rPr>
                <w:rFonts w:ascii="Arial" w:hAnsi="Arial" w:cs="Arial"/>
                <w:b/>
                <w:bCs/>
                <w:color w:val="000000"/>
                <w:sz w:val="16"/>
                <w:szCs w:val="16"/>
                <w:lang w:val="en-US" w:eastAsia="en-US"/>
              </w:rPr>
            </w:pPr>
            <w:hyperlink r:id="rId43" w:history="1">
              <w:r w:rsidR="00EA7222">
                <w:rPr>
                  <w:rStyle w:val="Hyperlink"/>
                  <w:rFonts w:ascii="Arial" w:hAnsi="Arial" w:cs="Arial"/>
                  <w:b/>
                  <w:bCs/>
                  <w:sz w:val="16"/>
                  <w:szCs w:val="16"/>
                </w:rPr>
                <w:t>R4-2501621</w:t>
              </w:r>
            </w:hyperlink>
          </w:p>
        </w:tc>
        <w:tc>
          <w:tcPr>
            <w:tcW w:w="5953" w:type="dxa"/>
            <w:shd w:val="clear" w:color="auto" w:fill="auto"/>
            <w:tcMar>
              <w:left w:w="57" w:type="dxa"/>
              <w:right w:w="57" w:type="dxa"/>
            </w:tcMar>
          </w:tcPr>
          <w:p w14:paraId="220093ED" w14:textId="3EF69486"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Mobile VSAT gradual timing adjustment</w:t>
            </w:r>
          </w:p>
        </w:tc>
        <w:tc>
          <w:tcPr>
            <w:tcW w:w="1985" w:type="dxa"/>
            <w:shd w:val="clear" w:color="auto" w:fill="auto"/>
            <w:tcMar>
              <w:left w:w="57" w:type="dxa"/>
              <w:right w:w="57" w:type="dxa"/>
            </w:tcMar>
          </w:tcPr>
          <w:p w14:paraId="0B37BB59" w14:textId="413DBEFF"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Ericsson</w:t>
            </w:r>
          </w:p>
        </w:tc>
        <w:tc>
          <w:tcPr>
            <w:tcW w:w="992" w:type="dxa"/>
            <w:tcMar>
              <w:left w:w="57" w:type="dxa"/>
              <w:right w:w="57" w:type="dxa"/>
            </w:tcMar>
          </w:tcPr>
          <w:p w14:paraId="47A8FCD0" w14:textId="30284127" w:rsidR="00EA7222" w:rsidRPr="00D17B32" w:rsidRDefault="00EA7222" w:rsidP="005258A6">
            <w:pPr>
              <w:keepNext/>
              <w:overflowPunct/>
              <w:autoSpaceDE/>
              <w:autoSpaceDN/>
              <w:adjustRightInd/>
              <w:spacing w:after="0"/>
              <w:textAlignment w:val="auto"/>
              <w:rPr>
                <w:rFonts w:ascii="Arial" w:hAnsi="Arial" w:cs="Arial"/>
                <w:sz w:val="16"/>
                <w:szCs w:val="16"/>
              </w:rPr>
            </w:pPr>
            <w:r w:rsidRPr="00E20691">
              <w:rPr>
                <w:rFonts w:ascii="Arial" w:eastAsiaTheme="minorEastAsia" w:hAnsi="Arial" w:cs="Arial" w:hint="eastAsia"/>
                <w:sz w:val="16"/>
                <w:szCs w:val="16"/>
                <w:lang w:eastAsia="zh-TW"/>
              </w:rPr>
              <w:t>Noted</w:t>
            </w:r>
          </w:p>
        </w:tc>
      </w:tr>
      <w:tr w:rsidR="00EA7222" w:rsidRPr="00E32D9B" w14:paraId="6B95B5BD" w14:textId="38F782DE" w:rsidTr="00971C58">
        <w:trPr>
          <w:trHeight w:val="261"/>
        </w:trPr>
        <w:tc>
          <w:tcPr>
            <w:tcW w:w="421" w:type="dxa"/>
            <w:tcMar>
              <w:left w:w="57" w:type="dxa"/>
              <w:right w:w="57" w:type="dxa"/>
            </w:tcMar>
          </w:tcPr>
          <w:p w14:paraId="53499C17" w14:textId="2E805C0F" w:rsidR="00EA7222" w:rsidRPr="00E32D9B" w:rsidRDefault="00EA7222" w:rsidP="005258A6">
            <w:pPr>
              <w:keepNext/>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[36]</w:t>
            </w:r>
          </w:p>
        </w:tc>
        <w:tc>
          <w:tcPr>
            <w:tcW w:w="1134" w:type="dxa"/>
            <w:shd w:val="clear" w:color="auto" w:fill="auto"/>
            <w:tcMar>
              <w:left w:w="57" w:type="dxa"/>
              <w:right w:w="57" w:type="dxa"/>
            </w:tcMar>
          </w:tcPr>
          <w:p w14:paraId="49F5F892" w14:textId="20FA416F" w:rsidR="00EA7222" w:rsidRPr="00E32D9B" w:rsidRDefault="00834736" w:rsidP="005258A6">
            <w:pPr>
              <w:keepNext/>
              <w:overflowPunct/>
              <w:autoSpaceDE/>
              <w:autoSpaceDN/>
              <w:adjustRightInd/>
              <w:spacing w:after="0"/>
              <w:textAlignment w:val="auto"/>
              <w:rPr>
                <w:rFonts w:ascii="Arial" w:hAnsi="Arial" w:cs="Arial"/>
                <w:b/>
                <w:bCs/>
                <w:color w:val="000000"/>
                <w:sz w:val="16"/>
                <w:szCs w:val="16"/>
                <w:lang w:val="en-US" w:eastAsia="en-US"/>
              </w:rPr>
            </w:pPr>
            <w:hyperlink r:id="rId44" w:history="1">
              <w:r w:rsidR="00EA7222">
                <w:rPr>
                  <w:rStyle w:val="Hyperlink"/>
                  <w:rFonts w:ascii="Arial" w:hAnsi="Arial" w:cs="Arial"/>
                  <w:b/>
                  <w:bCs/>
                  <w:sz w:val="16"/>
                  <w:szCs w:val="16"/>
                </w:rPr>
                <w:t>R4-2501691</w:t>
              </w:r>
            </w:hyperlink>
          </w:p>
        </w:tc>
        <w:tc>
          <w:tcPr>
            <w:tcW w:w="5953" w:type="dxa"/>
            <w:shd w:val="clear" w:color="auto" w:fill="auto"/>
            <w:tcMar>
              <w:left w:w="57" w:type="dxa"/>
              <w:right w:w="57" w:type="dxa"/>
            </w:tcMar>
          </w:tcPr>
          <w:p w14:paraId="7C4DC730" w14:textId="79B3FD0C"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Discussion on UE RF requirements for NR NTN Ku band</w:t>
            </w:r>
          </w:p>
        </w:tc>
        <w:tc>
          <w:tcPr>
            <w:tcW w:w="1985" w:type="dxa"/>
            <w:shd w:val="clear" w:color="auto" w:fill="auto"/>
            <w:tcMar>
              <w:left w:w="57" w:type="dxa"/>
              <w:right w:w="57" w:type="dxa"/>
            </w:tcMar>
          </w:tcPr>
          <w:p w14:paraId="4EDF6796" w14:textId="5632980E"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SKY Perfect JSAT Corporation</w:t>
            </w:r>
          </w:p>
        </w:tc>
        <w:tc>
          <w:tcPr>
            <w:tcW w:w="992" w:type="dxa"/>
            <w:tcMar>
              <w:left w:w="57" w:type="dxa"/>
              <w:right w:w="57" w:type="dxa"/>
            </w:tcMar>
          </w:tcPr>
          <w:p w14:paraId="0A64472F" w14:textId="3E90E940" w:rsidR="00EA7222" w:rsidRPr="00D17B32" w:rsidRDefault="00EA7222" w:rsidP="005258A6">
            <w:pPr>
              <w:keepNext/>
              <w:overflowPunct/>
              <w:autoSpaceDE/>
              <w:autoSpaceDN/>
              <w:adjustRightInd/>
              <w:spacing w:after="0"/>
              <w:textAlignment w:val="auto"/>
              <w:rPr>
                <w:rFonts w:ascii="Arial" w:hAnsi="Arial" w:cs="Arial"/>
                <w:sz w:val="16"/>
                <w:szCs w:val="16"/>
              </w:rPr>
            </w:pPr>
            <w:r w:rsidRPr="00E20691">
              <w:rPr>
                <w:rFonts w:ascii="Arial" w:eastAsiaTheme="minorEastAsia" w:hAnsi="Arial" w:cs="Arial" w:hint="eastAsia"/>
                <w:sz w:val="16"/>
                <w:szCs w:val="16"/>
                <w:lang w:eastAsia="zh-TW"/>
              </w:rPr>
              <w:t>Noted</w:t>
            </w:r>
          </w:p>
        </w:tc>
      </w:tr>
      <w:tr w:rsidR="00EA7222" w:rsidRPr="00E32D9B" w14:paraId="77FA9459" w14:textId="440B82F5" w:rsidTr="00971C58">
        <w:trPr>
          <w:trHeight w:val="261"/>
        </w:trPr>
        <w:tc>
          <w:tcPr>
            <w:tcW w:w="421" w:type="dxa"/>
            <w:tcMar>
              <w:left w:w="57" w:type="dxa"/>
              <w:right w:w="57" w:type="dxa"/>
            </w:tcMar>
          </w:tcPr>
          <w:p w14:paraId="3119142B" w14:textId="0D588345" w:rsidR="00EA7222" w:rsidRPr="00E32D9B" w:rsidRDefault="00EA7222" w:rsidP="005258A6">
            <w:pPr>
              <w:keepNext/>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[37]</w:t>
            </w:r>
          </w:p>
        </w:tc>
        <w:tc>
          <w:tcPr>
            <w:tcW w:w="1134" w:type="dxa"/>
            <w:shd w:val="clear" w:color="auto" w:fill="auto"/>
            <w:tcMar>
              <w:left w:w="57" w:type="dxa"/>
              <w:right w:w="57" w:type="dxa"/>
            </w:tcMar>
          </w:tcPr>
          <w:p w14:paraId="2A277037" w14:textId="1B8F08D4" w:rsidR="00EA7222" w:rsidRPr="00E32D9B" w:rsidRDefault="00834736" w:rsidP="005258A6">
            <w:pPr>
              <w:keepNext/>
              <w:overflowPunct/>
              <w:autoSpaceDE/>
              <w:autoSpaceDN/>
              <w:adjustRightInd/>
              <w:spacing w:after="0"/>
              <w:textAlignment w:val="auto"/>
              <w:rPr>
                <w:rFonts w:ascii="Arial" w:hAnsi="Arial" w:cs="Arial"/>
                <w:b/>
                <w:bCs/>
                <w:color w:val="000000"/>
                <w:sz w:val="16"/>
                <w:szCs w:val="16"/>
                <w:lang w:val="en-US" w:eastAsia="en-US"/>
              </w:rPr>
            </w:pPr>
            <w:hyperlink r:id="rId45" w:history="1">
              <w:r w:rsidR="00EA7222">
                <w:rPr>
                  <w:rStyle w:val="Hyperlink"/>
                  <w:rFonts w:ascii="Arial" w:hAnsi="Arial" w:cs="Arial"/>
                  <w:b/>
                  <w:bCs/>
                  <w:sz w:val="16"/>
                  <w:szCs w:val="16"/>
                </w:rPr>
                <w:t>R4-2501700</w:t>
              </w:r>
            </w:hyperlink>
          </w:p>
        </w:tc>
        <w:tc>
          <w:tcPr>
            <w:tcW w:w="5953" w:type="dxa"/>
            <w:shd w:val="clear" w:color="auto" w:fill="auto"/>
            <w:tcMar>
              <w:left w:w="57" w:type="dxa"/>
              <w:right w:w="57" w:type="dxa"/>
            </w:tcMar>
          </w:tcPr>
          <w:p w14:paraId="4608C978" w14:textId="4846D3B4"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Discussion on VSAT UE parameters for Ku-band co-existence study</w:t>
            </w:r>
          </w:p>
        </w:tc>
        <w:tc>
          <w:tcPr>
            <w:tcW w:w="1985" w:type="dxa"/>
            <w:shd w:val="clear" w:color="auto" w:fill="auto"/>
            <w:tcMar>
              <w:left w:w="57" w:type="dxa"/>
              <w:right w:w="57" w:type="dxa"/>
            </w:tcMar>
          </w:tcPr>
          <w:p w14:paraId="5A25D21D" w14:textId="596CEDA8"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SKY Perfect JSAT Corporation</w:t>
            </w:r>
          </w:p>
        </w:tc>
        <w:tc>
          <w:tcPr>
            <w:tcW w:w="992" w:type="dxa"/>
            <w:tcMar>
              <w:left w:w="57" w:type="dxa"/>
              <w:right w:w="57" w:type="dxa"/>
            </w:tcMar>
          </w:tcPr>
          <w:p w14:paraId="08ABC347" w14:textId="3B0E136A" w:rsidR="00EA7222" w:rsidRPr="00D17B32" w:rsidRDefault="00EA7222" w:rsidP="005258A6">
            <w:pPr>
              <w:keepNext/>
              <w:overflowPunct/>
              <w:autoSpaceDE/>
              <w:autoSpaceDN/>
              <w:adjustRightInd/>
              <w:spacing w:after="0"/>
              <w:textAlignment w:val="auto"/>
              <w:rPr>
                <w:rFonts w:ascii="Arial" w:hAnsi="Arial" w:cs="Arial"/>
                <w:sz w:val="16"/>
                <w:szCs w:val="16"/>
              </w:rPr>
            </w:pPr>
            <w:r w:rsidRPr="00E20691">
              <w:rPr>
                <w:rFonts w:ascii="Arial" w:eastAsiaTheme="minorEastAsia" w:hAnsi="Arial" w:cs="Arial" w:hint="eastAsia"/>
                <w:sz w:val="16"/>
                <w:szCs w:val="16"/>
                <w:lang w:eastAsia="zh-TW"/>
              </w:rPr>
              <w:t>Noted</w:t>
            </w:r>
          </w:p>
        </w:tc>
      </w:tr>
      <w:tr w:rsidR="00EA7222" w:rsidRPr="00E32D9B" w14:paraId="249CD842" w14:textId="406F3F34" w:rsidTr="00971C58">
        <w:trPr>
          <w:trHeight w:val="261"/>
        </w:trPr>
        <w:tc>
          <w:tcPr>
            <w:tcW w:w="421" w:type="dxa"/>
            <w:tcMar>
              <w:left w:w="57" w:type="dxa"/>
              <w:right w:w="57" w:type="dxa"/>
            </w:tcMar>
          </w:tcPr>
          <w:p w14:paraId="4A4A1C3E" w14:textId="2E832F3A" w:rsidR="00EA7222" w:rsidRPr="00E32D9B" w:rsidRDefault="00EA7222" w:rsidP="005258A6">
            <w:pPr>
              <w:keepNext/>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[38]</w:t>
            </w:r>
          </w:p>
        </w:tc>
        <w:tc>
          <w:tcPr>
            <w:tcW w:w="1134" w:type="dxa"/>
            <w:shd w:val="clear" w:color="auto" w:fill="auto"/>
            <w:tcMar>
              <w:left w:w="57" w:type="dxa"/>
              <w:right w:w="57" w:type="dxa"/>
            </w:tcMar>
          </w:tcPr>
          <w:p w14:paraId="182A516A" w14:textId="10534BD8" w:rsidR="00EA7222" w:rsidRPr="00E32D9B" w:rsidRDefault="00834736" w:rsidP="005258A6">
            <w:pPr>
              <w:keepNext/>
              <w:overflowPunct/>
              <w:autoSpaceDE/>
              <w:autoSpaceDN/>
              <w:adjustRightInd/>
              <w:spacing w:after="0"/>
              <w:textAlignment w:val="auto"/>
              <w:rPr>
                <w:rFonts w:ascii="Arial" w:hAnsi="Arial" w:cs="Arial"/>
                <w:b/>
                <w:bCs/>
                <w:color w:val="000000"/>
                <w:sz w:val="16"/>
                <w:szCs w:val="16"/>
                <w:lang w:val="en-US" w:eastAsia="en-US"/>
              </w:rPr>
            </w:pPr>
            <w:hyperlink r:id="rId46" w:history="1">
              <w:r w:rsidR="00EA7222">
                <w:rPr>
                  <w:rStyle w:val="Hyperlink"/>
                  <w:rFonts w:ascii="Arial" w:hAnsi="Arial" w:cs="Arial"/>
                  <w:b/>
                  <w:bCs/>
                  <w:sz w:val="16"/>
                  <w:szCs w:val="16"/>
                </w:rPr>
                <w:t>R4-2501814</w:t>
              </w:r>
            </w:hyperlink>
          </w:p>
        </w:tc>
        <w:tc>
          <w:tcPr>
            <w:tcW w:w="5953" w:type="dxa"/>
            <w:shd w:val="clear" w:color="auto" w:fill="auto"/>
            <w:tcMar>
              <w:left w:w="57" w:type="dxa"/>
              <w:right w:w="57" w:type="dxa"/>
            </w:tcMar>
          </w:tcPr>
          <w:p w14:paraId="2A820FA6" w14:textId="70599FE5"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On Ku-band coexistence studies</w:t>
            </w:r>
          </w:p>
        </w:tc>
        <w:tc>
          <w:tcPr>
            <w:tcW w:w="1985" w:type="dxa"/>
            <w:shd w:val="clear" w:color="auto" w:fill="auto"/>
            <w:tcMar>
              <w:left w:w="57" w:type="dxa"/>
              <w:right w:w="57" w:type="dxa"/>
            </w:tcMar>
          </w:tcPr>
          <w:p w14:paraId="5A9F195D" w14:textId="7ED4A952"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Samsung</w:t>
            </w:r>
          </w:p>
        </w:tc>
        <w:tc>
          <w:tcPr>
            <w:tcW w:w="992" w:type="dxa"/>
            <w:tcMar>
              <w:left w:w="57" w:type="dxa"/>
              <w:right w:w="57" w:type="dxa"/>
            </w:tcMar>
          </w:tcPr>
          <w:p w14:paraId="06D88184" w14:textId="26A908F7" w:rsidR="00EA7222" w:rsidRPr="00D17B32" w:rsidRDefault="00EA7222" w:rsidP="005258A6">
            <w:pPr>
              <w:keepNext/>
              <w:overflowPunct/>
              <w:autoSpaceDE/>
              <w:autoSpaceDN/>
              <w:adjustRightInd/>
              <w:spacing w:after="0"/>
              <w:textAlignment w:val="auto"/>
              <w:rPr>
                <w:rFonts w:ascii="Arial" w:hAnsi="Arial" w:cs="Arial"/>
                <w:sz w:val="16"/>
                <w:szCs w:val="16"/>
              </w:rPr>
            </w:pPr>
            <w:r w:rsidRPr="00E20691">
              <w:rPr>
                <w:rFonts w:ascii="Arial" w:eastAsiaTheme="minorEastAsia" w:hAnsi="Arial" w:cs="Arial" w:hint="eastAsia"/>
                <w:sz w:val="16"/>
                <w:szCs w:val="16"/>
                <w:lang w:eastAsia="zh-TW"/>
              </w:rPr>
              <w:t>Noted</w:t>
            </w:r>
          </w:p>
        </w:tc>
      </w:tr>
      <w:tr w:rsidR="00EA7222" w:rsidRPr="00E32D9B" w14:paraId="0E5CF9BD" w14:textId="3AED4D57" w:rsidTr="00971C58">
        <w:trPr>
          <w:trHeight w:val="261"/>
        </w:trPr>
        <w:tc>
          <w:tcPr>
            <w:tcW w:w="421" w:type="dxa"/>
            <w:tcMar>
              <w:left w:w="57" w:type="dxa"/>
              <w:right w:w="57" w:type="dxa"/>
            </w:tcMar>
          </w:tcPr>
          <w:p w14:paraId="293F6DD5" w14:textId="44BE82A9" w:rsidR="00EA7222" w:rsidRPr="00E32D9B" w:rsidRDefault="00EA7222" w:rsidP="005258A6">
            <w:pPr>
              <w:keepNext/>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[39]</w:t>
            </w:r>
          </w:p>
        </w:tc>
        <w:tc>
          <w:tcPr>
            <w:tcW w:w="1134" w:type="dxa"/>
            <w:shd w:val="clear" w:color="auto" w:fill="auto"/>
            <w:tcMar>
              <w:left w:w="57" w:type="dxa"/>
              <w:right w:w="57" w:type="dxa"/>
            </w:tcMar>
          </w:tcPr>
          <w:p w14:paraId="01655C93" w14:textId="5FAB86D1" w:rsidR="00EA7222" w:rsidRPr="00E32D9B" w:rsidRDefault="00834736" w:rsidP="005258A6">
            <w:pPr>
              <w:keepNext/>
              <w:overflowPunct/>
              <w:autoSpaceDE/>
              <w:autoSpaceDN/>
              <w:adjustRightInd/>
              <w:spacing w:after="0"/>
              <w:textAlignment w:val="auto"/>
              <w:rPr>
                <w:rFonts w:ascii="Arial" w:hAnsi="Arial" w:cs="Arial"/>
                <w:b/>
                <w:bCs/>
                <w:color w:val="000000"/>
                <w:sz w:val="16"/>
                <w:szCs w:val="16"/>
                <w:lang w:val="en-US" w:eastAsia="en-US"/>
              </w:rPr>
            </w:pPr>
            <w:hyperlink r:id="rId47" w:history="1">
              <w:r w:rsidR="00EA7222">
                <w:rPr>
                  <w:rStyle w:val="Hyperlink"/>
                  <w:rFonts w:ascii="Arial" w:hAnsi="Arial" w:cs="Arial"/>
                  <w:b/>
                  <w:bCs/>
                  <w:sz w:val="16"/>
                  <w:szCs w:val="16"/>
                </w:rPr>
                <w:t>R4-2501815</w:t>
              </w:r>
            </w:hyperlink>
          </w:p>
        </w:tc>
        <w:tc>
          <w:tcPr>
            <w:tcW w:w="5953" w:type="dxa"/>
            <w:shd w:val="clear" w:color="auto" w:fill="auto"/>
            <w:tcMar>
              <w:left w:w="57" w:type="dxa"/>
              <w:right w:w="57" w:type="dxa"/>
            </w:tcMar>
          </w:tcPr>
          <w:p w14:paraId="289D1EDD" w14:textId="44290F3E"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On Ku-band UE RF requirements</w:t>
            </w:r>
          </w:p>
        </w:tc>
        <w:tc>
          <w:tcPr>
            <w:tcW w:w="1985" w:type="dxa"/>
            <w:shd w:val="clear" w:color="auto" w:fill="auto"/>
            <w:tcMar>
              <w:left w:w="57" w:type="dxa"/>
              <w:right w:w="57" w:type="dxa"/>
            </w:tcMar>
          </w:tcPr>
          <w:p w14:paraId="2EB5C540" w14:textId="41E46FEA"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Samsung</w:t>
            </w:r>
          </w:p>
        </w:tc>
        <w:tc>
          <w:tcPr>
            <w:tcW w:w="992" w:type="dxa"/>
            <w:tcMar>
              <w:left w:w="57" w:type="dxa"/>
              <w:right w:w="57" w:type="dxa"/>
            </w:tcMar>
          </w:tcPr>
          <w:p w14:paraId="3CBCD8C6" w14:textId="7C6BD4B9" w:rsidR="00EA7222" w:rsidRPr="00D17B32" w:rsidRDefault="00EA7222" w:rsidP="005258A6">
            <w:pPr>
              <w:keepNext/>
              <w:overflowPunct/>
              <w:autoSpaceDE/>
              <w:autoSpaceDN/>
              <w:adjustRightInd/>
              <w:spacing w:after="0"/>
              <w:textAlignment w:val="auto"/>
              <w:rPr>
                <w:rFonts w:ascii="Arial" w:hAnsi="Arial" w:cs="Arial"/>
                <w:sz w:val="16"/>
                <w:szCs w:val="16"/>
              </w:rPr>
            </w:pPr>
            <w:r w:rsidRPr="00E20691">
              <w:rPr>
                <w:rFonts w:ascii="Arial" w:eastAsiaTheme="minorEastAsia" w:hAnsi="Arial" w:cs="Arial" w:hint="eastAsia"/>
                <w:sz w:val="16"/>
                <w:szCs w:val="16"/>
                <w:lang w:eastAsia="zh-TW"/>
              </w:rPr>
              <w:t>Noted</w:t>
            </w:r>
          </w:p>
        </w:tc>
      </w:tr>
      <w:tr w:rsidR="00EA7222" w:rsidRPr="00E32D9B" w14:paraId="6DF2E07D" w14:textId="33D4F96D" w:rsidTr="00971C58">
        <w:trPr>
          <w:trHeight w:val="261"/>
        </w:trPr>
        <w:tc>
          <w:tcPr>
            <w:tcW w:w="421" w:type="dxa"/>
            <w:tcMar>
              <w:left w:w="57" w:type="dxa"/>
              <w:right w:w="57" w:type="dxa"/>
            </w:tcMar>
          </w:tcPr>
          <w:p w14:paraId="5FC0ECE9" w14:textId="4F61E71C" w:rsidR="00EA7222" w:rsidRPr="00E32D9B" w:rsidRDefault="00EA7222" w:rsidP="005258A6">
            <w:pPr>
              <w:keepNext/>
              <w:overflowPunct/>
              <w:autoSpaceDE/>
              <w:autoSpaceDN/>
              <w:adjustRightInd/>
              <w:spacing w:after="0"/>
              <w:textAlignment w:val="auto"/>
              <w:rPr>
                <w:rFonts w:ascii="Arial" w:hAnsi="Arial" w:cs="Arial"/>
                <w:color w:val="000000"/>
                <w:sz w:val="16"/>
                <w:szCs w:val="16"/>
                <w:lang w:val="en-US" w:eastAsia="en-US"/>
              </w:rPr>
            </w:pPr>
            <w:r w:rsidRPr="00E32D9B">
              <w:rPr>
                <w:rFonts w:ascii="Arial" w:hAnsi="Arial" w:cs="Arial"/>
                <w:color w:val="000000"/>
                <w:sz w:val="16"/>
                <w:szCs w:val="16"/>
                <w:lang w:val="en-US" w:eastAsia="en-US"/>
              </w:rPr>
              <w:t>[40]</w:t>
            </w:r>
          </w:p>
        </w:tc>
        <w:tc>
          <w:tcPr>
            <w:tcW w:w="1134" w:type="dxa"/>
            <w:shd w:val="clear" w:color="auto" w:fill="auto"/>
            <w:tcMar>
              <w:left w:w="57" w:type="dxa"/>
              <w:right w:w="57" w:type="dxa"/>
            </w:tcMar>
          </w:tcPr>
          <w:p w14:paraId="074D8D3A" w14:textId="49271BF5" w:rsidR="00EA7222" w:rsidRPr="00E32D9B" w:rsidRDefault="00834736" w:rsidP="005258A6">
            <w:pPr>
              <w:keepNext/>
              <w:overflowPunct/>
              <w:autoSpaceDE/>
              <w:autoSpaceDN/>
              <w:adjustRightInd/>
              <w:spacing w:after="0"/>
              <w:textAlignment w:val="auto"/>
              <w:rPr>
                <w:rFonts w:ascii="Arial" w:hAnsi="Arial" w:cs="Arial"/>
                <w:b/>
                <w:bCs/>
                <w:color w:val="000000"/>
                <w:sz w:val="16"/>
                <w:szCs w:val="16"/>
                <w:lang w:val="en-US" w:eastAsia="en-US"/>
              </w:rPr>
            </w:pPr>
            <w:hyperlink r:id="rId48" w:history="1">
              <w:r w:rsidR="00EA7222">
                <w:rPr>
                  <w:rStyle w:val="Hyperlink"/>
                  <w:rFonts w:ascii="Arial" w:hAnsi="Arial" w:cs="Arial"/>
                  <w:b/>
                  <w:bCs/>
                  <w:sz w:val="16"/>
                  <w:szCs w:val="16"/>
                </w:rPr>
                <w:t>R4-2501822</w:t>
              </w:r>
            </w:hyperlink>
          </w:p>
        </w:tc>
        <w:tc>
          <w:tcPr>
            <w:tcW w:w="5953" w:type="dxa"/>
            <w:shd w:val="clear" w:color="auto" w:fill="auto"/>
            <w:tcMar>
              <w:left w:w="57" w:type="dxa"/>
              <w:right w:w="57" w:type="dxa"/>
            </w:tcMar>
          </w:tcPr>
          <w:p w14:paraId="452F90BC" w14:textId="4909CBF9"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NR NTN system parameters for Ku band</w:t>
            </w:r>
          </w:p>
        </w:tc>
        <w:tc>
          <w:tcPr>
            <w:tcW w:w="1985" w:type="dxa"/>
            <w:shd w:val="clear" w:color="auto" w:fill="auto"/>
            <w:tcMar>
              <w:left w:w="57" w:type="dxa"/>
              <w:right w:w="57" w:type="dxa"/>
            </w:tcMar>
          </w:tcPr>
          <w:p w14:paraId="4CD04BA5" w14:textId="74E973A0" w:rsidR="00EA7222" w:rsidRPr="00E32D9B" w:rsidRDefault="00EA7222" w:rsidP="005258A6">
            <w:pPr>
              <w:keepNext/>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rPr>
              <w:t>Nokia</w:t>
            </w:r>
          </w:p>
        </w:tc>
        <w:tc>
          <w:tcPr>
            <w:tcW w:w="992" w:type="dxa"/>
            <w:tcMar>
              <w:left w:w="57" w:type="dxa"/>
              <w:right w:w="57" w:type="dxa"/>
            </w:tcMar>
          </w:tcPr>
          <w:p w14:paraId="0C7187BE" w14:textId="7AD36AC0" w:rsidR="00EA7222" w:rsidRPr="00D17B32" w:rsidRDefault="00EA7222" w:rsidP="005258A6">
            <w:pPr>
              <w:keepNext/>
              <w:overflowPunct/>
              <w:autoSpaceDE/>
              <w:autoSpaceDN/>
              <w:adjustRightInd/>
              <w:spacing w:after="0"/>
              <w:textAlignment w:val="auto"/>
              <w:rPr>
                <w:rFonts w:ascii="Arial" w:hAnsi="Arial" w:cs="Arial"/>
                <w:sz w:val="16"/>
                <w:szCs w:val="16"/>
              </w:rPr>
            </w:pPr>
            <w:r w:rsidRPr="00E20691">
              <w:rPr>
                <w:rFonts w:ascii="Arial" w:eastAsiaTheme="minorEastAsia" w:hAnsi="Arial" w:cs="Arial" w:hint="eastAsia"/>
                <w:sz w:val="16"/>
                <w:szCs w:val="16"/>
                <w:lang w:eastAsia="zh-TW"/>
              </w:rPr>
              <w:t>Noted</w:t>
            </w:r>
          </w:p>
        </w:tc>
      </w:tr>
      <w:tr w:rsidR="00EA7222" w:rsidRPr="00E32D9B" w14:paraId="26D043DB" w14:textId="77777777" w:rsidTr="00971C58">
        <w:trPr>
          <w:trHeight w:val="261"/>
        </w:trPr>
        <w:tc>
          <w:tcPr>
            <w:tcW w:w="421" w:type="dxa"/>
            <w:tcMar>
              <w:left w:w="57" w:type="dxa"/>
              <w:right w:w="57" w:type="dxa"/>
            </w:tcMar>
          </w:tcPr>
          <w:p w14:paraId="54BFF11B" w14:textId="73C31CFB" w:rsidR="00EA7222" w:rsidRPr="00E32D9B" w:rsidRDefault="00EA7222" w:rsidP="005258A6">
            <w:pPr>
              <w:keepNext/>
              <w:overflowPunct/>
              <w:autoSpaceDE/>
              <w:autoSpaceDN/>
              <w:adjustRightInd/>
              <w:spacing w:after="0"/>
              <w:textAlignment w:val="auto"/>
              <w:rPr>
                <w:rFonts w:ascii="Arial" w:hAnsi="Arial" w:cs="Arial"/>
                <w:color w:val="000000"/>
                <w:sz w:val="16"/>
                <w:szCs w:val="16"/>
                <w:lang w:val="en-US" w:eastAsia="en-US"/>
              </w:rPr>
            </w:pPr>
            <w:r>
              <w:rPr>
                <w:rFonts w:ascii="Arial" w:hAnsi="Arial" w:cs="Arial"/>
                <w:color w:val="000000"/>
                <w:sz w:val="16"/>
                <w:szCs w:val="16"/>
                <w:lang w:val="en-US" w:eastAsia="en-US"/>
              </w:rPr>
              <w:t>[4</w:t>
            </w:r>
            <w:r w:rsidR="00932B21">
              <w:rPr>
                <w:rFonts w:ascii="Arial" w:hAnsi="Arial" w:cs="Arial"/>
                <w:color w:val="000000"/>
                <w:sz w:val="16"/>
                <w:szCs w:val="16"/>
                <w:lang w:val="en-US" w:eastAsia="en-US"/>
              </w:rPr>
              <w:t>1</w:t>
            </w:r>
            <w:r>
              <w:rPr>
                <w:rFonts w:ascii="Arial" w:hAnsi="Arial" w:cs="Arial"/>
                <w:color w:val="000000"/>
                <w:sz w:val="16"/>
                <w:szCs w:val="16"/>
                <w:lang w:val="en-US" w:eastAsia="en-US"/>
              </w:rPr>
              <w:t>]</w:t>
            </w:r>
          </w:p>
        </w:tc>
        <w:tc>
          <w:tcPr>
            <w:tcW w:w="1134" w:type="dxa"/>
            <w:shd w:val="clear" w:color="auto" w:fill="auto"/>
            <w:tcMar>
              <w:left w:w="57" w:type="dxa"/>
              <w:right w:w="57" w:type="dxa"/>
            </w:tcMar>
          </w:tcPr>
          <w:p w14:paraId="62918095" w14:textId="594FAF7E" w:rsidR="00EA7222" w:rsidRDefault="00834736" w:rsidP="005258A6">
            <w:pPr>
              <w:keepNext/>
              <w:overflowPunct/>
              <w:autoSpaceDE/>
              <w:autoSpaceDN/>
              <w:adjustRightInd/>
              <w:spacing w:after="0"/>
              <w:textAlignment w:val="auto"/>
            </w:pPr>
            <w:hyperlink r:id="rId49" w:history="1">
              <w:r w:rsidR="00EA7222">
                <w:rPr>
                  <w:rStyle w:val="Hyperlink"/>
                  <w:rFonts w:ascii="Arial" w:hAnsi="Arial" w:cs="Arial"/>
                  <w:b/>
                  <w:bCs/>
                  <w:sz w:val="16"/>
                  <w:szCs w:val="16"/>
                </w:rPr>
                <w:t>R4-2502173</w:t>
              </w:r>
            </w:hyperlink>
          </w:p>
        </w:tc>
        <w:tc>
          <w:tcPr>
            <w:tcW w:w="5953" w:type="dxa"/>
            <w:shd w:val="clear" w:color="auto" w:fill="auto"/>
            <w:tcMar>
              <w:left w:w="57" w:type="dxa"/>
              <w:right w:w="57" w:type="dxa"/>
            </w:tcMar>
          </w:tcPr>
          <w:p w14:paraId="02FEC3ED" w14:textId="610C658A" w:rsidR="00EA7222" w:rsidRDefault="00EA7222" w:rsidP="005258A6">
            <w:pPr>
              <w:keepNext/>
              <w:overflowPunct/>
              <w:autoSpaceDE/>
              <w:autoSpaceDN/>
              <w:adjustRightInd/>
              <w:spacing w:after="0"/>
              <w:textAlignment w:val="auto"/>
              <w:rPr>
                <w:rFonts w:ascii="Arial" w:hAnsi="Arial" w:cs="Arial"/>
                <w:sz w:val="16"/>
                <w:szCs w:val="16"/>
              </w:rPr>
            </w:pPr>
            <w:r>
              <w:rPr>
                <w:rFonts w:ascii="Arial" w:hAnsi="Arial" w:cs="Arial"/>
                <w:sz w:val="16"/>
                <w:szCs w:val="16"/>
              </w:rPr>
              <w:t>Discussion on Ku-band VSAT output power and different antenna sizes</w:t>
            </w:r>
          </w:p>
        </w:tc>
        <w:tc>
          <w:tcPr>
            <w:tcW w:w="1985" w:type="dxa"/>
            <w:shd w:val="clear" w:color="auto" w:fill="auto"/>
            <w:tcMar>
              <w:left w:w="57" w:type="dxa"/>
              <w:right w:w="57" w:type="dxa"/>
            </w:tcMar>
          </w:tcPr>
          <w:p w14:paraId="02AF0EE1" w14:textId="33A04722" w:rsidR="00EA7222" w:rsidRDefault="00EA7222" w:rsidP="005258A6">
            <w:pPr>
              <w:keepNext/>
              <w:overflowPunct/>
              <w:autoSpaceDE/>
              <w:autoSpaceDN/>
              <w:adjustRightInd/>
              <w:spacing w:after="0"/>
              <w:textAlignment w:val="auto"/>
              <w:rPr>
                <w:rFonts w:ascii="Arial" w:hAnsi="Arial" w:cs="Arial"/>
                <w:sz w:val="16"/>
                <w:szCs w:val="16"/>
              </w:rPr>
            </w:pPr>
            <w:r>
              <w:rPr>
                <w:rFonts w:ascii="Arial" w:hAnsi="Arial" w:cs="Arial"/>
                <w:sz w:val="16"/>
                <w:szCs w:val="16"/>
              </w:rPr>
              <w:t>LG Electronics Finland</w:t>
            </w:r>
          </w:p>
        </w:tc>
        <w:tc>
          <w:tcPr>
            <w:tcW w:w="992" w:type="dxa"/>
            <w:tcMar>
              <w:left w:w="57" w:type="dxa"/>
              <w:right w:w="57" w:type="dxa"/>
            </w:tcMar>
          </w:tcPr>
          <w:p w14:paraId="10DA6E90" w14:textId="240EF10C" w:rsidR="00EA7222" w:rsidRPr="00D17B32" w:rsidRDefault="00EA7222" w:rsidP="005258A6">
            <w:pPr>
              <w:keepNext/>
              <w:overflowPunct/>
              <w:autoSpaceDE/>
              <w:autoSpaceDN/>
              <w:adjustRightInd/>
              <w:spacing w:after="0"/>
              <w:textAlignment w:val="auto"/>
              <w:rPr>
                <w:rFonts w:ascii="Arial" w:hAnsi="Arial" w:cs="Arial"/>
                <w:sz w:val="16"/>
                <w:szCs w:val="16"/>
              </w:rPr>
            </w:pPr>
            <w:r w:rsidRPr="00E20691">
              <w:rPr>
                <w:rFonts w:ascii="Arial" w:eastAsiaTheme="minorEastAsia" w:hAnsi="Arial" w:cs="Arial" w:hint="eastAsia"/>
                <w:sz w:val="16"/>
                <w:szCs w:val="16"/>
                <w:lang w:eastAsia="zh-TW"/>
              </w:rPr>
              <w:t>Noted</w:t>
            </w:r>
          </w:p>
        </w:tc>
      </w:tr>
      <w:tr w:rsidR="00EA7222" w:rsidRPr="00E32D9B" w14:paraId="52A9DD74" w14:textId="77777777" w:rsidTr="00971C58">
        <w:trPr>
          <w:trHeight w:val="261"/>
        </w:trPr>
        <w:tc>
          <w:tcPr>
            <w:tcW w:w="421" w:type="dxa"/>
            <w:tcMar>
              <w:left w:w="57" w:type="dxa"/>
              <w:right w:w="57" w:type="dxa"/>
            </w:tcMar>
          </w:tcPr>
          <w:p w14:paraId="7399B397" w14:textId="51484821" w:rsidR="00EA7222" w:rsidRPr="00E32D9B" w:rsidRDefault="00EA7222" w:rsidP="005258A6">
            <w:pPr>
              <w:keepNext/>
              <w:overflowPunct/>
              <w:autoSpaceDE/>
              <w:autoSpaceDN/>
              <w:adjustRightInd/>
              <w:spacing w:after="0"/>
              <w:textAlignment w:val="auto"/>
              <w:rPr>
                <w:rFonts w:ascii="Arial" w:hAnsi="Arial" w:cs="Arial"/>
                <w:color w:val="000000"/>
                <w:sz w:val="16"/>
                <w:szCs w:val="16"/>
                <w:lang w:val="en-US" w:eastAsia="en-US"/>
              </w:rPr>
            </w:pPr>
            <w:r>
              <w:rPr>
                <w:rFonts w:ascii="Arial" w:hAnsi="Arial" w:cs="Arial"/>
                <w:color w:val="000000"/>
                <w:sz w:val="16"/>
                <w:szCs w:val="16"/>
                <w:lang w:val="en-US" w:eastAsia="en-US"/>
              </w:rPr>
              <w:t>[4</w:t>
            </w:r>
            <w:r w:rsidR="00932B21">
              <w:rPr>
                <w:rFonts w:ascii="Arial" w:hAnsi="Arial" w:cs="Arial"/>
                <w:color w:val="000000"/>
                <w:sz w:val="16"/>
                <w:szCs w:val="16"/>
                <w:lang w:val="en-US" w:eastAsia="en-US"/>
              </w:rPr>
              <w:t>2</w:t>
            </w:r>
            <w:r>
              <w:rPr>
                <w:rFonts w:ascii="Arial" w:hAnsi="Arial" w:cs="Arial"/>
                <w:color w:val="000000"/>
                <w:sz w:val="16"/>
                <w:szCs w:val="16"/>
                <w:lang w:val="en-US" w:eastAsia="en-US"/>
              </w:rPr>
              <w:t>]</w:t>
            </w:r>
          </w:p>
        </w:tc>
        <w:tc>
          <w:tcPr>
            <w:tcW w:w="1134" w:type="dxa"/>
            <w:shd w:val="clear" w:color="auto" w:fill="auto"/>
            <w:tcMar>
              <w:left w:w="57" w:type="dxa"/>
              <w:right w:w="57" w:type="dxa"/>
            </w:tcMar>
          </w:tcPr>
          <w:p w14:paraId="6A8BACA0" w14:textId="26D5C1B0" w:rsidR="00EA7222" w:rsidRDefault="00834736" w:rsidP="005258A6">
            <w:pPr>
              <w:keepNext/>
              <w:overflowPunct/>
              <w:autoSpaceDE/>
              <w:autoSpaceDN/>
              <w:adjustRightInd/>
              <w:spacing w:after="0"/>
              <w:textAlignment w:val="auto"/>
            </w:pPr>
            <w:hyperlink r:id="rId50" w:history="1">
              <w:r w:rsidR="00EA7222">
                <w:rPr>
                  <w:rStyle w:val="Hyperlink"/>
                  <w:rFonts w:ascii="Arial" w:hAnsi="Arial" w:cs="Arial"/>
                  <w:b/>
                  <w:bCs/>
                  <w:sz w:val="16"/>
                  <w:szCs w:val="16"/>
                </w:rPr>
                <w:t>R4-2502205</w:t>
              </w:r>
            </w:hyperlink>
          </w:p>
        </w:tc>
        <w:tc>
          <w:tcPr>
            <w:tcW w:w="5953" w:type="dxa"/>
            <w:shd w:val="clear" w:color="auto" w:fill="auto"/>
            <w:tcMar>
              <w:left w:w="57" w:type="dxa"/>
              <w:right w:w="57" w:type="dxa"/>
            </w:tcMar>
          </w:tcPr>
          <w:p w14:paraId="0B6A713C" w14:textId="71744AB6" w:rsidR="00EA7222" w:rsidRDefault="00EA7222" w:rsidP="005258A6">
            <w:pPr>
              <w:keepNext/>
              <w:overflowPunct/>
              <w:autoSpaceDE/>
              <w:autoSpaceDN/>
              <w:adjustRightInd/>
              <w:spacing w:after="0"/>
              <w:textAlignment w:val="auto"/>
              <w:rPr>
                <w:rFonts w:ascii="Arial" w:hAnsi="Arial" w:cs="Arial"/>
                <w:sz w:val="16"/>
                <w:szCs w:val="16"/>
              </w:rPr>
            </w:pPr>
            <w:r>
              <w:rPr>
                <w:rFonts w:ascii="Arial" w:hAnsi="Arial" w:cs="Arial"/>
                <w:sz w:val="16"/>
                <w:szCs w:val="16"/>
              </w:rPr>
              <w:t>UL Timing modifications to enable mobile VSAT served by NGSO</w:t>
            </w:r>
          </w:p>
        </w:tc>
        <w:tc>
          <w:tcPr>
            <w:tcW w:w="1985" w:type="dxa"/>
            <w:shd w:val="clear" w:color="auto" w:fill="auto"/>
            <w:tcMar>
              <w:left w:w="57" w:type="dxa"/>
              <w:right w:w="57" w:type="dxa"/>
            </w:tcMar>
          </w:tcPr>
          <w:p w14:paraId="0D86CEFC" w14:textId="156316CA" w:rsidR="00EA7222" w:rsidRDefault="00EA7222" w:rsidP="005258A6">
            <w:pPr>
              <w:keepNext/>
              <w:overflowPunct/>
              <w:autoSpaceDE/>
              <w:autoSpaceDN/>
              <w:adjustRightInd/>
              <w:spacing w:after="0"/>
              <w:textAlignment w:val="auto"/>
              <w:rPr>
                <w:rFonts w:ascii="Arial" w:hAnsi="Arial" w:cs="Arial"/>
                <w:sz w:val="16"/>
                <w:szCs w:val="16"/>
              </w:rPr>
            </w:pPr>
            <w:r>
              <w:rPr>
                <w:rFonts w:ascii="Arial" w:hAnsi="Arial" w:cs="Arial"/>
                <w:sz w:val="16"/>
                <w:szCs w:val="16"/>
              </w:rPr>
              <w:t>Eutelsat Group</w:t>
            </w:r>
          </w:p>
        </w:tc>
        <w:tc>
          <w:tcPr>
            <w:tcW w:w="992" w:type="dxa"/>
            <w:tcMar>
              <w:left w:w="57" w:type="dxa"/>
              <w:right w:w="57" w:type="dxa"/>
            </w:tcMar>
          </w:tcPr>
          <w:p w14:paraId="07BF5844" w14:textId="40BED3B4" w:rsidR="00EA7222" w:rsidRPr="00D17B32" w:rsidRDefault="00EA7222" w:rsidP="005258A6">
            <w:pPr>
              <w:keepNext/>
              <w:overflowPunct/>
              <w:autoSpaceDE/>
              <w:autoSpaceDN/>
              <w:adjustRightInd/>
              <w:spacing w:after="0"/>
              <w:textAlignment w:val="auto"/>
              <w:rPr>
                <w:rFonts w:ascii="Arial" w:hAnsi="Arial" w:cs="Arial"/>
                <w:sz w:val="16"/>
                <w:szCs w:val="16"/>
              </w:rPr>
            </w:pPr>
            <w:r w:rsidRPr="00E20691">
              <w:rPr>
                <w:rFonts w:ascii="Arial" w:eastAsiaTheme="minorEastAsia" w:hAnsi="Arial" w:cs="Arial" w:hint="eastAsia"/>
                <w:sz w:val="16"/>
                <w:szCs w:val="16"/>
                <w:lang w:eastAsia="zh-TW"/>
              </w:rPr>
              <w:t>Noted</w:t>
            </w:r>
          </w:p>
        </w:tc>
      </w:tr>
      <w:tr w:rsidR="00EA7222" w:rsidRPr="00E32D9B" w14:paraId="404BDD60" w14:textId="77777777" w:rsidTr="00971C58">
        <w:trPr>
          <w:trHeight w:val="261"/>
        </w:trPr>
        <w:tc>
          <w:tcPr>
            <w:tcW w:w="421" w:type="dxa"/>
            <w:tcMar>
              <w:left w:w="57" w:type="dxa"/>
              <w:right w:w="57" w:type="dxa"/>
            </w:tcMar>
          </w:tcPr>
          <w:p w14:paraId="7995B6D3" w14:textId="7B5A816F" w:rsidR="00EA7222" w:rsidRPr="00E32D9B" w:rsidRDefault="00EA7222" w:rsidP="005258A6">
            <w:pPr>
              <w:keepNext/>
              <w:overflowPunct/>
              <w:autoSpaceDE/>
              <w:autoSpaceDN/>
              <w:adjustRightInd/>
              <w:spacing w:after="0"/>
              <w:textAlignment w:val="auto"/>
              <w:rPr>
                <w:rFonts w:ascii="Arial" w:hAnsi="Arial" w:cs="Arial"/>
                <w:color w:val="000000"/>
                <w:sz w:val="16"/>
                <w:szCs w:val="16"/>
                <w:lang w:val="en-US" w:eastAsia="en-US"/>
              </w:rPr>
            </w:pPr>
            <w:r>
              <w:rPr>
                <w:rFonts w:ascii="Arial" w:hAnsi="Arial" w:cs="Arial"/>
                <w:color w:val="000000"/>
                <w:sz w:val="16"/>
                <w:szCs w:val="16"/>
                <w:lang w:val="en-US" w:eastAsia="en-US"/>
              </w:rPr>
              <w:t>[4</w:t>
            </w:r>
            <w:r w:rsidR="00932B21">
              <w:rPr>
                <w:rFonts w:ascii="Arial" w:hAnsi="Arial" w:cs="Arial"/>
                <w:color w:val="000000"/>
                <w:sz w:val="16"/>
                <w:szCs w:val="16"/>
                <w:lang w:val="en-US" w:eastAsia="en-US"/>
              </w:rPr>
              <w:t>3</w:t>
            </w:r>
            <w:r>
              <w:rPr>
                <w:rFonts w:ascii="Arial" w:hAnsi="Arial" w:cs="Arial"/>
                <w:color w:val="000000"/>
                <w:sz w:val="16"/>
                <w:szCs w:val="16"/>
                <w:lang w:val="en-US" w:eastAsia="en-US"/>
              </w:rPr>
              <w:t>]</w:t>
            </w:r>
          </w:p>
        </w:tc>
        <w:tc>
          <w:tcPr>
            <w:tcW w:w="1134" w:type="dxa"/>
            <w:shd w:val="clear" w:color="auto" w:fill="auto"/>
            <w:tcMar>
              <w:left w:w="57" w:type="dxa"/>
              <w:right w:w="57" w:type="dxa"/>
            </w:tcMar>
          </w:tcPr>
          <w:p w14:paraId="7F93B715" w14:textId="156E01CD" w:rsidR="00EA7222" w:rsidRDefault="00834736" w:rsidP="005258A6">
            <w:pPr>
              <w:keepNext/>
              <w:overflowPunct/>
              <w:autoSpaceDE/>
              <w:autoSpaceDN/>
              <w:adjustRightInd/>
              <w:spacing w:after="0"/>
              <w:textAlignment w:val="auto"/>
            </w:pPr>
            <w:hyperlink r:id="rId51" w:history="1">
              <w:r w:rsidR="00EA7222">
                <w:rPr>
                  <w:rStyle w:val="Hyperlink"/>
                  <w:rFonts w:ascii="Arial" w:hAnsi="Arial" w:cs="Arial"/>
                  <w:b/>
                  <w:bCs/>
                  <w:sz w:val="16"/>
                  <w:szCs w:val="16"/>
                </w:rPr>
                <w:t>R4-2502207</w:t>
              </w:r>
            </w:hyperlink>
          </w:p>
        </w:tc>
        <w:tc>
          <w:tcPr>
            <w:tcW w:w="5953" w:type="dxa"/>
            <w:shd w:val="clear" w:color="auto" w:fill="auto"/>
            <w:tcMar>
              <w:left w:w="57" w:type="dxa"/>
              <w:right w:w="57" w:type="dxa"/>
            </w:tcMar>
          </w:tcPr>
          <w:p w14:paraId="60E39956" w14:textId="3847D4B7" w:rsidR="00EA7222" w:rsidRDefault="00EA7222" w:rsidP="005258A6">
            <w:pPr>
              <w:keepNext/>
              <w:overflowPunct/>
              <w:autoSpaceDE/>
              <w:autoSpaceDN/>
              <w:adjustRightInd/>
              <w:spacing w:after="0"/>
              <w:textAlignment w:val="auto"/>
              <w:rPr>
                <w:rFonts w:ascii="Arial" w:hAnsi="Arial" w:cs="Arial"/>
                <w:sz w:val="16"/>
                <w:szCs w:val="16"/>
              </w:rPr>
            </w:pPr>
            <w:r>
              <w:rPr>
                <w:rFonts w:ascii="Arial" w:hAnsi="Arial" w:cs="Arial"/>
                <w:sz w:val="16"/>
                <w:szCs w:val="16"/>
              </w:rPr>
              <w:t>CR to 38.133 to modify uplink timing requirements to enable mobile VSAT served by NGSO by NGSO</w:t>
            </w:r>
          </w:p>
        </w:tc>
        <w:tc>
          <w:tcPr>
            <w:tcW w:w="1985" w:type="dxa"/>
            <w:shd w:val="clear" w:color="auto" w:fill="auto"/>
            <w:tcMar>
              <w:left w:w="57" w:type="dxa"/>
              <w:right w:w="57" w:type="dxa"/>
            </w:tcMar>
          </w:tcPr>
          <w:p w14:paraId="167E6A10" w14:textId="36B82FA5" w:rsidR="00EA7222" w:rsidRDefault="00EA7222" w:rsidP="005258A6">
            <w:pPr>
              <w:keepNext/>
              <w:overflowPunct/>
              <w:autoSpaceDE/>
              <w:autoSpaceDN/>
              <w:adjustRightInd/>
              <w:spacing w:after="0"/>
              <w:textAlignment w:val="auto"/>
              <w:rPr>
                <w:rFonts w:ascii="Arial" w:hAnsi="Arial" w:cs="Arial"/>
                <w:sz w:val="16"/>
                <w:szCs w:val="16"/>
              </w:rPr>
            </w:pPr>
            <w:r>
              <w:rPr>
                <w:rFonts w:ascii="Arial" w:hAnsi="Arial" w:cs="Arial"/>
                <w:sz w:val="16"/>
                <w:szCs w:val="16"/>
              </w:rPr>
              <w:t>Eutelsat Group</w:t>
            </w:r>
          </w:p>
        </w:tc>
        <w:tc>
          <w:tcPr>
            <w:tcW w:w="992" w:type="dxa"/>
            <w:tcMar>
              <w:left w:w="57" w:type="dxa"/>
              <w:right w:w="57" w:type="dxa"/>
            </w:tcMar>
          </w:tcPr>
          <w:p w14:paraId="0AB797EC" w14:textId="04A29052" w:rsidR="00EA7222" w:rsidRPr="00D17B32" w:rsidRDefault="00EA7222" w:rsidP="005258A6">
            <w:pPr>
              <w:keepNext/>
              <w:overflowPunct/>
              <w:autoSpaceDE/>
              <w:autoSpaceDN/>
              <w:adjustRightInd/>
              <w:spacing w:after="0"/>
              <w:textAlignment w:val="auto"/>
              <w:rPr>
                <w:rFonts w:ascii="Arial" w:hAnsi="Arial" w:cs="Arial"/>
                <w:sz w:val="16"/>
                <w:szCs w:val="16"/>
              </w:rPr>
            </w:pPr>
            <w:r>
              <w:rPr>
                <w:rFonts w:ascii="Arial" w:eastAsiaTheme="minorEastAsia" w:hAnsi="Arial" w:cs="Arial" w:hint="eastAsia"/>
                <w:sz w:val="16"/>
                <w:szCs w:val="16"/>
                <w:lang w:eastAsia="zh-TW"/>
              </w:rPr>
              <w:t>Postponed</w:t>
            </w:r>
          </w:p>
        </w:tc>
      </w:tr>
      <w:tr w:rsidR="00EA7222" w:rsidRPr="00E32D9B" w14:paraId="62226DB9" w14:textId="77777777" w:rsidTr="00971C58">
        <w:trPr>
          <w:trHeight w:val="261"/>
        </w:trPr>
        <w:tc>
          <w:tcPr>
            <w:tcW w:w="421" w:type="dxa"/>
            <w:tcMar>
              <w:left w:w="57" w:type="dxa"/>
              <w:right w:w="57" w:type="dxa"/>
            </w:tcMar>
          </w:tcPr>
          <w:p w14:paraId="101552A4" w14:textId="45D588DC" w:rsidR="00EA7222" w:rsidRPr="00E32D9B" w:rsidRDefault="00EA7222" w:rsidP="005258A6">
            <w:pPr>
              <w:keepNext/>
              <w:overflowPunct/>
              <w:autoSpaceDE/>
              <w:autoSpaceDN/>
              <w:adjustRightInd/>
              <w:spacing w:after="0"/>
              <w:textAlignment w:val="auto"/>
              <w:rPr>
                <w:rFonts w:ascii="Arial" w:hAnsi="Arial" w:cs="Arial"/>
                <w:color w:val="000000"/>
                <w:sz w:val="16"/>
                <w:szCs w:val="16"/>
                <w:lang w:val="en-US" w:eastAsia="en-US"/>
              </w:rPr>
            </w:pPr>
            <w:r>
              <w:rPr>
                <w:rFonts w:ascii="Arial" w:hAnsi="Arial" w:cs="Arial"/>
                <w:color w:val="000000"/>
                <w:sz w:val="16"/>
                <w:szCs w:val="16"/>
                <w:lang w:val="en-US" w:eastAsia="en-US"/>
              </w:rPr>
              <w:t>[4</w:t>
            </w:r>
            <w:r w:rsidR="00932B21">
              <w:rPr>
                <w:rFonts w:ascii="Arial" w:hAnsi="Arial" w:cs="Arial"/>
                <w:color w:val="000000"/>
                <w:sz w:val="16"/>
                <w:szCs w:val="16"/>
                <w:lang w:val="en-US" w:eastAsia="en-US"/>
              </w:rPr>
              <w:t>4</w:t>
            </w:r>
            <w:r>
              <w:rPr>
                <w:rFonts w:ascii="Arial" w:hAnsi="Arial" w:cs="Arial"/>
                <w:color w:val="000000"/>
                <w:sz w:val="16"/>
                <w:szCs w:val="16"/>
                <w:lang w:val="en-US" w:eastAsia="en-US"/>
              </w:rPr>
              <w:t>]</w:t>
            </w:r>
          </w:p>
        </w:tc>
        <w:tc>
          <w:tcPr>
            <w:tcW w:w="1134" w:type="dxa"/>
            <w:shd w:val="clear" w:color="auto" w:fill="auto"/>
            <w:tcMar>
              <w:left w:w="57" w:type="dxa"/>
              <w:right w:w="57" w:type="dxa"/>
            </w:tcMar>
          </w:tcPr>
          <w:p w14:paraId="1D100926" w14:textId="5308AB80" w:rsidR="00EA7222" w:rsidRDefault="00834736" w:rsidP="005258A6">
            <w:pPr>
              <w:keepNext/>
              <w:overflowPunct/>
              <w:autoSpaceDE/>
              <w:autoSpaceDN/>
              <w:adjustRightInd/>
              <w:spacing w:after="0"/>
              <w:textAlignment w:val="auto"/>
            </w:pPr>
            <w:hyperlink r:id="rId52" w:history="1">
              <w:r w:rsidR="00EA7222">
                <w:rPr>
                  <w:rStyle w:val="Hyperlink"/>
                  <w:rFonts w:ascii="Arial" w:hAnsi="Arial" w:cs="Arial"/>
                  <w:b/>
                  <w:bCs/>
                  <w:sz w:val="16"/>
                  <w:szCs w:val="16"/>
                </w:rPr>
                <w:t>R4-2502211</w:t>
              </w:r>
            </w:hyperlink>
          </w:p>
        </w:tc>
        <w:tc>
          <w:tcPr>
            <w:tcW w:w="5953" w:type="dxa"/>
            <w:shd w:val="clear" w:color="auto" w:fill="auto"/>
            <w:tcMar>
              <w:left w:w="57" w:type="dxa"/>
              <w:right w:w="57" w:type="dxa"/>
            </w:tcMar>
          </w:tcPr>
          <w:p w14:paraId="0B3BA76B" w14:textId="0EA8302F" w:rsidR="00EA7222" w:rsidRDefault="00EA7222" w:rsidP="005258A6">
            <w:pPr>
              <w:keepNext/>
              <w:overflowPunct/>
              <w:autoSpaceDE/>
              <w:autoSpaceDN/>
              <w:adjustRightInd/>
              <w:spacing w:after="0"/>
              <w:textAlignment w:val="auto"/>
              <w:rPr>
                <w:rFonts w:ascii="Arial" w:hAnsi="Arial" w:cs="Arial"/>
                <w:sz w:val="16"/>
                <w:szCs w:val="16"/>
              </w:rPr>
            </w:pPr>
            <w:r>
              <w:rPr>
                <w:rFonts w:ascii="Arial" w:hAnsi="Arial" w:cs="Arial"/>
                <w:sz w:val="16"/>
                <w:szCs w:val="16"/>
              </w:rPr>
              <w:t>Discussion on Ku-band FR2-NTN configuration</w:t>
            </w:r>
          </w:p>
        </w:tc>
        <w:tc>
          <w:tcPr>
            <w:tcW w:w="1985" w:type="dxa"/>
            <w:shd w:val="clear" w:color="auto" w:fill="auto"/>
            <w:tcMar>
              <w:left w:w="57" w:type="dxa"/>
              <w:right w:w="57" w:type="dxa"/>
            </w:tcMar>
          </w:tcPr>
          <w:p w14:paraId="0A926ACC" w14:textId="654D3704" w:rsidR="00EA7222" w:rsidRDefault="00EA7222" w:rsidP="005258A6">
            <w:pPr>
              <w:keepNext/>
              <w:overflowPunct/>
              <w:autoSpaceDE/>
              <w:autoSpaceDN/>
              <w:adjustRightInd/>
              <w:spacing w:after="0"/>
              <w:textAlignment w:val="auto"/>
              <w:rPr>
                <w:rFonts w:ascii="Arial" w:hAnsi="Arial" w:cs="Arial"/>
                <w:sz w:val="16"/>
                <w:szCs w:val="16"/>
              </w:rPr>
            </w:pPr>
            <w:r>
              <w:rPr>
                <w:rFonts w:ascii="Arial" w:hAnsi="Arial" w:cs="Arial"/>
                <w:sz w:val="16"/>
                <w:szCs w:val="16"/>
              </w:rPr>
              <w:t>THALES</w:t>
            </w:r>
          </w:p>
        </w:tc>
        <w:tc>
          <w:tcPr>
            <w:tcW w:w="992" w:type="dxa"/>
            <w:tcMar>
              <w:left w:w="57" w:type="dxa"/>
              <w:right w:w="57" w:type="dxa"/>
            </w:tcMar>
          </w:tcPr>
          <w:p w14:paraId="2E17CD0E" w14:textId="3E6D153E" w:rsidR="00EA7222" w:rsidRPr="00D17B32" w:rsidRDefault="00EA7222" w:rsidP="005258A6">
            <w:pPr>
              <w:keepNext/>
              <w:overflowPunct/>
              <w:autoSpaceDE/>
              <w:autoSpaceDN/>
              <w:adjustRightInd/>
              <w:spacing w:after="0"/>
              <w:textAlignment w:val="auto"/>
              <w:rPr>
                <w:rFonts w:ascii="Arial" w:hAnsi="Arial" w:cs="Arial"/>
                <w:sz w:val="16"/>
                <w:szCs w:val="16"/>
              </w:rPr>
            </w:pPr>
            <w:r w:rsidRPr="00E20691">
              <w:rPr>
                <w:rFonts w:ascii="Arial" w:eastAsiaTheme="minorEastAsia" w:hAnsi="Arial" w:cs="Arial" w:hint="eastAsia"/>
                <w:sz w:val="16"/>
                <w:szCs w:val="16"/>
                <w:lang w:eastAsia="zh-TW"/>
              </w:rPr>
              <w:t>Noted</w:t>
            </w:r>
          </w:p>
        </w:tc>
      </w:tr>
      <w:tr w:rsidR="00EA7222" w:rsidRPr="00E32D9B" w14:paraId="50678DAA" w14:textId="77777777" w:rsidTr="00971C58">
        <w:trPr>
          <w:trHeight w:val="261"/>
        </w:trPr>
        <w:tc>
          <w:tcPr>
            <w:tcW w:w="421" w:type="dxa"/>
            <w:tcMar>
              <w:left w:w="57" w:type="dxa"/>
              <w:right w:w="57" w:type="dxa"/>
            </w:tcMar>
          </w:tcPr>
          <w:p w14:paraId="777AFA9A" w14:textId="3B96CBFC" w:rsidR="00EA7222" w:rsidRPr="00E32D9B" w:rsidRDefault="00EA7222" w:rsidP="005258A6">
            <w:pPr>
              <w:keepNext/>
              <w:overflowPunct/>
              <w:autoSpaceDE/>
              <w:autoSpaceDN/>
              <w:adjustRightInd/>
              <w:spacing w:after="0"/>
              <w:textAlignment w:val="auto"/>
              <w:rPr>
                <w:rFonts w:ascii="Arial" w:hAnsi="Arial" w:cs="Arial"/>
                <w:color w:val="000000"/>
                <w:sz w:val="16"/>
                <w:szCs w:val="16"/>
                <w:lang w:val="en-US" w:eastAsia="en-US"/>
              </w:rPr>
            </w:pPr>
            <w:r>
              <w:rPr>
                <w:rFonts w:ascii="Arial" w:hAnsi="Arial" w:cs="Arial"/>
                <w:color w:val="000000"/>
                <w:sz w:val="16"/>
                <w:szCs w:val="16"/>
                <w:lang w:val="en-US" w:eastAsia="en-US"/>
              </w:rPr>
              <w:t>[4</w:t>
            </w:r>
            <w:r w:rsidR="00932B21">
              <w:rPr>
                <w:rFonts w:ascii="Arial" w:hAnsi="Arial" w:cs="Arial"/>
                <w:color w:val="000000"/>
                <w:sz w:val="16"/>
                <w:szCs w:val="16"/>
                <w:lang w:val="en-US" w:eastAsia="en-US"/>
              </w:rPr>
              <w:t>5</w:t>
            </w:r>
            <w:r>
              <w:rPr>
                <w:rFonts w:ascii="Arial" w:hAnsi="Arial" w:cs="Arial"/>
                <w:color w:val="000000"/>
                <w:sz w:val="16"/>
                <w:szCs w:val="16"/>
                <w:lang w:val="en-US" w:eastAsia="en-US"/>
              </w:rPr>
              <w:t>]</w:t>
            </w:r>
          </w:p>
        </w:tc>
        <w:tc>
          <w:tcPr>
            <w:tcW w:w="1134" w:type="dxa"/>
            <w:shd w:val="clear" w:color="auto" w:fill="auto"/>
            <w:tcMar>
              <w:left w:w="57" w:type="dxa"/>
              <w:right w:w="57" w:type="dxa"/>
            </w:tcMar>
          </w:tcPr>
          <w:p w14:paraId="43ECE626" w14:textId="5E447A47" w:rsidR="00EA7222" w:rsidRDefault="00834736" w:rsidP="005258A6">
            <w:pPr>
              <w:keepNext/>
              <w:overflowPunct/>
              <w:autoSpaceDE/>
              <w:autoSpaceDN/>
              <w:adjustRightInd/>
              <w:spacing w:after="0"/>
              <w:textAlignment w:val="auto"/>
            </w:pPr>
            <w:hyperlink r:id="rId53" w:history="1">
              <w:r w:rsidR="00EA7222">
                <w:rPr>
                  <w:rStyle w:val="Hyperlink"/>
                  <w:rFonts w:ascii="Arial" w:hAnsi="Arial" w:cs="Arial"/>
                  <w:b/>
                  <w:bCs/>
                  <w:sz w:val="16"/>
                  <w:szCs w:val="16"/>
                </w:rPr>
                <w:t>R4-2502227</w:t>
              </w:r>
            </w:hyperlink>
          </w:p>
        </w:tc>
        <w:tc>
          <w:tcPr>
            <w:tcW w:w="5953" w:type="dxa"/>
            <w:shd w:val="clear" w:color="auto" w:fill="auto"/>
            <w:tcMar>
              <w:left w:w="57" w:type="dxa"/>
              <w:right w:w="57" w:type="dxa"/>
            </w:tcMar>
          </w:tcPr>
          <w:p w14:paraId="7246118C" w14:textId="0413F03B" w:rsidR="00EA7222" w:rsidRDefault="00EA7222" w:rsidP="005258A6">
            <w:pPr>
              <w:keepNext/>
              <w:overflowPunct/>
              <w:autoSpaceDE/>
              <w:autoSpaceDN/>
              <w:adjustRightInd/>
              <w:spacing w:after="0"/>
              <w:textAlignment w:val="auto"/>
              <w:rPr>
                <w:rFonts w:ascii="Arial" w:hAnsi="Arial" w:cs="Arial"/>
                <w:sz w:val="16"/>
                <w:szCs w:val="16"/>
              </w:rPr>
            </w:pPr>
            <w:r>
              <w:rPr>
                <w:rFonts w:ascii="Arial" w:hAnsi="Arial" w:cs="Arial"/>
                <w:sz w:val="16"/>
                <w:szCs w:val="16"/>
              </w:rPr>
              <w:t>(NR_NTN_Ku_bands-Core) RRM requirements for VSAT UE in Ku band</w:t>
            </w:r>
          </w:p>
        </w:tc>
        <w:tc>
          <w:tcPr>
            <w:tcW w:w="1985" w:type="dxa"/>
            <w:shd w:val="clear" w:color="auto" w:fill="auto"/>
            <w:tcMar>
              <w:left w:w="57" w:type="dxa"/>
              <w:right w:w="57" w:type="dxa"/>
            </w:tcMar>
          </w:tcPr>
          <w:p w14:paraId="051C2E96" w14:textId="0BF3B345" w:rsidR="00EA7222" w:rsidRDefault="00EA7222" w:rsidP="005258A6">
            <w:pPr>
              <w:keepNext/>
              <w:overflowPunct/>
              <w:autoSpaceDE/>
              <w:autoSpaceDN/>
              <w:adjustRightInd/>
              <w:spacing w:after="0"/>
              <w:textAlignment w:val="auto"/>
              <w:rPr>
                <w:rFonts w:ascii="Arial" w:hAnsi="Arial" w:cs="Arial"/>
                <w:sz w:val="16"/>
                <w:szCs w:val="16"/>
              </w:rPr>
            </w:pPr>
            <w:r>
              <w:rPr>
                <w:rFonts w:ascii="Arial" w:hAnsi="Arial" w:cs="Arial"/>
                <w:sz w:val="16"/>
                <w:szCs w:val="16"/>
              </w:rPr>
              <w:t>Qualcomm Incorporated</w:t>
            </w:r>
          </w:p>
        </w:tc>
        <w:tc>
          <w:tcPr>
            <w:tcW w:w="992" w:type="dxa"/>
            <w:tcMar>
              <w:left w:w="57" w:type="dxa"/>
              <w:right w:w="57" w:type="dxa"/>
            </w:tcMar>
          </w:tcPr>
          <w:p w14:paraId="2533D463" w14:textId="6FA1F51D" w:rsidR="00EA7222" w:rsidRPr="00D17B32" w:rsidRDefault="00EA7222" w:rsidP="005258A6">
            <w:pPr>
              <w:keepNext/>
              <w:overflowPunct/>
              <w:autoSpaceDE/>
              <w:autoSpaceDN/>
              <w:adjustRightInd/>
              <w:spacing w:after="0"/>
              <w:textAlignment w:val="auto"/>
              <w:rPr>
                <w:rFonts w:ascii="Arial" w:hAnsi="Arial" w:cs="Arial"/>
                <w:sz w:val="16"/>
                <w:szCs w:val="16"/>
              </w:rPr>
            </w:pPr>
            <w:r w:rsidRPr="00E20691">
              <w:rPr>
                <w:rFonts w:ascii="Arial" w:eastAsiaTheme="minorEastAsia" w:hAnsi="Arial" w:cs="Arial" w:hint="eastAsia"/>
                <w:sz w:val="16"/>
                <w:szCs w:val="16"/>
                <w:lang w:eastAsia="zh-TW"/>
              </w:rPr>
              <w:t>Noted</w:t>
            </w:r>
          </w:p>
        </w:tc>
      </w:tr>
      <w:tr w:rsidR="00EA7222" w:rsidRPr="00E32D9B" w14:paraId="3FDA922C" w14:textId="77777777" w:rsidTr="00971C58">
        <w:trPr>
          <w:trHeight w:val="261"/>
        </w:trPr>
        <w:tc>
          <w:tcPr>
            <w:tcW w:w="421" w:type="dxa"/>
            <w:tcMar>
              <w:left w:w="57" w:type="dxa"/>
              <w:right w:w="57" w:type="dxa"/>
            </w:tcMar>
          </w:tcPr>
          <w:p w14:paraId="02B2840A" w14:textId="10BB0308" w:rsidR="00EA7222" w:rsidRPr="00E32D9B" w:rsidRDefault="00EA7222" w:rsidP="005258A6">
            <w:pPr>
              <w:keepNext/>
              <w:overflowPunct/>
              <w:autoSpaceDE/>
              <w:autoSpaceDN/>
              <w:adjustRightInd/>
              <w:spacing w:after="0"/>
              <w:textAlignment w:val="auto"/>
              <w:rPr>
                <w:rFonts w:ascii="Arial" w:hAnsi="Arial" w:cs="Arial"/>
                <w:color w:val="000000"/>
                <w:sz w:val="16"/>
                <w:szCs w:val="16"/>
                <w:lang w:val="en-US" w:eastAsia="en-US"/>
              </w:rPr>
            </w:pPr>
            <w:r>
              <w:rPr>
                <w:rFonts w:ascii="Arial" w:hAnsi="Arial" w:cs="Arial"/>
                <w:color w:val="000000"/>
                <w:sz w:val="16"/>
                <w:szCs w:val="16"/>
                <w:lang w:val="en-US" w:eastAsia="en-US"/>
              </w:rPr>
              <w:t>[4</w:t>
            </w:r>
            <w:r w:rsidR="00932B21">
              <w:rPr>
                <w:rFonts w:ascii="Arial" w:hAnsi="Arial" w:cs="Arial"/>
                <w:color w:val="000000"/>
                <w:sz w:val="16"/>
                <w:szCs w:val="16"/>
                <w:lang w:val="en-US" w:eastAsia="en-US"/>
              </w:rPr>
              <w:t>6</w:t>
            </w:r>
            <w:r>
              <w:rPr>
                <w:rFonts w:ascii="Arial" w:hAnsi="Arial" w:cs="Arial"/>
                <w:color w:val="000000"/>
                <w:sz w:val="16"/>
                <w:szCs w:val="16"/>
                <w:lang w:val="en-US" w:eastAsia="en-US"/>
              </w:rPr>
              <w:t>]</w:t>
            </w:r>
          </w:p>
        </w:tc>
        <w:tc>
          <w:tcPr>
            <w:tcW w:w="1134" w:type="dxa"/>
            <w:shd w:val="clear" w:color="auto" w:fill="auto"/>
            <w:tcMar>
              <w:left w:w="57" w:type="dxa"/>
              <w:right w:w="57" w:type="dxa"/>
            </w:tcMar>
          </w:tcPr>
          <w:p w14:paraId="15803798" w14:textId="1F311B83" w:rsidR="00EA7222" w:rsidRDefault="00834736" w:rsidP="005258A6">
            <w:pPr>
              <w:keepNext/>
              <w:overflowPunct/>
              <w:autoSpaceDE/>
              <w:autoSpaceDN/>
              <w:adjustRightInd/>
              <w:spacing w:after="0"/>
              <w:textAlignment w:val="auto"/>
            </w:pPr>
            <w:hyperlink r:id="rId54" w:history="1">
              <w:r w:rsidR="00EA7222">
                <w:rPr>
                  <w:rStyle w:val="Hyperlink"/>
                  <w:rFonts w:ascii="Arial" w:hAnsi="Arial" w:cs="Arial"/>
                  <w:b/>
                  <w:bCs/>
                  <w:sz w:val="16"/>
                  <w:szCs w:val="16"/>
                </w:rPr>
                <w:t>R4-2502232</w:t>
              </w:r>
            </w:hyperlink>
          </w:p>
        </w:tc>
        <w:tc>
          <w:tcPr>
            <w:tcW w:w="5953" w:type="dxa"/>
            <w:shd w:val="clear" w:color="auto" w:fill="auto"/>
            <w:tcMar>
              <w:left w:w="57" w:type="dxa"/>
              <w:right w:w="57" w:type="dxa"/>
            </w:tcMar>
          </w:tcPr>
          <w:p w14:paraId="72E19264" w14:textId="39F921F8" w:rsidR="00EA7222" w:rsidRDefault="00EA7222" w:rsidP="005258A6">
            <w:pPr>
              <w:keepNext/>
              <w:overflowPunct/>
              <w:autoSpaceDE/>
              <w:autoSpaceDN/>
              <w:adjustRightInd/>
              <w:spacing w:after="0"/>
              <w:textAlignment w:val="auto"/>
              <w:rPr>
                <w:rFonts w:ascii="Arial" w:hAnsi="Arial" w:cs="Arial"/>
                <w:sz w:val="16"/>
                <w:szCs w:val="16"/>
              </w:rPr>
            </w:pPr>
            <w:r>
              <w:rPr>
                <w:rFonts w:ascii="Arial" w:hAnsi="Arial" w:cs="Arial"/>
                <w:sz w:val="16"/>
                <w:szCs w:val="16"/>
              </w:rPr>
              <w:t>Addition of structure for support for mobile VSAT served by NGSO</w:t>
            </w:r>
          </w:p>
        </w:tc>
        <w:tc>
          <w:tcPr>
            <w:tcW w:w="1985" w:type="dxa"/>
            <w:shd w:val="clear" w:color="auto" w:fill="auto"/>
            <w:tcMar>
              <w:left w:w="57" w:type="dxa"/>
              <w:right w:w="57" w:type="dxa"/>
            </w:tcMar>
          </w:tcPr>
          <w:p w14:paraId="52BA04CE" w14:textId="2598F578" w:rsidR="00EA7222" w:rsidRDefault="00EA7222" w:rsidP="005258A6">
            <w:pPr>
              <w:keepNext/>
              <w:overflowPunct/>
              <w:autoSpaceDE/>
              <w:autoSpaceDN/>
              <w:adjustRightInd/>
              <w:spacing w:after="0"/>
              <w:textAlignment w:val="auto"/>
              <w:rPr>
                <w:rFonts w:ascii="Arial" w:hAnsi="Arial" w:cs="Arial"/>
                <w:sz w:val="16"/>
                <w:szCs w:val="16"/>
              </w:rPr>
            </w:pPr>
            <w:r>
              <w:rPr>
                <w:rFonts w:ascii="Arial" w:hAnsi="Arial" w:cs="Arial"/>
                <w:sz w:val="16"/>
                <w:szCs w:val="16"/>
              </w:rPr>
              <w:t>Eutelsat Group</w:t>
            </w:r>
          </w:p>
        </w:tc>
        <w:tc>
          <w:tcPr>
            <w:tcW w:w="992" w:type="dxa"/>
            <w:tcMar>
              <w:left w:w="57" w:type="dxa"/>
              <w:right w:w="57" w:type="dxa"/>
            </w:tcMar>
          </w:tcPr>
          <w:p w14:paraId="4557440D" w14:textId="054E87E5" w:rsidR="00EA7222" w:rsidRPr="00D17B32" w:rsidRDefault="00EA7222" w:rsidP="005258A6">
            <w:pPr>
              <w:keepNext/>
              <w:overflowPunct/>
              <w:autoSpaceDE/>
              <w:autoSpaceDN/>
              <w:adjustRightInd/>
              <w:spacing w:after="0"/>
              <w:textAlignment w:val="auto"/>
              <w:rPr>
                <w:rFonts w:ascii="Arial" w:hAnsi="Arial" w:cs="Arial"/>
                <w:sz w:val="16"/>
                <w:szCs w:val="16"/>
              </w:rPr>
            </w:pPr>
            <w:r w:rsidRPr="00E20691">
              <w:rPr>
                <w:rFonts w:ascii="Arial" w:eastAsiaTheme="minorEastAsia" w:hAnsi="Arial" w:cs="Arial" w:hint="eastAsia"/>
                <w:sz w:val="16"/>
                <w:szCs w:val="16"/>
                <w:lang w:eastAsia="zh-TW"/>
              </w:rPr>
              <w:t>Noted</w:t>
            </w:r>
          </w:p>
        </w:tc>
      </w:tr>
      <w:tr w:rsidR="00EA7222" w:rsidRPr="00E32D9B" w14:paraId="772581AE" w14:textId="77777777" w:rsidTr="00971C58">
        <w:trPr>
          <w:trHeight w:val="261"/>
        </w:trPr>
        <w:tc>
          <w:tcPr>
            <w:tcW w:w="421" w:type="dxa"/>
            <w:tcMar>
              <w:left w:w="57" w:type="dxa"/>
              <w:right w:w="57" w:type="dxa"/>
            </w:tcMar>
          </w:tcPr>
          <w:p w14:paraId="47BA6FE4" w14:textId="7939F6BC" w:rsidR="00EA7222" w:rsidRPr="00E32D9B" w:rsidRDefault="00EA7222" w:rsidP="005258A6">
            <w:pPr>
              <w:keepNext/>
              <w:overflowPunct/>
              <w:autoSpaceDE/>
              <w:autoSpaceDN/>
              <w:adjustRightInd/>
              <w:spacing w:after="0"/>
              <w:textAlignment w:val="auto"/>
              <w:rPr>
                <w:rFonts w:ascii="Arial" w:hAnsi="Arial" w:cs="Arial"/>
                <w:color w:val="000000"/>
                <w:sz w:val="16"/>
                <w:szCs w:val="16"/>
                <w:lang w:val="en-US" w:eastAsia="en-US"/>
              </w:rPr>
            </w:pPr>
            <w:r>
              <w:rPr>
                <w:rFonts w:ascii="Arial" w:hAnsi="Arial" w:cs="Arial"/>
                <w:color w:val="000000"/>
                <w:sz w:val="16"/>
                <w:szCs w:val="16"/>
                <w:lang w:val="en-US" w:eastAsia="en-US"/>
              </w:rPr>
              <w:t>[4</w:t>
            </w:r>
            <w:r w:rsidR="00932B21">
              <w:rPr>
                <w:rFonts w:ascii="Arial" w:hAnsi="Arial" w:cs="Arial"/>
                <w:color w:val="000000"/>
                <w:sz w:val="16"/>
                <w:szCs w:val="16"/>
                <w:lang w:val="en-US" w:eastAsia="en-US"/>
              </w:rPr>
              <w:t>7]</w:t>
            </w:r>
          </w:p>
        </w:tc>
        <w:tc>
          <w:tcPr>
            <w:tcW w:w="1134" w:type="dxa"/>
            <w:shd w:val="clear" w:color="auto" w:fill="auto"/>
            <w:tcMar>
              <w:left w:w="57" w:type="dxa"/>
              <w:right w:w="57" w:type="dxa"/>
            </w:tcMar>
          </w:tcPr>
          <w:p w14:paraId="5663592A" w14:textId="780DD648" w:rsidR="00EA7222" w:rsidRDefault="00EA7222" w:rsidP="005258A6">
            <w:pPr>
              <w:keepNext/>
              <w:overflowPunct/>
              <w:autoSpaceDE/>
              <w:autoSpaceDN/>
              <w:adjustRightInd/>
              <w:spacing w:after="0"/>
              <w:textAlignment w:val="auto"/>
            </w:pPr>
            <w:r>
              <w:rPr>
                <w:rFonts w:ascii="Arial" w:hAnsi="Arial" w:cs="Arial"/>
                <w:color w:val="000000"/>
                <w:sz w:val="16"/>
                <w:szCs w:val="16"/>
              </w:rPr>
              <w:t>R4-2502288</w:t>
            </w:r>
          </w:p>
        </w:tc>
        <w:tc>
          <w:tcPr>
            <w:tcW w:w="5953" w:type="dxa"/>
            <w:shd w:val="clear" w:color="auto" w:fill="auto"/>
            <w:tcMar>
              <w:left w:w="57" w:type="dxa"/>
              <w:right w:w="57" w:type="dxa"/>
            </w:tcMar>
          </w:tcPr>
          <w:p w14:paraId="3C608A35" w14:textId="45E27241" w:rsidR="00EA7222" w:rsidRDefault="00EA7222" w:rsidP="005258A6">
            <w:pPr>
              <w:keepNext/>
              <w:overflowPunct/>
              <w:autoSpaceDE/>
              <w:autoSpaceDN/>
              <w:adjustRightInd/>
              <w:spacing w:after="0"/>
              <w:textAlignment w:val="auto"/>
              <w:rPr>
                <w:rFonts w:ascii="Arial" w:hAnsi="Arial" w:cs="Arial"/>
                <w:sz w:val="16"/>
                <w:szCs w:val="16"/>
              </w:rPr>
            </w:pPr>
            <w:r>
              <w:rPr>
                <w:rFonts w:ascii="Arial" w:hAnsi="Arial" w:cs="Arial"/>
                <w:sz w:val="16"/>
                <w:szCs w:val="16"/>
              </w:rPr>
              <w:t>Way Forward for [114][314] NR_NTN_Ku_Band_UE_SAN_RF</w:t>
            </w:r>
          </w:p>
        </w:tc>
        <w:tc>
          <w:tcPr>
            <w:tcW w:w="1985" w:type="dxa"/>
            <w:shd w:val="clear" w:color="auto" w:fill="auto"/>
            <w:tcMar>
              <w:left w:w="57" w:type="dxa"/>
              <w:right w:w="57" w:type="dxa"/>
            </w:tcMar>
          </w:tcPr>
          <w:p w14:paraId="5EA2E6F2" w14:textId="1B46093F" w:rsidR="00EA7222" w:rsidRDefault="00EA7222" w:rsidP="005258A6">
            <w:pPr>
              <w:keepNext/>
              <w:overflowPunct/>
              <w:autoSpaceDE/>
              <w:autoSpaceDN/>
              <w:adjustRightInd/>
              <w:spacing w:after="0"/>
              <w:textAlignment w:val="auto"/>
              <w:rPr>
                <w:rFonts w:ascii="Arial" w:hAnsi="Arial" w:cs="Arial"/>
                <w:sz w:val="16"/>
                <w:szCs w:val="16"/>
              </w:rPr>
            </w:pPr>
            <w:r>
              <w:rPr>
                <w:rFonts w:ascii="Arial" w:hAnsi="Arial" w:cs="Arial"/>
                <w:sz w:val="16"/>
                <w:szCs w:val="16"/>
              </w:rPr>
              <w:t xml:space="preserve">CHTTL </w:t>
            </w:r>
          </w:p>
        </w:tc>
        <w:tc>
          <w:tcPr>
            <w:tcW w:w="992" w:type="dxa"/>
            <w:tcMar>
              <w:left w:w="57" w:type="dxa"/>
              <w:right w:w="57" w:type="dxa"/>
            </w:tcMar>
          </w:tcPr>
          <w:p w14:paraId="2A82CDFF" w14:textId="544DF779" w:rsidR="00EA7222" w:rsidRPr="00D17B32" w:rsidRDefault="00EA7222" w:rsidP="005258A6">
            <w:pPr>
              <w:keepNext/>
              <w:overflowPunct/>
              <w:autoSpaceDE/>
              <w:autoSpaceDN/>
              <w:adjustRightInd/>
              <w:spacing w:after="0"/>
              <w:textAlignment w:val="auto"/>
              <w:rPr>
                <w:rFonts w:ascii="Arial" w:hAnsi="Arial" w:cs="Arial"/>
                <w:sz w:val="16"/>
                <w:szCs w:val="16"/>
              </w:rPr>
            </w:pPr>
            <w:r>
              <w:rPr>
                <w:rFonts w:ascii="Arial" w:eastAsiaTheme="minorEastAsia" w:hAnsi="Arial" w:cs="Arial" w:hint="eastAsia"/>
                <w:sz w:val="16"/>
                <w:szCs w:val="16"/>
                <w:lang w:eastAsia="zh-TW"/>
              </w:rPr>
              <w:t>Approved</w:t>
            </w:r>
          </w:p>
        </w:tc>
      </w:tr>
      <w:tr w:rsidR="00EA7222" w:rsidRPr="00E32D9B" w14:paraId="1C663457" w14:textId="77777777" w:rsidTr="00971C58">
        <w:trPr>
          <w:trHeight w:val="261"/>
        </w:trPr>
        <w:tc>
          <w:tcPr>
            <w:tcW w:w="421" w:type="dxa"/>
            <w:tcMar>
              <w:left w:w="57" w:type="dxa"/>
              <w:right w:w="57" w:type="dxa"/>
            </w:tcMar>
          </w:tcPr>
          <w:p w14:paraId="312A5AF0" w14:textId="158FA6C6" w:rsidR="00EA7222" w:rsidRPr="00E32D9B" w:rsidRDefault="00EA7222" w:rsidP="005258A6">
            <w:pPr>
              <w:keepNext/>
              <w:overflowPunct/>
              <w:autoSpaceDE/>
              <w:autoSpaceDN/>
              <w:adjustRightInd/>
              <w:spacing w:after="0"/>
              <w:textAlignment w:val="auto"/>
              <w:rPr>
                <w:rFonts w:ascii="Arial" w:hAnsi="Arial" w:cs="Arial"/>
                <w:color w:val="000000"/>
                <w:sz w:val="16"/>
                <w:szCs w:val="16"/>
                <w:lang w:val="en-US" w:eastAsia="en-US"/>
              </w:rPr>
            </w:pPr>
            <w:r>
              <w:rPr>
                <w:rFonts w:ascii="Arial" w:hAnsi="Arial" w:cs="Arial"/>
                <w:color w:val="000000"/>
                <w:sz w:val="16"/>
                <w:szCs w:val="16"/>
                <w:lang w:val="en-US" w:eastAsia="en-US"/>
              </w:rPr>
              <w:t>[4</w:t>
            </w:r>
            <w:r w:rsidR="00932B21">
              <w:rPr>
                <w:rFonts w:ascii="Arial" w:hAnsi="Arial" w:cs="Arial"/>
                <w:color w:val="000000"/>
                <w:sz w:val="16"/>
                <w:szCs w:val="16"/>
                <w:lang w:val="en-US" w:eastAsia="en-US"/>
              </w:rPr>
              <w:t>8</w:t>
            </w:r>
            <w:r>
              <w:rPr>
                <w:rFonts w:ascii="Arial" w:hAnsi="Arial" w:cs="Arial"/>
                <w:color w:val="000000"/>
                <w:sz w:val="16"/>
                <w:szCs w:val="16"/>
                <w:lang w:val="en-US" w:eastAsia="en-US"/>
              </w:rPr>
              <w:t>]</w:t>
            </w:r>
          </w:p>
        </w:tc>
        <w:tc>
          <w:tcPr>
            <w:tcW w:w="1134" w:type="dxa"/>
            <w:shd w:val="clear" w:color="auto" w:fill="auto"/>
            <w:tcMar>
              <w:left w:w="57" w:type="dxa"/>
              <w:right w:w="57" w:type="dxa"/>
            </w:tcMar>
          </w:tcPr>
          <w:p w14:paraId="40EF7910" w14:textId="68DD835C" w:rsidR="00EA7222" w:rsidRDefault="00834736" w:rsidP="005258A6">
            <w:pPr>
              <w:keepNext/>
              <w:overflowPunct/>
              <w:autoSpaceDE/>
              <w:autoSpaceDN/>
              <w:adjustRightInd/>
              <w:spacing w:after="0"/>
              <w:textAlignment w:val="auto"/>
            </w:pPr>
            <w:hyperlink r:id="rId55" w:history="1">
              <w:r w:rsidR="00EA7222">
                <w:rPr>
                  <w:rStyle w:val="Hyperlink"/>
                  <w:rFonts w:ascii="Arial" w:hAnsi="Arial" w:cs="Arial"/>
                  <w:b/>
                  <w:bCs/>
                  <w:sz w:val="16"/>
                  <w:szCs w:val="16"/>
                </w:rPr>
                <w:t>R4-2502289</w:t>
              </w:r>
            </w:hyperlink>
          </w:p>
        </w:tc>
        <w:tc>
          <w:tcPr>
            <w:tcW w:w="5953" w:type="dxa"/>
            <w:shd w:val="clear" w:color="auto" w:fill="auto"/>
            <w:tcMar>
              <w:left w:w="57" w:type="dxa"/>
              <w:right w:w="57" w:type="dxa"/>
            </w:tcMar>
          </w:tcPr>
          <w:p w14:paraId="3E04266A" w14:textId="15055995" w:rsidR="00EA7222" w:rsidRDefault="00EA7222" w:rsidP="005258A6">
            <w:pPr>
              <w:keepNext/>
              <w:overflowPunct/>
              <w:autoSpaceDE/>
              <w:autoSpaceDN/>
              <w:adjustRightInd/>
              <w:spacing w:after="0"/>
              <w:textAlignment w:val="auto"/>
              <w:rPr>
                <w:rFonts w:ascii="Arial" w:hAnsi="Arial" w:cs="Arial"/>
                <w:sz w:val="16"/>
                <w:szCs w:val="16"/>
              </w:rPr>
            </w:pPr>
            <w:r>
              <w:rPr>
                <w:rFonts w:ascii="Arial" w:hAnsi="Arial" w:cs="Arial"/>
                <w:sz w:val="16"/>
                <w:szCs w:val="16"/>
              </w:rPr>
              <w:t>Ad-hoc meeting minutes for [114][313] NR_NTN_Ku_Band_General</w:t>
            </w:r>
          </w:p>
        </w:tc>
        <w:tc>
          <w:tcPr>
            <w:tcW w:w="1985" w:type="dxa"/>
            <w:shd w:val="clear" w:color="auto" w:fill="auto"/>
            <w:tcMar>
              <w:left w:w="57" w:type="dxa"/>
              <w:right w:w="57" w:type="dxa"/>
            </w:tcMar>
          </w:tcPr>
          <w:p w14:paraId="404294E9" w14:textId="094A77F5" w:rsidR="00EA7222" w:rsidRDefault="00EA7222" w:rsidP="005258A6">
            <w:pPr>
              <w:keepNext/>
              <w:overflowPunct/>
              <w:autoSpaceDE/>
              <w:autoSpaceDN/>
              <w:adjustRightInd/>
              <w:spacing w:after="0"/>
              <w:textAlignment w:val="auto"/>
              <w:rPr>
                <w:rFonts w:ascii="Arial" w:hAnsi="Arial" w:cs="Arial"/>
                <w:sz w:val="16"/>
                <w:szCs w:val="16"/>
              </w:rPr>
            </w:pPr>
            <w:r>
              <w:rPr>
                <w:rFonts w:ascii="Arial" w:hAnsi="Arial" w:cs="Arial"/>
                <w:sz w:val="16"/>
                <w:szCs w:val="16"/>
              </w:rPr>
              <w:t>Eutelsat</w:t>
            </w:r>
          </w:p>
        </w:tc>
        <w:tc>
          <w:tcPr>
            <w:tcW w:w="992" w:type="dxa"/>
            <w:tcMar>
              <w:left w:w="57" w:type="dxa"/>
              <w:right w:w="57" w:type="dxa"/>
            </w:tcMar>
          </w:tcPr>
          <w:p w14:paraId="555797C5" w14:textId="17D066D4" w:rsidR="00EA7222" w:rsidRPr="00D17B32" w:rsidRDefault="00EA7222" w:rsidP="005258A6">
            <w:pPr>
              <w:keepNext/>
              <w:overflowPunct/>
              <w:autoSpaceDE/>
              <w:autoSpaceDN/>
              <w:adjustRightInd/>
              <w:spacing w:after="0"/>
              <w:textAlignment w:val="auto"/>
              <w:rPr>
                <w:rFonts w:ascii="Arial" w:hAnsi="Arial" w:cs="Arial"/>
                <w:sz w:val="16"/>
                <w:szCs w:val="16"/>
              </w:rPr>
            </w:pPr>
            <w:r w:rsidRPr="00E20691">
              <w:rPr>
                <w:rFonts w:ascii="Arial" w:eastAsiaTheme="minorEastAsia" w:hAnsi="Arial" w:cs="Arial" w:hint="eastAsia"/>
                <w:sz w:val="16"/>
                <w:szCs w:val="16"/>
                <w:lang w:eastAsia="zh-TW"/>
              </w:rPr>
              <w:t>Noted</w:t>
            </w:r>
          </w:p>
        </w:tc>
      </w:tr>
      <w:tr w:rsidR="00EA7222" w:rsidRPr="00E32D9B" w14:paraId="16D4EF61" w14:textId="77777777" w:rsidTr="00971C58">
        <w:trPr>
          <w:trHeight w:val="261"/>
        </w:trPr>
        <w:tc>
          <w:tcPr>
            <w:tcW w:w="421" w:type="dxa"/>
            <w:tcMar>
              <w:left w:w="57" w:type="dxa"/>
              <w:right w:w="57" w:type="dxa"/>
            </w:tcMar>
          </w:tcPr>
          <w:p w14:paraId="063AA2EC" w14:textId="31A536FC" w:rsidR="00EA7222" w:rsidRDefault="00EA7222" w:rsidP="005258A6">
            <w:pPr>
              <w:keepNext/>
              <w:overflowPunct/>
              <w:autoSpaceDE/>
              <w:autoSpaceDN/>
              <w:adjustRightInd/>
              <w:spacing w:after="0"/>
              <w:textAlignment w:val="auto"/>
              <w:rPr>
                <w:rFonts w:ascii="Arial" w:hAnsi="Arial" w:cs="Arial"/>
                <w:color w:val="000000"/>
                <w:sz w:val="16"/>
                <w:szCs w:val="16"/>
                <w:lang w:val="en-US" w:eastAsia="en-US"/>
              </w:rPr>
            </w:pPr>
            <w:r>
              <w:rPr>
                <w:rFonts w:ascii="Arial" w:hAnsi="Arial" w:cs="Arial"/>
                <w:color w:val="000000"/>
                <w:sz w:val="16"/>
                <w:szCs w:val="16"/>
                <w:lang w:val="en-US" w:eastAsia="en-US"/>
              </w:rPr>
              <w:t>[</w:t>
            </w:r>
            <w:r w:rsidR="00932B21">
              <w:rPr>
                <w:rFonts w:ascii="Arial" w:hAnsi="Arial" w:cs="Arial"/>
                <w:color w:val="000000"/>
                <w:sz w:val="16"/>
                <w:szCs w:val="16"/>
                <w:lang w:val="en-US" w:eastAsia="en-US"/>
              </w:rPr>
              <w:t>49</w:t>
            </w:r>
            <w:r>
              <w:rPr>
                <w:rFonts w:ascii="Arial" w:hAnsi="Arial" w:cs="Arial"/>
                <w:color w:val="000000"/>
                <w:sz w:val="16"/>
                <w:szCs w:val="16"/>
                <w:lang w:val="en-US" w:eastAsia="en-US"/>
              </w:rPr>
              <w:t>]</w:t>
            </w:r>
          </w:p>
        </w:tc>
        <w:tc>
          <w:tcPr>
            <w:tcW w:w="1134" w:type="dxa"/>
            <w:shd w:val="clear" w:color="auto" w:fill="auto"/>
            <w:tcMar>
              <w:left w:w="57" w:type="dxa"/>
              <w:right w:w="57" w:type="dxa"/>
            </w:tcMar>
          </w:tcPr>
          <w:p w14:paraId="1288ED29" w14:textId="08E8A8C8" w:rsidR="00EA7222" w:rsidRDefault="00EA7222" w:rsidP="005258A6">
            <w:pPr>
              <w:keepNext/>
              <w:overflowPunct/>
              <w:autoSpaceDE/>
              <w:autoSpaceDN/>
              <w:adjustRightInd/>
              <w:spacing w:after="0"/>
              <w:textAlignment w:val="auto"/>
            </w:pPr>
            <w:r>
              <w:rPr>
                <w:rFonts w:ascii="Arial" w:hAnsi="Arial" w:cs="Arial"/>
                <w:color w:val="000000"/>
                <w:sz w:val="16"/>
                <w:szCs w:val="16"/>
              </w:rPr>
              <w:t>R4-2502290</w:t>
            </w:r>
          </w:p>
        </w:tc>
        <w:tc>
          <w:tcPr>
            <w:tcW w:w="5953" w:type="dxa"/>
            <w:shd w:val="clear" w:color="auto" w:fill="auto"/>
            <w:tcMar>
              <w:left w:w="57" w:type="dxa"/>
              <w:right w:w="57" w:type="dxa"/>
            </w:tcMar>
          </w:tcPr>
          <w:p w14:paraId="29FF04EE" w14:textId="609FABAA" w:rsidR="00EA7222" w:rsidRDefault="00EA7222" w:rsidP="005258A6">
            <w:pPr>
              <w:keepNext/>
              <w:overflowPunct/>
              <w:autoSpaceDE/>
              <w:autoSpaceDN/>
              <w:adjustRightInd/>
              <w:spacing w:after="0"/>
              <w:textAlignment w:val="auto"/>
              <w:rPr>
                <w:rFonts w:ascii="Arial" w:hAnsi="Arial" w:cs="Arial"/>
                <w:sz w:val="16"/>
                <w:szCs w:val="16"/>
              </w:rPr>
            </w:pPr>
            <w:r>
              <w:rPr>
                <w:rFonts w:ascii="Arial" w:hAnsi="Arial" w:cs="Arial"/>
                <w:sz w:val="16"/>
                <w:szCs w:val="16"/>
              </w:rPr>
              <w:t>Way Forward for [114][313] NR_NTN_Ku_Band_General</w:t>
            </w:r>
          </w:p>
        </w:tc>
        <w:tc>
          <w:tcPr>
            <w:tcW w:w="1985" w:type="dxa"/>
            <w:shd w:val="clear" w:color="auto" w:fill="auto"/>
            <w:tcMar>
              <w:left w:w="57" w:type="dxa"/>
              <w:right w:w="57" w:type="dxa"/>
            </w:tcMar>
          </w:tcPr>
          <w:p w14:paraId="376CD96E" w14:textId="68897CA3" w:rsidR="00EA7222" w:rsidRDefault="00EA7222" w:rsidP="005258A6">
            <w:pPr>
              <w:keepNext/>
              <w:overflowPunct/>
              <w:autoSpaceDE/>
              <w:autoSpaceDN/>
              <w:adjustRightInd/>
              <w:spacing w:after="0"/>
              <w:textAlignment w:val="auto"/>
              <w:rPr>
                <w:rFonts w:ascii="Arial" w:hAnsi="Arial" w:cs="Arial"/>
                <w:sz w:val="16"/>
                <w:szCs w:val="16"/>
              </w:rPr>
            </w:pPr>
            <w:r>
              <w:rPr>
                <w:rFonts w:ascii="Arial" w:hAnsi="Arial" w:cs="Arial"/>
                <w:sz w:val="16"/>
                <w:szCs w:val="16"/>
              </w:rPr>
              <w:t>Eutelsat</w:t>
            </w:r>
          </w:p>
        </w:tc>
        <w:tc>
          <w:tcPr>
            <w:tcW w:w="992" w:type="dxa"/>
            <w:tcMar>
              <w:left w:w="57" w:type="dxa"/>
              <w:right w:w="57" w:type="dxa"/>
            </w:tcMar>
          </w:tcPr>
          <w:p w14:paraId="65DE28ED" w14:textId="3D0AF5AD" w:rsidR="00EA7222" w:rsidRPr="00D17B32" w:rsidRDefault="00EA7222" w:rsidP="005258A6">
            <w:pPr>
              <w:keepNext/>
              <w:overflowPunct/>
              <w:autoSpaceDE/>
              <w:autoSpaceDN/>
              <w:adjustRightInd/>
              <w:spacing w:after="0"/>
              <w:textAlignment w:val="auto"/>
              <w:rPr>
                <w:rFonts w:ascii="Arial" w:hAnsi="Arial" w:cs="Arial"/>
                <w:sz w:val="16"/>
                <w:szCs w:val="16"/>
              </w:rPr>
            </w:pPr>
            <w:r>
              <w:rPr>
                <w:rFonts w:ascii="Arial" w:eastAsiaTheme="minorEastAsia" w:hAnsi="Arial" w:cs="Arial" w:hint="eastAsia"/>
                <w:sz w:val="16"/>
                <w:szCs w:val="16"/>
                <w:lang w:eastAsia="zh-TW"/>
              </w:rPr>
              <w:t>Approved</w:t>
            </w:r>
          </w:p>
        </w:tc>
      </w:tr>
      <w:tr w:rsidR="00EA7222" w:rsidRPr="00E32D9B" w14:paraId="1E54803F" w14:textId="77777777" w:rsidTr="00971C58">
        <w:trPr>
          <w:trHeight w:val="261"/>
        </w:trPr>
        <w:tc>
          <w:tcPr>
            <w:tcW w:w="421" w:type="dxa"/>
            <w:tcMar>
              <w:left w:w="57" w:type="dxa"/>
              <w:right w:w="57" w:type="dxa"/>
            </w:tcMar>
          </w:tcPr>
          <w:p w14:paraId="5E218E82" w14:textId="39BBE0AB" w:rsidR="00EA7222" w:rsidRDefault="00EA7222" w:rsidP="005258A6">
            <w:pPr>
              <w:keepNext/>
              <w:overflowPunct/>
              <w:autoSpaceDE/>
              <w:autoSpaceDN/>
              <w:adjustRightInd/>
              <w:spacing w:after="0"/>
              <w:textAlignment w:val="auto"/>
              <w:rPr>
                <w:rFonts w:ascii="Arial" w:hAnsi="Arial" w:cs="Arial"/>
                <w:color w:val="000000"/>
                <w:sz w:val="16"/>
                <w:szCs w:val="16"/>
                <w:lang w:val="en-US" w:eastAsia="en-US"/>
              </w:rPr>
            </w:pPr>
            <w:r>
              <w:rPr>
                <w:rFonts w:ascii="Arial" w:eastAsiaTheme="minorEastAsia" w:hAnsi="Arial" w:cs="Arial" w:hint="eastAsia"/>
                <w:color w:val="000000"/>
                <w:sz w:val="16"/>
                <w:szCs w:val="16"/>
                <w:lang w:val="en-US" w:eastAsia="zh-TW"/>
              </w:rPr>
              <w:t>[5</w:t>
            </w:r>
            <w:r w:rsidR="00932B21">
              <w:rPr>
                <w:rFonts w:ascii="Arial" w:eastAsiaTheme="minorEastAsia" w:hAnsi="Arial" w:cs="Arial"/>
                <w:color w:val="000000"/>
                <w:sz w:val="16"/>
                <w:szCs w:val="16"/>
                <w:lang w:val="en-US" w:eastAsia="zh-TW"/>
              </w:rPr>
              <w:t>0</w:t>
            </w:r>
            <w:r>
              <w:rPr>
                <w:rFonts w:ascii="Arial" w:eastAsiaTheme="minorEastAsia" w:hAnsi="Arial" w:cs="Arial" w:hint="eastAsia"/>
                <w:color w:val="000000"/>
                <w:sz w:val="16"/>
                <w:szCs w:val="16"/>
                <w:lang w:val="en-US" w:eastAsia="zh-TW"/>
              </w:rPr>
              <w:t>]</w:t>
            </w:r>
          </w:p>
        </w:tc>
        <w:tc>
          <w:tcPr>
            <w:tcW w:w="1134" w:type="dxa"/>
            <w:shd w:val="clear" w:color="auto" w:fill="auto"/>
            <w:tcMar>
              <w:left w:w="57" w:type="dxa"/>
              <w:right w:w="57" w:type="dxa"/>
            </w:tcMar>
          </w:tcPr>
          <w:p w14:paraId="4864E8F8" w14:textId="69C42517" w:rsidR="00EA7222" w:rsidRDefault="00834736" w:rsidP="005258A6">
            <w:pPr>
              <w:keepNext/>
              <w:overflowPunct/>
              <w:autoSpaceDE/>
              <w:autoSpaceDN/>
              <w:adjustRightInd/>
              <w:spacing w:after="0"/>
              <w:textAlignment w:val="auto"/>
              <w:rPr>
                <w:rFonts w:ascii="Arial" w:hAnsi="Arial" w:cs="Arial"/>
                <w:color w:val="000000"/>
                <w:sz w:val="16"/>
                <w:szCs w:val="16"/>
              </w:rPr>
            </w:pPr>
            <w:hyperlink r:id="rId56" w:history="1">
              <w:r w:rsidR="00EA7222">
                <w:rPr>
                  <w:rStyle w:val="Hyperlink"/>
                  <w:rFonts w:ascii="Arial" w:hAnsi="Arial" w:cs="Arial"/>
                  <w:b/>
                  <w:bCs/>
                  <w:sz w:val="16"/>
                  <w:szCs w:val="16"/>
                </w:rPr>
                <w:t>R4-2502315</w:t>
              </w:r>
            </w:hyperlink>
          </w:p>
        </w:tc>
        <w:tc>
          <w:tcPr>
            <w:tcW w:w="5953" w:type="dxa"/>
            <w:shd w:val="clear" w:color="auto" w:fill="auto"/>
            <w:tcMar>
              <w:left w:w="57" w:type="dxa"/>
              <w:right w:w="57" w:type="dxa"/>
            </w:tcMar>
          </w:tcPr>
          <w:p w14:paraId="624A4078" w14:textId="24CFE5BC" w:rsidR="00EA7222" w:rsidRDefault="00EA7222" w:rsidP="005258A6">
            <w:pPr>
              <w:keepNext/>
              <w:overflowPunct/>
              <w:autoSpaceDE/>
              <w:autoSpaceDN/>
              <w:adjustRightInd/>
              <w:spacing w:after="0"/>
              <w:textAlignment w:val="auto"/>
              <w:rPr>
                <w:rFonts w:ascii="Arial" w:hAnsi="Arial" w:cs="Arial"/>
                <w:sz w:val="16"/>
                <w:szCs w:val="16"/>
              </w:rPr>
            </w:pPr>
            <w:r>
              <w:rPr>
                <w:rFonts w:ascii="Arial" w:hAnsi="Arial" w:cs="Arial"/>
                <w:sz w:val="16"/>
                <w:szCs w:val="16"/>
              </w:rPr>
              <w:t>Ku band simulation assumption agreements</w:t>
            </w:r>
          </w:p>
        </w:tc>
        <w:tc>
          <w:tcPr>
            <w:tcW w:w="1985" w:type="dxa"/>
            <w:shd w:val="clear" w:color="auto" w:fill="auto"/>
            <w:tcMar>
              <w:left w:w="57" w:type="dxa"/>
              <w:right w:w="57" w:type="dxa"/>
            </w:tcMar>
          </w:tcPr>
          <w:p w14:paraId="55981548" w14:textId="79B8DA5E" w:rsidR="00EA7222" w:rsidRDefault="00EA7222" w:rsidP="005258A6">
            <w:pPr>
              <w:keepNext/>
              <w:overflowPunct/>
              <w:autoSpaceDE/>
              <w:autoSpaceDN/>
              <w:adjustRightInd/>
              <w:spacing w:after="0"/>
              <w:textAlignment w:val="auto"/>
              <w:rPr>
                <w:rFonts w:ascii="Arial" w:hAnsi="Arial" w:cs="Arial"/>
                <w:sz w:val="16"/>
                <w:szCs w:val="16"/>
              </w:rPr>
            </w:pPr>
            <w:r>
              <w:rPr>
                <w:rFonts w:ascii="Arial" w:hAnsi="Arial" w:cs="Arial"/>
                <w:sz w:val="16"/>
                <w:szCs w:val="16"/>
              </w:rPr>
              <w:t>Ericsson</w:t>
            </w:r>
          </w:p>
        </w:tc>
        <w:tc>
          <w:tcPr>
            <w:tcW w:w="992" w:type="dxa"/>
            <w:tcMar>
              <w:left w:w="57" w:type="dxa"/>
              <w:right w:w="57" w:type="dxa"/>
            </w:tcMar>
          </w:tcPr>
          <w:p w14:paraId="46755541" w14:textId="0A55CE84" w:rsidR="00EA7222" w:rsidRPr="00D17B32" w:rsidRDefault="00EA7222" w:rsidP="005258A6">
            <w:pPr>
              <w:keepNext/>
              <w:overflowPunct/>
              <w:autoSpaceDE/>
              <w:autoSpaceDN/>
              <w:adjustRightInd/>
              <w:spacing w:after="0"/>
              <w:textAlignment w:val="auto"/>
              <w:rPr>
                <w:rFonts w:ascii="Arial" w:hAnsi="Arial" w:cs="Arial"/>
                <w:sz w:val="16"/>
                <w:szCs w:val="16"/>
              </w:rPr>
            </w:pPr>
            <w:r w:rsidRPr="00E20691">
              <w:rPr>
                <w:rFonts w:ascii="Arial" w:eastAsiaTheme="minorEastAsia" w:hAnsi="Arial" w:cs="Arial" w:hint="eastAsia"/>
                <w:sz w:val="16"/>
                <w:szCs w:val="16"/>
                <w:lang w:eastAsia="zh-TW"/>
              </w:rPr>
              <w:t>Noted</w:t>
            </w:r>
          </w:p>
        </w:tc>
      </w:tr>
      <w:tr w:rsidR="00EA7222" w:rsidRPr="00E32D9B" w14:paraId="1C6D9F5E" w14:textId="77777777" w:rsidTr="00971C58">
        <w:trPr>
          <w:trHeight w:val="261"/>
        </w:trPr>
        <w:tc>
          <w:tcPr>
            <w:tcW w:w="421" w:type="dxa"/>
            <w:tcMar>
              <w:left w:w="57" w:type="dxa"/>
              <w:right w:w="57" w:type="dxa"/>
            </w:tcMar>
          </w:tcPr>
          <w:p w14:paraId="580E84DB" w14:textId="5671EAA2" w:rsidR="00EA7222" w:rsidRDefault="00EA7222" w:rsidP="005258A6">
            <w:pPr>
              <w:keepNext/>
              <w:overflowPunct/>
              <w:autoSpaceDE/>
              <w:autoSpaceDN/>
              <w:adjustRightInd/>
              <w:spacing w:after="0"/>
              <w:textAlignment w:val="auto"/>
              <w:rPr>
                <w:rFonts w:ascii="Arial" w:hAnsi="Arial" w:cs="Arial"/>
                <w:color w:val="000000"/>
                <w:sz w:val="16"/>
                <w:szCs w:val="16"/>
                <w:lang w:val="en-US" w:eastAsia="en-US"/>
              </w:rPr>
            </w:pPr>
            <w:r>
              <w:rPr>
                <w:rFonts w:ascii="Arial" w:hAnsi="Arial" w:cs="Arial"/>
                <w:color w:val="000000"/>
                <w:sz w:val="16"/>
                <w:szCs w:val="16"/>
                <w:lang w:val="en-US" w:eastAsia="en-US"/>
              </w:rPr>
              <w:lastRenderedPageBreak/>
              <w:t>[5</w:t>
            </w:r>
            <w:r w:rsidR="00932B21">
              <w:rPr>
                <w:rFonts w:ascii="Arial" w:hAnsi="Arial" w:cs="Arial"/>
                <w:color w:val="000000"/>
                <w:sz w:val="16"/>
                <w:szCs w:val="16"/>
                <w:lang w:val="en-US" w:eastAsia="en-US"/>
              </w:rPr>
              <w:t>1</w:t>
            </w:r>
            <w:r>
              <w:rPr>
                <w:rFonts w:ascii="Arial" w:hAnsi="Arial" w:cs="Arial"/>
                <w:color w:val="000000"/>
                <w:sz w:val="16"/>
                <w:szCs w:val="16"/>
                <w:lang w:val="en-US" w:eastAsia="en-US"/>
              </w:rPr>
              <w:t>]</w:t>
            </w:r>
          </w:p>
        </w:tc>
        <w:tc>
          <w:tcPr>
            <w:tcW w:w="1134" w:type="dxa"/>
            <w:shd w:val="clear" w:color="auto" w:fill="auto"/>
            <w:tcMar>
              <w:left w:w="57" w:type="dxa"/>
              <w:right w:w="57" w:type="dxa"/>
            </w:tcMar>
          </w:tcPr>
          <w:p w14:paraId="400B9C07" w14:textId="7D7F57EC" w:rsidR="00EA7222" w:rsidRDefault="00EA7222" w:rsidP="005258A6">
            <w:pPr>
              <w:keepNext/>
              <w:overflowPunct/>
              <w:autoSpaceDE/>
              <w:autoSpaceDN/>
              <w:adjustRightInd/>
              <w:spacing w:after="0"/>
              <w:textAlignment w:val="auto"/>
            </w:pPr>
            <w:r>
              <w:rPr>
                <w:rFonts w:ascii="Arial" w:hAnsi="Arial" w:cs="Arial"/>
                <w:color w:val="000000"/>
                <w:sz w:val="16"/>
                <w:szCs w:val="16"/>
              </w:rPr>
              <w:t>R4-2502590</w:t>
            </w:r>
          </w:p>
        </w:tc>
        <w:tc>
          <w:tcPr>
            <w:tcW w:w="5953" w:type="dxa"/>
            <w:shd w:val="clear" w:color="auto" w:fill="auto"/>
            <w:tcMar>
              <w:left w:w="57" w:type="dxa"/>
              <w:right w:w="57" w:type="dxa"/>
            </w:tcMar>
          </w:tcPr>
          <w:p w14:paraId="186D838D" w14:textId="195CE95B" w:rsidR="00EA7222" w:rsidRDefault="00EA7222" w:rsidP="005258A6">
            <w:pPr>
              <w:keepNext/>
              <w:overflowPunct/>
              <w:autoSpaceDE/>
              <w:autoSpaceDN/>
              <w:adjustRightInd/>
              <w:spacing w:after="0"/>
              <w:textAlignment w:val="auto"/>
              <w:rPr>
                <w:rFonts w:ascii="Arial" w:hAnsi="Arial" w:cs="Arial"/>
                <w:sz w:val="16"/>
                <w:szCs w:val="16"/>
              </w:rPr>
            </w:pPr>
            <w:r>
              <w:rPr>
                <w:rFonts w:ascii="Arial" w:hAnsi="Arial" w:cs="Arial"/>
                <w:sz w:val="16"/>
                <w:szCs w:val="16"/>
              </w:rPr>
              <w:t>WF on RRM requirements for NR_NTN_Ku_bands</w:t>
            </w:r>
          </w:p>
        </w:tc>
        <w:tc>
          <w:tcPr>
            <w:tcW w:w="1985" w:type="dxa"/>
            <w:shd w:val="clear" w:color="auto" w:fill="auto"/>
            <w:tcMar>
              <w:left w:w="57" w:type="dxa"/>
              <w:right w:w="57" w:type="dxa"/>
            </w:tcMar>
          </w:tcPr>
          <w:p w14:paraId="3C5C64E1" w14:textId="1C70FBD6" w:rsidR="00EA7222" w:rsidRDefault="00EA7222" w:rsidP="005258A6">
            <w:pPr>
              <w:keepNext/>
              <w:overflowPunct/>
              <w:autoSpaceDE/>
              <w:autoSpaceDN/>
              <w:adjustRightInd/>
              <w:spacing w:after="0"/>
              <w:textAlignment w:val="auto"/>
              <w:rPr>
                <w:rFonts w:ascii="Arial" w:hAnsi="Arial" w:cs="Arial"/>
                <w:sz w:val="16"/>
                <w:szCs w:val="16"/>
              </w:rPr>
            </w:pPr>
            <w:r>
              <w:rPr>
                <w:rFonts w:ascii="Arial" w:hAnsi="Arial" w:cs="Arial"/>
                <w:sz w:val="16"/>
                <w:szCs w:val="16"/>
              </w:rPr>
              <w:t>Apple</w:t>
            </w:r>
          </w:p>
        </w:tc>
        <w:tc>
          <w:tcPr>
            <w:tcW w:w="992" w:type="dxa"/>
            <w:tcMar>
              <w:left w:w="57" w:type="dxa"/>
              <w:right w:w="57" w:type="dxa"/>
            </w:tcMar>
          </w:tcPr>
          <w:p w14:paraId="3F96EF78" w14:textId="723BC823" w:rsidR="00EA7222" w:rsidRPr="00D17B32" w:rsidRDefault="00EA7222" w:rsidP="005258A6">
            <w:pPr>
              <w:keepNext/>
              <w:overflowPunct/>
              <w:autoSpaceDE/>
              <w:autoSpaceDN/>
              <w:adjustRightInd/>
              <w:spacing w:after="0"/>
              <w:textAlignment w:val="auto"/>
              <w:rPr>
                <w:rFonts w:ascii="Arial" w:hAnsi="Arial" w:cs="Arial"/>
                <w:sz w:val="16"/>
                <w:szCs w:val="16"/>
              </w:rPr>
            </w:pPr>
            <w:r>
              <w:rPr>
                <w:rFonts w:ascii="Arial" w:eastAsiaTheme="minorEastAsia" w:hAnsi="Arial" w:cs="Arial" w:hint="eastAsia"/>
                <w:sz w:val="16"/>
                <w:szCs w:val="16"/>
                <w:lang w:eastAsia="zh-TW"/>
              </w:rPr>
              <w:t>Approved</w:t>
            </w:r>
          </w:p>
        </w:tc>
      </w:tr>
    </w:tbl>
    <w:p w14:paraId="0115834D" w14:textId="77777777" w:rsidR="003E3A1A" w:rsidRDefault="003E3A1A" w:rsidP="005258A6">
      <w:pPr>
        <w:keepNext/>
        <w:overflowPunct/>
        <w:autoSpaceDE/>
        <w:autoSpaceDN/>
        <w:snapToGrid w:val="0"/>
        <w:spacing w:after="0"/>
        <w:textAlignment w:val="auto"/>
        <w:rPr>
          <w:rFonts w:ascii="Arial" w:hAnsi="Arial" w:cs="Arial"/>
          <w:b/>
          <w:bCs/>
          <w:lang w:eastAsia="ja-JP"/>
        </w:rPr>
      </w:pPr>
    </w:p>
    <w:p w14:paraId="1409FE3D" w14:textId="77777777" w:rsidR="00E12847" w:rsidRPr="003E3A1A" w:rsidRDefault="00E12847" w:rsidP="005258A6">
      <w:pPr>
        <w:keepNext/>
        <w:overflowPunct/>
        <w:autoSpaceDE/>
        <w:autoSpaceDN/>
        <w:snapToGrid w:val="0"/>
        <w:spacing w:after="0"/>
        <w:textAlignment w:val="auto"/>
        <w:rPr>
          <w:rFonts w:ascii="Arial" w:hAnsi="Arial" w:cs="Arial"/>
          <w:lang w:eastAsia="ja-JP"/>
        </w:rPr>
      </w:pPr>
    </w:p>
    <w:p w14:paraId="043355DA" w14:textId="77777777" w:rsidR="004F218A" w:rsidRDefault="004F218A" w:rsidP="005258A6">
      <w:pPr>
        <w:keepNext/>
        <w:tabs>
          <w:tab w:val="left" w:pos="567"/>
        </w:tabs>
        <w:overflowPunct/>
        <w:autoSpaceDE/>
        <w:autoSpaceDN/>
        <w:snapToGrid w:val="0"/>
        <w:spacing w:after="0"/>
        <w:textAlignment w:val="auto"/>
        <w:rPr>
          <w:rFonts w:ascii="Arial" w:hAnsi="Arial" w:cs="Arial"/>
          <w:bCs/>
        </w:rPr>
      </w:pPr>
    </w:p>
    <w:p w14:paraId="3C2C0BD7" w14:textId="57149BBA" w:rsidR="00231ED4" w:rsidRDefault="00231ED4" w:rsidP="005258A6">
      <w:pPr>
        <w:pStyle w:val="FP"/>
        <w:keepNext/>
        <w:rPr>
          <w:sz w:val="12"/>
          <w:szCs w:val="12"/>
        </w:rPr>
      </w:pPr>
      <w:r>
        <w:rPr>
          <w:sz w:val="12"/>
          <w:szCs w:val="12"/>
        </w:rPr>
        <w:tab/>
        <w:t>12.08.2024</w:t>
      </w:r>
      <w:r>
        <w:rPr>
          <w:sz w:val="12"/>
          <w:szCs w:val="12"/>
        </w:rPr>
        <w:tab/>
      </w:r>
      <w:r>
        <w:rPr>
          <w:sz w:val="12"/>
          <w:szCs w:val="12"/>
        </w:rPr>
        <w:tab/>
        <w:t>minor adaptations for RAN #105</w:t>
      </w:r>
    </w:p>
    <w:p w14:paraId="4167B892" w14:textId="77777777" w:rsidR="00C21339" w:rsidRDefault="00C21339" w:rsidP="005258A6">
      <w:pPr>
        <w:pStyle w:val="FP"/>
        <w:keepNext/>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15CEB766" w14:textId="77777777" w:rsidR="006A3ADF" w:rsidRPr="006A3ADF" w:rsidRDefault="006A3ADF" w:rsidP="005258A6">
      <w:pPr>
        <w:pStyle w:val="FP"/>
        <w:keepNext/>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CB4436">
      <w:footerReference w:type="default" r:id="rId57"/>
      <w:pgSz w:w="11906" w:h="16838"/>
      <w:pgMar w:top="851" w:right="851" w:bottom="851"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74A58" w14:textId="77777777" w:rsidR="00DD202B" w:rsidRDefault="00DD202B">
      <w:r>
        <w:separator/>
      </w:r>
    </w:p>
  </w:endnote>
  <w:endnote w:type="continuationSeparator" w:id="0">
    <w:p w14:paraId="42E0445B" w14:textId="77777777" w:rsidR="00DD202B" w:rsidRDefault="00DD202B">
      <w:r>
        <w:continuationSeparator/>
      </w:r>
    </w:p>
  </w:endnote>
  <w:endnote w:type="continuationNotice" w:id="1">
    <w:p w14:paraId="329C77EF" w14:textId="77777777" w:rsidR="00DD202B" w:rsidRDefault="00DD20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4B85FDAC" w:rsidR="005258A6" w:rsidRDefault="005258A6">
    <w:pPr>
      <w:pStyle w:val="Footer"/>
    </w:pPr>
    <w:r>
      <w:rPr>
        <w:rStyle w:val="PageNumber"/>
      </w:rPr>
      <w:fldChar w:fldCharType="begin"/>
    </w:r>
    <w:r>
      <w:rPr>
        <w:rStyle w:val="PageNumber"/>
      </w:rPr>
      <w:instrText xml:space="preserve"> PAGE </w:instrText>
    </w:r>
    <w:r>
      <w:rPr>
        <w:rStyle w:val="PageNumber"/>
      </w:rPr>
      <w:fldChar w:fldCharType="separate"/>
    </w:r>
    <w:r w:rsidR="00B6177D">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B6177D">
      <w:rPr>
        <w:rStyle w:val="PageNumber"/>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4331F" w14:textId="77777777" w:rsidR="00DD202B" w:rsidRDefault="00DD202B">
      <w:r>
        <w:separator/>
      </w:r>
    </w:p>
  </w:footnote>
  <w:footnote w:type="continuationSeparator" w:id="0">
    <w:p w14:paraId="6161CB32" w14:textId="77777777" w:rsidR="00DD202B" w:rsidRDefault="00DD202B">
      <w:r>
        <w:continuationSeparator/>
      </w:r>
    </w:p>
  </w:footnote>
  <w:footnote w:type="continuationNotice" w:id="1">
    <w:p w14:paraId="145EF095" w14:textId="77777777" w:rsidR="00DD202B" w:rsidRDefault="00DD20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7FB"/>
    <w:multiLevelType w:val="hybridMultilevel"/>
    <w:tmpl w:val="B68241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D663B9"/>
    <w:multiLevelType w:val="hybridMultilevel"/>
    <w:tmpl w:val="9E18A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B0423E6"/>
    <w:multiLevelType w:val="hybridMultilevel"/>
    <w:tmpl w:val="D93EC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82E1852"/>
    <w:multiLevelType w:val="hybridMultilevel"/>
    <w:tmpl w:val="01EAB362"/>
    <w:lvl w:ilvl="0" w:tplc="30C689D4">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DA31DA"/>
    <w:multiLevelType w:val="hybridMultilevel"/>
    <w:tmpl w:val="7902B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1222EA"/>
    <w:multiLevelType w:val="hybridMultilevel"/>
    <w:tmpl w:val="135E5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01534DC"/>
    <w:multiLevelType w:val="hybridMultilevel"/>
    <w:tmpl w:val="10DE6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69A3752"/>
    <w:multiLevelType w:val="hybridMultilevel"/>
    <w:tmpl w:val="12D4D296"/>
    <w:lvl w:ilvl="0" w:tplc="30C689D4">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696" w:hanging="360"/>
      </w:pPr>
      <w:rPr>
        <w:rFonts w:ascii="Symbol" w:hAnsi="Symbol" w:hint="default"/>
        <w:lang w:val="en-GB"/>
      </w:rPr>
    </w:lvl>
    <w:lvl w:ilvl="1">
      <w:start w:val="1"/>
      <w:numFmt w:val="bullet"/>
      <w:lvlText w:val="o"/>
      <w:lvlJc w:val="left"/>
      <w:pPr>
        <w:ind w:left="1416" w:hanging="360"/>
      </w:pPr>
      <w:rPr>
        <w:rFonts w:ascii="Courier New" w:hAnsi="Courier New" w:cs="Courier New" w:hint="default"/>
      </w:rPr>
    </w:lvl>
    <w:lvl w:ilvl="2">
      <w:start w:val="1"/>
      <w:numFmt w:val="bullet"/>
      <w:lvlText w:val=""/>
      <w:lvlJc w:val="left"/>
      <w:pPr>
        <w:ind w:left="2136" w:hanging="360"/>
      </w:pPr>
      <w:rPr>
        <w:rFonts w:ascii="Wingdings" w:hAnsi="Wingdings" w:hint="default"/>
      </w:rPr>
    </w:lvl>
    <w:lvl w:ilvl="3">
      <w:start w:val="1"/>
      <w:numFmt w:val="bullet"/>
      <w:lvlText w:val=""/>
      <w:lvlJc w:val="left"/>
      <w:pPr>
        <w:ind w:left="2856" w:hanging="360"/>
      </w:pPr>
      <w:rPr>
        <w:rFonts w:ascii="Symbol" w:hAnsi="Symbol" w:hint="default"/>
      </w:rPr>
    </w:lvl>
    <w:lvl w:ilvl="4">
      <w:start w:val="1"/>
      <w:numFmt w:val="bullet"/>
      <w:lvlText w:val="o"/>
      <w:lvlJc w:val="left"/>
      <w:pPr>
        <w:ind w:left="3576" w:hanging="360"/>
      </w:pPr>
      <w:rPr>
        <w:rFonts w:ascii="Courier New" w:hAnsi="Courier New" w:cs="Courier New" w:hint="default"/>
      </w:rPr>
    </w:lvl>
    <w:lvl w:ilvl="5">
      <w:start w:val="1"/>
      <w:numFmt w:val="bullet"/>
      <w:lvlText w:val=""/>
      <w:lvlJc w:val="left"/>
      <w:pPr>
        <w:ind w:left="4296" w:hanging="360"/>
      </w:pPr>
      <w:rPr>
        <w:rFonts w:ascii="Wingdings" w:hAnsi="Wingdings" w:hint="default"/>
      </w:rPr>
    </w:lvl>
    <w:lvl w:ilvl="6">
      <w:start w:val="1"/>
      <w:numFmt w:val="bullet"/>
      <w:lvlText w:val=""/>
      <w:lvlJc w:val="left"/>
      <w:pPr>
        <w:ind w:left="5016" w:hanging="360"/>
      </w:pPr>
      <w:rPr>
        <w:rFonts w:ascii="Symbol" w:hAnsi="Symbol" w:hint="default"/>
      </w:rPr>
    </w:lvl>
    <w:lvl w:ilvl="7">
      <w:start w:val="1"/>
      <w:numFmt w:val="bullet"/>
      <w:lvlText w:val="o"/>
      <w:lvlJc w:val="left"/>
      <w:pPr>
        <w:ind w:left="5736" w:hanging="360"/>
      </w:pPr>
      <w:rPr>
        <w:rFonts w:ascii="Courier New" w:hAnsi="Courier New" w:cs="Courier New" w:hint="default"/>
      </w:rPr>
    </w:lvl>
    <w:lvl w:ilvl="8">
      <w:start w:val="1"/>
      <w:numFmt w:val="bullet"/>
      <w:lvlText w:val=""/>
      <w:lvlJc w:val="left"/>
      <w:pPr>
        <w:ind w:left="6456" w:hanging="360"/>
      </w:pPr>
      <w:rPr>
        <w:rFonts w:ascii="Wingdings" w:hAnsi="Wingdings" w:hint="default"/>
      </w:rPr>
    </w:lvl>
  </w:abstractNum>
  <w:abstractNum w:abstractNumId="20" w15:restartNumberingAfterBreak="0">
    <w:nsid w:val="592E7B34"/>
    <w:multiLevelType w:val="hybridMultilevel"/>
    <w:tmpl w:val="81342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7295F6E"/>
    <w:multiLevelType w:val="hybridMultilevel"/>
    <w:tmpl w:val="74B22E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1C7C72"/>
    <w:multiLevelType w:val="hybridMultilevel"/>
    <w:tmpl w:val="F4644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FE584F"/>
    <w:multiLevelType w:val="hybridMultilevel"/>
    <w:tmpl w:val="37C009DE"/>
    <w:lvl w:ilvl="0" w:tplc="30C689D4">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486894886">
    <w:abstractNumId w:val="11"/>
  </w:num>
  <w:num w:numId="2" w16cid:durableId="201289261">
    <w:abstractNumId w:val="2"/>
  </w:num>
  <w:num w:numId="3" w16cid:durableId="1639261254">
    <w:abstractNumId w:val="28"/>
  </w:num>
  <w:num w:numId="4" w16cid:durableId="1313288164">
    <w:abstractNumId w:val="23"/>
  </w:num>
  <w:num w:numId="5" w16cid:durableId="1294561436">
    <w:abstractNumId w:val="10"/>
  </w:num>
  <w:num w:numId="6" w16cid:durableId="2083797076">
    <w:abstractNumId w:val="29"/>
  </w:num>
  <w:num w:numId="7" w16cid:durableId="678509926">
    <w:abstractNumId w:val="3"/>
  </w:num>
  <w:num w:numId="8" w16cid:durableId="50421766">
    <w:abstractNumId w:val="9"/>
  </w:num>
  <w:num w:numId="9" w16cid:durableId="1409501135">
    <w:abstractNumId w:val="21"/>
  </w:num>
  <w:num w:numId="10" w16cid:durableId="784616828">
    <w:abstractNumId w:val="30"/>
  </w:num>
  <w:num w:numId="11" w16cid:durableId="189271496">
    <w:abstractNumId w:val="22"/>
  </w:num>
  <w:num w:numId="12" w16cid:durableId="1317807515">
    <w:abstractNumId w:val="18"/>
  </w:num>
  <w:num w:numId="13" w16cid:durableId="1655142904">
    <w:abstractNumId w:val="27"/>
  </w:num>
  <w:num w:numId="14" w16cid:durableId="283855113">
    <w:abstractNumId w:val="6"/>
  </w:num>
  <w:num w:numId="15" w16cid:durableId="1995642794">
    <w:abstractNumId w:val="16"/>
  </w:num>
  <w:num w:numId="16" w16cid:durableId="1294368044">
    <w:abstractNumId w:val="5"/>
  </w:num>
  <w:num w:numId="17" w16cid:durableId="1312557200">
    <w:abstractNumId w:val="14"/>
  </w:num>
  <w:num w:numId="18" w16cid:durableId="843976322">
    <w:abstractNumId w:val="7"/>
  </w:num>
  <w:num w:numId="19" w16cid:durableId="504517680">
    <w:abstractNumId w:val="15"/>
  </w:num>
  <w:num w:numId="20" w16cid:durableId="126163885">
    <w:abstractNumId w:val="19"/>
  </w:num>
  <w:num w:numId="21" w16cid:durableId="1978291334">
    <w:abstractNumId w:val="25"/>
  </w:num>
  <w:num w:numId="22" w16cid:durableId="698774943">
    <w:abstractNumId w:val="12"/>
  </w:num>
  <w:num w:numId="23" w16cid:durableId="1742362375">
    <w:abstractNumId w:val="8"/>
  </w:num>
  <w:num w:numId="24" w16cid:durableId="783185221">
    <w:abstractNumId w:val="26"/>
  </w:num>
  <w:num w:numId="25" w16cid:durableId="1093209656">
    <w:abstractNumId w:val="17"/>
  </w:num>
  <w:num w:numId="26" w16cid:durableId="1108237811">
    <w:abstractNumId w:val="20"/>
  </w:num>
  <w:num w:numId="27" w16cid:durableId="167017830">
    <w:abstractNumId w:val="1"/>
  </w:num>
  <w:num w:numId="28" w16cid:durableId="1140616637">
    <w:abstractNumId w:val="13"/>
  </w:num>
  <w:num w:numId="29" w16cid:durableId="1249580847">
    <w:abstractNumId w:val="0"/>
  </w:num>
  <w:num w:numId="30" w16cid:durableId="1117017922">
    <w:abstractNumId w:val="24"/>
  </w:num>
  <w:num w:numId="31" w16cid:durableId="18938828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5C01"/>
    <w:rsid w:val="00020DA7"/>
    <w:rsid w:val="000276C5"/>
    <w:rsid w:val="00040774"/>
    <w:rsid w:val="000424E9"/>
    <w:rsid w:val="0004456C"/>
    <w:rsid w:val="0005259B"/>
    <w:rsid w:val="00053FEE"/>
    <w:rsid w:val="00060AE4"/>
    <w:rsid w:val="00070225"/>
    <w:rsid w:val="000746A7"/>
    <w:rsid w:val="000801C1"/>
    <w:rsid w:val="000806B7"/>
    <w:rsid w:val="000910BB"/>
    <w:rsid w:val="000926AF"/>
    <w:rsid w:val="00095D04"/>
    <w:rsid w:val="00096623"/>
    <w:rsid w:val="000A3ED2"/>
    <w:rsid w:val="000A5A3C"/>
    <w:rsid w:val="000C00FA"/>
    <w:rsid w:val="000C51AA"/>
    <w:rsid w:val="000D17BC"/>
    <w:rsid w:val="000D2186"/>
    <w:rsid w:val="000E4F35"/>
    <w:rsid w:val="000F42EB"/>
    <w:rsid w:val="000F6C1C"/>
    <w:rsid w:val="000F7362"/>
    <w:rsid w:val="000F740D"/>
    <w:rsid w:val="00106EA7"/>
    <w:rsid w:val="00110BAE"/>
    <w:rsid w:val="0011440A"/>
    <w:rsid w:val="00116F4B"/>
    <w:rsid w:val="001229F4"/>
    <w:rsid w:val="00137471"/>
    <w:rsid w:val="00150FD3"/>
    <w:rsid w:val="00152721"/>
    <w:rsid w:val="001650EF"/>
    <w:rsid w:val="00184428"/>
    <w:rsid w:val="001865D2"/>
    <w:rsid w:val="001A0A6E"/>
    <w:rsid w:val="001A248F"/>
    <w:rsid w:val="001A3B5F"/>
    <w:rsid w:val="001A448B"/>
    <w:rsid w:val="001A585B"/>
    <w:rsid w:val="001A659D"/>
    <w:rsid w:val="001B51AB"/>
    <w:rsid w:val="001B557C"/>
    <w:rsid w:val="001B5CA8"/>
    <w:rsid w:val="001C4490"/>
    <w:rsid w:val="001D02FB"/>
    <w:rsid w:val="001D1739"/>
    <w:rsid w:val="001D2C1A"/>
    <w:rsid w:val="001D3BA2"/>
    <w:rsid w:val="001D44B7"/>
    <w:rsid w:val="001D7E09"/>
    <w:rsid w:val="001E0075"/>
    <w:rsid w:val="001E470A"/>
    <w:rsid w:val="001E4E22"/>
    <w:rsid w:val="001E5770"/>
    <w:rsid w:val="001E6308"/>
    <w:rsid w:val="001E7EDF"/>
    <w:rsid w:val="001F1B1F"/>
    <w:rsid w:val="001F2A20"/>
    <w:rsid w:val="001F486F"/>
    <w:rsid w:val="00202276"/>
    <w:rsid w:val="00207DC4"/>
    <w:rsid w:val="00220B69"/>
    <w:rsid w:val="0022485E"/>
    <w:rsid w:val="00231ED4"/>
    <w:rsid w:val="00241E9D"/>
    <w:rsid w:val="00243A99"/>
    <w:rsid w:val="00253F26"/>
    <w:rsid w:val="00254FDA"/>
    <w:rsid w:val="00255926"/>
    <w:rsid w:val="00267EC7"/>
    <w:rsid w:val="00271E75"/>
    <w:rsid w:val="002834BB"/>
    <w:rsid w:val="00293469"/>
    <w:rsid w:val="002950F2"/>
    <w:rsid w:val="0029567C"/>
    <w:rsid w:val="002A44CC"/>
    <w:rsid w:val="002A6F12"/>
    <w:rsid w:val="002B7DB4"/>
    <w:rsid w:val="002C0B82"/>
    <w:rsid w:val="002C6CC3"/>
    <w:rsid w:val="002D7D8C"/>
    <w:rsid w:val="002F36CB"/>
    <w:rsid w:val="002F6ED2"/>
    <w:rsid w:val="003017A6"/>
    <w:rsid w:val="00301B7A"/>
    <w:rsid w:val="0030368E"/>
    <w:rsid w:val="00306D59"/>
    <w:rsid w:val="00321EF0"/>
    <w:rsid w:val="0032503A"/>
    <w:rsid w:val="00325EE1"/>
    <w:rsid w:val="00330902"/>
    <w:rsid w:val="003357C0"/>
    <w:rsid w:val="00344D60"/>
    <w:rsid w:val="003452FE"/>
    <w:rsid w:val="00346477"/>
    <w:rsid w:val="00347CB0"/>
    <w:rsid w:val="0035340F"/>
    <w:rsid w:val="00354E1C"/>
    <w:rsid w:val="0036248C"/>
    <w:rsid w:val="003666A8"/>
    <w:rsid w:val="00366D63"/>
    <w:rsid w:val="00367401"/>
    <w:rsid w:val="00367EBA"/>
    <w:rsid w:val="00375678"/>
    <w:rsid w:val="00380688"/>
    <w:rsid w:val="00385332"/>
    <w:rsid w:val="0039390A"/>
    <w:rsid w:val="00394AB0"/>
    <w:rsid w:val="00396252"/>
    <w:rsid w:val="003A33B3"/>
    <w:rsid w:val="003A4B47"/>
    <w:rsid w:val="003B1B0B"/>
    <w:rsid w:val="003B24AF"/>
    <w:rsid w:val="003B7182"/>
    <w:rsid w:val="003D087F"/>
    <w:rsid w:val="003D5036"/>
    <w:rsid w:val="003D764D"/>
    <w:rsid w:val="003E3A1A"/>
    <w:rsid w:val="003F1B9F"/>
    <w:rsid w:val="0040091C"/>
    <w:rsid w:val="00406D7A"/>
    <w:rsid w:val="004121B8"/>
    <w:rsid w:val="004170E8"/>
    <w:rsid w:val="00421B22"/>
    <w:rsid w:val="0042311A"/>
    <w:rsid w:val="004258BA"/>
    <w:rsid w:val="0043462C"/>
    <w:rsid w:val="00447900"/>
    <w:rsid w:val="004531C9"/>
    <w:rsid w:val="00457D91"/>
    <w:rsid w:val="00460C31"/>
    <w:rsid w:val="00464E5B"/>
    <w:rsid w:val="0047055A"/>
    <w:rsid w:val="004727E6"/>
    <w:rsid w:val="00472C8C"/>
    <w:rsid w:val="00474450"/>
    <w:rsid w:val="00477025"/>
    <w:rsid w:val="00483FDD"/>
    <w:rsid w:val="004873E6"/>
    <w:rsid w:val="004B15B8"/>
    <w:rsid w:val="004B566C"/>
    <w:rsid w:val="004B7B48"/>
    <w:rsid w:val="004C3E4B"/>
    <w:rsid w:val="004D0187"/>
    <w:rsid w:val="004D4AB1"/>
    <w:rsid w:val="004F218A"/>
    <w:rsid w:val="0050064E"/>
    <w:rsid w:val="00501329"/>
    <w:rsid w:val="0050334E"/>
    <w:rsid w:val="00505387"/>
    <w:rsid w:val="00512DF7"/>
    <w:rsid w:val="005141E7"/>
    <w:rsid w:val="00517E63"/>
    <w:rsid w:val="005211DA"/>
    <w:rsid w:val="005247A3"/>
    <w:rsid w:val="005258A6"/>
    <w:rsid w:val="00526B0D"/>
    <w:rsid w:val="005321B3"/>
    <w:rsid w:val="00537CD1"/>
    <w:rsid w:val="005421E8"/>
    <w:rsid w:val="0054586B"/>
    <w:rsid w:val="00546E11"/>
    <w:rsid w:val="00547A37"/>
    <w:rsid w:val="0055346F"/>
    <w:rsid w:val="00557028"/>
    <w:rsid w:val="005579FF"/>
    <w:rsid w:val="00566330"/>
    <w:rsid w:val="005776DD"/>
    <w:rsid w:val="00580B71"/>
    <w:rsid w:val="00582117"/>
    <w:rsid w:val="0058478F"/>
    <w:rsid w:val="00593315"/>
    <w:rsid w:val="005A0642"/>
    <w:rsid w:val="005A170D"/>
    <w:rsid w:val="005A3733"/>
    <w:rsid w:val="005A6C96"/>
    <w:rsid w:val="005C00CB"/>
    <w:rsid w:val="005D0418"/>
    <w:rsid w:val="005D0BB4"/>
    <w:rsid w:val="005E1D58"/>
    <w:rsid w:val="00610E37"/>
    <w:rsid w:val="006207ED"/>
    <w:rsid w:val="00625DB7"/>
    <w:rsid w:val="00626BC9"/>
    <w:rsid w:val="006277CF"/>
    <w:rsid w:val="006306A6"/>
    <w:rsid w:val="006458DF"/>
    <w:rsid w:val="00650D52"/>
    <w:rsid w:val="006615B2"/>
    <w:rsid w:val="00662313"/>
    <w:rsid w:val="00664094"/>
    <w:rsid w:val="00665963"/>
    <w:rsid w:val="00672A03"/>
    <w:rsid w:val="00673911"/>
    <w:rsid w:val="006870C9"/>
    <w:rsid w:val="00693728"/>
    <w:rsid w:val="006979C6"/>
    <w:rsid w:val="00697BA4"/>
    <w:rsid w:val="006A3ADF"/>
    <w:rsid w:val="006A7BCB"/>
    <w:rsid w:val="006B4C1E"/>
    <w:rsid w:val="006C090F"/>
    <w:rsid w:val="006C2C42"/>
    <w:rsid w:val="006C316E"/>
    <w:rsid w:val="006C4E32"/>
    <w:rsid w:val="006C56D8"/>
    <w:rsid w:val="006D07AE"/>
    <w:rsid w:val="006D1C93"/>
    <w:rsid w:val="006E3F11"/>
    <w:rsid w:val="006E526C"/>
    <w:rsid w:val="006F0D55"/>
    <w:rsid w:val="006F1021"/>
    <w:rsid w:val="00701410"/>
    <w:rsid w:val="00705BFF"/>
    <w:rsid w:val="007113A1"/>
    <w:rsid w:val="00714D27"/>
    <w:rsid w:val="00721CF6"/>
    <w:rsid w:val="00723E46"/>
    <w:rsid w:val="00733826"/>
    <w:rsid w:val="00734120"/>
    <w:rsid w:val="00740F41"/>
    <w:rsid w:val="0074590E"/>
    <w:rsid w:val="00747708"/>
    <w:rsid w:val="00752FCA"/>
    <w:rsid w:val="007601AA"/>
    <w:rsid w:val="00766CFB"/>
    <w:rsid w:val="00780C4C"/>
    <w:rsid w:val="007816FF"/>
    <w:rsid w:val="00783749"/>
    <w:rsid w:val="00783B44"/>
    <w:rsid w:val="00785028"/>
    <w:rsid w:val="007A3A5A"/>
    <w:rsid w:val="007A4370"/>
    <w:rsid w:val="007B3BBD"/>
    <w:rsid w:val="007E1D15"/>
    <w:rsid w:val="007E1DEA"/>
    <w:rsid w:val="007E2202"/>
    <w:rsid w:val="007F1CD3"/>
    <w:rsid w:val="00802769"/>
    <w:rsid w:val="0080291B"/>
    <w:rsid w:val="00814554"/>
    <w:rsid w:val="008145EA"/>
    <w:rsid w:val="00815869"/>
    <w:rsid w:val="00816B81"/>
    <w:rsid w:val="00823B90"/>
    <w:rsid w:val="00824035"/>
    <w:rsid w:val="0083266E"/>
    <w:rsid w:val="00834736"/>
    <w:rsid w:val="00834FB1"/>
    <w:rsid w:val="0083654D"/>
    <w:rsid w:val="00836AB4"/>
    <w:rsid w:val="00853153"/>
    <w:rsid w:val="008546C5"/>
    <w:rsid w:val="008546E5"/>
    <w:rsid w:val="00856762"/>
    <w:rsid w:val="008609D9"/>
    <w:rsid w:val="00865EA8"/>
    <w:rsid w:val="00871653"/>
    <w:rsid w:val="00871B86"/>
    <w:rsid w:val="00877552"/>
    <w:rsid w:val="00880684"/>
    <w:rsid w:val="00881D74"/>
    <w:rsid w:val="00881E7B"/>
    <w:rsid w:val="008836AC"/>
    <w:rsid w:val="00887422"/>
    <w:rsid w:val="0089166C"/>
    <w:rsid w:val="00893204"/>
    <w:rsid w:val="008960DE"/>
    <w:rsid w:val="008A1BAA"/>
    <w:rsid w:val="008A36DF"/>
    <w:rsid w:val="008A4BB8"/>
    <w:rsid w:val="008A63E6"/>
    <w:rsid w:val="008B6799"/>
    <w:rsid w:val="008C0D46"/>
    <w:rsid w:val="008C1698"/>
    <w:rsid w:val="008C1A3D"/>
    <w:rsid w:val="008C5165"/>
    <w:rsid w:val="008C646C"/>
    <w:rsid w:val="008D01C3"/>
    <w:rsid w:val="008D1E13"/>
    <w:rsid w:val="008D6549"/>
    <w:rsid w:val="008D70D2"/>
    <w:rsid w:val="00900AE8"/>
    <w:rsid w:val="00900DAD"/>
    <w:rsid w:val="00912E48"/>
    <w:rsid w:val="0091408E"/>
    <w:rsid w:val="00922EFB"/>
    <w:rsid w:val="00923AC0"/>
    <w:rsid w:val="00932B21"/>
    <w:rsid w:val="009378CA"/>
    <w:rsid w:val="0095025E"/>
    <w:rsid w:val="00955C4C"/>
    <w:rsid w:val="0096338F"/>
    <w:rsid w:val="00971C58"/>
    <w:rsid w:val="009840CD"/>
    <w:rsid w:val="00991A91"/>
    <w:rsid w:val="0099378D"/>
    <w:rsid w:val="00995338"/>
    <w:rsid w:val="00996777"/>
    <w:rsid w:val="00997692"/>
    <w:rsid w:val="009976A8"/>
    <w:rsid w:val="00997B1D"/>
    <w:rsid w:val="009B378F"/>
    <w:rsid w:val="009C0BC7"/>
    <w:rsid w:val="009C6592"/>
    <w:rsid w:val="009E209B"/>
    <w:rsid w:val="009F0747"/>
    <w:rsid w:val="00A03514"/>
    <w:rsid w:val="00A119D6"/>
    <w:rsid w:val="00A129D6"/>
    <w:rsid w:val="00A17079"/>
    <w:rsid w:val="00A234FB"/>
    <w:rsid w:val="00A30812"/>
    <w:rsid w:val="00A448C3"/>
    <w:rsid w:val="00A458D4"/>
    <w:rsid w:val="00A46FB7"/>
    <w:rsid w:val="00A50168"/>
    <w:rsid w:val="00A522FA"/>
    <w:rsid w:val="00A53118"/>
    <w:rsid w:val="00A60B84"/>
    <w:rsid w:val="00A71E17"/>
    <w:rsid w:val="00A75279"/>
    <w:rsid w:val="00A86AB5"/>
    <w:rsid w:val="00A93129"/>
    <w:rsid w:val="00A97226"/>
    <w:rsid w:val="00AA07B4"/>
    <w:rsid w:val="00AA0E64"/>
    <w:rsid w:val="00AA142F"/>
    <w:rsid w:val="00AA53DB"/>
    <w:rsid w:val="00AB239A"/>
    <w:rsid w:val="00AC39FB"/>
    <w:rsid w:val="00AD51D1"/>
    <w:rsid w:val="00AD53C7"/>
    <w:rsid w:val="00AD7ADC"/>
    <w:rsid w:val="00AE08EB"/>
    <w:rsid w:val="00AE134B"/>
    <w:rsid w:val="00AE7529"/>
    <w:rsid w:val="00AF3414"/>
    <w:rsid w:val="00AF77B7"/>
    <w:rsid w:val="00B00BBE"/>
    <w:rsid w:val="00B05C93"/>
    <w:rsid w:val="00B10710"/>
    <w:rsid w:val="00B16C21"/>
    <w:rsid w:val="00B208FA"/>
    <w:rsid w:val="00B23CF9"/>
    <w:rsid w:val="00B25C12"/>
    <w:rsid w:val="00B2766F"/>
    <w:rsid w:val="00B31ABC"/>
    <w:rsid w:val="00B3650C"/>
    <w:rsid w:val="00B445ED"/>
    <w:rsid w:val="00B5016D"/>
    <w:rsid w:val="00B56537"/>
    <w:rsid w:val="00B611CC"/>
    <w:rsid w:val="00B6177D"/>
    <w:rsid w:val="00B6300F"/>
    <w:rsid w:val="00B63528"/>
    <w:rsid w:val="00B70389"/>
    <w:rsid w:val="00B84623"/>
    <w:rsid w:val="00B87EDE"/>
    <w:rsid w:val="00B90AB2"/>
    <w:rsid w:val="00B91146"/>
    <w:rsid w:val="00B9175F"/>
    <w:rsid w:val="00B95F06"/>
    <w:rsid w:val="00BA494B"/>
    <w:rsid w:val="00BA5094"/>
    <w:rsid w:val="00BA51EF"/>
    <w:rsid w:val="00BB197E"/>
    <w:rsid w:val="00BB66D5"/>
    <w:rsid w:val="00BC7E6E"/>
    <w:rsid w:val="00BD09E9"/>
    <w:rsid w:val="00BE1D1F"/>
    <w:rsid w:val="00BE256D"/>
    <w:rsid w:val="00BE3060"/>
    <w:rsid w:val="00BE5E66"/>
    <w:rsid w:val="00BE6BBA"/>
    <w:rsid w:val="00BF4D70"/>
    <w:rsid w:val="00C00281"/>
    <w:rsid w:val="00C05625"/>
    <w:rsid w:val="00C05870"/>
    <w:rsid w:val="00C05F40"/>
    <w:rsid w:val="00C1751E"/>
    <w:rsid w:val="00C17A89"/>
    <w:rsid w:val="00C17C6C"/>
    <w:rsid w:val="00C21339"/>
    <w:rsid w:val="00C266F9"/>
    <w:rsid w:val="00C26A70"/>
    <w:rsid w:val="00C34477"/>
    <w:rsid w:val="00C371EA"/>
    <w:rsid w:val="00C445AD"/>
    <w:rsid w:val="00C44CBA"/>
    <w:rsid w:val="00C458F0"/>
    <w:rsid w:val="00C4666A"/>
    <w:rsid w:val="00C479A3"/>
    <w:rsid w:val="00C50477"/>
    <w:rsid w:val="00C74DAF"/>
    <w:rsid w:val="00C80116"/>
    <w:rsid w:val="00C86FBD"/>
    <w:rsid w:val="00C87BFC"/>
    <w:rsid w:val="00C96CEA"/>
    <w:rsid w:val="00C96FFD"/>
    <w:rsid w:val="00CB4436"/>
    <w:rsid w:val="00CB5148"/>
    <w:rsid w:val="00CB79E6"/>
    <w:rsid w:val="00CD7EAD"/>
    <w:rsid w:val="00CE199D"/>
    <w:rsid w:val="00CF5E71"/>
    <w:rsid w:val="00CF5FDD"/>
    <w:rsid w:val="00CF7A66"/>
    <w:rsid w:val="00CF7FAC"/>
    <w:rsid w:val="00D160C1"/>
    <w:rsid w:val="00D17794"/>
    <w:rsid w:val="00D17B32"/>
    <w:rsid w:val="00D22398"/>
    <w:rsid w:val="00D35E6C"/>
    <w:rsid w:val="00D436CF"/>
    <w:rsid w:val="00D44A6C"/>
    <w:rsid w:val="00D45B2F"/>
    <w:rsid w:val="00D46E88"/>
    <w:rsid w:val="00D53DDC"/>
    <w:rsid w:val="00D60BD6"/>
    <w:rsid w:val="00D613A9"/>
    <w:rsid w:val="00D64536"/>
    <w:rsid w:val="00D67E61"/>
    <w:rsid w:val="00D70D86"/>
    <w:rsid w:val="00D74AAE"/>
    <w:rsid w:val="00D76BA4"/>
    <w:rsid w:val="00D77355"/>
    <w:rsid w:val="00D8021D"/>
    <w:rsid w:val="00D82D10"/>
    <w:rsid w:val="00D848B8"/>
    <w:rsid w:val="00D85475"/>
    <w:rsid w:val="00D86784"/>
    <w:rsid w:val="00D87B3E"/>
    <w:rsid w:val="00D920E6"/>
    <w:rsid w:val="00D94ABE"/>
    <w:rsid w:val="00DA004C"/>
    <w:rsid w:val="00DA7FB0"/>
    <w:rsid w:val="00DB37C0"/>
    <w:rsid w:val="00DC4E59"/>
    <w:rsid w:val="00DD1482"/>
    <w:rsid w:val="00DD202B"/>
    <w:rsid w:val="00DD4078"/>
    <w:rsid w:val="00DE0236"/>
    <w:rsid w:val="00DE2A08"/>
    <w:rsid w:val="00DE2B4D"/>
    <w:rsid w:val="00DF2EB4"/>
    <w:rsid w:val="00E00918"/>
    <w:rsid w:val="00E00E44"/>
    <w:rsid w:val="00E01570"/>
    <w:rsid w:val="00E044EB"/>
    <w:rsid w:val="00E049A8"/>
    <w:rsid w:val="00E06B92"/>
    <w:rsid w:val="00E10642"/>
    <w:rsid w:val="00E12847"/>
    <w:rsid w:val="00E12ECB"/>
    <w:rsid w:val="00E1451F"/>
    <w:rsid w:val="00E1565C"/>
    <w:rsid w:val="00E15A72"/>
    <w:rsid w:val="00E15E28"/>
    <w:rsid w:val="00E16204"/>
    <w:rsid w:val="00E16577"/>
    <w:rsid w:val="00E20A18"/>
    <w:rsid w:val="00E239C7"/>
    <w:rsid w:val="00E248F9"/>
    <w:rsid w:val="00E26CB7"/>
    <w:rsid w:val="00E26DBE"/>
    <w:rsid w:val="00E32D9B"/>
    <w:rsid w:val="00E34332"/>
    <w:rsid w:val="00E36051"/>
    <w:rsid w:val="00E40997"/>
    <w:rsid w:val="00E40F70"/>
    <w:rsid w:val="00E544FA"/>
    <w:rsid w:val="00E54569"/>
    <w:rsid w:val="00E55E83"/>
    <w:rsid w:val="00E5792E"/>
    <w:rsid w:val="00E6077C"/>
    <w:rsid w:val="00E6618E"/>
    <w:rsid w:val="00E70173"/>
    <w:rsid w:val="00E77436"/>
    <w:rsid w:val="00E82C8E"/>
    <w:rsid w:val="00E87CFA"/>
    <w:rsid w:val="00E93D77"/>
    <w:rsid w:val="00E95264"/>
    <w:rsid w:val="00E96DDE"/>
    <w:rsid w:val="00EA2172"/>
    <w:rsid w:val="00EA2DC1"/>
    <w:rsid w:val="00EA7222"/>
    <w:rsid w:val="00EB6065"/>
    <w:rsid w:val="00EC108D"/>
    <w:rsid w:val="00EC5571"/>
    <w:rsid w:val="00ED0E8F"/>
    <w:rsid w:val="00ED5671"/>
    <w:rsid w:val="00EE1504"/>
    <w:rsid w:val="00EE349F"/>
    <w:rsid w:val="00EE3B5B"/>
    <w:rsid w:val="00EE4CC9"/>
    <w:rsid w:val="00EF4800"/>
    <w:rsid w:val="00EF674A"/>
    <w:rsid w:val="00F00A3D"/>
    <w:rsid w:val="00F101AA"/>
    <w:rsid w:val="00F113C9"/>
    <w:rsid w:val="00F127A7"/>
    <w:rsid w:val="00F12A6C"/>
    <w:rsid w:val="00F16519"/>
    <w:rsid w:val="00F17CA4"/>
    <w:rsid w:val="00F20B7B"/>
    <w:rsid w:val="00F2132D"/>
    <w:rsid w:val="00F24DDD"/>
    <w:rsid w:val="00F2770B"/>
    <w:rsid w:val="00F46B3A"/>
    <w:rsid w:val="00F47DB3"/>
    <w:rsid w:val="00F549A3"/>
    <w:rsid w:val="00F55CBF"/>
    <w:rsid w:val="00F72B10"/>
    <w:rsid w:val="00F77359"/>
    <w:rsid w:val="00F77694"/>
    <w:rsid w:val="00F86A73"/>
    <w:rsid w:val="00F916F4"/>
    <w:rsid w:val="00F969ED"/>
    <w:rsid w:val="00FA45D4"/>
    <w:rsid w:val="00FA58DA"/>
    <w:rsid w:val="00FA6BBD"/>
    <w:rsid w:val="00FA75C7"/>
    <w:rsid w:val="00FB1FA4"/>
    <w:rsid w:val="00FB4AEA"/>
    <w:rsid w:val="00FC345B"/>
    <w:rsid w:val="00FC45E2"/>
    <w:rsid w:val="00FD4E37"/>
    <w:rsid w:val="00FE23F0"/>
    <w:rsid w:val="00FE3AA0"/>
    <w:rsid w:val="00FE4DB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DD15A2D9-7441-4049-85F7-88755003F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ED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231ED4"/>
    <w:pPr>
      <w:ind w:left="1418" w:hanging="1418"/>
      <w:outlineLvl w:val="3"/>
    </w:pPr>
    <w:rPr>
      <w:sz w:val="24"/>
    </w:rPr>
  </w:style>
  <w:style w:type="paragraph" w:styleId="Heading5">
    <w:name w:val="heading 5"/>
    <w:aliases w:val="H5"/>
    <w:basedOn w:val="Heading4"/>
    <w:next w:val="Normal"/>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qFormat/>
    <w:rsid w:val="00231ED4"/>
    <w:pPr>
      <w:ind w:left="0" w:firstLine="0"/>
      <w:outlineLvl w:val="7"/>
    </w:pPr>
  </w:style>
  <w:style w:type="paragraph" w:styleId="Heading9">
    <w:name w:val="heading 9"/>
    <w:aliases w:val="Figure Heading,FH"/>
    <w:basedOn w:val="Heading8"/>
    <w:next w:val="Normal"/>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aliases w:val="TableGrid,SGS Table Basic 1,网格型"/>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31ED4"/>
    <w:pPr>
      <w:keepLines/>
      <w:spacing w:after="0"/>
      <w:ind w:left="454" w:hanging="454"/>
    </w:pPr>
    <w:rPr>
      <w:sz w:val="16"/>
    </w:rPr>
  </w:style>
  <w:style w:type="paragraph" w:customStyle="1" w:styleId="TAH">
    <w:name w:val="TAH"/>
    <w:basedOn w:val="TAC"/>
    <w:link w:val="TAHCar"/>
    <w:uiPriority w:val="99"/>
    <w:qFormat/>
    <w:rsid w:val="00231ED4"/>
    <w:rPr>
      <w:b/>
    </w:rPr>
  </w:style>
  <w:style w:type="paragraph" w:customStyle="1" w:styleId="TAC">
    <w:name w:val="TAC"/>
    <w:basedOn w:val="TAL"/>
    <w:link w:val="TACChar"/>
    <w:qFormat/>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rsid w:val="00231ED4"/>
    <w:pPr>
      <w:keepLines/>
      <w:tabs>
        <w:tab w:val="center" w:pos="4536"/>
        <w:tab w:val="right" w:pos="9072"/>
      </w:tabs>
    </w:pPr>
    <w:rPr>
      <w:noProof/>
    </w:rPr>
  </w:style>
  <w:style w:type="paragraph" w:customStyle="1" w:styleId="TH">
    <w:name w:val="TH"/>
    <w:basedOn w:val="Normal"/>
    <w:link w:val="THChar"/>
    <w:qFormat/>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qFormat/>
    <w:rsid w:val="00231ED4"/>
    <w:pPr>
      <w:ind w:left="851" w:hanging="851"/>
    </w:pPr>
  </w:style>
  <w:style w:type="paragraph" w:customStyle="1" w:styleId="TAL">
    <w:name w:val="TAL"/>
    <w:basedOn w:val="Normal"/>
    <w:link w:val="TALCar"/>
    <w:qFormat/>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rsid w:val="00231ED4"/>
  </w:style>
  <w:style w:type="paragraph" w:customStyle="1" w:styleId="B2">
    <w:name w:val="B2"/>
    <w:basedOn w:val="List2"/>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uiPriority w:val="99"/>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UnresolvedMention1">
    <w:name w:val="Unresolved Mention1"/>
    <w:basedOn w:val="DefaultParagraphFont"/>
    <w:uiPriority w:val="99"/>
    <w:semiHidden/>
    <w:unhideWhenUsed/>
    <w:rsid w:val="00D53DDC"/>
    <w:rPr>
      <w:color w:val="605E5C"/>
      <w:shd w:val="clear" w:color="auto" w:fill="E1DFDD"/>
    </w:rPr>
  </w:style>
  <w:style w:type="character" w:customStyle="1" w:styleId="TALChar">
    <w:name w:val="TAL Char"/>
    <w:qFormat/>
    <w:rsid w:val="00267EC7"/>
    <w:rPr>
      <w:rFonts w:ascii="Arial" w:hAnsi="Arial"/>
      <w:sz w:val="18"/>
      <w:lang w:eastAsia="en-US"/>
    </w:rPr>
  </w:style>
  <w:style w:type="table" w:customStyle="1" w:styleId="1">
    <w:name w:val="网格型1"/>
    <w:basedOn w:val="TableNormal"/>
    <w:next w:val="TableGrid"/>
    <w:uiPriority w:val="39"/>
    <w:qFormat/>
    <w:rsid w:val="001865D2"/>
    <w:pPr>
      <w:overflowPunct w:val="0"/>
      <w:autoSpaceDE w:val="0"/>
      <w:autoSpaceDN w:val="0"/>
      <w:adjustRightInd w:val="0"/>
      <w:spacing w:after="180"/>
      <w:textAlignment w:val="baseline"/>
    </w:pPr>
    <w:rPr>
      <w:rFonts w:eastAsia="Yu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21B22"/>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5640060">
      <w:bodyDiv w:val="1"/>
      <w:marLeft w:val="0"/>
      <w:marRight w:val="0"/>
      <w:marTop w:val="0"/>
      <w:marBottom w:val="0"/>
      <w:divBdr>
        <w:top w:val="none" w:sz="0" w:space="0" w:color="auto"/>
        <w:left w:val="none" w:sz="0" w:space="0" w:color="auto"/>
        <w:bottom w:val="none" w:sz="0" w:space="0" w:color="auto"/>
        <w:right w:val="none" w:sz="0" w:space="0" w:color="auto"/>
      </w:divBdr>
    </w:div>
    <w:div w:id="64049808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356345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6940525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745776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4/Docs/R4-2500387.zip" TargetMode="External"/><Relationship Id="rId18" Type="http://schemas.openxmlformats.org/officeDocument/2006/relationships/hyperlink" Target="https://www.3gpp.org/ftp/tsg_ran/WG4_Radio/TSGR4_114/Docs/R4-2500575.zip" TargetMode="External"/><Relationship Id="rId26" Type="http://schemas.openxmlformats.org/officeDocument/2006/relationships/hyperlink" Target="https://www.3gpp.org/ftp/tsg_ran/WG4_Radio/TSGR4_114/Docs/R4-2500883.zip" TargetMode="External"/><Relationship Id="rId39" Type="http://schemas.openxmlformats.org/officeDocument/2006/relationships/hyperlink" Target="https://www.3gpp.org/ftp/tsg_ran/WG4_Radio/TSGR4_114/Docs/R4-2501358.zip" TargetMode="External"/><Relationship Id="rId21" Type="http://schemas.openxmlformats.org/officeDocument/2006/relationships/hyperlink" Target="https://www.3gpp.org/ftp/tsg_ran/WG4_Radio/TSGR4_114/Docs/R4-2500609.zip" TargetMode="External"/><Relationship Id="rId34" Type="http://schemas.openxmlformats.org/officeDocument/2006/relationships/hyperlink" Target="https://www.3gpp.org/ftp/tsg_ran/WG4_Radio/TSGR4_114/Docs/R4-2501338.zip" TargetMode="External"/><Relationship Id="rId42" Type="http://schemas.openxmlformats.org/officeDocument/2006/relationships/hyperlink" Target="https://www.3gpp.org/ftp/tsg_ran/WG4_Radio/TSGR4_114/Docs/R4-2501456.zip" TargetMode="External"/><Relationship Id="rId47" Type="http://schemas.openxmlformats.org/officeDocument/2006/relationships/hyperlink" Target="https://www.3gpp.org/ftp/tsg_ran/WG4_Radio/TSGR4_114/Docs/R4-2501815.zip" TargetMode="External"/><Relationship Id="rId50" Type="http://schemas.openxmlformats.org/officeDocument/2006/relationships/hyperlink" Target="https://www.3gpp.org/ftp/tsg_ran/WG4_Radio/TSGR4_114/Docs/R4-2502205.zip" TargetMode="External"/><Relationship Id="rId55" Type="http://schemas.openxmlformats.org/officeDocument/2006/relationships/hyperlink" Target="https://www.3gpp.org/ftp/tsg_ran/WG4_Radio/TSGR4_114/Docs/R4-2502289.zip" TargetMode="External"/><Relationship Id="rId7" Type="http://schemas.openxmlformats.org/officeDocument/2006/relationships/endnotes" Target="endnotes.xml"/><Relationship Id="rId12" Type="http://schemas.openxmlformats.org/officeDocument/2006/relationships/hyperlink" Target="https://www.3gpp.org/ftp/tsg_ran/WG4_Radio/TSGR4_114/Docs/R4-2500223.zip" TargetMode="External"/><Relationship Id="rId17" Type="http://schemas.openxmlformats.org/officeDocument/2006/relationships/hyperlink" Target="https://www.3gpp.org/ftp/tsg_ran/WG4_Radio/TSGR4_114/Docs/R4-2500574.zip" TargetMode="External"/><Relationship Id="rId25" Type="http://schemas.openxmlformats.org/officeDocument/2006/relationships/hyperlink" Target="https://www.3gpp.org/ftp/tsg_ran/WG4_Radio/TSGR4_114/Docs/R4-2500643.zip" TargetMode="External"/><Relationship Id="rId33" Type="http://schemas.openxmlformats.org/officeDocument/2006/relationships/hyperlink" Target="https://www.3gpp.org/ftp/tsg_ran/WG4_Radio/TSGR4_114/Docs/R4-2501328.zip" TargetMode="External"/><Relationship Id="rId38" Type="http://schemas.openxmlformats.org/officeDocument/2006/relationships/hyperlink" Target="https://www.3gpp.org/ftp/tsg_ran/WG4_Radio/TSGR4_114/Docs/R4-2501357.zip" TargetMode="External"/><Relationship Id="rId46" Type="http://schemas.openxmlformats.org/officeDocument/2006/relationships/hyperlink" Target="https://www.3gpp.org/ftp/tsg_ran/WG4_Radio/TSGR4_114/Docs/R4-2501814.zip" TargetMode="Externa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3gpp.org/ftp/tsg_ran/WG4_Radio/TSGR4_114/Docs/R4-2500529.zip" TargetMode="External"/><Relationship Id="rId20" Type="http://schemas.openxmlformats.org/officeDocument/2006/relationships/hyperlink" Target="https://www.3gpp.org/ftp/tsg_ran/WG4_Radio/TSGR4_114/Docs/R4-2500608.zip" TargetMode="External"/><Relationship Id="rId29" Type="http://schemas.openxmlformats.org/officeDocument/2006/relationships/hyperlink" Target="https://www.3gpp.org/ftp/tsg_ran/WG4_Radio/TSGR4_114/Docs/R4-2500990.zip" TargetMode="External"/><Relationship Id="rId41" Type="http://schemas.openxmlformats.org/officeDocument/2006/relationships/hyperlink" Target="https://www.3gpp.org/ftp/tsg_ran/WG4_Radio/TSGR4_114/Docs/R4-2501399.zip" TargetMode="External"/><Relationship Id="rId54" Type="http://schemas.openxmlformats.org/officeDocument/2006/relationships/hyperlink" Target="https://www.3gpp.org/ftp/tsg_ran/WG4_Radio/TSGR4_114/Docs/R4-2502232.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4_Radio/TSGR4_114/Docs/R4-2500211.zip" TargetMode="External"/><Relationship Id="rId24" Type="http://schemas.openxmlformats.org/officeDocument/2006/relationships/hyperlink" Target="https://www.3gpp.org/ftp/tsg_ran/WG4_Radio/TSGR4_114/Docs/R4-2500642.zip" TargetMode="External"/><Relationship Id="rId32" Type="http://schemas.openxmlformats.org/officeDocument/2006/relationships/hyperlink" Target="https://www.3gpp.org/ftp/tsg_ran/WG4_Radio/TSGR4_114/Docs/R4-2501306.zip" TargetMode="External"/><Relationship Id="rId37" Type="http://schemas.openxmlformats.org/officeDocument/2006/relationships/hyperlink" Target="https://www.3gpp.org/ftp/tsg_ran/WG4_Radio/TSGR4_114/Docs/R4-2501356.zip" TargetMode="External"/><Relationship Id="rId40" Type="http://schemas.openxmlformats.org/officeDocument/2006/relationships/hyperlink" Target="https://www.3gpp.org/ftp/tsg_ran/WG4_Radio/TSGR4_114/Docs/R4-2501398.zip" TargetMode="External"/><Relationship Id="rId45" Type="http://schemas.openxmlformats.org/officeDocument/2006/relationships/hyperlink" Target="https://www.3gpp.org/ftp/tsg_ran/WG4_Radio/TSGR4_114/Docs/R4-2501700.zip" TargetMode="External"/><Relationship Id="rId53" Type="http://schemas.openxmlformats.org/officeDocument/2006/relationships/hyperlink" Target="https://www.3gpp.org/ftp/tsg_ran/WG4_Radio/TSGR4_114/Docs/R4-2502227.zip" TargetMode="Externa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3gpp.org/ftp/tsg_ran/WG4_Radio/TSGR4_114/Docs/R4-2500435.zip" TargetMode="External"/><Relationship Id="rId23" Type="http://schemas.openxmlformats.org/officeDocument/2006/relationships/hyperlink" Target="https://www.3gpp.org/ftp/tsg_ran/WG4_Radio/TSGR4_114/Docs/R4-2500637.zip" TargetMode="External"/><Relationship Id="rId28" Type="http://schemas.openxmlformats.org/officeDocument/2006/relationships/hyperlink" Target="https://www.3gpp.org/ftp/tsg_ran/WG4_Radio/TSGR4_114/Docs/R4-2500989.zip" TargetMode="External"/><Relationship Id="rId36" Type="http://schemas.openxmlformats.org/officeDocument/2006/relationships/hyperlink" Target="https://www.3gpp.org/ftp/tsg_ran/WG4_Radio/TSGR4_114/Docs/R4-2501355.zip" TargetMode="External"/><Relationship Id="rId49" Type="http://schemas.openxmlformats.org/officeDocument/2006/relationships/hyperlink" Target="https://www.3gpp.org/ftp/tsg_ran/WG4_Radio/TSGR4_114/Docs/R4-2502173.zip" TargetMode="External"/><Relationship Id="rId57" Type="http://schemas.openxmlformats.org/officeDocument/2006/relationships/footer" Target="footer1.xml"/><Relationship Id="rId10" Type="http://schemas.openxmlformats.org/officeDocument/2006/relationships/hyperlink" Target="https://www.3gpp.org/ftp/tsg_ran/WG4_Radio/TSGR4_114/Docs/R4-2500210.zip" TargetMode="External"/><Relationship Id="rId19" Type="http://schemas.openxmlformats.org/officeDocument/2006/relationships/hyperlink" Target="https://www.3gpp.org/ftp/tsg_ran/WG4_Radio/TSGR4_114/Docs/R4-2500607.zip" TargetMode="External"/><Relationship Id="rId31" Type="http://schemas.openxmlformats.org/officeDocument/2006/relationships/hyperlink" Target="https://www.3gpp.org/ftp/tsg_ran/WG4_Radio/TSGR4_114/Docs/R4-2501271.zip" TargetMode="External"/><Relationship Id="rId44" Type="http://schemas.openxmlformats.org/officeDocument/2006/relationships/hyperlink" Target="https://www.3gpp.org/ftp/tsg_ran/WG4_Radio/TSGR4_114/Docs/R4-2501691.zip" TargetMode="External"/><Relationship Id="rId52" Type="http://schemas.openxmlformats.org/officeDocument/2006/relationships/hyperlink" Target="https://www.3gpp.org/ftp/tsg_ran/WG4_Radio/TSGR4_114/Docs/R4-2502211.zip" TargetMode="External"/><Relationship Id="rId4" Type="http://schemas.openxmlformats.org/officeDocument/2006/relationships/settings" Target="settings.xml"/><Relationship Id="rId9" Type="http://schemas.openxmlformats.org/officeDocument/2006/relationships/hyperlink" Target="https://www.3gpp.org/ftp/tsg_ran/WG4_Radio/TSGR4_114/Docs/R4-2500135.zip" TargetMode="External"/><Relationship Id="rId14" Type="http://schemas.openxmlformats.org/officeDocument/2006/relationships/hyperlink" Target="https://www.3gpp.org/ftp/tsg_ran/WG4_Radio/TSGR4_114/Docs/R4-2500434.zip" TargetMode="External"/><Relationship Id="rId22" Type="http://schemas.openxmlformats.org/officeDocument/2006/relationships/hyperlink" Target="https://www.3gpp.org/ftp/tsg_ran/WG4_Radio/TSGR4_114/Docs/R4-2500610.zip" TargetMode="External"/><Relationship Id="rId27" Type="http://schemas.openxmlformats.org/officeDocument/2006/relationships/hyperlink" Target="https://www.3gpp.org/ftp/tsg_ran/WG4_Radio/TSGR4_114/Docs/R4-2500988.zip" TargetMode="External"/><Relationship Id="rId30" Type="http://schemas.openxmlformats.org/officeDocument/2006/relationships/hyperlink" Target="https://www.3gpp.org/ftp/tsg_ran/WG4_Radio/TSGR4_114/Docs/R4-2501175.zip" TargetMode="External"/><Relationship Id="rId35" Type="http://schemas.openxmlformats.org/officeDocument/2006/relationships/hyperlink" Target="https://www.3gpp.org/ftp/tsg_ran/WG4_Radio/TSGR4_114/Docs/R4-2501354.zip" TargetMode="External"/><Relationship Id="rId43" Type="http://schemas.openxmlformats.org/officeDocument/2006/relationships/hyperlink" Target="https://www.3gpp.org/ftp/tsg_ran/WG4_Radio/TSGR4_114/Docs/R4-2501621.zip" TargetMode="External"/><Relationship Id="rId48" Type="http://schemas.openxmlformats.org/officeDocument/2006/relationships/hyperlink" Target="https://www.3gpp.org/ftp/tsg_ran/WG4_Radio/TSGR4_114/Docs/R4-2501822.zip" TargetMode="External"/><Relationship Id="rId56" Type="http://schemas.openxmlformats.org/officeDocument/2006/relationships/hyperlink" Target="https://www.3gpp.org/ftp/tsg_ran/WG4_Radio/TSGR4_114/Docs/R4-2502315.zip" TargetMode="External"/><Relationship Id="rId8" Type="http://schemas.openxmlformats.org/officeDocument/2006/relationships/hyperlink" Target="mailto:Manook.soghomonian@intelsat.com" TargetMode="External"/><Relationship Id="rId51" Type="http://schemas.openxmlformats.org/officeDocument/2006/relationships/hyperlink" Target="https://www.3gpp.org/ftp/tsg_ran/WG4_Radio/TSGR4_114/Docs/R4-2502207.zip"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0366DC-2577-45E8-A75C-EE3BF5324A46}">
  <ds:schemaRefs>
    <ds:schemaRef ds:uri="http://schemas.openxmlformats.org/officeDocument/2006/bibliography"/>
  </ds:schemaRefs>
</ds:datastoreItem>
</file>

<file path=docMetadata/LabelInfo.xml><?xml version="1.0" encoding="utf-8"?>
<clbl:labelList xmlns:clbl="http://schemas.microsoft.com/office/2020/mipLabelMetadata">
  <clbl:label id="{89aa4a21-5cc8-47db-9e38-dca5563cba90}" enabled="0" method="" siteId="{89aa4a21-5cc8-47db-9e38-dca5563cba90}" removed="1"/>
</clbl:labelList>
</file>

<file path=docProps/app.xml><?xml version="1.0" encoding="utf-8"?>
<Properties xmlns="http://schemas.openxmlformats.org/officeDocument/2006/extended-properties" xmlns:vt="http://schemas.openxmlformats.org/officeDocument/2006/docPropsVTypes">
  <Template>3gpp_70</Template>
  <TotalTime>1</TotalTime>
  <Pages>12</Pages>
  <Words>3738</Words>
  <Characters>24192</Characters>
  <Application>Microsoft Office Word</Application>
  <DocSecurity>4</DocSecurity>
  <Lines>201</Lines>
  <Paragraphs>55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27875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Soghomonian, Manook (ITN)</cp:lastModifiedBy>
  <cp:revision>2</cp:revision>
  <dcterms:created xsi:type="dcterms:W3CDTF">2025-03-03T13:21:00Z</dcterms:created>
  <dcterms:modified xsi:type="dcterms:W3CDTF">2025-03-03T13:21:00Z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