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41E844E7" w:rsidR="00F86A73" w:rsidRPr="00032280" w:rsidRDefault="004B566C" w:rsidP="00C445AD">
      <w:pPr>
        <w:pStyle w:val="FP"/>
        <w:tabs>
          <w:tab w:val="left" w:pos="567"/>
        </w:tabs>
        <w:rPr>
          <w:rFonts w:ascii="Arial" w:hAnsi="Arial" w:cs="Arial"/>
          <w:b/>
          <w:sz w:val="24"/>
          <w:szCs w:val="24"/>
          <w:lang w:eastAsia="ja-JP"/>
        </w:rPr>
      </w:pPr>
      <w:r w:rsidRPr="00032280">
        <w:rPr>
          <w:rFonts w:ascii="Arial" w:hAnsi="Arial" w:cs="Arial"/>
          <w:b/>
          <w:sz w:val="24"/>
          <w:szCs w:val="24"/>
        </w:rPr>
        <w:t xml:space="preserve">3GPP </w:t>
      </w:r>
      <w:r w:rsidR="00F86A73" w:rsidRPr="00032280">
        <w:rPr>
          <w:rFonts w:ascii="Arial" w:hAnsi="Arial" w:cs="Arial"/>
          <w:b/>
          <w:sz w:val="24"/>
          <w:szCs w:val="24"/>
        </w:rPr>
        <w:t>TSG</w:t>
      </w:r>
      <w:r w:rsidR="00D45B2F" w:rsidRPr="00032280">
        <w:rPr>
          <w:rFonts w:ascii="Arial" w:hAnsi="Arial" w:cs="Arial"/>
          <w:b/>
          <w:sz w:val="24"/>
          <w:szCs w:val="24"/>
        </w:rPr>
        <w:t xml:space="preserve"> </w:t>
      </w:r>
      <w:r w:rsidRPr="00032280">
        <w:rPr>
          <w:rFonts w:ascii="Arial" w:hAnsi="Arial" w:cs="Arial"/>
          <w:b/>
          <w:sz w:val="24"/>
          <w:szCs w:val="24"/>
        </w:rPr>
        <w:t>RAN</w:t>
      </w:r>
      <w:r w:rsidR="00F86A73" w:rsidRPr="00032280">
        <w:rPr>
          <w:rFonts w:ascii="Arial" w:hAnsi="Arial" w:cs="Arial"/>
          <w:b/>
          <w:sz w:val="24"/>
          <w:szCs w:val="24"/>
        </w:rPr>
        <w:t xml:space="preserve"> meeting #</w:t>
      </w:r>
      <w:r w:rsidR="00DB37C0" w:rsidRPr="00032280">
        <w:rPr>
          <w:rFonts w:ascii="Arial" w:hAnsi="Arial" w:cs="Arial"/>
          <w:b/>
          <w:sz w:val="24"/>
          <w:szCs w:val="24"/>
        </w:rPr>
        <w:t>10</w:t>
      </w:r>
      <w:r w:rsidR="00934D76" w:rsidRPr="00032280">
        <w:rPr>
          <w:rFonts w:ascii="Arial" w:hAnsi="Arial" w:cs="Arial"/>
          <w:b/>
          <w:sz w:val="24"/>
          <w:szCs w:val="24"/>
        </w:rPr>
        <w:t>7</w:t>
      </w:r>
      <w:r w:rsidR="00934D76" w:rsidRPr="00032280">
        <w:rPr>
          <w:rFonts w:ascii="Arial" w:hAnsi="Arial" w:cs="Arial"/>
          <w:b/>
          <w:sz w:val="24"/>
          <w:szCs w:val="24"/>
        </w:rPr>
        <w:tab/>
      </w:r>
      <w:r w:rsidR="00665963" w:rsidRPr="00032280">
        <w:rPr>
          <w:rFonts w:ascii="Arial" w:hAnsi="Arial" w:cs="Arial"/>
          <w:b/>
          <w:sz w:val="24"/>
          <w:szCs w:val="24"/>
        </w:rPr>
        <w:tab/>
      </w:r>
      <w:r w:rsidR="00D45B2F" w:rsidRPr="00032280">
        <w:rPr>
          <w:rFonts w:ascii="Arial" w:hAnsi="Arial" w:cs="Arial"/>
          <w:b/>
          <w:sz w:val="24"/>
          <w:szCs w:val="24"/>
        </w:rPr>
        <w:tab/>
      </w:r>
      <w:r w:rsidR="00D45B2F" w:rsidRPr="00032280">
        <w:rPr>
          <w:rFonts w:ascii="Arial" w:hAnsi="Arial" w:cs="Arial"/>
          <w:b/>
          <w:sz w:val="24"/>
          <w:szCs w:val="24"/>
        </w:rPr>
        <w:tab/>
      </w:r>
      <w:r w:rsidR="00D45B2F" w:rsidRPr="00032280">
        <w:rPr>
          <w:rFonts w:ascii="Arial" w:hAnsi="Arial" w:cs="Arial"/>
          <w:b/>
          <w:sz w:val="24"/>
          <w:szCs w:val="24"/>
        </w:rPr>
        <w:tab/>
      </w:r>
      <w:r w:rsidR="00D45B2F" w:rsidRPr="00032280">
        <w:rPr>
          <w:rFonts w:ascii="Arial" w:hAnsi="Arial" w:cs="Arial"/>
          <w:b/>
          <w:sz w:val="24"/>
          <w:szCs w:val="24"/>
        </w:rPr>
        <w:tab/>
      </w:r>
      <w:r w:rsidR="00D45B2F" w:rsidRPr="00032280">
        <w:rPr>
          <w:rFonts w:ascii="Arial" w:hAnsi="Arial" w:cs="Arial"/>
          <w:b/>
          <w:sz w:val="24"/>
          <w:szCs w:val="24"/>
        </w:rPr>
        <w:tab/>
      </w:r>
      <w:r w:rsidR="00D45B2F" w:rsidRPr="00032280">
        <w:rPr>
          <w:rFonts w:ascii="Arial" w:hAnsi="Arial" w:cs="Arial"/>
          <w:b/>
          <w:sz w:val="24"/>
          <w:szCs w:val="24"/>
        </w:rPr>
        <w:tab/>
      </w:r>
      <w:r w:rsidR="00D45B2F" w:rsidRPr="00032280">
        <w:rPr>
          <w:rFonts w:ascii="Arial" w:hAnsi="Arial" w:cs="Arial"/>
          <w:b/>
          <w:sz w:val="24"/>
          <w:szCs w:val="24"/>
        </w:rPr>
        <w:tab/>
      </w:r>
      <w:r w:rsidR="00D45B2F" w:rsidRPr="00032280">
        <w:rPr>
          <w:rFonts w:ascii="Arial" w:hAnsi="Arial" w:cs="Arial"/>
          <w:b/>
          <w:sz w:val="24"/>
          <w:szCs w:val="24"/>
        </w:rPr>
        <w:tab/>
      </w:r>
      <w:r w:rsidR="00032280" w:rsidRPr="00032280">
        <w:rPr>
          <w:rFonts w:ascii="Arial" w:hAnsi="Arial" w:cs="Arial"/>
          <w:b/>
          <w:sz w:val="24"/>
          <w:szCs w:val="24"/>
        </w:rPr>
        <w:t>RP-250433</w:t>
      </w:r>
    </w:p>
    <w:p w14:paraId="74D3B354" w14:textId="55F1D0E5" w:rsidR="00F86A73" w:rsidRPr="00032280" w:rsidRDefault="00934D76" w:rsidP="004B566C">
      <w:pPr>
        <w:tabs>
          <w:tab w:val="left" w:pos="567"/>
        </w:tabs>
        <w:rPr>
          <w:rFonts w:ascii="Arial" w:hAnsi="Arial" w:cs="Arial"/>
          <w:b/>
          <w:sz w:val="24"/>
        </w:rPr>
      </w:pPr>
      <w:r w:rsidRPr="00032280">
        <w:rPr>
          <w:rFonts w:ascii="Arial" w:hAnsi="Arial" w:cs="Arial"/>
          <w:b/>
          <w:sz w:val="24"/>
        </w:rPr>
        <w:t>Incheon</w:t>
      </w:r>
      <w:r w:rsidR="009840CD" w:rsidRPr="00032280">
        <w:rPr>
          <w:rFonts w:ascii="Arial" w:hAnsi="Arial" w:cs="Arial"/>
          <w:b/>
          <w:sz w:val="24"/>
        </w:rPr>
        <w:t xml:space="preserve">, </w:t>
      </w:r>
      <w:r w:rsidRPr="00032280">
        <w:rPr>
          <w:rFonts w:ascii="Arial" w:hAnsi="Arial" w:cs="Arial"/>
          <w:b/>
          <w:sz w:val="24"/>
        </w:rPr>
        <w:t>Korea</w:t>
      </w:r>
      <w:r w:rsidR="005C00CB" w:rsidRPr="00032280">
        <w:rPr>
          <w:rFonts w:ascii="Arial" w:hAnsi="Arial" w:cs="Arial"/>
          <w:b/>
          <w:sz w:val="24"/>
        </w:rPr>
        <w:t>,</w:t>
      </w:r>
      <w:r w:rsidR="00665963" w:rsidRPr="00032280">
        <w:rPr>
          <w:rFonts w:ascii="Arial" w:hAnsi="Arial" w:cs="Arial"/>
          <w:b/>
          <w:sz w:val="24"/>
        </w:rPr>
        <w:t xml:space="preserve"> </w:t>
      </w:r>
      <w:r w:rsidRPr="00032280">
        <w:rPr>
          <w:rFonts w:ascii="Arial" w:hAnsi="Arial" w:cs="Arial"/>
          <w:b/>
          <w:sz w:val="24"/>
        </w:rPr>
        <w:t>Mar</w:t>
      </w:r>
      <w:r w:rsidR="009840CD" w:rsidRPr="00032280">
        <w:rPr>
          <w:rFonts w:ascii="Arial" w:hAnsi="Arial" w:cs="Arial"/>
          <w:b/>
          <w:sz w:val="24"/>
        </w:rPr>
        <w:t xml:space="preserve"> </w:t>
      </w:r>
      <w:r w:rsidRPr="00032280">
        <w:rPr>
          <w:rFonts w:ascii="Arial" w:hAnsi="Arial" w:cs="Arial"/>
          <w:b/>
          <w:sz w:val="24"/>
        </w:rPr>
        <w:t>12</w:t>
      </w:r>
      <w:r w:rsidR="002834BB" w:rsidRPr="00032280">
        <w:rPr>
          <w:rFonts w:ascii="Arial" w:hAnsi="Arial" w:cs="Arial"/>
          <w:b/>
          <w:sz w:val="24"/>
        </w:rPr>
        <w:t>-</w:t>
      </w:r>
      <w:r w:rsidR="00A3210C" w:rsidRPr="00032280">
        <w:rPr>
          <w:rFonts w:ascii="Arial" w:hAnsi="Arial" w:cs="Arial"/>
          <w:b/>
          <w:sz w:val="24"/>
        </w:rPr>
        <w:t>1</w:t>
      </w:r>
      <w:r w:rsidRPr="00032280">
        <w:rPr>
          <w:rFonts w:ascii="Arial" w:hAnsi="Arial" w:cs="Arial"/>
          <w:b/>
          <w:sz w:val="24"/>
        </w:rPr>
        <w:t>4</w:t>
      </w:r>
      <w:r w:rsidR="00665963" w:rsidRPr="00032280">
        <w:rPr>
          <w:rFonts w:ascii="Arial" w:hAnsi="Arial" w:cs="Arial"/>
          <w:b/>
          <w:sz w:val="24"/>
        </w:rPr>
        <w:t>, 202</w:t>
      </w:r>
      <w:r w:rsidRPr="00032280">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84AE87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32280">
        <w:rPr>
          <w:rFonts w:ascii="Arial" w:hAnsi="Arial" w:cs="Arial"/>
        </w:rPr>
        <w:t>13</w:t>
      </w:r>
      <w:r w:rsidR="00C21339" w:rsidRPr="002C03CD">
        <w:rPr>
          <w:rFonts w:ascii="Arial" w:hAnsi="Arial" w:cs="Arial" w:hint="eastAsia"/>
          <w:lang w:eastAsia="ja-JP"/>
        </w:rPr>
        <w:t>.</w:t>
      </w:r>
      <w:r w:rsidR="00032280">
        <w:rPr>
          <w:rFonts w:ascii="Arial" w:hAnsi="Arial" w:cs="Arial"/>
          <w:lang w:eastAsia="ja-JP"/>
        </w:rPr>
        <w:t>4</w:t>
      </w:r>
      <w:r w:rsidR="00C21339" w:rsidRPr="002C03CD">
        <w:rPr>
          <w:rFonts w:ascii="Arial" w:hAnsi="Arial" w:cs="Arial" w:hint="eastAsia"/>
          <w:lang w:eastAsia="ja-JP"/>
        </w:rPr>
        <w:t>.</w:t>
      </w:r>
      <w:r w:rsidR="00032280">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D10E837" w:rsidR="00871653" w:rsidRPr="008836AC" w:rsidRDefault="00871653" w:rsidP="001A248F">
            <w:pPr>
              <w:tabs>
                <w:tab w:val="left" w:pos="567"/>
              </w:tabs>
              <w:spacing w:after="0"/>
              <w:rPr>
                <w:rFonts w:ascii="Arial" w:hAnsi="Arial" w:cs="Arial"/>
              </w:rPr>
            </w:pPr>
            <w:r w:rsidRPr="00735025">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B9A4523" w:rsidR="00871653" w:rsidRPr="008836AC" w:rsidRDefault="00871653" w:rsidP="001A248F">
            <w:pPr>
              <w:tabs>
                <w:tab w:val="left" w:pos="567"/>
              </w:tabs>
              <w:spacing w:after="0"/>
              <w:rPr>
                <w:rFonts w:ascii="Arial" w:hAnsi="Arial" w:cs="Arial"/>
                <w:color w:val="FF0000"/>
                <w:lang w:eastAsia="ja-JP"/>
              </w:rPr>
            </w:pPr>
            <w:r w:rsidRPr="00735025">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0EF1399" w:rsidR="00871653" w:rsidRPr="008836AC" w:rsidRDefault="00871653" w:rsidP="0036248C">
            <w:pPr>
              <w:tabs>
                <w:tab w:val="left" w:pos="567"/>
              </w:tabs>
              <w:spacing w:after="0"/>
              <w:rPr>
                <w:rFonts w:ascii="Arial" w:hAnsi="Arial" w:cs="Arial"/>
                <w:color w:val="FF0000"/>
                <w:lang w:eastAsia="ja-JP"/>
              </w:rPr>
            </w:pPr>
            <w:r w:rsidRPr="00735025">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A91CBF9" w:rsidR="00871653" w:rsidRPr="008836AC" w:rsidRDefault="00871653" w:rsidP="0036248C">
            <w:pPr>
              <w:tabs>
                <w:tab w:val="left" w:pos="567"/>
              </w:tabs>
              <w:spacing w:after="0"/>
              <w:rPr>
                <w:rFonts w:ascii="Arial" w:hAnsi="Arial" w:cs="Arial"/>
                <w:color w:val="FF0000"/>
                <w:lang w:eastAsia="ja-JP"/>
              </w:rPr>
            </w:pPr>
            <w:r w:rsidRPr="002C03C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822AD" w:rsidR="0036248C" w:rsidRPr="008836AC" w:rsidRDefault="00735025" w:rsidP="008836AC">
            <w:pPr>
              <w:tabs>
                <w:tab w:val="left" w:pos="567"/>
              </w:tabs>
              <w:spacing w:after="0"/>
              <w:rPr>
                <w:rFonts w:ascii="Arial" w:hAnsi="Arial" w:cs="Arial"/>
              </w:rPr>
            </w:pPr>
            <w:r w:rsidRPr="00735025">
              <w:rPr>
                <w:rFonts w:ascii="Arial" w:hAnsi="Arial" w:cs="Arial"/>
              </w:rPr>
              <w:t>NR_XR_enh_plus_CT1-UEConTest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AB52B6" w:rsidR="0036248C"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1030063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A39C151" w:rsidR="00B6300F" w:rsidRPr="008836AC" w:rsidRDefault="00032280" w:rsidP="008836AC">
            <w:pPr>
              <w:tabs>
                <w:tab w:val="left" w:pos="567"/>
              </w:tabs>
              <w:spacing w:after="0"/>
              <w:rPr>
                <w:rFonts w:ascii="Arial" w:hAnsi="Arial" w:cs="Arial"/>
                <w:lang w:eastAsia="ja-JP"/>
              </w:rPr>
            </w:pPr>
            <w:r w:rsidRPr="00032280">
              <w:rPr>
                <w:rFonts w:ascii="Arial" w:hAnsi="Arial" w:cs="Arial"/>
                <w:lang w:eastAsia="ja-JP"/>
              </w:rPr>
              <w:t>RP-242608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F7DB03D" w:rsidR="00871653" w:rsidRPr="008836AC" w:rsidRDefault="00871653" w:rsidP="008836AC">
            <w:pPr>
              <w:tabs>
                <w:tab w:val="left" w:pos="567"/>
              </w:tabs>
              <w:spacing w:after="0"/>
              <w:rPr>
                <w:rFonts w:ascii="Arial" w:hAnsi="Arial" w:cs="Arial"/>
                <w:lang w:eastAsia="ja-JP"/>
              </w:rPr>
            </w:pPr>
          </w:p>
        </w:tc>
        <w:tc>
          <w:tcPr>
            <w:tcW w:w="1842" w:type="dxa"/>
          </w:tcPr>
          <w:p w14:paraId="5A128F3E" w14:textId="43DEF6C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BAD988A"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6F4262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35025" w:rsidRPr="002C03CD">
              <w:rPr>
                <w:rFonts w:ascii="Arial" w:hAnsi="Arial" w:cs="Arial"/>
                <w:lang w:eastAsia="ja-JP"/>
              </w:rPr>
              <w:t>12</w:t>
            </w:r>
            <w:r w:rsidRPr="002C03CD">
              <w:rPr>
                <w:rFonts w:ascii="Arial" w:hAnsi="Arial" w:cs="Arial"/>
                <w:lang w:eastAsia="ja-JP"/>
              </w:rPr>
              <w:t>/</w:t>
            </w:r>
            <w:r w:rsidR="00735025" w:rsidRPr="002C03CD">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67F099"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185D5ED" w:rsidR="00871653" w:rsidRPr="008836AC" w:rsidRDefault="00871653" w:rsidP="008836AC">
            <w:pPr>
              <w:tabs>
                <w:tab w:val="left" w:pos="567"/>
              </w:tabs>
              <w:spacing w:after="0"/>
              <w:rPr>
                <w:rFonts w:ascii="Arial" w:hAnsi="Arial" w:cs="Arial"/>
                <w:lang w:eastAsia="ja-JP"/>
              </w:rPr>
            </w:pPr>
          </w:p>
        </w:tc>
        <w:tc>
          <w:tcPr>
            <w:tcW w:w="2268" w:type="dxa"/>
          </w:tcPr>
          <w:p w14:paraId="0560E286" w14:textId="366CD5B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3DA86E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34D76">
              <w:rPr>
                <w:rFonts w:ascii="Arial" w:hAnsi="Arial" w:cs="Arial"/>
                <w:color w:val="00B050"/>
                <w:kern w:val="2"/>
                <w:sz w:val="21"/>
                <w:szCs w:val="22"/>
                <w:lang w:val="en-US" w:eastAsia="ja-JP"/>
              </w:rPr>
              <w:t>71</w:t>
            </w:r>
            <w:r w:rsidRPr="00735025">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6B6CB6" w:rsidR="00EF4800" w:rsidRPr="002C03CD" w:rsidRDefault="00735025" w:rsidP="001A248F">
            <w:pPr>
              <w:tabs>
                <w:tab w:val="left" w:pos="567"/>
              </w:tabs>
              <w:spacing w:after="0"/>
              <w:rPr>
                <w:rFonts w:ascii="Arial" w:hAnsi="Arial" w:cs="Arial"/>
              </w:rPr>
            </w:pPr>
            <w:r w:rsidRPr="002C03CD">
              <w:rPr>
                <w:rFonts w:ascii="Arial" w:hAnsi="Arial" w:cs="Arial"/>
              </w:rPr>
              <w:t>R5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E7376C5" w:rsidR="006C4E32" w:rsidRPr="002C03CD" w:rsidRDefault="00735025" w:rsidP="0036248C">
            <w:pPr>
              <w:tabs>
                <w:tab w:val="left" w:pos="567"/>
              </w:tabs>
              <w:spacing w:after="0"/>
              <w:rPr>
                <w:rFonts w:ascii="Arial" w:hAnsi="Arial" w:cs="Arial"/>
                <w:lang w:eastAsia="ja-JP"/>
              </w:rPr>
            </w:pPr>
            <w:r w:rsidRPr="002C03CD">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AEA9D44" w:rsidR="006C4E32" w:rsidRPr="002C03CD" w:rsidRDefault="00735025" w:rsidP="001A248F">
            <w:pPr>
              <w:tabs>
                <w:tab w:val="left" w:pos="567"/>
              </w:tabs>
              <w:spacing w:after="0"/>
              <w:rPr>
                <w:rFonts w:ascii="Arial" w:hAnsi="Arial" w:cs="Arial"/>
                <w:lang w:eastAsia="ja-JP"/>
              </w:rPr>
            </w:pPr>
            <w:r w:rsidRPr="002C03CD">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D294A56" w:rsidR="006C4E32" w:rsidRPr="002C03CD" w:rsidRDefault="00735025" w:rsidP="001A248F">
            <w:pPr>
              <w:tabs>
                <w:tab w:val="left" w:pos="567"/>
              </w:tabs>
              <w:spacing w:after="0"/>
              <w:rPr>
                <w:rFonts w:ascii="Arial" w:hAnsi="Arial" w:cs="Arial"/>
              </w:rPr>
            </w:pPr>
            <w:r w:rsidRPr="002C03CD">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317A83" w:rsidR="00D22398" w:rsidRPr="008836AC" w:rsidRDefault="00C21339" w:rsidP="00C4666A">
            <w:pPr>
              <w:pStyle w:val="TAL"/>
              <w:jc w:val="center"/>
              <w:rPr>
                <w:color w:val="FF0000"/>
                <w:lang w:eastAsia="ja-JP"/>
              </w:rPr>
            </w:pPr>
            <w:r w:rsidRPr="0015452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4EB3AF" w14:textId="53B28014" w:rsidR="00735025" w:rsidRPr="0004496E" w:rsidRDefault="00735025" w:rsidP="00735025">
      <w:pPr>
        <w:rPr>
          <w:lang w:eastAsia="ja-JP"/>
        </w:rPr>
      </w:pPr>
      <w:r w:rsidRPr="0004496E">
        <w:rPr>
          <w:lang w:eastAsia="ja-JP"/>
        </w:rPr>
        <w:t>RAN5#103:</w:t>
      </w:r>
    </w:p>
    <w:p w14:paraId="4D2A4A64" w14:textId="392410EF" w:rsidR="00735025" w:rsidRDefault="00735025" w:rsidP="00735025">
      <w:pPr>
        <w:rPr>
          <w:lang w:eastAsia="ja-JP"/>
        </w:rPr>
      </w:pPr>
      <w:r w:rsidRPr="0004496E">
        <w:rPr>
          <w:lang w:eastAsia="ja-JP"/>
        </w:rPr>
        <w:t>WID revised to add 2Rx XR parts to the WI. Work plan created, overall completion 5%.</w:t>
      </w:r>
    </w:p>
    <w:p w14:paraId="5D9E4812" w14:textId="4799BD59" w:rsidR="0004496E" w:rsidRPr="00DF1CB7" w:rsidRDefault="0004496E" w:rsidP="00735025">
      <w:pPr>
        <w:rPr>
          <w:lang w:eastAsia="ja-JP"/>
        </w:rPr>
      </w:pPr>
      <w:r w:rsidRPr="00DF1CB7">
        <w:rPr>
          <w:lang w:eastAsia="ja-JP"/>
        </w:rPr>
        <w:t>RAN5#104:</w:t>
      </w:r>
    </w:p>
    <w:p w14:paraId="42166CD1" w14:textId="7D3959DC" w:rsidR="0004496E" w:rsidRPr="00DF1CB7" w:rsidRDefault="0004496E" w:rsidP="00735025">
      <w:pPr>
        <w:rPr>
          <w:lang w:eastAsia="ja-JP"/>
        </w:rPr>
      </w:pPr>
      <w:r w:rsidRPr="00DF1CB7">
        <w:rPr>
          <w:lang w:eastAsia="ja-JP"/>
        </w:rPr>
        <w:t xml:space="preserve">Testcases added for 2RX XR, DSR, non-integer DRX and multi-PUSCH CG with corresponding applicability and PICS declarations. </w:t>
      </w:r>
      <w:proofErr w:type="spellStart"/>
      <w:r w:rsidRPr="00DF1CB7">
        <w:rPr>
          <w:lang w:eastAsia="ja-JP"/>
        </w:rPr>
        <w:t>Overal</w:t>
      </w:r>
      <w:proofErr w:type="spellEnd"/>
      <w:r w:rsidRPr="00DF1CB7">
        <w:rPr>
          <w:lang w:eastAsia="ja-JP"/>
        </w:rPr>
        <w:t xml:space="preserve"> completion 40%.</w:t>
      </w:r>
    </w:p>
    <w:p w14:paraId="6679D567" w14:textId="7F0D4BED" w:rsidR="00DF1CB7" w:rsidRPr="00934D76" w:rsidRDefault="00DF1CB7" w:rsidP="00DF1CB7">
      <w:pPr>
        <w:rPr>
          <w:lang w:eastAsia="ja-JP"/>
        </w:rPr>
      </w:pPr>
      <w:r w:rsidRPr="00934D76">
        <w:rPr>
          <w:lang w:eastAsia="ja-JP"/>
        </w:rPr>
        <w:t>RAN5#105:</w:t>
      </w:r>
    </w:p>
    <w:p w14:paraId="6AFCCD19" w14:textId="5B50F559" w:rsidR="00DF1CB7" w:rsidRPr="00934D76" w:rsidRDefault="00DF1CB7" w:rsidP="00DF1CB7">
      <w:pPr>
        <w:rPr>
          <w:lang w:eastAsia="ja-JP"/>
        </w:rPr>
      </w:pPr>
      <w:r w:rsidRPr="00934D76">
        <w:rPr>
          <w:lang w:eastAsia="ja-JP"/>
        </w:rPr>
        <w:t xml:space="preserve">Testcases modified for 2RX XR and added for DSR, UTO-UCI and SN gap reporting with corresponding applicability and PICS declarations. </w:t>
      </w:r>
      <w:proofErr w:type="spellStart"/>
      <w:r w:rsidRPr="00934D76">
        <w:rPr>
          <w:lang w:eastAsia="ja-JP"/>
        </w:rPr>
        <w:t>Overal</w:t>
      </w:r>
      <w:proofErr w:type="spellEnd"/>
      <w:r w:rsidRPr="00934D76">
        <w:rPr>
          <w:lang w:eastAsia="ja-JP"/>
        </w:rPr>
        <w:t xml:space="preserve"> completion 60%.</w:t>
      </w:r>
    </w:p>
    <w:p w14:paraId="4CCC1A9F" w14:textId="1BE60A1B" w:rsidR="00934D76" w:rsidRPr="0004496E" w:rsidRDefault="00934D76" w:rsidP="00934D76">
      <w:pPr>
        <w:rPr>
          <w:color w:val="FF0000"/>
          <w:lang w:eastAsia="ja-JP"/>
        </w:rPr>
      </w:pPr>
      <w:r w:rsidRPr="0004496E">
        <w:rPr>
          <w:color w:val="FF0000"/>
          <w:lang w:eastAsia="ja-JP"/>
        </w:rPr>
        <w:t>RAN5#10</w:t>
      </w:r>
      <w:r>
        <w:rPr>
          <w:color w:val="FF0000"/>
          <w:lang w:eastAsia="ja-JP"/>
        </w:rPr>
        <w:t>6</w:t>
      </w:r>
      <w:r w:rsidRPr="0004496E">
        <w:rPr>
          <w:color w:val="FF0000"/>
          <w:lang w:eastAsia="ja-JP"/>
        </w:rPr>
        <w:t>:</w:t>
      </w:r>
    </w:p>
    <w:p w14:paraId="4D26284B" w14:textId="7ECE5F91" w:rsidR="00934D76" w:rsidRPr="0004496E" w:rsidRDefault="00934D76" w:rsidP="00934D76">
      <w:pPr>
        <w:rPr>
          <w:color w:val="FF0000"/>
          <w:lang w:eastAsia="ja-JP"/>
        </w:rPr>
      </w:pPr>
      <w:r>
        <w:rPr>
          <w:color w:val="FF0000"/>
          <w:lang w:eastAsia="ja-JP"/>
        </w:rPr>
        <w:t>Several testcases were finalized and few new testcases were proposed. Some of the new testcases proposed can’t be implemented as such and require some further thinking. Hence</w:t>
      </w:r>
      <w:r w:rsidR="00032280">
        <w:rPr>
          <w:color w:val="FF0000"/>
          <w:lang w:eastAsia="ja-JP"/>
        </w:rPr>
        <w:t>,</w:t>
      </w:r>
      <w:r>
        <w:rPr>
          <w:color w:val="FF0000"/>
          <w:lang w:eastAsia="ja-JP"/>
        </w:rPr>
        <w:t xml:space="preserve"> they were withdraw</w:t>
      </w:r>
      <w:r w:rsidR="00032280">
        <w:rPr>
          <w:color w:val="FF0000"/>
          <w:lang w:eastAsia="ja-JP"/>
        </w:rPr>
        <w:t>n</w:t>
      </w:r>
      <w:r>
        <w:rPr>
          <w:color w:val="FF0000"/>
          <w:lang w:eastAsia="ja-JP"/>
        </w:rPr>
        <w:t>. Some</w:t>
      </w:r>
      <w:r w:rsidRPr="0004496E">
        <w:rPr>
          <w:color w:val="FF0000"/>
          <w:lang w:eastAsia="ja-JP"/>
        </w:rPr>
        <w:t xml:space="preserve"> applicability and PICS declarations</w:t>
      </w:r>
      <w:r>
        <w:rPr>
          <w:color w:val="FF0000"/>
          <w:lang w:eastAsia="ja-JP"/>
        </w:rPr>
        <w:t xml:space="preserve"> were finalized and fixed. </w:t>
      </w:r>
      <w:proofErr w:type="spellStart"/>
      <w:r w:rsidRPr="0004496E">
        <w:rPr>
          <w:color w:val="FF0000"/>
          <w:lang w:eastAsia="ja-JP"/>
        </w:rPr>
        <w:t>Overal</w:t>
      </w:r>
      <w:proofErr w:type="spellEnd"/>
      <w:r w:rsidRPr="0004496E">
        <w:rPr>
          <w:color w:val="FF0000"/>
          <w:lang w:eastAsia="ja-JP"/>
        </w:rPr>
        <w:t xml:space="preserve"> completion </w:t>
      </w:r>
      <w:r>
        <w:rPr>
          <w:color w:val="FF0000"/>
          <w:lang w:eastAsia="ja-JP"/>
        </w:rPr>
        <w:t>71</w:t>
      </w:r>
      <w:r w:rsidRPr="0004496E">
        <w:rPr>
          <w:color w:val="FF0000"/>
          <w:lang w:eastAsia="ja-JP"/>
        </w:rPr>
        <w:t>%.</w:t>
      </w:r>
    </w:p>
    <w:p w14:paraId="661248A5" w14:textId="77777777" w:rsidR="00DF1CB7" w:rsidRPr="0004496E" w:rsidRDefault="00DF1CB7" w:rsidP="00735025">
      <w:pPr>
        <w:rPr>
          <w:color w:val="FF0000"/>
          <w:lang w:eastAsia="ja-JP"/>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83510C7" w:rsidR="00721CF6" w:rsidRPr="00721CF6" w:rsidRDefault="00721CF6" w:rsidP="00735025">
      <w:pPr>
        <w:rPr>
          <w:rFonts w:ascii="Arial" w:hAnsi="Arial" w:cs="Arial"/>
          <w:iCs/>
          <w:color w:val="FF0000"/>
        </w:rPr>
      </w:pPr>
    </w:p>
    <w:p w14:paraId="56E5E5EE" w14:textId="77777777" w:rsidR="005A6C96" w:rsidRDefault="00815869" w:rsidP="005A6C96">
      <w:pPr>
        <w:pStyle w:val="Heading2"/>
      </w:pPr>
      <w:r>
        <w:t>4</w:t>
      </w:r>
      <w:r w:rsidR="005A6C96">
        <w:t>.</w:t>
      </w:r>
      <w:r w:rsidR="005A6C96">
        <w:tab/>
        <w:t>References</w:t>
      </w:r>
    </w:p>
    <w:p w14:paraId="4D6356D2" w14:textId="6B8DE04A" w:rsidR="00735025" w:rsidRPr="0004496E" w:rsidRDefault="00735025" w:rsidP="00C73460">
      <w:pPr>
        <w:pStyle w:val="NO"/>
        <w:ind w:left="0" w:firstLine="0"/>
        <w:rPr>
          <w:rFonts w:ascii="Arial" w:hAnsi="Arial" w:cs="Arial"/>
          <w:iCs/>
        </w:rPr>
      </w:pPr>
      <w:r w:rsidRPr="0004496E">
        <w:rPr>
          <w:rFonts w:ascii="Arial" w:hAnsi="Arial" w:cs="Arial"/>
          <w:iCs/>
        </w:rPr>
        <w:t>R5-243179 WP for XR (</w:t>
      </w:r>
      <w:proofErr w:type="spellStart"/>
      <w:r w:rsidRPr="0004496E">
        <w:rPr>
          <w:rFonts w:ascii="Arial" w:hAnsi="Arial" w:cs="Arial"/>
          <w:iCs/>
        </w:rPr>
        <w:t>eXtended</w:t>
      </w:r>
      <w:proofErr w:type="spellEnd"/>
      <w:r w:rsidRPr="0004496E">
        <w:rPr>
          <w:rFonts w:ascii="Arial" w:hAnsi="Arial" w:cs="Arial"/>
          <w:iCs/>
        </w:rPr>
        <w:t xml:space="preserve"> Reality) enhancements for NR plus CT1 aspects for RAN5#103</w:t>
      </w:r>
    </w:p>
    <w:p w14:paraId="59A0AA71" w14:textId="148484FE" w:rsidR="0004496E" w:rsidRPr="00DF1CB7" w:rsidRDefault="0004496E" w:rsidP="00C73460">
      <w:pPr>
        <w:pStyle w:val="NO"/>
        <w:ind w:left="0" w:firstLine="0"/>
        <w:rPr>
          <w:rFonts w:ascii="Arial" w:hAnsi="Arial" w:cs="Arial"/>
          <w:iCs/>
        </w:rPr>
      </w:pPr>
      <w:r w:rsidRPr="00DF1CB7">
        <w:rPr>
          <w:rFonts w:ascii="Arial" w:hAnsi="Arial" w:cs="Arial"/>
          <w:iCs/>
        </w:rPr>
        <w:t>R5-245054 WP UE Conformance - XR (</w:t>
      </w:r>
      <w:proofErr w:type="spellStart"/>
      <w:r w:rsidRPr="00DF1CB7">
        <w:rPr>
          <w:rFonts w:ascii="Arial" w:hAnsi="Arial" w:cs="Arial"/>
          <w:iCs/>
        </w:rPr>
        <w:t>eXtended</w:t>
      </w:r>
      <w:proofErr w:type="spellEnd"/>
      <w:r w:rsidRPr="00DF1CB7">
        <w:rPr>
          <w:rFonts w:ascii="Arial" w:hAnsi="Arial" w:cs="Arial"/>
          <w:iCs/>
        </w:rPr>
        <w:t xml:space="preserve"> Reality) enhancements for NR plus CT1 aspects</w:t>
      </w:r>
    </w:p>
    <w:p w14:paraId="0115834D" w14:textId="4832354D" w:rsidR="003E3A1A" w:rsidRPr="00934D76" w:rsidRDefault="00DF1CB7" w:rsidP="00DF1CB7">
      <w:pPr>
        <w:pStyle w:val="NO"/>
        <w:ind w:left="0" w:firstLine="0"/>
        <w:rPr>
          <w:rFonts w:ascii="Arial" w:hAnsi="Arial" w:cs="Arial"/>
          <w:iCs/>
        </w:rPr>
      </w:pPr>
      <w:r w:rsidRPr="00934D76">
        <w:rPr>
          <w:rFonts w:ascii="Arial" w:hAnsi="Arial" w:cs="Arial"/>
          <w:iCs/>
        </w:rPr>
        <w:t>R5-247240 WP UE Conformance - XR (</w:t>
      </w:r>
      <w:proofErr w:type="spellStart"/>
      <w:r w:rsidRPr="00934D76">
        <w:rPr>
          <w:rFonts w:ascii="Arial" w:hAnsi="Arial" w:cs="Arial"/>
          <w:iCs/>
        </w:rPr>
        <w:t>eXtended</w:t>
      </w:r>
      <w:proofErr w:type="spellEnd"/>
      <w:r w:rsidRPr="00934D76">
        <w:rPr>
          <w:rFonts w:ascii="Arial" w:hAnsi="Arial" w:cs="Arial"/>
          <w:iCs/>
        </w:rPr>
        <w:t xml:space="preserve"> Reality) enhancements for NR plus CT1 aspects</w:t>
      </w:r>
    </w:p>
    <w:p w14:paraId="3FC237AB" w14:textId="701B2D40" w:rsidR="00934D76" w:rsidRDefault="00934D76" w:rsidP="00DF1CB7">
      <w:pPr>
        <w:pStyle w:val="NO"/>
        <w:ind w:left="0" w:firstLine="0"/>
        <w:rPr>
          <w:rFonts w:ascii="Arial" w:hAnsi="Arial" w:cs="Arial"/>
          <w:b/>
          <w:bCs/>
          <w:lang w:eastAsia="ja-JP"/>
        </w:rPr>
      </w:pPr>
      <w:r>
        <w:rPr>
          <w:rFonts w:ascii="Arial" w:hAnsi="Arial" w:cs="Arial"/>
          <w:iCs/>
          <w:color w:val="FF0000"/>
        </w:rPr>
        <w:t xml:space="preserve">R5-250618 </w:t>
      </w:r>
      <w:r w:rsidRPr="00DF1CB7">
        <w:rPr>
          <w:rFonts w:ascii="Arial" w:hAnsi="Arial" w:cs="Arial"/>
          <w:iCs/>
          <w:color w:val="FF0000"/>
        </w:rPr>
        <w:t>WP UE Conformance - XR (</w:t>
      </w:r>
      <w:proofErr w:type="spellStart"/>
      <w:r w:rsidRPr="00DF1CB7">
        <w:rPr>
          <w:rFonts w:ascii="Arial" w:hAnsi="Arial" w:cs="Arial"/>
          <w:iCs/>
          <w:color w:val="FF0000"/>
        </w:rPr>
        <w:t>eXtended</w:t>
      </w:r>
      <w:proofErr w:type="spellEnd"/>
      <w:r w:rsidRPr="00DF1CB7">
        <w:rPr>
          <w:rFonts w:ascii="Arial" w:hAnsi="Arial" w:cs="Arial"/>
          <w:iCs/>
          <w:color w:val="FF0000"/>
        </w:rPr>
        <w:t xml:space="preserve"> Reality) enhancements for NR plus CT1 aspects</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659F5" w14:textId="77777777" w:rsidR="00447900" w:rsidRDefault="00447900">
      <w:r>
        <w:separator/>
      </w:r>
    </w:p>
  </w:endnote>
  <w:endnote w:type="continuationSeparator" w:id="0">
    <w:p w14:paraId="090A74CD" w14:textId="77777777" w:rsidR="00447900" w:rsidRDefault="0044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AC05D" w14:textId="77777777" w:rsidR="00447900" w:rsidRDefault="00447900">
      <w:r>
        <w:separator/>
      </w:r>
    </w:p>
  </w:footnote>
  <w:footnote w:type="continuationSeparator" w:id="0">
    <w:p w14:paraId="4A65F34F" w14:textId="77777777" w:rsidR="00447900" w:rsidRDefault="00447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2280"/>
    <w:rsid w:val="0004456C"/>
    <w:rsid w:val="0004496E"/>
    <w:rsid w:val="0005259B"/>
    <w:rsid w:val="00053FEE"/>
    <w:rsid w:val="00060AE4"/>
    <w:rsid w:val="000746A7"/>
    <w:rsid w:val="000910BB"/>
    <w:rsid w:val="000926AF"/>
    <w:rsid w:val="000A3ED2"/>
    <w:rsid w:val="000C00FA"/>
    <w:rsid w:val="000C51AA"/>
    <w:rsid w:val="000D17BC"/>
    <w:rsid w:val="000D2186"/>
    <w:rsid w:val="000D77EA"/>
    <w:rsid w:val="000E4F35"/>
    <w:rsid w:val="000F6C1C"/>
    <w:rsid w:val="00110BAE"/>
    <w:rsid w:val="00116F4B"/>
    <w:rsid w:val="001229F4"/>
    <w:rsid w:val="00137471"/>
    <w:rsid w:val="00150FD3"/>
    <w:rsid w:val="00154525"/>
    <w:rsid w:val="00184428"/>
    <w:rsid w:val="00192DB7"/>
    <w:rsid w:val="001A248F"/>
    <w:rsid w:val="001A3B5F"/>
    <w:rsid w:val="001A659D"/>
    <w:rsid w:val="001B51AB"/>
    <w:rsid w:val="001B5CA8"/>
    <w:rsid w:val="001C4490"/>
    <w:rsid w:val="001D2C1A"/>
    <w:rsid w:val="001D3BA2"/>
    <w:rsid w:val="001D44B7"/>
    <w:rsid w:val="001E0075"/>
    <w:rsid w:val="001E4E22"/>
    <w:rsid w:val="001E7A92"/>
    <w:rsid w:val="001F1B1F"/>
    <w:rsid w:val="001F2A20"/>
    <w:rsid w:val="001F486F"/>
    <w:rsid w:val="00207DC4"/>
    <w:rsid w:val="0022485E"/>
    <w:rsid w:val="00243A99"/>
    <w:rsid w:val="002834BB"/>
    <w:rsid w:val="0029567C"/>
    <w:rsid w:val="002A6F12"/>
    <w:rsid w:val="002C03CD"/>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28AB"/>
    <w:rsid w:val="00406D7A"/>
    <w:rsid w:val="004121B8"/>
    <w:rsid w:val="004258BA"/>
    <w:rsid w:val="00447900"/>
    <w:rsid w:val="004531C9"/>
    <w:rsid w:val="00457D91"/>
    <w:rsid w:val="00460C31"/>
    <w:rsid w:val="00464E5B"/>
    <w:rsid w:val="0047055A"/>
    <w:rsid w:val="00472494"/>
    <w:rsid w:val="00474450"/>
    <w:rsid w:val="004873E6"/>
    <w:rsid w:val="004B15B8"/>
    <w:rsid w:val="004B566C"/>
    <w:rsid w:val="004B7B48"/>
    <w:rsid w:val="004D4AB1"/>
    <w:rsid w:val="004F218A"/>
    <w:rsid w:val="0050334E"/>
    <w:rsid w:val="00505387"/>
    <w:rsid w:val="00512DF7"/>
    <w:rsid w:val="005141E7"/>
    <w:rsid w:val="00517E63"/>
    <w:rsid w:val="00526B0D"/>
    <w:rsid w:val="00542B01"/>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4FDE"/>
    <w:rsid w:val="00665963"/>
    <w:rsid w:val="00673911"/>
    <w:rsid w:val="006870C9"/>
    <w:rsid w:val="00697202"/>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5025"/>
    <w:rsid w:val="007543B7"/>
    <w:rsid w:val="00762142"/>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97952"/>
    <w:rsid w:val="008A36DF"/>
    <w:rsid w:val="008A62F5"/>
    <w:rsid w:val="008C1698"/>
    <w:rsid w:val="008C1A3D"/>
    <w:rsid w:val="008C646C"/>
    <w:rsid w:val="008D01C3"/>
    <w:rsid w:val="008D1E13"/>
    <w:rsid w:val="008D6549"/>
    <w:rsid w:val="008D70D2"/>
    <w:rsid w:val="00900AE8"/>
    <w:rsid w:val="00900DAD"/>
    <w:rsid w:val="0091408E"/>
    <w:rsid w:val="00934D76"/>
    <w:rsid w:val="009378CA"/>
    <w:rsid w:val="0095025E"/>
    <w:rsid w:val="00955C4C"/>
    <w:rsid w:val="009840CD"/>
    <w:rsid w:val="00992CF5"/>
    <w:rsid w:val="00995338"/>
    <w:rsid w:val="00996777"/>
    <w:rsid w:val="009C0BC7"/>
    <w:rsid w:val="009C6592"/>
    <w:rsid w:val="009E209B"/>
    <w:rsid w:val="009F0747"/>
    <w:rsid w:val="00A03514"/>
    <w:rsid w:val="00A17079"/>
    <w:rsid w:val="00A3210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F14"/>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3460"/>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1CB7"/>
    <w:rsid w:val="00E00E44"/>
    <w:rsid w:val="00E01570"/>
    <w:rsid w:val="00E049A8"/>
    <w:rsid w:val="00E067C3"/>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384C"/>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899</Words>
  <Characters>5128</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4</cp:revision>
  <dcterms:created xsi:type="dcterms:W3CDTF">2025-02-20T13:58:00Z</dcterms:created>
  <dcterms:modified xsi:type="dcterms:W3CDTF">2025-02-28T10:20:00Z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