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1A434" w14:textId="26BB6023" w:rsidR="009772CC" w:rsidRPr="00D87E22" w:rsidRDefault="009772CC" w:rsidP="009772CC">
      <w:pPr>
        <w:tabs>
          <w:tab w:val="right" w:pos="9639"/>
        </w:tabs>
        <w:overflowPunct/>
        <w:autoSpaceDE/>
        <w:autoSpaceDN/>
        <w:adjustRightInd/>
        <w:spacing w:after="0"/>
        <w:textAlignment w:val="auto"/>
        <w:rPr>
          <w:rFonts w:ascii="Arial" w:eastAsiaTheme="minorEastAsia" w:hAnsi="Arial" w:hint="eastAsia"/>
          <w:b/>
          <w:noProof/>
          <w:sz w:val="24"/>
          <w:szCs w:val="24"/>
          <w:lang w:eastAsia="zh-CN"/>
        </w:rPr>
      </w:pPr>
      <w:r w:rsidRPr="00AD45C4">
        <w:rPr>
          <w:rFonts w:ascii="Arial" w:hAnsi="Arial"/>
          <w:b/>
          <w:noProof/>
          <w:sz w:val="24"/>
          <w:szCs w:val="24"/>
          <w:lang w:eastAsia="en-US"/>
        </w:rPr>
        <w:t>3GPP TSG RAN Meeting #10</w:t>
      </w:r>
      <w:r w:rsidR="00D87E22">
        <w:rPr>
          <w:rFonts w:ascii="Arial" w:eastAsiaTheme="minorEastAsia" w:hAnsi="Arial" w:hint="eastAsia"/>
          <w:b/>
          <w:noProof/>
          <w:sz w:val="24"/>
          <w:szCs w:val="24"/>
          <w:lang w:eastAsia="zh-CN"/>
        </w:rPr>
        <w:t>7</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D87E22">
        <w:rPr>
          <w:rFonts w:ascii="Arial" w:eastAsiaTheme="minorEastAsia" w:hAnsi="Arial" w:hint="eastAsia"/>
          <w:b/>
          <w:noProof/>
          <w:sz w:val="24"/>
          <w:szCs w:val="24"/>
          <w:lang w:eastAsia="zh-CN"/>
        </w:rPr>
        <w:t>5</w:t>
      </w:r>
      <w:r w:rsidR="006D1617">
        <w:rPr>
          <w:rFonts w:ascii="Arial" w:eastAsiaTheme="minorEastAsia" w:hAnsi="Arial" w:hint="eastAsia"/>
          <w:b/>
          <w:noProof/>
          <w:sz w:val="24"/>
          <w:szCs w:val="24"/>
          <w:lang w:eastAsia="zh-CN"/>
        </w:rPr>
        <w:t>0371</w:t>
      </w:r>
    </w:p>
    <w:p w14:paraId="45DBCF46" w14:textId="5CC38009" w:rsidR="00D87E22" w:rsidRPr="00E714B2" w:rsidRDefault="00D87E22" w:rsidP="00D87E22">
      <w:pPr>
        <w:pStyle w:val="CRCoverPage"/>
        <w:outlineLvl w:val="0"/>
        <w:rPr>
          <w:bCs/>
          <w:noProof/>
          <w:lang w:eastAsia="zh-CN"/>
        </w:rPr>
      </w:pPr>
      <w:r w:rsidRPr="00D87E22">
        <w:rPr>
          <w:b/>
          <w:noProof/>
          <w:sz w:val="24"/>
          <w:szCs w:val="24"/>
          <w:lang w:eastAsia="zh-CN"/>
        </w:rPr>
        <w:t>Incheon, Korea, March 12-14, 2025</w:t>
      </w:r>
      <w:r>
        <w:rPr>
          <w:rFonts w:hint="eastAsia"/>
          <w:b/>
          <w:noProof/>
          <w:sz w:val="24"/>
          <w:szCs w:val="24"/>
          <w:lang w:eastAsia="zh-CN"/>
        </w:rPr>
        <w:t xml:space="preserve">                                                         </w:t>
      </w:r>
    </w:p>
    <w:p w14:paraId="48437B6B" w14:textId="5E5C1458" w:rsidR="00F47B7D" w:rsidRDefault="00011BEF">
      <w:pPr>
        <w:pStyle w:val="Heading2"/>
        <w:jc w:val="center"/>
        <w:rPr>
          <w:u w:val="single"/>
        </w:rPr>
      </w:pPr>
      <w:r>
        <w:rPr>
          <w:u w:val="single"/>
        </w:rPr>
        <w:t>Status Report to TSG</w:t>
      </w:r>
    </w:p>
    <w:p w14:paraId="48437B6C" w14:textId="3FE4E1B2" w:rsidR="00F47B7D" w:rsidRDefault="00011BEF">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sidR="0013404F">
        <w:rPr>
          <w:rFonts w:ascii="Arial" w:eastAsiaTheme="minorEastAsia" w:hAnsi="Arial" w:cs="Arial" w:hint="eastAsia"/>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011BEF">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732B27A8" w:rsidR="00F47B7D" w:rsidRDefault="00E00473">
            <w:pPr>
              <w:tabs>
                <w:tab w:val="left" w:pos="567"/>
              </w:tabs>
              <w:spacing w:after="0"/>
              <w:rPr>
                <w:rFonts w:ascii="Arial" w:hAnsi="Arial" w:cs="Arial"/>
              </w:rPr>
            </w:pPr>
            <w:r w:rsidRPr="00E00473">
              <w:rPr>
                <w:rFonts w:ascii="Arial" w:hAnsi="Arial" w:cs="Arial"/>
              </w:rPr>
              <w:t>Rel-19 High power UE (power class 1.5 or 2) for NR intra-band Carrier Aggregation (CA) or NR inter-band CA/Dual connectivity (DC) band combinations with/without NR Supplementary uplink (SUL)</w:t>
            </w:r>
          </w:p>
        </w:tc>
      </w:tr>
      <w:tr w:rsidR="00F47B7D" w14:paraId="48437B79" w14:textId="77777777">
        <w:tc>
          <w:tcPr>
            <w:tcW w:w="2436" w:type="dxa"/>
            <w:shd w:val="clear" w:color="auto" w:fill="auto"/>
          </w:tcPr>
          <w:p w14:paraId="48437B70" w14:textId="77777777" w:rsidR="00F47B7D" w:rsidRDefault="00011BEF">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011BE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011BEF">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011BE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011BE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011BEF">
            <w:pPr>
              <w:tabs>
                <w:tab w:val="left" w:pos="567"/>
              </w:tabs>
              <w:spacing w:after="0"/>
              <w:rPr>
                <w:rFonts w:ascii="Arial" w:hAnsi="Arial" w:cs="Arial"/>
              </w:rPr>
            </w:pPr>
            <w:r>
              <w:rPr>
                <w:rFonts w:ascii="Arial" w:hAnsi="Arial" w:cs="Arial"/>
              </w:rPr>
              <w:t>Performance part:</w:t>
            </w:r>
          </w:p>
          <w:p w14:paraId="48437B76" w14:textId="77777777" w:rsidR="00F47B7D" w:rsidRDefault="00011BE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011BEF">
            <w:pPr>
              <w:tabs>
                <w:tab w:val="left" w:pos="567"/>
              </w:tabs>
              <w:spacing w:after="0"/>
              <w:rPr>
                <w:rFonts w:ascii="Arial" w:hAnsi="Arial" w:cs="Arial"/>
              </w:rPr>
            </w:pPr>
            <w:r>
              <w:rPr>
                <w:rFonts w:ascii="Arial" w:hAnsi="Arial" w:cs="Arial"/>
              </w:rPr>
              <w:t>Testing part:</w:t>
            </w:r>
          </w:p>
          <w:p w14:paraId="48437B78" w14:textId="77777777" w:rsidR="00F47B7D" w:rsidRDefault="00011BEF">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011BEF">
            <w:pPr>
              <w:tabs>
                <w:tab w:val="left" w:pos="567"/>
              </w:tabs>
              <w:spacing w:after="0"/>
              <w:rPr>
                <w:rFonts w:ascii="Arial" w:hAnsi="Arial" w:cs="Arial"/>
                <w:b/>
              </w:rPr>
            </w:pPr>
            <w:r>
              <w:rPr>
                <w:rFonts w:ascii="Arial" w:hAnsi="Arial" w:cs="Arial"/>
                <w:b/>
              </w:rPr>
              <w:t>Acronym</w:t>
            </w:r>
          </w:p>
        </w:tc>
        <w:tc>
          <w:tcPr>
            <w:tcW w:w="7650" w:type="dxa"/>
            <w:gridSpan w:val="5"/>
          </w:tcPr>
          <w:p w14:paraId="48437B7B" w14:textId="52F48A71" w:rsidR="00F47B7D" w:rsidRDefault="00C735D1">
            <w:pPr>
              <w:tabs>
                <w:tab w:val="left" w:pos="567"/>
              </w:tabs>
              <w:spacing w:after="0"/>
              <w:rPr>
                <w:rFonts w:ascii="Arial" w:hAnsi="Arial" w:cs="Arial"/>
              </w:rPr>
            </w:pPr>
            <w:r w:rsidRPr="00C735D1">
              <w:rPr>
                <w:rFonts w:ascii="Arial" w:hAnsi="Arial" w:cs="Arial"/>
              </w:rPr>
              <w:t>HPUE_NR_CADC_SUL_R19</w:t>
            </w:r>
          </w:p>
        </w:tc>
      </w:tr>
      <w:tr w:rsidR="00F47B7D" w14:paraId="48437B7F" w14:textId="77777777">
        <w:tc>
          <w:tcPr>
            <w:tcW w:w="2436" w:type="dxa"/>
          </w:tcPr>
          <w:p w14:paraId="48437B7D" w14:textId="77777777" w:rsidR="00F47B7D" w:rsidRDefault="00011BEF">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0EB75628" w:rsidR="00F47B7D" w:rsidRDefault="00175FD4">
            <w:pPr>
              <w:tabs>
                <w:tab w:val="left" w:pos="567"/>
              </w:tabs>
              <w:spacing w:after="0"/>
              <w:rPr>
                <w:rFonts w:ascii="Arial" w:hAnsi="Arial" w:cs="Arial"/>
                <w:lang w:eastAsia="ja-JP"/>
              </w:rPr>
            </w:pPr>
            <w:r w:rsidRPr="00175FD4">
              <w:rPr>
                <w:rFonts w:ascii="Arial" w:hAnsi="Arial" w:cs="Arial"/>
                <w:lang w:eastAsia="ja-JP"/>
              </w:rPr>
              <w:t>1040123</w:t>
            </w:r>
          </w:p>
        </w:tc>
      </w:tr>
      <w:tr w:rsidR="00F47B7D" w14:paraId="48437B82" w14:textId="77777777">
        <w:tc>
          <w:tcPr>
            <w:tcW w:w="2436" w:type="dxa"/>
          </w:tcPr>
          <w:p w14:paraId="48437B80" w14:textId="77777777" w:rsidR="00F47B7D" w:rsidRDefault="00011BE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129816CC" w:rsidR="00F47B7D" w:rsidRDefault="00F66D4E">
            <w:pPr>
              <w:tabs>
                <w:tab w:val="left" w:pos="567"/>
              </w:tabs>
              <w:spacing w:after="0"/>
              <w:rPr>
                <w:rFonts w:ascii="Arial" w:eastAsiaTheme="minorEastAsia" w:hAnsi="Arial" w:cs="Arial"/>
                <w:lang w:val="en-US" w:eastAsia="zh-CN"/>
              </w:rPr>
            </w:pPr>
            <w:r w:rsidRPr="00F66D4E">
              <w:rPr>
                <w:rFonts w:ascii="Arial" w:eastAsiaTheme="minorEastAsia" w:hAnsi="Arial" w:cs="Arial"/>
                <w:lang w:eastAsia="zh-CN"/>
              </w:rPr>
              <w:t>RP-242</w:t>
            </w:r>
            <w:r w:rsidR="00714635">
              <w:rPr>
                <w:rFonts w:ascii="Arial" w:eastAsiaTheme="minorEastAsia" w:hAnsi="Arial" w:cs="Arial" w:hint="eastAsia"/>
                <w:lang w:eastAsia="zh-CN"/>
              </w:rPr>
              <w:t>865</w:t>
            </w:r>
          </w:p>
        </w:tc>
      </w:tr>
      <w:tr w:rsidR="00F47B7D" w14:paraId="48437B8B" w14:textId="77777777">
        <w:tc>
          <w:tcPr>
            <w:tcW w:w="2436" w:type="dxa"/>
          </w:tcPr>
          <w:p w14:paraId="48437B83" w14:textId="77777777" w:rsidR="00F47B7D" w:rsidRDefault="00011BEF">
            <w:pPr>
              <w:tabs>
                <w:tab w:val="left" w:pos="567"/>
              </w:tabs>
              <w:spacing w:after="0"/>
              <w:rPr>
                <w:rFonts w:ascii="Arial" w:hAnsi="Arial" w:cs="Arial"/>
                <w:b/>
              </w:rPr>
            </w:pPr>
            <w:r>
              <w:rPr>
                <w:rFonts w:ascii="Arial" w:hAnsi="Arial" w:cs="Arial"/>
                <w:b/>
              </w:rPr>
              <w:t>Target Completion Date</w:t>
            </w:r>
          </w:p>
          <w:p w14:paraId="48437B84" w14:textId="77777777" w:rsidR="00F47B7D" w:rsidRDefault="00011BEF">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011BEF">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011BE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Core part: </w:t>
            </w:r>
          </w:p>
          <w:p w14:paraId="48437B90" w14:textId="4AC62406" w:rsidR="00F47B7D" w:rsidRDefault="00376098">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highlight w:val="yellow"/>
                <w:lang w:val="en-US" w:eastAsia="zh-CN"/>
              </w:rPr>
              <w:t>45</w:t>
            </w:r>
            <w:r w:rsidR="00E714B2" w:rsidRPr="00AD2A40">
              <w:rPr>
                <w:rFonts w:ascii="Arial" w:eastAsiaTheme="minorEastAsia" w:hAnsi="Arial" w:cs="Arial"/>
                <w:color w:val="00B050"/>
                <w:kern w:val="2"/>
                <w:sz w:val="21"/>
                <w:szCs w:val="22"/>
                <w:highlight w:val="yellow"/>
                <w:lang w:val="en-US" w:eastAsia="zh-CN"/>
              </w:rPr>
              <w:t>% (</w:t>
            </w:r>
            <w:r w:rsidR="00A45901" w:rsidRPr="00AD2A40">
              <w:rPr>
                <w:rFonts w:ascii="Arial" w:eastAsiaTheme="minorEastAsia" w:hAnsi="Arial" w:cs="Arial" w:hint="eastAsia"/>
                <w:color w:val="00B050"/>
                <w:kern w:val="2"/>
                <w:sz w:val="21"/>
                <w:szCs w:val="22"/>
                <w:highlight w:val="yellow"/>
                <w:lang w:val="en-US" w:eastAsia="zh-CN"/>
              </w:rPr>
              <w:t>+</w:t>
            </w:r>
            <w:r>
              <w:rPr>
                <w:rFonts w:ascii="Arial" w:eastAsiaTheme="minorEastAsia" w:hAnsi="Arial" w:cs="Arial" w:hint="eastAsia"/>
                <w:color w:val="00B050"/>
                <w:kern w:val="2"/>
                <w:sz w:val="21"/>
                <w:szCs w:val="22"/>
                <w:highlight w:val="yellow"/>
                <w:lang w:val="en-US" w:eastAsia="zh-CN"/>
              </w:rPr>
              <w:t>15</w:t>
            </w:r>
            <w:r w:rsidR="00A45901" w:rsidRPr="00AD2A40">
              <w:rPr>
                <w:rFonts w:ascii="Arial" w:eastAsiaTheme="minorEastAsia" w:hAnsi="Arial" w:cs="Arial" w:hint="eastAsia"/>
                <w:color w:val="00B050"/>
                <w:kern w:val="2"/>
                <w:sz w:val="21"/>
                <w:szCs w:val="22"/>
                <w:highlight w:val="yellow"/>
                <w:lang w:val="en-US" w:eastAsia="zh-CN"/>
              </w:rPr>
              <w:t>%)</w:t>
            </w:r>
          </w:p>
        </w:tc>
        <w:tc>
          <w:tcPr>
            <w:tcW w:w="2268" w:type="dxa"/>
          </w:tcPr>
          <w:p w14:paraId="48437B91"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011BE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011BEF">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4111F997" w:rsidR="00F47B7D" w:rsidRDefault="00011BEF">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r w:rsidR="00774B47">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48437B98" w14:textId="77777777" w:rsidR="00F47B7D" w:rsidRDefault="00011BEF">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011BE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011BEF">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011BEF">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011BEF">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011BEF">
            <w:pPr>
              <w:tabs>
                <w:tab w:val="left" w:pos="567"/>
              </w:tabs>
              <w:spacing w:after="0"/>
              <w:rPr>
                <w:rFonts w:ascii="Arial" w:hAnsi="Arial" w:cs="Arial"/>
                <w:b/>
              </w:rPr>
            </w:pPr>
            <w:r>
              <w:rPr>
                <w:rFonts w:ascii="Arial" w:hAnsi="Arial" w:cs="Arial"/>
                <w:b/>
              </w:rPr>
              <w:t>Name</w:t>
            </w:r>
          </w:p>
        </w:tc>
        <w:tc>
          <w:tcPr>
            <w:tcW w:w="7489" w:type="dxa"/>
          </w:tcPr>
          <w:p w14:paraId="48437BA0" w14:textId="01B8284B" w:rsidR="00F47B7D" w:rsidRDefault="00074CA3">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 xml:space="preserve">Lei GAO, </w:t>
            </w:r>
            <w:proofErr w:type="spellStart"/>
            <w:r>
              <w:rPr>
                <w:rFonts w:ascii="Arial" w:eastAsiaTheme="minorEastAsia" w:hAnsi="Arial" w:cs="Arial" w:hint="eastAsia"/>
                <w:lang w:val="en-US" w:eastAsia="zh-CN"/>
              </w:rPr>
              <w:t>Basaier</w:t>
            </w:r>
            <w:proofErr w:type="spellEnd"/>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Jialade</w:t>
            </w:r>
            <w:proofErr w:type="spellEnd"/>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011BEF">
            <w:pPr>
              <w:tabs>
                <w:tab w:val="left" w:pos="567"/>
              </w:tabs>
              <w:spacing w:after="0"/>
              <w:rPr>
                <w:rFonts w:ascii="Arial" w:hAnsi="Arial" w:cs="Arial"/>
                <w:b/>
              </w:rPr>
            </w:pPr>
            <w:r>
              <w:rPr>
                <w:rFonts w:ascii="Arial" w:hAnsi="Arial" w:cs="Arial"/>
                <w:b/>
              </w:rPr>
              <w:t>Company</w:t>
            </w:r>
          </w:p>
        </w:tc>
        <w:tc>
          <w:tcPr>
            <w:tcW w:w="7489" w:type="dxa"/>
          </w:tcPr>
          <w:p w14:paraId="48437BA4" w14:textId="5D538E6B" w:rsidR="00F47B7D" w:rsidRDefault="00074CA3">
            <w:pPr>
              <w:tabs>
                <w:tab w:val="left" w:pos="567"/>
              </w:tabs>
              <w:spacing w:after="0"/>
              <w:rPr>
                <w:rFonts w:ascii="Arial" w:eastAsia="宋体" w:hAnsi="Arial" w:cs="Arial"/>
                <w:lang w:val="en-US" w:eastAsia="zh-CN"/>
              </w:rPr>
            </w:pPr>
            <w:r>
              <w:rPr>
                <w:rFonts w:ascii="Arial" w:eastAsiaTheme="minorEastAsia" w:hAnsi="Arial" w:cs="Arial" w:hint="eastAsia"/>
                <w:lang w:eastAsia="zh-CN"/>
              </w:rPr>
              <w:t xml:space="preserve">China Telecom, </w:t>
            </w:r>
            <w:r w:rsidR="006408F0">
              <w:rPr>
                <w:rFonts w:ascii="Arial" w:eastAsiaTheme="minorEastAsia" w:hAnsi="Arial" w:cs="Arial" w:hint="eastAsia"/>
                <w:lang w:eastAsia="zh-CN"/>
              </w:rPr>
              <w:t>C</w:t>
            </w:r>
            <w:proofErr w:type="spellStart"/>
            <w:r>
              <w:rPr>
                <w:rFonts w:ascii="Arial" w:eastAsia="宋体" w:hAnsi="Arial" w:cs="Arial" w:hint="eastAsia"/>
                <w:lang w:val="en-US" w:eastAsia="zh-CN"/>
              </w:rPr>
              <w:t>hina</w:t>
            </w:r>
            <w:proofErr w:type="spellEnd"/>
            <w:r>
              <w:rPr>
                <w:rFonts w:ascii="Arial" w:eastAsia="宋体" w:hAnsi="Arial" w:cs="Arial" w:hint="eastAsia"/>
                <w:lang w:val="en-US" w:eastAsia="zh-CN"/>
              </w:rPr>
              <w:t xml:space="preserve"> Unicom</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011BEF">
            <w:pPr>
              <w:tabs>
                <w:tab w:val="left" w:pos="567"/>
              </w:tabs>
              <w:spacing w:after="0"/>
              <w:rPr>
                <w:rFonts w:ascii="Arial" w:hAnsi="Arial" w:cs="Arial"/>
                <w:b/>
              </w:rPr>
            </w:pPr>
            <w:r>
              <w:rPr>
                <w:rFonts w:ascii="Arial" w:hAnsi="Arial" w:cs="Arial"/>
                <w:b/>
              </w:rPr>
              <w:t>Email</w:t>
            </w:r>
          </w:p>
        </w:tc>
        <w:tc>
          <w:tcPr>
            <w:tcW w:w="7489" w:type="dxa"/>
          </w:tcPr>
          <w:p w14:paraId="48437BA8" w14:textId="7E40837D" w:rsidR="00F47B7D" w:rsidRDefault="009E013E">
            <w:pPr>
              <w:tabs>
                <w:tab w:val="left" w:pos="567"/>
              </w:tabs>
              <w:spacing w:after="0"/>
              <w:rPr>
                <w:rFonts w:ascii="Arial" w:eastAsia="宋体" w:hAnsi="Arial" w:cs="Arial"/>
                <w:lang w:val="en-US" w:eastAsia="zh-CN"/>
              </w:rPr>
            </w:pPr>
            <w:hyperlink r:id="rId7" w:history="1">
              <w:r w:rsidRPr="00ED79B8">
                <w:rPr>
                  <w:rFonts w:ascii="Arial" w:hAnsi="Arial" w:cs="Arial"/>
                  <w:color w:val="202124"/>
                  <w:shd w:val="clear" w:color="auto" w:fill="FFFFFF"/>
                </w:rPr>
                <w:t>gaol8@chinatelecom.cn</w:t>
              </w:r>
            </w:hyperlink>
            <w:r>
              <w:rPr>
                <w:rFonts w:ascii="Arial" w:eastAsiaTheme="minorEastAsia" w:hAnsi="Arial" w:cs="Arial" w:hint="eastAsia"/>
                <w:color w:val="202124"/>
                <w:shd w:val="clear" w:color="auto" w:fill="FFFFFF"/>
                <w:lang w:eastAsia="zh-CN"/>
              </w:rPr>
              <w:t xml:space="preserve">, </w:t>
            </w:r>
            <w:proofErr w:type="spellStart"/>
            <w:r>
              <w:rPr>
                <w:rFonts w:ascii="Arial" w:eastAsiaTheme="minorEastAsia" w:hAnsi="Arial" w:cs="Arial" w:hint="eastAsia"/>
                <w:lang w:val="en-US" w:eastAsia="zh-CN"/>
              </w:rPr>
              <w:t>basejld</w:t>
            </w:r>
            <w:proofErr w:type="spellEnd"/>
            <w:r>
              <w:rPr>
                <w:rFonts w:ascii="Arial" w:hAnsi="Arial" w:cs="Arial"/>
              </w:rPr>
              <w:t>@china</w:t>
            </w:r>
            <w:proofErr w:type="spellStart"/>
            <w:r>
              <w:rPr>
                <w:rFonts w:ascii="Arial" w:eastAsia="宋体" w:hAnsi="Arial" w:cs="Arial" w:hint="eastAsia"/>
                <w:lang w:val="en-US" w:eastAsia="zh-CN"/>
              </w:rPr>
              <w:t>unicom</w:t>
            </w:r>
            <w:proofErr w:type="spellEnd"/>
            <w:r>
              <w:rPr>
                <w:rFonts w:ascii="Arial" w:hAnsi="Arial" w:cs="Arial"/>
              </w:rPr>
              <w:t>.c</w:t>
            </w:r>
            <w:r>
              <w:rPr>
                <w:rFonts w:ascii="Arial" w:eastAsia="宋体" w:hAnsi="Arial" w:cs="Arial" w:hint="eastAsia"/>
                <w:lang w:val="en-US" w:eastAsia="zh-CN"/>
              </w:rPr>
              <w:t>n</w:t>
            </w:r>
          </w:p>
        </w:tc>
      </w:tr>
    </w:tbl>
    <w:p w14:paraId="48437BAA" w14:textId="77777777" w:rsidR="00F47B7D" w:rsidRDefault="00F47B7D">
      <w:pPr>
        <w:pBdr>
          <w:bottom w:val="single" w:sz="4" w:space="1" w:color="auto"/>
        </w:pBdr>
        <w:spacing w:after="0"/>
        <w:rPr>
          <w:rFonts w:ascii="Arial" w:eastAsiaTheme="minorEastAsia" w:hAnsi="Arial" w:cs="Arial"/>
          <w:lang w:eastAsia="zh-CN"/>
        </w:rPr>
      </w:pPr>
    </w:p>
    <w:p w14:paraId="7F9DEFAE" w14:textId="77777777" w:rsidR="008635E1" w:rsidRDefault="008635E1">
      <w:pPr>
        <w:pBdr>
          <w:bottom w:val="single" w:sz="4" w:space="1" w:color="auto"/>
        </w:pBdr>
        <w:spacing w:after="0"/>
        <w:rPr>
          <w:rFonts w:ascii="Arial" w:eastAsiaTheme="minorEastAsia" w:hAnsi="Arial" w:cs="Arial"/>
          <w:lang w:eastAsia="zh-CN"/>
        </w:rPr>
      </w:pPr>
    </w:p>
    <w:p w14:paraId="5F559557" w14:textId="77777777" w:rsidR="008635E1" w:rsidRDefault="008635E1">
      <w:pPr>
        <w:pBdr>
          <w:bottom w:val="single" w:sz="4" w:space="1" w:color="auto"/>
        </w:pBdr>
        <w:spacing w:after="0"/>
        <w:rPr>
          <w:rFonts w:ascii="Arial" w:eastAsiaTheme="minorEastAsia" w:hAnsi="Arial" w:cs="Arial"/>
          <w:lang w:eastAsia="zh-CN"/>
        </w:rPr>
      </w:pPr>
    </w:p>
    <w:p w14:paraId="02081CF5" w14:textId="77777777" w:rsidR="008635E1" w:rsidRDefault="008635E1">
      <w:pPr>
        <w:pBdr>
          <w:bottom w:val="single" w:sz="4" w:space="1" w:color="auto"/>
        </w:pBdr>
        <w:spacing w:after="0"/>
        <w:rPr>
          <w:rFonts w:ascii="Arial" w:eastAsiaTheme="minorEastAsia" w:hAnsi="Arial" w:cs="Arial"/>
          <w:lang w:eastAsia="zh-CN"/>
        </w:rPr>
      </w:pPr>
    </w:p>
    <w:p w14:paraId="4A9F40F2" w14:textId="77777777" w:rsidR="008635E1" w:rsidRDefault="008635E1">
      <w:pPr>
        <w:pBdr>
          <w:bottom w:val="single" w:sz="4" w:space="1" w:color="auto"/>
        </w:pBdr>
        <w:spacing w:after="0"/>
        <w:rPr>
          <w:rFonts w:ascii="Arial" w:eastAsiaTheme="minorEastAsia" w:hAnsi="Arial" w:cs="Arial"/>
          <w:lang w:eastAsia="zh-CN"/>
        </w:rPr>
      </w:pPr>
    </w:p>
    <w:p w14:paraId="2E141C3C" w14:textId="77777777" w:rsidR="008635E1" w:rsidRPr="008635E1" w:rsidRDefault="008635E1">
      <w:pPr>
        <w:pBdr>
          <w:bottom w:val="single" w:sz="4" w:space="1" w:color="auto"/>
        </w:pBdr>
        <w:spacing w:after="0"/>
        <w:rPr>
          <w:rFonts w:ascii="Arial" w:eastAsiaTheme="minorEastAsia" w:hAnsi="Arial" w:cs="Arial"/>
          <w:lang w:eastAsia="zh-CN"/>
        </w:rPr>
      </w:pPr>
    </w:p>
    <w:p w14:paraId="48437BAB" w14:textId="77777777" w:rsidR="00F47B7D" w:rsidRDefault="00011BEF">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011BEF">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011BEF">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011BE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011BE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011BEF">
      <w:pPr>
        <w:spacing w:after="0"/>
        <w:rPr>
          <w:rFonts w:ascii="Arial" w:eastAsiaTheme="minorEastAsia" w:hAnsi="Arial" w:cs="Arial"/>
          <w:b/>
          <w:lang w:eastAsia="zh-CN"/>
        </w:rPr>
      </w:pPr>
      <w:r>
        <w:rPr>
          <w:rFonts w:ascii="Arial" w:hAnsi="Arial" w:cs="Arial"/>
          <w:b/>
        </w:rPr>
        <w:t>Additional explanations/motivations for the time budget changes in the attached Excel table:</w:t>
      </w:r>
    </w:p>
    <w:p w14:paraId="48437BB3" w14:textId="77777777" w:rsidR="00F47B7D" w:rsidRDefault="00011BEF">
      <w:pPr>
        <w:pStyle w:val="Heading1"/>
        <w:rPr>
          <w:rFonts w:eastAsiaTheme="minorEastAsia"/>
          <w:lang w:eastAsia="zh-CN"/>
        </w:rPr>
      </w:pPr>
      <w:r>
        <w:lastRenderedPageBreak/>
        <w:t>2.</w:t>
      </w:r>
      <w:r>
        <w:tab/>
        <w:t>Detailed progress in RAN WGs since last TSG meeting (for all involved WGs)</w:t>
      </w:r>
    </w:p>
    <w:p w14:paraId="48437BB4" w14:textId="77777777" w:rsidR="00F47B7D" w:rsidRDefault="00011BEF">
      <w:pPr>
        <w:pStyle w:val="Heading2"/>
        <w:rPr>
          <w:lang w:eastAsia="ja-JP"/>
        </w:rPr>
      </w:pPr>
      <w:r>
        <w:rPr>
          <w:lang w:eastAsia="ja-JP"/>
        </w:rPr>
        <w:t>2.1</w:t>
      </w:r>
      <w:r>
        <w:rPr>
          <w:lang w:eastAsia="ja-JP"/>
        </w:rPr>
        <w:tab/>
      </w:r>
      <w:r>
        <w:rPr>
          <w:rFonts w:hint="eastAsia"/>
          <w:lang w:eastAsia="ja-JP"/>
        </w:rPr>
        <w:t>RAN1</w:t>
      </w:r>
    </w:p>
    <w:p w14:paraId="48437BB5" w14:textId="77777777" w:rsidR="00F47B7D" w:rsidRDefault="00011BEF">
      <w:pPr>
        <w:pStyle w:val="Heading4"/>
        <w:rPr>
          <w:lang w:eastAsia="ja-JP"/>
        </w:rPr>
      </w:pPr>
      <w:r>
        <w:rPr>
          <w:lang w:eastAsia="ja-JP"/>
        </w:rPr>
        <w:t>2.1.1</w:t>
      </w:r>
      <w:r>
        <w:rPr>
          <w:lang w:eastAsia="ja-JP"/>
        </w:rPr>
        <w:tab/>
        <w:t>Agreements</w:t>
      </w:r>
    </w:p>
    <w:p w14:paraId="48437BB6" w14:textId="77777777" w:rsidR="00F47B7D" w:rsidRDefault="00011BEF">
      <w:pPr>
        <w:pStyle w:val="Heading4"/>
        <w:rPr>
          <w:lang w:eastAsia="ja-JP"/>
        </w:rPr>
      </w:pPr>
      <w:r>
        <w:rPr>
          <w:lang w:eastAsia="ja-JP"/>
        </w:rPr>
        <w:t>2.1.2</w:t>
      </w:r>
      <w:r>
        <w:rPr>
          <w:lang w:eastAsia="ja-JP"/>
        </w:rPr>
        <w:tab/>
        <w:t>Remaining Open issues</w:t>
      </w:r>
    </w:p>
    <w:p w14:paraId="48437BB7" w14:textId="77777777" w:rsidR="00F47B7D" w:rsidRDefault="00011BEF">
      <w:pPr>
        <w:pStyle w:val="Heading2"/>
        <w:rPr>
          <w:lang w:eastAsia="ja-JP"/>
        </w:rPr>
      </w:pPr>
      <w:r>
        <w:rPr>
          <w:lang w:eastAsia="ja-JP"/>
        </w:rPr>
        <w:t>2.2</w:t>
      </w:r>
      <w:r>
        <w:rPr>
          <w:lang w:eastAsia="ja-JP"/>
        </w:rPr>
        <w:tab/>
      </w:r>
      <w:r>
        <w:rPr>
          <w:rFonts w:hint="eastAsia"/>
          <w:lang w:eastAsia="ja-JP"/>
        </w:rPr>
        <w:t>RAN2</w:t>
      </w:r>
    </w:p>
    <w:p w14:paraId="48437BB8" w14:textId="77777777" w:rsidR="00F47B7D" w:rsidRDefault="00011BEF">
      <w:pPr>
        <w:pStyle w:val="Heading4"/>
        <w:rPr>
          <w:lang w:eastAsia="ja-JP"/>
        </w:rPr>
      </w:pPr>
      <w:r>
        <w:rPr>
          <w:lang w:eastAsia="ja-JP"/>
        </w:rPr>
        <w:t>2.2.1</w:t>
      </w:r>
      <w:r>
        <w:rPr>
          <w:lang w:eastAsia="ja-JP"/>
        </w:rPr>
        <w:tab/>
        <w:t>Agreements</w:t>
      </w:r>
    </w:p>
    <w:p w14:paraId="48437BB9" w14:textId="77777777" w:rsidR="00F47B7D" w:rsidRDefault="00011BEF">
      <w:pPr>
        <w:pStyle w:val="Heading4"/>
        <w:rPr>
          <w:lang w:eastAsia="ja-JP"/>
        </w:rPr>
      </w:pPr>
      <w:r>
        <w:rPr>
          <w:lang w:eastAsia="ja-JP"/>
        </w:rPr>
        <w:t>2.2.2</w:t>
      </w:r>
      <w:r>
        <w:rPr>
          <w:lang w:eastAsia="ja-JP"/>
        </w:rPr>
        <w:tab/>
        <w:t xml:space="preserve">Remaining Open issues </w:t>
      </w:r>
    </w:p>
    <w:p w14:paraId="48437BBA" w14:textId="77777777" w:rsidR="00F47B7D" w:rsidRDefault="00011BEF">
      <w:pPr>
        <w:pStyle w:val="Heading2"/>
        <w:rPr>
          <w:lang w:eastAsia="ja-JP"/>
        </w:rPr>
      </w:pPr>
      <w:r>
        <w:rPr>
          <w:lang w:eastAsia="ja-JP"/>
        </w:rPr>
        <w:t>2.3</w:t>
      </w:r>
      <w:r>
        <w:rPr>
          <w:lang w:eastAsia="ja-JP"/>
        </w:rPr>
        <w:tab/>
      </w:r>
      <w:r>
        <w:rPr>
          <w:rFonts w:hint="eastAsia"/>
          <w:lang w:eastAsia="ja-JP"/>
        </w:rPr>
        <w:t>RAN3</w:t>
      </w:r>
    </w:p>
    <w:p w14:paraId="48437BBB" w14:textId="77777777" w:rsidR="00F47B7D" w:rsidRDefault="00011BEF">
      <w:pPr>
        <w:pStyle w:val="Heading4"/>
        <w:rPr>
          <w:lang w:eastAsia="ja-JP"/>
        </w:rPr>
      </w:pPr>
      <w:r>
        <w:rPr>
          <w:lang w:eastAsia="ja-JP"/>
        </w:rPr>
        <w:t>2.3.1</w:t>
      </w:r>
      <w:r>
        <w:rPr>
          <w:lang w:eastAsia="ja-JP"/>
        </w:rPr>
        <w:tab/>
        <w:t>Agreements</w:t>
      </w:r>
    </w:p>
    <w:p w14:paraId="48437BBC" w14:textId="77777777" w:rsidR="00F47B7D" w:rsidRDefault="00011BEF">
      <w:pPr>
        <w:pStyle w:val="Heading4"/>
        <w:rPr>
          <w:rFonts w:cs="Arial"/>
          <w:lang w:eastAsia="ja-JP"/>
        </w:rPr>
      </w:pPr>
      <w:r>
        <w:rPr>
          <w:lang w:eastAsia="ja-JP"/>
        </w:rPr>
        <w:t>2.3.2</w:t>
      </w:r>
      <w:r>
        <w:rPr>
          <w:lang w:eastAsia="ja-JP"/>
        </w:rPr>
        <w:tab/>
        <w:t>Remaining Open issues</w:t>
      </w:r>
    </w:p>
    <w:p w14:paraId="48437BBD" w14:textId="77777777" w:rsidR="00F47B7D" w:rsidRDefault="00011BEF">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011BEF">
      <w:pPr>
        <w:pStyle w:val="Heading4"/>
        <w:rPr>
          <w:rFonts w:eastAsiaTheme="minorEastAsia"/>
          <w:lang w:eastAsia="zh-CN"/>
        </w:rPr>
      </w:pPr>
      <w:r>
        <w:rPr>
          <w:lang w:eastAsia="ja-JP"/>
        </w:rPr>
        <w:t>2.4.1</w:t>
      </w:r>
      <w:r>
        <w:rPr>
          <w:lang w:eastAsia="ja-JP"/>
        </w:rPr>
        <w:tab/>
        <w:t>Agreements</w:t>
      </w:r>
    </w:p>
    <w:p w14:paraId="48437BBF" w14:textId="2EBC1890" w:rsidR="00F47B7D" w:rsidRPr="0023150C" w:rsidRDefault="00011BEF">
      <w:pPr>
        <w:rPr>
          <w:rFonts w:eastAsiaTheme="minorEastAsia"/>
          <w:b/>
          <w:lang w:eastAsia="zh-CN"/>
        </w:rPr>
      </w:pPr>
      <w:r w:rsidRPr="0023150C">
        <w:rPr>
          <w:rFonts w:eastAsiaTheme="minorEastAsia" w:hint="eastAsia"/>
          <w:b/>
          <w:highlight w:val="yellow"/>
          <w:lang w:eastAsia="zh-CN"/>
        </w:rPr>
        <w:t xml:space="preserve">RAN4#112 </w:t>
      </w:r>
    </w:p>
    <w:p w14:paraId="1C0C0C51" w14:textId="77777777" w:rsidR="007D295B" w:rsidRPr="007D295B" w:rsidRDefault="007D295B" w:rsidP="007D295B">
      <w:pPr>
        <w:rPr>
          <w:rFonts w:eastAsiaTheme="minorEastAsia"/>
          <w:bCs/>
          <w:lang w:eastAsia="zh-CN"/>
        </w:rPr>
      </w:pPr>
      <w:r w:rsidRPr="007D295B">
        <w:rPr>
          <w:rFonts w:eastAsiaTheme="minorEastAsia"/>
          <w:bCs/>
          <w:lang w:eastAsia="zh-CN"/>
        </w:rPr>
        <w:t>R4-2411107</w:t>
      </w:r>
      <w:r w:rsidRPr="007D295B">
        <w:rPr>
          <w:rFonts w:eastAsiaTheme="minorEastAsia"/>
          <w:bCs/>
          <w:lang w:eastAsia="zh-CN"/>
        </w:rPr>
        <w:tab/>
        <w:t>TR skeleton for TR38.794 on High power UE (power class 1.5 or 2) for NR Intra-band Carrier Aggregation (CA) with high power on FDD or TDD band</w:t>
      </w:r>
      <w:r w:rsidRPr="007D295B">
        <w:rPr>
          <w:rFonts w:eastAsiaTheme="minorEastAsia"/>
          <w:bCs/>
          <w:lang w:eastAsia="zh-CN"/>
        </w:rPr>
        <w:tab/>
        <w:t>CATT</w:t>
      </w:r>
    </w:p>
    <w:p w14:paraId="15414F1D" w14:textId="77777777" w:rsidR="007D295B" w:rsidRPr="007D295B" w:rsidRDefault="007D295B" w:rsidP="007D295B">
      <w:pPr>
        <w:rPr>
          <w:rFonts w:eastAsiaTheme="minorEastAsia"/>
          <w:bCs/>
          <w:lang w:eastAsia="zh-CN"/>
        </w:rPr>
      </w:pPr>
      <w:r w:rsidRPr="007D295B">
        <w:rPr>
          <w:rFonts w:eastAsiaTheme="minorEastAsia"/>
          <w:bCs/>
          <w:lang w:eastAsia="zh-CN"/>
        </w:rPr>
        <w:t>R4-2411287</w:t>
      </w:r>
      <w:r w:rsidRPr="007D295B">
        <w:rPr>
          <w:rFonts w:eastAsiaTheme="minorEastAsia"/>
          <w:bCs/>
          <w:lang w:eastAsia="zh-CN"/>
        </w:rPr>
        <w:tab/>
        <w:t>TR 38.750 v0.1.0 HPUE_NR_CADC_SUL_R19-FDD</w:t>
      </w:r>
      <w:r w:rsidRPr="007D295B">
        <w:rPr>
          <w:rFonts w:eastAsiaTheme="minorEastAsia"/>
          <w:bCs/>
          <w:lang w:eastAsia="zh-CN"/>
        </w:rPr>
        <w:tab/>
        <w:t>China Unicom</w:t>
      </w:r>
    </w:p>
    <w:p w14:paraId="0584D8E7" w14:textId="77777777" w:rsidR="007D295B" w:rsidRPr="007D295B" w:rsidRDefault="007D295B" w:rsidP="007D295B">
      <w:pPr>
        <w:rPr>
          <w:rFonts w:eastAsiaTheme="minorEastAsia"/>
          <w:bCs/>
          <w:lang w:eastAsia="zh-CN"/>
        </w:rPr>
      </w:pPr>
      <w:r w:rsidRPr="007D295B">
        <w:rPr>
          <w:rFonts w:eastAsiaTheme="minorEastAsia"/>
          <w:bCs/>
          <w:lang w:eastAsia="zh-CN"/>
        </w:rPr>
        <w:t>R4-2411320</w:t>
      </w:r>
      <w:r w:rsidRPr="007D295B">
        <w:rPr>
          <w:rFonts w:eastAsiaTheme="minorEastAsia"/>
          <w:bCs/>
          <w:lang w:eastAsia="zh-CN"/>
        </w:rPr>
        <w:tab/>
        <w:t>TP for HPUE CA_n1-n18-n41 with 2UL for TR 38.746</w:t>
      </w:r>
      <w:r w:rsidRPr="007D295B">
        <w:rPr>
          <w:rFonts w:eastAsiaTheme="minorEastAsia"/>
          <w:bCs/>
          <w:lang w:eastAsia="zh-CN"/>
        </w:rPr>
        <w:tab/>
        <w:t>Samsung, KDDI Corporation, Murata</w:t>
      </w:r>
    </w:p>
    <w:p w14:paraId="5481CB14" w14:textId="77777777" w:rsidR="007D295B" w:rsidRPr="007D295B" w:rsidRDefault="007D295B" w:rsidP="007D295B">
      <w:pPr>
        <w:rPr>
          <w:rFonts w:eastAsiaTheme="minorEastAsia"/>
          <w:bCs/>
          <w:lang w:eastAsia="zh-CN"/>
        </w:rPr>
      </w:pPr>
      <w:r w:rsidRPr="007D295B">
        <w:rPr>
          <w:rFonts w:eastAsiaTheme="minorEastAsia"/>
          <w:bCs/>
          <w:lang w:eastAsia="zh-CN"/>
        </w:rPr>
        <w:t>R4-2411321</w:t>
      </w:r>
      <w:r w:rsidRPr="007D295B">
        <w:rPr>
          <w:rFonts w:eastAsiaTheme="minorEastAsia"/>
          <w:bCs/>
          <w:lang w:eastAsia="zh-CN"/>
        </w:rPr>
        <w:tab/>
        <w:t>TP for HPUE CA_n3-n18-n41 with 2UL for TR 38.746</w:t>
      </w:r>
      <w:r w:rsidRPr="007D295B">
        <w:rPr>
          <w:rFonts w:eastAsiaTheme="minorEastAsia"/>
          <w:bCs/>
          <w:lang w:eastAsia="zh-CN"/>
        </w:rPr>
        <w:tab/>
        <w:t>Samsung, KDDI Corporation, Qualcomm</w:t>
      </w:r>
    </w:p>
    <w:p w14:paraId="1258A675" w14:textId="77777777" w:rsidR="007D295B" w:rsidRPr="007D295B" w:rsidRDefault="007D295B" w:rsidP="007D295B">
      <w:pPr>
        <w:rPr>
          <w:rFonts w:eastAsiaTheme="minorEastAsia"/>
          <w:bCs/>
          <w:lang w:eastAsia="zh-CN"/>
        </w:rPr>
      </w:pPr>
      <w:r w:rsidRPr="007D295B">
        <w:rPr>
          <w:rFonts w:eastAsiaTheme="minorEastAsia"/>
          <w:bCs/>
          <w:lang w:eastAsia="zh-CN"/>
        </w:rPr>
        <w:t>R4-2411322</w:t>
      </w:r>
      <w:r w:rsidRPr="007D295B">
        <w:rPr>
          <w:rFonts w:eastAsiaTheme="minorEastAsia"/>
          <w:bCs/>
          <w:lang w:eastAsia="zh-CN"/>
        </w:rPr>
        <w:tab/>
        <w:t>TP for HPUE CA_n18-n28-n41 with 2UL for TR 38.746</w:t>
      </w:r>
      <w:r w:rsidRPr="007D295B">
        <w:rPr>
          <w:rFonts w:eastAsiaTheme="minorEastAsia"/>
          <w:bCs/>
          <w:lang w:eastAsia="zh-CN"/>
        </w:rPr>
        <w:tab/>
        <w:t>Samsung, KDDI Corporation, Murata</w:t>
      </w:r>
    </w:p>
    <w:p w14:paraId="6DF68CC0" w14:textId="77777777" w:rsidR="007D295B" w:rsidRPr="007D295B" w:rsidRDefault="007D295B" w:rsidP="007D295B">
      <w:pPr>
        <w:rPr>
          <w:rFonts w:eastAsiaTheme="minorEastAsia"/>
          <w:bCs/>
          <w:lang w:eastAsia="zh-CN"/>
        </w:rPr>
      </w:pPr>
      <w:r w:rsidRPr="007D295B">
        <w:rPr>
          <w:rFonts w:eastAsiaTheme="minorEastAsia"/>
          <w:bCs/>
          <w:lang w:eastAsia="zh-CN"/>
        </w:rPr>
        <w:t>R4-2412266</w:t>
      </w:r>
      <w:r w:rsidRPr="007D295B">
        <w:rPr>
          <w:rFonts w:eastAsiaTheme="minorEastAsia"/>
          <w:bCs/>
          <w:lang w:eastAsia="zh-CN"/>
        </w:rPr>
        <w:tab/>
        <w:t>Revised WID for HPUE_NR_CADC_SUL_R19</w:t>
      </w:r>
      <w:r w:rsidRPr="007D295B">
        <w:rPr>
          <w:rFonts w:eastAsiaTheme="minorEastAsia"/>
          <w:bCs/>
          <w:lang w:eastAsia="zh-CN"/>
        </w:rPr>
        <w:tab/>
        <w:t>China Telecom</w:t>
      </w:r>
    </w:p>
    <w:p w14:paraId="26828F12" w14:textId="77777777" w:rsidR="007D295B" w:rsidRPr="007D295B" w:rsidRDefault="007D295B" w:rsidP="007D295B">
      <w:pPr>
        <w:rPr>
          <w:rFonts w:eastAsiaTheme="minorEastAsia"/>
          <w:bCs/>
          <w:lang w:eastAsia="zh-CN"/>
        </w:rPr>
      </w:pPr>
      <w:r w:rsidRPr="007D295B">
        <w:rPr>
          <w:rFonts w:eastAsiaTheme="minorEastAsia"/>
          <w:bCs/>
          <w:lang w:eastAsia="zh-CN"/>
        </w:rPr>
        <w:t>R4-2412268</w:t>
      </w:r>
      <w:r w:rsidRPr="007D295B">
        <w:rPr>
          <w:rFonts w:eastAsiaTheme="minorEastAsia"/>
          <w:bCs/>
          <w:lang w:eastAsia="zh-CN"/>
        </w:rPr>
        <w:tab/>
        <w:t>TR 38.746 v0.1.0 High power UE (power class 1.5 or 2) for NR Inter-band Carrier Aggregation (CA)/Dual Connectivity (DC) with/</w:t>
      </w:r>
      <w:proofErr w:type="gramStart"/>
      <w:r w:rsidRPr="007D295B">
        <w:rPr>
          <w:rFonts w:eastAsiaTheme="minorEastAsia"/>
          <w:bCs/>
          <w:lang w:eastAsia="zh-CN"/>
        </w:rPr>
        <w:t>without  Supplementary</w:t>
      </w:r>
      <w:proofErr w:type="gramEnd"/>
      <w:r w:rsidRPr="007D295B">
        <w:rPr>
          <w:rFonts w:eastAsiaTheme="minorEastAsia"/>
          <w:bCs/>
          <w:lang w:eastAsia="zh-CN"/>
        </w:rPr>
        <w:t xml:space="preserve"> Uplink (SUL) with high power on TDD band(s)</w:t>
      </w:r>
      <w:r w:rsidRPr="007D295B">
        <w:rPr>
          <w:rFonts w:eastAsiaTheme="minorEastAsia"/>
          <w:bCs/>
          <w:lang w:eastAsia="zh-CN"/>
        </w:rPr>
        <w:tab/>
        <w:t>China Telecom</w:t>
      </w:r>
    </w:p>
    <w:p w14:paraId="79B77FF9" w14:textId="77777777" w:rsidR="007D295B" w:rsidRPr="007D295B" w:rsidRDefault="007D295B" w:rsidP="007D295B">
      <w:pPr>
        <w:rPr>
          <w:rFonts w:eastAsiaTheme="minorEastAsia"/>
          <w:bCs/>
          <w:lang w:eastAsia="zh-CN"/>
        </w:rPr>
      </w:pPr>
      <w:r w:rsidRPr="007D295B">
        <w:rPr>
          <w:rFonts w:eastAsiaTheme="minorEastAsia"/>
          <w:bCs/>
          <w:lang w:eastAsia="zh-CN"/>
        </w:rPr>
        <w:t>R4-2412269</w:t>
      </w:r>
      <w:r w:rsidRPr="007D295B">
        <w:rPr>
          <w:rFonts w:eastAsiaTheme="minorEastAsia"/>
          <w:bCs/>
          <w:lang w:eastAsia="zh-CN"/>
        </w:rPr>
        <w:tab/>
        <w:t>Draft CR for 38.101-1 to add PC support for CA_n28A-n41A-n77A with 2UL</w:t>
      </w:r>
      <w:r w:rsidRPr="007D295B">
        <w:rPr>
          <w:rFonts w:eastAsiaTheme="minorEastAsia"/>
          <w:bCs/>
          <w:lang w:eastAsia="zh-CN"/>
        </w:rPr>
        <w:tab/>
        <w:t>China Telecom</w:t>
      </w:r>
    </w:p>
    <w:p w14:paraId="0FB57CE1" w14:textId="77777777" w:rsidR="007D295B" w:rsidRPr="007D295B" w:rsidRDefault="007D295B" w:rsidP="007D295B">
      <w:pPr>
        <w:rPr>
          <w:rFonts w:eastAsiaTheme="minorEastAsia"/>
          <w:bCs/>
          <w:lang w:eastAsia="zh-CN"/>
        </w:rPr>
      </w:pPr>
      <w:r w:rsidRPr="007D295B">
        <w:rPr>
          <w:rFonts w:eastAsiaTheme="minorEastAsia"/>
          <w:bCs/>
          <w:lang w:eastAsia="zh-CN"/>
        </w:rPr>
        <w:t>R4-2412270</w:t>
      </w:r>
      <w:r w:rsidRPr="007D295B">
        <w:rPr>
          <w:rFonts w:eastAsiaTheme="minorEastAsia"/>
          <w:bCs/>
          <w:lang w:eastAsia="zh-CN"/>
        </w:rPr>
        <w:tab/>
        <w:t>Work procedure discussion for HPUE_NR_CADC_SUL_R19</w:t>
      </w:r>
      <w:r w:rsidRPr="007D295B">
        <w:rPr>
          <w:rFonts w:eastAsiaTheme="minorEastAsia"/>
          <w:bCs/>
          <w:lang w:eastAsia="zh-CN"/>
        </w:rPr>
        <w:tab/>
        <w:t>China Telecom</w:t>
      </w:r>
    </w:p>
    <w:p w14:paraId="40847C4F" w14:textId="77777777" w:rsidR="007D295B" w:rsidRPr="007D295B" w:rsidRDefault="007D295B" w:rsidP="007D295B">
      <w:pPr>
        <w:rPr>
          <w:rFonts w:eastAsiaTheme="minorEastAsia"/>
          <w:bCs/>
          <w:lang w:eastAsia="zh-CN"/>
        </w:rPr>
      </w:pPr>
      <w:r w:rsidRPr="007D295B">
        <w:rPr>
          <w:rFonts w:eastAsiaTheme="minorEastAsia"/>
          <w:bCs/>
          <w:lang w:eastAsia="zh-CN"/>
        </w:rPr>
        <w:t>R4-2412271</w:t>
      </w:r>
      <w:r w:rsidRPr="007D295B">
        <w:rPr>
          <w:rFonts w:eastAsiaTheme="minorEastAsia"/>
          <w:bCs/>
          <w:lang w:eastAsia="zh-CN"/>
        </w:rPr>
        <w:tab/>
        <w:t>Draft CR for 38.101-1 to update note for NR CA configuration with 2 SUL cells</w:t>
      </w:r>
      <w:r w:rsidRPr="007D295B">
        <w:rPr>
          <w:rFonts w:eastAsiaTheme="minorEastAsia"/>
          <w:bCs/>
          <w:lang w:eastAsia="zh-CN"/>
        </w:rPr>
        <w:tab/>
        <w:t>China Telecom</w:t>
      </w:r>
    </w:p>
    <w:p w14:paraId="35A1C1DC" w14:textId="77777777" w:rsidR="007D295B" w:rsidRPr="007D295B" w:rsidRDefault="007D295B" w:rsidP="007D295B">
      <w:pPr>
        <w:rPr>
          <w:rFonts w:eastAsiaTheme="minorEastAsia"/>
          <w:bCs/>
          <w:lang w:eastAsia="zh-CN"/>
        </w:rPr>
      </w:pPr>
      <w:r w:rsidRPr="007D295B">
        <w:rPr>
          <w:rFonts w:eastAsiaTheme="minorEastAsia"/>
          <w:bCs/>
          <w:lang w:eastAsia="zh-CN"/>
        </w:rPr>
        <w:t>R4-2412355</w:t>
      </w:r>
      <w:r w:rsidRPr="007D295B">
        <w:rPr>
          <w:rFonts w:eastAsiaTheme="minorEastAsia"/>
          <w:bCs/>
          <w:lang w:eastAsia="zh-CN"/>
        </w:rPr>
        <w:tab/>
        <w:t>TR38.792 skeleton for PC1.5 with high power on both FDD and TDD bands</w:t>
      </w:r>
      <w:r w:rsidRPr="007D295B">
        <w:rPr>
          <w:rFonts w:eastAsiaTheme="minorEastAsia"/>
          <w:bCs/>
          <w:lang w:eastAsia="zh-CN"/>
        </w:rPr>
        <w:tab/>
        <w:t>OPPO</w:t>
      </w:r>
    </w:p>
    <w:p w14:paraId="1996E2A0" w14:textId="77777777" w:rsidR="007D295B" w:rsidRPr="007D295B" w:rsidRDefault="007D295B" w:rsidP="007D295B">
      <w:pPr>
        <w:rPr>
          <w:rFonts w:eastAsiaTheme="minorEastAsia"/>
          <w:bCs/>
          <w:lang w:eastAsia="zh-CN"/>
        </w:rPr>
      </w:pPr>
      <w:r w:rsidRPr="007D295B">
        <w:rPr>
          <w:rFonts w:eastAsiaTheme="minorEastAsia"/>
          <w:bCs/>
          <w:lang w:eastAsia="zh-CN"/>
        </w:rPr>
        <w:t>R4-2412373</w:t>
      </w:r>
      <w:r w:rsidRPr="007D295B">
        <w:rPr>
          <w:rFonts w:eastAsiaTheme="minorEastAsia"/>
          <w:bCs/>
          <w:lang w:eastAsia="zh-CN"/>
        </w:rPr>
        <w:tab/>
        <w:t>draft CR 38.101-1 for adding n78 PC2 UL to 2 and 3 bands NR CA combinations</w:t>
      </w:r>
      <w:r w:rsidRPr="007D295B">
        <w:rPr>
          <w:rFonts w:eastAsiaTheme="minorEastAsia"/>
          <w:bCs/>
          <w:lang w:eastAsia="zh-CN"/>
        </w:rPr>
        <w:tab/>
        <w:t>Ericsson, Telstra</w:t>
      </w:r>
    </w:p>
    <w:p w14:paraId="4C80D576" w14:textId="77777777" w:rsidR="007D295B" w:rsidRPr="007D295B" w:rsidRDefault="007D295B" w:rsidP="007D295B">
      <w:pPr>
        <w:rPr>
          <w:rFonts w:eastAsiaTheme="minorEastAsia"/>
          <w:bCs/>
          <w:lang w:eastAsia="zh-CN"/>
        </w:rPr>
      </w:pPr>
      <w:r w:rsidRPr="007D295B">
        <w:rPr>
          <w:rFonts w:eastAsiaTheme="minorEastAsia"/>
          <w:bCs/>
          <w:lang w:eastAsia="zh-CN"/>
        </w:rPr>
        <w:t>R4-2412841</w:t>
      </w:r>
      <w:r w:rsidRPr="007D295B">
        <w:rPr>
          <w:rFonts w:eastAsiaTheme="minorEastAsia"/>
          <w:bCs/>
          <w:lang w:eastAsia="zh-CN"/>
        </w:rPr>
        <w:tab/>
        <w:t>Draft CR 38.101-1 Rel-19 for adding some power class 2 NR CA band combinations</w:t>
      </w:r>
      <w:r w:rsidRPr="007D295B">
        <w:rPr>
          <w:rFonts w:eastAsiaTheme="minorEastAsia"/>
          <w:bCs/>
          <w:lang w:eastAsia="zh-CN"/>
        </w:rPr>
        <w:tab/>
        <w:t>KDDI Corporation</w:t>
      </w:r>
    </w:p>
    <w:p w14:paraId="0589F8B2" w14:textId="77777777" w:rsidR="007D295B" w:rsidRPr="007D295B" w:rsidRDefault="007D295B" w:rsidP="007D295B">
      <w:pPr>
        <w:rPr>
          <w:rFonts w:eastAsiaTheme="minorEastAsia"/>
          <w:bCs/>
          <w:lang w:eastAsia="zh-CN"/>
        </w:rPr>
      </w:pPr>
      <w:r w:rsidRPr="007D295B">
        <w:rPr>
          <w:rFonts w:eastAsiaTheme="minorEastAsia"/>
          <w:bCs/>
          <w:lang w:eastAsia="zh-CN"/>
        </w:rPr>
        <w:t>R4-2412843</w:t>
      </w:r>
      <w:r w:rsidRPr="007D295B">
        <w:rPr>
          <w:rFonts w:eastAsiaTheme="minorEastAsia"/>
          <w:bCs/>
          <w:lang w:eastAsia="zh-CN"/>
        </w:rPr>
        <w:tab/>
      </w:r>
      <w:proofErr w:type="spellStart"/>
      <w:r w:rsidRPr="007D295B">
        <w:rPr>
          <w:rFonts w:eastAsiaTheme="minorEastAsia"/>
          <w:bCs/>
          <w:lang w:eastAsia="zh-CN"/>
        </w:rPr>
        <w:t>DraftBig</w:t>
      </w:r>
      <w:proofErr w:type="spellEnd"/>
      <w:r w:rsidRPr="007D295B">
        <w:rPr>
          <w:rFonts w:eastAsiaTheme="minorEastAsia"/>
          <w:bCs/>
          <w:lang w:eastAsia="zh-CN"/>
        </w:rPr>
        <w:t xml:space="preserve"> CR to 38.101-1 new combinations for HPUE_NR_CADC_SUL_R19</w:t>
      </w:r>
      <w:r w:rsidRPr="007D295B">
        <w:rPr>
          <w:rFonts w:eastAsiaTheme="minorEastAsia"/>
          <w:bCs/>
          <w:lang w:eastAsia="zh-CN"/>
        </w:rPr>
        <w:tab/>
        <w:t>China Telecom Corporation Ltd.</w:t>
      </w:r>
    </w:p>
    <w:p w14:paraId="19167C90" w14:textId="77777777" w:rsidR="007D295B" w:rsidRPr="007D295B" w:rsidRDefault="007D295B" w:rsidP="007D295B">
      <w:pPr>
        <w:rPr>
          <w:rFonts w:eastAsiaTheme="minorEastAsia"/>
          <w:bCs/>
          <w:lang w:eastAsia="zh-CN"/>
        </w:rPr>
      </w:pPr>
      <w:r w:rsidRPr="007D295B">
        <w:rPr>
          <w:rFonts w:eastAsiaTheme="minorEastAsia"/>
          <w:bCs/>
          <w:lang w:eastAsia="zh-CN"/>
        </w:rPr>
        <w:t>R4-2412844</w:t>
      </w:r>
      <w:r w:rsidRPr="007D295B">
        <w:rPr>
          <w:rFonts w:eastAsiaTheme="minorEastAsia"/>
          <w:bCs/>
          <w:lang w:eastAsia="zh-CN"/>
        </w:rPr>
        <w:tab/>
        <w:t>TP for HPUE CA_n1-n18-n77 with 2UL for TR 38.746</w:t>
      </w:r>
      <w:r w:rsidRPr="007D295B">
        <w:rPr>
          <w:rFonts w:eastAsiaTheme="minorEastAsia"/>
          <w:bCs/>
          <w:lang w:eastAsia="zh-CN"/>
        </w:rPr>
        <w:tab/>
        <w:t>KDDI, Samsung, LGE</w:t>
      </w:r>
    </w:p>
    <w:p w14:paraId="0EB56720" w14:textId="77777777" w:rsidR="007D295B" w:rsidRPr="007D295B" w:rsidRDefault="007D295B" w:rsidP="007D295B">
      <w:pPr>
        <w:rPr>
          <w:rFonts w:eastAsiaTheme="minorEastAsia"/>
          <w:bCs/>
          <w:lang w:eastAsia="zh-CN"/>
        </w:rPr>
      </w:pPr>
      <w:r w:rsidRPr="007D295B">
        <w:rPr>
          <w:rFonts w:eastAsiaTheme="minorEastAsia"/>
          <w:bCs/>
          <w:lang w:eastAsia="zh-CN"/>
        </w:rPr>
        <w:t>R4-2413298</w:t>
      </w:r>
      <w:r w:rsidRPr="007D295B">
        <w:rPr>
          <w:rFonts w:eastAsiaTheme="minorEastAsia"/>
          <w:bCs/>
          <w:lang w:eastAsia="zh-CN"/>
        </w:rPr>
        <w:tab/>
        <w:t>Draft CR for 38.101-1: T-Mobile HPUE CA combinations Intra</w:t>
      </w:r>
      <w:r w:rsidRPr="007D295B">
        <w:rPr>
          <w:rFonts w:eastAsiaTheme="minorEastAsia"/>
          <w:bCs/>
          <w:lang w:eastAsia="zh-CN"/>
        </w:rPr>
        <w:tab/>
        <w:t>T-Mobile USA</w:t>
      </w:r>
    </w:p>
    <w:p w14:paraId="6041DCB0" w14:textId="77777777" w:rsidR="007D295B" w:rsidRPr="007D295B" w:rsidRDefault="007D295B" w:rsidP="007D295B">
      <w:pPr>
        <w:rPr>
          <w:rFonts w:eastAsiaTheme="minorEastAsia"/>
          <w:bCs/>
          <w:lang w:eastAsia="zh-CN"/>
        </w:rPr>
      </w:pPr>
      <w:r w:rsidRPr="007D295B">
        <w:rPr>
          <w:rFonts w:eastAsiaTheme="minorEastAsia"/>
          <w:bCs/>
          <w:lang w:eastAsia="zh-CN"/>
        </w:rPr>
        <w:t>R4-2413299</w:t>
      </w:r>
      <w:r w:rsidRPr="007D295B">
        <w:rPr>
          <w:rFonts w:eastAsiaTheme="minorEastAsia"/>
          <w:bCs/>
          <w:lang w:eastAsia="zh-CN"/>
        </w:rPr>
        <w:tab/>
        <w:t>Draft CR for 38.101-1: T-Mobile HPUE CA combinations TDD</w:t>
      </w:r>
      <w:r w:rsidRPr="007D295B">
        <w:rPr>
          <w:rFonts w:eastAsiaTheme="minorEastAsia"/>
          <w:bCs/>
          <w:lang w:eastAsia="zh-CN"/>
        </w:rPr>
        <w:tab/>
        <w:t>T-Mobile USA</w:t>
      </w:r>
    </w:p>
    <w:p w14:paraId="59BC3044" w14:textId="77777777" w:rsidR="007D295B" w:rsidRPr="007D295B" w:rsidRDefault="007D295B" w:rsidP="007D295B">
      <w:pPr>
        <w:rPr>
          <w:rFonts w:eastAsiaTheme="minorEastAsia"/>
          <w:bCs/>
          <w:lang w:eastAsia="zh-CN"/>
        </w:rPr>
      </w:pPr>
      <w:r w:rsidRPr="007D295B">
        <w:rPr>
          <w:rFonts w:eastAsiaTheme="minorEastAsia"/>
          <w:bCs/>
          <w:lang w:eastAsia="zh-CN"/>
        </w:rPr>
        <w:t>R4-2413302</w:t>
      </w:r>
      <w:r w:rsidRPr="007D295B">
        <w:rPr>
          <w:rFonts w:eastAsiaTheme="minorEastAsia"/>
          <w:bCs/>
          <w:lang w:eastAsia="zh-CN"/>
        </w:rPr>
        <w:tab/>
        <w:t>TP for TR 38.750 DL CA_n66A-n71A-n77A with PC2 UL CA_n66A-n71A</w:t>
      </w:r>
      <w:r w:rsidRPr="007D295B">
        <w:rPr>
          <w:rFonts w:eastAsiaTheme="minorEastAsia"/>
          <w:bCs/>
          <w:lang w:eastAsia="zh-CN"/>
        </w:rPr>
        <w:tab/>
        <w:t>T-Mobile USA</w:t>
      </w:r>
    </w:p>
    <w:p w14:paraId="239482DC" w14:textId="77777777" w:rsidR="007D295B" w:rsidRPr="007D295B" w:rsidRDefault="007D295B" w:rsidP="007D295B">
      <w:pPr>
        <w:rPr>
          <w:rFonts w:eastAsiaTheme="minorEastAsia"/>
          <w:bCs/>
          <w:lang w:eastAsia="zh-CN"/>
        </w:rPr>
      </w:pPr>
      <w:r w:rsidRPr="007D295B">
        <w:rPr>
          <w:rFonts w:eastAsiaTheme="minorEastAsia"/>
          <w:bCs/>
          <w:lang w:eastAsia="zh-CN"/>
        </w:rPr>
        <w:lastRenderedPageBreak/>
        <w:t>R4-2413303</w:t>
      </w:r>
      <w:r w:rsidRPr="007D295B">
        <w:rPr>
          <w:rFonts w:eastAsiaTheme="minorEastAsia"/>
          <w:bCs/>
          <w:lang w:eastAsia="zh-CN"/>
        </w:rPr>
        <w:tab/>
        <w:t>TP for TR 38.750 DL CA_n77A-n85A with PC2 UL n85</w:t>
      </w:r>
      <w:r w:rsidRPr="007D295B">
        <w:rPr>
          <w:rFonts w:eastAsiaTheme="minorEastAsia"/>
          <w:bCs/>
          <w:lang w:eastAsia="zh-CN"/>
        </w:rPr>
        <w:tab/>
        <w:t>T-Mobile USA</w:t>
      </w:r>
    </w:p>
    <w:p w14:paraId="136D09D1" w14:textId="77777777" w:rsidR="007D295B" w:rsidRPr="007D295B" w:rsidRDefault="007D295B" w:rsidP="007D295B">
      <w:pPr>
        <w:rPr>
          <w:rFonts w:eastAsiaTheme="minorEastAsia"/>
          <w:bCs/>
          <w:lang w:eastAsia="zh-CN"/>
        </w:rPr>
      </w:pPr>
      <w:r w:rsidRPr="007D295B">
        <w:rPr>
          <w:rFonts w:eastAsiaTheme="minorEastAsia"/>
          <w:bCs/>
          <w:lang w:eastAsia="zh-CN"/>
        </w:rPr>
        <w:t>R4-2413304</w:t>
      </w:r>
      <w:r w:rsidRPr="007D295B">
        <w:rPr>
          <w:rFonts w:eastAsiaTheme="minorEastAsia"/>
          <w:bCs/>
          <w:lang w:eastAsia="zh-CN"/>
        </w:rPr>
        <w:tab/>
        <w:t>TP for TR 38.750 DL CA_n66A-n71A with PC2 UL CA_n66A-n71A</w:t>
      </w:r>
      <w:r w:rsidRPr="007D295B">
        <w:rPr>
          <w:rFonts w:eastAsiaTheme="minorEastAsia"/>
          <w:bCs/>
          <w:lang w:eastAsia="zh-CN"/>
        </w:rPr>
        <w:tab/>
        <w:t>T-Mobile USA</w:t>
      </w:r>
    </w:p>
    <w:p w14:paraId="591E4CDF" w14:textId="77777777" w:rsidR="007D295B" w:rsidRPr="007D295B" w:rsidRDefault="007D295B" w:rsidP="007D295B">
      <w:pPr>
        <w:rPr>
          <w:rFonts w:eastAsiaTheme="minorEastAsia"/>
          <w:bCs/>
          <w:lang w:eastAsia="zh-CN"/>
        </w:rPr>
      </w:pPr>
      <w:r w:rsidRPr="007D295B">
        <w:rPr>
          <w:rFonts w:eastAsiaTheme="minorEastAsia"/>
          <w:bCs/>
          <w:lang w:eastAsia="zh-CN"/>
        </w:rPr>
        <w:t>R4-2414292</w:t>
      </w:r>
      <w:r w:rsidRPr="007D295B">
        <w:rPr>
          <w:rFonts w:eastAsiaTheme="minorEastAsia"/>
          <w:bCs/>
          <w:lang w:eastAsia="zh-CN"/>
        </w:rPr>
        <w:tab/>
        <w:t>TR skeleton for TR38.750</w:t>
      </w:r>
      <w:r w:rsidRPr="007D295B">
        <w:rPr>
          <w:rFonts w:eastAsiaTheme="minorEastAsia"/>
          <w:bCs/>
          <w:lang w:eastAsia="zh-CN"/>
        </w:rPr>
        <w:tab/>
        <w:t>China Unicom</w:t>
      </w:r>
    </w:p>
    <w:p w14:paraId="7A77FED2" w14:textId="77777777" w:rsidR="007D295B" w:rsidRPr="007D295B" w:rsidRDefault="007D295B" w:rsidP="007D295B">
      <w:pPr>
        <w:rPr>
          <w:rFonts w:eastAsiaTheme="minorEastAsia"/>
          <w:bCs/>
          <w:lang w:eastAsia="zh-CN"/>
        </w:rPr>
      </w:pPr>
      <w:r w:rsidRPr="007D295B">
        <w:rPr>
          <w:rFonts w:eastAsiaTheme="minorEastAsia"/>
          <w:bCs/>
          <w:lang w:eastAsia="zh-CN"/>
        </w:rPr>
        <w:t>R4-2414293</w:t>
      </w:r>
      <w:r w:rsidRPr="007D295B">
        <w:rPr>
          <w:rFonts w:eastAsiaTheme="minorEastAsia"/>
          <w:bCs/>
          <w:lang w:eastAsia="zh-CN"/>
        </w:rPr>
        <w:tab/>
        <w:t>Draft CR for 38.101-1: T-Mobile HPUE CA combinations FDD</w:t>
      </w:r>
      <w:r w:rsidRPr="007D295B">
        <w:rPr>
          <w:rFonts w:eastAsiaTheme="minorEastAsia"/>
          <w:bCs/>
          <w:lang w:eastAsia="zh-CN"/>
        </w:rPr>
        <w:tab/>
        <w:t>T-Mobile USA</w:t>
      </w:r>
    </w:p>
    <w:p w14:paraId="6877A922" w14:textId="77777777" w:rsidR="007D295B" w:rsidRPr="007D295B" w:rsidRDefault="007D295B" w:rsidP="007D295B">
      <w:pPr>
        <w:rPr>
          <w:rFonts w:eastAsiaTheme="minorEastAsia"/>
          <w:bCs/>
          <w:lang w:eastAsia="zh-CN"/>
        </w:rPr>
      </w:pPr>
      <w:r w:rsidRPr="007D295B">
        <w:rPr>
          <w:rFonts w:eastAsiaTheme="minorEastAsia"/>
          <w:bCs/>
          <w:lang w:eastAsia="zh-CN"/>
        </w:rPr>
        <w:t>R4-2414294</w:t>
      </w:r>
      <w:r w:rsidRPr="007D295B">
        <w:rPr>
          <w:rFonts w:eastAsiaTheme="minorEastAsia"/>
          <w:bCs/>
          <w:lang w:eastAsia="zh-CN"/>
        </w:rPr>
        <w:tab/>
        <w:t>Draft CR for 38.101-1: T-Mobile HPUE CA combinations 3Tx</w:t>
      </w:r>
      <w:r w:rsidRPr="007D295B">
        <w:rPr>
          <w:rFonts w:eastAsiaTheme="minorEastAsia"/>
          <w:bCs/>
          <w:lang w:eastAsia="zh-CN"/>
        </w:rPr>
        <w:tab/>
        <w:t>T-Mobile USA</w:t>
      </w:r>
    </w:p>
    <w:p w14:paraId="51A07E74" w14:textId="77777777" w:rsidR="007D295B" w:rsidRPr="007D295B" w:rsidRDefault="007D295B" w:rsidP="007D295B">
      <w:pPr>
        <w:rPr>
          <w:rFonts w:eastAsiaTheme="minorEastAsia"/>
          <w:bCs/>
          <w:lang w:eastAsia="zh-CN"/>
        </w:rPr>
      </w:pPr>
      <w:r w:rsidRPr="007D295B">
        <w:rPr>
          <w:rFonts w:eastAsiaTheme="minorEastAsia"/>
          <w:bCs/>
          <w:lang w:eastAsia="zh-CN"/>
        </w:rPr>
        <w:t>R4-2414295</w:t>
      </w:r>
      <w:r w:rsidRPr="007D295B">
        <w:rPr>
          <w:rFonts w:eastAsiaTheme="minorEastAsia"/>
          <w:bCs/>
          <w:lang w:eastAsia="zh-CN"/>
        </w:rPr>
        <w:tab/>
        <w:t>TP for TR 38.746, 3Tx inter-band CA_n1-n78</w:t>
      </w:r>
      <w:r w:rsidRPr="007D295B">
        <w:rPr>
          <w:rFonts w:eastAsiaTheme="minorEastAsia"/>
          <w:bCs/>
          <w:lang w:eastAsia="zh-CN"/>
        </w:rPr>
        <w:tab/>
        <w:t>Ericsson, BT plc</w:t>
      </w:r>
    </w:p>
    <w:p w14:paraId="152000B5" w14:textId="77777777" w:rsidR="007D295B" w:rsidRPr="007D295B" w:rsidRDefault="007D295B" w:rsidP="007D295B">
      <w:pPr>
        <w:rPr>
          <w:rFonts w:eastAsiaTheme="minorEastAsia"/>
          <w:bCs/>
          <w:lang w:eastAsia="zh-CN"/>
        </w:rPr>
      </w:pPr>
      <w:r w:rsidRPr="007D295B">
        <w:rPr>
          <w:rFonts w:eastAsiaTheme="minorEastAsia"/>
          <w:bCs/>
          <w:lang w:eastAsia="zh-CN"/>
        </w:rPr>
        <w:t>R4-2414296</w:t>
      </w:r>
      <w:r w:rsidRPr="007D295B">
        <w:rPr>
          <w:rFonts w:eastAsiaTheme="minorEastAsia"/>
          <w:bCs/>
          <w:lang w:eastAsia="zh-CN"/>
        </w:rPr>
        <w:tab/>
        <w:t>TP for TR 38.746, 3Tx inter-band CA_n3-n78</w:t>
      </w:r>
      <w:r w:rsidRPr="007D295B">
        <w:rPr>
          <w:rFonts w:eastAsiaTheme="minorEastAsia"/>
          <w:bCs/>
          <w:lang w:eastAsia="zh-CN"/>
        </w:rPr>
        <w:tab/>
        <w:t>Ericsson, BT plc</w:t>
      </w:r>
    </w:p>
    <w:p w14:paraId="07C7EE0F" w14:textId="77777777" w:rsidR="007D295B" w:rsidRPr="007D295B" w:rsidRDefault="007D295B" w:rsidP="007D295B">
      <w:pPr>
        <w:rPr>
          <w:rFonts w:eastAsiaTheme="minorEastAsia"/>
          <w:bCs/>
          <w:lang w:eastAsia="zh-CN"/>
        </w:rPr>
      </w:pPr>
      <w:r w:rsidRPr="007D295B">
        <w:rPr>
          <w:rFonts w:eastAsiaTheme="minorEastAsia"/>
          <w:bCs/>
          <w:lang w:eastAsia="zh-CN"/>
        </w:rPr>
        <w:t>R4-2414297</w:t>
      </w:r>
      <w:r w:rsidRPr="007D295B">
        <w:rPr>
          <w:rFonts w:eastAsiaTheme="minorEastAsia"/>
          <w:bCs/>
          <w:lang w:eastAsia="zh-CN"/>
        </w:rPr>
        <w:tab/>
        <w:t>TP for TR 38.746, 3Tx inter-band CA_n7-n78</w:t>
      </w:r>
      <w:r w:rsidRPr="007D295B">
        <w:rPr>
          <w:rFonts w:eastAsiaTheme="minorEastAsia"/>
          <w:bCs/>
          <w:lang w:eastAsia="zh-CN"/>
        </w:rPr>
        <w:tab/>
        <w:t>Ericsson, BT plc</w:t>
      </w:r>
    </w:p>
    <w:p w14:paraId="1C0461CF" w14:textId="77777777" w:rsidR="007D295B" w:rsidRPr="007D295B" w:rsidRDefault="007D295B" w:rsidP="007D295B">
      <w:pPr>
        <w:rPr>
          <w:rFonts w:eastAsiaTheme="minorEastAsia"/>
          <w:bCs/>
          <w:lang w:eastAsia="zh-CN"/>
        </w:rPr>
      </w:pPr>
      <w:r w:rsidRPr="007D295B">
        <w:rPr>
          <w:rFonts w:eastAsiaTheme="minorEastAsia"/>
          <w:bCs/>
          <w:lang w:eastAsia="zh-CN"/>
        </w:rPr>
        <w:t>R4-2414298</w:t>
      </w:r>
      <w:r w:rsidRPr="007D295B">
        <w:rPr>
          <w:rFonts w:eastAsiaTheme="minorEastAsia"/>
          <w:bCs/>
          <w:lang w:eastAsia="zh-CN"/>
        </w:rPr>
        <w:tab/>
        <w:t>TP for TR 38.746, 3Tx inter-band CA_n28-n78</w:t>
      </w:r>
      <w:r w:rsidRPr="007D295B">
        <w:rPr>
          <w:rFonts w:eastAsiaTheme="minorEastAsia"/>
          <w:bCs/>
          <w:lang w:eastAsia="zh-CN"/>
        </w:rPr>
        <w:tab/>
        <w:t>Ericsson, BT plc</w:t>
      </w:r>
    </w:p>
    <w:p w14:paraId="3C7B6BF7" w14:textId="6969138C" w:rsidR="007D295B" w:rsidRDefault="007D295B"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295B">
        <w:rPr>
          <w:rFonts w:eastAsiaTheme="minorEastAsia"/>
          <w:bCs/>
          <w:lang w:eastAsia="zh-CN"/>
        </w:rPr>
        <w:t>R4-2414307</w:t>
      </w:r>
      <w:r w:rsidRPr="007D295B">
        <w:rPr>
          <w:rFonts w:eastAsiaTheme="minorEastAsia"/>
          <w:bCs/>
          <w:lang w:eastAsia="zh-CN"/>
        </w:rPr>
        <w:tab/>
        <w:t>TP for TR 38.750: DL CA_n25A-n66A with PC2</w:t>
      </w:r>
      <w:r w:rsidRPr="007D295B">
        <w:rPr>
          <w:rFonts w:eastAsiaTheme="minorEastAsia"/>
          <w:bCs/>
          <w:lang w:eastAsia="zh-CN"/>
        </w:rPr>
        <w:tab/>
        <w:t>T-Mobile USA</w:t>
      </w:r>
      <w:r w:rsidR="00020CED">
        <w:rPr>
          <w:rFonts w:eastAsiaTheme="minorEastAsia"/>
          <w:bCs/>
          <w:lang w:eastAsia="zh-CN"/>
        </w:rPr>
        <w:tab/>
      </w:r>
    </w:p>
    <w:p w14:paraId="62281CE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7E93781C" w14:textId="5C42F196" w:rsidR="0023150C" w:rsidRPr="003366ED" w:rsidRDefault="0023150C" w:rsidP="002315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23150C">
        <w:rPr>
          <w:rFonts w:eastAsiaTheme="minorEastAsia" w:hint="eastAsia"/>
          <w:b/>
          <w:highlight w:val="yellow"/>
          <w:lang w:eastAsia="zh-CN"/>
        </w:rPr>
        <w:t>RAN#112-bis</w:t>
      </w:r>
    </w:p>
    <w:p w14:paraId="39CA723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R4-2414978</w:t>
      </w:r>
      <w:r w:rsidRPr="00020CED">
        <w:rPr>
          <w:rFonts w:eastAsiaTheme="minorEastAsia"/>
          <w:bCs/>
          <w:lang w:eastAsia="zh-CN"/>
        </w:rPr>
        <w:tab/>
      </w:r>
      <w:proofErr w:type="spellStart"/>
      <w:r w:rsidRPr="00020CED">
        <w:rPr>
          <w:rFonts w:eastAsiaTheme="minorEastAsia"/>
          <w:bCs/>
          <w:lang w:eastAsia="zh-CN"/>
        </w:rPr>
        <w:t>DraftBig</w:t>
      </w:r>
      <w:proofErr w:type="spellEnd"/>
      <w:r w:rsidRPr="00020CED">
        <w:rPr>
          <w:rFonts w:eastAsiaTheme="minorEastAsia"/>
          <w:bCs/>
          <w:lang w:eastAsia="zh-CN"/>
        </w:rPr>
        <w:t xml:space="preserve"> CR to 38.101-1 new combinations for HPUE_NR_CADC_SUL_R19</w:t>
      </w:r>
      <w:r w:rsidRPr="00020CED">
        <w:rPr>
          <w:rFonts w:eastAsiaTheme="minorEastAsia"/>
          <w:bCs/>
          <w:lang w:eastAsia="zh-CN"/>
        </w:rPr>
        <w:tab/>
        <w:t>China Telecom, China Unicom</w:t>
      </w:r>
    </w:p>
    <w:p w14:paraId="268D9A34" w14:textId="69F1FF50"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R4-2414979</w:t>
      </w:r>
      <w:r w:rsidRPr="00020CED">
        <w:rPr>
          <w:rFonts w:eastAsiaTheme="minorEastAsia"/>
          <w:bCs/>
          <w:lang w:eastAsia="zh-CN"/>
        </w:rPr>
        <w:tab/>
        <w:t>TR for High power UE (power class 1.5 or 2) for NR Inter-band Carrier Aggregation (CA)/Dual Connectivity (DC) with/</w:t>
      </w:r>
      <w:r w:rsidR="00615539" w:rsidRPr="00020CED">
        <w:rPr>
          <w:rFonts w:eastAsiaTheme="minorEastAsia"/>
          <w:bCs/>
          <w:lang w:eastAsia="zh-CN"/>
        </w:rPr>
        <w:t>without Supplementary</w:t>
      </w:r>
      <w:r w:rsidRPr="00020CED">
        <w:rPr>
          <w:rFonts w:eastAsiaTheme="minorEastAsia"/>
          <w:bCs/>
          <w:lang w:eastAsia="zh-CN"/>
        </w:rPr>
        <w:t xml:space="preserve"> Uplink (SUL) with high power on TDD band(s)</w:t>
      </w:r>
      <w:r w:rsidRPr="00020CED">
        <w:rPr>
          <w:rFonts w:eastAsiaTheme="minorEastAsia"/>
          <w:bCs/>
          <w:lang w:eastAsia="zh-CN"/>
        </w:rPr>
        <w:tab/>
        <w:t>China Telecom</w:t>
      </w:r>
    </w:p>
    <w:p w14:paraId="21618307"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R4-2415299</w:t>
      </w:r>
      <w:r w:rsidRPr="00020CED">
        <w:rPr>
          <w:rFonts w:eastAsiaTheme="minorEastAsia"/>
          <w:bCs/>
          <w:lang w:eastAsia="zh-CN"/>
        </w:rPr>
        <w:tab/>
      </w:r>
      <w:proofErr w:type="spellStart"/>
      <w:r w:rsidRPr="00020CED">
        <w:rPr>
          <w:rFonts w:eastAsiaTheme="minorEastAsia"/>
          <w:bCs/>
          <w:lang w:eastAsia="zh-CN"/>
        </w:rPr>
        <w:t>DraftCR</w:t>
      </w:r>
      <w:proofErr w:type="spellEnd"/>
      <w:r w:rsidRPr="00020CED">
        <w:rPr>
          <w:rFonts w:eastAsiaTheme="minorEastAsia"/>
          <w:bCs/>
          <w:lang w:eastAsia="zh-CN"/>
        </w:rPr>
        <w:t xml:space="preserve"> 38.101-1 Addition of Single UL PC1.5 CA Combinations</w:t>
      </w:r>
      <w:r w:rsidRPr="00020CED">
        <w:rPr>
          <w:rFonts w:eastAsiaTheme="minorEastAsia"/>
          <w:bCs/>
          <w:lang w:eastAsia="zh-CN"/>
        </w:rPr>
        <w:tab/>
        <w:t>AT&amp;T</w:t>
      </w:r>
    </w:p>
    <w:p w14:paraId="34EC579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R4-2415354</w:t>
      </w:r>
      <w:r w:rsidRPr="00020CED">
        <w:rPr>
          <w:rFonts w:eastAsiaTheme="minorEastAsia"/>
          <w:bCs/>
          <w:lang w:eastAsia="zh-CN"/>
        </w:rPr>
        <w:tab/>
        <w:t>Draft CR for TS38.101-1 Rel-19 for adding some HP-NRCA band combinations</w:t>
      </w:r>
      <w:r w:rsidRPr="00020CED">
        <w:rPr>
          <w:rFonts w:eastAsiaTheme="minorEastAsia"/>
          <w:bCs/>
          <w:lang w:eastAsia="zh-CN"/>
        </w:rPr>
        <w:tab/>
        <w:t>SoftBank Corp.</w:t>
      </w:r>
    </w:p>
    <w:p w14:paraId="69EA2B74"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R4-2415916</w:t>
      </w:r>
      <w:r w:rsidRPr="00020CED">
        <w:rPr>
          <w:rFonts w:eastAsiaTheme="minorEastAsia"/>
          <w:bCs/>
          <w:lang w:eastAsia="zh-CN"/>
        </w:rPr>
        <w:tab/>
        <w:t>draft CR to TS 38.101-1 Introduction of PC2 CA_n79C with UL MIMO</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p>
    <w:p w14:paraId="5791DFEC"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R4-2415917</w:t>
      </w:r>
      <w:r w:rsidRPr="00020CED">
        <w:rPr>
          <w:rFonts w:eastAsiaTheme="minorEastAsia"/>
          <w:bCs/>
          <w:lang w:eastAsia="zh-CN"/>
        </w:rPr>
        <w:tab/>
        <w:t>TP for TR 38.746 Annex part: Valid UL configuration</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r w:rsidRPr="00020CED">
        <w:rPr>
          <w:rFonts w:eastAsiaTheme="minorEastAsia"/>
          <w:bCs/>
          <w:lang w:eastAsia="zh-CN"/>
        </w:rPr>
        <w:t>, CHTTL, Samsung</w:t>
      </w:r>
    </w:p>
    <w:p w14:paraId="1248585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R4-2415918</w:t>
      </w:r>
      <w:r w:rsidRPr="00020CED">
        <w:rPr>
          <w:rFonts w:eastAsiaTheme="minorEastAsia"/>
          <w:bCs/>
          <w:lang w:eastAsia="zh-CN"/>
        </w:rPr>
        <w:tab/>
        <w:t>TP for TR 38.746 Correct the template for Maximum output power</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p>
    <w:p w14:paraId="7C7117BA"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R4-2415936</w:t>
      </w:r>
      <w:r w:rsidRPr="00020CED">
        <w:rPr>
          <w:rFonts w:eastAsiaTheme="minorEastAsia"/>
          <w:bCs/>
          <w:lang w:eastAsia="zh-CN"/>
        </w:rPr>
        <w:tab/>
        <w:t>TP for TR38.746: 3Tx inter-band CA_n1-n77, CA_n3-n77 and CA_n28-n77</w:t>
      </w:r>
      <w:r w:rsidRPr="00020CED">
        <w:rPr>
          <w:rFonts w:eastAsiaTheme="minorEastAsia"/>
          <w:bCs/>
          <w:lang w:eastAsia="zh-CN"/>
        </w:rPr>
        <w:tab/>
        <w:t>SoftBank Corp.</w:t>
      </w:r>
    </w:p>
    <w:p w14:paraId="19A847E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R4-2416426</w:t>
      </w:r>
      <w:r w:rsidRPr="00020CED">
        <w:rPr>
          <w:rFonts w:eastAsiaTheme="minorEastAsia"/>
          <w:bCs/>
          <w:lang w:eastAsia="zh-CN"/>
        </w:rPr>
        <w:tab/>
        <w:t>TP 38.746 for HPUE PC2 dual UL CA_n1-n26-n78</w:t>
      </w:r>
      <w:r w:rsidRPr="00020CED">
        <w:rPr>
          <w:rFonts w:eastAsiaTheme="minorEastAsia"/>
          <w:bCs/>
          <w:lang w:eastAsia="zh-CN"/>
        </w:rPr>
        <w:tab/>
        <w:t>Ericsson, Telstra</w:t>
      </w:r>
    </w:p>
    <w:p w14:paraId="67DA991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R4-2416427</w:t>
      </w:r>
      <w:r w:rsidRPr="00020CED">
        <w:rPr>
          <w:rFonts w:eastAsiaTheme="minorEastAsia"/>
          <w:bCs/>
          <w:lang w:eastAsia="zh-CN"/>
        </w:rPr>
        <w:tab/>
        <w:t>TP 38.746 for HPUE PC2 dual UL CA_n3-n26-n78</w:t>
      </w:r>
      <w:r w:rsidRPr="00020CED">
        <w:rPr>
          <w:rFonts w:eastAsiaTheme="minorEastAsia"/>
          <w:bCs/>
          <w:lang w:eastAsia="zh-CN"/>
        </w:rPr>
        <w:tab/>
        <w:t>Ericsson, Telstra</w:t>
      </w:r>
    </w:p>
    <w:p w14:paraId="483102F1" w14:textId="77777777"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R4-2416428</w:t>
      </w:r>
      <w:r w:rsidRPr="00020CED">
        <w:rPr>
          <w:rFonts w:eastAsiaTheme="minorEastAsia"/>
          <w:bCs/>
          <w:lang w:eastAsia="zh-CN"/>
        </w:rPr>
        <w:tab/>
        <w:t>TP 38.746 3Tx inter-band CA_n26-n78</w:t>
      </w:r>
      <w:r w:rsidRPr="00020CED">
        <w:rPr>
          <w:rFonts w:eastAsiaTheme="minorEastAsia"/>
          <w:bCs/>
          <w:lang w:eastAsia="zh-CN"/>
        </w:rPr>
        <w:tab/>
        <w:t>Ericsson, Telstra</w:t>
      </w:r>
    </w:p>
    <w:p w14:paraId="035EA670" w14:textId="1B4AB8BC"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R4-2416429</w:t>
      </w:r>
      <w:r w:rsidRPr="00020CED">
        <w:rPr>
          <w:rFonts w:eastAsiaTheme="minorEastAsia"/>
          <w:bCs/>
          <w:lang w:eastAsia="zh-CN"/>
        </w:rPr>
        <w:tab/>
        <w:t>draft CR 38.101-1 to add and correct HPUE notes from the RAN4 111</w:t>
      </w:r>
      <w:r w:rsidRPr="00020CED">
        <w:rPr>
          <w:rFonts w:eastAsiaTheme="minorEastAsia"/>
          <w:bCs/>
          <w:lang w:eastAsia="zh-CN"/>
        </w:rPr>
        <w:tab/>
        <w:t>Ericsson, Telstra</w:t>
      </w:r>
    </w:p>
    <w:p w14:paraId="6642851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B5456F" w14:textId="774072E3" w:rsidR="003366ED" w:rsidRPr="003366ED" w:rsidRDefault="003366ED"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366ED">
        <w:rPr>
          <w:rFonts w:eastAsiaTheme="minorEastAsia" w:hint="eastAsia"/>
          <w:b/>
          <w:highlight w:val="yellow"/>
          <w:lang w:eastAsia="zh-CN"/>
        </w:rPr>
        <w:t>RAN#113</w:t>
      </w:r>
    </w:p>
    <w:p w14:paraId="155EDA56" w14:textId="5A3BF1BA"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R4-2417549</w:t>
      </w:r>
      <w:r w:rsidRPr="006E1277">
        <w:rPr>
          <w:rFonts w:eastAsiaTheme="minorEastAsia"/>
          <w:bCs/>
          <w:lang w:eastAsia="zh-CN"/>
        </w:rPr>
        <w:tab/>
        <w:t>Revised WID for HPUE_NR_CADC_SUL_R19</w:t>
      </w:r>
      <w:r w:rsidRPr="006E1277">
        <w:rPr>
          <w:rFonts w:eastAsiaTheme="minorEastAsia"/>
          <w:bCs/>
          <w:lang w:eastAsia="zh-CN"/>
        </w:rPr>
        <w:tab/>
        <w:t>China Telecom, China Unicom</w:t>
      </w:r>
    </w:p>
    <w:p w14:paraId="72EAD6E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R4-2417550</w:t>
      </w:r>
      <w:r w:rsidRPr="006E1277">
        <w:rPr>
          <w:rFonts w:eastAsiaTheme="minorEastAsia"/>
          <w:bCs/>
          <w:lang w:eastAsia="zh-CN"/>
        </w:rPr>
        <w:tab/>
        <w:t>Big CR to 38.101-1 new combinations for HPUE_NR_CADC_SUL_R19</w:t>
      </w:r>
      <w:r w:rsidRPr="006E1277">
        <w:rPr>
          <w:rFonts w:eastAsiaTheme="minorEastAsia"/>
          <w:bCs/>
          <w:lang w:eastAsia="zh-CN"/>
        </w:rPr>
        <w:tab/>
        <w:t>China Telecom, China Unicom</w:t>
      </w:r>
    </w:p>
    <w:p w14:paraId="3642541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R4-2417551</w:t>
      </w:r>
      <w:r w:rsidRPr="006E1277">
        <w:rPr>
          <w:rFonts w:eastAsiaTheme="minorEastAsia"/>
          <w:bCs/>
          <w:lang w:eastAsia="zh-CN"/>
        </w:rPr>
        <w:tab/>
        <w:t>TR 38.746 v0.2.</w:t>
      </w:r>
      <w:proofErr w:type="gramStart"/>
      <w:r w:rsidRPr="006E1277">
        <w:rPr>
          <w:rFonts w:eastAsiaTheme="minorEastAsia"/>
          <w:bCs/>
          <w:lang w:eastAsia="zh-CN"/>
        </w:rPr>
        <w:t>0  HPUE</w:t>
      </w:r>
      <w:proofErr w:type="gramEnd"/>
      <w:r w:rsidRPr="006E1277">
        <w:rPr>
          <w:rFonts w:eastAsiaTheme="minorEastAsia"/>
          <w:bCs/>
          <w:lang w:eastAsia="zh-CN"/>
        </w:rPr>
        <w:t>_NR_CADC_SUL_R19-TDD</w:t>
      </w:r>
      <w:r w:rsidRPr="006E1277">
        <w:rPr>
          <w:rFonts w:eastAsiaTheme="minorEastAsia"/>
          <w:bCs/>
          <w:lang w:eastAsia="zh-CN"/>
        </w:rPr>
        <w:tab/>
        <w:t>China Telecom</w:t>
      </w:r>
    </w:p>
    <w:p w14:paraId="29A02AC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R4-2417572</w:t>
      </w:r>
      <w:r w:rsidRPr="006E1277">
        <w:rPr>
          <w:rFonts w:eastAsiaTheme="minorEastAsia"/>
          <w:bCs/>
          <w:lang w:eastAsia="zh-CN"/>
        </w:rPr>
        <w:tab/>
        <w:t>Draft CR for TS38.101-1 Rel-19 for adding PC2 ULCA to 4CC NRCA band combinations</w:t>
      </w:r>
      <w:r w:rsidRPr="006E1277">
        <w:rPr>
          <w:rFonts w:eastAsiaTheme="minorEastAsia"/>
          <w:bCs/>
          <w:lang w:eastAsia="zh-CN"/>
        </w:rPr>
        <w:tab/>
        <w:t>SoftBank Corp.</w:t>
      </w:r>
    </w:p>
    <w:p w14:paraId="0094FD64"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R4-2417573</w:t>
      </w:r>
      <w:r w:rsidRPr="006E1277">
        <w:rPr>
          <w:rFonts w:eastAsiaTheme="minorEastAsia"/>
          <w:bCs/>
          <w:lang w:eastAsia="zh-CN"/>
        </w:rPr>
        <w:tab/>
        <w:t>TP for TR 38.746: 3Tx inter-band CA_n1-n79, CA_n3-n79 and CA_n28-n79</w:t>
      </w:r>
      <w:r w:rsidRPr="006E1277">
        <w:rPr>
          <w:rFonts w:eastAsiaTheme="minorEastAsia"/>
          <w:bCs/>
          <w:lang w:eastAsia="zh-CN"/>
        </w:rPr>
        <w:tab/>
        <w:t>SoftBank Corp.</w:t>
      </w:r>
    </w:p>
    <w:p w14:paraId="6EC99F8B"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R4-2417578</w:t>
      </w:r>
      <w:r w:rsidRPr="006E1277">
        <w:rPr>
          <w:rFonts w:eastAsiaTheme="minorEastAsia"/>
          <w:bCs/>
          <w:lang w:eastAsia="zh-CN"/>
        </w:rPr>
        <w:tab/>
        <w:t>TR 38.750 v0.3.0 HPUE_NR_CADC_SUL_R19-FDD</w:t>
      </w:r>
      <w:r w:rsidRPr="006E1277">
        <w:rPr>
          <w:rFonts w:eastAsiaTheme="minorEastAsia"/>
          <w:bCs/>
          <w:lang w:eastAsia="zh-CN"/>
        </w:rPr>
        <w:tab/>
        <w:t>China Unicom</w:t>
      </w:r>
    </w:p>
    <w:p w14:paraId="47FA9CD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R4-2417605</w:t>
      </w:r>
      <w:r w:rsidRPr="006E1277">
        <w:rPr>
          <w:rFonts w:eastAsiaTheme="minorEastAsia"/>
          <w:bCs/>
          <w:lang w:eastAsia="zh-CN"/>
        </w:rPr>
        <w:tab/>
      </w:r>
      <w:proofErr w:type="spellStart"/>
      <w:r w:rsidRPr="006E1277">
        <w:rPr>
          <w:rFonts w:eastAsiaTheme="minorEastAsia"/>
          <w:bCs/>
          <w:lang w:eastAsia="zh-CN"/>
        </w:rPr>
        <w:t>DraftCR</w:t>
      </w:r>
      <w:proofErr w:type="spellEnd"/>
      <w:r w:rsidRPr="006E1277">
        <w:rPr>
          <w:rFonts w:eastAsiaTheme="minorEastAsia"/>
          <w:bCs/>
          <w:lang w:eastAsia="zh-CN"/>
        </w:rPr>
        <w:t xml:space="preserve"> 38.101-1 Addition of Single UL PC2 FDD CA Combinations with no MSD</w:t>
      </w:r>
      <w:r w:rsidRPr="006E1277">
        <w:rPr>
          <w:rFonts w:eastAsiaTheme="minorEastAsia"/>
          <w:bCs/>
          <w:lang w:eastAsia="zh-CN"/>
        </w:rPr>
        <w:tab/>
        <w:t>AT&amp;T, FirstNet</w:t>
      </w:r>
    </w:p>
    <w:p w14:paraId="7460E25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R4-2417918</w:t>
      </w:r>
      <w:r w:rsidRPr="006E1277">
        <w:rPr>
          <w:rFonts w:eastAsiaTheme="minorEastAsia"/>
          <w:bCs/>
          <w:lang w:eastAsia="zh-CN"/>
        </w:rPr>
        <w:tab/>
        <w:t>TR38.792 for PC1.5 with high power on both FDD and TDD bands</w:t>
      </w:r>
      <w:r w:rsidRPr="006E1277">
        <w:rPr>
          <w:rFonts w:eastAsiaTheme="minorEastAsia"/>
          <w:bCs/>
          <w:lang w:eastAsia="zh-CN"/>
        </w:rPr>
        <w:tab/>
        <w:t>OPPO</w:t>
      </w:r>
    </w:p>
    <w:p w14:paraId="43D705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R4-2418058</w:t>
      </w:r>
      <w:r w:rsidRPr="006E1277">
        <w:rPr>
          <w:rFonts w:eastAsiaTheme="minorEastAsia"/>
          <w:bCs/>
          <w:lang w:eastAsia="zh-CN"/>
        </w:rPr>
        <w:tab/>
        <w:t>Draft CR to Big CR for 38.101-1 adding new FDD+FDD PC2 note</w:t>
      </w:r>
      <w:r w:rsidRPr="006E1277">
        <w:rPr>
          <w:rFonts w:eastAsiaTheme="minorEastAsia"/>
          <w:bCs/>
          <w:lang w:eastAsia="zh-CN"/>
        </w:rPr>
        <w:tab/>
        <w:t>T-Mobile USA, Ericsson</w:t>
      </w:r>
    </w:p>
    <w:p w14:paraId="2B0C5B4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R4-2418061</w:t>
      </w:r>
      <w:r w:rsidRPr="006E1277">
        <w:rPr>
          <w:rFonts w:eastAsiaTheme="minorEastAsia"/>
          <w:bCs/>
          <w:lang w:eastAsia="zh-CN"/>
        </w:rPr>
        <w:tab/>
        <w:t>TP for TR 38.746 CA_n25A-n41A-n77A TDD 3Tx</w:t>
      </w:r>
      <w:r w:rsidRPr="006E1277">
        <w:rPr>
          <w:rFonts w:eastAsiaTheme="minorEastAsia"/>
          <w:bCs/>
          <w:lang w:eastAsia="zh-CN"/>
        </w:rPr>
        <w:tab/>
        <w:t>T-Mobile USA</w:t>
      </w:r>
    </w:p>
    <w:p w14:paraId="14157886"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lastRenderedPageBreak/>
        <w:t>R4-2418062</w:t>
      </w:r>
      <w:r w:rsidRPr="006E1277">
        <w:rPr>
          <w:rFonts w:eastAsiaTheme="minorEastAsia"/>
          <w:bCs/>
          <w:lang w:eastAsia="zh-CN"/>
        </w:rPr>
        <w:tab/>
        <w:t>TP for TR 38.746 CA_n25A-n77A TDD 3Tx</w:t>
      </w:r>
      <w:r w:rsidRPr="006E1277">
        <w:rPr>
          <w:rFonts w:eastAsiaTheme="minorEastAsia"/>
          <w:bCs/>
          <w:lang w:eastAsia="zh-CN"/>
        </w:rPr>
        <w:tab/>
        <w:t>T-Mobile USA</w:t>
      </w:r>
    </w:p>
    <w:p w14:paraId="16BD711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R4-2418064</w:t>
      </w:r>
      <w:r w:rsidRPr="006E1277">
        <w:rPr>
          <w:rFonts w:eastAsiaTheme="minorEastAsia"/>
          <w:bCs/>
          <w:lang w:eastAsia="zh-CN"/>
        </w:rPr>
        <w:tab/>
        <w:t>TP for TR 38.746 CA_n41A-n71A-n77A TDD 3Tx</w:t>
      </w:r>
      <w:r w:rsidRPr="006E1277">
        <w:rPr>
          <w:rFonts w:eastAsiaTheme="minorEastAsia"/>
          <w:bCs/>
          <w:lang w:eastAsia="zh-CN"/>
        </w:rPr>
        <w:tab/>
        <w:t>T-Mobile USA</w:t>
      </w:r>
    </w:p>
    <w:p w14:paraId="7CA852F9"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R4-2418065</w:t>
      </w:r>
      <w:r w:rsidRPr="006E1277">
        <w:rPr>
          <w:rFonts w:eastAsiaTheme="minorEastAsia"/>
          <w:bCs/>
          <w:lang w:eastAsia="zh-CN"/>
        </w:rPr>
        <w:tab/>
        <w:t>TP for TR 38.746 CA_n77A-n85A TDD 3Tx</w:t>
      </w:r>
      <w:r w:rsidRPr="006E1277">
        <w:rPr>
          <w:rFonts w:eastAsiaTheme="minorEastAsia"/>
          <w:bCs/>
          <w:lang w:eastAsia="zh-CN"/>
        </w:rPr>
        <w:tab/>
        <w:t>T-Mobile USA</w:t>
      </w:r>
    </w:p>
    <w:p w14:paraId="60840F9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R4-2418066</w:t>
      </w:r>
      <w:r w:rsidRPr="006E1277">
        <w:rPr>
          <w:rFonts w:eastAsiaTheme="minorEastAsia"/>
          <w:bCs/>
          <w:lang w:eastAsia="zh-CN"/>
        </w:rPr>
        <w:tab/>
        <w:t>TP for TR 38.750 CA_n66A-n85A FDD PC2</w:t>
      </w:r>
      <w:r w:rsidRPr="006E1277">
        <w:rPr>
          <w:rFonts w:eastAsiaTheme="minorEastAsia"/>
          <w:bCs/>
          <w:lang w:eastAsia="zh-CN"/>
        </w:rPr>
        <w:tab/>
        <w:t>T-Mobile USA</w:t>
      </w:r>
    </w:p>
    <w:p w14:paraId="45562A4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R4-2418315</w:t>
      </w:r>
      <w:r w:rsidRPr="006E1277">
        <w:rPr>
          <w:rFonts w:eastAsiaTheme="minorEastAsia"/>
          <w:bCs/>
          <w:lang w:eastAsia="zh-CN"/>
        </w:rPr>
        <w:tab/>
        <w:t>Draft CR for TS 38.101-1 to add PC2 for inter-band CA with single FDD UL</w:t>
      </w:r>
      <w:r w:rsidRPr="006E1277">
        <w:rPr>
          <w:rFonts w:eastAsiaTheme="minorEastAsia"/>
          <w:bCs/>
          <w:lang w:eastAsia="zh-CN"/>
        </w:rPr>
        <w:tab/>
        <w:t>Samsung, Boost Mobile Network</w:t>
      </w:r>
    </w:p>
    <w:p w14:paraId="15A0E89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R4-2418316</w:t>
      </w:r>
      <w:r w:rsidRPr="006E1277">
        <w:rPr>
          <w:rFonts w:eastAsiaTheme="minorEastAsia"/>
          <w:bCs/>
          <w:lang w:eastAsia="zh-CN"/>
        </w:rPr>
        <w:tab/>
        <w:t>TP for TR 38.750 CA_n29-n66 with PC2 FDD single UL</w:t>
      </w:r>
      <w:r w:rsidRPr="006E1277">
        <w:rPr>
          <w:rFonts w:eastAsiaTheme="minorEastAsia"/>
          <w:bCs/>
          <w:lang w:eastAsia="zh-CN"/>
        </w:rPr>
        <w:tab/>
        <w:t>Samsung, Boost Mobile Network</w:t>
      </w:r>
    </w:p>
    <w:p w14:paraId="5908D4C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R4-2418317</w:t>
      </w:r>
      <w:r w:rsidRPr="006E1277">
        <w:rPr>
          <w:rFonts w:eastAsiaTheme="minorEastAsia"/>
          <w:bCs/>
          <w:lang w:eastAsia="zh-CN"/>
        </w:rPr>
        <w:tab/>
        <w:t>TP for TR 38.750 CA_n29-n70 with PC2 FDD single UL</w:t>
      </w:r>
      <w:r w:rsidRPr="006E1277">
        <w:rPr>
          <w:rFonts w:eastAsiaTheme="minorEastAsia"/>
          <w:bCs/>
          <w:lang w:eastAsia="zh-CN"/>
        </w:rPr>
        <w:tab/>
        <w:t>Samsung, Boost Mobile Network</w:t>
      </w:r>
    </w:p>
    <w:p w14:paraId="42D7DF4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R4-2418332</w:t>
      </w:r>
      <w:r w:rsidRPr="006E1277">
        <w:rPr>
          <w:rFonts w:eastAsiaTheme="minorEastAsia"/>
          <w:bCs/>
          <w:lang w:eastAsia="zh-CN"/>
        </w:rPr>
        <w:tab/>
        <w:t>draft CR 38.101-1 draft CR 38.101-1 adding PC2 UL configurations</w:t>
      </w:r>
      <w:r w:rsidRPr="006E1277">
        <w:rPr>
          <w:rFonts w:eastAsiaTheme="minorEastAsia"/>
          <w:bCs/>
          <w:lang w:eastAsia="zh-CN"/>
        </w:rPr>
        <w:tab/>
        <w:t>Ericsson, Telstra</w:t>
      </w:r>
    </w:p>
    <w:p w14:paraId="6E9CE8A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R4-2418709</w:t>
      </w:r>
      <w:r w:rsidRPr="006E1277">
        <w:rPr>
          <w:rFonts w:eastAsiaTheme="minorEastAsia"/>
          <w:bCs/>
          <w:lang w:eastAsia="zh-CN"/>
        </w:rPr>
        <w:tab/>
        <w:t>TP for TR 38.792 Annex part: Valid UL configuration</w:t>
      </w:r>
      <w:r w:rsidRPr="006E1277">
        <w:rPr>
          <w:rFonts w:eastAsiaTheme="minorEastAsia"/>
          <w:bCs/>
          <w:lang w:eastAsia="zh-CN"/>
        </w:rPr>
        <w:tab/>
        <w:t xml:space="preserve">ZTE Corporation, </w:t>
      </w:r>
      <w:proofErr w:type="spellStart"/>
      <w:r w:rsidRPr="006E1277">
        <w:rPr>
          <w:rFonts w:eastAsiaTheme="minorEastAsia"/>
          <w:bCs/>
          <w:lang w:eastAsia="zh-CN"/>
        </w:rPr>
        <w:t>Sanechips</w:t>
      </w:r>
      <w:proofErr w:type="spellEnd"/>
    </w:p>
    <w:p w14:paraId="14971EC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R4-2418729</w:t>
      </w:r>
      <w:r w:rsidRPr="006E1277">
        <w:rPr>
          <w:rFonts w:eastAsiaTheme="minorEastAsia"/>
          <w:bCs/>
          <w:lang w:eastAsia="zh-CN"/>
        </w:rPr>
        <w:tab/>
        <w:t>Draft CR for TS 38.101-1 to add PC2 for some NR-CA band combinations</w:t>
      </w:r>
      <w:r w:rsidRPr="006E1277">
        <w:rPr>
          <w:rFonts w:eastAsiaTheme="minorEastAsia"/>
          <w:bCs/>
          <w:lang w:eastAsia="zh-CN"/>
        </w:rPr>
        <w:tab/>
        <w:t>KDDI, Samsung</w:t>
      </w:r>
    </w:p>
    <w:p w14:paraId="04854B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R4-2419501</w:t>
      </w:r>
      <w:r w:rsidRPr="006E1277">
        <w:rPr>
          <w:rFonts w:eastAsiaTheme="minorEastAsia"/>
          <w:bCs/>
          <w:lang w:eastAsia="zh-CN"/>
        </w:rPr>
        <w:tab/>
        <w:t>Clarification for PC2/PC1.5 FDD+FDD request</w:t>
      </w:r>
      <w:r w:rsidRPr="006E1277">
        <w:rPr>
          <w:rFonts w:eastAsiaTheme="minorEastAsia"/>
          <w:bCs/>
          <w:lang w:eastAsia="zh-CN"/>
        </w:rPr>
        <w:tab/>
        <w:t>Boost Mobile Network</w:t>
      </w:r>
    </w:p>
    <w:p w14:paraId="08BFB34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R4-2419721</w:t>
      </w:r>
      <w:r w:rsidRPr="006E1277">
        <w:rPr>
          <w:rFonts w:eastAsiaTheme="minorEastAsia"/>
          <w:bCs/>
          <w:lang w:eastAsia="zh-CN"/>
        </w:rPr>
        <w:tab/>
        <w:t>Impact of SUL HPUE on MSD</w:t>
      </w:r>
      <w:r w:rsidRPr="006E1277">
        <w:rPr>
          <w:rFonts w:eastAsiaTheme="minorEastAsia"/>
          <w:bCs/>
          <w:lang w:eastAsia="zh-CN"/>
        </w:rPr>
        <w:tab/>
        <w:t>Skyworks Solutions Inc.</w:t>
      </w:r>
    </w:p>
    <w:p w14:paraId="3D4E346A"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R4-2420344</w:t>
      </w:r>
      <w:r w:rsidRPr="006E1277">
        <w:rPr>
          <w:rFonts w:eastAsiaTheme="minorEastAsia"/>
          <w:bCs/>
          <w:lang w:eastAsia="zh-CN"/>
        </w:rPr>
        <w:tab/>
        <w:t>Draft CR for 38.101-1 T-Mobile USA HPUE TDD 3Tx band combinations</w:t>
      </w:r>
      <w:r w:rsidRPr="006E1277">
        <w:rPr>
          <w:rFonts w:eastAsiaTheme="minorEastAsia"/>
          <w:bCs/>
          <w:lang w:eastAsia="zh-CN"/>
        </w:rPr>
        <w:tab/>
        <w:t>T-Mobile USA</w:t>
      </w:r>
    </w:p>
    <w:p w14:paraId="7C3D9D1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R4-2420345</w:t>
      </w:r>
      <w:r w:rsidRPr="006E1277">
        <w:rPr>
          <w:rFonts w:eastAsiaTheme="minorEastAsia"/>
          <w:bCs/>
          <w:lang w:eastAsia="zh-CN"/>
        </w:rPr>
        <w:tab/>
        <w:t>TP for TR 38.746 CA_n41A-n66A-n77A TDD 3Tx</w:t>
      </w:r>
      <w:r w:rsidRPr="006E1277">
        <w:rPr>
          <w:rFonts w:eastAsiaTheme="minorEastAsia"/>
          <w:bCs/>
          <w:lang w:eastAsia="zh-CN"/>
        </w:rPr>
        <w:tab/>
        <w:t>T-Mobile USA</w:t>
      </w:r>
    </w:p>
    <w:p w14:paraId="62C1AD9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R4-2420346</w:t>
      </w:r>
      <w:r w:rsidRPr="006E1277">
        <w:rPr>
          <w:rFonts w:eastAsiaTheme="minorEastAsia"/>
          <w:bCs/>
          <w:lang w:eastAsia="zh-CN"/>
        </w:rPr>
        <w:tab/>
        <w:t>draft CR 38.101-1 draft CR 38.101-1 adding PC1.5 UL configurations</w:t>
      </w:r>
      <w:r w:rsidRPr="006E1277">
        <w:rPr>
          <w:rFonts w:eastAsiaTheme="minorEastAsia"/>
          <w:bCs/>
          <w:lang w:eastAsia="zh-CN"/>
        </w:rPr>
        <w:tab/>
        <w:t>Ericsson, Telstra</w:t>
      </w:r>
    </w:p>
    <w:p w14:paraId="3B2C5E8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R4-2420347</w:t>
      </w:r>
      <w:r w:rsidRPr="006E1277">
        <w:rPr>
          <w:rFonts w:eastAsiaTheme="minorEastAsia"/>
          <w:bCs/>
          <w:lang w:eastAsia="zh-CN"/>
        </w:rPr>
        <w:tab/>
        <w:t>draft CR 38.101-1 draft CR 38.101-1 adding PC2 UL CA_n78C configurations</w:t>
      </w:r>
      <w:r w:rsidRPr="006E1277">
        <w:rPr>
          <w:rFonts w:eastAsiaTheme="minorEastAsia"/>
          <w:bCs/>
          <w:lang w:eastAsia="zh-CN"/>
        </w:rPr>
        <w:tab/>
        <w:t>Ericsson, Telstra</w:t>
      </w:r>
    </w:p>
    <w:p w14:paraId="30334C7E"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R4-2420348</w:t>
      </w:r>
      <w:r w:rsidRPr="006E1277">
        <w:rPr>
          <w:rFonts w:eastAsiaTheme="minorEastAsia"/>
          <w:bCs/>
          <w:lang w:eastAsia="zh-CN"/>
        </w:rPr>
        <w:tab/>
        <w:t>TP for TR 38.750 CA_n66-n70 with PC2 FDD single UL</w:t>
      </w:r>
      <w:r w:rsidRPr="006E1277">
        <w:rPr>
          <w:rFonts w:eastAsiaTheme="minorEastAsia"/>
          <w:bCs/>
          <w:lang w:eastAsia="zh-CN"/>
        </w:rPr>
        <w:tab/>
        <w:t>Samsung, Boost Mobile Network</w:t>
      </w:r>
    </w:p>
    <w:p w14:paraId="2281A44D" w14:textId="69B117F4" w:rsidR="00BC2E16" w:rsidRDefault="006E1277"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R4-2420514</w:t>
      </w:r>
      <w:r w:rsidRPr="006E1277">
        <w:rPr>
          <w:rFonts w:eastAsiaTheme="minorEastAsia"/>
          <w:bCs/>
          <w:lang w:eastAsia="zh-CN"/>
        </w:rPr>
        <w:tab/>
        <w:t>Draft CR for 38.101-1 T-Mobile USA HPUE FDD band combinations</w:t>
      </w:r>
      <w:r w:rsidRPr="006E1277">
        <w:rPr>
          <w:rFonts w:eastAsiaTheme="minorEastAsia"/>
          <w:bCs/>
          <w:lang w:eastAsia="zh-CN"/>
        </w:rPr>
        <w:tab/>
        <w:t>T-Mobile USA</w:t>
      </w:r>
    </w:p>
    <w:p w14:paraId="42C6881B" w14:textId="77777777" w:rsidR="00376098"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p>
    <w:p w14:paraId="5B988611" w14:textId="697BB764" w:rsidR="00376098" w:rsidRPr="003366ED"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p>
    <w:p w14:paraId="75AC6F6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R4-2500037</w:t>
      </w:r>
      <w:r w:rsidRPr="008A449D">
        <w:rPr>
          <w:rFonts w:eastAsiaTheme="minorEastAsia"/>
          <w:bCs/>
          <w:lang w:eastAsia="zh-CN"/>
        </w:rPr>
        <w:tab/>
        <w:t>TP for TR 38.750 Addition of n2 PC2 UL for CA_n2-n77</w:t>
      </w:r>
      <w:r w:rsidRPr="008A449D">
        <w:rPr>
          <w:rFonts w:eastAsiaTheme="minorEastAsia"/>
          <w:bCs/>
          <w:lang w:eastAsia="zh-CN"/>
        </w:rPr>
        <w:tab/>
        <w:t>AT&amp;T, Skyworks Solutions, Inc., Murata Manufacturing Co Ltd., Qualcomm</w:t>
      </w:r>
    </w:p>
    <w:p w14:paraId="7339F7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R4-2500038</w:t>
      </w:r>
      <w:r w:rsidRPr="008A449D">
        <w:rPr>
          <w:rFonts w:eastAsiaTheme="minorEastAsia"/>
          <w:bCs/>
          <w:lang w:eastAsia="zh-CN"/>
        </w:rPr>
        <w:tab/>
        <w:t>TP for TR 38.750 Addition of n14 PC2 UL for CA_n14-n77</w:t>
      </w:r>
      <w:r w:rsidRPr="008A449D">
        <w:rPr>
          <w:rFonts w:eastAsiaTheme="minorEastAsia"/>
          <w:bCs/>
          <w:lang w:eastAsia="zh-CN"/>
        </w:rPr>
        <w:tab/>
        <w:t>AT&amp;T, FirstNet, Skyworks Solutions, Inc., Murata Manufacturing Co Ltd., Qualcomm</w:t>
      </w:r>
    </w:p>
    <w:p w14:paraId="11D29E7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R4-2500221</w:t>
      </w:r>
      <w:r w:rsidRPr="008A449D">
        <w:rPr>
          <w:rFonts w:eastAsiaTheme="minorEastAsia"/>
          <w:bCs/>
          <w:lang w:eastAsia="zh-CN"/>
        </w:rPr>
        <w:tab/>
        <w:t>CA_n2A-n77A UL n2A PC2</w:t>
      </w:r>
      <w:r w:rsidRPr="008A449D">
        <w:rPr>
          <w:rFonts w:eastAsiaTheme="minorEastAsia"/>
          <w:bCs/>
          <w:lang w:eastAsia="zh-CN"/>
        </w:rPr>
        <w:tab/>
        <w:t>Murata Manufacturing Co Ltd.</w:t>
      </w:r>
    </w:p>
    <w:p w14:paraId="58154D2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R4-2500222</w:t>
      </w:r>
      <w:r w:rsidRPr="008A449D">
        <w:rPr>
          <w:rFonts w:eastAsiaTheme="minorEastAsia"/>
          <w:bCs/>
          <w:lang w:eastAsia="zh-CN"/>
        </w:rPr>
        <w:tab/>
        <w:t>CA_n14A-n77A UL n14A PC2</w:t>
      </w:r>
      <w:r w:rsidRPr="008A449D">
        <w:rPr>
          <w:rFonts w:eastAsiaTheme="minorEastAsia"/>
          <w:bCs/>
          <w:lang w:eastAsia="zh-CN"/>
        </w:rPr>
        <w:tab/>
        <w:t>Murata Manufacturing Co Ltd.</w:t>
      </w:r>
    </w:p>
    <w:p w14:paraId="443DFE4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R4-2500384</w:t>
      </w:r>
      <w:r w:rsidRPr="008A449D">
        <w:rPr>
          <w:rFonts w:eastAsiaTheme="minorEastAsia"/>
          <w:bCs/>
          <w:lang w:eastAsia="zh-CN"/>
        </w:rPr>
        <w:tab/>
        <w:t>TR 38.750 v0.4.0 HPUE_NR_CADC_SUL_R19-FDD</w:t>
      </w:r>
      <w:r w:rsidRPr="008A449D">
        <w:rPr>
          <w:rFonts w:eastAsiaTheme="minorEastAsia"/>
          <w:bCs/>
          <w:lang w:eastAsia="zh-CN"/>
        </w:rPr>
        <w:tab/>
        <w:t>China Unicom</w:t>
      </w:r>
    </w:p>
    <w:p w14:paraId="194FCDB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R4-2500692</w:t>
      </w:r>
      <w:r w:rsidRPr="008A449D">
        <w:rPr>
          <w:rFonts w:eastAsiaTheme="minorEastAsia"/>
          <w:bCs/>
          <w:lang w:eastAsia="zh-CN"/>
        </w:rPr>
        <w:tab/>
        <w:t>Revised WID for HPUE_NR_CADC_SUL_R19</w:t>
      </w:r>
      <w:r w:rsidRPr="008A449D">
        <w:rPr>
          <w:rFonts w:eastAsiaTheme="minorEastAsia"/>
          <w:bCs/>
          <w:lang w:eastAsia="zh-CN"/>
        </w:rPr>
        <w:tab/>
        <w:t>China Telecom, China Unicom</w:t>
      </w:r>
    </w:p>
    <w:p w14:paraId="2593D7F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R4-2500693</w:t>
      </w:r>
      <w:r w:rsidRPr="008A449D">
        <w:rPr>
          <w:rFonts w:eastAsiaTheme="minorEastAsia"/>
          <w:bCs/>
          <w:lang w:eastAsia="zh-CN"/>
        </w:rPr>
        <w:tab/>
        <w:t>Big CR to 38.101-1 new combinations for HPUE_NR_CADC_SUL_R19</w:t>
      </w:r>
      <w:r w:rsidRPr="008A449D">
        <w:rPr>
          <w:rFonts w:eastAsiaTheme="minorEastAsia"/>
          <w:bCs/>
          <w:lang w:eastAsia="zh-CN"/>
        </w:rPr>
        <w:tab/>
        <w:t>China Telecom, China Unicom</w:t>
      </w:r>
    </w:p>
    <w:p w14:paraId="33D133E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R4-2500694</w:t>
      </w:r>
      <w:r w:rsidRPr="008A449D">
        <w:rPr>
          <w:rFonts w:eastAsiaTheme="minorEastAsia"/>
          <w:bCs/>
          <w:lang w:eastAsia="zh-CN"/>
        </w:rPr>
        <w:tab/>
        <w:t>TR 38.746 v0.3.</w:t>
      </w:r>
      <w:proofErr w:type="gramStart"/>
      <w:r w:rsidRPr="008A449D">
        <w:rPr>
          <w:rFonts w:eastAsiaTheme="minorEastAsia"/>
          <w:bCs/>
          <w:lang w:eastAsia="zh-CN"/>
        </w:rPr>
        <w:t>0  HPUE</w:t>
      </w:r>
      <w:proofErr w:type="gramEnd"/>
      <w:r w:rsidRPr="008A449D">
        <w:rPr>
          <w:rFonts w:eastAsiaTheme="minorEastAsia"/>
          <w:bCs/>
          <w:lang w:eastAsia="zh-CN"/>
        </w:rPr>
        <w:t>_NR_CADC_SUL_R19-TDD</w:t>
      </w:r>
      <w:r w:rsidRPr="008A449D">
        <w:rPr>
          <w:rFonts w:eastAsiaTheme="minorEastAsia"/>
          <w:bCs/>
          <w:lang w:eastAsia="zh-CN"/>
        </w:rPr>
        <w:tab/>
        <w:t>China Telecom</w:t>
      </w:r>
    </w:p>
    <w:p w14:paraId="7BC1644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R4-2500776</w:t>
      </w:r>
      <w:r w:rsidRPr="008A449D">
        <w:rPr>
          <w:rFonts w:eastAsiaTheme="minorEastAsia"/>
          <w:bCs/>
          <w:lang w:eastAsia="zh-CN"/>
        </w:rPr>
        <w:tab/>
        <w:t>Draft CR for TS38.101-1 Rel-19 for adding new HP-NRCA combinations for FR1</w:t>
      </w:r>
      <w:r w:rsidRPr="008A449D">
        <w:rPr>
          <w:rFonts w:eastAsiaTheme="minorEastAsia"/>
          <w:bCs/>
          <w:lang w:eastAsia="zh-CN"/>
        </w:rPr>
        <w:tab/>
        <w:t>SoftBank Corp.</w:t>
      </w:r>
    </w:p>
    <w:p w14:paraId="45311AE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R4-2500777</w:t>
      </w:r>
      <w:r w:rsidRPr="008A449D">
        <w:rPr>
          <w:rFonts w:eastAsiaTheme="minorEastAsia"/>
          <w:bCs/>
          <w:lang w:eastAsia="zh-CN"/>
        </w:rPr>
        <w:tab/>
        <w:t>TP for TR38.746-020 for adding HP-NRCA combinations for FR1</w:t>
      </w:r>
      <w:r w:rsidRPr="008A449D">
        <w:rPr>
          <w:rFonts w:eastAsiaTheme="minorEastAsia"/>
          <w:bCs/>
          <w:lang w:eastAsia="zh-CN"/>
        </w:rPr>
        <w:tab/>
        <w:t>SoftBank Corp.</w:t>
      </w:r>
    </w:p>
    <w:p w14:paraId="07E2471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R4-2500813</w:t>
      </w:r>
      <w:r w:rsidRPr="008A449D">
        <w:rPr>
          <w:rFonts w:eastAsiaTheme="minorEastAsia"/>
          <w:bCs/>
          <w:lang w:eastAsia="zh-CN"/>
        </w:rPr>
        <w:tab/>
        <w:t>TP for TR 38.750 CA_n70-n71 with PC2 FDD single UL</w:t>
      </w:r>
      <w:r w:rsidRPr="008A449D">
        <w:rPr>
          <w:rFonts w:eastAsiaTheme="minorEastAsia"/>
          <w:bCs/>
          <w:lang w:eastAsia="zh-CN"/>
        </w:rPr>
        <w:tab/>
        <w:t>Samsung, Boost Mobile Network, Qualcomm, Fujitsu</w:t>
      </w:r>
    </w:p>
    <w:p w14:paraId="0ECF280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R4-2500814</w:t>
      </w:r>
      <w:r w:rsidRPr="008A449D">
        <w:rPr>
          <w:rFonts w:eastAsiaTheme="minorEastAsia"/>
          <w:bCs/>
          <w:lang w:eastAsia="zh-CN"/>
        </w:rPr>
        <w:tab/>
        <w:t>TP for TR 38.750 CA_n70-n77 with PC2 FDD single UL</w:t>
      </w:r>
      <w:r w:rsidRPr="008A449D">
        <w:rPr>
          <w:rFonts w:eastAsiaTheme="minorEastAsia"/>
          <w:bCs/>
          <w:lang w:eastAsia="zh-CN"/>
        </w:rPr>
        <w:tab/>
        <w:t>Samsung, Boost Mobile Network, Qualcomm, Fujitsu</w:t>
      </w:r>
    </w:p>
    <w:p w14:paraId="3C3EB3F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R4-2500815</w:t>
      </w:r>
      <w:r w:rsidRPr="008A449D">
        <w:rPr>
          <w:rFonts w:eastAsiaTheme="minorEastAsia"/>
          <w:bCs/>
          <w:lang w:eastAsia="zh-CN"/>
        </w:rPr>
        <w:tab/>
        <w:t>Draft CR for TS 38.101-1 to add PC2 FDD single UL to 3-band and 4-band DL configurations</w:t>
      </w:r>
      <w:r w:rsidRPr="008A449D">
        <w:rPr>
          <w:rFonts w:eastAsiaTheme="minorEastAsia"/>
          <w:bCs/>
          <w:lang w:eastAsia="zh-CN"/>
        </w:rPr>
        <w:tab/>
        <w:t>Samsung, Boost Mobile Network</w:t>
      </w:r>
    </w:p>
    <w:p w14:paraId="4C8AB9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R4-2501353</w:t>
      </w:r>
      <w:r w:rsidRPr="008A449D">
        <w:rPr>
          <w:rFonts w:eastAsiaTheme="minorEastAsia"/>
          <w:bCs/>
          <w:lang w:eastAsia="zh-CN"/>
        </w:rPr>
        <w:tab/>
        <w:t xml:space="preserve">draft objective </w:t>
      </w:r>
      <w:proofErr w:type="spellStart"/>
      <w:r w:rsidRPr="008A449D">
        <w:rPr>
          <w:rFonts w:eastAsiaTheme="minorEastAsia"/>
          <w:bCs/>
          <w:lang w:eastAsia="zh-CN"/>
        </w:rPr>
        <w:t>BigCR</w:t>
      </w:r>
      <w:proofErr w:type="spellEnd"/>
      <w:r w:rsidRPr="008A449D">
        <w:rPr>
          <w:rFonts w:eastAsiaTheme="minorEastAsia"/>
          <w:bCs/>
          <w:lang w:eastAsia="zh-CN"/>
        </w:rPr>
        <w:t xml:space="preserve"> for HPUE_NR_CADC_SUL_R19</w:t>
      </w:r>
      <w:r w:rsidRPr="008A449D">
        <w:rPr>
          <w:rFonts w:eastAsiaTheme="minorEastAsia"/>
          <w:bCs/>
          <w:lang w:eastAsia="zh-CN"/>
        </w:rPr>
        <w:tab/>
        <w:t>China Unicom</w:t>
      </w:r>
    </w:p>
    <w:p w14:paraId="00E971D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lastRenderedPageBreak/>
        <w:t>R4-2501575</w:t>
      </w:r>
      <w:r w:rsidRPr="008A449D">
        <w:rPr>
          <w:rFonts w:eastAsiaTheme="minorEastAsia"/>
          <w:bCs/>
          <w:lang w:eastAsia="zh-CN"/>
        </w:rPr>
        <w:tab/>
        <w:t>CA_n2A-n77A and CA_n14A-n77A PC2 MSD</w:t>
      </w:r>
      <w:r w:rsidRPr="008A449D">
        <w:rPr>
          <w:rFonts w:eastAsiaTheme="minorEastAsia"/>
          <w:bCs/>
          <w:lang w:eastAsia="zh-CN"/>
        </w:rPr>
        <w:tab/>
        <w:t>Qualcomm France</w:t>
      </w:r>
    </w:p>
    <w:p w14:paraId="16C17B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R4-2501656</w:t>
      </w:r>
      <w:r w:rsidRPr="008A449D">
        <w:rPr>
          <w:rFonts w:eastAsiaTheme="minorEastAsia"/>
          <w:bCs/>
          <w:lang w:eastAsia="zh-CN"/>
        </w:rPr>
        <w:tab/>
        <w:t>Draft CR 38.101-1 to add new FR1 TDD intra-band UL combinations of n41 for PC2</w:t>
      </w:r>
      <w:r w:rsidRPr="008A449D">
        <w:rPr>
          <w:rFonts w:eastAsiaTheme="minorEastAsia"/>
          <w:bCs/>
          <w:lang w:eastAsia="zh-CN"/>
        </w:rPr>
        <w:tab/>
        <w:t>Nokia, T-Mobile USA</w:t>
      </w:r>
    </w:p>
    <w:p w14:paraId="1799BCA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R4-2501657</w:t>
      </w:r>
      <w:r w:rsidRPr="008A449D">
        <w:rPr>
          <w:rFonts w:eastAsiaTheme="minorEastAsia"/>
          <w:bCs/>
          <w:lang w:eastAsia="zh-CN"/>
        </w:rPr>
        <w:tab/>
        <w:t>Draft CR 38.101-1 to add new FR1 TDD inter-band UL combinations of n25 n41 n66 n71 and n77 for PC2 and PC1.5</w:t>
      </w:r>
      <w:r w:rsidRPr="008A449D">
        <w:rPr>
          <w:rFonts w:eastAsiaTheme="minorEastAsia"/>
          <w:bCs/>
          <w:lang w:eastAsia="zh-CN"/>
        </w:rPr>
        <w:tab/>
        <w:t>Nokia, T-Mobile USA</w:t>
      </w:r>
    </w:p>
    <w:p w14:paraId="7FE6EA0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R4-2501658</w:t>
      </w:r>
      <w:r w:rsidRPr="008A449D">
        <w:rPr>
          <w:rFonts w:eastAsiaTheme="minorEastAsia"/>
          <w:bCs/>
          <w:lang w:eastAsia="zh-CN"/>
        </w:rPr>
        <w:tab/>
        <w:t>Draft CR 38.101-1 to add new FR1 FDD inter-band combinations of n25 n66 n71 n77 for PC2</w:t>
      </w:r>
      <w:r w:rsidRPr="008A449D">
        <w:rPr>
          <w:rFonts w:eastAsiaTheme="minorEastAsia"/>
          <w:bCs/>
          <w:lang w:eastAsia="zh-CN"/>
        </w:rPr>
        <w:tab/>
        <w:t>Nokia, T-Mobile USA</w:t>
      </w:r>
    </w:p>
    <w:p w14:paraId="58AC2BA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R4-2501667</w:t>
      </w:r>
      <w:r w:rsidRPr="008A449D">
        <w:rPr>
          <w:rFonts w:eastAsiaTheme="minorEastAsia"/>
          <w:bCs/>
          <w:lang w:eastAsia="zh-CN"/>
        </w:rPr>
        <w:tab/>
        <w:t>Draft CR 38.101-1 Addition of Single UL PC2 FDD CA Combinations with no MSD</w:t>
      </w:r>
      <w:r w:rsidRPr="008A449D">
        <w:rPr>
          <w:rFonts w:eastAsiaTheme="minorEastAsia"/>
          <w:bCs/>
          <w:lang w:eastAsia="zh-CN"/>
        </w:rPr>
        <w:tab/>
        <w:t>Ericsson, BT plc</w:t>
      </w:r>
    </w:p>
    <w:p w14:paraId="60145F1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R4-2501668</w:t>
      </w:r>
      <w:r w:rsidRPr="008A449D">
        <w:rPr>
          <w:rFonts w:eastAsiaTheme="minorEastAsia"/>
          <w:bCs/>
          <w:lang w:eastAsia="zh-CN"/>
        </w:rPr>
        <w:tab/>
        <w:t>Draft CR 38.101-1 Addition of UL PC2 and PC1.5 CA Combinations with no MSD</w:t>
      </w:r>
      <w:r w:rsidRPr="008A449D">
        <w:rPr>
          <w:rFonts w:eastAsiaTheme="minorEastAsia"/>
          <w:bCs/>
          <w:lang w:eastAsia="zh-CN"/>
        </w:rPr>
        <w:tab/>
        <w:t>Ericsson, BT plc</w:t>
      </w:r>
    </w:p>
    <w:p w14:paraId="0890EDF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R4-2501778</w:t>
      </w:r>
      <w:r w:rsidRPr="008A449D">
        <w:rPr>
          <w:rFonts w:eastAsiaTheme="minorEastAsia"/>
          <w:bCs/>
          <w:lang w:eastAsia="zh-CN"/>
        </w:rPr>
        <w:tab/>
        <w:t>TP for TR 38.746 adding missing PC1.5 MSD CA_n7-n78</w:t>
      </w:r>
      <w:r w:rsidRPr="008A449D">
        <w:rPr>
          <w:rFonts w:eastAsiaTheme="minorEastAsia"/>
          <w:bCs/>
          <w:lang w:eastAsia="zh-CN"/>
        </w:rPr>
        <w:tab/>
        <w:t>Ericsson, Telstra</w:t>
      </w:r>
    </w:p>
    <w:p w14:paraId="3B06EDA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R4-2501779</w:t>
      </w:r>
      <w:r w:rsidRPr="008A449D">
        <w:rPr>
          <w:rFonts w:eastAsiaTheme="minorEastAsia"/>
          <w:bCs/>
          <w:lang w:eastAsia="zh-CN"/>
        </w:rPr>
        <w:tab/>
        <w:t>draft CR 38.101-1 adding PC1.5 CA_n1-n78, CA_n3-n78, CA_n7-n78, CA_n26-n78 and CA_n28-n78</w:t>
      </w:r>
      <w:r w:rsidRPr="008A449D">
        <w:rPr>
          <w:rFonts w:eastAsiaTheme="minorEastAsia"/>
          <w:bCs/>
          <w:lang w:eastAsia="zh-CN"/>
        </w:rPr>
        <w:tab/>
        <w:t>Ericsson, Telstra</w:t>
      </w:r>
    </w:p>
    <w:p w14:paraId="13D9263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R4-2501782</w:t>
      </w:r>
      <w:r w:rsidRPr="008A449D">
        <w:rPr>
          <w:rFonts w:eastAsiaTheme="minorEastAsia"/>
          <w:bCs/>
          <w:lang w:eastAsia="zh-CN"/>
        </w:rPr>
        <w:tab/>
        <w:t>draft CR 38.101-1 adding already endorsed 3DL HPUE combinations</w:t>
      </w:r>
      <w:r w:rsidRPr="008A449D">
        <w:rPr>
          <w:rFonts w:eastAsiaTheme="minorEastAsia"/>
          <w:bCs/>
          <w:lang w:eastAsia="zh-CN"/>
        </w:rPr>
        <w:tab/>
        <w:t>Ericsson, Telstra</w:t>
      </w:r>
    </w:p>
    <w:p w14:paraId="0C9B1AE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R4-2501933</w:t>
      </w:r>
      <w:r w:rsidRPr="008A449D">
        <w:rPr>
          <w:rFonts w:eastAsiaTheme="minorEastAsia"/>
          <w:bCs/>
          <w:lang w:eastAsia="zh-CN"/>
        </w:rPr>
        <w:tab/>
        <w:t>(HPUE_NR_CADC_SUL_R19) Cat F CR for TS 38.101-1-j00 SUL PC2 MSD requirements</w:t>
      </w:r>
      <w:r w:rsidRPr="008A449D">
        <w:rPr>
          <w:rFonts w:eastAsiaTheme="minorEastAsia"/>
          <w:bCs/>
          <w:lang w:eastAsia="zh-CN"/>
        </w:rPr>
        <w:tab/>
        <w:t>Skyworks Solutions Inc.</w:t>
      </w:r>
    </w:p>
    <w:p w14:paraId="3564592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R4-2501989</w:t>
      </w:r>
      <w:r w:rsidRPr="008A449D">
        <w:rPr>
          <w:rFonts w:eastAsiaTheme="minorEastAsia"/>
          <w:bCs/>
          <w:lang w:eastAsia="zh-CN"/>
        </w:rPr>
        <w:tab/>
        <w:t>HPUE MSD for CA_n2A-n77A and CA_n14A-n77A</w:t>
      </w:r>
      <w:r w:rsidRPr="008A449D">
        <w:rPr>
          <w:rFonts w:eastAsiaTheme="minorEastAsia"/>
          <w:bCs/>
          <w:lang w:eastAsia="zh-CN"/>
        </w:rPr>
        <w:tab/>
        <w:t>Skyworks Solutions Inc.</w:t>
      </w:r>
    </w:p>
    <w:p w14:paraId="65BDE8D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R4-2501994</w:t>
      </w:r>
      <w:r w:rsidRPr="008A449D">
        <w:rPr>
          <w:rFonts w:eastAsiaTheme="minorEastAsia"/>
          <w:bCs/>
          <w:lang w:eastAsia="zh-CN"/>
        </w:rPr>
        <w:tab/>
        <w:t>1UL CC MSD clean-up for intra-band non-contiguous NRCA</w:t>
      </w:r>
      <w:r w:rsidRPr="008A449D">
        <w:rPr>
          <w:rFonts w:eastAsiaTheme="minorEastAsia"/>
          <w:bCs/>
          <w:lang w:eastAsia="zh-CN"/>
        </w:rPr>
        <w:tab/>
        <w:t>Skyworks Solutions Inc., T-Mobile USA</w:t>
      </w:r>
    </w:p>
    <w:p w14:paraId="419A639C"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R4-2502172</w:t>
      </w:r>
      <w:r w:rsidRPr="008A449D">
        <w:rPr>
          <w:rFonts w:eastAsiaTheme="minorEastAsia"/>
          <w:bCs/>
          <w:lang w:eastAsia="zh-CN"/>
        </w:rPr>
        <w:tab/>
        <w:t>HPUE MSD for SUL</w:t>
      </w:r>
      <w:r w:rsidRPr="008A449D">
        <w:rPr>
          <w:rFonts w:eastAsiaTheme="minorEastAsia"/>
          <w:bCs/>
          <w:lang w:eastAsia="zh-CN"/>
        </w:rPr>
        <w:tab/>
        <w:t>Skyworks Solutions Inc.</w:t>
      </w:r>
    </w:p>
    <w:p w14:paraId="5AEC39E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R4-2502203</w:t>
      </w:r>
      <w:r w:rsidRPr="008A449D">
        <w:rPr>
          <w:rFonts w:eastAsiaTheme="minorEastAsia"/>
          <w:bCs/>
          <w:lang w:eastAsia="zh-CN"/>
        </w:rPr>
        <w:tab/>
        <w:t>CR for 38.101-1 to correct FDD HPUE notes</w:t>
      </w:r>
      <w:r w:rsidRPr="008A449D">
        <w:rPr>
          <w:rFonts w:eastAsiaTheme="minorEastAsia"/>
          <w:bCs/>
          <w:lang w:eastAsia="zh-CN"/>
        </w:rPr>
        <w:tab/>
        <w:t>T-Mobile USA</w:t>
      </w:r>
    </w:p>
    <w:p w14:paraId="337631C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R4-2502829</w:t>
      </w:r>
      <w:r w:rsidRPr="008A449D">
        <w:rPr>
          <w:rFonts w:eastAsiaTheme="minorEastAsia"/>
          <w:bCs/>
          <w:lang w:eastAsia="zh-CN"/>
        </w:rPr>
        <w:tab/>
        <w:t>(HPUE_NR_CADC_SUL_R19) Cat F CR for TS 38.101-1-j00 Corrections to intra-band non-contiguous MSD</w:t>
      </w:r>
      <w:r w:rsidRPr="008A449D">
        <w:rPr>
          <w:rFonts w:eastAsiaTheme="minorEastAsia"/>
          <w:bCs/>
          <w:lang w:eastAsia="zh-CN"/>
        </w:rPr>
        <w:tab/>
        <w:t>Skyworks Solutions Inc., T-Mobile USA</w:t>
      </w:r>
    </w:p>
    <w:p w14:paraId="5860777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R4-2502830</w:t>
      </w:r>
      <w:r w:rsidRPr="008A449D">
        <w:rPr>
          <w:rFonts w:eastAsiaTheme="minorEastAsia"/>
          <w:bCs/>
          <w:lang w:eastAsia="zh-CN"/>
        </w:rPr>
        <w:tab/>
        <w:t>Draft CR for TS 38.101-1 to add HPUE notes for some NR-CA band combinations</w:t>
      </w:r>
      <w:r w:rsidRPr="008A449D">
        <w:rPr>
          <w:rFonts w:eastAsiaTheme="minorEastAsia"/>
          <w:bCs/>
          <w:lang w:eastAsia="zh-CN"/>
        </w:rPr>
        <w:tab/>
        <w:t>KDDI, Samsung</w:t>
      </w:r>
    </w:p>
    <w:p w14:paraId="07D4A1D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R4-2502831</w:t>
      </w:r>
      <w:r w:rsidRPr="008A449D">
        <w:rPr>
          <w:rFonts w:eastAsiaTheme="minorEastAsia"/>
          <w:bCs/>
          <w:lang w:eastAsia="zh-CN"/>
        </w:rPr>
        <w:tab/>
        <w:t>draft CR 38.101-1 adding n78 PC1.5 3DL2UL configurations</w:t>
      </w:r>
      <w:r w:rsidRPr="008A449D">
        <w:rPr>
          <w:rFonts w:eastAsiaTheme="minorEastAsia"/>
          <w:bCs/>
          <w:lang w:eastAsia="zh-CN"/>
        </w:rPr>
        <w:tab/>
        <w:t>Ericsson, Telstra</w:t>
      </w:r>
    </w:p>
    <w:p w14:paraId="0352A8F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R4-2502832</w:t>
      </w:r>
      <w:r w:rsidRPr="008A449D">
        <w:rPr>
          <w:rFonts w:eastAsiaTheme="minorEastAsia"/>
          <w:bCs/>
          <w:lang w:eastAsia="zh-CN"/>
        </w:rPr>
        <w:tab/>
        <w:t>TP for adding PC2 CA_n74-n77 to TR38.746</w:t>
      </w:r>
      <w:r w:rsidRPr="008A449D">
        <w:rPr>
          <w:rFonts w:eastAsiaTheme="minorEastAsia"/>
          <w:bCs/>
          <w:lang w:eastAsia="zh-CN"/>
        </w:rPr>
        <w:tab/>
        <w:t>KDDI Corporation</w:t>
      </w:r>
    </w:p>
    <w:p w14:paraId="152944C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R4-2502833</w:t>
      </w:r>
      <w:r w:rsidRPr="008A449D">
        <w:rPr>
          <w:rFonts w:eastAsiaTheme="minorEastAsia"/>
          <w:bCs/>
          <w:lang w:eastAsia="zh-CN"/>
        </w:rPr>
        <w:tab/>
        <w:t xml:space="preserve">CR for 38.101-1 to correct errors and remove redundant CA with </w:t>
      </w:r>
      <w:proofErr w:type="spellStart"/>
      <w:r w:rsidRPr="008A449D">
        <w:rPr>
          <w:rFonts w:eastAsiaTheme="minorEastAsia"/>
          <w:bCs/>
          <w:lang w:eastAsia="zh-CN"/>
        </w:rPr>
        <w:t>TxD</w:t>
      </w:r>
      <w:proofErr w:type="spellEnd"/>
      <w:r w:rsidRPr="008A449D">
        <w:rPr>
          <w:rFonts w:eastAsiaTheme="minorEastAsia"/>
          <w:bCs/>
          <w:lang w:eastAsia="zh-CN"/>
        </w:rPr>
        <w:t xml:space="preserve"> table</w:t>
      </w:r>
      <w:r w:rsidRPr="008A449D">
        <w:rPr>
          <w:rFonts w:eastAsiaTheme="minorEastAsia"/>
          <w:bCs/>
          <w:lang w:eastAsia="zh-CN"/>
        </w:rPr>
        <w:tab/>
        <w:t>T-Mobile USA, Nokia, Skyworks Solutions, Inc., Deutsche Telekom, Ericsson, Qualcomm</w:t>
      </w:r>
    </w:p>
    <w:p w14:paraId="6B415F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R4-2502834</w:t>
      </w:r>
      <w:r w:rsidRPr="008A449D">
        <w:rPr>
          <w:rFonts w:eastAsiaTheme="minorEastAsia"/>
          <w:bCs/>
          <w:lang w:eastAsia="zh-CN"/>
        </w:rPr>
        <w:tab/>
        <w:t>Draft CR 38.101-1 to add new FR1 inter-band UL combinations of n25 n41 n66 n71 and n77 for PC2 and UL MIMO</w:t>
      </w:r>
      <w:r w:rsidRPr="008A449D">
        <w:rPr>
          <w:rFonts w:eastAsiaTheme="minorEastAsia"/>
          <w:bCs/>
          <w:lang w:eastAsia="zh-CN"/>
        </w:rPr>
        <w:tab/>
        <w:t>Nokia, T-Mobile USA</w:t>
      </w:r>
    </w:p>
    <w:p w14:paraId="0A859B62" w14:textId="45F3688B" w:rsidR="00BC2E16"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R4-2502995</w:t>
      </w:r>
      <w:r w:rsidRPr="008A449D">
        <w:rPr>
          <w:rFonts w:eastAsiaTheme="minorEastAsia"/>
          <w:bCs/>
          <w:lang w:eastAsia="zh-CN"/>
        </w:rPr>
        <w:tab/>
        <w:t>TP for TR 38.750 CA_n29-n71 with PC2 FDD single UL</w:t>
      </w:r>
      <w:r w:rsidRPr="008A449D">
        <w:rPr>
          <w:rFonts w:eastAsiaTheme="minorEastAsia"/>
          <w:bCs/>
          <w:lang w:eastAsia="zh-CN"/>
        </w:rPr>
        <w:tab/>
        <w:t>Samsung, Boost Mobile Network, Qualcomm, Fujitsu</w:t>
      </w:r>
    </w:p>
    <w:p w14:paraId="615A89E6" w14:textId="77777777" w:rsid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0506993" w14:textId="77777777" w:rsidR="00BC2E16" w:rsidRP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437BC6" w14:textId="6288E813" w:rsidR="00F47B7D" w:rsidRDefault="00011BEF">
      <w:pPr>
        <w:pStyle w:val="Heading4"/>
        <w:rPr>
          <w:rFonts w:eastAsiaTheme="minorEastAsia"/>
          <w:lang w:eastAsia="zh-CN"/>
        </w:rPr>
      </w:pPr>
      <w:r>
        <w:rPr>
          <w:lang w:eastAsia="ja-JP"/>
        </w:rPr>
        <w:t>2.4.2</w:t>
      </w:r>
      <w:r>
        <w:rPr>
          <w:lang w:eastAsia="ja-JP"/>
        </w:rPr>
        <w:tab/>
        <w:t>Remaining Open issues</w:t>
      </w:r>
    </w:p>
    <w:p w14:paraId="48437BC7" w14:textId="77777777" w:rsidR="00F47B7D" w:rsidRDefault="00011BEF">
      <w:pPr>
        <w:rPr>
          <w:rFonts w:eastAsiaTheme="minorEastAsia"/>
          <w:lang w:val="en-US" w:eastAsia="zh-CN"/>
        </w:rPr>
      </w:pPr>
      <w:r>
        <w:rPr>
          <w:rFonts w:eastAsiaTheme="minorEastAsia"/>
          <w:lang w:val="en-US" w:eastAsia="zh-CN"/>
        </w:rPr>
        <w:t xml:space="preserve">Further analyze remaining RF requirements for the </w:t>
      </w:r>
      <w:r>
        <w:rPr>
          <w:rFonts w:eastAsiaTheme="minorEastAsia" w:hint="eastAsia"/>
          <w:lang w:val="en-US" w:eastAsia="zh-CN"/>
        </w:rPr>
        <w:t>band combinations</w:t>
      </w:r>
      <w:r>
        <w:rPr>
          <w:rFonts w:eastAsiaTheme="minorEastAsia"/>
          <w:lang w:val="en-US" w:eastAsia="zh-CN"/>
        </w:rPr>
        <w:t xml:space="preserve"> captured in the WID, if needed.</w:t>
      </w:r>
    </w:p>
    <w:p w14:paraId="48437BC8" w14:textId="77777777" w:rsidR="00F47B7D" w:rsidRDefault="00011BEF">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8437BC9" w14:textId="77777777" w:rsidR="00F47B7D" w:rsidRDefault="00011BEF">
      <w:pPr>
        <w:pStyle w:val="Heading4"/>
        <w:rPr>
          <w:lang w:eastAsia="ja-JP"/>
        </w:rPr>
      </w:pPr>
      <w:r>
        <w:rPr>
          <w:lang w:eastAsia="ja-JP"/>
        </w:rPr>
        <w:t>2.5.1</w:t>
      </w:r>
      <w:r>
        <w:rPr>
          <w:lang w:eastAsia="ja-JP"/>
        </w:rPr>
        <w:tab/>
        <w:t>Agreements</w:t>
      </w:r>
    </w:p>
    <w:p w14:paraId="48437BCA" w14:textId="77777777" w:rsidR="00F47B7D" w:rsidRDefault="00011BEF">
      <w:pPr>
        <w:pStyle w:val="Heading4"/>
        <w:rPr>
          <w:lang w:eastAsia="ja-JP"/>
        </w:rPr>
      </w:pPr>
      <w:r>
        <w:rPr>
          <w:lang w:eastAsia="ja-JP"/>
        </w:rPr>
        <w:t>2.5.2</w:t>
      </w:r>
      <w:r>
        <w:rPr>
          <w:lang w:eastAsia="ja-JP"/>
        </w:rPr>
        <w:tab/>
        <w:t>Remaining Open issues</w:t>
      </w:r>
    </w:p>
    <w:p w14:paraId="48437BCB" w14:textId="77777777" w:rsidR="00F47B7D" w:rsidRDefault="00011BEF">
      <w:pPr>
        <w:pStyle w:val="Heading4"/>
        <w:rPr>
          <w:lang w:eastAsia="ja-JP"/>
        </w:rPr>
      </w:pPr>
      <w:r>
        <w:rPr>
          <w:lang w:eastAsia="ja-JP"/>
        </w:rPr>
        <w:t>2.5.3</w:t>
      </w:r>
      <w:r>
        <w:rPr>
          <w:lang w:eastAsia="ja-JP"/>
        </w:rPr>
        <w:tab/>
        <w:t>Remaining Open issues with cross-WG dependencies</w:t>
      </w:r>
    </w:p>
    <w:p w14:paraId="48437BCC" w14:textId="77777777" w:rsidR="00F47B7D" w:rsidRDefault="00011BEF">
      <w:pPr>
        <w:pStyle w:val="Heading2"/>
        <w:rPr>
          <w:lang w:eastAsia="ja-JP"/>
        </w:rPr>
      </w:pPr>
      <w:r>
        <w:rPr>
          <w:lang w:eastAsia="ja-JP"/>
        </w:rPr>
        <w:t>2.6</w:t>
      </w:r>
      <w:r>
        <w:rPr>
          <w:lang w:eastAsia="ja-JP"/>
        </w:rPr>
        <w:tab/>
      </w:r>
      <w:r>
        <w:rPr>
          <w:rFonts w:hint="eastAsia"/>
          <w:lang w:eastAsia="ja-JP"/>
        </w:rPr>
        <w:t>RAN6</w:t>
      </w:r>
    </w:p>
    <w:p w14:paraId="48437BCD" w14:textId="77777777" w:rsidR="00F47B7D" w:rsidRDefault="00011BEF">
      <w:pPr>
        <w:pStyle w:val="Heading4"/>
        <w:rPr>
          <w:lang w:eastAsia="ja-JP"/>
        </w:rPr>
      </w:pPr>
      <w:r>
        <w:rPr>
          <w:lang w:eastAsia="ja-JP"/>
        </w:rPr>
        <w:t>2.6.1</w:t>
      </w:r>
      <w:r>
        <w:rPr>
          <w:lang w:eastAsia="ja-JP"/>
        </w:rPr>
        <w:tab/>
        <w:t>Agreements</w:t>
      </w:r>
    </w:p>
    <w:p w14:paraId="48437BCE" w14:textId="77777777" w:rsidR="00F47B7D" w:rsidRDefault="00011BEF">
      <w:pPr>
        <w:pStyle w:val="Heading4"/>
        <w:rPr>
          <w:rFonts w:eastAsiaTheme="minorEastAsia" w:cs="Arial"/>
          <w:lang w:eastAsia="zh-CN"/>
        </w:rPr>
      </w:pPr>
      <w:r>
        <w:rPr>
          <w:lang w:eastAsia="ja-JP"/>
        </w:rPr>
        <w:t>2.6.2</w:t>
      </w:r>
      <w:r>
        <w:rPr>
          <w:lang w:eastAsia="ja-JP"/>
        </w:rPr>
        <w:tab/>
        <w:t>Remaining Open issues</w:t>
      </w:r>
    </w:p>
    <w:p w14:paraId="48437BCF" w14:textId="77777777" w:rsidR="00F47B7D" w:rsidRDefault="00011BEF">
      <w:pPr>
        <w:pStyle w:val="Heading1"/>
      </w:pPr>
      <w:r>
        <w:t>3.</w:t>
      </w:r>
      <w:r>
        <w:tab/>
        <w:t>Detailed progress in SA/CT WGs since last TSG meeting (for all involved WGs)</w:t>
      </w:r>
    </w:p>
    <w:p w14:paraId="48437BD0" w14:textId="77777777" w:rsidR="00F47B7D" w:rsidRDefault="00011BE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8437BD1" w14:textId="77777777" w:rsidR="00F47B7D" w:rsidRDefault="00011BEF">
      <w:pPr>
        <w:pStyle w:val="Heading4"/>
        <w:rPr>
          <w:lang w:eastAsia="ja-JP"/>
        </w:rPr>
      </w:pPr>
      <w:r>
        <w:rPr>
          <w:lang w:eastAsia="ja-JP"/>
        </w:rPr>
        <w:t>3.1.1</w:t>
      </w:r>
      <w:r>
        <w:rPr>
          <w:lang w:eastAsia="ja-JP"/>
        </w:rPr>
        <w:tab/>
        <w:t>Agreements with cross-TSG impacts</w:t>
      </w:r>
    </w:p>
    <w:p w14:paraId="48437BD2" w14:textId="77777777" w:rsidR="00F47B7D" w:rsidRDefault="00011BEF">
      <w:pPr>
        <w:pStyle w:val="Heading4"/>
        <w:rPr>
          <w:lang w:eastAsia="ja-JP"/>
        </w:rPr>
      </w:pPr>
      <w:r>
        <w:rPr>
          <w:lang w:eastAsia="ja-JP"/>
        </w:rPr>
        <w:t>3.1.2</w:t>
      </w:r>
      <w:r>
        <w:rPr>
          <w:lang w:eastAsia="ja-JP"/>
        </w:rPr>
        <w:tab/>
        <w:t>Remaining Open issues with cross-TSG impacts</w:t>
      </w:r>
      <w:r>
        <w:rPr>
          <w:rFonts w:cs="Arial"/>
          <w:iCs/>
          <w:color w:val="FF0000"/>
        </w:rPr>
        <w:br/>
      </w:r>
      <w:r>
        <w:rPr>
          <w:rFonts w:cs="Arial"/>
          <w:iCs/>
          <w:color w:val="FF0000"/>
        </w:rPr>
        <w:tab/>
      </w:r>
    </w:p>
    <w:p w14:paraId="48437BD3" w14:textId="77777777" w:rsidR="00F47B7D" w:rsidRDefault="00011BEF">
      <w:pPr>
        <w:pStyle w:val="Heading1"/>
      </w:pPr>
      <w:r>
        <w:t>4.</w:t>
      </w:r>
      <w:r>
        <w:tab/>
        <w:t>References</w:t>
      </w:r>
    </w:p>
    <w:p w14:paraId="48437BE1" w14:textId="77777777" w:rsidR="00F47B7D" w:rsidRDefault="00F47B7D">
      <w:pPr>
        <w:snapToGrid w:val="0"/>
        <w:rPr>
          <w:rFonts w:eastAsiaTheme="minorEastAsia"/>
          <w:bCs/>
          <w:lang w:eastAsia="zh-CN"/>
        </w:rPr>
      </w:pPr>
    </w:p>
    <w:p w14:paraId="48437BE2" w14:textId="77777777" w:rsidR="00F47B7D" w:rsidRDefault="00F47B7D">
      <w:pPr>
        <w:snapToGrid w:val="0"/>
        <w:rPr>
          <w:rFonts w:eastAsiaTheme="minorEastAsia"/>
          <w:bCs/>
          <w:lang w:eastAsia="zh-CN"/>
        </w:rPr>
      </w:pPr>
    </w:p>
    <w:p w14:paraId="48437BE3" w14:textId="77777777" w:rsidR="00F47B7D" w:rsidRDefault="00F47B7D">
      <w:pPr>
        <w:tabs>
          <w:tab w:val="left" w:pos="567"/>
        </w:tabs>
        <w:overflowPunct/>
        <w:autoSpaceDE/>
        <w:autoSpaceDN/>
        <w:snapToGrid w:val="0"/>
        <w:spacing w:after="0"/>
        <w:textAlignment w:val="auto"/>
        <w:rPr>
          <w:rFonts w:ascii="Arial" w:hAnsi="Arial" w:cs="Arial"/>
          <w:bCs/>
        </w:rPr>
      </w:pPr>
    </w:p>
    <w:p w14:paraId="48437BE4" w14:textId="77777777" w:rsidR="00F47B7D" w:rsidRDefault="00011BEF">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011BEF">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011BEF">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011BEF">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011BEF">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011BEF">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011BEF">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011BEF">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011BEF">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011BEF">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011BEF">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011BEF">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011BEF">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011BEF">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011BEF">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011BEF">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011BEF">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011BEF">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011BEF">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011BEF">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011BEF">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011BEF">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011BEF">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011BEF">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011BE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011BE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011BE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011BE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011BE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011BE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011BE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011BE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011BE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011BE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011BE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011BE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011BE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011BE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011BE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011BE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011BE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011BE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011BE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011BE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011BE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011BE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011BE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21F09" w14:textId="77777777" w:rsidR="002D23A3" w:rsidRDefault="002D23A3">
      <w:pPr>
        <w:spacing w:after="0"/>
      </w:pPr>
      <w:r>
        <w:separator/>
      </w:r>
    </w:p>
  </w:endnote>
  <w:endnote w:type="continuationSeparator" w:id="0">
    <w:p w14:paraId="2928F6BA" w14:textId="77777777" w:rsidR="002D23A3" w:rsidRDefault="002D2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011B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8F343" w14:textId="77777777" w:rsidR="002D23A3" w:rsidRDefault="002D23A3">
      <w:pPr>
        <w:spacing w:after="0"/>
      </w:pPr>
      <w:r>
        <w:separator/>
      </w:r>
    </w:p>
  </w:footnote>
  <w:footnote w:type="continuationSeparator" w:id="0">
    <w:p w14:paraId="09AB183B" w14:textId="77777777" w:rsidR="002D23A3" w:rsidRDefault="002D23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7525049">
    <w:abstractNumId w:val="1"/>
  </w:num>
  <w:num w:numId="2" w16cid:durableId="1556505992">
    <w:abstractNumId w:val="3"/>
  </w:num>
  <w:num w:numId="3" w16cid:durableId="792092123">
    <w:abstractNumId w:val="4"/>
  </w:num>
  <w:num w:numId="4" w16cid:durableId="383262138">
    <w:abstractNumId w:val="0"/>
  </w:num>
  <w:num w:numId="5" w16cid:durableId="153153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BEF"/>
    <w:rsid w:val="00011C3B"/>
    <w:rsid w:val="00020CED"/>
    <w:rsid w:val="000276C5"/>
    <w:rsid w:val="00035E77"/>
    <w:rsid w:val="0003776E"/>
    <w:rsid w:val="0004456C"/>
    <w:rsid w:val="0005259B"/>
    <w:rsid w:val="00053FEE"/>
    <w:rsid w:val="00060AE4"/>
    <w:rsid w:val="000746A7"/>
    <w:rsid w:val="00074CA3"/>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61F02"/>
    <w:rsid w:val="00175FD4"/>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B1B"/>
    <w:rsid w:val="0022485E"/>
    <w:rsid w:val="002259EF"/>
    <w:rsid w:val="0023150C"/>
    <w:rsid w:val="00243A99"/>
    <w:rsid w:val="00266623"/>
    <w:rsid w:val="0029567C"/>
    <w:rsid w:val="002C0B82"/>
    <w:rsid w:val="002D23A3"/>
    <w:rsid w:val="002F60AC"/>
    <w:rsid w:val="00301B7A"/>
    <w:rsid w:val="00306D59"/>
    <w:rsid w:val="0032503A"/>
    <w:rsid w:val="00325EE1"/>
    <w:rsid w:val="003357C0"/>
    <w:rsid w:val="003366ED"/>
    <w:rsid w:val="00344D60"/>
    <w:rsid w:val="00346477"/>
    <w:rsid w:val="0034717C"/>
    <w:rsid w:val="00347CB0"/>
    <w:rsid w:val="00357932"/>
    <w:rsid w:val="0036248C"/>
    <w:rsid w:val="003666A8"/>
    <w:rsid w:val="00367401"/>
    <w:rsid w:val="00375678"/>
    <w:rsid w:val="0037609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6255"/>
    <w:rsid w:val="00457D91"/>
    <w:rsid w:val="00460C31"/>
    <w:rsid w:val="00464E5B"/>
    <w:rsid w:val="0047055A"/>
    <w:rsid w:val="00474450"/>
    <w:rsid w:val="004873E6"/>
    <w:rsid w:val="004A2007"/>
    <w:rsid w:val="004A6045"/>
    <w:rsid w:val="004A64D5"/>
    <w:rsid w:val="004B15B8"/>
    <w:rsid w:val="004B566C"/>
    <w:rsid w:val="004B7B48"/>
    <w:rsid w:val="004D4AB1"/>
    <w:rsid w:val="004F15B4"/>
    <w:rsid w:val="004F218A"/>
    <w:rsid w:val="0050334E"/>
    <w:rsid w:val="00505387"/>
    <w:rsid w:val="00510D7D"/>
    <w:rsid w:val="00512DF7"/>
    <w:rsid w:val="005141E7"/>
    <w:rsid w:val="00517E63"/>
    <w:rsid w:val="005215D6"/>
    <w:rsid w:val="00526B0D"/>
    <w:rsid w:val="00544D92"/>
    <w:rsid w:val="0055346F"/>
    <w:rsid w:val="005579FF"/>
    <w:rsid w:val="005657A6"/>
    <w:rsid w:val="005776DD"/>
    <w:rsid w:val="00582117"/>
    <w:rsid w:val="0058478F"/>
    <w:rsid w:val="00593315"/>
    <w:rsid w:val="005A170D"/>
    <w:rsid w:val="005A6C96"/>
    <w:rsid w:val="005C44E8"/>
    <w:rsid w:val="005C71F6"/>
    <w:rsid w:val="005D0418"/>
    <w:rsid w:val="005E1D58"/>
    <w:rsid w:val="005F615D"/>
    <w:rsid w:val="0060468B"/>
    <w:rsid w:val="00610E37"/>
    <w:rsid w:val="00615539"/>
    <w:rsid w:val="006207ED"/>
    <w:rsid w:val="00626BC9"/>
    <w:rsid w:val="00637281"/>
    <w:rsid w:val="006408F0"/>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617"/>
    <w:rsid w:val="006D1C93"/>
    <w:rsid w:val="006D6993"/>
    <w:rsid w:val="006E1277"/>
    <w:rsid w:val="006E3F11"/>
    <w:rsid w:val="006E526C"/>
    <w:rsid w:val="00701410"/>
    <w:rsid w:val="00706789"/>
    <w:rsid w:val="007113A1"/>
    <w:rsid w:val="00714635"/>
    <w:rsid w:val="00721CF6"/>
    <w:rsid w:val="00723E46"/>
    <w:rsid w:val="007256C1"/>
    <w:rsid w:val="00733826"/>
    <w:rsid w:val="007401CB"/>
    <w:rsid w:val="00745E2F"/>
    <w:rsid w:val="00766CFB"/>
    <w:rsid w:val="00774B47"/>
    <w:rsid w:val="00776E28"/>
    <w:rsid w:val="007816FF"/>
    <w:rsid w:val="00783B44"/>
    <w:rsid w:val="00785028"/>
    <w:rsid w:val="007A3A5A"/>
    <w:rsid w:val="007A4370"/>
    <w:rsid w:val="007D295B"/>
    <w:rsid w:val="007E1D15"/>
    <w:rsid w:val="007E1DEA"/>
    <w:rsid w:val="007E2202"/>
    <w:rsid w:val="008145EA"/>
    <w:rsid w:val="00815869"/>
    <w:rsid w:val="00816B81"/>
    <w:rsid w:val="00823B90"/>
    <w:rsid w:val="0083266E"/>
    <w:rsid w:val="00841200"/>
    <w:rsid w:val="008546E5"/>
    <w:rsid w:val="008635E1"/>
    <w:rsid w:val="00865EA8"/>
    <w:rsid w:val="008701C9"/>
    <w:rsid w:val="00871653"/>
    <w:rsid w:val="00873A13"/>
    <w:rsid w:val="00880684"/>
    <w:rsid w:val="00881D74"/>
    <w:rsid w:val="00881E7B"/>
    <w:rsid w:val="00882D39"/>
    <w:rsid w:val="008836AC"/>
    <w:rsid w:val="00887422"/>
    <w:rsid w:val="0089166C"/>
    <w:rsid w:val="00893204"/>
    <w:rsid w:val="008960DE"/>
    <w:rsid w:val="008977BB"/>
    <w:rsid w:val="008A0F4B"/>
    <w:rsid w:val="008A36DF"/>
    <w:rsid w:val="008A449D"/>
    <w:rsid w:val="008A5F03"/>
    <w:rsid w:val="008B5EC4"/>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772CC"/>
    <w:rsid w:val="00995338"/>
    <w:rsid w:val="00996777"/>
    <w:rsid w:val="009C0BC7"/>
    <w:rsid w:val="009C6592"/>
    <w:rsid w:val="009E013E"/>
    <w:rsid w:val="009E209B"/>
    <w:rsid w:val="009F0747"/>
    <w:rsid w:val="00A02A93"/>
    <w:rsid w:val="00A03514"/>
    <w:rsid w:val="00A17079"/>
    <w:rsid w:val="00A33860"/>
    <w:rsid w:val="00A448C3"/>
    <w:rsid w:val="00A458D4"/>
    <w:rsid w:val="00A45901"/>
    <w:rsid w:val="00A46FB7"/>
    <w:rsid w:val="00A53118"/>
    <w:rsid w:val="00A632BB"/>
    <w:rsid w:val="00A738EA"/>
    <w:rsid w:val="00A86AB5"/>
    <w:rsid w:val="00A97226"/>
    <w:rsid w:val="00AA0E64"/>
    <w:rsid w:val="00AA142F"/>
    <w:rsid w:val="00AA53DB"/>
    <w:rsid w:val="00AB239A"/>
    <w:rsid w:val="00AC39FB"/>
    <w:rsid w:val="00AD2A40"/>
    <w:rsid w:val="00AD51D1"/>
    <w:rsid w:val="00AD53C7"/>
    <w:rsid w:val="00AD5B92"/>
    <w:rsid w:val="00AD6207"/>
    <w:rsid w:val="00AD7ADC"/>
    <w:rsid w:val="00AE08EB"/>
    <w:rsid w:val="00AF3414"/>
    <w:rsid w:val="00B00BBE"/>
    <w:rsid w:val="00B10710"/>
    <w:rsid w:val="00B208FA"/>
    <w:rsid w:val="00B25993"/>
    <w:rsid w:val="00B25C12"/>
    <w:rsid w:val="00B2766F"/>
    <w:rsid w:val="00B31ABC"/>
    <w:rsid w:val="00B445ED"/>
    <w:rsid w:val="00B6300F"/>
    <w:rsid w:val="00B70389"/>
    <w:rsid w:val="00B75217"/>
    <w:rsid w:val="00B84623"/>
    <w:rsid w:val="00BA51EF"/>
    <w:rsid w:val="00BB66D5"/>
    <w:rsid w:val="00BC077C"/>
    <w:rsid w:val="00BC2E16"/>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02"/>
    <w:rsid w:val="00C445AD"/>
    <w:rsid w:val="00C44CBA"/>
    <w:rsid w:val="00C458F0"/>
    <w:rsid w:val="00C4666A"/>
    <w:rsid w:val="00C479A3"/>
    <w:rsid w:val="00C50477"/>
    <w:rsid w:val="00C735D1"/>
    <w:rsid w:val="00C74DAF"/>
    <w:rsid w:val="00C80116"/>
    <w:rsid w:val="00C87BFC"/>
    <w:rsid w:val="00CB2F92"/>
    <w:rsid w:val="00CB7201"/>
    <w:rsid w:val="00CD7EAD"/>
    <w:rsid w:val="00CF5E71"/>
    <w:rsid w:val="00CF7FAC"/>
    <w:rsid w:val="00D03FAA"/>
    <w:rsid w:val="00D05043"/>
    <w:rsid w:val="00D10946"/>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87E22"/>
    <w:rsid w:val="00D920E6"/>
    <w:rsid w:val="00D92DEF"/>
    <w:rsid w:val="00D9380F"/>
    <w:rsid w:val="00DA004C"/>
    <w:rsid w:val="00DE2A08"/>
    <w:rsid w:val="00DE2B4D"/>
    <w:rsid w:val="00E00473"/>
    <w:rsid w:val="00E00E44"/>
    <w:rsid w:val="00E049A8"/>
    <w:rsid w:val="00E12ECB"/>
    <w:rsid w:val="00E1451F"/>
    <w:rsid w:val="00E15A72"/>
    <w:rsid w:val="00E15E28"/>
    <w:rsid w:val="00E16577"/>
    <w:rsid w:val="00E36051"/>
    <w:rsid w:val="00E460E2"/>
    <w:rsid w:val="00E544FA"/>
    <w:rsid w:val="00E55E83"/>
    <w:rsid w:val="00E5792E"/>
    <w:rsid w:val="00E6077C"/>
    <w:rsid w:val="00E656BE"/>
    <w:rsid w:val="00E6618E"/>
    <w:rsid w:val="00E714B2"/>
    <w:rsid w:val="00E77436"/>
    <w:rsid w:val="00E822CA"/>
    <w:rsid w:val="00E82C8E"/>
    <w:rsid w:val="00E87CFA"/>
    <w:rsid w:val="00E93D77"/>
    <w:rsid w:val="00E9493B"/>
    <w:rsid w:val="00E95264"/>
    <w:rsid w:val="00EA2172"/>
    <w:rsid w:val="00EA2DC1"/>
    <w:rsid w:val="00EA5C1D"/>
    <w:rsid w:val="00EC5571"/>
    <w:rsid w:val="00ED0E8F"/>
    <w:rsid w:val="00ED18DB"/>
    <w:rsid w:val="00EE1504"/>
    <w:rsid w:val="00EE349F"/>
    <w:rsid w:val="00EE3B5B"/>
    <w:rsid w:val="00EE4CC9"/>
    <w:rsid w:val="00EF4800"/>
    <w:rsid w:val="00EF674A"/>
    <w:rsid w:val="00F00A3D"/>
    <w:rsid w:val="00F17CA4"/>
    <w:rsid w:val="00F24DDD"/>
    <w:rsid w:val="00F2770B"/>
    <w:rsid w:val="00F31F3B"/>
    <w:rsid w:val="00F47B7D"/>
    <w:rsid w:val="00F549A3"/>
    <w:rsid w:val="00F55CBF"/>
    <w:rsid w:val="00F56D9A"/>
    <w:rsid w:val="00F63704"/>
    <w:rsid w:val="00F66D4E"/>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A1B8670C-DA01-47E4-9FA2-BA1EE722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9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RCoverPageChar">
    <w:name w:val="CR Cover Page Char"/>
    <w:link w:val="CRCoverPage"/>
    <w:qFormat/>
    <w:rsid w:val="0097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4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ol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6</Pages>
  <Words>2237</Words>
  <Characters>12820</Characters>
  <Application>Microsoft Office Word</Application>
  <DocSecurity>0</DocSecurity>
  <Lines>106</Lines>
  <Paragraphs>30</Paragraphs>
  <ScaleCrop>false</ScaleCrop>
  <Company>株式会社エヌ・ティ・ティ・ドコモ</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40</cp:revision>
  <dcterms:created xsi:type="dcterms:W3CDTF">2024-08-27T08:34:00Z</dcterms:created>
  <dcterms:modified xsi:type="dcterms:W3CDTF">2025-02-28T08:30:00Z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