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19254" w14:textId="0467FEC9" w:rsidR="00942584" w:rsidRPr="008E412F" w:rsidRDefault="00942584" w:rsidP="00942584">
      <w:pPr>
        <w:widowControl w:val="0"/>
        <w:tabs>
          <w:tab w:val="right" w:pos="9639"/>
        </w:tabs>
        <w:spacing w:after="0"/>
        <w:rPr>
          <w:rFonts w:ascii="Arial" w:eastAsia="SimSun" w:hAnsi="Arial"/>
          <w:b/>
          <w:bCs/>
          <w:i/>
          <w:sz w:val="32"/>
          <w:lang w:eastAsia="zh-CN"/>
        </w:rPr>
      </w:pPr>
      <w:bookmarkStart w:id="0" w:name="OLE_LINK5"/>
      <w:bookmarkStart w:id="1" w:name="OLE_LINK6"/>
      <w:r w:rsidRPr="008E412F">
        <w:rPr>
          <w:rFonts w:ascii="Arial" w:eastAsia="SimSun" w:hAnsi="Arial"/>
          <w:b/>
          <w:bCs/>
          <w:sz w:val="24"/>
        </w:rPr>
        <w:t>3GPP TSG RAN meeting #100</w:t>
      </w:r>
      <w:r w:rsidRPr="008E412F">
        <w:rPr>
          <w:rFonts w:ascii="Arial" w:eastAsia="SimSun" w:hAnsi="Arial"/>
          <w:b/>
          <w:bCs/>
          <w:sz w:val="24"/>
        </w:rPr>
        <w:tab/>
      </w:r>
      <w:r w:rsidRPr="00DE52AB">
        <w:rPr>
          <w:rFonts w:ascii="Arial" w:hAnsi="Arial" w:cs="Arial"/>
          <w:b/>
          <w:bCs/>
          <w:sz w:val="26"/>
          <w:szCs w:val="26"/>
        </w:rPr>
        <w:t>RP-2</w:t>
      </w:r>
      <w:r w:rsidR="00DE52AB">
        <w:rPr>
          <w:rFonts w:ascii="Arial" w:hAnsi="Arial" w:cs="Arial"/>
          <w:b/>
          <w:bCs/>
          <w:sz w:val="26"/>
          <w:szCs w:val="26"/>
        </w:rPr>
        <w:t>31252</w:t>
      </w:r>
    </w:p>
    <w:bookmarkEnd w:id="0"/>
    <w:bookmarkEnd w:id="1"/>
    <w:p w14:paraId="7E374C0C" w14:textId="59A28DEA" w:rsidR="00942584" w:rsidRDefault="006807AA" w:rsidP="00942584">
      <w:pPr>
        <w:pStyle w:val="CRCoverPage"/>
        <w:tabs>
          <w:tab w:val="right" w:pos="9639"/>
        </w:tabs>
        <w:spacing w:after="0"/>
        <w:rPr>
          <w:rFonts w:eastAsia="Batang" w:cs="Arial"/>
          <w:sz w:val="18"/>
          <w:szCs w:val="18"/>
          <w:lang w:eastAsia="zh-CN"/>
        </w:rPr>
      </w:pPr>
      <w:r>
        <w:rPr>
          <w:rFonts w:cs="Arial"/>
          <w:b/>
          <w:sz w:val="24"/>
        </w:rPr>
        <w:t>Taipei</w:t>
      </w:r>
      <w:r w:rsidR="00942584" w:rsidRPr="008E412F">
        <w:rPr>
          <w:b/>
          <w:sz w:val="24"/>
        </w:rPr>
        <w:t>, Jun</w:t>
      </w:r>
      <w:r w:rsidR="00DE52AB">
        <w:rPr>
          <w:b/>
          <w:sz w:val="24"/>
        </w:rPr>
        <w:t>e</w:t>
      </w:r>
      <w:r w:rsidR="00942584" w:rsidRPr="008E412F">
        <w:rPr>
          <w:b/>
          <w:sz w:val="24"/>
        </w:rPr>
        <w:t xml:space="preserve"> 12-14,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838437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20CC9" w:rsidRPr="00DE52AB">
        <w:rPr>
          <w:rFonts w:ascii="Arial" w:hAnsi="Arial" w:cs="Arial"/>
          <w:lang w:eastAsia="ja-JP"/>
        </w:rPr>
        <w:t>9.</w:t>
      </w:r>
      <w:r w:rsidR="004B063F" w:rsidRPr="00DE52AB">
        <w:rPr>
          <w:rFonts w:ascii="Arial" w:hAnsi="Arial" w:cs="Arial"/>
          <w:lang w:eastAsia="ja-JP"/>
        </w:rPr>
        <w:t>4</w:t>
      </w:r>
      <w:r w:rsidR="00420CC9" w:rsidRPr="00DE52AB">
        <w:rPr>
          <w:rFonts w:ascii="Arial" w:hAnsi="Arial" w:cs="Arial"/>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1F21150" w:rsidR="00593315" w:rsidRPr="008836AC" w:rsidRDefault="004B063F" w:rsidP="001A248F">
            <w:pPr>
              <w:tabs>
                <w:tab w:val="left" w:pos="567"/>
              </w:tabs>
              <w:spacing w:after="0"/>
              <w:rPr>
                <w:rFonts w:ascii="Arial" w:hAnsi="Arial" w:cs="Arial"/>
              </w:rPr>
            </w:pPr>
            <w:r w:rsidRPr="004B063F">
              <w:rPr>
                <w:rFonts w:ascii="Arial" w:hAnsi="Arial" w:cs="Arial"/>
              </w:rPr>
              <w:t>High-power UE operation for fixed-wireless/vehicle-mounted use cases in LTE bands and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56A3AEE6" w:rsidR="00871653" w:rsidRPr="008836AC" w:rsidRDefault="00420CC9" w:rsidP="001A248F">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229B6AF" w:rsidR="00871653" w:rsidRPr="008836AC" w:rsidRDefault="00420CC9" w:rsidP="001A248F">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889BC08" w:rsidR="00871653" w:rsidRPr="008836AC" w:rsidRDefault="004B063F" w:rsidP="0036248C">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B5382EF" w:rsidR="00871653" w:rsidRPr="008836AC" w:rsidRDefault="00420CC9" w:rsidP="0036248C">
            <w:pPr>
              <w:tabs>
                <w:tab w:val="left" w:pos="567"/>
              </w:tabs>
              <w:spacing w:after="0"/>
              <w:rPr>
                <w:rFonts w:ascii="Arial" w:hAnsi="Arial" w:cs="Arial"/>
                <w:color w:val="FF0000"/>
                <w:lang w:eastAsia="ja-JP"/>
              </w:rPr>
            </w:pPr>
            <w:r w:rsidRPr="00FD2061">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A60998" w:rsidR="0036248C" w:rsidRPr="008836AC" w:rsidRDefault="004B063F" w:rsidP="008836AC">
            <w:pPr>
              <w:tabs>
                <w:tab w:val="left" w:pos="567"/>
              </w:tabs>
              <w:spacing w:after="0"/>
              <w:rPr>
                <w:rFonts w:ascii="Arial" w:hAnsi="Arial" w:cs="Arial"/>
              </w:rPr>
            </w:pPr>
            <w:r w:rsidRPr="004B063F">
              <w:rPr>
                <w:rFonts w:ascii="Arial" w:hAnsi="Arial" w:cs="Arial"/>
              </w:rPr>
              <w:t>LTE_NR_HPUE_FWVM_R18</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F1389E" w:rsidR="0036248C" w:rsidRPr="008836AC" w:rsidRDefault="00420CC9" w:rsidP="008836AC">
            <w:pPr>
              <w:tabs>
                <w:tab w:val="left" w:pos="567"/>
              </w:tabs>
              <w:spacing w:after="0"/>
              <w:rPr>
                <w:rFonts w:ascii="Arial" w:hAnsi="Arial" w:cs="Arial"/>
                <w:lang w:eastAsia="ja-JP"/>
              </w:rPr>
            </w:pPr>
            <w:r w:rsidRPr="00D33882">
              <w:rPr>
                <w:rFonts w:ascii="Arial" w:hAnsi="Arial" w:cs="Arial"/>
              </w:rPr>
              <w:t>9</w:t>
            </w:r>
            <w:r w:rsidR="006C5583">
              <w:rPr>
                <w:rFonts w:ascii="Arial" w:hAnsi="Arial" w:cs="Arial"/>
              </w:rPr>
              <w:t>6</w:t>
            </w:r>
            <w:r>
              <w:rPr>
                <w:rFonts w:ascii="Arial" w:hAnsi="Arial" w:cs="Arial"/>
              </w:rPr>
              <w:t>10</w:t>
            </w:r>
            <w:r w:rsidRPr="00D33882">
              <w:rPr>
                <w:rFonts w:ascii="Arial" w:hAnsi="Arial" w:cs="Arial"/>
              </w:rPr>
              <w:t>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9B1F55E" w:rsidR="00B6300F" w:rsidRPr="008836AC" w:rsidRDefault="00420CC9" w:rsidP="008836AC">
            <w:pPr>
              <w:tabs>
                <w:tab w:val="left" w:pos="567"/>
              </w:tabs>
              <w:spacing w:after="0"/>
              <w:rPr>
                <w:rFonts w:ascii="Arial" w:hAnsi="Arial" w:cs="Arial"/>
                <w:lang w:eastAsia="ja-JP"/>
              </w:rPr>
            </w:pPr>
            <w:r>
              <w:rPr>
                <w:rFonts w:ascii="Arial" w:hAnsi="Arial" w:cs="Arial"/>
                <w:lang w:eastAsia="ja-JP"/>
              </w:rPr>
              <w:t>RP-22</w:t>
            </w:r>
            <w:r w:rsidR="004B063F">
              <w:rPr>
                <w:rFonts w:ascii="Arial" w:hAnsi="Arial" w:cs="Arial"/>
                <w:lang w:eastAsia="ja-JP"/>
              </w:rPr>
              <w:t>3424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3E49F24" w:rsidR="00871653" w:rsidRPr="008836AC" w:rsidRDefault="00871653" w:rsidP="008836AC">
            <w:pPr>
              <w:tabs>
                <w:tab w:val="left" w:pos="567"/>
              </w:tabs>
              <w:spacing w:after="0"/>
              <w:rPr>
                <w:rFonts w:ascii="Arial" w:hAnsi="Arial" w:cs="Arial"/>
                <w:lang w:eastAsia="ja-JP"/>
              </w:rPr>
            </w:pPr>
          </w:p>
        </w:tc>
        <w:tc>
          <w:tcPr>
            <w:tcW w:w="1842" w:type="dxa"/>
          </w:tcPr>
          <w:p w14:paraId="5A128F3E" w14:textId="7F160E9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20CC9" w:rsidRPr="00FD2061">
              <w:rPr>
                <w:rFonts w:ascii="Arial" w:hAnsi="Arial" w:cs="Arial"/>
                <w:lang w:eastAsia="ja-JP"/>
              </w:rPr>
              <w:t>12/2023</w:t>
            </w:r>
          </w:p>
        </w:tc>
        <w:tc>
          <w:tcPr>
            <w:tcW w:w="2268" w:type="dxa"/>
          </w:tcPr>
          <w:p w14:paraId="150E2BE5" w14:textId="6F6E1832"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106735B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AF107C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CF95146" w:rsidR="00871653" w:rsidRPr="008836AC" w:rsidRDefault="00A43F7F" w:rsidP="008836AC">
            <w:pPr>
              <w:tabs>
                <w:tab w:val="left" w:pos="567"/>
              </w:tabs>
              <w:spacing w:after="0"/>
              <w:rPr>
                <w:rFonts w:ascii="Arial" w:hAnsi="Arial" w:cs="Arial"/>
                <w:lang w:eastAsia="ja-JP"/>
              </w:rPr>
            </w:pPr>
            <w:r>
              <w:rPr>
                <w:rFonts w:ascii="Arial" w:hAnsi="Arial" w:cs="Arial"/>
                <w:color w:val="00B050"/>
                <w:lang w:eastAsia="ja-JP"/>
              </w:rPr>
              <w:t>50</w:t>
            </w:r>
            <w:r w:rsidR="00420CC9" w:rsidRPr="007B2C0A">
              <w:rPr>
                <w:rFonts w:ascii="Arial" w:hAnsi="Arial" w:cs="Arial"/>
                <w:color w:val="00B050"/>
                <w:lang w:eastAsia="ja-JP"/>
              </w:rPr>
              <w:t>%</w:t>
            </w:r>
          </w:p>
        </w:tc>
        <w:tc>
          <w:tcPr>
            <w:tcW w:w="2268" w:type="dxa"/>
          </w:tcPr>
          <w:p w14:paraId="0560E286" w14:textId="471A85C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7BC5123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20CC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DF767" w:rsidR="00EF4800" w:rsidRPr="008836AC" w:rsidRDefault="00420CC9" w:rsidP="001A248F">
            <w:pPr>
              <w:tabs>
                <w:tab w:val="left" w:pos="567"/>
              </w:tabs>
              <w:spacing w:after="0"/>
              <w:rPr>
                <w:rFonts w:ascii="Arial" w:hAnsi="Arial" w:cs="Arial"/>
                <w:color w:val="FF0000"/>
              </w:rPr>
            </w:pPr>
            <w:r w:rsidRPr="00FD2061">
              <w:rPr>
                <w:rFonts w:ascii="Arial" w:hAnsi="Arial" w:cs="Arial"/>
              </w:rPr>
              <w:t>RAN4</w:t>
            </w:r>
          </w:p>
        </w:tc>
      </w:tr>
      <w:tr w:rsidR="00420CC9" w:rsidRPr="008836AC" w14:paraId="5EF9AD31" w14:textId="77777777" w:rsidTr="00420CC9">
        <w:tc>
          <w:tcPr>
            <w:tcW w:w="1415" w:type="dxa"/>
            <w:vMerge w:val="restart"/>
            <w:vAlign w:val="center"/>
          </w:tcPr>
          <w:p w14:paraId="589FA298" w14:textId="77777777" w:rsidR="00420CC9" w:rsidRPr="008836AC" w:rsidRDefault="00420CC9" w:rsidP="00420CC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420CC9" w:rsidRPr="008836AC" w:rsidRDefault="00420CC9" w:rsidP="00420CC9">
            <w:pPr>
              <w:tabs>
                <w:tab w:val="left" w:pos="567"/>
              </w:tabs>
              <w:spacing w:after="0"/>
              <w:rPr>
                <w:rFonts w:ascii="Arial" w:hAnsi="Arial" w:cs="Arial"/>
                <w:b/>
              </w:rPr>
            </w:pPr>
            <w:r w:rsidRPr="008836AC">
              <w:rPr>
                <w:rFonts w:ascii="Arial" w:hAnsi="Arial" w:cs="Arial"/>
                <w:b/>
              </w:rPr>
              <w:t>Name</w:t>
            </w:r>
          </w:p>
        </w:tc>
        <w:tc>
          <w:tcPr>
            <w:tcW w:w="7336" w:type="dxa"/>
          </w:tcPr>
          <w:p w14:paraId="127CF618" w14:textId="5C92F39E" w:rsidR="00420CC9" w:rsidRPr="008836AC" w:rsidRDefault="004B063F" w:rsidP="00420CC9">
            <w:pPr>
              <w:tabs>
                <w:tab w:val="left" w:pos="567"/>
              </w:tabs>
              <w:spacing w:after="0"/>
              <w:rPr>
                <w:rFonts w:ascii="Arial" w:hAnsi="Arial" w:cs="Arial"/>
                <w:lang w:eastAsia="ja-JP"/>
              </w:rPr>
            </w:pPr>
            <w:r>
              <w:rPr>
                <w:rFonts w:ascii="Arial" w:hAnsi="Arial" w:cs="Arial"/>
                <w:lang w:eastAsia="ja-JP"/>
              </w:rPr>
              <w:t xml:space="preserve">Petri </w:t>
            </w:r>
            <w:r w:rsidRPr="004B063F">
              <w:rPr>
                <w:rFonts w:ascii="Arial" w:hAnsi="Arial" w:cs="Arial"/>
                <w:lang w:eastAsia="ja-JP"/>
              </w:rPr>
              <w:t>Vasenkari</w:t>
            </w:r>
          </w:p>
        </w:tc>
      </w:tr>
      <w:tr w:rsidR="00420CC9" w:rsidRPr="008836AC" w14:paraId="36040647" w14:textId="77777777" w:rsidTr="00420CC9">
        <w:tc>
          <w:tcPr>
            <w:tcW w:w="1415" w:type="dxa"/>
            <w:vMerge/>
          </w:tcPr>
          <w:p w14:paraId="2B760CAA" w14:textId="77777777" w:rsidR="00420CC9" w:rsidRPr="008836AC" w:rsidRDefault="00420CC9" w:rsidP="00420CC9">
            <w:pPr>
              <w:tabs>
                <w:tab w:val="left" w:pos="567"/>
              </w:tabs>
              <w:rPr>
                <w:rFonts w:ascii="Arial" w:hAnsi="Arial" w:cs="Arial"/>
                <w:b/>
              </w:rPr>
            </w:pPr>
          </w:p>
        </w:tc>
        <w:tc>
          <w:tcPr>
            <w:tcW w:w="1335" w:type="dxa"/>
          </w:tcPr>
          <w:p w14:paraId="6AD0A3C2" w14:textId="77777777" w:rsidR="00420CC9" w:rsidRPr="008836AC" w:rsidRDefault="00420CC9" w:rsidP="00420CC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67B81A3" w:rsidR="00420CC9" w:rsidRPr="008836AC" w:rsidRDefault="00420CC9" w:rsidP="00420CC9">
            <w:pPr>
              <w:tabs>
                <w:tab w:val="left" w:pos="567"/>
              </w:tabs>
              <w:spacing w:after="0"/>
              <w:rPr>
                <w:rFonts w:ascii="Arial" w:hAnsi="Arial" w:cs="Arial"/>
                <w:lang w:eastAsia="ja-JP"/>
              </w:rPr>
            </w:pPr>
            <w:r>
              <w:rPr>
                <w:rFonts w:ascii="Arial" w:hAnsi="Arial" w:cs="Arial"/>
                <w:lang w:eastAsia="ja-JP"/>
              </w:rPr>
              <w:t>Nokia</w:t>
            </w:r>
          </w:p>
        </w:tc>
      </w:tr>
      <w:tr w:rsidR="00420CC9" w:rsidRPr="008836AC" w14:paraId="588EE5C8" w14:textId="77777777" w:rsidTr="00420CC9">
        <w:tc>
          <w:tcPr>
            <w:tcW w:w="1415" w:type="dxa"/>
            <w:vMerge/>
          </w:tcPr>
          <w:p w14:paraId="5371B18D" w14:textId="77777777" w:rsidR="00420CC9" w:rsidRPr="008836AC" w:rsidRDefault="00420CC9" w:rsidP="00420CC9">
            <w:pPr>
              <w:tabs>
                <w:tab w:val="left" w:pos="567"/>
              </w:tabs>
              <w:rPr>
                <w:rFonts w:ascii="Arial" w:hAnsi="Arial" w:cs="Arial"/>
                <w:b/>
              </w:rPr>
            </w:pPr>
          </w:p>
        </w:tc>
        <w:tc>
          <w:tcPr>
            <w:tcW w:w="1335" w:type="dxa"/>
          </w:tcPr>
          <w:p w14:paraId="4BB54D4E" w14:textId="77777777" w:rsidR="00420CC9" w:rsidRPr="008836AC" w:rsidRDefault="00420CC9" w:rsidP="00420CC9">
            <w:pPr>
              <w:tabs>
                <w:tab w:val="left" w:pos="567"/>
              </w:tabs>
              <w:spacing w:after="0"/>
              <w:rPr>
                <w:rFonts w:ascii="Arial" w:hAnsi="Arial" w:cs="Arial"/>
                <w:b/>
              </w:rPr>
            </w:pPr>
            <w:r w:rsidRPr="008836AC">
              <w:rPr>
                <w:rFonts w:ascii="Arial" w:hAnsi="Arial" w:cs="Arial"/>
                <w:b/>
              </w:rPr>
              <w:t>Email</w:t>
            </w:r>
          </w:p>
        </w:tc>
        <w:tc>
          <w:tcPr>
            <w:tcW w:w="7336" w:type="dxa"/>
          </w:tcPr>
          <w:p w14:paraId="0563966F" w14:textId="2E1D9FB6" w:rsidR="00420CC9" w:rsidRPr="008836AC" w:rsidRDefault="004B063F" w:rsidP="00420CC9">
            <w:pPr>
              <w:tabs>
                <w:tab w:val="left" w:pos="567"/>
              </w:tabs>
              <w:spacing w:after="0"/>
              <w:rPr>
                <w:rFonts w:ascii="Arial" w:hAnsi="Arial" w:cs="Arial"/>
              </w:rPr>
            </w:pPr>
            <w:r w:rsidRPr="004B063F">
              <w:rPr>
                <w:rFonts w:ascii="Arial" w:hAnsi="Arial" w:cs="Arial"/>
              </w:rPr>
              <w:t>petri.j.vasenkari@</w:t>
            </w:r>
            <w:r>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61F11FA" w:rsidR="00D22398" w:rsidRPr="008836AC" w:rsidRDefault="001A5882" w:rsidP="00C4666A">
            <w:pPr>
              <w:pStyle w:val="TAL"/>
              <w:jc w:val="center"/>
              <w:rPr>
                <w:color w:val="FF0000"/>
                <w:lang w:eastAsia="ja-JP"/>
              </w:rPr>
            </w:pPr>
            <w:r w:rsidRPr="00284C8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BFA99DD" w:rsidR="00701410" w:rsidRDefault="00701410" w:rsidP="00701410">
      <w:pPr>
        <w:pStyle w:val="Heading4"/>
        <w:rPr>
          <w:lang w:eastAsia="ja-JP"/>
        </w:rPr>
      </w:pPr>
      <w:r>
        <w:rPr>
          <w:lang w:eastAsia="ja-JP"/>
        </w:rPr>
        <w:t>2.1.1</w:t>
      </w:r>
      <w:r>
        <w:rPr>
          <w:lang w:eastAsia="ja-JP"/>
        </w:rPr>
        <w:tab/>
        <w:t>Agreements</w:t>
      </w:r>
    </w:p>
    <w:p w14:paraId="5840400F" w14:textId="5C8857D2" w:rsidR="003A4B47"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C8D97AD" w:rsidR="00701410" w:rsidRDefault="00701410" w:rsidP="00701410">
      <w:pPr>
        <w:pStyle w:val="Heading4"/>
        <w:rPr>
          <w:lang w:eastAsia="ja-JP"/>
        </w:rPr>
      </w:pPr>
      <w:r>
        <w:rPr>
          <w:lang w:eastAsia="ja-JP"/>
        </w:rPr>
        <w:t>2.4.1</w:t>
      </w:r>
      <w:r>
        <w:rPr>
          <w:lang w:eastAsia="ja-JP"/>
        </w:rPr>
        <w:tab/>
        <w:t>Agreements</w:t>
      </w:r>
    </w:p>
    <w:p w14:paraId="4F009639" w14:textId="174B5877" w:rsidR="001A5882" w:rsidRDefault="002A5645" w:rsidP="001A5882">
      <w:pPr>
        <w:rPr>
          <w:rFonts w:ascii="Arial" w:hAnsi="Arial" w:cs="Arial"/>
          <w:u w:val="single"/>
          <w:lang w:eastAsia="ja-JP"/>
        </w:rPr>
      </w:pPr>
      <w:r w:rsidRPr="0012699D">
        <w:rPr>
          <w:rFonts w:ascii="Arial" w:hAnsi="Arial" w:cs="Arial"/>
          <w:u w:val="single"/>
          <w:lang w:eastAsia="ja-JP"/>
        </w:rPr>
        <w:t>#106</w:t>
      </w:r>
      <w:r w:rsidR="00A43F7F">
        <w:rPr>
          <w:rFonts w:ascii="Arial" w:hAnsi="Arial" w:cs="Arial"/>
          <w:u w:val="single"/>
          <w:lang w:eastAsia="ja-JP"/>
        </w:rPr>
        <w:t>bis</w:t>
      </w:r>
    </w:p>
    <w:p w14:paraId="48305BF7" w14:textId="796D03FB"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R4-2304037</w:t>
      </w:r>
      <w:r w:rsidRPr="00A43F7F">
        <w:rPr>
          <w:rFonts w:ascii="Arial" w:hAnsi="Arial" w:cs="Arial"/>
          <w:iCs/>
          <w:color w:val="000000" w:themeColor="text1"/>
        </w:rPr>
        <w:tab/>
        <w:t>draftCR 38.101-1 FWA addition of bands n77</w:t>
      </w:r>
      <w:r w:rsidRPr="00A43F7F">
        <w:rPr>
          <w:rFonts w:ascii="Arial" w:hAnsi="Arial" w:cs="Arial"/>
          <w:iCs/>
          <w:color w:val="000000" w:themeColor="text1"/>
        </w:rPr>
        <w:tab/>
        <w:t>Nokia</w:t>
      </w:r>
      <w:r w:rsidRPr="00A43F7F">
        <w:rPr>
          <w:rFonts w:ascii="Arial" w:hAnsi="Arial" w:cs="Arial"/>
          <w:iCs/>
          <w:color w:val="000000" w:themeColor="text1"/>
        </w:rPr>
        <w:tab/>
      </w:r>
    </w:p>
    <w:p w14:paraId="0244DDD1" w14:textId="663EB402"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R4-2304038</w:t>
      </w:r>
      <w:r w:rsidRPr="00A43F7F">
        <w:rPr>
          <w:rFonts w:ascii="Arial" w:hAnsi="Arial" w:cs="Arial"/>
          <w:iCs/>
          <w:color w:val="000000" w:themeColor="text1"/>
        </w:rPr>
        <w:tab/>
        <w:t>TR 37.829 v0.5.0</w:t>
      </w:r>
      <w:r w:rsidRPr="00A43F7F">
        <w:rPr>
          <w:rFonts w:ascii="Arial" w:hAnsi="Arial" w:cs="Arial"/>
          <w:iCs/>
          <w:color w:val="000000" w:themeColor="text1"/>
        </w:rPr>
        <w:tab/>
        <w:t>Nokia</w:t>
      </w:r>
      <w:r w:rsidRPr="00A43F7F">
        <w:rPr>
          <w:rFonts w:ascii="Arial" w:hAnsi="Arial" w:cs="Arial"/>
          <w:iCs/>
          <w:color w:val="000000" w:themeColor="text1"/>
        </w:rPr>
        <w:tab/>
      </w:r>
    </w:p>
    <w:p w14:paraId="26FE3F31" w14:textId="0E8CAC70"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R4-2304112</w:t>
      </w:r>
      <w:r w:rsidRPr="00A43F7F">
        <w:rPr>
          <w:rFonts w:ascii="Arial" w:hAnsi="Arial" w:cs="Arial"/>
          <w:iCs/>
          <w:color w:val="000000" w:themeColor="text1"/>
        </w:rPr>
        <w:tab/>
        <w:t>TP to TR 37.829: System level simulation methodology and assumptions for coexistence study on 31dBm UE Power Class for LTE Band 41 and NR Band n41</w:t>
      </w:r>
      <w:r w:rsidRPr="00A43F7F">
        <w:rPr>
          <w:rFonts w:ascii="Arial" w:hAnsi="Arial" w:cs="Arial"/>
          <w:iCs/>
          <w:color w:val="000000" w:themeColor="text1"/>
        </w:rPr>
        <w:tab/>
        <w:t>Nokia, T-Mobile USA</w:t>
      </w:r>
    </w:p>
    <w:p w14:paraId="02CB1159" w14:textId="45BFF3E4"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R4-2304113</w:t>
      </w:r>
      <w:r w:rsidRPr="00A43F7F">
        <w:rPr>
          <w:rFonts w:ascii="Arial" w:hAnsi="Arial" w:cs="Arial"/>
          <w:iCs/>
          <w:color w:val="000000" w:themeColor="text1"/>
        </w:rPr>
        <w:tab/>
        <w:t>TP to TR 37.829: System level simulation methodology and assumptions for coexistence study on 31dBm UE Power Class for NR Band n77</w:t>
      </w:r>
      <w:r w:rsidRPr="00A43F7F">
        <w:rPr>
          <w:rFonts w:ascii="Arial" w:hAnsi="Arial" w:cs="Arial"/>
          <w:iCs/>
          <w:color w:val="000000" w:themeColor="text1"/>
        </w:rPr>
        <w:tab/>
        <w:t>Nokia, T-Mobile USA</w:t>
      </w:r>
    </w:p>
    <w:p w14:paraId="2D9A0051" w14:textId="6FFC5C4C"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R4-2304115</w:t>
      </w:r>
      <w:r w:rsidRPr="00A43F7F">
        <w:rPr>
          <w:rFonts w:ascii="Arial" w:hAnsi="Arial" w:cs="Arial"/>
          <w:iCs/>
          <w:color w:val="000000" w:themeColor="text1"/>
        </w:rPr>
        <w:tab/>
        <w:t>TP to TR 37.829: PC1 A-MPR for LTE band 12</w:t>
      </w:r>
      <w:r w:rsidRPr="00A43F7F">
        <w:rPr>
          <w:rFonts w:ascii="Arial" w:hAnsi="Arial" w:cs="Arial"/>
          <w:iCs/>
          <w:color w:val="000000" w:themeColor="text1"/>
        </w:rPr>
        <w:tab/>
        <w:t>Nokia, U.S. Cellular</w:t>
      </w:r>
    </w:p>
    <w:p w14:paraId="28F9277F" w14:textId="3F6DD415" w:rsid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R4-2306533</w:t>
      </w:r>
      <w:r w:rsidRPr="00A43F7F">
        <w:rPr>
          <w:rFonts w:ascii="Arial" w:hAnsi="Arial" w:cs="Arial"/>
          <w:iCs/>
          <w:color w:val="000000" w:themeColor="text1"/>
        </w:rPr>
        <w:tab/>
        <w:t>Draft CR on addition of PC1 operation for band 12</w:t>
      </w:r>
      <w:r w:rsidRPr="00A43F7F">
        <w:rPr>
          <w:rFonts w:ascii="Arial" w:hAnsi="Arial" w:cs="Arial"/>
          <w:iCs/>
          <w:color w:val="000000" w:themeColor="text1"/>
        </w:rPr>
        <w:tab/>
        <w:t>Nokia, U.S. Cellular</w:t>
      </w:r>
    </w:p>
    <w:p w14:paraId="727FCA07" w14:textId="7F421DA8" w:rsidR="00A43F7F" w:rsidRPr="0012699D" w:rsidRDefault="00A43F7F" w:rsidP="00A43F7F">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7</w:t>
      </w:r>
    </w:p>
    <w:p w14:paraId="4CB6E553" w14:textId="611B2448" w:rsidR="003F4159" w:rsidRPr="003F4159" w:rsidRDefault="003F4159" w:rsidP="003F4159">
      <w:pPr>
        <w:pStyle w:val="NO"/>
        <w:rPr>
          <w:rFonts w:ascii="Arial" w:hAnsi="Arial" w:cs="Arial"/>
          <w:iCs/>
          <w:color w:val="000000" w:themeColor="text1"/>
        </w:rPr>
      </w:pPr>
      <w:r w:rsidRPr="003F4159">
        <w:rPr>
          <w:rFonts w:ascii="Arial" w:hAnsi="Arial" w:cs="Arial"/>
          <w:iCs/>
          <w:color w:val="000000" w:themeColor="text1"/>
        </w:rPr>
        <w:t>R4-2307228</w:t>
      </w:r>
      <w:r w:rsidRPr="003F4159">
        <w:rPr>
          <w:rFonts w:ascii="Arial" w:hAnsi="Arial" w:cs="Arial"/>
          <w:iCs/>
          <w:color w:val="000000" w:themeColor="text1"/>
        </w:rPr>
        <w:tab/>
        <w:t>TP to TR 37.829: System level simulation results for coexistence study on 31dBm UE Power Class for NR Band n77</w:t>
      </w:r>
      <w:r w:rsidRPr="003F4159">
        <w:rPr>
          <w:rFonts w:ascii="Arial" w:hAnsi="Arial" w:cs="Arial"/>
          <w:iCs/>
          <w:color w:val="000000" w:themeColor="text1"/>
        </w:rPr>
        <w:tab/>
        <w:t>Nokia, Nokia Shanghai Bell</w:t>
      </w:r>
      <w:r w:rsidRPr="003F4159">
        <w:rPr>
          <w:rFonts w:ascii="Arial" w:hAnsi="Arial" w:cs="Arial"/>
          <w:iCs/>
          <w:color w:val="000000" w:themeColor="text1"/>
        </w:rPr>
        <w:tab/>
      </w:r>
    </w:p>
    <w:p w14:paraId="1F888183" w14:textId="694BD67D" w:rsidR="003F4159" w:rsidRPr="003F4159" w:rsidRDefault="003F4159" w:rsidP="003F4159">
      <w:pPr>
        <w:pStyle w:val="NO"/>
        <w:rPr>
          <w:rFonts w:ascii="Arial" w:hAnsi="Arial" w:cs="Arial"/>
          <w:iCs/>
          <w:color w:val="000000" w:themeColor="text1"/>
        </w:rPr>
      </w:pPr>
      <w:r w:rsidRPr="003F4159">
        <w:rPr>
          <w:rFonts w:ascii="Arial" w:hAnsi="Arial" w:cs="Arial"/>
          <w:iCs/>
          <w:color w:val="000000" w:themeColor="text1"/>
        </w:rPr>
        <w:t>R4-2307871</w:t>
      </w:r>
      <w:r w:rsidRPr="003F4159">
        <w:rPr>
          <w:rFonts w:ascii="Arial" w:hAnsi="Arial" w:cs="Arial"/>
          <w:iCs/>
          <w:color w:val="000000" w:themeColor="text1"/>
        </w:rPr>
        <w:tab/>
        <w:t>Big CR for FWA HPUE</w:t>
      </w:r>
      <w:r w:rsidRPr="003F4159">
        <w:rPr>
          <w:rFonts w:ascii="Arial" w:hAnsi="Arial" w:cs="Arial"/>
          <w:iCs/>
          <w:color w:val="000000" w:themeColor="text1"/>
        </w:rPr>
        <w:tab/>
      </w:r>
    </w:p>
    <w:p w14:paraId="52DD48B1" w14:textId="1D706EAD" w:rsidR="003F4159" w:rsidRPr="003F4159" w:rsidRDefault="003F4159" w:rsidP="003F4159">
      <w:pPr>
        <w:pStyle w:val="NO"/>
        <w:rPr>
          <w:rFonts w:ascii="Arial" w:hAnsi="Arial" w:cs="Arial"/>
          <w:iCs/>
          <w:color w:val="000000" w:themeColor="text1"/>
        </w:rPr>
      </w:pPr>
      <w:r w:rsidRPr="003F4159">
        <w:rPr>
          <w:rFonts w:ascii="Arial" w:hAnsi="Arial" w:cs="Arial"/>
          <w:iCs/>
          <w:color w:val="000000" w:themeColor="text1"/>
        </w:rPr>
        <w:t>R4-2307872</w:t>
      </w:r>
      <w:r w:rsidRPr="003F4159">
        <w:rPr>
          <w:rFonts w:ascii="Arial" w:hAnsi="Arial" w:cs="Arial"/>
          <w:iCs/>
          <w:color w:val="000000" w:themeColor="text1"/>
        </w:rPr>
        <w:tab/>
        <w:t>TR 37.829 v0.6.0</w:t>
      </w:r>
      <w:r w:rsidRPr="003F4159">
        <w:rPr>
          <w:rFonts w:ascii="Arial" w:hAnsi="Arial" w:cs="Arial"/>
          <w:iCs/>
          <w:color w:val="000000" w:themeColor="text1"/>
        </w:rPr>
        <w:tab/>
      </w:r>
    </w:p>
    <w:p w14:paraId="0E3AA0CB" w14:textId="7D52A096" w:rsidR="003F4159" w:rsidRPr="003F4159" w:rsidRDefault="003F4159" w:rsidP="003F4159">
      <w:pPr>
        <w:pStyle w:val="NO"/>
        <w:rPr>
          <w:rFonts w:ascii="Arial" w:hAnsi="Arial" w:cs="Arial"/>
          <w:iCs/>
          <w:color w:val="000000" w:themeColor="text1"/>
        </w:rPr>
      </w:pPr>
      <w:r w:rsidRPr="003F4159">
        <w:rPr>
          <w:rFonts w:ascii="Arial" w:hAnsi="Arial" w:cs="Arial"/>
          <w:iCs/>
          <w:color w:val="000000" w:themeColor="text1"/>
        </w:rPr>
        <w:t>R4-2307873</w:t>
      </w:r>
      <w:r w:rsidRPr="003F4159">
        <w:rPr>
          <w:rFonts w:ascii="Arial" w:hAnsi="Arial" w:cs="Arial"/>
          <w:iCs/>
          <w:color w:val="000000" w:themeColor="text1"/>
        </w:rPr>
        <w:tab/>
        <w:t>Revised WID High-power UE operation for fixed-wireless/vehicle-mounted use cases in LTE bands and NR bands</w:t>
      </w:r>
      <w:r w:rsidRPr="003F4159">
        <w:rPr>
          <w:rFonts w:ascii="Arial" w:hAnsi="Arial" w:cs="Arial"/>
          <w:iCs/>
          <w:color w:val="000000" w:themeColor="text1"/>
        </w:rPr>
        <w:tab/>
      </w:r>
    </w:p>
    <w:p w14:paraId="2C090E8C" w14:textId="65E78E1B" w:rsidR="00A43F7F" w:rsidRPr="003F4159" w:rsidRDefault="003F4159" w:rsidP="003F4159">
      <w:pPr>
        <w:pStyle w:val="NO"/>
        <w:rPr>
          <w:rFonts w:ascii="Arial" w:hAnsi="Arial" w:cs="Arial"/>
          <w:iCs/>
          <w:color w:val="000000" w:themeColor="text1"/>
        </w:rPr>
      </w:pPr>
      <w:r w:rsidRPr="003F4159">
        <w:rPr>
          <w:rFonts w:ascii="Arial" w:hAnsi="Arial" w:cs="Arial"/>
          <w:iCs/>
          <w:color w:val="000000" w:themeColor="text1"/>
        </w:rPr>
        <w:t>R4-2307874</w:t>
      </w:r>
      <w:r w:rsidRPr="003F4159">
        <w:rPr>
          <w:rFonts w:ascii="Arial" w:hAnsi="Arial" w:cs="Arial"/>
          <w:iCs/>
          <w:color w:val="000000" w:themeColor="text1"/>
        </w:rPr>
        <w:tab/>
        <w:t>Removal of UTRA protection from n100 and n101</w:t>
      </w:r>
      <w:r w:rsidRPr="003F4159">
        <w:rPr>
          <w:rFonts w:ascii="Arial" w:hAnsi="Arial" w:cs="Arial"/>
          <w:iCs/>
          <w:color w:val="000000" w:themeColor="text1"/>
        </w:rPr>
        <w:tab/>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207052AF" w14:textId="1494A0BD" w:rsidR="002469E9" w:rsidRPr="002469E9" w:rsidRDefault="002469E9" w:rsidP="002469E9">
      <w:r>
        <w:t>RAN4#106-bis-e</w:t>
      </w:r>
    </w:p>
    <w:p w14:paraId="2ECA56D0" w14:textId="5219205D"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R4-2304037</w:t>
      </w:r>
      <w:r w:rsidRPr="00A43F7F">
        <w:rPr>
          <w:rFonts w:ascii="Arial" w:hAnsi="Arial" w:cs="Arial"/>
          <w:iCs/>
          <w:color w:val="000000" w:themeColor="text1"/>
        </w:rPr>
        <w:tab/>
        <w:t>draftCR 38.101-1 FWA addition of bands n77</w:t>
      </w:r>
      <w:r w:rsidRPr="00A43F7F">
        <w:rPr>
          <w:rFonts w:ascii="Arial" w:hAnsi="Arial" w:cs="Arial"/>
          <w:iCs/>
          <w:color w:val="000000" w:themeColor="text1"/>
        </w:rPr>
        <w:tab/>
        <w:t>Nokia</w:t>
      </w:r>
      <w:r w:rsidRPr="00A43F7F">
        <w:rPr>
          <w:rFonts w:ascii="Arial" w:hAnsi="Arial" w:cs="Arial"/>
          <w:iCs/>
          <w:color w:val="000000" w:themeColor="text1"/>
        </w:rPr>
        <w:tab/>
        <w:t>endorsed</w:t>
      </w:r>
    </w:p>
    <w:p w14:paraId="23712A4E" w14:textId="77777777"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R4-2304038</w:t>
      </w:r>
      <w:r w:rsidRPr="00A43F7F">
        <w:rPr>
          <w:rFonts w:ascii="Arial" w:hAnsi="Arial" w:cs="Arial"/>
          <w:iCs/>
          <w:color w:val="000000" w:themeColor="text1"/>
        </w:rPr>
        <w:tab/>
        <w:t>TR 37.829 v0.5.0</w:t>
      </w:r>
      <w:r w:rsidRPr="00A43F7F">
        <w:rPr>
          <w:rFonts w:ascii="Arial" w:hAnsi="Arial" w:cs="Arial"/>
          <w:iCs/>
          <w:color w:val="000000" w:themeColor="text1"/>
        </w:rPr>
        <w:tab/>
        <w:t>Nokia</w:t>
      </w:r>
      <w:r w:rsidRPr="00A43F7F">
        <w:rPr>
          <w:rFonts w:ascii="Arial" w:hAnsi="Arial" w:cs="Arial"/>
          <w:iCs/>
          <w:color w:val="000000" w:themeColor="text1"/>
        </w:rPr>
        <w:tab/>
        <w:t>reserved</w:t>
      </w:r>
    </w:p>
    <w:p w14:paraId="4770B10D" w14:textId="77777777"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R4-2304112</w:t>
      </w:r>
      <w:r w:rsidRPr="00A43F7F">
        <w:rPr>
          <w:rFonts w:ascii="Arial" w:hAnsi="Arial" w:cs="Arial"/>
          <w:iCs/>
          <w:color w:val="000000" w:themeColor="text1"/>
        </w:rPr>
        <w:tab/>
        <w:t>TP to TR 37.829: System level simulation methodology and assumptions for coexistence study on 31dBm UE Power Class for LTE Band 41 and NR Band n41</w:t>
      </w:r>
      <w:r w:rsidRPr="00A43F7F">
        <w:rPr>
          <w:rFonts w:ascii="Arial" w:hAnsi="Arial" w:cs="Arial"/>
          <w:iCs/>
          <w:color w:val="000000" w:themeColor="text1"/>
        </w:rPr>
        <w:tab/>
        <w:t>Nokia, T-Mobile USA</w:t>
      </w:r>
      <w:r w:rsidRPr="00A43F7F">
        <w:rPr>
          <w:rFonts w:ascii="Arial" w:hAnsi="Arial" w:cs="Arial"/>
          <w:iCs/>
          <w:color w:val="000000" w:themeColor="text1"/>
        </w:rPr>
        <w:tab/>
        <w:t>approved</w:t>
      </w:r>
    </w:p>
    <w:p w14:paraId="49451AD6" w14:textId="77777777"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R4-2304113</w:t>
      </w:r>
      <w:r w:rsidRPr="00A43F7F">
        <w:rPr>
          <w:rFonts w:ascii="Arial" w:hAnsi="Arial" w:cs="Arial"/>
          <w:iCs/>
          <w:color w:val="000000" w:themeColor="text1"/>
        </w:rPr>
        <w:tab/>
        <w:t>TP to TR 37.829: System level simulation methodology and assumptions for coexistence study on 31dBm UE Power Class for NR Band n77</w:t>
      </w:r>
      <w:r w:rsidRPr="00A43F7F">
        <w:rPr>
          <w:rFonts w:ascii="Arial" w:hAnsi="Arial" w:cs="Arial"/>
          <w:iCs/>
          <w:color w:val="000000" w:themeColor="text1"/>
        </w:rPr>
        <w:tab/>
        <w:t>Nokia, T-Mobile USA</w:t>
      </w:r>
      <w:r w:rsidRPr="00A43F7F">
        <w:rPr>
          <w:rFonts w:ascii="Arial" w:hAnsi="Arial" w:cs="Arial"/>
          <w:iCs/>
          <w:color w:val="000000" w:themeColor="text1"/>
        </w:rPr>
        <w:tab/>
        <w:t>approved</w:t>
      </w:r>
    </w:p>
    <w:p w14:paraId="7B2358C8" w14:textId="77777777"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R4-2304114</w:t>
      </w:r>
      <w:r w:rsidRPr="00A43F7F">
        <w:rPr>
          <w:rFonts w:ascii="Arial" w:hAnsi="Arial" w:cs="Arial"/>
          <w:iCs/>
          <w:color w:val="000000" w:themeColor="text1"/>
        </w:rPr>
        <w:tab/>
        <w:t>System level simulation results for coexistence study on 31dBm UE Power Class for LTE Band 41 and NR Band n41</w:t>
      </w:r>
      <w:r w:rsidRPr="00A43F7F">
        <w:rPr>
          <w:rFonts w:ascii="Arial" w:hAnsi="Arial" w:cs="Arial"/>
          <w:iCs/>
          <w:color w:val="000000" w:themeColor="text1"/>
        </w:rPr>
        <w:tab/>
        <w:t>Nokia, T-Mobile USA</w:t>
      </w:r>
      <w:r w:rsidRPr="00A43F7F">
        <w:rPr>
          <w:rFonts w:ascii="Arial" w:hAnsi="Arial" w:cs="Arial"/>
          <w:iCs/>
          <w:color w:val="000000" w:themeColor="text1"/>
        </w:rPr>
        <w:tab/>
        <w:t>noted</w:t>
      </w:r>
    </w:p>
    <w:p w14:paraId="1611F715" w14:textId="77777777"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R4-2304115</w:t>
      </w:r>
      <w:r w:rsidRPr="00A43F7F">
        <w:rPr>
          <w:rFonts w:ascii="Arial" w:hAnsi="Arial" w:cs="Arial"/>
          <w:iCs/>
          <w:color w:val="000000" w:themeColor="text1"/>
        </w:rPr>
        <w:tab/>
        <w:t>TP to TR 37.829: PC1 A-MPR for LTE band 12</w:t>
      </w:r>
      <w:r w:rsidRPr="00A43F7F">
        <w:rPr>
          <w:rFonts w:ascii="Arial" w:hAnsi="Arial" w:cs="Arial"/>
          <w:iCs/>
          <w:color w:val="000000" w:themeColor="text1"/>
        </w:rPr>
        <w:tab/>
        <w:t>Nokia, U.S. Cellular</w:t>
      </w:r>
      <w:r w:rsidRPr="00A43F7F">
        <w:rPr>
          <w:rFonts w:ascii="Arial" w:hAnsi="Arial" w:cs="Arial"/>
          <w:iCs/>
          <w:color w:val="000000" w:themeColor="text1"/>
        </w:rPr>
        <w:tab/>
        <w:t>approved</w:t>
      </w:r>
    </w:p>
    <w:p w14:paraId="4A408F02" w14:textId="77777777"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R4-2304116</w:t>
      </w:r>
      <w:r w:rsidRPr="00A43F7F">
        <w:rPr>
          <w:rFonts w:ascii="Arial" w:hAnsi="Arial" w:cs="Arial"/>
          <w:iCs/>
          <w:color w:val="000000" w:themeColor="text1"/>
        </w:rPr>
        <w:tab/>
        <w:t>Draft CR on addition of PC1 operation for band 12</w:t>
      </w:r>
      <w:r w:rsidRPr="00A43F7F">
        <w:rPr>
          <w:rFonts w:ascii="Arial" w:hAnsi="Arial" w:cs="Arial"/>
          <w:iCs/>
          <w:color w:val="000000" w:themeColor="text1"/>
        </w:rPr>
        <w:tab/>
        <w:t>Nokia, U.S. Cellular</w:t>
      </w:r>
      <w:r w:rsidRPr="00A43F7F">
        <w:rPr>
          <w:rFonts w:ascii="Arial" w:hAnsi="Arial" w:cs="Arial"/>
          <w:iCs/>
          <w:color w:val="000000" w:themeColor="text1"/>
        </w:rPr>
        <w:tab/>
        <w:t>revised</w:t>
      </w:r>
    </w:p>
    <w:p w14:paraId="29BB2A47" w14:textId="77777777" w:rsidR="00A43F7F" w:rsidRP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R4-2305678</w:t>
      </w:r>
      <w:r w:rsidRPr="00A43F7F">
        <w:rPr>
          <w:rFonts w:ascii="Arial" w:hAnsi="Arial" w:cs="Arial"/>
          <w:iCs/>
          <w:color w:val="000000" w:themeColor="text1"/>
        </w:rPr>
        <w:tab/>
        <w:t>FWA PC1 n41 NS_04 A-MPR simulation results</w:t>
      </w:r>
      <w:r w:rsidRPr="00A43F7F">
        <w:rPr>
          <w:rFonts w:ascii="Arial" w:hAnsi="Arial" w:cs="Arial"/>
          <w:iCs/>
          <w:color w:val="000000" w:themeColor="text1"/>
        </w:rPr>
        <w:tab/>
        <w:t>Nokia, Nokia Shanghai Bell</w:t>
      </w:r>
      <w:r w:rsidRPr="00A43F7F">
        <w:rPr>
          <w:rFonts w:ascii="Arial" w:hAnsi="Arial" w:cs="Arial"/>
          <w:iCs/>
          <w:color w:val="000000" w:themeColor="text1"/>
        </w:rPr>
        <w:tab/>
        <w:t>noted</w:t>
      </w:r>
    </w:p>
    <w:p w14:paraId="6A50E1D5" w14:textId="77777777" w:rsidR="00A43F7F" w:rsidRDefault="00A43F7F" w:rsidP="00A43F7F">
      <w:pPr>
        <w:pStyle w:val="NO"/>
        <w:rPr>
          <w:rFonts w:ascii="Arial" w:hAnsi="Arial" w:cs="Arial"/>
          <w:iCs/>
          <w:color w:val="000000" w:themeColor="text1"/>
        </w:rPr>
      </w:pPr>
      <w:r w:rsidRPr="00A43F7F">
        <w:rPr>
          <w:rFonts w:ascii="Arial" w:hAnsi="Arial" w:cs="Arial"/>
          <w:iCs/>
          <w:color w:val="000000" w:themeColor="text1"/>
        </w:rPr>
        <w:t>R4-2306533</w:t>
      </w:r>
      <w:r w:rsidRPr="00A43F7F">
        <w:rPr>
          <w:rFonts w:ascii="Arial" w:hAnsi="Arial" w:cs="Arial"/>
          <w:iCs/>
          <w:color w:val="000000" w:themeColor="text1"/>
        </w:rPr>
        <w:tab/>
        <w:t>Draft CR on addition of PC1 operation for band 12</w:t>
      </w:r>
      <w:r w:rsidRPr="00A43F7F">
        <w:rPr>
          <w:rFonts w:ascii="Arial" w:hAnsi="Arial" w:cs="Arial"/>
          <w:iCs/>
          <w:color w:val="000000" w:themeColor="text1"/>
        </w:rPr>
        <w:tab/>
        <w:t>Nokia, U.S. Cellular</w:t>
      </w:r>
      <w:r w:rsidRPr="00A43F7F">
        <w:rPr>
          <w:rFonts w:ascii="Arial" w:hAnsi="Arial" w:cs="Arial"/>
          <w:iCs/>
          <w:color w:val="000000" w:themeColor="text1"/>
        </w:rPr>
        <w:tab/>
        <w:t>endorsed</w:t>
      </w:r>
    </w:p>
    <w:p w14:paraId="315AD1E7" w14:textId="002CE3E6" w:rsidR="00701410" w:rsidRDefault="002469E9" w:rsidP="003E3A1A">
      <w:pPr>
        <w:overflowPunct/>
        <w:autoSpaceDE/>
        <w:autoSpaceDN/>
        <w:snapToGrid w:val="0"/>
        <w:spacing w:after="0"/>
        <w:textAlignment w:val="auto"/>
        <w:rPr>
          <w:rFonts w:ascii="Arial" w:hAnsi="Arial" w:cs="Arial"/>
          <w:lang w:eastAsia="ja-JP"/>
        </w:rPr>
      </w:pPr>
      <w:r>
        <w:rPr>
          <w:rFonts w:ascii="Arial" w:hAnsi="Arial" w:cs="Arial"/>
          <w:lang w:eastAsia="ja-JP"/>
        </w:rPr>
        <w:t>RAN4#107</w:t>
      </w:r>
    </w:p>
    <w:p w14:paraId="79EA4D4D" w14:textId="00E20663" w:rsidR="002469E9" w:rsidRPr="003E3A1A" w:rsidRDefault="002469E9" w:rsidP="003E3A1A">
      <w:pPr>
        <w:overflowPunct/>
        <w:autoSpaceDE/>
        <w:autoSpaceDN/>
        <w:snapToGrid w:val="0"/>
        <w:spacing w:after="0"/>
        <w:textAlignment w:val="auto"/>
        <w:rPr>
          <w:rFonts w:ascii="Arial" w:hAnsi="Arial" w:cs="Arial"/>
          <w:lang w:eastAsia="ja-JP"/>
        </w:rPr>
      </w:pPr>
    </w:p>
    <w:p w14:paraId="104EFF16" w14:textId="77777777" w:rsidR="002469E9" w:rsidRPr="002469E9" w:rsidRDefault="002469E9" w:rsidP="002469E9">
      <w:pPr>
        <w:pStyle w:val="NO"/>
        <w:rPr>
          <w:rFonts w:ascii="Arial" w:hAnsi="Arial" w:cs="Arial"/>
          <w:iCs/>
          <w:color w:val="000000" w:themeColor="text1"/>
        </w:rPr>
      </w:pPr>
      <w:r w:rsidRPr="002469E9">
        <w:rPr>
          <w:rFonts w:ascii="Arial" w:hAnsi="Arial" w:cs="Arial"/>
          <w:iCs/>
          <w:color w:val="000000" w:themeColor="text1"/>
        </w:rPr>
        <w:lastRenderedPageBreak/>
        <w:t>R4-2307228</w:t>
      </w:r>
      <w:r w:rsidRPr="002469E9">
        <w:rPr>
          <w:rFonts w:ascii="Arial" w:hAnsi="Arial" w:cs="Arial"/>
          <w:iCs/>
          <w:color w:val="000000" w:themeColor="text1"/>
        </w:rPr>
        <w:tab/>
        <w:t>TP to TR 37.829: System level simulation results for coexistence study on 31dBm UE Power Class for NR Band n77</w:t>
      </w:r>
      <w:r w:rsidRPr="002469E9">
        <w:rPr>
          <w:rFonts w:ascii="Arial" w:hAnsi="Arial" w:cs="Arial"/>
          <w:iCs/>
          <w:color w:val="000000" w:themeColor="text1"/>
        </w:rPr>
        <w:tab/>
        <w:t>Nokia, Nokia Shanghai Bell</w:t>
      </w:r>
      <w:r w:rsidRPr="002469E9">
        <w:rPr>
          <w:rFonts w:ascii="Arial" w:hAnsi="Arial" w:cs="Arial"/>
          <w:iCs/>
          <w:color w:val="000000" w:themeColor="text1"/>
        </w:rPr>
        <w:tab/>
        <w:t>approved</w:t>
      </w:r>
    </w:p>
    <w:p w14:paraId="419CBC18" w14:textId="77777777" w:rsidR="002469E9" w:rsidRPr="002469E9" w:rsidRDefault="002469E9" w:rsidP="002469E9">
      <w:pPr>
        <w:pStyle w:val="NO"/>
        <w:rPr>
          <w:rFonts w:ascii="Arial" w:hAnsi="Arial" w:cs="Arial"/>
          <w:iCs/>
          <w:color w:val="000000" w:themeColor="text1"/>
        </w:rPr>
      </w:pPr>
      <w:r w:rsidRPr="002469E9">
        <w:rPr>
          <w:rFonts w:ascii="Arial" w:hAnsi="Arial" w:cs="Arial"/>
          <w:iCs/>
          <w:color w:val="000000" w:themeColor="text1"/>
        </w:rPr>
        <w:t>R4-2307871</w:t>
      </w:r>
      <w:r w:rsidRPr="002469E9">
        <w:rPr>
          <w:rFonts w:ascii="Arial" w:hAnsi="Arial" w:cs="Arial"/>
          <w:iCs/>
          <w:color w:val="000000" w:themeColor="text1"/>
        </w:rPr>
        <w:tab/>
        <w:t>Big CR for FWA HPUE</w:t>
      </w:r>
      <w:r w:rsidRPr="002469E9">
        <w:rPr>
          <w:rFonts w:ascii="Arial" w:hAnsi="Arial" w:cs="Arial"/>
          <w:iCs/>
          <w:color w:val="000000" w:themeColor="text1"/>
        </w:rPr>
        <w:tab/>
        <w:t>Nokia</w:t>
      </w:r>
      <w:r w:rsidRPr="002469E9">
        <w:rPr>
          <w:rFonts w:ascii="Arial" w:hAnsi="Arial" w:cs="Arial"/>
          <w:iCs/>
          <w:color w:val="000000" w:themeColor="text1"/>
        </w:rPr>
        <w:tab/>
        <w:t>reserved</w:t>
      </w:r>
    </w:p>
    <w:p w14:paraId="34E8BB0A" w14:textId="77777777" w:rsidR="002469E9" w:rsidRPr="002469E9" w:rsidRDefault="002469E9" w:rsidP="002469E9">
      <w:pPr>
        <w:pStyle w:val="NO"/>
        <w:rPr>
          <w:rFonts w:ascii="Arial" w:hAnsi="Arial" w:cs="Arial"/>
          <w:iCs/>
          <w:color w:val="000000" w:themeColor="text1"/>
        </w:rPr>
      </w:pPr>
      <w:r w:rsidRPr="002469E9">
        <w:rPr>
          <w:rFonts w:ascii="Arial" w:hAnsi="Arial" w:cs="Arial"/>
          <w:iCs/>
          <w:color w:val="000000" w:themeColor="text1"/>
        </w:rPr>
        <w:t>R4-2307872</w:t>
      </w:r>
      <w:r w:rsidRPr="002469E9">
        <w:rPr>
          <w:rFonts w:ascii="Arial" w:hAnsi="Arial" w:cs="Arial"/>
          <w:iCs/>
          <w:color w:val="000000" w:themeColor="text1"/>
        </w:rPr>
        <w:tab/>
        <w:t>TR 37.829 v0.6.0</w:t>
      </w:r>
      <w:r w:rsidRPr="002469E9">
        <w:rPr>
          <w:rFonts w:ascii="Arial" w:hAnsi="Arial" w:cs="Arial"/>
          <w:iCs/>
          <w:color w:val="000000" w:themeColor="text1"/>
        </w:rPr>
        <w:tab/>
        <w:t>Nokia</w:t>
      </w:r>
      <w:r w:rsidRPr="002469E9">
        <w:rPr>
          <w:rFonts w:ascii="Arial" w:hAnsi="Arial" w:cs="Arial"/>
          <w:iCs/>
          <w:color w:val="000000" w:themeColor="text1"/>
        </w:rPr>
        <w:tab/>
        <w:t>reserved</w:t>
      </w:r>
    </w:p>
    <w:p w14:paraId="5F5C2BB3" w14:textId="77777777" w:rsidR="002469E9" w:rsidRPr="002469E9" w:rsidRDefault="002469E9" w:rsidP="002469E9">
      <w:pPr>
        <w:pStyle w:val="NO"/>
        <w:rPr>
          <w:rFonts w:ascii="Arial" w:hAnsi="Arial" w:cs="Arial"/>
          <w:iCs/>
          <w:color w:val="000000" w:themeColor="text1"/>
        </w:rPr>
      </w:pPr>
      <w:r w:rsidRPr="002469E9">
        <w:rPr>
          <w:rFonts w:ascii="Arial" w:hAnsi="Arial" w:cs="Arial"/>
          <w:iCs/>
          <w:color w:val="000000" w:themeColor="text1"/>
        </w:rPr>
        <w:t>R4-2307873</w:t>
      </w:r>
      <w:r w:rsidRPr="002469E9">
        <w:rPr>
          <w:rFonts w:ascii="Arial" w:hAnsi="Arial" w:cs="Arial"/>
          <w:iCs/>
          <w:color w:val="000000" w:themeColor="text1"/>
        </w:rPr>
        <w:tab/>
        <w:t>Revised WID High-power UE operation for fixed-wireless/vehicle-mounted use cases in LTE bands and NR bands</w:t>
      </w:r>
      <w:r w:rsidRPr="002469E9">
        <w:rPr>
          <w:rFonts w:ascii="Arial" w:hAnsi="Arial" w:cs="Arial"/>
          <w:iCs/>
          <w:color w:val="000000" w:themeColor="text1"/>
        </w:rPr>
        <w:tab/>
        <w:t>Nokia</w:t>
      </w:r>
      <w:r w:rsidRPr="002469E9">
        <w:rPr>
          <w:rFonts w:ascii="Arial" w:hAnsi="Arial" w:cs="Arial"/>
          <w:iCs/>
          <w:color w:val="000000" w:themeColor="text1"/>
        </w:rPr>
        <w:tab/>
        <w:t>reserved</w:t>
      </w:r>
    </w:p>
    <w:p w14:paraId="6E054D4A" w14:textId="77777777" w:rsidR="002469E9" w:rsidRPr="002469E9" w:rsidRDefault="002469E9" w:rsidP="002469E9">
      <w:pPr>
        <w:pStyle w:val="NO"/>
        <w:rPr>
          <w:rFonts w:ascii="Arial" w:hAnsi="Arial" w:cs="Arial"/>
          <w:iCs/>
          <w:color w:val="000000" w:themeColor="text1"/>
        </w:rPr>
      </w:pPr>
      <w:r w:rsidRPr="002469E9">
        <w:rPr>
          <w:rFonts w:ascii="Arial" w:hAnsi="Arial" w:cs="Arial"/>
          <w:iCs/>
          <w:color w:val="000000" w:themeColor="text1"/>
        </w:rPr>
        <w:t>R4-2307874</w:t>
      </w:r>
      <w:r w:rsidRPr="002469E9">
        <w:rPr>
          <w:rFonts w:ascii="Arial" w:hAnsi="Arial" w:cs="Arial"/>
          <w:iCs/>
          <w:color w:val="000000" w:themeColor="text1"/>
        </w:rPr>
        <w:tab/>
        <w:t>Removal of UTRA protection from n100 and n101</w:t>
      </w:r>
      <w:r w:rsidRPr="002469E9">
        <w:rPr>
          <w:rFonts w:ascii="Arial" w:hAnsi="Arial" w:cs="Arial"/>
          <w:iCs/>
          <w:color w:val="000000" w:themeColor="text1"/>
        </w:rPr>
        <w:tab/>
        <w:t>Nokia</w:t>
      </w:r>
      <w:r w:rsidRPr="002469E9">
        <w:rPr>
          <w:rFonts w:ascii="Arial" w:hAnsi="Arial" w:cs="Arial"/>
          <w:iCs/>
          <w:color w:val="000000" w:themeColor="text1"/>
        </w:rPr>
        <w:tab/>
        <w:t>endorsed</w:t>
      </w:r>
    </w:p>
    <w:p w14:paraId="043355DA" w14:textId="5C72F2DD" w:rsidR="004F218A" w:rsidRPr="002469E9" w:rsidRDefault="002469E9" w:rsidP="002469E9">
      <w:pPr>
        <w:pStyle w:val="NO"/>
        <w:rPr>
          <w:rFonts w:ascii="Arial" w:hAnsi="Arial" w:cs="Arial"/>
          <w:iCs/>
          <w:color w:val="000000" w:themeColor="text1"/>
        </w:rPr>
      </w:pPr>
      <w:r w:rsidRPr="002469E9">
        <w:rPr>
          <w:rFonts w:ascii="Arial" w:hAnsi="Arial" w:cs="Arial"/>
          <w:iCs/>
          <w:color w:val="000000" w:themeColor="text1"/>
        </w:rPr>
        <w:t>R4-2309497</w:t>
      </w:r>
      <w:r w:rsidRPr="002469E9">
        <w:rPr>
          <w:rFonts w:ascii="Arial" w:hAnsi="Arial" w:cs="Arial"/>
          <w:iCs/>
          <w:color w:val="000000" w:themeColor="text1"/>
        </w:rPr>
        <w:tab/>
        <w:t>FWA PC1 n41 NS_04 A-MPR simulation summary</w:t>
      </w:r>
      <w:r w:rsidRPr="002469E9">
        <w:rPr>
          <w:rFonts w:ascii="Arial" w:hAnsi="Arial" w:cs="Arial"/>
          <w:iCs/>
          <w:color w:val="000000" w:themeColor="text1"/>
        </w:rPr>
        <w:tab/>
        <w:t>Nokia, Nokia Shanghai Bell</w:t>
      </w:r>
      <w:r w:rsidRPr="002469E9">
        <w:rPr>
          <w:rFonts w:ascii="Arial" w:hAnsi="Arial" w:cs="Arial"/>
          <w:iCs/>
          <w:color w:val="000000" w:themeColor="text1"/>
        </w:rPr>
        <w:tab/>
        <w:t>noted</w:t>
      </w: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54B08" w14:textId="77777777" w:rsidR="00861B2C" w:rsidRDefault="00861B2C">
      <w:r>
        <w:separator/>
      </w:r>
    </w:p>
  </w:endnote>
  <w:endnote w:type="continuationSeparator" w:id="0">
    <w:p w14:paraId="3BB4168B" w14:textId="77777777" w:rsidR="00861B2C" w:rsidRDefault="0086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DC2F" w14:textId="77777777" w:rsidR="00861B2C" w:rsidRDefault="00861B2C">
      <w:r>
        <w:separator/>
      </w:r>
    </w:p>
  </w:footnote>
  <w:footnote w:type="continuationSeparator" w:id="0">
    <w:p w14:paraId="57FD3EC7" w14:textId="77777777" w:rsidR="00861B2C" w:rsidRDefault="00861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19487947">
    <w:abstractNumId w:val="10"/>
  </w:num>
  <w:num w:numId="2" w16cid:durableId="522285211">
    <w:abstractNumId w:val="1"/>
  </w:num>
  <w:num w:numId="3" w16cid:durableId="706175472">
    <w:abstractNumId w:val="18"/>
  </w:num>
  <w:num w:numId="4" w16cid:durableId="1471091677">
    <w:abstractNumId w:val="16"/>
  </w:num>
  <w:num w:numId="5" w16cid:durableId="1042561577">
    <w:abstractNumId w:val="9"/>
  </w:num>
  <w:num w:numId="6" w16cid:durableId="2020960178">
    <w:abstractNumId w:val="19"/>
  </w:num>
  <w:num w:numId="7" w16cid:durableId="1151098601">
    <w:abstractNumId w:val="2"/>
  </w:num>
  <w:num w:numId="8" w16cid:durableId="273366822">
    <w:abstractNumId w:val="8"/>
  </w:num>
  <w:num w:numId="9" w16cid:durableId="1863125753">
    <w:abstractNumId w:val="14"/>
  </w:num>
  <w:num w:numId="10" w16cid:durableId="133379198">
    <w:abstractNumId w:val="20"/>
  </w:num>
  <w:num w:numId="11" w16cid:durableId="694423404">
    <w:abstractNumId w:val="15"/>
  </w:num>
  <w:num w:numId="12" w16cid:durableId="1836802774">
    <w:abstractNumId w:val="13"/>
  </w:num>
  <w:num w:numId="13" w16cid:durableId="1249771607">
    <w:abstractNumId w:val="17"/>
  </w:num>
  <w:num w:numId="14" w16cid:durableId="672995845">
    <w:abstractNumId w:val="5"/>
  </w:num>
  <w:num w:numId="15" w16cid:durableId="42606267">
    <w:abstractNumId w:val="12"/>
  </w:num>
  <w:num w:numId="16" w16cid:durableId="2108454843">
    <w:abstractNumId w:val="4"/>
  </w:num>
  <w:num w:numId="17" w16cid:durableId="978998886">
    <w:abstractNumId w:val="11"/>
  </w:num>
  <w:num w:numId="18" w16cid:durableId="616331696">
    <w:abstractNumId w:val="7"/>
  </w:num>
  <w:num w:numId="19" w16cid:durableId="2140802372">
    <w:abstractNumId w:val="0"/>
  </w:num>
  <w:num w:numId="20" w16cid:durableId="1939410536">
    <w:abstractNumId w:val="3"/>
  </w:num>
  <w:num w:numId="21" w16cid:durableId="1904021232">
    <w:abstractNumId w:val="6"/>
  </w:num>
  <w:num w:numId="22" w16cid:durableId="1399397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FB8"/>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6C0"/>
    <w:rsid w:val="00116F4B"/>
    <w:rsid w:val="001229F4"/>
    <w:rsid w:val="0012699D"/>
    <w:rsid w:val="00137471"/>
    <w:rsid w:val="00150FD3"/>
    <w:rsid w:val="00184428"/>
    <w:rsid w:val="001A248F"/>
    <w:rsid w:val="001A3B5F"/>
    <w:rsid w:val="001A5882"/>
    <w:rsid w:val="001A659D"/>
    <w:rsid w:val="001B50D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469E9"/>
    <w:rsid w:val="00281596"/>
    <w:rsid w:val="00283BAE"/>
    <w:rsid w:val="0029567C"/>
    <w:rsid w:val="002A5645"/>
    <w:rsid w:val="002A6F12"/>
    <w:rsid w:val="002B0D7F"/>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2207"/>
    <w:rsid w:val="00375678"/>
    <w:rsid w:val="0039390A"/>
    <w:rsid w:val="00394AB0"/>
    <w:rsid w:val="00396252"/>
    <w:rsid w:val="003A4B47"/>
    <w:rsid w:val="003B24AF"/>
    <w:rsid w:val="003B7182"/>
    <w:rsid w:val="003D5036"/>
    <w:rsid w:val="003D764D"/>
    <w:rsid w:val="003E3A1A"/>
    <w:rsid w:val="003F1B9F"/>
    <w:rsid w:val="003F4159"/>
    <w:rsid w:val="0040091C"/>
    <w:rsid w:val="00406D7A"/>
    <w:rsid w:val="004121B8"/>
    <w:rsid w:val="00420CC9"/>
    <w:rsid w:val="004249F1"/>
    <w:rsid w:val="004258BA"/>
    <w:rsid w:val="00430900"/>
    <w:rsid w:val="004531C9"/>
    <w:rsid w:val="00457D91"/>
    <w:rsid w:val="00460C31"/>
    <w:rsid w:val="00464E5B"/>
    <w:rsid w:val="0047055A"/>
    <w:rsid w:val="00474450"/>
    <w:rsid w:val="004873E6"/>
    <w:rsid w:val="004946DA"/>
    <w:rsid w:val="004B063F"/>
    <w:rsid w:val="004B15B8"/>
    <w:rsid w:val="004B566C"/>
    <w:rsid w:val="004B7B48"/>
    <w:rsid w:val="004C378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3792"/>
    <w:rsid w:val="005A170D"/>
    <w:rsid w:val="005A6C96"/>
    <w:rsid w:val="005D0418"/>
    <w:rsid w:val="005E1D58"/>
    <w:rsid w:val="00610E37"/>
    <w:rsid w:val="006207ED"/>
    <w:rsid w:val="00626BC9"/>
    <w:rsid w:val="006458DF"/>
    <w:rsid w:val="00650D52"/>
    <w:rsid w:val="006615B2"/>
    <w:rsid w:val="00662313"/>
    <w:rsid w:val="00665963"/>
    <w:rsid w:val="00673911"/>
    <w:rsid w:val="00675E93"/>
    <w:rsid w:val="006807AA"/>
    <w:rsid w:val="006870C9"/>
    <w:rsid w:val="006A3ADF"/>
    <w:rsid w:val="006A7BCB"/>
    <w:rsid w:val="006B4C1E"/>
    <w:rsid w:val="006C090F"/>
    <w:rsid w:val="006C4E32"/>
    <w:rsid w:val="006C5583"/>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A63D9"/>
    <w:rsid w:val="007E1D15"/>
    <w:rsid w:val="007E1DEA"/>
    <w:rsid w:val="007E2202"/>
    <w:rsid w:val="008145EA"/>
    <w:rsid w:val="00815869"/>
    <w:rsid w:val="00816B81"/>
    <w:rsid w:val="00823B90"/>
    <w:rsid w:val="0083266E"/>
    <w:rsid w:val="008546E5"/>
    <w:rsid w:val="00861B2C"/>
    <w:rsid w:val="00865EA8"/>
    <w:rsid w:val="00871653"/>
    <w:rsid w:val="00880684"/>
    <w:rsid w:val="00881D74"/>
    <w:rsid w:val="00881E7B"/>
    <w:rsid w:val="008836AC"/>
    <w:rsid w:val="00887422"/>
    <w:rsid w:val="0089166C"/>
    <w:rsid w:val="00893204"/>
    <w:rsid w:val="008960DE"/>
    <w:rsid w:val="008A36DF"/>
    <w:rsid w:val="008C1698"/>
    <w:rsid w:val="008C1A3D"/>
    <w:rsid w:val="008C419E"/>
    <w:rsid w:val="008D01C3"/>
    <w:rsid w:val="008D1E13"/>
    <w:rsid w:val="008D6549"/>
    <w:rsid w:val="008D70D2"/>
    <w:rsid w:val="00900AE8"/>
    <w:rsid w:val="00900DAD"/>
    <w:rsid w:val="0090243A"/>
    <w:rsid w:val="0091408E"/>
    <w:rsid w:val="009378CA"/>
    <w:rsid w:val="00942584"/>
    <w:rsid w:val="0095025E"/>
    <w:rsid w:val="00955C4C"/>
    <w:rsid w:val="00995338"/>
    <w:rsid w:val="00996777"/>
    <w:rsid w:val="009C0BC7"/>
    <w:rsid w:val="009C6592"/>
    <w:rsid w:val="009E209B"/>
    <w:rsid w:val="009F0747"/>
    <w:rsid w:val="00A03514"/>
    <w:rsid w:val="00A17079"/>
    <w:rsid w:val="00A43F7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3D4A"/>
    <w:rsid w:val="00B208FA"/>
    <w:rsid w:val="00B25C12"/>
    <w:rsid w:val="00B2766F"/>
    <w:rsid w:val="00B31ABC"/>
    <w:rsid w:val="00B445ED"/>
    <w:rsid w:val="00B6300F"/>
    <w:rsid w:val="00B70389"/>
    <w:rsid w:val="00B84623"/>
    <w:rsid w:val="00BA494B"/>
    <w:rsid w:val="00BA51EF"/>
    <w:rsid w:val="00BB0F21"/>
    <w:rsid w:val="00BB66D5"/>
    <w:rsid w:val="00BC7E6E"/>
    <w:rsid w:val="00BE1D1F"/>
    <w:rsid w:val="00BE256D"/>
    <w:rsid w:val="00BE3060"/>
    <w:rsid w:val="00BE5E66"/>
    <w:rsid w:val="00BE6BBA"/>
    <w:rsid w:val="00C00281"/>
    <w:rsid w:val="00C05625"/>
    <w:rsid w:val="00C1751E"/>
    <w:rsid w:val="00C17C6C"/>
    <w:rsid w:val="00C21339"/>
    <w:rsid w:val="00C243F4"/>
    <w:rsid w:val="00C266F9"/>
    <w:rsid w:val="00C371EA"/>
    <w:rsid w:val="00C445AD"/>
    <w:rsid w:val="00C44C41"/>
    <w:rsid w:val="00C44CBA"/>
    <w:rsid w:val="00C458F0"/>
    <w:rsid w:val="00C4666A"/>
    <w:rsid w:val="00C479A3"/>
    <w:rsid w:val="00C50477"/>
    <w:rsid w:val="00C74DAF"/>
    <w:rsid w:val="00C80116"/>
    <w:rsid w:val="00C87BFC"/>
    <w:rsid w:val="00CC1F47"/>
    <w:rsid w:val="00CD7EAD"/>
    <w:rsid w:val="00CF5E71"/>
    <w:rsid w:val="00CF7F8D"/>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3658"/>
    <w:rsid w:val="00DA5B41"/>
    <w:rsid w:val="00DE0236"/>
    <w:rsid w:val="00DE2A08"/>
    <w:rsid w:val="00DE2B4D"/>
    <w:rsid w:val="00DE52AB"/>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15"/>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43355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5AIRPNAIUNRU-1328258698-20614</_dlc_DocId>
    <_dlc_DocIdUrl xmlns="71c5aaf6-e6ce-465b-b873-5148d2a4c105">
      <Url>https://nokia.sharepoint.com/sites/c5g/5gradio/_layouts/15/DocIdRedir.aspx?ID=5AIRPNAIUNRU-1328258698-20614</Url>
      <Description>5AIRPNAIUNRU-1328258698-20614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91DD1D-5E24-4C8F-9D00-1963C717E84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FF9CAA95-0136-4C6B-AE6C-15DE2ABCF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118F6-73D4-4241-9386-6F22EF725C23}">
  <ds:schemaRefs>
    <ds:schemaRef ds:uri="Microsoft.SharePoint.Taxonomy.ContentTypeSync"/>
  </ds:schemaRefs>
</ds:datastoreItem>
</file>

<file path=customXml/itemProps4.xml><?xml version="1.0" encoding="utf-8"?>
<ds:datastoreItem xmlns:ds="http://schemas.openxmlformats.org/officeDocument/2006/customXml" ds:itemID="{EFCBC872-21BA-4FDB-BACB-0E3A35317D4C}">
  <ds:schemaRefs>
    <ds:schemaRef ds:uri="http://schemas.microsoft.com/sharepoint/events"/>
  </ds:schemaRefs>
</ds:datastoreItem>
</file>

<file path=customXml/itemProps5.xml><?xml version="1.0" encoding="utf-8"?>
<ds:datastoreItem xmlns:ds="http://schemas.openxmlformats.org/officeDocument/2006/customXml" ds:itemID="{9D881DF4-A3AD-432B-A19A-B7DB81C9442A}">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4</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8</cp:revision>
  <dcterms:created xsi:type="dcterms:W3CDTF">2023-05-26T05:49:00Z</dcterms:created>
  <dcterms:modified xsi:type="dcterms:W3CDTF">2023-06-02T13:42:00Z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2023-03-06T18:10:40Z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0x01010000E5007003D3004E92B8EDD86D20E8CD</vt:lpwstr>
  </property>
  <property fmtid="{D5CDD505-2E9C-101B-9397-08002B2CF9AE}" pid="9" name="_dlc_DocIdItemGuid">
    <vt:lpwstr>fa0e254a-c60d-4ac9-8b41-1f1338c4623d</vt:lpwstr>
  </property>
  <property fmtid="{D5CDD505-2E9C-101B-9397-08002B2CF9AE}" pid="10" name="MediaServiceImageTags">
    <vt:lpwstr/>
  </property>
</Properties>
</file>