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62DC9" w14:textId="5C5C3C67" w:rsidR="00E553A6" w:rsidRDefault="00692EDF" w:rsidP="00692EDF">
      <w:pPr>
        <w:pStyle w:val="FP"/>
        <w:tabs>
          <w:tab w:val="left" w:pos="567"/>
        </w:tabs>
        <w:rPr>
          <w:rFonts w:ascii="Arial" w:hAnsi="Arial" w:cs="Arial"/>
          <w:b/>
          <w:sz w:val="24"/>
          <w:szCs w:val="24"/>
        </w:rPr>
      </w:pPr>
      <w:r>
        <w:rPr>
          <w:rFonts w:ascii="Arial" w:hAnsi="Arial" w:cs="Arial"/>
          <w:b/>
          <w:sz w:val="24"/>
          <w:szCs w:val="24"/>
        </w:rPr>
        <w:t>3GPP TSG RAN meeting #</w:t>
      </w:r>
      <w:r w:rsidR="00B35AD9">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94737B">
        <w:rPr>
          <w:rFonts w:ascii="Arial" w:hAnsi="Arial" w:cs="Arial"/>
          <w:b/>
          <w:sz w:val="24"/>
          <w:szCs w:val="24"/>
        </w:rPr>
        <w:t xml:space="preserve">      </w:t>
      </w:r>
      <w:r w:rsidR="0003649E">
        <w:rPr>
          <w:rFonts w:ascii="Arial" w:hAnsi="Arial" w:cs="Arial"/>
          <w:b/>
          <w:sz w:val="24"/>
          <w:szCs w:val="24"/>
        </w:rPr>
        <w:t xml:space="preserve">        </w:t>
      </w:r>
      <w:r w:rsidR="00193C09" w:rsidRPr="00193C09">
        <w:rPr>
          <w:rFonts w:ascii="Arial" w:hAnsi="Arial" w:cs="Arial"/>
          <w:b/>
          <w:sz w:val="24"/>
          <w:szCs w:val="24"/>
        </w:rPr>
        <w:t>RP-23</w:t>
      </w:r>
      <w:r w:rsidR="003332B7">
        <w:rPr>
          <w:rFonts w:ascii="Arial" w:hAnsi="Arial" w:cs="Arial"/>
          <w:b/>
          <w:sz w:val="24"/>
          <w:szCs w:val="24"/>
        </w:rPr>
        <w:t>1209</w:t>
      </w:r>
    </w:p>
    <w:p w14:paraId="63E04DA3" w14:textId="0BA84FA1" w:rsidR="00692EDF" w:rsidRDefault="00B35AD9" w:rsidP="00692EDF">
      <w:pPr>
        <w:pStyle w:val="FP"/>
        <w:tabs>
          <w:tab w:val="left" w:pos="567"/>
        </w:tabs>
        <w:rPr>
          <w:rFonts w:ascii="Arial" w:hAnsi="Arial" w:cs="Arial"/>
          <w:b/>
          <w:sz w:val="24"/>
        </w:rPr>
      </w:pPr>
      <w:r w:rsidRPr="00B35AD9">
        <w:rPr>
          <w:rFonts w:ascii="Arial" w:hAnsi="Arial" w:cs="Arial"/>
          <w:b/>
          <w:sz w:val="24"/>
        </w:rPr>
        <w:t>Taipei, June 12-14, 2023</w:t>
      </w:r>
    </w:p>
    <w:p w14:paraId="3A00A75C" w14:textId="77777777" w:rsidR="00351626" w:rsidRDefault="005A3CB0">
      <w:pPr>
        <w:pStyle w:val="Heading2"/>
        <w:jc w:val="center"/>
        <w:rPr>
          <w:u w:val="single"/>
        </w:rPr>
      </w:pPr>
      <w:r>
        <w:rPr>
          <w:u w:val="single"/>
        </w:rPr>
        <w:t>Status Report to TSG</w:t>
      </w:r>
    </w:p>
    <w:p w14:paraId="46214798" w14:textId="747E233A" w:rsidR="00351626" w:rsidRDefault="005A3CB0">
      <w:pPr>
        <w:tabs>
          <w:tab w:val="left" w:pos="567"/>
        </w:tabs>
        <w:rPr>
          <w:rFonts w:ascii="Arial" w:hAnsi="Arial" w:cs="Arial"/>
        </w:rPr>
      </w:pPr>
      <w:r>
        <w:rPr>
          <w:rFonts w:ascii="Arial" w:hAnsi="Arial" w:cs="Arial"/>
          <w:b/>
        </w:rPr>
        <w:t>Agenda item:</w:t>
      </w:r>
      <w:r>
        <w:rPr>
          <w:rFonts w:ascii="Arial" w:hAnsi="Arial" w:cs="Arial"/>
        </w:rPr>
        <w:tab/>
        <w:t>9.3.2.</w:t>
      </w:r>
      <w:r w:rsidR="0084157B">
        <w:rPr>
          <w:rFonts w:ascii="Arial" w:hAnsi="Arial" w:cs="Arial"/>
        </w:rPr>
        <w:t>2</w:t>
      </w:r>
      <w:r>
        <w:rPr>
          <w:rFonts w:ascii="Arial" w:hAnsi="Arial" w:cs="Arial"/>
        </w:rPr>
        <w:t xml:space="preserve"> - </w:t>
      </w:r>
      <w:r w:rsidR="0084157B" w:rsidRPr="0084157B">
        <w:rPr>
          <w:rFonts w:ascii="Arial" w:hAnsi="Arial" w:cs="Arial"/>
        </w:rPr>
        <w:t>Core part: Mobile Terminated-Small Data Transmission (MT-SDT) for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2CBE3E41" w:rsidR="00351626" w:rsidRDefault="0084157B">
            <w:pPr>
              <w:tabs>
                <w:tab w:val="left" w:pos="567"/>
              </w:tabs>
              <w:spacing w:after="0"/>
              <w:rPr>
                <w:rFonts w:ascii="Arial" w:hAnsi="Arial" w:cs="Arial"/>
              </w:rPr>
            </w:pPr>
            <w:r w:rsidRPr="0084157B">
              <w:rPr>
                <w:rFonts w:ascii="Arial" w:hAnsi="Arial" w:cs="Arial"/>
              </w:rPr>
              <w:t>Mobile Terminated-Small Data Transmission (MT-SDT) for NR</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46564694" w:rsidR="00351626" w:rsidRDefault="0084157B">
            <w:pPr>
              <w:tabs>
                <w:tab w:val="left" w:pos="567"/>
              </w:tabs>
              <w:spacing w:after="0"/>
              <w:rPr>
                <w:rFonts w:ascii="Arial" w:hAnsi="Arial" w:cs="Arial"/>
                <w:lang w:eastAsia="ja-JP"/>
              </w:rPr>
            </w:pPr>
            <w:r>
              <w:rPr>
                <w:rFonts w:ascii="Arial" w:hAnsi="Arial" w:cs="Arial"/>
                <w:lang w:eastAsia="ja-JP"/>
              </w:rPr>
              <w:t>No</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3C326659" w:rsidR="00351626" w:rsidRDefault="0084157B">
            <w:pPr>
              <w:tabs>
                <w:tab w:val="left" w:pos="567"/>
              </w:tabs>
              <w:spacing w:after="0"/>
              <w:rPr>
                <w:rFonts w:ascii="Arial" w:hAnsi="Arial" w:cs="Arial"/>
              </w:rPr>
            </w:pPr>
            <w:r w:rsidRPr="0084157B">
              <w:rPr>
                <w:rFonts w:ascii="Arial" w:hAnsi="Arial" w:cs="Arial"/>
              </w:rPr>
              <w:t>NR_MT_SDT</w:t>
            </w:r>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246E01B2" w:rsidR="00351626" w:rsidRDefault="0084157B">
            <w:pPr>
              <w:tabs>
                <w:tab w:val="left" w:pos="567"/>
              </w:tabs>
              <w:spacing w:after="0"/>
              <w:rPr>
                <w:rFonts w:ascii="Arial" w:hAnsi="Arial" w:cs="Arial"/>
                <w:lang w:eastAsia="ja-JP"/>
              </w:rPr>
            </w:pPr>
            <w:r w:rsidRPr="0084157B">
              <w:rPr>
                <w:rFonts w:ascii="Arial" w:hAnsi="Arial" w:cs="Arial"/>
                <w:lang w:eastAsia="ja-JP"/>
              </w:rPr>
              <w:t>941000</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DF3D7F" w14:textId="7D99184C" w:rsidR="00351626" w:rsidRDefault="004D15B5">
            <w:pPr>
              <w:tabs>
                <w:tab w:val="left" w:pos="567"/>
              </w:tabs>
              <w:spacing w:after="0"/>
              <w:rPr>
                <w:rFonts w:ascii="Arial" w:hAnsi="Arial" w:cs="Arial"/>
                <w:lang w:eastAsia="ja-JP"/>
              </w:rPr>
            </w:pPr>
            <w:r w:rsidRPr="004D15B5">
              <w:t>RP-222993</w:t>
            </w:r>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9035D0A"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Study Item: </w:t>
            </w:r>
          </w:p>
          <w:p w14:paraId="01151391"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09C475E"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266AA2A4" w14:textId="794C0E09" w:rsidR="00351626" w:rsidRDefault="0084157B">
            <w:pPr>
              <w:tabs>
                <w:tab w:val="left" w:pos="567"/>
              </w:tabs>
              <w:spacing w:after="0"/>
              <w:rPr>
                <w:rFonts w:ascii="Arial" w:hAnsi="Arial" w:cs="Arial"/>
                <w:lang w:eastAsia="ja-JP"/>
              </w:rPr>
            </w:pPr>
            <w:r>
              <w:rPr>
                <w:rFonts w:ascii="Arial" w:hAnsi="Arial" w:cs="Arial"/>
                <w:color w:val="00B050"/>
                <w:lang w:eastAsia="ja-JP"/>
              </w:rPr>
              <w:t>09</w:t>
            </w:r>
            <w:r w:rsidR="005A3CB0">
              <w:rPr>
                <w:rFonts w:ascii="Arial" w:hAnsi="Arial" w:cs="Arial" w:hint="eastAsia"/>
                <w:color w:val="00B050"/>
                <w:lang w:eastAsia="ja-JP"/>
              </w:rPr>
              <w:t>/202</w:t>
            </w:r>
            <w:r>
              <w:rPr>
                <w:rFonts w:ascii="Arial" w:hAnsi="Arial" w:cs="Arial"/>
                <w:color w:val="00B050"/>
                <w:lang w:eastAsia="ja-JP"/>
              </w:rPr>
              <w:t>3</w:t>
            </w:r>
          </w:p>
        </w:tc>
        <w:tc>
          <w:tcPr>
            <w:tcW w:w="2268" w:type="dxa"/>
          </w:tcPr>
          <w:p w14:paraId="68126295" w14:textId="77777777" w:rsidR="0084157B"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63EE231D" w14:textId="1313578C"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41C5F434"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Testing part: </w:t>
            </w:r>
          </w:p>
          <w:p w14:paraId="623636D2"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4051AE6E" w14:textId="047F868C" w:rsidR="00351626" w:rsidRDefault="005A3CB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Overall: </w:t>
            </w:r>
            <w:r w:rsidR="00B35AD9">
              <w:rPr>
                <w:rFonts w:ascii="Arial" w:hAnsi="Arial" w:cs="Arial"/>
                <w:color w:val="00B050"/>
                <w:kern w:val="2"/>
                <w:sz w:val="21"/>
                <w:szCs w:val="22"/>
                <w:lang w:eastAsia="ja-JP"/>
              </w:rPr>
              <w:t>75</w:t>
            </w:r>
            <w:r w:rsidR="0084157B">
              <w:rPr>
                <w:rFonts w:ascii="Arial" w:hAnsi="Arial" w:cs="Arial"/>
                <w:color w:val="00B050"/>
                <w:kern w:val="2"/>
                <w:sz w:val="21"/>
                <w:szCs w:val="22"/>
                <w:lang w:eastAsia="ja-JP"/>
              </w:rPr>
              <w:t>%</w:t>
            </w:r>
          </w:p>
          <w:p w14:paraId="2CBFAD2C" w14:textId="2E8C88A7" w:rsidR="00B52D30" w:rsidRDefault="00B52D3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RAN2: </w:t>
            </w:r>
            <w:r w:rsidR="00B35AD9">
              <w:rPr>
                <w:rFonts w:ascii="Arial" w:hAnsi="Arial" w:cs="Arial"/>
                <w:color w:val="00B050"/>
                <w:kern w:val="2"/>
                <w:sz w:val="21"/>
                <w:szCs w:val="22"/>
                <w:lang w:eastAsia="ja-JP"/>
              </w:rPr>
              <w:t>75</w:t>
            </w:r>
            <w:r>
              <w:rPr>
                <w:rFonts w:ascii="Arial" w:hAnsi="Arial" w:cs="Arial"/>
                <w:color w:val="00B050"/>
                <w:kern w:val="2"/>
                <w:sz w:val="21"/>
                <w:szCs w:val="22"/>
                <w:lang w:eastAsia="ja-JP"/>
              </w:rPr>
              <w:t>%</w:t>
            </w:r>
          </w:p>
          <w:p w14:paraId="6990A728" w14:textId="6DE3C314" w:rsidR="00B52D30" w:rsidRPr="00B52D30" w:rsidRDefault="00B52D3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RAN3: </w:t>
            </w:r>
            <w:r w:rsidR="00B35AD9">
              <w:rPr>
                <w:rFonts w:ascii="Arial" w:hAnsi="Arial" w:cs="Arial"/>
                <w:color w:val="00B050"/>
                <w:kern w:val="2"/>
                <w:sz w:val="21"/>
                <w:szCs w:val="22"/>
                <w:lang w:eastAsia="ja-JP"/>
              </w:rPr>
              <w:t>75</w:t>
            </w:r>
            <w:r>
              <w:rPr>
                <w:rFonts w:ascii="Arial" w:hAnsi="Arial" w:cs="Arial"/>
                <w:color w:val="00B050"/>
                <w:kern w:val="2"/>
                <w:sz w:val="21"/>
                <w:szCs w:val="22"/>
                <w:lang w:eastAsia="ja-JP"/>
              </w:rPr>
              <w:t>%</w:t>
            </w: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123F4B43"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Note: Overall completion level percentage numbers should use one of the colors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pPr>
        <w:pStyle w:val="ListParagraph"/>
        <w:tabs>
          <w:tab w:val="left" w:pos="567"/>
        </w:tabs>
        <w:ind w:leftChars="0" w:left="924"/>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lastRenderedPageBreak/>
        <w:t>2.</w:t>
      </w:r>
      <w:r>
        <w:tab/>
        <w:t>Detailed progress in RAN WGs since last TSG meeting (for all involved WGs)</w:t>
      </w:r>
    </w:p>
    <w:p w14:paraId="6152CDCE" w14:textId="2CFE9C6F" w:rsidR="00351626" w:rsidRDefault="005A3CB0">
      <w:pPr>
        <w:pStyle w:val="Heading2"/>
        <w:keepNext w:val="0"/>
        <w:rPr>
          <w:lang w:eastAsia="ja-JP"/>
        </w:rPr>
      </w:pPr>
      <w:r>
        <w:rPr>
          <w:lang w:eastAsia="ja-JP"/>
        </w:rPr>
        <w:t>2.1</w:t>
      </w:r>
      <w:r>
        <w:rPr>
          <w:lang w:eastAsia="ja-JP"/>
        </w:rPr>
        <w:tab/>
      </w:r>
      <w:r>
        <w:rPr>
          <w:rFonts w:hint="eastAsia"/>
          <w:lang w:eastAsia="ja-JP"/>
        </w:rPr>
        <w:t>RAN1</w:t>
      </w:r>
    </w:p>
    <w:p w14:paraId="2DAA9A68" w14:textId="77777777" w:rsidR="00351626" w:rsidRDefault="005A3CB0">
      <w:pPr>
        <w:pStyle w:val="Heading4"/>
        <w:keepNext w:val="0"/>
        <w:rPr>
          <w:lang w:eastAsia="ja-JP"/>
        </w:rPr>
      </w:pPr>
      <w:r>
        <w:rPr>
          <w:lang w:eastAsia="ja-JP"/>
        </w:rPr>
        <w:t>2.1.1</w:t>
      </w:r>
      <w:r>
        <w:rPr>
          <w:lang w:eastAsia="ja-JP"/>
        </w:rPr>
        <w:tab/>
        <w:t>Agreements</w:t>
      </w:r>
    </w:p>
    <w:p w14:paraId="0486DD9D" w14:textId="77777777" w:rsidR="00351626" w:rsidRDefault="005A3CB0">
      <w:pPr>
        <w:pStyle w:val="Heading4"/>
        <w:keepNext w:val="0"/>
        <w:rPr>
          <w:lang w:eastAsia="ja-JP"/>
        </w:rPr>
      </w:pPr>
      <w:r>
        <w:rPr>
          <w:lang w:eastAsia="ja-JP"/>
        </w:rPr>
        <w:t>2.1.2</w:t>
      </w:r>
      <w:r>
        <w:rPr>
          <w:lang w:eastAsia="ja-JP"/>
        </w:rPr>
        <w:tab/>
        <w:t>Remaining Open issues</w:t>
      </w:r>
    </w:p>
    <w:p w14:paraId="6931EA01" w14:textId="1CEB5105"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3AEB1C5A" w14:textId="51837251" w:rsidR="00351626" w:rsidRDefault="005A3CB0">
      <w:pPr>
        <w:pStyle w:val="Heading4"/>
        <w:keepNext w:val="0"/>
        <w:rPr>
          <w:lang w:eastAsia="ja-JP"/>
        </w:rPr>
      </w:pPr>
      <w:r>
        <w:rPr>
          <w:lang w:eastAsia="ja-JP"/>
        </w:rPr>
        <w:t>2.2.1</w:t>
      </w:r>
      <w:r>
        <w:rPr>
          <w:lang w:eastAsia="ja-JP"/>
        </w:rPr>
        <w:tab/>
        <w:t>Agreements</w:t>
      </w:r>
    </w:p>
    <w:p w14:paraId="4442D2B0" w14:textId="484C6FB0" w:rsidR="004D15B5" w:rsidRDefault="004D15B5" w:rsidP="001470CF">
      <w:pPr>
        <w:rPr>
          <w:b/>
          <w:bCs/>
          <w:u w:val="single"/>
          <w:lang w:eastAsia="ja-JP"/>
        </w:rPr>
      </w:pPr>
      <w:r>
        <w:rPr>
          <w:b/>
          <w:bCs/>
          <w:u w:val="single"/>
          <w:lang w:eastAsia="ja-JP"/>
        </w:rPr>
        <w:t>RAN2#12</w:t>
      </w:r>
      <w:r w:rsidR="00B35AD9">
        <w:rPr>
          <w:b/>
          <w:bCs/>
          <w:u w:val="single"/>
          <w:lang w:eastAsia="ja-JP"/>
        </w:rPr>
        <w:t>2</w:t>
      </w:r>
    </w:p>
    <w:p w14:paraId="0252BFB1" w14:textId="77777777" w:rsidR="00832C86" w:rsidRDefault="00832C86" w:rsidP="00832C86">
      <w:pPr>
        <w:pStyle w:val="ListParagraph"/>
        <w:numPr>
          <w:ilvl w:val="0"/>
          <w:numId w:val="23"/>
        </w:numPr>
        <w:ind w:leftChars="0"/>
      </w:pPr>
      <w:r>
        <w:t xml:space="preserve">Allow support of only MT-SDT in a cell.  A separate SIB configuration will be introduced.  FFS what is put in there.    </w:t>
      </w:r>
    </w:p>
    <w:p w14:paraId="3B90AA7D" w14:textId="77777777" w:rsidR="00832C86" w:rsidRDefault="00832C86" w:rsidP="00832C86">
      <w:pPr>
        <w:pStyle w:val="ListParagraph"/>
        <w:numPr>
          <w:ilvl w:val="0"/>
          <w:numId w:val="23"/>
        </w:numPr>
        <w:ind w:leftChars="0"/>
      </w:pPr>
      <w:r>
        <w:t>For paging indication signalling, a new list of paging records for MT-SDT indication is optionally included in paging message using non critical extension. Each record in this list optionally includes 1 bit MT-SDT indication. UE identity and access type are not included in paging record of this list.</w:t>
      </w:r>
    </w:p>
    <w:p w14:paraId="37E9584D" w14:textId="77777777" w:rsidR="00832C86" w:rsidRDefault="00832C86" w:rsidP="00832C86">
      <w:pPr>
        <w:pStyle w:val="ListParagraph"/>
        <w:numPr>
          <w:ilvl w:val="0"/>
          <w:numId w:val="23"/>
        </w:numPr>
        <w:ind w:leftChars="0"/>
      </w:pPr>
      <w:r>
        <w:t>gNB may include MT-SDT indication in paging message only if UE’s I-RNTI is included in the paging message (</w:t>
      </w:r>
      <w:proofErr w:type="gramStart"/>
      <w:r>
        <w:t>i.e.</w:t>
      </w:r>
      <w:proofErr w:type="gramEnd"/>
      <w:r>
        <w:t xml:space="preserve"> MT-SDT is only used by RAN initiated paging).</w:t>
      </w:r>
    </w:p>
    <w:p w14:paraId="0DED591E" w14:textId="77777777" w:rsidR="00832C86" w:rsidRDefault="00832C86" w:rsidP="00832C86">
      <w:pPr>
        <w:pStyle w:val="ListParagraph"/>
        <w:numPr>
          <w:ilvl w:val="0"/>
          <w:numId w:val="23"/>
        </w:numPr>
        <w:ind w:leftChars="0"/>
      </w:pPr>
      <w:r>
        <w:t xml:space="preserve">UE selects '0' as the Access Category when the resumption of the RRC connection is triggered by response to the MT-SDT triggering in a PAGING message </w:t>
      </w:r>
    </w:p>
    <w:p w14:paraId="658090E3" w14:textId="77777777" w:rsidR="00832C86" w:rsidRDefault="00832C86" w:rsidP="00832C86">
      <w:pPr>
        <w:pStyle w:val="ListParagraph"/>
        <w:numPr>
          <w:ilvl w:val="0"/>
          <w:numId w:val="23"/>
        </w:numPr>
        <w:ind w:leftChars="0"/>
      </w:pPr>
      <w:r>
        <w:t>MT-SDT is only applicable to the legacy MT-Access use case (</w:t>
      </w:r>
      <w:proofErr w:type="gramStart"/>
      <w:r>
        <w:t>i.e.</w:t>
      </w:r>
      <w:proofErr w:type="gramEnd"/>
      <w:r>
        <w:t xml:space="preserve"> it is not applicable to access identities 1, 2 and 11-15).  </w:t>
      </w:r>
    </w:p>
    <w:p w14:paraId="10434F20" w14:textId="77777777" w:rsidR="00832C86" w:rsidRDefault="00832C86" w:rsidP="00832C86">
      <w:pPr>
        <w:pStyle w:val="ListParagraph"/>
        <w:numPr>
          <w:ilvl w:val="0"/>
          <w:numId w:val="23"/>
        </w:numPr>
        <w:ind w:leftChars="0"/>
      </w:pPr>
      <w:r>
        <w:t>SRB2 can be used for MT-SDT (</w:t>
      </w:r>
      <w:proofErr w:type="gramStart"/>
      <w:r>
        <w:t>i.e.</w:t>
      </w:r>
      <w:proofErr w:type="gramEnd"/>
      <w:r>
        <w:t xml:space="preserve"> similar to MO-SDT)</w:t>
      </w:r>
    </w:p>
    <w:p w14:paraId="013F3F5E" w14:textId="77777777" w:rsidR="00832C86" w:rsidRDefault="00832C86" w:rsidP="00832C86">
      <w:pPr>
        <w:pStyle w:val="ListParagraph"/>
        <w:numPr>
          <w:ilvl w:val="0"/>
          <w:numId w:val="23"/>
        </w:numPr>
        <w:ind w:leftChars="0"/>
      </w:pPr>
      <w:r>
        <w:t>No additional enhancement is needed specifically for RedCap UE to monitor paging for MT-SDT</w:t>
      </w:r>
    </w:p>
    <w:p w14:paraId="726EAA39" w14:textId="77777777" w:rsidR="00832C86" w:rsidRDefault="00832C86" w:rsidP="00832C86">
      <w:pPr>
        <w:pStyle w:val="ListParagraph"/>
        <w:numPr>
          <w:ilvl w:val="0"/>
          <w:numId w:val="23"/>
        </w:numPr>
        <w:ind w:leftChars="0"/>
      </w:pPr>
      <w:r>
        <w:t>When RRC resume is triggered due to MT-SDT and in the case the condition for paging triggered MT-SDT is not fulfilled, the UE initiates RRC Resume procedure with Resume cause “mt-Access”.</w:t>
      </w:r>
    </w:p>
    <w:p w14:paraId="1A854BF0" w14:textId="77777777" w:rsidR="00832C86" w:rsidRDefault="00832C86" w:rsidP="00832C86">
      <w:pPr>
        <w:pStyle w:val="ListParagraph"/>
        <w:numPr>
          <w:ilvl w:val="0"/>
          <w:numId w:val="23"/>
        </w:numPr>
        <w:ind w:leftChars="0"/>
      </w:pPr>
      <w:r>
        <w:t xml:space="preserve">A separate sdt-RSRP threshold for MT-SDT can be configured, at least in the case where MO-SDT is not configured in the cell.    </w:t>
      </w:r>
    </w:p>
    <w:p w14:paraId="0769F34F" w14:textId="06A7DB72" w:rsidR="00832C86" w:rsidRDefault="00832C86" w:rsidP="00832C86">
      <w:pPr>
        <w:pStyle w:val="ListParagraph"/>
        <w:numPr>
          <w:ilvl w:val="0"/>
          <w:numId w:val="23"/>
        </w:numPr>
        <w:ind w:leftChars="0"/>
      </w:pPr>
      <w:r>
        <w:t>SPS will not be supported for Rel-18 SDT</w:t>
      </w:r>
    </w:p>
    <w:p w14:paraId="17B9DA82" w14:textId="77777777" w:rsidR="00832C86" w:rsidRDefault="00832C86" w:rsidP="00832C86">
      <w:pPr>
        <w:pStyle w:val="ListParagraph"/>
        <w:numPr>
          <w:ilvl w:val="0"/>
          <w:numId w:val="23"/>
        </w:numPr>
        <w:ind w:leftChars="0"/>
      </w:pPr>
      <w:r>
        <w:t xml:space="preserve">RRC explicitly indicates to MAC whether resume is trigged due to MT-SDT </w:t>
      </w:r>
    </w:p>
    <w:p w14:paraId="50006413" w14:textId="77777777" w:rsidR="00832C86" w:rsidRDefault="00832C86" w:rsidP="00832C86">
      <w:pPr>
        <w:pStyle w:val="ListParagraph"/>
        <w:numPr>
          <w:ilvl w:val="0"/>
          <w:numId w:val="23"/>
        </w:numPr>
        <w:ind w:leftChars="0"/>
      </w:pPr>
      <w:r>
        <w:t xml:space="preserve">LCH restrictions are checked for DRBs as in MO-SDT (if UL data is available during SDT procedure).  Ensure CCCH can be transmitted in CG-SDT when MT-SDT is triggered in stage 3 discussion.  </w:t>
      </w:r>
    </w:p>
    <w:p w14:paraId="3A0C053E" w14:textId="77777777" w:rsidR="00832C86" w:rsidRDefault="00832C86" w:rsidP="00832C86">
      <w:pPr>
        <w:pStyle w:val="ListParagraph"/>
        <w:numPr>
          <w:ilvl w:val="0"/>
          <w:numId w:val="23"/>
        </w:numPr>
        <w:ind w:leftChars="0"/>
      </w:pPr>
      <w:r>
        <w:t>Assumption is that if the UE has UL data the UE can still check and trigger MO-SDT (it is up to UE implementation)</w:t>
      </w:r>
    </w:p>
    <w:p w14:paraId="7A31FB47" w14:textId="77777777" w:rsidR="00832C86" w:rsidRDefault="00832C86" w:rsidP="00832C86">
      <w:pPr>
        <w:pStyle w:val="ListParagraph"/>
        <w:numPr>
          <w:ilvl w:val="0"/>
          <w:numId w:val="23"/>
        </w:numPr>
        <w:ind w:leftChars="0"/>
      </w:pPr>
      <w:r>
        <w:t xml:space="preserve">RA-SDT resources are not used for MT-SDT initiation RACH </w:t>
      </w:r>
    </w:p>
    <w:p w14:paraId="6A81D83D" w14:textId="77777777" w:rsidR="00832C86" w:rsidRDefault="00832C86" w:rsidP="00832C86">
      <w:pPr>
        <w:pStyle w:val="ListParagraph"/>
        <w:numPr>
          <w:ilvl w:val="0"/>
          <w:numId w:val="23"/>
        </w:numPr>
        <w:ind w:leftChars="0"/>
      </w:pPr>
      <w:r>
        <w:t>In case CG-SDT resources cannot be used or are not available for MT-SDT, UE uses non-SDT RACH for RA-based MT-SDT.  FFS whether new triggers are defined</w:t>
      </w:r>
    </w:p>
    <w:p w14:paraId="12518955" w14:textId="77777777" w:rsidR="00832C86" w:rsidRDefault="00832C86" w:rsidP="00832C86">
      <w:pPr>
        <w:pStyle w:val="ListParagraph"/>
        <w:numPr>
          <w:ilvl w:val="0"/>
          <w:numId w:val="23"/>
        </w:numPr>
        <w:ind w:leftChars="0"/>
      </w:pPr>
      <w:r>
        <w:t>There is no need to define new Rel-18 CG configurations specific to MT-SDT.</w:t>
      </w:r>
    </w:p>
    <w:p w14:paraId="5D0E4E4E" w14:textId="77777777" w:rsidR="00832C86" w:rsidRDefault="00832C86" w:rsidP="00832C86">
      <w:pPr>
        <w:pStyle w:val="ListParagraph"/>
        <w:numPr>
          <w:ilvl w:val="0"/>
          <w:numId w:val="23"/>
        </w:numPr>
        <w:ind w:leftChars="0"/>
      </w:pPr>
      <w:r>
        <w:t>When the UE is configured with both MO and MT SDT the radio bearer configuration is common for both.</w:t>
      </w:r>
    </w:p>
    <w:p w14:paraId="45860B02" w14:textId="08DEEAAB" w:rsidR="00832C86" w:rsidRDefault="00832C86" w:rsidP="00832C86">
      <w:pPr>
        <w:pStyle w:val="ListParagraph"/>
        <w:numPr>
          <w:ilvl w:val="0"/>
          <w:numId w:val="23"/>
        </w:numPr>
        <w:ind w:leftChars="0"/>
      </w:pPr>
      <w:r>
        <w:t>For both MO and MT-SDT, if the next CG-SDT resource is too far, then RACH resource can be selected first.   This is checked at the point of initial resource selection (</w:t>
      </w:r>
      <w:proofErr w:type="gramStart"/>
      <w:r>
        <w:t>e.g.</w:t>
      </w:r>
      <w:proofErr w:type="gramEnd"/>
      <w:r>
        <w:t xml:space="preserve"> CG SDT selection).   FFS what is too far and how this is configured.   Assumption is that we will continue this discussion in SDT session.  </w:t>
      </w:r>
    </w:p>
    <w:p w14:paraId="3A3BD2D1" w14:textId="77777777" w:rsidR="00745C35" w:rsidRPr="004D15B5" w:rsidRDefault="00745C35" w:rsidP="00745C35">
      <w:pPr>
        <w:pStyle w:val="ListParagraph"/>
        <w:ind w:leftChars="0" w:left="720"/>
      </w:pPr>
    </w:p>
    <w:p w14:paraId="2185DDBC" w14:textId="77777777" w:rsidR="00351626" w:rsidRDefault="005A3CB0">
      <w:pPr>
        <w:pStyle w:val="Heading4"/>
        <w:keepNext w:val="0"/>
        <w:rPr>
          <w:lang w:eastAsia="ja-JP"/>
        </w:rPr>
      </w:pPr>
      <w:r>
        <w:rPr>
          <w:lang w:eastAsia="ja-JP"/>
        </w:rPr>
        <w:t>2.2.2</w:t>
      </w:r>
      <w:r>
        <w:rPr>
          <w:lang w:eastAsia="ja-JP"/>
        </w:rPr>
        <w:tab/>
        <w:t>Remaining Open issues</w:t>
      </w:r>
    </w:p>
    <w:p w14:paraId="3C72BCDE" w14:textId="63E52531" w:rsidR="00832C86" w:rsidRDefault="00832C86" w:rsidP="00B52D30">
      <w:pPr>
        <w:pStyle w:val="ListParagraph"/>
        <w:numPr>
          <w:ilvl w:val="0"/>
          <w:numId w:val="8"/>
        </w:numPr>
        <w:ind w:leftChars="0"/>
      </w:pPr>
      <w:r>
        <w:t xml:space="preserve">Finalize the contents of the SIB </w:t>
      </w:r>
      <w:r w:rsidR="00063B35">
        <w:t>and the dedicated configuration</w:t>
      </w:r>
      <w:r>
        <w:t xml:space="preserve"> for MT-SDT </w:t>
      </w:r>
    </w:p>
    <w:p w14:paraId="51557A88" w14:textId="5D277627" w:rsidR="00832C86" w:rsidRDefault="00832C86" w:rsidP="00832C86">
      <w:pPr>
        <w:pStyle w:val="ListParagraph"/>
        <w:numPr>
          <w:ilvl w:val="0"/>
          <w:numId w:val="8"/>
        </w:numPr>
        <w:ind w:leftChars="0"/>
      </w:pPr>
      <w:r>
        <w:t>Finalize the stage-2 and stage-3 CRs</w:t>
      </w:r>
      <w:r w:rsidR="00AD350A">
        <w:t xml:space="preserve"> (these will be progressed offline until the next meeting using email discussions</w:t>
      </w:r>
      <w:r w:rsidR="00063B35">
        <w:t xml:space="preserve"> for the running CRs</w:t>
      </w:r>
      <w:r w:rsidR="00AD350A">
        <w:t>)</w:t>
      </w:r>
    </w:p>
    <w:p w14:paraId="64B365CE" w14:textId="77777777" w:rsidR="00832C86" w:rsidRDefault="00832C86" w:rsidP="00832C86">
      <w:pPr>
        <w:pStyle w:val="ListParagraph"/>
        <w:ind w:leftChars="0" w:left="720"/>
      </w:pPr>
    </w:p>
    <w:p w14:paraId="14D6B4CB" w14:textId="3144F7BE" w:rsidR="00351626" w:rsidRDefault="005A3CB0">
      <w:pPr>
        <w:pStyle w:val="Heading2"/>
        <w:keepNext w:val="0"/>
        <w:rPr>
          <w:lang w:eastAsia="ja-JP"/>
        </w:rPr>
      </w:pPr>
      <w:r>
        <w:rPr>
          <w:lang w:eastAsia="ja-JP"/>
        </w:rPr>
        <w:t>2.3</w:t>
      </w:r>
      <w:r>
        <w:rPr>
          <w:lang w:eastAsia="ja-JP"/>
        </w:rPr>
        <w:tab/>
      </w:r>
      <w:r>
        <w:rPr>
          <w:rFonts w:hint="eastAsia"/>
          <w:lang w:eastAsia="ja-JP"/>
        </w:rPr>
        <w:t>RAN3</w:t>
      </w:r>
    </w:p>
    <w:p w14:paraId="0BF371D5" w14:textId="7572E7A0" w:rsidR="00351626" w:rsidRDefault="005A3CB0">
      <w:pPr>
        <w:pStyle w:val="Heading4"/>
        <w:keepNext w:val="0"/>
        <w:rPr>
          <w:lang w:eastAsia="ja-JP"/>
        </w:rPr>
      </w:pPr>
      <w:r>
        <w:rPr>
          <w:lang w:eastAsia="ja-JP"/>
        </w:rPr>
        <w:t>2.3.1</w:t>
      </w:r>
      <w:r>
        <w:rPr>
          <w:lang w:eastAsia="ja-JP"/>
        </w:rPr>
        <w:tab/>
        <w:t>Agreements</w:t>
      </w:r>
    </w:p>
    <w:p w14:paraId="574A3193" w14:textId="18829783" w:rsidR="00745C35" w:rsidRDefault="00745C35" w:rsidP="00745C35">
      <w:pPr>
        <w:rPr>
          <w:b/>
          <w:bCs/>
          <w:u w:val="single"/>
          <w:lang w:eastAsia="ja-JP"/>
        </w:rPr>
      </w:pPr>
      <w:r>
        <w:rPr>
          <w:b/>
          <w:bCs/>
          <w:u w:val="single"/>
          <w:lang w:eastAsia="ja-JP"/>
        </w:rPr>
        <w:t>RAN3#119</w:t>
      </w:r>
      <w:r w:rsidR="00B35AD9">
        <w:rPr>
          <w:b/>
          <w:bCs/>
          <w:u w:val="single"/>
          <w:lang w:eastAsia="ja-JP"/>
        </w:rPr>
        <w:t>-bis</w:t>
      </w:r>
    </w:p>
    <w:p w14:paraId="63590208" w14:textId="77777777" w:rsidR="00381D39" w:rsidRPr="008E7A5F" w:rsidRDefault="00381D39" w:rsidP="00381D39">
      <w:pPr>
        <w:pStyle w:val="ListParagraph1"/>
        <w:numPr>
          <w:ilvl w:val="0"/>
          <w:numId w:val="20"/>
        </w:numPr>
        <w:spacing w:after="240"/>
        <w:rPr>
          <w:rFonts w:ascii="Century" w:eastAsia="Times New Roman" w:hAnsi="Century"/>
          <w:kern w:val="2"/>
          <w:sz w:val="21"/>
          <w:szCs w:val="22"/>
          <w:lang w:eastAsia="ja-JP"/>
        </w:rPr>
      </w:pPr>
      <w:r>
        <w:rPr>
          <w:rFonts w:ascii="Century" w:eastAsia="Times New Roman" w:hAnsi="Century"/>
          <w:kern w:val="2"/>
          <w:sz w:val="21"/>
          <w:szCs w:val="22"/>
          <w:lang w:eastAsia="ja-JP"/>
        </w:rPr>
        <w:t>Agree to reuse</w:t>
      </w:r>
      <w:r w:rsidRPr="008E7A5F">
        <w:rPr>
          <w:rFonts w:ascii="Century" w:eastAsia="Times New Roman" w:hAnsi="Century"/>
          <w:kern w:val="2"/>
          <w:sz w:val="21"/>
          <w:szCs w:val="22"/>
          <w:lang w:eastAsia="ja-JP"/>
        </w:rPr>
        <w:t xml:space="preserve"> existing IE (i.e., SDT Support Request) within the XnAP Retrieve Context Request message when the UE resumes for MT-SDT, and there is no RAN3 standard impact.</w:t>
      </w:r>
    </w:p>
    <w:p w14:paraId="68AFCCE3" w14:textId="77777777" w:rsidR="00381D39" w:rsidRPr="008E7A5F" w:rsidRDefault="00381D39" w:rsidP="00381D39">
      <w:pPr>
        <w:pStyle w:val="ListParagraph1"/>
        <w:numPr>
          <w:ilvl w:val="0"/>
          <w:numId w:val="20"/>
        </w:numPr>
        <w:spacing w:after="240"/>
        <w:rPr>
          <w:rFonts w:ascii="Century" w:eastAsia="Times New Roman" w:hAnsi="Century"/>
          <w:kern w:val="2"/>
          <w:sz w:val="21"/>
          <w:szCs w:val="22"/>
          <w:lang w:eastAsia="ja-JP"/>
        </w:rPr>
      </w:pPr>
      <w:r w:rsidRPr="008E7A5F">
        <w:rPr>
          <w:rFonts w:ascii="Century" w:eastAsia="Times New Roman" w:hAnsi="Century"/>
          <w:kern w:val="2"/>
          <w:sz w:val="21"/>
          <w:szCs w:val="22"/>
          <w:lang w:eastAsia="ja-JP"/>
        </w:rPr>
        <w:t>Include an MT-SDT Information Request IE as optional IE in the E1AP: BEARER CONTEXT SETUP REQUEST/ MODIFICATION message to request the report of MT-SDT Information for bearers configured as SDT bearers.</w:t>
      </w:r>
    </w:p>
    <w:p w14:paraId="3B541474" w14:textId="77777777" w:rsidR="00381D39" w:rsidRPr="008E7A5F" w:rsidRDefault="00381D39" w:rsidP="00381D39">
      <w:pPr>
        <w:pStyle w:val="ListParagraph1"/>
        <w:numPr>
          <w:ilvl w:val="0"/>
          <w:numId w:val="20"/>
        </w:numPr>
        <w:spacing w:after="240"/>
        <w:rPr>
          <w:rFonts w:ascii="Century" w:eastAsia="Times New Roman" w:hAnsi="Century"/>
          <w:kern w:val="2"/>
          <w:sz w:val="21"/>
          <w:szCs w:val="22"/>
          <w:lang w:eastAsia="ja-JP"/>
        </w:rPr>
      </w:pPr>
      <w:r w:rsidRPr="008E7A5F">
        <w:rPr>
          <w:rFonts w:ascii="Century" w:eastAsia="Times New Roman" w:hAnsi="Century"/>
          <w:kern w:val="2"/>
          <w:sz w:val="21"/>
          <w:szCs w:val="22"/>
          <w:lang w:eastAsia="ja-JP"/>
        </w:rPr>
        <w:t>For the issue on DL non-SDT data arrives during the ongoing MT-SDT procedure, RAN3 waits for RAN2 on whether any signaling enhancements are needed.</w:t>
      </w:r>
    </w:p>
    <w:p w14:paraId="23A186E0" w14:textId="77777777" w:rsidR="00381D39" w:rsidRPr="008E7A5F" w:rsidRDefault="00381D39" w:rsidP="00381D39">
      <w:pPr>
        <w:pStyle w:val="ListParagraph1"/>
        <w:numPr>
          <w:ilvl w:val="0"/>
          <w:numId w:val="20"/>
        </w:numPr>
        <w:spacing w:after="240"/>
        <w:rPr>
          <w:rFonts w:ascii="Century" w:eastAsia="Times New Roman" w:hAnsi="Century"/>
          <w:kern w:val="2"/>
          <w:sz w:val="21"/>
          <w:szCs w:val="22"/>
          <w:lang w:eastAsia="ja-JP"/>
        </w:rPr>
      </w:pPr>
      <w:r w:rsidRPr="008E7A5F">
        <w:rPr>
          <w:rFonts w:ascii="Century" w:eastAsia="Times New Roman" w:hAnsi="Century"/>
          <w:kern w:val="2"/>
          <w:sz w:val="21"/>
          <w:szCs w:val="22"/>
          <w:lang w:eastAsia="ja-JP"/>
        </w:rPr>
        <w:t xml:space="preserve">RAN3 acknowledges the case that DL non-SDT data arrives at the last serving gNB following the MT-SDT paging procedure before receiving UE Context Retrieval Request message. It is FFS whether it is left to gNB implementation, or reusing existing IE(s), or introducing a new IE. </w:t>
      </w:r>
    </w:p>
    <w:p w14:paraId="06C005F6" w14:textId="77777777" w:rsidR="00381D39" w:rsidRPr="008E7A5F" w:rsidRDefault="00381D39" w:rsidP="00381D39">
      <w:pPr>
        <w:pStyle w:val="ListParagraph1"/>
        <w:numPr>
          <w:ilvl w:val="0"/>
          <w:numId w:val="20"/>
        </w:numPr>
        <w:spacing w:after="240"/>
        <w:rPr>
          <w:rFonts w:ascii="Century" w:eastAsia="Times New Roman" w:hAnsi="Century"/>
          <w:kern w:val="2"/>
          <w:sz w:val="21"/>
          <w:szCs w:val="22"/>
          <w:lang w:eastAsia="ja-JP"/>
        </w:rPr>
      </w:pPr>
      <w:r w:rsidRPr="008E7A5F">
        <w:rPr>
          <w:rFonts w:ascii="Century" w:eastAsia="Times New Roman" w:hAnsi="Century"/>
          <w:kern w:val="2"/>
          <w:sz w:val="21"/>
          <w:szCs w:val="22"/>
          <w:lang w:eastAsia="ja-JP"/>
        </w:rPr>
        <w:t>In XnAP:</w:t>
      </w:r>
      <w:r>
        <w:rPr>
          <w:rFonts w:ascii="Century" w:eastAsia="Times New Roman" w:hAnsi="Century"/>
          <w:kern w:val="2"/>
          <w:sz w:val="21"/>
          <w:szCs w:val="22"/>
          <w:lang w:eastAsia="ja-JP"/>
        </w:rPr>
        <w:t xml:space="preserve"> RAN p</w:t>
      </w:r>
      <w:r w:rsidRPr="008E7A5F">
        <w:rPr>
          <w:rFonts w:ascii="Century" w:eastAsia="Times New Roman" w:hAnsi="Century"/>
          <w:kern w:val="2"/>
          <w:sz w:val="21"/>
          <w:szCs w:val="22"/>
          <w:lang w:eastAsia="ja-JP"/>
        </w:rPr>
        <w:t xml:space="preserve">aging message includes the MT-SDT Data Size IE. FFS on the MT-SDT indicator IE and the presence of MT-SDT Data Size IE. </w:t>
      </w:r>
    </w:p>
    <w:p w14:paraId="0FB165E4" w14:textId="77777777" w:rsidR="00381D39" w:rsidRPr="008E7A5F" w:rsidRDefault="00381D39" w:rsidP="00381D39">
      <w:pPr>
        <w:pStyle w:val="ListParagraph1"/>
        <w:numPr>
          <w:ilvl w:val="0"/>
          <w:numId w:val="20"/>
        </w:numPr>
        <w:spacing w:after="240"/>
        <w:rPr>
          <w:rFonts w:ascii="Century" w:eastAsia="Times New Roman" w:hAnsi="Century"/>
          <w:kern w:val="2"/>
          <w:sz w:val="21"/>
          <w:szCs w:val="22"/>
          <w:lang w:eastAsia="ja-JP"/>
        </w:rPr>
      </w:pPr>
      <w:r w:rsidRPr="008E7A5F">
        <w:rPr>
          <w:rFonts w:ascii="Century" w:eastAsia="Times New Roman" w:hAnsi="Century"/>
          <w:kern w:val="2"/>
          <w:sz w:val="21"/>
          <w:szCs w:val="22"/>
          <w:lang w:eastAsia="ja-JP"/>
        </w:rPr>
        <w:t xml:space="preserve">The encoding and the name of MT-SDT information IE in E1AP DL DATA NOTIFICATION message include MT-SDT Data Size IE (Mandatory, INTEGER (1…96000, …). FFS on whether MT-SDT indicator IE is needed. </w:t>
      </w:r>
    </w:p>
    <w:p w14:paraId="3BDEDC01" w14:textId="4026BC80" w:rsidR="008E7A5F" w:rsidRPr="00381D39" w:rsidRDefault="00381D39" w:rsidP="00381D39">
      <w:pPr>
        <w:pStyle w:val="ListParagraph1"/>
        <w:numPr>
          <w:ilvl w:val="0"/>
          <w:numId w:val="20"/>
        </w:numPr>
        <w:spacing w:after="240"/>
        <w:rPr>
          <w:rFonts w:ascii="Century" w:eastAsia="Times New Roman" w:hAnsi="Century"/>
          <w:kern w:val="2"/>
          <w:sz w:val="21"/>
          <w:szCs w:val="22"/>
          <w:lang w:eastAsia="ja-JP"/>
        </w:rPr>
      </w:pPr>
      <w:r w:rsidRPr="008E7A5F">
        <w:rPr>
          <w:rFonts w:ascii="Century" w:eastAsia="Times New Roman" w:hAnsi="Century"/>
          <w:kern w:val="2"/>
          <w:sz w:val="21"/>
          <w:szCs w:val="22"/>
          <w:lang w:eastAsia="ja-JP"/>
        </w:rPr>
        <w:t xml:space="preserve">The encoding and the name of MT-SDT information IE in F1AP: Paging message include MT-SDT indicator IE (Mandatory). FFS on MT-SDT Data Size IE. </w:t>
      </w:r>
    </w:p>
    <w:p w14:paraId="5A6F237A" w14:textId="45A182D1" w:rsidR="00B35AD9" w:rsidRDefault="00B35AD9" w:rsidP="00B35AD9">
      <w:pPr>
        <w:rPr>
          <w:b/>
          <w:bCs/>
          <w:u w:val="single"/>
          <w:lang w:eastAsia="ja-JP"/>
        </w:rPr>
      </w:pPr>
      <w:r>
        <w:rPr>
          <w:b/>
          <w:bCs/>
          <w:u w:val="single"/>
          <w:lang w:eastAsia="ja-JP"/>
        </w:rPr>
        <w:t>RAN3#120</w:t>
      </w:r>
    </w:p>
    <w:p w14:paraId="5A098E22" w14:textId="77777777" w:rsidR="00381D39" w:rsidRPr="00381D39" w:rsidRDefault="00381D39" w:rsidP="00381D39">
      <w:pPr>
        <w:pStyle w:val="ListParagraph"/>
        <w:numPr>
          <w:ilvl w:val="0"/>
          <w:numId w:val="22"/>
        </w:numPr>
        <w:ind w:leftChars="0"/>
      </w:pPr>
      <w:r w:rsidRPr="00381D39">
        <w:t>In E1AP: MT-SDT indicator IE within MT-SDT information IE is not needed.</w:t>
      </w:r>
    </w:p>
    <w:p w14:paraId="3B9EA184" w14:textId="77777777" w:rsidR="00381D39" w:rsidRPr="00381D39" w:rsidRDefault="00381D39" w:rsidP="00381D39">
      <w:pPr>
        <w:pStyle w:val="ListParagraph"/>
        <w:numPr>
          <w:ilvl w:val="0"/>
          <w:numId w:val="22"/>
        </w:numPr>
        <w:ind w:leftChars="0"/>
      </w:pPr>
      <w:r w:rsidRPr="00381D39">
        <w:t>In XnAP: MT-SDT data size calculation includes total of both SDT signalling and SDT</w:t>
      </w:r>
      <w:r w:rsidRPr="00381D39">
        <w:rPr>
          <w:rFonts w:hint="eastAsia"/>
        </w:rPr>
        <w:t xml:space="preserve"> </w:t>
      </w:r>
      <w:r w:rsidRPr="00381D39">
        <w:t>user plane data. Try to capture it into the TP</w:t>
      </w:r>
      <w:r w:rsidRPr="00381D39">
        <w:rPr>
          <w:rFonts w:hint="eastAsia"/>
        </w:rPr>
        <w:t>.</w:t>
      </w:r>
    </w:p>
    <w:p w14:paraId="4FA725C3" w14:textId="77777777" w:rsidR="00381D39" w:rsidRPr="00381D39" w:rsidRDefault="00381D39" w:rsidP="00381D39">
      <w:pPr>
        <w:pStyle w:val="ListParagraph"/>
        <w:numPr>
          <w:ilvl w:val="0"/>
          <w:numId w:val="22"/>
        </w:numPr>
        <w:ind w:leftChars="0"/>
      </w:pPr>
      <w:r w:rsidRPr="00381D39">
        <w:t xml:space="preserve">In XnAP: Both MT-SDT indicator IE and MT-SDT Data Size IE are “Mandatory”.  </w:t>
      </w:r>
    </w:p>
    <w:p w14:paraId="5A607764" w14:textId="77777777" w:rsidR="00381D39" w:rsidRPr="00381D39" w:rsidRDefault="00381D39" w:rsidP="00381D39">
      <w:pPr>
        <w:pStyle w:val="ListParagraph"/>
        <w:numPr>
          <w:ilvl w:val="0"/>
          <w:numId w:val="22"/>
        </w:numPr>
        <w:ind w:leftChars="0"/>
      </w:pPr>
      <w:r w:rsidRPr="00381D39">
        <w:t xml:space="preserve">In F1AP: MT-SDT indicator IE is “Mandatory”. </w:t>
      </w:r>
    </w:p>
    <w:p w14:paraId="41D11118" w14:textId="77777777" w:rsidR="00381D39" w:rsidRPr="00381D39" w:rsidRDefault="00381D39" w:rsidP="00381D39">
      <w:pPr>
        <w:pStyle w:val="ListParagraph"/>
        <w:numPr>
          <w:ilvl w:val="0"/>
          <w:numId w:val="22"/>
        </w:numPr>
        <w:ind w:leftChars="0"/>
      </w:pPr>
      <w:r w:rsidRPr="00381D39">
        <w:t>In F1AP: gNB-CU makes the MT-SDT decision, gNB-DU shall follow the decision.</w:t>
      </w:r>
    </w:p>
    <w:p w14:paraId="0C89906D" w14:textId="77777777" w:rsidR="00381D39" w:rsidRPr="00381D39" w:rsidRDefault="00381D39" w:rsidP="00381D39">
      <w:pPr>
        <w:pStyle w:val="ListParagraph"/>
        <w:numPr>
          <w:ilvl w:val="0"/>
          <w:numId w:val="22"/>
        </w:numPr>
        <w:ind w:leftChars="0"/>
      </w:pPr>
      <w:r w:rsidRPr="00381D39">
        <w:t xml:space="preserve">When new DL data is coming through non-SDT bearer, the gNB-CU-UP shall send DL DATA NOTIFICATION message. FFS on either excluding MT-SDT Information, or introducing a new indicator (e.g., </w:t>
      </w:r>
      <w:proofErr w:type="gramStart"/>
      <w:r w:rsidRPr="00381D39">
        <w:t>Non MT</w:t>
      </w:r>
      <w:proofErr w:type="gramEnd"/>
      <w:r w:rsidRPr="00381D39">
        <w:t>-SDT Data) or other method.</w:t>
      </w:r>
    </w:p>
    <w:p w14:paraId="14765CBF" w14:textId="77777777" w:rsidR="00381D39" w:rsidRPr="00381D39" w:rsidRDefault="00381D39" w:rsidP="00381D39">
      <w:pPr>
        <w:pStyle w:val="ListParagraph"/>
        <w:numPr>
          <w:ilvl w:val="0"/>
          <w:numId w:val="22"/>
        </w:numPr>
        <w:ind w:leftChars="0"/>
      </w:pPr>
      <w:r w:rsidRPr="00381D39">
        <w:t xml:space="preserve">When large size of new DL data is coming through SDT bearer, the gNB-CU-UP shall send DL DATA NOTIFICATION message.FFS on either excluding MT-SDT Information, or introducing a new indicator (e.g., MT-SDT Oversize), or other method. To be </w:t>
      </w:r>
    </w:p>
    <w:p w14:paraId="1BD0D93D" w14:textId="77777777" w:rsidR="00381D39" w:rsidRPr="00381D39" w:rsidRDefault="00381D39" w:rsidP="00381D39">
      <w:pPr>
        <w:pStyle w:val="ListParagraph"/>
        <w:numPr>
          <w:ilvl w:val="0"/>
          <w:numId w:val="22"/>
        </w:numPr>
        <w:ind w:leftChars="0"/>
      </w:pPr>
      <w:r w:rsidRPr="00381D39">
        <w:t>BLCR assignment change: (BLCR to 38.473) Introduction on MT-SDT is changed to China Telecom</w:t>
      </w:r>
    </w:p>
    <w:p w14:paraId="0B37100B" w14:textId="77777777" w:rsidR="00B35AD9" w:rsidRPr="00381D39" w:rsidRDefault="00B35AD9" w:rsidP="00381D39">
      <w:pPr>
        <w:rPr>
          <w:b/>
          <w:bCs/>
          <w:u w:val="single"/>
        </w:rPr>
      </w:pPr>
    </w:p>
    <w:p w14:paraId="5434727B" w14:textId="682D0AE7" w:rsidR="00351626" w:rsidRDefault="005A3CB0">
      <w:pPr>
        <w:pStyle w:val="Heading4"/>
        <w:keepNext w:val="0"/>
        <w:rPr>
          <w:lang w:eastAsia="ja-JP"/>
        </w:rPr>
      </w:pPr>
      <w:r>
        <w:rPr>
          <w:lang w:eastAsia="ja-JP"/>
        </w:rPr>
        <w:t>2.3.2</w:t>
      </w:r>
      <w:r>
        <w:rPr>
          <w:lang w:eastAsia="ja-JP"/>
        </w:rPr>
        <w:tab/>
        <w:t>Remaining Open issues</w:t>
      </w:r>
    </w:p>
    <w:p w14:paraId="27EB5ADE" w14:textId="0C76AF25" w:rsidR="00745C35" w:rsidRDefault="00C401E5" w:rsidP="00231E71">
      <w:pPr>
        <w:pStyle w:val="ListParagraph"/>
        <w:numPr>
          <w:ilvl w:val="0"/>
          <w:numId w:val="8"/>
        </w:numPr>
        <w:ind w:leftChars="0"/>
      </w:pPr>
      <w:r w:rsidRPr="00C401E5">
        <w:t>FFS: How to calculate MT-SDT Data Size for SDT DL data packets.</w:t>
      </w:r>
    </w:p>
    <w:p w14:paraId="287BA6EB" w14:textId="2C7AE4EA" w:rsidR="00381D39" w:rsidRDefault="00381D39" w:rsidP="00231E71">
      <w:pPr>
        <w:pStyle w:val="ListParagraph"/>
        <w:numPr>
          <w:ilvl w:val="0"/>
          <w:numId w:val="8"/>
        </w:numPr>
        <w:ind w:leftChars="0"/>
      </w:pPr>
      <w:r>
        <w:t>Finalize and agree all the stage-3/stage-2 CRs for MT-SDT</w:t>
      </w:r>
    </w:p>
    <w:p w14:paraId="23083615" w14:textId="77777777" w:rsidR="00745C35" w:rsidRPr="00745C35" w:rsidRDefault="00745C35" w:rsidP="00745C35">
      <w:pPr>
        <w:rPr>
          <w:lang w:eastAsia="ja-JP"/>
        </w:rPr>
      </w:pPr>
    </w:p>
    <w:p w14:paraId="013A3CAE" w14:textId="77777777"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77777777" w:rsidR="00351626" w:rsidRDefault="005A3CB0">
      <w:pPr>
        <w:pStyle w:val="Heading4"/>
        <w:keepNext w:val="0"/>
        <w:rPr>
          <w:lang w:eastAsia="ja-JP"/>
        </w:rPr>
      </w:pPr>
      <w:r>
        <w:rPr>
          <w:lang w:eastAsia="ja-JP"/>
        </w:rPr>
        <w:t>2.4.1</w:t>
      </w:r>
      <w:r>
        <w:rPr>
          <w:lang w:eastAsia="ja-JP"/>
        </w:rPr>
        <w:tab/>
        <w:t>Agreements</w:t>
      </w:r>
    </w:p>
    <w:p w14:paraId="2771E33B" w14:textId="77777777" w:rsidR="00351626" w:rsidRDefault="005A3CB0">
      <w:pPr>
        <w:pStyle w:val="Heading4"/>
        <w:keepNext w:val="0"/>
        <w:rPr>
          <w:lang w:eastAsia="ja-JP"/>
        </w:rPr>
      </w:pPr>
      <w:r>
        <w:rPr>
          <w:lang w:eastAsia="ja-JP"/>
        </w:rPr>
        <w:t>2.4.2</w:t>
      </w:r>
      <w:r>
        <w:rPr>
          <w:lang w:eastAsia="ja-JP"/>
        </w:rPr>
        <w:tab/>
        <w:t>Remaining Open issues</w:t>
      </w:r>
    </w:p>
    <w:p w14:paraId="3AB6B4B2" w14:textId="77777777" w:rsidR="00351626" w:rsidRDefault="005A3CB0">
      <w:pPr>
        <w:pStyle w:val="Heading2"/>
      </w:pPr>
      <w:r>
        <w:lastRenderedPageBreak/>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t>3.1</w:t>
      </w:r>
      <w:r>
        <w:rPr>
          <w:lang w:eastAsia="ja-JP"/>
        </w:rPr>
        <w:tab/>
        <w:t>SAx/CTs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t>4.1</w:t>
      </w:r>
      <w:r>
        <w:rPr>
          <w:lang w:eastAsia="ja-JP"/>
        </w:rPr>
        <w:tab/>
        <w:t>RAN1</w:t>
      </w:r>
    </w:p>
    <w:p w14:paraId="7CB02220" w14:textId="4C90584F" w:rsidR="00351626" w:rsidRDefault="005A3CB0">
      <w:pPr>
        <w:pStyle w:val="Heading2"/>
        <w:rPr>
          <w:lang w:eastAsia="ja-JP"/>
        </w:rPr>
      </w:pPr>
      <w:r>
        <w:rPr>
          <w:lang w:eastAsia="ja-JP"/>
        </w:rPr>
        <w:t>4.2</w:t>
      </w:r>
      <w:r>
        <w:rPr>
          <w:lang w:eastAsia="ja-JP"/>
        </w:rPr>
        <w:tab/>
        <w:t>RAN2</w:t>
      </w:r>
    </w:p>
    <w:p w14:paraId="5898B4FA" w14:textId="7D71C762" w:rsidR="001470CF" w:rsidRPr="001470CF" w:rsidRDefault="001470CF" w:rsidP="001470CF">
      <w:pPr>
        <w:rPr>
          <w:b/>
          <w:bCs/>
          <w:u w:val="single"/>
          <w:lang w:eastAsia="ja-JP"/>
        </w:rPr>
      </w:pPr>
      <w:r w:rsidRPr="001470CF">
        <w:rPr>
          <w:b/>
          <w:bCs/>
          <w:u w:val="single"/>
          <w:lang w:eastAsia="ja-JP"/>
        </w:rPr>
        <w:t>RAN2#12</w:t>
      </w:r>
      <w:r w:rsidR="00B35AD9">
        <w:rPr>
          <w:b/>
          <w:bCs/>
          <w:u w:val="single"/>
          <w:lang w:eastAsia="ja-JP"/>
        </w:rPr>
        <w:t>2</w:t>
      </w:r>
    </w:p>
    <w:p w14:paraId="3FA6E064" w14:textId="77777777" w:rsidR="00AD350A" w:rsidRDefault="00AD350A" w:rsidP="00AD350A">
      <w:pPr>
        <w:pStyle w:val="ListParagraph"/>
        <w:numPr>
          <w:ilvl w:val="0"/>
          <w:numId w:val="17"/>
        </w:numPr>
        <w:ind w:leftChars="0"/>
      </w:pPr>
      <w:r>
        <w:t>R2-2304706</w:t>
      </w:r>
      <w:r>
        <w:tab/>
        <w:t>Discussion on Supporting MT-SDT from CP Perspective</w:t>
      </w:r>
      <w:r>
        <w:tab/>
        <w:t>vivo Mobile Com. (Chongqing)</w:t>
      </w:r>
    </w:p>
    <w:p w14:paraId="7FFB224F" w14:textId="77777777" w:rsidR="00AD350A" w:rsidRDefault="00AD350A" w:rsidP="00AD350A">
      <w:pPr>
        <w:pStyle w:val="ListParagraph"/>
        <w:numPr>
          <w:ilvl w:val="0"/>
          <w:numId w:val="17"/>
        </w:numPr>
        <w:ind w:leftChars="0"/>
      </w:pPr>
      <w:r>
        <w:t>R2-2304707</w:t>
      </w:r>
      <w:r>
        <w:tab/>
        <w:t>Discussion on Supporting MT-SDT from UP Perspective</w:t>
      </w:r>
      <w:r>
        <w:tab/>
        <w:t>vivo Mobile Com. (Chongqing)</w:t>
      </w:r>
    </w:p>
    <w:p w14:paraId="60602390" w14:textId="77777777" w:rsidR="00AD350A" w:rsidRDefault="00AD350A" w:rsidP="00AD350A">
      <w:pPr>
        <w:pStyle w:val="ListParagraph"/>
        <w:numPr>
          <w:ilvl w:val="0"/>
          <w:numId w:val="17"/>
        </w:numPr>
        <w:ind w:leftChars="0"/>
      </w:pPr>
      <w:r>
        <w:t>R2-2304725</w:t>
      </w:r>
      <w:r>
        <w:tab/>
        <w:t>Control plane aspects of MT SDT Procedure in RRC_INACTIVE state</w:t>
      </w:r>
      <w:r>
        <w:tab/>
        <w:t>Samsung Electronics Co., Ltd</w:t>
      </w:r>
    </w:p>
    <w:p w14:paraId="634136AF" w14:textId="77777777" w:rsidR="00AD350A" w:rsidRDefault="00AD350A" w:rsidP="00AD350A">
      <w:pPr>
        <w:pStyle w:val="ListParagraph"/>
        <w:numPr>
          <w:ilvl w:val="0"/>
          <w:numId w:val="17"/>
        </w:numPr>
        <w:ind w:leftChars="0"/>
      </w:pPr>
      <w:r>
        <w:t>R2-2304726</w:t>
      </w:r>
      <w:r>
        <w:tab/>
        <w:t>User plane aspects of MT SDT Procedure in RRC_INACTIVE state</w:t>
      </w:r>
      <w:r>
        <w:tab/>
        <w:t>Samsung Electronics Co., Ltd</w:t>
      </w:r>
    </w:p>
    <w:p w14:paraId="57DBBC94" w14:textId="77777777" w:rsidR="00AD350A" w:rsidRDefault="00AD350A" w:rsidP="00AD350A">
      <w:pPr>
        <w:pStyle w:val="ListParagraph"/>
        <w:numPr>
          <w:ilvl w:val="0"/>
          <w:numId w:val="17"/>
        </w:numPr>
        <w:ind w:leftChars="0"/>
      </w:pPr>
      <w:r>
        <w:t>R2-2304795</w:t>
      </w:r>
      <w:r>
        <w:tab/>
        <w:t>Draft running CR for MAC spec for MT-SDT</w:t>
      </w:r>
      <w:r>
        <w:tab/>
        <w:t>Huawei, HiSilicon</w:t>
      </w:r>
    </w:p>
    <w:p w14:paraId="23DE4DEA" w14:textId="77777777" w:rsidR="00AD350A" w:rsidRDefault="00AD350A" w:rsidP="00AD350A">
      <w:pPr>
        <w:pStyle w:val="ListParagraph"/>
        <w:numPr>
          <w:ilvl w:val="0"/>
          <w:numId w:val="17"/>
        </w:numPr>
        <w:ind w:leftChars="0"/>
      </w:pPr>
      <w:r>
        <w:t>R2-2304935</w:t>
      </w:r>
      <w:r>
        <w:tab/>
        <w:t>Discussion on subsequent transmission within MT-SDT</w:t>
      </w:r>
      <w:r>
        <w:tab/>
        <w:t>SHARP Corporation</w:t>
      </w:r>
    </w:p>
    <w:p w14:paraId="225FBCD0" w14:textId="77777777" w:rsidR="00AD350A" w:rsidRDefault="00AD350A" w:rsidP="00AD350A">
      <w:pPr>
        <w:pStyle w:val="ListParagraph"/>
        <w:numPr>
          <w:ilvl w:val="0"/>
          <w:numId w:val="17"/>
        </w:numPr>
        <w:ind w:leftChars="0"/>
      </w:pPr>
      <w:r>
        <w:t>R2-2305021</w:t>
      </w:r>
      <w:r>
        <w:tab/>
        <w:t>MT-SDT Control plane open isssues</w:t>
      </w:r>
      <w:r>
        <w:tab/>
        <w:t>ZTE Corporation, Sanechips</w:t>
      </w:r>
    </w:p>
    <w:p w14:paraId="4DDB30E2" w14:textId="77777777" w:rsidR="00AD350A" w:rsidRDefault="00AD350A" w:rsidP="00AD350A">
      <w:pPr>
        <w:pStyle w:val="ListParagraph"/>
        <w:numPr>
          <w:ilvl w:val="0"/>
          <w:numId w:val="17"/>
        </w:numPr>
        <w:ind w:leftChars="0"/>
      </w:pPr>
      <w:r>
        <w:t>R2-2305022</w:t>
      </w:r>
      <w:r>
        <w:tab/>
        <w:t>Introduction of MT-SDT (RRC Running CR)</w:t>
      </w:r>
      <w:r>
        <w:tab/>
        <w:t>ZTE Corporation (rapporteur)</w:t>
      </w:r>
    </w:p>
    <w:p w14:paraId="6CEF2637" w14:textId="77777777" w:rsidR="00AD350A" w:rsidRDefault="00AD350A" w:rsidP="00AD350A">
      <w:pPr>
        <w:pStyle w:val="ListParagraph"/>
        <w:numPr>
          <w:ilvl w:val="0"/>
          <w:numId w:val="17"/>
        </w:numPr>
        <w:ind w:leftChars="0"/>
      </w:pPr>
      <w:r>
        <w:t>R2-2305023</w:t>
      </w:r>
      <w:r>
        <w:tab/>
        <w:t>MT-SDT user plane open isssues</w:t>
      </w:r>
      <w:r>
        <w:tab/>
        <w:t>ZTE Corporation, Sanechips</w:t>
      </w:r>
    </w:p>
    <w:p w14:paraId="2D99FD33" w14:textId="77777777" w:rsidR="00AD350A" w:rsidRDefault="00AD350A" w:rsidP="00AD350A">
      <w:pPr>
        <w:pStyle w:val="ListParagraph"/>
        <w:numPr>
          <w:ilvl w:val="0"/>
          <w:numId w:val="17"/>
        </w:numPr>
        <w:ind w:leftChars="0"/>
      </w:pPr>
      <w:r>
        <w:t>R2-2305299</w:t>
      </w:r>
      <w:r>
        <w:tab/>
        <w:t>Discussion on control plane issues for MT-SDT</w:t>
      </w:r>
      <w:r>
        <w:tab/>
        <w:t>OPPO</w:t>
      </w:r>
    </w:p>
    <w:p w14:paraId="079352B1" w14:textId="77777777" w:rsidR="00AD350A" w:rsidRDefault="00AD350A" w:rsidP="00AD350A">
      <w:pPr>
        <w:pStyle w:val="ListParagraph"/>
        <w:numPr>
          <w:ilvl w:val="0"/>
          <w:numId w:val="17"/>
        </w:numPr>
        <w:ind w:leftChars="0"/>
      </w:pPr>
      <w:r>
        <w:t>R2-2305300</w:t>
      </w:r>
      <w:r>
        <w:tab/>
        <w:t>Discussion on user plane issues for MT-SDT</w:t>
      </w:r>
      <w:r>
        <w:tab/>
        <w:t>OPPO</w:t>
      </w:r>
    </w:p>
    <w:p w14:paraId="39D7F684" w14:textId="77777777" w:rsidR="00AD350A" w:rsidRDefault="00AD350A" w:rsidP="00AD350A">
      <w:pPr>
        <w:pStyle w:val="ListParagraph"/>
        <w:numPr>
          <w:ilvl w:val="0"/>
          <w:numId w:val="17"/>
        </w:numPr>
        <w:ind w:leftChars="0"/>
      </w:pPr>
      <w:r>
        <w:t>R2-2305352</w:t>
      </w:r>
      <w:r>
        <w:tab/>
        <w:t>Further MT-SDT discussion</w:t>
      </w:r>
      <w:r>
        <w:tab/>
        <w:t>Ericsson</w:t>
      </w:r>
    </w:p>
    <w:p w14:paraId="2D18F1DB" w14:textId="77777777" w:rsidR="00AD350A" w:rsidRDefault="00AD350A" w:rsidP="00AD350A">
      <w:pPr>
        <w:pStyle w:val="ListParagraph"/>
        <w:numPr>
          <w:ilvl w:val="0"/>
          <w:numId w:val="17"/>
        </w:numPr>
        <w:ind w:leftChars="0"/>
      </w:pPr>
      <w:r>
        <w:t>R2-2305353</w:t>
      </w:r>
      <w:r>
        <w:tab/>
        <w:t>Handling BWP restrictions in MT-SDT</w:t>
      </w:r>
      <w:r>
        <w:tab/>
        <w:t>Ericsson</w:t>
      </w:r>
    </w:p>
    <w:p w14:paraId="31033879" w14:textId="77777777" w:rsidR="00AD350A" w:rsidRDefault="00AD350A" w:rsidP="00AD350A">
      <w:pPr>
        <w:pStyle w:val="ListParagraph"/>
        <w:numPr>
          <w:ilvl w:val="0"/>
          <w:numId w:val="17"/>
        </w:numPr>
        <w:ind w:leftChars="0"/>
      </w:pPr>
      <w:r>
        <w:t>R2-2305491</w:t>
      </w:r>
      <w:r>
        <w:tab/>
        <w:t>MT SDT mechanism (including configuration, paging, resume and capabilities)</w:t>
      </w:r>
      <w:r>
        <w:tab/>
        <w:t>Intel Corporation</w:t>
      </w:r>
    </w:p>
    <w:p w14:paraId="639A5298" w14:textId="77777777" w:rsidR="00AD350A" w:rsidRDefault="00AD350A" w:rsidP="00AD350A">
      <w:pPr>
        <w:pStyle w:val="ListParagraph"/>
        <w:numPr>
          <w:ilvl w:val="0"/>
          <w:numId w:val="17"/>
        </w:numPr>
        <w:ind w:leftChars="0"/>
      </w:pPr>
      <w:r>
        <w:t>R2-2305527</w:t>
      </w:r>
      <w:r>
        <w:tab/>
        <w:t>Remaining procedures for MT-SDT</w:t>
      </w:r>
      <w:r>
        <w:tab/>
        <w:t>Sony</w:t>
      </w:r>
    </w:p>
    <w:p w14:paraId="325F8CDA" w14:textId="77777777" w:rsidR="00AD350A" w:rsidRDefault="00AD350A" w:rsidP="00AD350A">
      <w:pPr>
        <w:pStyle w:val="ListParagraph"/>
        <w:numPr>
          <w:ilvl w:val="0"/>
          <w:numId w:val="17"/>
        </w:numPr>
        <w:ind w:leftChars="0"/>
      </w:pPr>
      <w:r>
        <w:t>R2-2305557</w:t>
      </w:r>
      <w:r>
        <w:tab/>
        <w:t>Discussion on MT-SDT procedure</w:t>
      </w:r>
      <w:r>
        <w:tab/>
        <w:t>Spreadtrum Communications</w:t>
      </w:r>
    </w:p>
    <w:p w14:paraId="16AB55CC" w14:textId="77777777" w:rsidR="00AD350A" w:rsidRDefault="00AD350A" w:rsidP="00AD350A">
      <w:pPr>
        <w:pStyle w:val="ListParagraph"/>
        <w:numPr>
          <w:ilvl w:val="0"/>
          <w:numId w:val="17"/>
        </w:numPr>
        <w:ind w:leftChars="0"/>
      </w:pPr>
      <w:r>
        <w:t>R2-2305583</w:t>
      </w:r>
      <w:r>
        <w:tab/>
        <w:t>Discussion on the configuration of MT-SDT</w:t>
      </w:r>
      <w:r>
        <w:tab/>
        <w:t>Xiaomi</w:t>
      </w:r>
    </w:p>
    <w:p w14:paraId="46073B57" w14:textId="77777777" w:rsidR="00AD350A" w:rsidRDefault="00AD350A" w:rsidP="00AD350A">
      <w:pPr>
        <w:pStyle w:val="ListParagraph"/>
        <w:numPr>
          <w:ilvl w:val="0"/>
          <w:numId w:val="17"/>
        </w:numPr>
        <w:ind w:leftChars="0"/>
      </w:pPr>
      <w:r>
        <w:t>R2-2305595</w:t>
      </w:r>
      <w:r>
        <w:tab/>
        <w:t>Discussion on MT-SDT procedure</w:t>
      </w:r>
      <w:r>
        <w:tab/>
        <w:t>Continental Automotive</w:t>
      </w:r>
    </w:p>
    <w:p w14:paraId="1E7C5658" w14:textId="77777777" w:rsidR="00AD350A" w:rsidRDefault="00AD350A" w:rsidP="00AD350A">
      <w:pPr>
        <w:pStyle w:val="ListParagraph"/>
        <w:numPr>
          <w:ilvl w:val="0"/>
          <w:numId w:val="17"/>
        </w:numPr>
        <w:ind w:leftChars="0"/>
      </w:pPr>
      <w:r>
        <w:t>R2-2305735</w:t>
      </w:r>
      <w:r>
        <w:tab/>
        <w:t>Discussion on remaining CP issues for MT-SDT</w:t>
      </w:r>
      <w:r>
        <w:tab/>
        <w:t>Lenovo</w:t>
      </w:r>
    </w:p>
    <w:p w14:paraId="23092A5D" w14:textId="77777777" w:rsidR="00AD350A" w:rsidRDefault="00AD350A" w:rsidP="00AD350A">
      <w:pPr>
        <w:pStyle w:val="ListParagraph"/>
        <w:numPr>
          <w:ilvl w:val="0"/>
          <w:numId w:val="17"/>
        </w:numPr>
        <w:ind w:leftChars="0"/>
      </w:pPr>
      <w:r>
        <w:t>R2-2305736</w:t>
      </w:r>
      <w:r>
        <w:tab/>
        <w:t>Discussion on remaining UP issues for MT-SDT</w:t>
      </w:r>
      <w:r>
        <w:tab/>
        <w:t>Lenovo</w:t>
      </w:r>
    </w:p>
    <w:p w14:paraId="31AAF4B3" w14:textId="77777777" w:rsidR="00AD350A" w:rsidRDefault="00AD350A" w:rsidP="00AD350A">
      <w:pPr>
        <w:pStyle w:val="ListParagraph"/>
        <w:numPr>
          <w:ilvl w:val="0"/>
          <w:numId w:val="17"/>
        </w:numPr>
        <w:ind w:leftChars="0"/>
      </w:pPr>
      <w:r>
        <w:lastRenderedPageBreak/>
        <w:t>R2-2305750</w:t>
      </w:r>
      <w:r>
        <w:tab/>
        <w:t>Introduction of MT-SDT in Stage-2</w:t>
      </w:r>
      <w:r>
        <w:tab/>
        <w:t>Nokia, Nokia Shanghai Bell</w:t>
      </w:r>
    </w:p>
    <w:p w14:paraId="067A3260" w14:textId="77777777" w:rsidR="00AD350A" w:rsidRDefault="00AD350A" w:rsidP="00AD350A">
      <w:pPr>
        <w:pStyle w:val="ListParagraph"/>
        <w:numPr>
          <w:ilvl w:val="0"/>
          <w:numId w:val="17"/>
        </w:numPr>
        <w:ind w:leftChars="0"/>
      </w:pPr>
      <w:r>
        <w:t>R2-2305751</w:t>
      </w:r>
      <w:r>
        <w:tab/>
        <w:t>MT-SDT UP impacts</w:t>
      </w:r>
      <w:r>
        <w:tab/>
        <w:t>Nokia, Nokia Shanghai Bell</w:t>
      </w:r>
    </w:p>
    <w:p w14:paraId="18EB3AF5" w14:textId="77777777" w:rsidR="00AD350A" w:rsidRDefault="00AD350A" w:rsidP="00AD350A">
      <w:pPr>
        <w:pStyle w:val="ListParagraph"/>
        <w:numPr>
          <w:ilvl w:val="0"/>
          <w:numId w:val="17"/>
        </w:numPr>
        <w:ind w:leftChars="0"/>
      </w:pPr>
      <w:r>
        <w:t>R2-2305791</w:t>
      </w:r>
      <w:r>
        <w:tab/>
        <w:t>Control plane aspects of MT-SDT</w:t>
      </w:r>
      <w:r>
        <w:tab/>
        <w:t>Qualcomm Incorporated</w:t>
      </w:r>
    </w:p>
    <w:p w14:paraId="134197AF" w14:textId="77777777" w:rsidR="00AD350A" w:rsidRDefault="00AD350A" w:rsidP="00AD350A">
      <w:pPr>
        <w:pStyle w:val="ListParagraph"/>
        <w:numPr>
          <w:ilvl w:val="0"/>
          <w:numId w:val="17"/>
        </w:numPr>
        <w:ind w:leftChars="0"/>
      </w:pPr>
      <w:r>
        <w:t>R2-2305793</w:t>
      </w:r>
      <w:r>
        <w:tab/>
        <w:t>User plane aspects of MT-SDT</w:t>
      </w:r>
      <w:r>
        <w:tab/>
        <w:t>Qualcomm Incorporated</w:t>
      </w:r>
    </w:p>
    <w:p w14:paraId="5664BD69" w14:textId="77777777" w:rsidR="00AD350A" w:rsidRDefault="00AD350A" w:rsidP="00AD350A">
      <w:pPr>
        <w:pStyle w:val="ListParagraph"/>
        <w:numPr>
          <w:ilvl w:val="0"/>
          <w:numId w:val="17"/>
        </w:numPr>
        <w:ind w:leftChars="0"/>
      </w:pPr>
      <w:r>
        <w:t>R2-2305805</w:t>
      </w:r>
      <w:r>
        <w:tab/>
        <w:t>User plane aspects of MT-SDT</w:t>
      </w:r>
      <w:r>
        <w:tab/>
        <w:t>Huawei, HiSilicon</w:t>
      </w:r>
    </w:p>
    <w:p w14:paraId="71C33EC2" w14:textId="77777777" w:rsidR="00AD350A" w:rsidRDefault="00AD350A" w:rsidP="00AD350A">
      <w:pPr>
        <w:pStyle w:val="ListParagraph"/>
        <w:numPr>
          <w:ilvl w:val="0"/>
          <w:numId w:val="17"/>
        </w:numPr>
        <w:ind w:leftChars="0"/>
      </w:pPr>
      <w:r>
        <w:t>R2-2305806</w:t>
      </w:r>
      <w:r>
        <w:tab/>
        <w:t>Control plane aspects of MT-SDT</w:t>
      </w:r>
      <w:r>
        <w:tab/>
        <w:t>Huawei, HiSilicon</w:t>
      </w:r>
    </w:p>
    <w:p w14:paraId="6A4B7B9B" w14:textId="77777777" w:rsidR="00AD350A" w:rsidRDefault="00AD350A" w:rsidP="00AD350A">
      <w:pPr>
        <w:pStyle w:val="ListParagraph"/>
        <w:numPr>
          <w:ilvl w:val="0"/>
          <w:numId w:val="17"/>
        </w:numPr>
        <w:ind w:leftChars="0"/>
      </w:pPr>
      <w:r>
        <w:t>R2-2305807</w:t>
      </w:r>
      <w:r>
        <w:tab/>
        <w:t>SPS support for MT-SDT</w:t>
      </w:r>
      <w:r>
        <w:tab/>
        <w:t>Huawei, HiSilicon, Xiaomi, vivo, LGE, CMCC</w:t>
      </w:r>
    </w:p>
    <w:p w14:paraId="6CD1CF22" w14:textId="77777777" w:rsidR="00AD350A" w:rsidRDefault="00AD350A" w:rsidP="00AD350A">
      <w:pPr>
        <w:pStyle w:val="ListParagraph"/>
        <w:numPr>
          <w:ilvl w:val="0"/>
          <w:numId w:val="17"/>
        </w:numPr>
        <w:ind w:leftChars="0"/>
      </w:pPr>
      <w:r>
        <w:t>R2-2305906</w:t>
      </w:r>
      <w:r>
        <w:tab/>
        <w:t>CP aspects for MT-SDT procedure</w:t>
      </w:r>
      <w:r>
        <w:tab/>
        <w:t>Nokia, Nokia Shanghai Bell</w:t>
      </w:r>
    </w:p>
    <w:p w14:paraId="480445C9" w14:textId="77777777" w:rsidR="00AD350A" w:rsidRDefault="00AD350A" w:rsidP="00AD350A">
      <w:pPr>
        <w:pStyle w:val="ListParagraph"/>
        <w:numPr>
          <w:ilvl w:val="0"/>
          <w:numId w:val="17"/>
        </w:numPr>
        <w:ind w:leftChars="0"/>
      </w:pPr>
      <w:r>
        <w:t>R2-2305953</w:t>
      </w:r>
      <w:r>
        <w:tab/>
        <w:t>MT SDT mechanism (including CG and ROHC)</w:t>
      </w:r>
      <w:r>
        <w:tab/>
        <w:t>Intel Corporation</w:t>
      </w:r>
    </w:p>
    <w:p w14:paraId="66F6025D" w14:textId="77777777" w:rsidR="00AD350A" w:rsidRDefault="00AD350A" w:rsidP="00AD350A">
      <w:pPr>
        <w:pStyle w:val="ListParagraph"/>
        <w:numPr>
          <w:ilvl w:val="0"/>
          <w:numId w:val="17"/>
        </w:numPr>
        <w:ind w:leftChars="0"/>
      </w:pPr>
      <w:r>
        <w:t>R2-2306128</w:t>
      </w:r>
      <w:r>
        <w:tab/>
        <w:t>Discussion on DL SPS for MT-SDT</w:t>
      </w:r>
      <w:r>
        <w:tab/>
        <w:t>ASUSTeK</w:t>
      </w:r>
    </w:p>
    <w:p w14:paraId="06C59B88" w14:textId="77777777" w:rsidR="00AD350A" w:rsidRDefault="00AD350A" w:rsidP="00AD350A">
      <w:pPr>
        <w:pStyle w:val="ListParagraph"/>
        <w:numPr>
          <w:ilvl w:val="0"/>
          <w:numId w:val="17"/>
        </w:numPr>
        <w:ind w:leftChars="0"/>
      </w:pPr>
      <w:r>
        <w:t>R2-2306141</w:t>
      </w:r>
      <w:r>
        <w:tab/>
        <w:t>Support of SPS in MT-SDT</w:t>
      </w:r>
      <w:r>
        <w:tab/>
        <w:t>LG Electronics Inc.</w:t>
      </w:r>
    </w:p>
    <w:p w14:paraId="65EC598A" w14:textId="77777777" w:rsidR="00AD350A" w:rsidRDefault="00AD350A" w:rsidP="00AD350A">
      <w:pPr>
        <w:pStyle w:val="ListParagraph"/>
        <w:numPr>
          <w:ilvl w:val="0"/>
          <w:numId w:val="17"/>
        </w:numPr>
        <w:ind w:leftChars="0"/>
      </w:pPr>
      <w:r>
        <w:t>R2-2306142</w:t>
      </w:r>
      <w:r>
        <w:tab/>
        <w:t>Discussion on MT-SDT procedure</w:t>
      </w:r>
      <w:r>
        <w:tab/>
        <w:t>LG Electronics Inc.</w:t>
      </w:r>
    </w:p>
    <w:p w14:paraId="3733F89F" w14:textId="77777777" w:rsidR="00AD350A" w:rsidRDefault="00AD350A" w:rsidP="00AD350A">
      <w:pPr>
        <w:pStyle w:val="ListParagraph"/>
        <w:numPr>
          <w:ilvl w:val="0"/>
          <w:numId w:val="17"/>
        </w:numPr>
        <w:ind w:leftChars="0"/>
      </w:pPr>
      <w:r>
        <w:t>R2-2306160</w:t>
      </w:r>
      <w:r>
        <w:tab/>
        <w:t>Discussion on MT-SDT</w:t>
      </w:r>
      <w:r>
        <w:tab/>
        <w:t>Apple</w:t>
      </w:r>
    </w:p>
    <w:p w14:paraId="5FD5BE68" w14:textId="77777777" w:rsidR="00AD350A" w:rsidRDefault="00AD350A" w:rsidP="00AD350A">
      <w:pPr>
        <w:pStyle w:val="ListParagraph"/>
        <w:numPr>
          <w:ilvl w:val="0"/>
          <w:numId w:val="17"/>
        </w:numPr>
        <w:ind w:leftChars="0"/>
      </w:pPr>
      <w:r>
        <w:t>R2-2306341</w:t>
      </w:r>
      <w:r>
        <w:tab/>
        <w:t>Consideration on CP common aspects of MT-SDT</w:t>
      </w:r>
      <w:r>
        <w:tab/>
        <w:t>China Telecom Corporation Ltd.</w:t>
      </w:r>
    </w:p>
    <w:p w14:paraId="25F68309" w14:textId="77777777" w:rsidR="00AD350A" w:rsidRDefault="00AD350A" w:rsidP="00AD350A">
      <w:pPr>
        <w:pStyle w:val="ListParagraph"/>
        <w:numPr>
          <w:ilvl w:val="0"/>
          <w:numId w:val="17"/>
        </w:numPr>
        <w:ind w:leftChars="0"/>
      </w:pPr>
      <w:r>
        <w:t>R2-2306342</w:t>
      </w:r>
      <w:r>
        <w:tab/>
        <w:t>Consideration on UP common aspects of MT-SDT</w:t>
      </w:r>
      <w:r>
        <w:tab/>
        <w:t>China Telecom Corporation Ltd.</w:t>
      </w:r>
    </w:p>
    <w:p w14:paraId="7D0DAF48" w14:textId="77777777" w:rsidR="00AD350A" w:rsidRDefault="00AD350A" w:rsidP="00AD350A">
      <w:pPr>
        <w:pStyle w:val="ListParagraph"/>
        <w:numPr>
          <w:ilvl w:val="0"/>
          <w:numId w:val="17"/>
        </w:numPr>
        <w:ind w:leftChars="0"/>
      </w:pPr>
      <w:r>
        <w:t>R2-2306379</w:t>
      </w:r>
      <w:r>
        <w:tab/>
        <w:t>Handling BWP restrictions in MT-SDT</w:t>
      </w:r>
      <w:r>
        <w:tab/>
        <w:t>Ericsson</w:t>
      </w:r>
    </w:p>
    <w:p w14:paraId="110A5425" w14:textId="77777777" w:rsidR="00AD350A" w:rsidRDefault="00AD350A" w:rsidP="00AD350A">
      <w:pPr>
        <w:pStyle w:val="ListParagraph"/>
        <w:numPr>
          <w:ilvl w:val="0"/>
          <w:numId w:val="17"/>
        </w:numPr>
        <w:ind w:leftChars="0"/>
      </w:pPr>
      <w:r>
        <w:t>R2-2306399</w:t>
      </w:r>
      <w:r>
        <w:tab/>
        <w:t>Consideration on CP aspects for MT-SDT</w:t>
      </w:r>
      <w:r>
        <w:tab/>
        <w:t>CATT</w:t>
      </w:r>
    </w:p>
    <w:p w14:paraId="544AD400" w14:textId="77777777" w:rsidR="00AD350A" w:rsidRDefault="00AD350A" w:rsidP="00AD350A">
      <w:pPr>
        <w:pStyle w:val="ListParagraph"/>
        <w:numPr>
          <w:ilvl w:val="0"/>
          <w:numId w:val="17"/>
        </w:numPr>
        <w:ind w:leftChars="0"/>
      </w:pPr>
      <w:r>
        <w:t>R2-2306400</w:t>
      </w:r>
      <w:r>
        <w:tab/>
        <w:t>Consideration on UP aspects for MT-SDT</w:t>
      </w:r>
      <w:r>
        <w:tab/>
        <w:t>CATT</w:t>
      </w:r>
    </w:p>
    <w:p w14:paraId="2F3CA4E2" w14:textId="55B3E58E" w:rsidR="001470CF" w:rsidRPr="00E44EFB" w:rsidRDefault="00AD350A" w:rsidP="00AD350A">
      <w:pPr>
        <w:pStyle w:val="ListParagraph"/>
        <w:numPr>
          <w:ilvl w:val="0"/>
          <w:numId w:val="17"/>
        </w:numPr>
        <w:ind w:leftChars="0"/>
      </w:pPr>
      <w:r>
        <w:t>R2-2306527</w:t>
      </w:r>
      <w:r>
        <w:tab/>
        <w:t>On support of DL SPS</w:t>
      </w:r>
      <w:r>
        <w:tab/>
        <w:t>MediaTek Inc.</w:t>
      </w:r>
    </w:p>
    <w:p w14:paraId="598FDA7E" w14:textId="089A8868" w:rsidR="001470CF" w:rsidRPr="001470CF" w:rsidRDefault="001470CF" w:rsidP="001470CF">
      <w:pPr>
        <w:rPr>
          <w:lang w:eastAsia="ja-JP"/>
        </w:rPr>
      </w:pPr>
    </w:p>
    <w:p w14:paraId="347F7F27" w14:textId="6E3723EB" w:rsidR="00351626" w:rsidRDefault="005A3CB0">
      <w:pPr>
        <w:pStyle w:val="Heading2"/>
        <w:rPr>
          <w:lang w:eastAsia="ja-JP"/>
        </w:rPr>
      </w:pPr>
      <w:r>
        <w:rPr>
          <w:lang w:eastAsia="ja-JP"/>
        </w:rPr>
        <w:t>4.3</w:t>
      </w:r>
      <w:r>
        <w:rPr>
          <w:lang w:eastAsia="ja-JP"/>
        </w:rPr>
        <w:tab/>
        <w:t>RAN3</w:t>
      </w:r>
    </w:p>
    <w:p w14:paraId="0B165455" w14:textId="393903E3" w:rsidR="00E44EFB" w:rsidRPr="001470CF" w:rsidRDefault="00E44EFB" w:rsidP="00E44EFB">
      <w:pPr>
        <w:rPr>
          <w:b/>
          <w:bCs/>
          <w:u w:val="single"/>
          <w:lang w:eastAsia="ja-JP"/>
        </w:rPr>
      </w:pPr>
      <w:r w:rsidRPr="001470CF">
        <w:rPr>
          <w:b/>
          <w:bCs/>
          <w:u w:val="single"/>
          <w:lang w:eastAsia="ja-JP"/>
        </w:rPr>
        <w:t>RAN</w:t>
      </w:r>
      <w:r>
        <w:rPr>
          <w:b/>
          <w:bCs/>
          <w:u w:val="single"/>
          <w:lang w:eastAsia="ja-JP"/>
        </w:rPr>
        <w:t>3</w:t>
      </w:r>
      <w:r w:rsidRPr="001470CF">
        <w:rPr>
          <w:b/>
          <w:bCs/>
          <w:u w:val="single"/>
          <w:lang w:eastAsia="ja-JP"/>
        </w:rPr>
        <w:t>#1</w:t>
      </w:r>
      <w:r>
        <w:rPr>
          <w:b/>
          <w:bCs/>
          <w:u w:val="single"/>
          <w:lang w:eastAsia="ja-JP"/>
        </w:rPr>
        <w:t>19</w:t>
      </w:r>
      <w:r w:rsidR="00B35AD9">
        <w:rPr>
          <w:b/>
          <w:bCs/>
          <w:u w:val="single"/>
          <w:lang w:eastAsia="ja-JP"/>
        </w:rPr>
        <w:t>-bis</w:t>
      </w:r>
    </w:p>
    <w:p w14:paraId="303DD2C3" w14:textId="755FD388" w:rsidR="00F24C50" w:rsidRPr="00F24C50" w:rsidRDefault="00000000" w:rsidP="00F24C50">
      <w:pPr>
        <w:pStyle w:val="ListParagraph"/>
        <w:numPr>
          <w:ilvl w:val="0"/>
          <w:numId w:val="18"/>
        </w:numPr>
        <w:ind w:leftChars="0"/>
      </w:pPr>
      <w:hyperlink r:id="rId8" w:history="1">
        <w:r w:rsidR="00F24C50" w:rsidRPr="00F24C50">
          <w:t>R3-231155</w:t>
        </w:r>
      </w:hyperlink>
      <w:r w:rsidR="001C59D1">
        <w:t xml:space="preserve"> Introduction of MT-SDT (</w:t>
      </w:r>
      <w:r w:rsidR="00F24C50" w:rsidRPr="00F24C50">
        <w:t>Ericsson, ZTE, Intel Corporation, Nokia, Nokia Shanghai Bell, China Telecom, Huawei</w:t>
      </w:r>
      <w:r w:rsidR="001C59D1">
        <w:t>)</w:t>
      </w:r>
    </w:p>
    <w:p w14:paraId="4ECB5F60" w14:textId="3DB9C57D" w:rsidR="00F24C50" w:rsidRPr="00F24C50" w:rsidRDefault="00000000" w:rsidP="00F24C50">
      <w:pPr>
        <w:pStyle w:val="ListParagraph"/>
        <w:numPr>
          <w:ilvl w:val="0"/>
          <w:numId w:val="18"/>
        </w:numPr>
        <w:ind w:leftChars="0"/>
      </w:pPr>
      <w:hyperlink r:id="rId9" w:history="1">
        <w:r w:rsidR="00F24C50" w:rsidRPr="00F24C50">
          <w:t>R3-231156</w:t>
        </w:r>
      </w:hyperlink>
      <w:r w:rsidR="001C59D1">
        <w:t xml:space="preserve"> </w:t>
      </w:r>
      <w:r w:rsidR="00F24C50" w:rsidRPr="00F24C50">
        <w:t>Introducti</w:t>
      </w:r>
      <w:r w:rsidR="001C59D1">
        <w:t>on of MT-SDT (</w:t>
      </w:r>
      <w:r w:rsidR="00F24C50" w:rsidRPr="00F24C50">
        <w:t>Intel Corporation, ZTE, Nokia, Nokia Shanghai Bell, Ericsson, Huawei</w:t>
      </w:r>
      <w:r w:rsidR="001C59D1">
        <w:t>)</w:t>
      </w:r>
    </w:p>
    <w:p w14:paraId="6B16CC3A" w14:textId="6A5F4551" w:rsidR="00F24C50" w:rsidRPr="00F24C50" w:rsidRDefault="00000000" w:rsidP="00F24C50">
      <w:pPr>
        <w:pStyle w:val="ListParagraph"/>
        <w:numPr>
          <w:ilvl w:val="0"/>
          <w:numId w:val="18"/>
        </w:numPr>
        <w:ind w:leftChars="0"/>
      </w:pPr>
      <w:hyperlink r:id="rId10" w:history="1">
        <w:r w:rsidR="00F24C50" w:rsidRPr="00F24C50">
          <w:t>R3-231157</w:t>
        </w:r>
      </w:hyperlink>
      <w:r w:rsidR="001C59D1">
        <w:t xml:space="preserve"> (BLCR to 37.483) for MT-SDT (</w:t>
      </w:r>
      <w:r w:rsidR="00F24C50" w:rsidRPr="00F24C50">
        <w:t>Nokia, Nokia Shanghai Bell, ZTE, Ericsson, Intel Corporation, China Telecom, Huawei</w:t>
      </w:r>
      <w:r w:rsidR="001C59D1">
        <w:t>)</w:t>
      </w:r>
    </w:p>
    <w:p w14:paraId="64A5AB8E" w14:textId="03735EF5" w:rsidR="00F24C50" w:rsidRPr="00F24C50" w:rsidRDefault="00000000" w:rsidP="00F24C50">
      <w:pPr>
        <w:pStyle w:val="ListParagraph"/>
        <w:numPr>
          <w:ilvl w:val="0"/>
          <w:numId w:val="18"/>
        </w:numPr>
        <w:ind w:leftChars="0"/>
      </w:pPr>
      <w:hyperlink r:id="rId11" w:history="1">
        <w:r w:rsidR="00F24C50" w:rsidRPr="00F24C50">
          <w:t>R3-231158</w:t>
        </w:r>
      </w:hyperlink>
      <w:r w:rsidR="001C59D1">
        <w:t xml:space="preserve"> </w:t>
      </w:r>
      <w:r w:rsidR="00F24C50" w:rsidRPr="00F24C50">
        <w:t>Introduc</w:t>
      </w:r>
      <w:r w:rsidR="001C59D1">
        <w:t>tion of MT-SDT (BLCR to 38.401) (</w:t>
      </w:r>
      <w:r w:rsidR="00F24C50" w:rsidRPr="00F24C50">
        <w:t>Huawei, ZTE, Nokia, Nokia Shanghai Bell, Ericsson, Intel Corporation, China Telecom</w:t>
      </w:r>
      <w:r w:rsidR="001C59D1">
        <w:t>)</w:t>
      </w:r>
    </w:p>
    <w:p w14:paraId="42B34260" w14:textId="5778BCF5" w:rsidR="00F24C50" w:rsidRPr="00F24C50" w:rsidRDefault="00000000" w:rsidP="00F24C50">
      <w:pPr>
        <w:pStyle w:val="ListParagraph"/>
        <w:numPr>
          <w:ilvl w:val="0"/>
          <w:numId w:val="18"/>
        </w:numPr>
        <w:ind w:leftChars="0"/>
      </w:pPr>
      <w:hyperlink r:id="rId12" w:history="1">
        <w:r w:rsidR="00F24C50" w:rsidRPr="00F24C50">
          <w:t>R3-231186</w:t>
        </w:r>
      </w:hyperlink>
      <w:r w:rsidR="001C59D1">
        <w:t xml:space="preserve"> </w:t>
      </w:r>
      <w:r w:rsidR="00F24C50" w:rsidRPr="00F24C50">
        <w:t>Signaling enhancements to enab</w:t>
      </w:r>
      <w:r w:rsidR="001C59D1">
        <w:t>le MT-SDT for RRC_INACTIVE UEs. (</w:t>
      </w:r>
      <w:r w:rsidR="00F24C50" w:rsidRPr="00F24C50">
        <w:t>Qualcomm Incorporated</w:t>
      </w:r>
      <w:r w:rsidR="001C59D1">
        <w:t>)</w:t>
      </w:r>
    </w:p>
    <w:p w14:paraId="720623E7" w14:textId="6B6E246A" w:rsidR="00F24C50" w:rsidRPr="00F24C50" w:rsidRDefault="00000000" w:rsidP="00F24C50">
      <w:pPr>
        <w:pStyle w:val="ListParagraph"/>
        <w:numPr>
          <w:ilvl w:val="0"/>
          <w:numId w:val="18"/>
        </w:numPr>
        <w:ind w:leftChars="0"/>
      </w:pPr>
      <w:hyperlink r:id="rId13" w:history="1">
        <w:r w:rsidR="00F24C50" w:rsidRPr="00F24C50">
          <w:t>R3-231233</w:t>
        </w:r>
      </w:hyperlink>
      <w:r w:rsidR="001C59D1">
        <w:t xml:space="preserve"> Introduction of MT-SDT (</w:t>
      </w:r>
      <w:r w:rsidR="00F24C50" w:rsidRPr="00F24C50">
        <w:t>ZTE, China Mobile, China Telecom</w:t>
      </w:r>
      <w:r w:rsidR="001C59D1">
        <w:t>)</w:t>
      </w:r>
    </w:p>
    <w:p w14:paraId="709C5C9C" w14:textId="43773EEB" w:rsidR="00F24C50" w:rsidRPr="00F24C50" w:rsidRDefault="00000000" w:rsidP="00F24C50">
      <w:pPr>
        <w:pStyle w:val="ListParagraph"/>
        <w:numPr>
          <w:ilvl w:val="0"/>
          <w:numId w:val="18"/>
        </w:numPr>
        <w:ind w:leftChars="0"/>
      </w:pPr>
      <w:hyperlink r:id="rId14" w:history="1">
        <w:r w:rsidR="00F24C50" w:rsidRPr="00F24C50">
          <w:t>R3-231234</w:t>
        </w:r>
      </w:hyperlink>
      <w:r w:rsidR="001C59D1">
        <w:t xml:space="preserve"> </w:t>
      </w:r>
      <w:r w:rsidR="00F24C50" w:rsidRPr="00F24C50">
        <w:t>(TP to 38.423, 38.473, 37.483) Introduction of MT-SDT</w:t>
      </w:r>
      <w:r w:rsidR="00F24C50" w:rsidRPr="00F24C50">
        <w:tab/>
      </w:r>
      <w:r w:rsidR="001C59D1">
        <w:t>(</w:t>
      </w:r>
      <w:r w:rsidR="00F24C50" w:rsidRPr="00F24C50">
        <w:t>ZTE</w:t>
      </w:r>
      <w:r w:rsidR="001C59D1">
        <w:t>)</w:t>
      </w:r>
    </w:p>
    <w:p w14:paraId="3999CB14" w14:textId="5FB098B9" w:rsidR="00F24C50" w:rsidRPr="00F24C50" w:rsidRDefault="00000000" w:rsidP="00F24C50">
      <w:pPr>
        <w:pStyle w:val="ListParagraph"/>
        <w:numPr>
          <w:ilvl w:val="0"/>
          <w:numId w:val="18"/>
        </w:numPr>
        <w:ind w:leftChars="0"/>
      </w:pPr>
      <w:hyperlink r:id="rId15" w:history="1">
        <w:r w:rsidR="00F24C50" w:rsidRPr="00F24C50">
          <w:t>R3-231285</w:t>
        </w:r>
      </w:hyperlink>
      <w:r w:rsidR="001C59D1">
        <w:t xml:space="preserve"> </w:t>
      </w:r>
      <w:r w:rsidR="00F24C50" w:rsidRPr="00F24C50">
        <w:t>(TP for TS 38.423) D</w:t>
      </w:r>
      <w:r w:rsidR="001C59D1">
        <w:t>iscussion on MT-SDT Open Points (</w:t>
      </w:r>
      <w:r w:rsidR="00F24C50" w:rsidRPr="00F24C50">
        <w:t>Nokia, Nokia Shanghai Bell, Orange</w:t>
      </w:r>
      <w:r w:rsidR="001C59D1">
        <w:t>)</w:t>
      </w:r>
    </w:p>
    <w:p w14:paraId="5C108239" w14:textId="38AA141E" w:rsidR="00F24C50" w:rsidRPr="00F24C50" w:rsidRDefault="00000000" w:rsidP="00F24C50">
      <w:pPr>
        <w:pStyle w:val="ListParagraph"/>
        <w:numPr>
          <w:ilvl w:val="0"/>
          <w:numId w:val="18"/>
        </w:numPr>
        <w:ind w:leftChars="0"/>
      </w:pPr>
      <w:hyperlink r:id="rId16" w:history="1">
        <w:r w:rsidR="00F24C50" w:rsidRPr="00F24C50">
          <w:t>R3-231286</w:t>
        </w:r>
      </w:hyperlink>
      <w:r w:rsidR="001C59D1">
        <w:t xml:space="preserve"> </w:t>
      </w:r>
      <w:r w:rsidR="00F24C50" w:rsidRPr="00F24C50">
        <w:t>(TP for TS 37.483) Sup</w:t>
      </w:r>
      <w:r w:rsidR="001C59D1">
        <w:t>port of Paging Triggered MT-SDT (</w:t>
      </w:r>
      <w:r w:rsidR="00F24C50" w:rsidRPr="00F24C50">
        <w:t>Nokia, Nokia Shanghai Bell, Orange</w:t>
      </w:r>
      <w:r w:rsidR="001C59D1">
        <w:t>)</w:t>
      </w:r>
    </w:p>
    <w:p w14:paraId="0060BB3F" w14:textId="060882F7" w:rsidR="00F24C50" w:rsidRPr="00F24C50" w:rsidRDefault="00000000" w:rsidP="00F24C50">
      <w:pPr>
        <w:pStyle w:val="ListParagraph"/>
        <w:numPr>
          <w:ilvl w:val="0"/>
          <w:numId w:val="18"/>
        </w:numPr>
        <w:ind w:leftChars="0"/>
      </w:pPr>
      <w:hyperlink r:id="rId17" w:history="1">
        <w:r w:rsidR="00F24C50" w:rsidRPr="00F24C50">
          <w:t>R3-231395</w:t>
        </w:r>
      </w:hyperlink>
      <w:r w:rsidR="00F24C50" w:rsidRPr="00F24C50">
        <w:tab/>
        <w:t>(TPs to TS 38.300, 38.423 BL CRs) Consideration on MT-SDT</w:t>
      </w:r>
      <w:r w:rsidR="001C59D1">
        <w:t xml:space="preserve"> (</w:t>
      </w:r>
      <w:r w:rsidR="00F24C50" w:rsidRPr="00F24C50">
        <w:t>Huawei</w:t>
      </w:r>
      <w:r w:rsidR="001C59D1">
        <w:t>)</w:t>
      </w:r>
    </w:p>
    <w:p w14:paraId="19FC2101" w14:textId="5ED9BCBA" w:rsidR="00F24C50" w:rsidRPr="00F24C50" w:rsidRDefault="00000000" w:rsidP="00F24C50">
      <w:pPr>
        <w:pStyle w:val="ListParagraph"/>
        <w:numPr>
          <w:ilvl w:val="0"/>
          <w:numId w:val="18"/>
        </w:numPr>
        <w:ind w:leftChars="0"/>
      </w:pPr>
      <w:hyperlink r:id="rId18" w:history="1">
        <w:r w:rsidR="00F24C50" w:rsidRPr="00F24C50">
          <w:t>R3-231396</w:t>
        </w:r>
      </w:hyperlink>
      <w:r w:rsidR="00F24C50" w:rsidRPr="00F24C50">
        <w:tab/>
        <w:t>(TPs to TS 38.401, 38.473 and 37.483 BL CRs) MT-SDT in disaggregated architecture</w:t>
      </w:r>
      <w:r w:rsidR="00F24C50" w:rsidRPr="00F24C50">
        <w:tab/>
      </w:r>
      <w:r w:rsidR="001C59D1">
        <w:t>(</w:t>
      </w:r>
      <w:r w:rsidR="00F24C50" w:rsidRPr="00F24C50">
        <w:t>Huawei</w:t>
      </w:r>
      <w:r w:rsidR="001C59D1">
        <w:t>)</w:t>
      </w:r>
    </w:p>
    <w:p w14:paraId="788AD0EB" w14:textId="12DC4F56" w:rsidR="00F24C50" w:rsidRPr="00F24C50" w:rsidRDefault="00000000" w:rsidP="00F24C50">
      <w:pPr>
        <w:pStyle w:val="ListParagraph"/>
        <w:numPr>
          <w:ilvl w:val="0"/>
          <w:numId w:val="18"/>
        </w:numPr>
        <w:ind w:leftChars="0"/>
      </w:pPr>
      <w:hyperlink r:id="rId19" w:history="1">
        <w:r w:rsidR="00F24C50" w:rsidRPr="00F24C50">
          <w:t>R3-231451</w:t>
        </w:r>
      </w:hyperlink>
      <w:r w:rsidR="00F24C50" w:rsidRPr="00F24C50">
        <w:tab/>
        <w:t>(TP to TS 38.420) Support for Paging-Triggered SDT</w:t>
      </w:r>
      <w:r w:rsidR="001C59D1">
        <w:t xml:space="preserve"> (</w:t>
      </w:r>
      <w:r w:rsidR="00F24C50" w:rsidRPr="00F24C50">
        <w:t>Lenovo</w:t>
      </w:r>
      <w:r w:rsidR="001C59D1">
        <w:t>)</w:t>
      </w:r>
    </w:p>
    <w:p w14:paraId="007DC05E" w14:textId="280A523D" w:rsidR="00F24C50" w:rsidRPr="00F24C50" w:rsidRDefault="00000000" w:rsidP="00F24C50">
      <w:pPr>
        <w:pStyle w:val="ListParagraph"/>
        <w:numPr>
          <w:ilvl w:val="0"/>
          <w:numId w:val="18"/>
        </w:numPr>
        <w:ind w:leftChars="0"/>
      </w:pPr>
      <w:hyperlink r:id="rId20" w:history="1">
        <w:r w:rsidR="00F24C50" w:rsidRPr="00F24C50">
          <w:t>R3-231527</w:t>
        </w:r>
      </w:hyperlink>
      <w:r w:rsidR="00F24C50" w:rsidRPr="00F24C50">
        <w:tab/>
        <w:t>Discussion on leftover issues of MT-SDT</w:t>
      </w:r>
      <w:r w:rsidR="00F24C50" w:rsidRPr="00F24C50">
        <w:tab/>
      </w:r>
      <w:r w:rsidR="001C59D1">
        <w:t>(</w:t>
      </w:r>
      <w:r w:rsidR="00F24C50" w:rsidRPr="00F24C50">
        <w:t>Xiaomi</w:t>
      </w:r>
      <w:r w:rsidR="001C59D1">
        <w:t>)</w:t>
      </w:r>
    </w:p>
    <w:p w14:paraId="7349788A" w14:textId="7062D0B0" w:rsidR="00F24C50" w:rsidRPr="00F24C50" w:rsidRDefault="00000000" w:rsidP="00F24C50">
      <w:pPr>
        <w:pStyle w:val="ListParagraph"/>
        <w:numPr>
          <w:ilvl w:val="0"/>
          <w:numId w:val="18"/>
        </w:numPr>
        <w:ind w:leftChars="0"/>
      </w:pPr>
      <w:hyperlink r:id="rId21" w:history="1">
        <w:r w:rsidR="00F24C50" w:rsidRPr="00F24C50">
          <w:t>R3-231581</w:t>
        </w:r>
      </w:hyperlink>
      <w:r w:rsidR="00F24C50" w:rsidRPr="00F24C50">
        <w:tab/>
        <w:t>Support of MT-SDT in Split Architecture</w:t>
      </w:r>
      <w:r w:rsidR="00F24C50" w:rsidRPr="00F24C50">
        <w:tab/>
      </w:r>
      <w:r w:rsidR="001C59D1">
        <w:t>(</w:t>
      </w:r>
      <w:r w:rsidR="00F24C50" w:rsidRPr="00F24C50">
        <w:t>China Telecom</w:t>
      </w:r>
      <w:r w:rsidR="001C59D1">
        <w:t>)</w:t>
      </w:r>
    </w:p>
    <w:p w14:paraId="64A22E48" w14:textId="0C5E44F5" w:rsidR="00F24C50" w:rsidRPr="00F24C50" w:rsidRDefault="00000000" w:rsidP="00F24C50">
      <w:pPr>
        <w:pStyle w:val="ListParagraph"/>
        <w:numPr>
          <w:ilvl w:val="0"/>
          <w:numId w:val="18"/>
        </w:numPr>
        <w:ind w:leftChars="0"/>
      </w:pPr>
      <w:hyperlink r:id="rId22" w:history="1">
        <w:r w:rsidR="00F24C50" w:rsidRPr="00F24C50">
          <w:t>R3-231582</w:t>
        </w:r>
      </w:hyperlink>
      <w:r w:rsidR="001C59D1">
        <w:tab/>
        <w:t>Discussion on MT-SDT Procedure (</w:t>
      </w:r>
      <w:r w:rsidR="00F24C50" w:rsidRPr="00F24C50">
        <w:t>China Telecom</w:t>
      </w:r>
      <w:r w:rsidR="001C59D1">
        <w:t>)</w:t>
      </w:r>
    </w:p>
    <w:p w14:paraId="3CD677F8" w14:textId="666296AC" w:rsidR="00F24C50" w:rsidRPr="00F24C50" w:rsidRDefault="00000000" w:rsidP="00F24C50">
      <w:pPr>
        <w:pStyle w:val="ListParagraph"/>
        <w:numPr>
          <w:ilvl w:val="0"/>
          <w:numId w:val="18"/>
        </w:numPr>
        <w:ind w:leftChars="0"/>
      </w:pPr>
      <w:hyperlink r:id="rId23" w:history="1">
        <w:r w:rsidR="00F24C50" w:rsidRPr="00F24C50">
          <w:t>R3-231639</w:t>
        </w:r>
      </w:hyperlink>
      <w:r w:rsidR="00F24C50" w:rsidRPr="00F24C50">
        <w:tab/>
        <w:t>D</w:t>
      </w:r>
      <w:r w:rsidR="001C59D1">
        <w:t>iscussion on MT-SDT open issues (</w:t>
      </w:r>
      <w:r w:rsidR="00F24C50" w:rsidRPr="00F24C50">
        <w:t>Ericsson</w:t>
      </w:r>
      <w:r w:rsidR="001C59D1">
        <w:t>)</w:t>
      </w:r>
    </w:p>
    <w:p w14:paraId="0AC52995" w14:textId="188D5ABA" w:rsidR="00F24C50" w:rsidRPr="00F24C50" w:rsidRDefault="00000000" w:rsidP="00F24C50">
      <w:pPr>
        <w:pStyle w:val="ListParagraph"/>
        <w:numPr>
          <w:ilvl w:val="0"/>
          <w:numId w:val="18"/>
        </w:numPr>
        <w:ind w:leftChars="0"/>
      </w:pPr>
      <w:hyperlink r:id="rId24" w:history="1">
        <w:r w:rsidR="00F24C50" w:rsidRPr="00F24C50">
          <w:t>R3-231640</w:t>
        </w:r>
      </w:hyperlink>
      <w:r w:rsidR="00F24C50" w:rsidRPr="00F24C50">
        <w:tab/>
        <w:t>(TP to TS 38.473 BL CR for MT</w:t>
      </w:r>
      <w:r w:rsidR="001C59D1">
        <w:t>-SDT): Support of MT-SDT Paging (</w:t>
      </w:r>
      <w:r w:rsidR="00F24C50" w:rsidRPr="00F24C50">
        <w:t>Ericsson</w:t>
      </w:r>
      <w:r w:rsidR="001C59D1">
        <w:t>)</w:t>
      </w:r>
    </w:p>
    <w:p w14:paraId="48D8ED5B" w14:textId="744916B3" w:rsidR="00F24C50" w:rsidRPr="00F24C50" w:rsidRDefault="00000000" w:rsidP="00F24C50">
      <w:pPr>
        <w:pStyle w:val="ListParagraph"/>
        <w:numPr>
          <w:ilvl w:val="0"/>
          <w:numId w:val="18"/>
        </w:numPr>
        <w:ind w:leftChars="0"/>
      </w:pPr>
      <w:hyperlink r:id="rId25" w:history="1">
        <w:r w:rsidR="00F24C50" w:rsidRPr="00F24C50">
          <w:t>R3-231671</w:t>
        </w:r>
      </w:hyperlink>
      <w:r w:rsidR="001C59D1">
        <w:tab/>
        <w:t>Further discussion on MT-SDT (</w:t>
      </w:r>
      <w:r w:rsidR="00F24C50" w:rsidRPr="00F24C50">
        <w:t>CATT</w:t>
      </w:r>
      <w:r w:rsidR="001C59D1">
        <w:t>)</w:t>
      </w:r>
    </w:p>
    <w:p w14:paraId="451686B0" w14:textId="26F45426" w:rsidR="00F24C50" w:rsidRPr="00F24C50" w:rsidRDefault="00000000" w:rsidP="00F24C50">
      <w:pPr>
        <w:pStyle w:val="ListParagraph"/>
        <w:numPr>
          <w:ilvl w:val="0"/>
          <w:numId w:val="18"/>
        </w:numPr>
        <w:ind w:leftChars="0"/>
      </w:pPr>
      <w:hyperlink r:id="rId26" w:history="1">
        <w:r w:rsidR="00F24C50" w:rsidRPr="00F24C50">
          <w:t>R3-231672</w:t>
        </w:r>
      </w:hyperlink>
      <w:r w:rsidR="00F24C50" w:rsidRPr="00F24C50">
        <w:tab/>
        <w:t xml:space="preserve">(TP for MT-SDT BL CR </w:t>
      </w:r>
      <w:r w:rsidR="001A5DBA">
        <w:t>to TS 38 300) Support of MT-SDT (</w:t>
      </w:r>
      <w:r w:rsidR="00F24C50" w:rsidRPr="00F24C50">
        <w:t>CATT</w:t>
      </w:r>
      <w:r w:rsidR="001A5DBA">
        <w:t>)</w:t>
      </w:r>
    </w:p>
    <w:p w14:paraId="0C39E47C" w14:textId="093AD015" w:rsidR="00F24C50" w:rsidRPr="00F24C50" w:rsidRDefault="00000000" w:rsidP="00F24C50">
      <w:pPr>
        <w:pStyle w:val="ListParagraph"/>
        <w:numPr>
          <w:ilvl w:val="0"/>
          <w:numId w:val="18"/>
        </w:numPr>
        <w:ind w:leftChars="0"/>
      </w:pPr>
      <w:hyperlink r:id="rId27" w:history="1">
        <w:r w:rsidR="00F24C50" w:rsidRPr="00F24C50">
          <w:t>R3-231695</w:t>
        </w:r>
      </w:hyperlink>
      <w:r w:rsidR="00F24C50" w:rsidRPr="00F24C50">
        <w:tab/>
        <w:t>(TP to TS 38.423, 38.47</w:t>
      </w:r>
      <w:r w:rsidR="001A5DBA">
        <w:t>3 and 37.483) Support of MT-SDT (</w:t>
      </w:r>
      <w:r w:rsidR="00F24C50" w:rsidRPr="00F24C50">
        <w:t>LG Electronics</w:t>
      </w:r>
      <w:r w:rsidR="001A5DBA">
        <w:t>)</w:t>
      </w:r>
    </w:p>
    <w:p w14:paraId="23FF14A8" w14:textId="16579DC3" w:rsidR="00F24C50" w:rsidRPr="00F24C50" w:rsidRDefault="00000000" w:rsidP="00F24C50">
      <w:pPr>
        <w:pStyle w:val="ListParagraph"/>
        <w:numPr>
          <w:ilvl w:val="0"/>
          <w:numId w:val="18"/>
        </w:numPr>
        <w:ind w:leftChars="0"/>
      </w:pPr>
      <w:hyperlink r:id="rId28" w:history="1">
        <w:r w:rsidR="00F24C50" w:rsidRPr="00F24C50">
          <w:t>R3-231696</w:t>
        </w:r>
      </w:hyperlink>
      <w:r w:rsidR="00F24C50" w:rsidRPr="00F24C50">
        <w:tab/>
        <w:t>(TP to TS 38</w:t>
      </w:r>
      <w:r w:rsidR="001A5DBA">
        <w:t>.300 and 38.401) MT-SDT Support (</w:t>
      </w:r>
      <w:r w:rsidR="00F24C50" w:rsidRPr="00F24C50">
        <w:t>LG Electronics</w:t>
      </w:r>
      <w:r w:rsidR="001A5DBA">
        <w:t>)</w:t>
      </w:r>
    </w:p>
    <w:p w14:paraId="0BC83FEF" w14:textId="52EF9734" w:rsidR="00F24C50" w:rsidRPr="00F24C50" w:rsidRDefault="00000000" w:rsidP="00F24C50">
      <w:pPr>
        <w:pStyle w:val="ListParagraph"/>
        <w:numPr>
          <w:ilvl w:val="0"/>
          <w:numId w:val="18"/>
        </w:numPr>
        <w:ind w:leftChars="0"/>
      </w:pPr>
      <w:hyperlink r:id="rId29" w:history="1">
        <w:r w:rsidR="00F24C50" w:rsidRPr="00F24C50">
          <w:t>R3-231785</w:t>
        </w:r>
      </w:hyperlink>
      <w:r w:rsidR="00F24C50" w:rsidRPr="00F24C50">
        <w:tab/>
        <w:t>(TP for MT-SDT BLCR to TS 38</w:t>
      </w:r>
      <w:r w:rsidR="001A5DBA">
        <w:t>.401) UE reaction to the Paging (</w:t>
      </w:r>
      <w:r w:rsidR="00F24C50" w:rsidRPr="00F24C50">
        <w:t>Google Inc.</w:t>
      </w:r>
      <w:r w:rsidR="00D43E36">
        <w:t>)</w:t>
      </w:r>
    </w:p>
    <w:p w14:paraId="1C497191" w14:textId="126EB6F4" w:rsidR="00F24C50" w:rsidRPr="00F24C50" w:rsidRDefault="00000000" w:rsidP="00F24C50">
      <w:pPr>
        <w:pStyle w:val="ListParagraph"/>
        <w:numPr>
          <w:ilvl w:val="0"/>
          <w:numId w:val="18"/>
        </w:numPr>
        <w:ind w:leftChars="0"/>
      </w:pPr>
      <w:hyperlink r:id="rId30" w:history="1">
        <w:r w:rsidR="00F24C50" w:rsidRPr="00F24C50">
          <w:t>R3-231838</w:t>
        </w:r>
      </w:hyperlink>
      <w:r w:rsidR="00F24C50" w:rsidRPr="00F24C50">
        <w:tab/>
        <w:t>Discussion of remaining issue</w:t>
      </w:r>
      <w:r w:rsidR="00D43E36">
        <w:t>s on MT-SDT (</w:t>
      </w:r>
      <w:r w:rsidR="00F24C50" w:rsidRPr="00F24C50">
        <w:t>Samsung</w:t>
      </w:r>
      <w:r w:rsidR="00D43E36">
        <w:t>)</w:t>
      </w:r>
    </w:p>
    <w:p w14:paraId="489694ED" w14:textId="04CC538C" w:rsidR="00F24C50" w:rsidRPr="00F24C50" w:rsidRDefault="00000000" w:rsidP="00F24C50">
      <w:pPr>
        <w:pStyle w:val="ListParagraph"/>
        <w:numPr>
          <w:ilvl w:val="0"/>
          <w:numId w:val="18"/>
        </w:numPr>
        <w:ind w:leftChars="0"/>
      </w:pPr>
      <w:hyperlink r:id="rId31" w:history="1">
        <w:r w:rsidR="00F24C50" w:rsidRPr="00F24C50">
          <w:t>R3-231895</w:t>
        </w:r>
      </w:hyperlink>
      <w:r w:rsidR="00F24C50" w:rsidRPr="00F24C50">
        <w:tab/>
        <w:t>CB: # SDT_MTSD</w:t>
      </w:r>
      <w:r w:rsidR="00D43E36">
        <w:t>T - Summary of email discussion (</w:t>
      </w:r>
      <w:r w:rsidR="00F24C50" w:rsidRPr="00F24C50">
        <w:t xml:space="preserve">ZTE </w:t>
      </w:r>
      <w:r w:rsidR="00D43E36">
        <w:t>–</w:t>
      </w:r>
      <w:r w:rsidR="00F24C50" w:rsidRPr="00F24C50">
        <w:t xml:space="preserve"> moderator</w:t>
      </w:r>
      <w:r w:rsidR="00D43E36">
        <w:t>)</w:t>
      </w:r>
    </w:p>
    <w:p w14:paraId="53DC2C5A" w14:textId="761E4414" w:rsidR="00F24C50" w:rsidRPr="00F24C50" w:rsidRDefault="00F24C50" w:rsidP="00F24C50">
      <w:pPr>
        <w:pStyle w:val="ListParagraph"/>
        <w:numPr>
          <w:ilvl w:val="0"/>
          <w:numId w:val="18"/>
        </w:numPr>
        <w:ind w:leftChars="0"/>
      </w:pPr>
      <w:r w:rsidRPr="00F24C50">
        <w:t>R3-231957</w:t>
      </w:r>
      <w:r w:rsidRPr="00F24C50">
        <w:tab/>
        <w:t>(TP to 38.423, 38.473,</w:t>
      </w:r>
      <w:r w:rsidR="00D43E36">
        <w:t xml:space="preserve"> 37.483) Introduction of MT-SDT (</w:t>
      </w:r>
      <w:r w:rsidRPr="00F24C50">
        <w:t>ZTE</w:t>
      </w:r>
      <w:r w:rsidR="00D43E36">
        <w:t>)</w:t>
      </w:r>
    </w:p>
    <w:p w14:paraId="409E53E2" w14:textId="0B71F760" w:rsidR="00F24C50" w:rsidRPr="00F24C50" w:rsidRDefault="00000000" w:rsidP="00F24C50">
      <w:pPr>
        <w:pStyle w:val="ListParagraph"/>
        <w:numPr>
          <w:ilvl w:val="0"/>
          <w:numId w:val="18"/>
        </w:numPr>
        <w:ind w:leftChars="0"/>
      </w:pPr>
      <w:hyperlink r:id="rId32" w:history="1">
        <w:r w:rsidR="00F24C50" w:rsidRPr="00F24C50">
          <w:t>R3-231958</w:t>
        </w:r>
      </w:hyperlink>
      <w:r w:rsidR="00F24C50" w:rsidRPr="00F24C50">
        <w:tab/>
        <w:t>(TP for TS 38.423) D</w:t>
      </w:r>
      <w:r w:rsidR="00D43E36">
        <w:t>iscussion on MT-SDT Open Points (</w:t>
      </w:r>
      <w:r w:rsidR="00F24C50" w:rsidRPr="00F24C50">
        <w:t>Nokia, Nokia Shanghai Bell, Orange</w:t>
      </w:r>
      <w:r w:rsidR="00D43E36">
        <w:t>)</w:t>
      </w:r>
    </w:p>
    <w:p w14:paraId="1504E11E" w14:textId="725E6CF0" w:rsidR="00F24C50" w:rsidRPr="00F24C50" w:rsidRDefault="00000000" w:rsidP="00F24C50">
      <w:pPr>
        <w:pStyle w:val="ListParagraph"/>
        <w:numPr>
          <w:ilvl w:val="0"/>
          <w:numId w:val="18"/>
        </w:numPr>
        <w:ind w:leftChars="0"/>
      </w:pPr>
      <w:hyperlink r:id="rId33" w:history="1">
        <w:r w:rsidR="00F24C50" w:rsidRPr="00F24C50">
          <w:t>R3-231959</w:t>
        </w:r>
      </w:hyperlink>
      <w:r w:rsidR="00F24C50" w:rsidRPr="00F24C50">
        <w:tab/>
        <w:t>(TP to TS 38.420) Support for Paging-Triggered SDT</w:t>
      </w:r>
      <w:r w:rsidR="00D43E36">
        <w:t xml:space="preserve"> (</w:t>
      </w:r>
      <w:r w:rsidR="00F24C50" w:rsidRPr="00F24C50">
        <w:t>Lenovo</w:t>
      </w:r>
      <w:r w:rsidR="00D43E36">
        <w:t>)</w:t>
      </w:r>
    </w:p>
    <w:p w14:paraId="773CF178" w14:textId="1E082FC6" w:rsidR="00F24C50" w:rsidRPr="00F24C50" w:rsidRDefault="00000000" w:rsidP="00F24C50">
      <w:pPr>
        <w:pStyle w:val="ListParagraph"/>
        <w:numPr>
          <w:ilvl w:val="0"/>
          <w:numId w:val="18"/>
        </w:numPr>
        <w:ind w:leftChars="0"/>
      </w:pPr>
      <w:hyperlink r:id="rId34" w:history="1">
        <w:r w:rsidR="00F24C50" w:rsidRPr="00F24C50">
          <w:t>R3-231960</w:t>
        </w:r>
      </w:hyperlink>
      <w:r w:rsidR="00F24C50" w:rsidRPr="00F24C50">
        <w:tab/>
        <w:t>(TP to TS 38.473 BL CR for MT</w:t>
      </w:r>
      <w:r w:rsidR="00D43E36">
        <w:t>-SDT): Support of MT-SDT Paging (</w:t>
      </w:r>
      <w:r w:rsidR="00F24C50" w:rsidRPr="00F24C50">
        <w:t>Ericsson, ZTE, Nokia, Nokia Shanghai Bell, LG Electronics, CATT, Lenovo, China Telecom</w:t>
      </w:r>
      <w:r w:rsidR="00D43E36">
        <w:t>)</w:t>
      </w:r>
    </w:p>
    <w:p w14:paraId="780883EC" w14:textId="7849DCF2" w:rsidR="00F24C50" w:rsidRPr="00F24C50" w:rsidRDefault="00000000" w:rsidP="00F24C50">
      <w:pPr>
        <w:pStyle w:val="ListParagraph"/>
        <w:numPr>
          <w:ilvl w:val="0"/>
          <w:numId w:val="18"/>
        </w:numPr>
        <w:ind w:leftChars="0"/>
      </w:pPr>
      <w:hyperlink r:id="rId35" w:history="1">
        <w:r w:rsidR="00F24C50" w:rsidRPr="00F24C50">
          <w:t>R3-231961</w:t>
        </w:r>
      </w:hyperlink>
      <w:r w:rsidR="00F24C50" w:rsidRPr="00F24C50">
        <w:tab/>
        <w:t>(TP for MT-SDT BL CR to TS 38 300) Support of MT-SDT</w:t>
      </w:r>
      <w:r w:rsidR="00F24C50" w:rsidRPr="00F24C50">
        <w:tab/>
      </w:r>
      <w:r w:rsidR="00D43E36">
        <w:t>(</w:t>
      </w:r>
      <w:r w:rsidR="00F24C50" w:rsidRPr="00F24C50">
        <w:t>CATT</w:t>
      </w:r>
      <w:r w:rsidR="00D43E36">
        <w:t>)</w:t>
      </w:r>
    </w:p>
    <w:p w14:paraId="79B9F456" w14:textId="65E0EA07" w:rsidR="00F24C50" w:rsidRPr="00F24C50" w:rsidRDefault="00000000" w:rsidP="00F24C50">
      <w:pPr>
        <w:pStyle w:val="ListParagraph"/>
        <w:numPr>
          <w:ilvl w:val="0"/>
          <w:numId w:val="18"/>
        </w:numPr>
        <w:ind w:leftChars="0"/>
      </w:pPr>
      <w:hyperlink r:id="rId36" w:history="1">
        <w:r w:rsidR="00F24C50" w:rsidRPr="00F24C50">
          <w:t>R3-231994</w:t>
        </w:r>
      </w:hyperlink>
      <w:r w:rsidR="00F24C50" w:rsidRPr="00F24C50">
        <w:tab/>
        <w:t>(TP to TS 38.401 BL CR) MT-SDT in disaggregated architecture</w:t>
      </w:r>
      <w:r w:rsidR="00F24C50" w:rsidRPr="00F24C50">
        <w:tab/>
      </w:r>
      <w:r w:rsidR="00D43E36">
        <w:t>(</w:t>
      </w:r>
      <w:r w:rsidR="00F24C50" w:rsidRPr="00F24C50">
        <w:t>Huawei</w:t>
      </w:r>
      <w:r w:rsidR="00D43E36">
        <w:t>)</w:t>
      </w:r>
    </w:p>
    <w:p w14:paraId="6DDF6DF7" w14:textId="3FB368D7" w:rsidR="00F24C50" w:rsidRPr="00F24C50" w:rsidRDefault="00000000" w:rsidP="00F24C50">
      <w:pPr>
        <w:pStyle w:val="ListParagraph"/>
        <w:numPr>
          <w:ilvl w:val="0"/>
          <w:numId w:val="18"/>
        </w:numPr>
        <w:ind w:leftChars="0"/>
      </w:pPr>
      <w:hyperlink r:id="rId37" w:history="1">
        <w:r w:rsidR="00F24C50" w:rsidRPr="00F24C50">
          <w:t>R3-232086</w:t>
        </w:r>
      </w:hyperlink>
      <w:r w:rsidR="00F24C50" w:rsidRPr="00F24C50">
        <w:tab/>
        <w:t>(TP for BLCR to</w:t>
      </w:r>
      <w:r w:rsidR="00D43E36">
        <w:t xml:space="preserve"> 37.483) Introduction on MT-SDT (</w:t>
      </w:r>
      <w:r w:rsidR="00F24C50" w:rsidRPr="00F24C50">
        <w:t>ZTE, China Telecom, Nokia, Nokia Shanghai Bell, Xiaomi, Ericsson, LG Electronics, Lenovo</w:t>
      </w:r>
      <w:r w:rsidR="00D43E36">
        <w:t>)</w:t>
      </w:r>
    </w:p>
    <w:p w14:paraId="2F8A9E22" w14:textId="63762E7A" w:rsidR="00F24C50" w:rsidRPr="00F24C50" w:rsidRDefault="00000000" w:rsidP="00F24C50">
      <w:pPr>
        <w:pStyle w:val="ListParagraph"/>
        <w:numPr>
          <w:ilvl w:val="0"/>
          <w:numId w:val="18"/>
        </w:numPr>
        <w:ind w:leftChars="0"/>
      </w:pPr>
      <w:hyperlink r:id="rId38" w:history="1">
        <w:r w:rsidR="00F24C50" w:rsidRPr="00F24C50">
          <w:t>R3-232087</w:t>
        </w:r>
      </w:hyperlink>
      <w:r w:rsidR="00F24C50" w:rsidRPr="00F24C50">
        <w:tab/>
        <w:t>(TP for TS 38.423) Discussion o</w:t>
      </w:r>
      <w:r w:rsidR="00D43E36">
        <w:t>n MT-SDT Open Points (</w:t>
      </w:r>
      <w:r w:rsidR="00F24C50" w:rsidRPr="00F24C50">
        <w:t>Nokia, Nokia Shanghai Bell, Orange, ZTE, CATT, Lenovo, Ericsson</w:t>
      </w:r>
      <w:r w:rsidR="00D43E36">
        <w:t>)</w:t>
      </w:r>
    </w:p>
    <w:p w14:paraId="73E14C80" w14:textId="41F4431D" w:rsidR="00F24C50" w:rsidRPr="00F24C50" w:rsidRDefault="00000000" w:rsidP="00F24C50">
      <w:pPr>
        <w:pStyle w:val="ListParagraph"/>
        <w:numPr>
          <w:ilvl w:val="0"/>
          <w:numId w:val="18"/>
        </w:numPr>
        <w:ind w:leftChars="0"/>
      </w:pPr>
      <w:hyperlink r:id="rId39" w:history="1">
        <w:r w:rsidR="00F24C50" w:rsidRPr="00F24C50">
          <w:t>R3-232108</w:t>
        </w:r>
      </w:hyperlink>
      <w:r w:rsidR="00F24C50" w:rsidRPr="00F24C50">
        <w:tab/>
        <w:t>(TP for MT-SDT BL CR to TS 38 300) Support of MT-SDT</w:t>
      </w:r>
      <w:r w:rsidR="00F24C50" w:rsidRPr="00F24C50">
        <w:tab/>
      </w:r>
      <w:r w:rsidR="00D43E36">
        <w:t>(</w:t>
      </w:r>
      <w:r w:rsidR="00F24C50" w:rsidRPr="00F24C50">
        <w:t>CATT, Ericsson, ZTE, China Mobile, China Telecom, Nokia, Nokia Shanghai Bell, Lenovo, China Telecom, Huawei, Google</w:t>
      </w:r>
      <w:r w:rsidR="00D43E36">
        <w:t>)</w:t>
      </w:r>
    </w:p>
    <w:p w14:paraId="2540B5A6" w14:textId="5268F327" w:rsidR="00F24C50" w:rsidRPr="00F24C50" w:rsidRDefault="00000000" w:rsidP="00F24C50">
      <w:pPr>
        <w:pStyle w:val="ListParagraph"/>
        <w:numPr>
          <w:ilvl w:val="0"/>
          <w:numId w:val="18"/>
        </w:numPr>
        <w:ind w:leftChars="0"/>
      </w:pPr>
      <w:hyperlink r:id="rId40" w:history="1">
        <w:r w:rsidR="00F24C50" w:rsidRPr="00F24C50">
          <w:t>R3-232114</w:t>
        </w:r>
      </w:hyperlink>
      <w:r w:rsidR="00F24C50" w:rsidRPr="00F24C50">
        <w:tab/>
        <w:t>(TP to TS 38.420) Support for Paging-Triggered SDT</w:t>
      </w:r>
      <w:r w:rsidR="00F24C50" w:rsidRPr="00F24C50">
        <w:tab/>
      </w:r>
      <w:r w:rsidR="00D43E36">
        <w:t xml:space="preserve"> (</w:t>
      </w:r>
      <w:r w:rsidR="00F24C50" w:rsidRPr="00F24C50">
        <w:t>Lenovo, CATT, ZTE</w:t>
      </w:r>
      <w:r w:rsidR="00D43E36">
        <w:t>)</w:t>
      </w:r>
    </w:p>
    <w:p w14:paraId="30B354E0" w14:textId="350BA826" w:rsidR="007228C7" w:rsidRDefault="00000000" w:rsidP="00F24C50">
      <w:pPr>
        <w:pStyle w:val="ListParagraph"/>
        <w:numPr>
          <w:ilvl w:val="0"/>
          <w:numId w:val="18"/>
        </w:numPr>
        <w:ind w:leftChars="0"/>
      </w:pPr>
      <w:hyperlink r:id="rId41" w:history="1">
        <w:r w:rsidR="00F24C50" w:rsidRPr="00F24C50">
          <w:t>R3-232124</w:t>
        </w:r>
      </w:hyperlink>
      <w:r w:rsidR="00F24C50" w:rsidRPr="00F24C50">
        <w:tab/>
        <w:t>(TP to TS 38.401 BL CR) MT-SDT in disaggregated architecture</w:t>
      </w:r>
      <w:r w:rsidR="00F24C50" w:rsidRPr="00F24C50">
        <w:tab/>
      </w:r>
      <w:r w:rsidR="00D43E36">
        <w:t>(</w:t>
      </w:r>
      <w:r w:rsidR="00F24C50" w:rsidRPr="00F24C50">
        <w:t>Huawei, ZTE, Nokia, Nokia Shanghai Bell, Google, LG Electronics, CATT, Lenovo, Ericsson</w:t>
      </w:r>
      <w:r w:rsidR="00D43E36">
        <w:t>)</w:t>
      </w:r>
    </w:p>
    <w:p w14:paraId="6ACBDD14" w14:textId="77777777" w:rsidR="007228C7" w:rsidRPr="008C5BF8" w:rsidRDefault="007228C7" w:rsidP="00B35AD9"/>
    <w:p w14:paraId="6F926F2A" w14:textId="398A198F" w:rsidR="00B35AD9" w:rsidRPr="001470CF" w:rsidRDefault="00B35AD9" w:rsidP="00B35AD9">
      <w:pPr>
        <w:rPr>
          <w:b/>
          <w:bCs/>
          <w:u w:val="single"/>
          <w:lang w:eastAsia="ja-JP"/>
        </w:rPr>
      </w:pPr>
      <w:r w:rsidRPr="001470CF">
        <w:rPr>
          <w:b/>
          <w:bCs/>
          <w:u w:val="single"/>
          <w:lang w:eastAsia="ja-JP"/>
        </w:rPr>
        <w:t>RAN</w:t>
      </w:r>
      <w:r>
        <w:rPr>
          <w:b/>
          <w:bCs/>
          <w:u w:val="single"/>
          <w:lang w:eastAsia="ja-JP"/>
        </w:rPr>
        <w:t>3</w:t>
      </w:r>
      <w:r w:rsidRPr="001470CF">
        <w:rPr>
          <w:b/>
          <w:bCs/>
          <w:u w:val="single"/>
          <w:lang w:eastAsia="ja-JP"/>
        </w:rPr>
        <w:t>#1</w:t>
      </w:r>
      <w:r>
        <w:rPr>
          <w:b/>
          <w:bCs/>
          <w:u w:val="single"/>
          <w:lang w:eastAsia="ja-JP"/>
        </w:rPr>
        <w:t>20</w:t>
      </w:r>
    </w:p>
    <w:p w14:paraId="355B1CDF" w14:textId="74FBDD14" w:rsidR="00174B96" w:rsidRPr="00174B96" w:rsidRDefault="00000000" w:rsidP="00174B96">
      <w:pPr>
        <w:pStyle w:val="ListParagraph"/>
        <w:numPr>
          <w:ilvl w:val="0"/>
          <w:numId w:val="19"/>
        </w:numPr>
        <w:ind w:leftChars="0"/>
      </w:pPr>
      <w:hyperlink r:id="rId42" w:history="1">
        <w:r w:rsidR="00174B96" w:rsidRPr="00174B96">
          <w:t>R3-232533</w:t>
        </w:r>
      </w:hyperlink>
      <w:r w:rsidR="00174B96" w:rsidRPr="00174B96">
        <w:t xml:space="preserve"> (BLCR to 38.401) Introduction on MT-SDT (Huawei, ZTE, Nokia, Nokia Shanghai Bell, Ericsson, Intel Corporation, China Telecom, Lenovo, LG Electronics)</w:t>
      </w:r>
    </w:p>
    <w:p w14:paraId="036F68D6" w14:textId="7F950B32" w:rsidR="00174B96" w:rsidRPr="00174B96" w:rsidRDefault="00000000" w:rsidP="00174B96">
      <w:pPr>
        <w:pStyle w:val="ListParagraph"/>
        <w:numPr>
          <w:ilvl w:val="0"/>
          <w:numId w:val="19"/>
        </w:numPr>
        <w:ind w:leftChars="0"/>
      </w:pPr>
      <w:hyperlink r:id="rId43" w:history="1">
        <w:r w:rsidR="00174B96" w:rsidRPr="00174B96">
          <w:t>R3-232534</w:t>
        </w:r>
      </w:hyperlink>
      <w:r w:rsidR="00174B96" w:rsidRPr="00174B96">
        <w:t xml:space="preserve"> (BLCR to 38.423) Introduciton on MT-SDT (Ericsson, ZTE, Intel Corporation, Nokia, Nokia Shanghai Bell, China Telecom, Huawei, Lenovo)</w:t>
      </w:r>
    </w:p>
    <w:p w14:paraId="64159AB4" w14:textId="65A1D9B0" w:rsidR="00174B96" w:rsidRPr="00174B96" w:rsidRDefault="00000000" w:rsidP="00174B96">
      <w:pPr>
        <w:pStyle w:val="ListParagraph"/>
        <w:numPr>
          <w:ilvl w:val="0"/>
          <w:numId w:val="19"/>
        </w:numPr>
        <w:ind w:leftChars="0"/>
      </w:pPr>
      <w:hyperlink r:id="rId44" w:history="1">
        <w:r w:rsidR="00174B96" w:rsidRPr="00174B96">
          <w:t>R3-232535</w:t>
        </w:r>
      </w:hyperlink>
      <w:r w:rsidR="00174B96" w:rsidRPr="00174B96">
        <w:t xml:space="preserve"> (BLCR to 38.473) Introduction on MT-SDT (Intel Corporation, ZTE, Nokia, Nokia Shanghai Bell, Ericsson, Huawei)</w:t>
      </w:r>
    </w:p>
    <w:p w14:paraId="2BDCD7BD" w14:textId="7DE33A89" w:rsidR="00174B96" w:rsidRPr="00174B96" w:rsidRDefault="00000000" w:rsidP="00174B96">
      <w:pPr>
        <w:pStyle w:val="ListParagraph"/>
        <w:numPr>
          <w:ilvl w:val="0"/>
          <w:numId w:val="19"/>
        </w:numPr>
        <w:ind w:leftChars="0"/>
      </w:pPr>
      <w:hyperlink r:id="rId45" w:history="1">
        <w:r w:rsidR="00174B96" w:rsidRPr="00174B96">
          <w:t>R3-232536</w:t>
        </w:r>
      </w:hyperlink>
      <w:r w:rsidR="00174B96" w:rsidRPr="00174B96">
        <w:t xml:space="preserve"> (BLCR to 37.483) introduction of MT-SDT (Nokia, Nokia Shanghai Bell, ZTE, Ericsson, Intel Corporation, China Telecom, Huawei, Lenovo, LG Electronics)</w:t>
      </w:r>
    </w:p>
    <w:p w14:paraId="524D3A29" w14:textId="4EFB1EC2" w:rsidR="00174B96" w:rsidRPr="00174B96" w:rsidRDefault="00000000" w:rsidP="00174B96">
      <w:pPr>
        <w:pStyle w:val="ListParagraph"/>
        <w:numPr>
          <w:ilvl w:val="0"/>
          <w:numId w:val="19"/>
        </w:numPr>
        <w:ind w:leftChars="0"/>
      </w:pPr>
      <w:hyperlink r:id="rId46" w:history="1">
        <w:r w:rsidR="00174B96" w:rsidRPr="00174B96">
          <w:t>R3-232561</w:t>
        </w:r>
      </w:hyperlink>
      <w:r w:rsidR="00174B96" w:rsidRPr="00174B96">
        <w:t xml:space="preserve"> (BLCR to 38 300) Introduction on MT-SDT (ZTE, CATT, Ericsson, China Mobile, China Telecom, Nokia, Nokia Shanghai Bell, Lenovo, Huawei, Google, LG Electronics)</w:t>
      </w:r>
    </w:p>
    <w:p w14:paraId="77BD2230" w14:textId="7E8C497F" w:rsidR="00174B96" w:rsidRPr="00174B96" w:rsidRDefault="00000000" w:rsidP="00174B96">
      <w:pPr>
        <w:pStyle w:val="ListParagraph"/>
        <w:numPr>
          <w:ilvl w:val="0"/>
          <w:numId w:val="19"/>
        </w:numPr>
        <w:ind w:leftChars="0"/>
      </w:pPr>
      <w:hyperlink r:id="rId47" w:history="1">
        <w:r w:rsidR="00174B96" w:rsidRPr="00174B96">
          <w:t>R3-233074</w:t>
        </w:r>
      </w:hyperlink>
      <w:r w:rsidR="00174B96" w:rsidRPr="00174B96">
        <w:t xml:space="preserve"> (BLCR to 38.420) Introduction on MT-SDT (Lenovo, CATT, ZTE)</w:t>
      </w:r>
    </w:p>
    <w:p w14:paraId="1EAC60A8" w14:textId="71749211" w:rsidR="00174B96" w:rsidRDefault="00C24DBF" w:rsidP="00C24DBF">
      <w:pPr>
        <w:pStyle w:val="ListParagraph"/>
        <w:numPr>
          <w:ilvl w:val="0"/>
          <w:numId w:val="19"/>
        </w:numPr>
        <w:ind w:leftChars="0"/>
      </w:pPr>
      <w:r w:rsidRPr="00C24DBF">
        <w:t xml:space="preserve">R3-233328 </w:t>
      </w:r>
      <w:r w:rsidRPr="00250927">
        <w:t>(BLCR to 38.473) Introduction on MT-SDT</w:t>
      </w:r>
      <w:r>
        <w:t xml:space="preserve"> (</w:t>
      </w:r>
      <w:r w:rsidRPr="00C24DBF">
        <w:t>China Telecom, Intel Corporation, ZTE, Nokia, Nokia Shanghai Bell, Ericsson, Huawei</w:t>
      </w:r>
      <w:r>
        <w:t>)</w:t>
      </w:r>
    </w:p>
    <w:p w14:paraId="781AAE7C" w14:textId="7E4DB200" w:rsidR="00235FA8" w:rsidRDefault="00235FA8" w:rsidP="00235FA8">
      <w:pPr>
        <w:pStyle w:val="ListParagraph"/>
        <w:numPr>
          <w:ilvl w:val="0"/>
          <w:numId w:val="19"/>
        </w:numPr>
        <w:ind w:leftChars="0"/>
      </w:pPr>
      <w:r w:rsidRPr="00235FA8">
        <w:t>R3-233329</w:t>
      </w:r>
      <w:r>
        <w:t xml:space="preserve"> </w:t>
      </w:r>
      <w:r w:rsidRPr="00235FA8">
        <w:t>(BLCR to 37.483) introduction of MT-SDT (Nokia, Nokia Shanghai Bell, ZTE, Ericsson, Intel Corporation, China Telecom, Huawei, Lenovo, LG Electronics)</w:t>
      </w:r>
    </w:p>
    <w:p w14:paraId="69121309" w14:textId="7D972D11" w:rsidR="006B4DEC" w:rsidRPr="006B4DEC" w:rsidRDefault="00000000" w:rsidP="006B4DEC">
      <w:pPr>
        <w:pStyle w:val="ListParagraph"/>
        <w:numPr>
          <w:ilvl w:val="0"/>
          <w:numId w:val="19"/>
        </w:numPr>
        <w:ind w:leftChars="0"/>
      </w:pPr>
      <w:hyperlink r:id="rId48" w:history="1">
        <w:r w:rsidR="006B4DEC" w:rsidRPr="006B4DEC">
          <w:t>R3-232682</w:t>
        </w:r>
      </w:hyperlink>
      <w:r w:rsidR="006B4DEC" w:rsidRPr="006B4DEC">
        <w:t xml:space="preserve"> Signaling enhancements to enable MT-SDT for RRC_INACTIVE UEs. (Qualcomm Incorporated)</w:t>
      </w:r>
    </w:p>
    <w:p w14:paraId="757123EC" w14:textId="0AE19BA4" w:rsidR="006B4DEC" w:rsidRPr="006B4DEC" w:rsidRDefault="00000000" w:rsidP="006B4DEC">
      <w:pPr>
        <w:pStyle w:val="ListParagraph"/>
        <w:numPr>
          <w:ilvl w:val="0"/>
          <w:numId w:val="19"/>
        </w:numPr>
        <w:ind w:leftChars="0"/>
      </w:pPr>
      <w:hyperlink r:id="rId49" w:history="1">
        <w:r w:rsidR="006B4DEC" w:rsidRPr="006B4DEC">
          <w:t>R3-232686</w:t>
        </w:r>
      </w:hyperlink>
      <w:r w:rsidR="006B4DEC" w:rsidRPr="006B4DEC">
        <w:t xml:space="preserve"> (TP to 38.423, 38.473, 37.483) Introduction on MT-SDT (ZTE)</w:t>
      </w:r>
    </w:p>
    <w:p w14:paraId="107C04E8" w14:textId="34D95ADF" w:rsidR="006B4DEC" w:rsidRPr="006B4DEC" w:rsidRDefault="00000000" w:rsidP="006B4DEC">
      <w:pPr>
        <w:pStyle w:val="ListParagraph"/>
        <w:numPr>
          <w:ilvl w:val="0"/>
          <w:numId w:val="19"/>
        </w:numPr>
        <w:ind w:leftChars="0"/>
      </w:pPr>
      <w:hyperlink r:id="rId50" w:history="1">
        <w:r w:rsidR="006B4DEC" w:rsidRPr="006B4DEC">
          <w:t>R3-232687</w:t>
        </w:r>
      </w:hyperlink>
      <w:r w:rsidR="006B4DEC" w:rsidRPr="006B4DEC">
        <w:t xml:space="preserve"> (TP to 38.401,</w:t>
      </w:r>
      <w:r w:rsidR="006B4DEC">
        <w:t xml:space="preserve"> </w:t>
      </w:r>
      <w:r w:rsidR="006B4DEC" w:rsidRPr="006B4DEC">
        <w:t>37.480) Introduction on MT-SDT (ZTE)</w:t>
      </w:r>
    </w:p>
    <w:p w14:paraId="00D4E89D" w14:textId="00ED90D1" w:rsidR="006B4DEC" w:rsidRPr="006B4DEC" w:rsidRDefault="00000000" w:rsidP="006B4DEC">
      <w:pPr>
        <w:pStyle w:val="ListParagraph"/>
        <w:numPr>
          <w:ilvl w:val="0"/>
          <w:numId w:val="19"/>
        </w:numPr>
        <w:ind w:leftChars="0"/>
      </w:pPr>
      <w:hyperlink r:id="rId51" w:history="1">
        <w:r w:rsidR="006B4DEC" w:rsidRPr="006B4DEC">
          <w:t>R3-232711</w:t>
        </w:r>
      </w:hyperlink>
      <w:r w:rsidR="006B4DEC" w:rsidRPr="006B4DEC">
        <w:t xml:space="preserve"> (TP for TS 37.483 and TS 38.300) Completion of MT-SDT Open Points (Nokia, </w:t>
      </w:r>
      <w:r w:rsidR="006B4DEC">
        <w:t>Nokia Shanghai Bell, Orange</w:t>
      </w:r>
      <w:r w:rsidR="006B4DEC" w:rsidRPr="006B4DEC">
        <w:t>)</w:t>
      </w:r>
    </w:p>
    <w:p w14:paraId="02EC8896" w14:textId="7572E343" w:rsidR="006B4DEC" w:rsidRPr="006B4DEC" w:rsidRDefault="00000000" w:rsidP="006B4DEC">
      <w:pPr>
        <w:pStyle w:val="ListParagraph"/>
        <w:numPr>
          <w:ilvl w:val="0"/>
          <w:numId w:val="19"/>
        </w:numPr>
        <w:ind w:leftChars="0"/>
      </w:pPr>
      <w:hyperlink r:id="rId52" w:history="1">
        <w:r w:rsidR="006B4DEC" w:rsidRPr="006B4DEC">
          <w:t>R3-232712</w:t>
        </w:r>
      </w:hyperlink>
      <w:r w:rsidR="006B4DEC" w:rsidRPr="006B4DEC">
        <w:t xml:space="preserve"> (TP for TS 38.423 and TS 38.473) Co</w:t>
      </w:r>
      <w:r w:rsidR="006B4DEC">
        <w:t xml:space="preserve">mpletion of MT-SDT Open Points </w:t>
      </w:r>
      <w:r w:rsidR="006B4DEC" w:rsidRPr="006B4DEC">
        <w:t xml:space="preserve">(Nokia, Nokia Shanghai Bell, </w:t>
      </w:r>
      <w:proofErr w:type="gramStart"/>
      <w:r w:rsidR="006B4DEC" w:rsidRPr="006B4DEC">
        <w:t>Orange )</w:t>
      </w:r>
      <w:proofErr w:type="gramEnd"/>
    </w:p>
    <w:p w14:paraId="474082CA" w14:textId="53857990" w:rsidR="006B4DEC" w:rsidRPr="006B4DEC" w:rsidRDefault="00000000" w:rsidP="006B4DEC">
      <w:pPr>
        <w:pStyle w:val="ListParagraph"/>
        <w:numPr>
          <w:ilvl w:val="0"/>
          <w:numId w:val="19"/>
        </w:numPr>
        <w:ind w:leftChars="0"/>
      </w:pPr>
      <w:hyperlink r:id="rId53" w:history="1">
        <w:r w:rsidR="006B4DEC" w:rsidRPr="006B4DEC">
          <w:t>R3-232800</w:t>
        </w:r>
      </w:hyperlink>
      <w:r w:rsidR="006B4DEC" w:rsidRPr="006B4DEC">
        <w:t xml:space="preserve"> (TP for BL CR to TS 38.423/38.473/37.483) Support of MT-SDT (CATT,</w:t>
      </w:r>
      <w:r w:rsidR="006B4DEC">
        <w:t xml:space="preserve"> </w:t>
      </w:r>
      <w:r w:rsidR="006B4DEC" w:rsidRPr="006B4DEC">
        <w:t>CERPI)</w:t>
      </w:r>
    </w:p>
    <w:p w14:paraId="10E64960" w14:textId="04077359" w:rsidR="006B4DEC" w:rsidRPr="006B4DEC" w:rsidRDefault="00000000" w:rsidP="006B4DEC">
      <w:pPr>
        <w:pStyle w:val="ListParagraph"/>
        <w:numPr>
          <w:ilvl w:val="0"/>
          <w:numId w:val="19"/>
        </w:numPr>
        <w:ind w:leftChars="0"/>
      </w:pPr>
      <w:hyperlink r:id="rId54" w:history="1">
        <w:r w:rsidR="006B4DEC" w:rsidRPr="006B4DEC">
          <w:t>R3-232865</w:t>
        </w:r>
      </w:hyperlink>
      <w:r w:rsidR="006B4DEC" w:rsidRPr="006B4DEC">
        <w:t xml:space="preserve"> (TPs to TS 38.401, 38.473 BL CRs) Consideration on MT-SDT (Huawei)</w:t>
      </w:r>
    </w:p>
    <w:p w14:paraId="6D99A5C3" w14:textId="4721ED99" w:rsidR="006B4DEC" w:rsidRPr="006B4DEC" w:rsidRDefault="00000000" w:rsidP="006B4DEC">
      <w:pPr>
        <w:pStyle w:val="ListParagraph"/>
        <w:numPr>
          <w:ilvl w:val="0"/>
          <w:numId w:val="19"/>
        </w:numPr>
        <w:ind w:leftChars="0"/>
      </w:pPr>
      <w:hyperlink r:id="rId55" w:history="1">
        <w:r w:rsidR="006B4DEC" w:rsidRPr="006B4DEC">
          <w:t>R3-232866</w:t>
        </w:r>
      </w:hyperlink>
      <w:r w:rsidR="006B4DEC" w:rsidRPr="006B4DEC">
        <w:t xml:space="preserve"> (TPs to TS 38.423, 37.463 BL CRs) Consideration on MT-SDT (Huawei)</w:t>
      </w:r>
    </w:p>
    <w:p w14:paraId="3A792B64" w14:textId="7CCFBD19" w:rsidR="006B4DEC" w:rsidRPr="006B4DEC" w:rsidRDefault="00000000" w:rsidP="006B4DEC">
      <w:pPr>
        <w:pStyle w:val="ListParagraph"/>
        <w:numPr>
          <w:ilvl w:val="0"/>
          <w:numId w:val="19"/>
        </w:numPr>
        <w:ind w:leftChars="0"/>
      </w:pPr>
      <w:hyperlink r:id="rId56" w:history="1">
        <w:r w:rsidR="006B4DEC" w:rsidRPr="006B4DEC">
          <w:t>R3-233049</w:t>
        </w:r>
      </w:hyperlink>
      <w:r w:rsidR="006B4DEC" w:rsidRPr="006B4DEC">
        <w:t xml:space="preserve"> (TP to TS 38.300/401/420 BL CRs) Support for Paging-Triggered SDT (Lenovo)</w:t>
      </w:r>
    </w:p>
    <w:p w14:paraId="5582776A" w14:textId="49C1B195" w:rsidR="006B4DEC" w:rsidRPr="006B4DEC" w:rsidRDefault="00000000" w:rsidP="006B4DEC">
      <w:pPr>
        <w:pStyle w:val="ListParagraph"/>
        <w:numPr>
          <w:ilvl w:val="0"/>
          <w:numId w:val="19"/>
        </w:numPr>
        <w:ind w:leftChars="0"/>
      </w:pPr>
      <w:hyperlink r:id="rId57" w:history="1">
        <w:r w:rsidR="006B4DEC" w:rsidRPr="006B4DEC">
          <w:t>R3-233059</w:t>
        </w:r>
      </w:hyperlink>
      <w:r w:rsidR="006B4DEC" w:rsidRPr="006B4DEC">
        <w:t xml:space="preserve"> Discussion on MT-SDT Open issues for E1, F1 and Xn with TPs (Ericsson)</w:t>
      </w:r>
    </w:p>
    <w:p w14:paraId="092C006B" w14:textId="26687947" w:rsidR="006B4DEC" w:rsidRPr="006B4DEC" w:rsidRDefault="00000000" w:rsidP="006B4DEC">
      <w:pPr>
        <w:pStyle w:val="ListParagraph"/>
        <w:numPr>
          <w:ilvl w:val="0"/>
          <w:numId w:val="19"/>
        </w:numPr>
        <w:ind w:leftChars="0"/>
      </w:pPr>
      <w:hyperlink r:id="rId58" w:history="1">
        <w:r w:rsidR="006B4DEC" w:rsidRPr="006B4DEC">
          <w:t>R3-233060</w:t>
        </w:r>
      </w:hyperlink>
      <w:r w:rsidR="006B4DEC" w:rsidRPr="006B4DEC">
        <w:t xml:space="preserve"> TPs to TS 38.401 BL CR and E1AP BL CR (Ericsson)</w:t>
      </w:r>
    </w:p>
    <w:p w14:paraId="7818B35A" w14:textId="7CFF8065" w:rsidR="006B4DEC" w:rsidRPr="006B4DEC" w:rsidRDefault="00000000" w:rsidP="006B4DEC">
      <w:pPr>
        <w:pStyle w:val="ListParagraph"/>
        <w:numPr>
          <w:ilvl w:val="0"/>
          <w:numId w:val="19"/>
        </w:numPr>
        <w:ind w:leftChars="0"/>
      </w:pPr>
      <w:hyperlink r:id="rId59" w:history="1">
        <w:r w:rsidR="006B4DEC" w:rsidRPr="006B4DEC">
          <w:t>R3-233079</w:t>
        </w:r>
      </w:hyperlink>
      <w:r w:rsidR="006B4DEC" w:rsidRPr="006B4DEC">
        <w:t xml:space="preserve"> (TP to TS 38.423, 38.473 and 37.483) Support of MT-SDT (LG Electronics)</w:t>
      </w:r>
    </w:p>
    <w:p w14:paraId="66A58385" w14:textId="666CAA13" w:rsidR="006B4DEC" w:rsidRPr="006B4DEC" w:rsidRDefault="00000000" w:rsidP="006B4DEC">
      <w:pPr>
        <w:pStyle w:val="ListParagraph"/>
        <w:numPr>
          <w:ilvl w:val="0"/>
          <w:numId w:val="19"/>
        </w:numPr>
        <w:ind w:leftChars="0"/>
      </w:pPr>
      <w:hyperlink r:id="rId60" w:history="1">
        <w:r w:rsidR="006B4DEC" w:rsidRPr="006B4DEC">
          <w:t>R3-233080</w:t>
        </w:r>
      </w:hyperlink>
      <w:r w:rsidR="006B4DEC" w:rsidRPr="006B4DEC">
        <w:t xml:space="preserve"> (TP to TS 38.401) MT-SDT Support (LG Electronics)</w:t>
      </w:r>
    </w:p>
    <w:p w14:paraId="76B38105" w14:textId="4047613F" w:rsidR="006B4DEC" w:rsidRPr="006B4DEC" w:rsidRDefault="00000000" w:rsidP="006B4DEC">
      <w:pPr>
        <w:pStyle w:val="ListParagraph"/>
        <w:numPr>
          <w:ilvl w:val="0"/>
          <w:numId w:val="19"/>
        </w:numPr>
        <w:ind w:leftChars="0"/>
      </w:pPr>
      <w:hyperlink r:id="rId61" w:history="1">
        <w:r w:rsidR="006B4DEC" w:rsidRPr="006B4DEC">
          <w:t>R3-233294</w:t>
        </w:r>
      </w:hyperlink>
      <w:r w:rsidR="006B4DEC" w:rsidRPr="006B4DEC">
        <w:t xml:space="preserve"> Discussion on Support of MT-SDT in Split Architecture (China Telecom)</w:t>
      </w:r>
    </w:p>
    <w:p w14:paraId="5F6998BF" w14:textId="49DD4824" w:rsidR="006B4DEC" w:rsidRPr="006B4DEC" w:rsidRDefault="00000000" w:rsidP="006B4DEC">
      <w:pPr>
        <w:pStyle w:val="ListParagraph"/>
        <w:numPr>
          <w:ilvl w:val="0"/>
          <w:numId w:val="19"/>
        </w:numPr>
        <w:ind w:leftChars="0"/>
      </w:pPr>
      <w:hyperlink r:id="rId62" w:history="1">
        <w:r w:rsidR="006B4DEC" w:rsidRPr="006B4DEC">
          <w:t>R3-233295</w:t>
        </w:r>
      </w:hyperlink>
      <w:r w:rsidR="006B4DEC" w:rsidRPr="006B4DEC">
        <w:t xml:space="preserve"> Discussion on Remaining Issues for RAN Paging (China Telecom)</w:t>
      </w:r>
    </w:p>
    <w:p w14:paraId="7115C202" w14:textId="23A186DC" w:rsidR="006B4DEC" w:rsidRPr="006B4DEC" w:rsidRDefault="00A162B0" w:rsidP="006B4DEC">
      <w:pPr>
        <w:pStyle w:val="ListParagraph"/>
        <w:numPr>
          <w:ilvl w:val="0"/>
          <w:numId w:val="19"/>
        </w:numPr>
        <w:ind w:leftChars="0"/>
      </w:pPr>
      <w:r w:rsidRPr="00A162B0">
        <w:rPr>
          <w:rFonts w:hint="eastAsia"/>
        </w:rPr>
        <w:t>ZTE</w:t>
      </w:r>
      <w:r w:rsidRPr="00A162B0">
        <w:t>, LG Electronics</w:t>
      </w:r>
      <w:r w:rsidRPr="00A162B0">
        <w:rPr>
          <w:rFonts w:hint="eastAsia"/>
        </w:rPr>
        <w:t>, CATT</w:t>
      </w:r>
      <w:r w:rsidRPr="00A162B0">
        <w:t>, China Telecom, Lenovo, Huawei</w:t>
      </w:r>
      <w:r w:rsidRPr="006B4DEC">
        <w:t xml:space="preserve"> </w:t>
      </w:r>
      <w:hyperlink r:id="rId63" w:history="1">
        <w:r w:rsidR="006B4DEC" w:rsidRPr="006B4DEC">
          <w:t>R3-232801</w:t>
        </w:r>
      </w:hyperlink>
      <w:r w:rsidR="006B4DEC" w:rsidRPr="006B4DEC">
        <w:t xml:space="preserve"> (TP for BLCR to TS 38.413) Support of Redcap and MT-SDT (CATT,</w:t>
      </w:r>
      <w:r w:rsidR="006B4DEC">
        <w:t xml:space="preserve"> </w:t>
      </w:r>
      <w:r w:rsidR="006B4DEC" w:rsidRPr="006B4DEC">
        <w:t>CERPI)</w:t>
      </w:r>
    </w:p>
    <w:p w14:paraId="685849E6" w14:textId="56B68963" w:rsidR="00BA09EC" w:rsidRPr="00D0632A" w:rsidRDefault="00A162B0" w:rsidP="00A162B0">
      <w:pPr>
        <w:pStyle w:val="ListParagraph"/>
        <w:numPr>
          <w:ilvl w:val="0"/>
          <w:numId w:val="19"/>
        </w:numPr>
        <w:ind w:leftChars="0"/>
        <w:rPr>
          <w:lang w:val="it-IT"/>
        </w:rPr>
      </w:pPr>
      <w:r w:rsidRPr="00A162B0">
        <w:t>R3-233486 (TP to 38.473) Introduction on MT-SDT (ZTE, LG Electronics, CATT, China Telecom, Lenov</w:t>
      </w:r>
      <w:r w:rsidRPr="00D0632A">
        <w:rPr>
          <w:lang w:val="it-IT"/>
        </w:rPr>
        <w:t>o, Huawei)</w:t>
      </w:r>
    </w:p>
    <w:p w14:paraId="125C875A" w14:textId="4744C6A5" w:rsidR="003D4CEB" w:rsidRPr="00D0632A" w:rsidRDefault="00000000" w:rsidP="003D4CEB">
      <w:pPr>
        <w:pStyle w:val="ListParagraph"/>
        <w:numPr>
          <w:ilvl w:val="0"/>
          <w:numId w:val="19"/>
        </w:numPr>
        <w:ind w:leftChars="0"/>
        <w:rPr>
          <w:lang w:val="it-IT"/>
        </w:rPr>
      </w:pPr>
      <w:hyperlink r:id="rId64" w:history="1">
        <w:r w:rsidR="003D4CEB" w:rsidRPr="00D0632A">
          <w:rPr>
            <w:lang w:val="it-IT"/>
          </w:rPr>
          <w:t>R3-233442</w:t>
        </w:r>
      </w:hyperlink>
      <w:r w:rsidR="003D4CEB" w:rsidRPr="00D0632A">
        <w:rPr>
          <w:lang w:val="it-IT"/>
        </w:rPr>
        <w:t xml:space="preserve"> </w:t>
      </w:r>
      <w:r w:rsidR="003D4CEB" w:rsidRPr="00D0632A">
        <w:rPr>
          <w:lang w:val="it-IT"/>
        </w:rPr>
        <w:tab/>
        <w:t>(TP to TS 38.420 BL CR) Support for Paging-Triggered SDT (Lenovo)</w:t>
      </w:r>
    </w:p>
    <w:p w14:paraId="5604C155" w14:textId="6353FAAC" w:rsidR="00174B96" w:rsidRPr="00D0632A" w:rsidRDefault="00EB0736" w:rsidP="00E00709">
      <w:pPr>
        <w:pStyle w:val="ListParagraph"/>
        <w:numPr>
          <w:ilvl w:val="0"/>
          <w:numId w:val="19"/>
        </w:numPr>
        <w:ind w:leftChars="0"/>
        <w:rPr>
          <w:lang w:val="it-IT"/>
        </w:rPr>
      </w:pPr>
      <w:r w:rsidRPr="00D0632A">
        <w:rPr>
          <w:lang w:val="it-IT"/>
        </w:rPr>
        <w:t xml:space="preserve">R3-233330 </w:t>
      </w:r>
      <w:r>
        <w:rPr>
          <w:lang w:val="it-IT"/>
        </w:rPr>
        <w:t>Summary of Offline Discu</w:t>
      </w:r>
      <w:r w:rsidRPr="00D0632A">
        <w:rPr>
          <w:lang w:val="it-IT"/>
        </w:rPr>
        <w:t>ssion on CB: SDT_MTSDT ZTE (moderator)</w:t>
      </w:r>
    </w:p>
    <w:p w14:paraId="1987DD13" w14:textId="561E4BEF" w:rsidR="00EB0736" w:rsidRPr="00D0632A" w:rsidRDefault="00E00709" w:rsidP="00F24C50">
      <w:pPr>
        <w:pStyle w:val="ListParagraph"/>
        <w:numPr>
          <w:ilvl w:val="0"/>
          <w:numId w:val="19"/>
        </w:numPr>
        <w:ind w:leftChars="0"/>
        <w:rPr>
          <w:lang w:val="it-IT"/>
        </w:rPr>
      </w:pPr>
      <w:r w:rsidRPr="00D0632A">
        <w:rPr>
          <w:lang w:val="it-IT"/>
        </w:rPr>
        <w:t>R3-233372 (TP for TS 37.483) Update of MT-SDT information over E1 (Nokia, Nokia Shanghai Bell, Orange, ZTE, LG Electronics</w:t>
      </w:r>
      <w:r w:rsidRPr="00D0632A">
        <w:rPr>
          <w:rFonts w:hint="eastAsia"/>
          <w:lang w:val="it-IT"/>
        </w:rPr>
        <w:t>, CATT</w:t>
      </w:r>
      <w:r w:rsidRPr="00D0632A">
        <w:rPr>
          <w:lang w:val="it-IT"/>
        </w:rPr>
        <w:t>, Ericsson, China Telecom, Huawei)</w:t>
      </w:r>
    </w:p>
    <w:p w14:paraId="0C38DDA0" w14:textId="14E782A3" w:rsidR="00EB0736" w:rsidRDefault="00000000" w:rsidP="00D0632A">
      <w:pPr>
        <w:pStyle w:val="ListParagraph"/>
        <w:numPr>
          <w:ilvl w:val="0"/>
          <w:numId w:val="19"/>
        </w:numPr>
        <w:ind w:leftChars="0"/>
        <w:rPr>
          <w:lang w:val="it-IT"/>
        </w:rPr>
      </w:pPr>
      <w:hyperlink r:id="rId65" w:history="1">
        <w:r w:rsidR="00D0632A" w:rsidRPr="00D0632A">
          <w:rPr>
            <w:lang w:val="it-IT"/>
          </w:rPr>
          <w:t>R3-233485</w:t>
        </w:r>
      </w:hyperlink>
      <w:r w:rsidR="00D0632A" w:rsidRPr="00D0632A">
        <w:rPr>
          <w:lang w:val="it-IT"/>
        </w:rPr>
        <w:t xml:space="preserve"> </w:t>
      </w:r>
      <w:bookmarkStart w:id="0" w:name="_Hlk130978648"/>
      <w:r w:rsidR="00D0632A" w:rsidRPr="00D0632A">
        <w:rPr>
          <w:lang w:val="it-IT"/>
        </w:rPr>
        <w:t>(TP to MT-SDT TS 38.401) c</w:t>
      </w:r>
      <w:r w:rsidR="00D0632A" w:rsidRPr="00D0632A">
        <w:rPr>
          <w:rFonts w:hint="eastAsia"/>
          <w:lang w:val="it-IT"/>
        </w:rPr>
        <w:t>onsideration</w:t>
      </w:r>
      <w:r w:rsidR="00D0632A" w:rsidRPr="00D0632A">
        <w:rPr>
          <w:lang w:val="it-IT"/>
        </w:rPr>
        <w:t xml:space="preserve"> on MT-SDT</w:t>
      </w:r>
      <w:bookmarkEnd w:id="0"/>
      <w:r w:rsidR="00D0632A" w:rsidRPr="00D0632A">
        <w:rPr>
          <w:lang w:val="it-IT"/>
        </w:rPr>
        <w:t xml:space="preserve"> (Huawei, Qualcomm Incorporated, Ericsson, China Telecom, Nokia, Nokia Shanghai Bell, Samsung, ZTE, LG Electronics</w:t>
      </w:r>
      <w:r w:rsidR="00D0632A" w:rsidRPr="00D0632A">
        <w:rPr>
          <w:rFonts w:hint="eastAsia"/>
          <w:lang w:val="it-IT"/>
        </w:rPr>
        <w:t>,</w:t>
      </w:r>
      <w:r w:rsidR="00D0632A" w:rsidRPr="00D0632A">
        <w:rPr>
          <w:lang w:val="it-IT"/>
        </w:rPr>
        <w:t xml:space="preserve"> </w:t>
      </w:r>
      <w:r w:rsidR="00D0632A" w:rsidRPr="00D0632A">
        <w:rPr>
          <w:rFonts w:hint="eastAsia"/>
          <w:lang w:val="it-IT"/>
        </w:rPr>
        <w:t>CATT</w:t>
      </w:r>
      <w:r w:rsidR="00D0632A" w:rsidRPr="00D0632A">
        <w:rPr>
          <w:lang w:val="it-IT"/>
        </w:rPr>
        <w:t>, Google, Lenovo)</w:t>
      </w:r>
    </w:p>
    <w:p w14:paraId="7C9AEDAE" w14:textId="296F1C14" w:rsidR="00EB0736" w:rsidRPr="00425DE4" w:rsidRDefault="00B814E1" w:rsidP="00B814E1">
      <w:pPr>
        <w:pStyle w:val="ListParagraph"/>
        <w:numPr>
          <w:ilvl w:val="0"/>
          <w:numId w:val="19"/>
        </w:numPr>
        <w:ind w:leftChars="0"/>
        <w:rPr>
          <w:lang w:val="it-IT"/>
        </w:rPr>
      </w:pPr>
      <w:r w:rsidRPr="00B814E1">
        <w:rPr>
          <w:lang w:val="it-IT"/>
        </w:rPr>
        <w:t>R3-233405</w:t>
      </w:r>
      <w:r>
        <w:rPr>
          <w:lang w:val="it-IT"/>
        </w:rPr>
        <w:t xml:space="preserve"> </w:t>
      </w:r>
      <w:r w:rsidRPr="00B814E1">
        <w:rPr>
          <w:lang w:val="it-IT"/>
        </w:rPr>
        <w:t xml:space="preserve"> (TP </w:t>
      </w:r>
      <w:r>
        <w:rPr>
          <w:lang w:val="it-IT"/>
        </w:rPr>
        <w:t>to BL CR TS 38.423 on MT-SDT) (</w:t>
      </w:r>
      <w:r w:rsidRPr="00B814E1">
        <w:rPr>
          <w:lang w:val="it-IT"/>
        </w:rPr>
        <w:t>Ericsson, China Telecom, Nokia, Nokia Shanghai Bell, Samsung, LG Electronics, CATT, Huawei</w:t>
      </w:r>
      <w:r>
        <w:rPr>
          <w:lang w:val="it-IT"/>
        </w:rPr>
        <w:t>)</w:t>
      </w:r>
      <w:r w:rsidRPr="00B814E1">
        <w:rPr>
          <w:lang w:val="it-IT"/>
        </w:rPr>
        <w:t xml:space="preserve"> </w:t>
      </w:r>
    </w:p>
    <w:p w14:paraId="2694EF61" w14:textId="251E20AE" w:rsidR="00B814E1" w:rsidRPr="00425DE4" w:rsidRDefault="00425DE4" w:rsidP="00425DE4">
      <w:pPr>
        <w:pStyle w:val="ListParagraph"/>
        <w:numPr>
          <w:ilvl w:val="0"/>
          <w:numId w:val="19"/>
        </w:numPr>
        <w:ind w:leftChars="0"/>
        <w:rPr>
          <w:lang w:val="it-IT"/>
        </w:rPr>
      </w:pPr>
      <w:r w:rsidRPr="00425DE4">
        <w:rPr>
          <w:lang w:val="it-IT"/>
        </w:rPr>
        <w:t>R3-233413 (TP for MT-SDT BL CR to TS 38.300) Handling of non-SDT during MT-SD (CATT, China Telecom, Ericsson, Samsung, Nokia, Nokia Shanghai Bell, ZTE, Google, LG Electronics, Lenovo, Huawei)</w:t>
      </w:r>
    </w:p>
    <w:p w14:paraId="0FD86EA2" w14:textId="74E311B9" w:rsidR="00425DE4" w:rsidRDefault="00425DE4" w:rsidP="00425DE4">
      <w:pPr>
        <w:pStyle w:val="ListParagraph"/>
        <w:numPr>
          <w:ilvl w:val="0"/>
          <w:numId w:val="19"/>
        </w:numPr>
        <w:ind w:leftChars="0"/>
        <w:rPr>
          <w:lang w:val="it-IT"/>
        </w:rPr>
      </w:pPr>
      <w:r w:rsidRPr="00425DE4">
        <w:rPr>
          <w:lang w:val="it-IT"/>
        </w:rPr>
        <w:t>R3-233436 (TP for MT-SDT BLCR to TS 37.480) Introduction of MT-SDT (LG Electronics, Nokia, Nokia Shanghai Bell, ZTE</w:t>
      </w:r>
      <w:r w:rsidRPr="00425DE4">
        <w:rPr>
          <w:rFonts w:hint="eastAsia"/>
          <w:lang w:val="it-IT"/>
        </w:rPr>
        <w:t>, CATT</w:t>
      </w:r>
      <w:r w:rsidRPr="00425DE4">
        <w:rPr>
          <w:lang w:val="it-IT"/>
        </w:rPr>
        <w:t>)</w:t>
      </w:r>
    </w:p>
    <w:p w14:paraId="082EDF80" w14:textId="77777777" w:rsidR="00425DE4" w:rsidRPr="00425DE4" w:rsidRDefault="00425DE4" w:rsidP="00425DE4">
      <w:pPr>
        <w:rPr>
          <w:lang w:val="it-IT"/>
        </w:rPr>
      </w:pPr>
    </w:p>
    <w:p w14:paraId="237B515B" w14:textId="77777777" w:rsidR="00351626" w:rsidRDefault="005A3CB0">
      <w:pPr>
        <w:pStyle w:val="Heading2"/>
        <w:rPr>
          <w:lang w:eastAsia="ja-JP"/>
        </w:rPr>
      </w:pPr>
      <w:r>
        <w:rPr>
          <w:lang w:eastAsia="ja-JP"/>
        </w:rPr>
        <w:t>4.1</w:t>
      </w:r>
      <w:r>
        <w:rPr>
          <w:lang w:eastAsia="ja-JP"/>
        </w:rPr>
        <w:tab/>
        <w:t>RAN4</w:t>
      </w:r>
    </w:p>
    <w:p w14:paraId="4AAA9745" w14:textId="77777777" w:rsidR="00351626" w:rsidRDefault="00351626">
      <w:pPr>
        <w:overflowPunct/>
        <w:autoSpaceDE/>
        <w:autoSpaceDN/>
        <w:adjustRightInd/>
        <w:spacing w:after="0"/>
        <w:textAlignment w:val="auto"/>
        <w:rPr>
          <w:rFonts w:ascii="Calibri" w:hAnsi="Calibri" w:cs="Calibri"/>
          <w:color w:val="000000"/>
          <w:sz w:val="22"/>
          <w:szCs w:val="22"/>
        </w:rPr>
      </w:pP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66"/>
      <w:headerReference w:type="default" r:id="rId67"/>
      <w:footerReference w:type="even" r:id="rId68"/>
      <w:footerReference w:type="default" r:id="rId69"/>
      <w:headerReference w:type="first" r:id="rId70"/>
      <w:footerReference w:type="first" r:id="rId7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DC649" w14:textId="77777777" w:rsidR="00234B30" w:rsidRDefault="00234B30">
      <w:pPr>
        <w:spacing w:after="0" w:line="240" w:lineRule="auto"/>
      </w:pPr>
      <w:r>
        <w:separator/>
      </w:r>
    </w:p>
  </w:endnote>
  <w:endnote w:type="continuationSeparator" w:id="0">
    <w:p w14:paraId="7E2B0D96" w14:textId="77777777" w:rsidR="00234B30" w:rsidRDefault="00234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D88A" w14:textId="77777777" w:rsidR="003332B7" w:rsidRDefault="00333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F24C50" w:rsidRDefault="00F24C50">
    <w:pPr>
      <w:pStyle w:val="Footer"/>
    </w:pPr>
    <w:r>
      <w:rPr>
        <w:rStyle w:val="PageNumber"/>
      </w:rPr>
      <w:fldChar w:fldCharType="begin"/>
    </w:r>
    <w:r>
      <w:rPr>
        <w:rStyle w:val="PageNumber"/>
      </w:rPr>
      <w:instrText xml:space="preserve"> PAGE </w:instrText>
    </w:r>
    <w:r>
      <w:rPr>
        <w:rStyle w:val="PageNumber"/>
      </w:rPr>
      <w:fldChar w:fldCharType="separate"/>
    </w:r>
    <w:r w:rsidR="00D43E36">
      <w:rPr>
        <w:rStyle w:val="PageNumber"/>
        <w:noProof/>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43E36">
      <w:rPr>
        <w:rStyle w:val="PageNumber"/>
        <w:noProof/>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8EE64" w14:textId="77777777" w:rsidR="003332B7" w:rsidRDefault="00333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8ED89" w14:textId="77777777" w:rsidR="00234B30" w:rsidRDefault="00234B30">
      <w:pPr>
        <w:spacing w:after="0" w:line="240" w:lineRule="auto"/>
      </w:pPr>
      <w:r>
        <w:separator/>
      </w:r>
    </w:p>
  </w:footnote>
  <w:footnote w:type="continuationSeparator" w:id="0">
    <w:p w14:paraId="57DFD528" w14:textId="77777777" w:rsidR="00234B30" w:rsidRDefault="00234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7287" w14:textId="77777777" w:rsidR="003332B7" w:rsidRDefault="003332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5165" w14:textId="77777777" w:rsidR="003332B7" w:rsidRDefault="003332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DE85D" w14:textId="77777777" w:rsidR="003332B7" w:rsidRDefault="00333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B57E1"/>
    <w:multiLevelType w:val="hybridMultilevel"/>
    <w:tmpl w:val="2E42E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12124"/>
    <w:multiLevelType w:val="multilevel"/>
    <w:tmpl w:val="078121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634720"/>
    <w:multiLevelType w:val="hybridMultilevel"/>
    <w:tmpl w:val="BEB4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A025CC"/>
    <w:multiLevelType w:val="hybridMultilevel"/>
    <w:tmpl w:val="66CAAB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7A1009B"/>
    <w:multiLevelType w:val="hybridMultilevel"/>
    <w:tmpl w:val="D2386D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E193B37"/>
    <w:multiLevelType w:val="hybridMultilevel"/>
    <w:tmpl w:val="CF022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3C543F"/>
    <w:multiLevelType w:val="hybridMultilevel"/>
    <w:tmpl w:val="CFB614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32FC39FF"/>
    <w:multiLevelType w:val="hybridMultilevel"/>
    <w:tmpl w:val="740A3A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B33857"/>
    <w:multiLevelType w:val="hybridMultilevel"/>
    <w:tmpl w:val="53705406"/>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5E11CE8"/>
    <w:multiLevelType w:val="hybridMultilevel"/>
    <w:tmpl w:val="740A3A4C"/>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60734D6"/>
    <w:multiLevelType w:val="hybridMultilevel"/>
    <w:tmpl w:val="56AC63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5DB7D1F"/>
    <w:multiLevelType w:val="hybridMultilevel"/>
    <w:tmpl w:val="740A3A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3EE7337"/>
    <w:multiLevelType w:val="hybridMultilevel"/>
    <w:tmpl w:val="DF76678E"/>
    <w:lvl w:ilvl="0" w:tplc="4C20BB9C">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06D71"/>
    <w:multiLevelType w:val="hybridMultilevel"/>
    <w:tmpl w:val="56AC63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27238888">
    <w:abstractNumId w:val="9"/>
  </w:num>
  <w:num w:numId="2" w16cid:durableId="282076597">
    <w:abstractNumId w:val="18"/>
  </w:num>
  <w:num w:numId="3" w16cid:durableId="117190622">
    <w:abstractNumId w:val="22"/>
  </w:num>
  <w:num w:numId="4" w16cid:durableId="327098894">
    <w:abstractNumId w:val="15"/>
  </w:num>
  <w:num w:numId="5" w16cid:durableId="1796677175">
    <w:abstractNumId w:val="4"/>
  </w:num>
  <w:num w:numId="6" w16cid:durableId="1592813432">
    <w:abstractNumId w:val="14"/>
  </w:num>
  <w:num w:numId="7" w16cid:durableId="1428192416">
    <w:abstractNumId w:val="21"/>
  </w:num>
  <w:num w:numId="8" w16cid:durableId="1380935353">
    <w:abstractNumId w:val="1"/>
  </w:num>
  <w:num w:numId="9" w16cid:durableId="1673294653">
    <w:abstractNumId w:val="19"/>
  </w:num>
  <w:num w:numId="10" w16cid:durableId="1895122020">
    <w:abstractNumId w:val="3"/>
  </w:num>
  <w:num w:numId="11" w16cid:durableId="1793939480">
    <w:abstractNumId w:val="17"/>
  </w:num>
  <w:num w:numId="12" w16cid:durableId="1849716246">
    <w:abstractNumId w:val="7"/>
  </w:num>
  <w:num w:numId="13" w16cid:durableId="2056853572">
    <w:abstractNumId w:val="11"/>
  </w:num>
  <w:num w:numId="14" w16cid:durableId="1579973625">
    <w:abstractNumId w:val="10"/>
  </w:num>
  <w:num w:numId="15" w16cid:durableId="534928535">
    <w:abstractNumId w:val="13"/>
  </w:num>
  <w:num w:numId="16" w16cid:durableId="1261835531">
    <w:abstractNumId w:val="20"/>
  </w:num>
  <w:num w:numId="17" w16cid:durableId="410321624">
    <w:abstractNumId w:val="12"/>
  </w:num>
  <w:num w:numId="18" w16cid:durableId="470948353">
    <w:abstractNumId w:val="16"/>
  </w:num>
  <w:num w:numId="19" w16cid:durableId="1048532959">
    <w:abstractNumId w:val="8"/>
  </w:num>
  <w:num w:numId="20" w16cid:durableId="801580749">
    <w:abstractNumId w:val="6"/>
  </w:num>
  <w:num w:numId="21" w16cid:durableId="339163323">
    <w:abstractNumId w:val="2"/>
  </w:num>
  <w:num w:numId="22" w16cid:durableId="522213151">
    <w:abstractNumId w:val="0"/>
  </w:num>
  <w:num w:numId="23" w16cid:durableId="1187795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248"/>
    <w:rsid w:val="00022A0B"/>
    <w:rsid w:val="000258C1"/>
    <w:rsid w:val="000276C5"/>
    <w:rsid w:val="00030B17"/>
    <w:rsid w:val="00030E5D"/>
    <w:rsid w:val="00035D3C"/>
    <w:rsid w:val="0003649E"/>
    <w:rsid w:val="0004456C"/>
    <w:rsid w:val="0005126B"/>
    <w:rsid w:val="0005259B"/>
    <w:rsid w:val="00053FEE"/>
    <w:rsid w:val="000551E3"/>
    <w:rsid w:val="00055A77"/>
    <w:rsid w:val="00056A56"/>
    <w:rsid w:val="00060AE4"/>
    <w:rsid w:val="00063B35"/>
    <w:rsid w:val="000733E6"/>
    <w:rsid w:val="0007389A"/>
    <w:rsid w:val="000746A7"/>
    <w:rsid w:val="000769FF"/>
    <w:rsid w:val="00081CBA"/>
    <w:rsid w:val="00083B2E"/>
    <w:rsid w:val="000910BB"/>
    <w:rsid w:val="000926AF"/>
    <w:rsid w:val="000A3ED2"/>
    <w:rsid w:val="000B18B9"/>
    <w:rsid w:val="000B6ABB"/>
    <w:rsid w:val="000C00FA"/>
    <w:rsid w:val="000C0439"/>
    <w:rsid w:val="000C51AA"/>
    <w:rsid w:val="000C7332"/>
    <w:rsid w:val="000D17BC"/>
    <w:rsid w:val="000D2186"/>
    <w:rsid w:val="000E2977"/>
    <w:rsid w:val="000E4F35"/>
    <w:rsid w:val="000F3A1C"/>
    <w:rsid w:val="000F6C1C"/>
    <w:rsid w:val="001041FC"/>
    <w:rsid w:val="001044F5"/>
    <w:rsid w:val="00116F4B"/>
    <w:rsid w:val="0012071E"/>
    <w:rsid w:val="001229F0"/>
    <w:rsid w:val="001229F4"/>
    <w:rsid w:val="00122ADE"/>
    <w:rsid w:val="0013116F"/>
    <w:rsid w:val="00135515"/>
    <w:rsid w:val="00137471"/>
    <w:rsid w:val="00145971"/>
    <w:rsid w:val="00145DA7"/>
    <w:rsid w:val="001470CF"/>
    <w:rsid w:val="00150FD3"/>
    <w:rsid w:val="0016331F"/>
    <w:rsid w:val="00165B30"/>
    <w:rsid w:val="00174B96"/>
    <w:rsid w:val="00184428"/>
    <w:rsid w:val="00187070"/>
    <w:rsid w:val="00192B5B"/>
    <w:rsid w:val="00193C01"/>
    <w:rsid w:val="00193C09"/>
    <w:rsid w:val="001A248F"/>
    <w:rsid w:val="001A3B5F"/>
    <w:rsid w:val="001A5DBA"/>
    <w:rsid w:val="001A659D"/>
    <w:rsid w:val="001B3EA9"/>
    <w:rsid w:val="001B51AB"/>
    <w:rsid w:val="001B5CA8"/>
    <w:rsid w:val="001C4490"/>
    <w:rsid w:val="001C59D1"/>
    <w:rsid w:val="001D2C1A"/>
    <w:rsid w:val="001D3BA2"/>
    <w:rsid w:val="001D44B7"/>
    <w:rsid w:val="001D66B4"/>
    <w:rsid w:val="001E0075"/>
    <w:rsid w:val="001E4E22"/>
    <w:rsid w:val="001E6087"/>
    <w:rsid w:val="001F1B1F"/>
    <w:rsid w:val="001F2A20"/>
    <w:rsid w:val="001F486F"/>
    <w:rsid w:val="0020314C"/>
    <w:rsid w:val="00207DC4"/>
    <w:rsid w:val="00207ED0"/>
    <w:rsid w:val="002107A4"/>
    <w:rsid w:val="00213AA1"/>
    <w:rsid w:val="00223E99"/>
    <w:rsid w:val="0022485E"/>
    <w:rsid w:val="00225C71"/>
    <w:rsid w:val="00231E71"/>
    <w:rsid w:val="00234B30"/>
    <w:rsid w:val="00235FA8"/>
    <w:rsid w:val="002410B1"/>
    <w:rsid w:val="00243A99"/>
    <w:rsid w:val="00246047"/>
    <w:rsid w:val="002460BF"/>
    <w:rsid w:val="0025549B"/>
    <w:rsid w:val="0028455D"/>
    <w:rsid w:val="0029567C"/>
    <w:rsid w:val="002977E6"/>
    <w:rsid w:val="002A2522"/>
    <w:rsid w:val="002A2BAB"/>
    <w:rsid w:val="002A341A"/>
    <w:rsid w:val="002B15F9"/>
    <w:rsid w:val="002B3E2C"/>
    <w:rsid w:val="002C0B82"/>
    <w:rsid w:val="002D3494"/>
    <w:rsid w:val="002D3AFC"/>
    <w:rsid w:val="002D6D77"/>
    <w:rsid w:val="002E1CA4"/>
    <w:rsid w:val="002E1CFE"/>
    <w:rsid w:val="002F17FC"/>
    <w:rsid w:val="002F5716"/>
    <w:rsid w:val="00301B7A"/>
    <w:rsid w:val="00302076"/>
    <w:rsid w:val="00302F80"/>
    <w:rsid w:val="003030FD"/>
    <w:rsid w:val="00306D59"/>
    <w:rsid w:val="00306EF0"/>
    <w:rsid w:val="003108EC"/>
    <w:rsid w:val="0032503A"/>
    <w:rsid w:val="00325EE1"/>
    <w:rsid w:val="0032763D"/>
    <w:rsid w:val="003332B7"/>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1D39"/>
    <w:rsid w:val="0038218D"/>
    <w:rsid w:val="0038582B"/>
    <w:rsid w:val="00387F2C"/>
    <w:rsid w:val="00387FBC"/>
    <w:rsid w:val="0039390A"/>
    <w:rsid w:val="00394AB0"/>
    <w:rsid w:val="00396252"/>
    <w:rsid w:val="00397CDC"/>
    <w:rsid w:val="003A4B47"/>
    <w:rsid w:val="003A65A2"/>
    <w:rsid w:val="003B24AF"/>
    <w:rsid w:val="003B28C8"/>
    <w:rsid w:val="003B7089"/>
    <w:rsid w:val="003B7182"/>
    <w:rsid w:val="003D4CEB"/>
    <w:rsid w:val="003D5036"/>
    <w:rsid w:val="003D764D"/>
    <w:rsid w:val="003D7B72"/>
    <w:rsid w:val="003E3A1A"/>
    <w:rsid w:val="003F1B9F"/>
    <w:rsid w:val="003F220A"/>
    <w:rsid w:val="003F7BDE"/>
    <w:rsid w:val="0040091C"/>
    <w:rsid w:val="004033B6"/>
    <w:rsid w:val="00406D7A"/>
    <w:rsid w:val="00411920"/>
    <w:rsid w:val="00422317"/>
    <w:rsid w:val="004233A1"/>
    <w:rsid w:val="004258BA"/>
    <w:rsid w:val="00425DE4"/>
    <w:rsid w:val="004302DE"/>
    <w:rsid w:val="00437876"/>
    <w:rsid w:val="00441D8B"/>
    <w:rsid w:val="004461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B15B8"/>
    <w:rsid w:val="004B566C"/>
    <w:rsid w:val="004B670E"/>
    <w:rsid w:val="004B7B48"/>
    <w:rsid w:val="004C367D"/>
    <w:rsid w:val="004C37DF"/>
    <w:rsid w:val="004D15B5"/>
    <w:rsid w:val="004D4AB1"/>
    <w:rsid w:val="004D5AB8"/>
    <w:rsid w:val="004E0CA8"/>
    <w:rsid w:val="004E2F3A"/>
    <w:rsid w:val="004E4660"/>
    <w:rsid w:val="004E7EAE"/>
    <w:rsid w:val="004F218A"/>
    <w:rsid w:val="004F532D"/>
    <w:rsid w:val="004F66C0"/>
    <w:rsid w:val="0050334E"/>
    <w:rsid w:val="00505387"/>
    <w:rsid w:val="00512DF7"/>
    <w:rsid w:val="00513BF2"/>
    <w:rsid w:val="005141E7"/>
    <w:rsid w:val="00517E63"/>
    <w:rsid w:val="0052521F"/>
    <w:rsid w:val="00526B0D"/>
    <w:rsid w:val="00527075"/>
    <w:rsid w:val="00533DEE"/>
    <w:rsid w:val="005363D3"/>
    <w:rsid w:val="0055086F"/>
    <w:rsid w:val="005529B7"/>
    <w:rsid w:val="0055346F"/>
    <w:rsid w:val="005579FF"/>
    <w:rsid w:val="00564130"/>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C33FD"/>
    <w:rsid w:val="005D0418"/>
    <w:rsid w:val="005D52A5"/>
    <w:rsid w:val="005E1476"/>
    <w:rsid w:val="005E1D58"/>
    <w:rsid w:val="005E5324"/>
    <w:rsid w:val="005E779E"/>
    <w:rsid w:val="005F430B"/>
    <w:rsid w:val="005F5069"/>
    <w:rsid w:val="00610E37"/>
    <w:rsid w:val="0061261F"/>
    <w:rsid w:val="00615656"/>
    <w:rsid w:val="006207ED"/>
    <w:rsid w:val="006211EA"/>
    <w:rsid w:val="00626BC9"/>
    <w:rsid w:val="00640A3B"/>
    <w:rsid w:val="006426FD"/>
    <w:rsid w:val="006458DF"/>
    <w:rsid w:val="00650D52"/>
    <w:rsid w:val="006528EA"/>
    <w:rsid w:val="0065581B"/>
    <w:rsid w:val="006615B2"/>
    <w:rsid w:val="00662313"/>
    <w:rsid w:val="00662F48"/>
    <w:rsid w:val="00673137"/>
    <w:rsid w:val="00673911"/>
    <w:rsid w:val="00677FAE"/>
    <w:rsid w:val="00681C0F"/>
    <w:rsid w:val="006849FE"/>
    <w:rsid w:val="006870C9"/>
    <w:rsid w:val="00692EDF"/>
    <w:rsid w:val="00692F5F"/>
    <w:rsid w:val="006938EF"/>
    <w:rsid w:val="006A017A"/>
    <w:rsid w:val="006A3ADF"/>
    <w:rsid w:val="006A470A"/>
    <w:rsid w:val="006A7BCB"/>
    <w:rsid w:val="006B43E3"/>
    <w:rsid w:val="006B4C1E"/>
    <w:rsid w:val="006B4DEC"/>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28C7"/>
    <w:rsid w:val="00723E46"/>
    <w:rsid w:val="00731EB7"/>
    <w:rsid w:val="00732F95"/>
    <w:rsid w:val="00733826"/>
    <w:rsid w:val="007378A0"/>
    <w:rsid w:val="00745C35"/>
    <w:rsid w:val="00747DBE"/>
    <w:rsid w:val="00766CFB"/>
    <w:rsid w:val="0077331E"/>
    <w:rsid w:val="007816FF"/>
    <w:rsid w:val="00783B44"/>
    <w:rsid w:val="00785028"/>
    <w:rsid w:val="00791912"/>
    <w:rsid w:val="007A18B8"/>
    <w:rsid w:val="007A3A5A"/>
    <w:rsid w:val="007A4370"/>
    <w:rsid w:val="007B7125"/>
    <w:rsid w:val="007B788C"/>
    <w:rsid w:val="007C29C5"/>
    <w:rsid w:val="007C6776"/>
    <w:rsid w:val="007E1D15"/>
    <w:rsid w:val="007E1DEA"/>
    <w:rsid w:val="007E2202"/>
    <w:rsid w:val="007F28B0"/>
    <w:rsid w:val="0080333E"/>
    <w:rsid w:val="0081094D"/>
    <w:rsid w:val="0081397E"/>
    <w:rsid w:val="008145EA"/>
    <w:rsid w:val="00815869"/>
    <w:rsid w:val="0081592E"/>
    <w:rsid w:val="00816B81"/>
    <w:rsid w:val="0082392A"/>
    <w:rsid w:val="00823B90"/>
    <w:rsid w:val="0083266E"/>
    <w:rsid w:val="00832C86"/>
    <w:rsid w:val="0084157B"/>
    <w:rsid w:val="0084643B"/>
    <w:rsid w:val="008546E5"/>
    <w:rsid w:val="0086398A"/>
    <w:rsid w:val="00865EA8"/>
    <w:rsid w:val="00871653"/>
    <w:rsid w:val="0087614E"/>
    <w:rsid w:val="00880684"/>
    <w:rsid w:val="00881D74"/>
    <w:rsid w:val="00881E7B"/>
    <w:rsid w:val="008836AC"/>
    <w:rsid w:val="00887422"/>
    <w:rsid w:val="0089166C"/>
    <w:rsid w:val="00893204"/>
    <w:rsid w:val="00894D45"/>
    <w:rsid w:val="008960DE"/>
    <w:rsid w:val="0089689F"/>
    <w:rsid w:val="008A36DF"/>
    <w:rsid w:val="008B796D"/>
    <w:rsid w:val="008C1698"/>
    <w:rsid w:val="008C1A3D"/>
    <w:rsid w:val="008C4633"/>
    <w:rsid w:val="008C5BF8"/>
    <w:rsid w:val="008D01C3"/>
    <w:rsid w:val="008D0C02"/>
    <w:rsid w:val="008D1E13"/>
    <w:rsid w:val="008D6549"/>
    <w:rsid w:val="008D70D2"/>
    <w:rsid w:val="008E5852"/>
    <w:rsid w:val="008E59A2"/>
    <w:rsid w:val="008E6EA2"/>
    <w:rsid w:val="008E7A5F"/>
    <w:rsid w:val="00900AE8"/>
    <w:rsid w:val="00900DAD"/>
    <w:rsid w:val="00900ED4"/>
    <w:rsid w:val="00911E39"/>
    <w:rsid w:val="0091239C"/>
    <w:rsid w:val="0091408E"/>
    <w:rsid w:val="00920735"/>
    <w:rsid w:val="00926CD7"/>
    <w:rsid w:val="009371A8"/>
    <w:rsid w:val="009378CA"/>
    <w:rsid w:val="00943E23"/>
    <w:rsid w:val="0094737B"/>
    <w:rsid w:val="0095025E"/>
    <w:rsid w:val="00955C4C"/>
    <w:rsid w:val="00961B44"/>
    <w:rsid w:val="00965FDE"/>
    <w:rsid w:val="00995338"/>
    <w:rsid w:val="009957D8"/>
    <w:rsid w:val="00995C06"/>
    <w:rsid w:val="00996777"/>
    <w:rsid w:val="009B3BBE"/>
    <w:rsid w:val="009B6659"/>
    <w:rsid w:val="009C0BC7"/>
    <w:rsid w:val="009C6592"/>
    <w:rsid w:val="009D0393"/>
    <w:rsid w:val="009D5F0E"/>
    <w:rsid w:val="009E209B"/>
    <w:rsid w:val="009E26AC"/>
    <w:rsid w:val="009F0747"/>
    <w:rsid w:val="00A030C3"/>
    <w:rsid w:val="00A03514"/>
    <w:rsid w:val="00A05763"/>
    <w:rsid w:val="00A12663"/>
    <w:rsid w:val="00A162B0"/>
    <w:rsid w:val="00A17079"/>
    <w:rsid w:val="00A262D1"/>
    <w:rsid w:val="00A427AB"/>
    <w:rsid w:val="00A43EC2"/>
    <w:rsid w:val="00A448C3"/>
    <w:rsid w:val="00A458D4"/>
    <w:rsid w:val="00A46FB7"/>
    <w:rsid w:val="00A512C2"/>
    <w:rsid w:val="00A53118"/>
    <w:rsid w:val="00A639CF"/>
    <w:rsid w:val="00A64DE7"/>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350A"/>
    <w:rsid w:val="00AD53C7"/>
    <w:rsid w:val="00AD7ADC"/>
    <w:rsid w:val="00AE08EB"/>
    <w:rsid w:val="00AF3414"/>
    <w:rsid w:val="00AF61B8"/>
    <w:rsid w:val="00B00A76"/>
    <w:rsid w:val="00B00BBE"/>
    <w:rsid w:val="00B10710"/>
    <w:rsid w:val="00B12E3F"/>
    <w:rsid w:val="00B208FA"/>
    <w:rsid w:val="00B23202"/>
    <w:rsid w:val="00B25C12"/>
    <w:rsid w:val="00B2766F"/>
    <w:rsid w:val="00B31ABC"/>
    <w:rsid w:val="00B35AD9"/>
    <w:rsid w:val="00B407DB"/>
    <w:rsid w:val="00B445ED"/>
    <w:rsid w:val="00B449BF"/>
    <w:rsid w:val="00B52D30"/>
    <w:rsid w:val="00B5475C"/>
    <w:rsid w:val="00B6046A"/>
    <w:rsid w:val="00B6300F"/>
    <w:rsid w:val="00B70389"/>
    <w:rsid w:val="00B814E1"/>
    <w:rsid w:val="00B84623"/>
    <w:rsid w:val="00B87407"/>
    <w:rsid w:val="00B96F7E"/>
    <w:rsid w:val="00BA09EC"/>
    <w:rsid w:val="00BA1C45"/>
    <w:rsid w:val="00BA368B"/>
    <w:rsid w:val="00BA51EF"/>
    <w:rsid w:val="00BB1829"/>
    <w:rsid w:val="00BB387B"/>
    <w:rsid w:val="00BB66D5"/>
    <w:rsid w:val="00BC4A71"/>
    <w:rsid w:val="00BC7E6E"/>
    <w:rsid w:val="00BE04AC"/>
    <w:rsid w:val="00BE1D1F"/>
    <w:rsid w:val="00BE2552"/>
    <w:rsid w:val="00BE3060"/>
    <w:rsid w:val="00BE3D0B"/>
    <w:rsid w:val="00BE3D1F"/>
    <w:rsid w:val="00BE5A86"/>
    <w:rsid w:val="00BE5E66"/>
    <w:rsid w:val="00BE6BBA"/>
    <w:rsid w:val="00BF2443"/>
    <w:rsid w:val="00BF3A7F"/>
    <w:rsid w:val="00BF5F32"/>
    <w:rsid w:val="00BF7C7A"/>
    <w:rsid w:val="00C00281"/>
    <w:rsid w:val="00C05625"/>
    <w:rsid w:val="00C05F37"/>
    <w:rsid w:val="00C1722E"/>
    <w:rsid w:val="00C1751E"/>
    <w:rsid w:val="00C17C6C"/>
    <w:rsid w:val="00C21339"/>
    <w:rsid w:val="00C24DBF"/>
    <w:rsid w:val="00C266F9"/>
    <w:rsid w:val="00C33CD8"/>
    <w:rsid w:val="00C34B3C"/>
    <w:rsid w:val="00C371EA"/>
    <w:rsid w:val="00C401E5"/>
    <w:rsid w:val="00C43265"/>
    <w:rsid w:val="00C43D73"/>
    <w:rsid w:val="00C445AD"/>
    <w:rsid w:val="00C44CBA"/>
    <w:rsid w:val="00C458F0"/>
    <w:rsid w:val="00C4666A"/>
    <w:rsid w:val="00C479A3"/>
    <w:rsid w:val="00C50477"/>
    <w:rsid w:val="00C5540B"/>
    <w:rsid w:val="00C65863"/>
    <w:rsid w:val="00C71F1C"/>
    <w:rsid w:val="00C74DAF"/>
    <w:rsid w:val="00C75F4E"/>
    <w:rsid w:val="00C80116"/>
    <w:rsid w:val="00C80DA7"/>
    <w:rsid w:val="00C8366F"/>
    <w:rsid w:val="00C87BFC"/>
    <w:rsid w:val="00C955EE"/>
    <w:rsid w:val="00C977B3"/>
    <w:rsid w:val="00CA45C8"/>
    <w:rsid w:val="00CD35AF"/>
    <w:rsid w:val="00CE3478"/>
    <w:rsid w:val="00CF5E71"/>
    <w:rsid w:val="00CF7FAC"/>
    <w:rsid w:val="00D004F7"/>
    <w:rsid w:val="00D060E9"/>
    <w:rsid w:val="00D0632A"/>
    <w:rsid w:val="00D14E56"/>
    <w:rsid w:val="00D160C1"/>
    <w:rsid w:val="00D17794"/>
    <w:rsid w:val="00D209CC"/>
    <w:rsid w:val="00D22398"/>
    <w:rsid w:val="00D35E6C"/>
    <w:rsid w:val="00D436CF"/>
    <w:rsid w:val="00D43E36"/>
    <w:rsid w:val="00D45373"/>
    <w:rsid w:val="00D45B2F"/>
    <w:rsid w:val="00D45F19"/>
    <w:rsid w:val="00D46E88"/>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920E6"/>
    <w:rsid w:val="00DA004C"/>
    <w:rsid w:val="00DA2E85"/>
    <w:rsid w:val="00DB305D"/>
    <w:rsid w:val="00DB6A91"/>
    <w:rsid w:val="00DE2A08"/>
    <w:rsid w:val="00DE2B4D"/>
    <w:rsid w:val="00DF4B91"/>
    <w:rsid w:val="00E00709"/>
    <w:rsid w:val="00E00E44"/>
    <w:rsid w:val="00E049A8"/>
    <w:rsid w:val="00E12ECB"/>
    <w:rsid w:val="00E1451F"/>
    <w:rsid w:val="00E15A72"/>
    <w:rsid w:val="00E15E28"/>
    <w:rsid w:val="00E16577"/>
    <w:rsid w:val="00E21B88"/>
    <w:rsid w:val="00E329B6"/>
    <w:rsid w:val="00E36051"/>
    <w:rsid w:val="00E44EFB"/>
    <w:rsid w:val="00E51C5C"/>
    <w:rsid w:val="00E544FA"/>
    <w:rsid w:val="00E553A6"/>
    <w:rsid w:val="00E55E83"/>
    <w:rsid w:val="00E5792E"/>
    <w:rsid w:val="00E6077C"/>
    <w:rsid w:val="00E6182E"/>
    <w:rsid w:val="00E6618E"/>
    <w:rsid w:val="00E75F63"/>
    <w:rsid w:val="00E77436"/>
    <w:rsid w:val="00E819E6"/>
    <w:rsid w:val="00E8252E"/>
    <w:rsid w:val="00E82C8E"/>
    <w:rsid w:val="00E866A0"/>
    <w:rsid w:val="00E8778F"/>
    <w:rsid w:val="00E87CFA"/>
    <w:rsid w:val="00E93D77"/>
    <w:rsid w:val="00E94710"/>
    <w:rsid w:val="00E95264"/>
    <w:rsid w:val="00E96736"/>
    <w:rsid w:val="00EA2172"/>
    <w:rsid w:val="00EA2DC1"/>
    <w:rsid w:val="00EB0736"/>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7299"/>
    <w:rsid w:val="00F17CA4"/>
    <w:rsid w:val="00F22A63"/>
    <w:rsid w:val="00F24C50"/>
    <w:rsid w:val="00F24DDD"/>
    <w:rsid w:val="00F2770B"/>
    <w:rsid w:val="00F5498F"/>
    <w:rsid w:val="00F549A3"/>
    <w:rsid w:val="00F55CBF"/>
    <w:rsid w:val="00F706E8"/>
    <w:rsid w:val="00F72B10"/>
    <w:rsid w:val="00F77359"/>
    <w:rsid w:val="00F808C6"/>
    <w:rsid w:val="00F83F31"/>
    <w:rsid w:val="00F848E3"/>
    <w:rsid w:val="00F86A73"/>
    <w:rsid w:val="00F87164"/>
    <w:rsid w:val="00F95B1C"/>
    <w:rsid w:val="00FA58DA"/>
    <w:rsid w:val="00FA6CA4"/>
    <w:rsid w:val="00FC345B"/>
    <w:rsid w:val="00FD4E37"/>
    <w:rsid w:val="00FF2C4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sid w:val="009D0393"/>
    <w:rPr>
      <w:color w:val="605E5C"/>
      <w:shd w:val="clear" w:color="auto" w:fill="E1DFDD"/>
    </w:rPr>
  </w:style>
  <w:style w:type="paragraph" w:styleId="Revision">
    <w:name w:val="Revision"/>
    <w:hidden/>
    <w:uiPriority w:val="99"/>
    <w:semiHidden/>
    <w:rsid w:val="00745C35"/>
    <w:pPr>
      <w:spacing w:after="0" w:line="240" w:lineRule="auto"/>
    </w:pPr>
    <w:rPr>
      <w:rFonts w:eastAsia="Times New Roman"/>
      <w:lang w:val="en-GB" w:eastAsia="en-GB"/>
    </w:rPr>
  </w:style>
  <w:style w:type="paragraph" w:customStyle="1" w:styleId="3GPPHeader">
    <w:name w:val="3GPP_Header"/>
    <w:basedOn w:val="Normal"/>
    <w:rsid w:val="008C5BF8"/>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eastAsia="en-US"/>
    </w:rPr>
  </w:style>
  <w:style w:type="character" w:customStyle="1" w:styleId="a1">
    <w:name w:val="首标题"/>
    <w:qFormat/>
    <w:rsid w:val="00A162B0"/>
    <w:rPr>
      <w:rFonts w:ascii="Arial" w:eastAsia="SimSun" w:hAnsi="Arial"/>
      <w:sz w:val="24"/>
      <w:lang w:val="en-US" w:eastAsia="zh-CN" w:bidi="ar-SA"/>
    </w:rPr>
  </w:style>
  <w:style w:type="paragraph" w:customStyle="1" w:styleId="ListParagraph1">
    <w:name w:val="List Paragraph1"/>
    <w:basedOn w:val="Normal"/>
    <w:rsid w:val="008E7A5F"/>
    <w:pPr>
      <w:overflowPunct/>
      <w:autoSpaceDE/>
      <w:autoSpaceDN/>
      <w:adjustRightInd/>
      <w:spacing w:before="100" w:beforeAutospacing="1" w:line="240" w:lineRule="auto"/>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 w:id="597955761">
      <w:bodyDiv w:val="1"/>
      <w:marLeft w:val="0"/>
      <w:marRight w:val="0"/>
      <w:marTop w:val="0"/>
      <w:marBottom w:val="0"/>
      <w:divBdr>
        <w:top w:val="none" w:sz="0" w:space="0" w:color="auto"/>
        <w:left w:val="none" w:sz="0" w:space="0" w:color="auto"/>
        <w:bottom w:val="none" w:sz="0" w:space="0" w:color="auto"/>
        <w:right w:val="none" w:sz="0" w:space="0" w:color="auto"/>
      </w:divBdr>
    </w:div>
    <w:div w:id="923101566">
      <w:bodyDiv w:val="1"/>
      <w:marLeft w:val="0"/>
      <w:marRight w:val="0"/>
      <w:marTop w:val="0"/>
      <w:marBottom w:val="0"/>
      <w:divBdr>
        <w:top w:val="none" w:sz="0" w:space="0" w:color="auto"/>
        <w:left w:val="none" w:sz="0" w:space="0" w:color="auto"/>
        <w:bottom w:val="none" w:sz="0" w:space="0" w:color="auto"/>
        <w:right w:val="none" w:sz="0" w:space="0" w:color="auto"/>
      </w:divBdr>
    </w:div>
    <w:div w:id="1065178967">
      <w:bodyDiv w:val="1"/>
      <w:marLeft w:val="0"/>
      <w:marRight w:val="0"/>
      <w:marTop w:val="0"/>
      <w:marBottom w:val="0"/>
      <w:divBdr>
        <w:top w:val="none" w:sz="0" w:space="0" w:color="auto"/>
        <w:left w:val="none" w:sz="0" w:space="0" w:color="auto"/>
        <w:bottom w:val="none" w:sz="0" w:space="0" w:color="auto"/>
        <w:right w:val="none" w:sz="0" w:space="0" w:color="auto"/>
      </w:divBdr>
    </w:div>
    <w:div w:id="1192652092">
      <w:bodyDiv w:val="1"/>
      <w:marLeft w:val="0"/>
      <w:marRight w:val="0"/>
      <w:marTop w:val="0"/>
      <w:marBottom w:val="0"/>
      <w:divBdr>
        <w:top w:val="none" w:sz="0" w:space="0" w:color="auto"/>
        <w:left w:val="none" w:sz="0" w:space="0" w:color="auto"/>
        <w:bottom w:val="none" w:sz="0" w:space="0" w:color="auto"/>
        <w:right w:val="none" w:sz="0" w:space="0" w:color="auto"/>
      </w:divBdr>
    </w:div>
    <w:div w:id="1552427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19bis-e/Docs/R3-231233.zip" TargetMode="External"/><Relationship Id="rId18" Type="http://schemas.openxmlformats.org/officeDocument/2006/relationships/hyperlink" Target="https://www.3gpp.org/ftp/TSG_RAN/WG3_Iu/TSGR3_119bis-e/Docs/R3-231396.zip" TargetMode="External"/><Relationship Id="rId26" Type="http://schemas.openxmlformats.org/officeDocument/2006/relationships/hyperlink" Target="https://www.3gpp.org/ftp/TSG_RAN/WG3_Iu/TSGR3_119bis-e/Docs/R3-231672.zip" TargetMode="External"/><Relationship Id="rId39" Type="http://schemas.openxmlformats.org/officeDocument/2006/relationships/hyperlink" Target="https://www.3gpp.org/ftp/TSG_RAN/WG3_Iu/TSGR3_119bis-e/Docs/R3-232108.zip" TargetMode="External"/><Relationship Id="rId21" Type="http://schemas.openxmlformats.org/officeDocument/2006/relationships/hyperlink" Target="https://www.3gpp.org/ftp/TSG_RAN/WG3_Iu/TSGR3_119bis-e/Docs/R3-231581.zip" TargetMode="External"/><Relationship Id="rId34" Type="http://schemas.openxmlformats.org/officeDocument/2006/relationships/hyperlink" Target="https://www.3gpp.org/ftp/TSG_RAN/WG3_Iu/TSGR3_119bis-e/Docs/R3-231960.zip" TargetMode="External"/><Relationship Id="rId42" Type="http://schemas.openxmlformats.org/officeDocument/2006/relationships/hyperlink" Target="file:///D:\&#20250;&#35758;&#30828;&#30424;\TSGR3_120\Docs\R3-232533.zip" TargetMode="External"/><Relationship Id="rId47" Type="http://schemas.openxmlformats.org/officeDocument/2006/relationships/hyperlink" Target="file:///D:\&#20250;&#35758;&#30828;&#30424;\TSGR3_120\Docs\R3-233074.zip" TargetMode="External"/><Relationship Id="rId50" Type="http://schemas.openxmlformats.org/officeDocument/2006/relationships/hyperlink" Target="file:///D:\&#20250;&#35758;&#30828;&#30424;\TSGR3_120\Docs\R3-232687.zip" TargetMode="External"/><Relationship Id="rId55" Type="http://schemas.openxmlformats.org/officeDocument/2006/relationships/hyperlink" Target="file:///D:\&#20250;&#35758;&#30828;&#30424;\TSGR3_120\Docs\R3-232866.zip" TargetMode="External"/><Relationship Id="rId63" Type="http://schemas.openxmlformats.org/officeDocument/2006/relationships/hyperlink" Target="file:///D:\&#20250;&#35758;&#30828;&#30424;\TSGR3_120\Docs\R3-232801.zip" TargetMode="External"/><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3gpp.org/ftp/TSG_RAN/WG3_Iu/TSGR3_119bis-e/Docs/R3-231286.zip" TargetMode="External"/><Relationship Id="rId29" Type="http://schemas.openxmlformats.org/officeDocument/2006/relationships/hyperlink" Target="https://www.3gpp.org/ftp/TSG_RAN/WG3_Iu/TSGR3_119bis-e/Docs/R3-231785.zip" TargetMode="External"/><Relationship Id="rId11" Type="http://schemas.openxmlformats.org/officeDocument/2006/relationships/hyperlink" Target="https://www.3gpp.org/ftp/TSG_RAN/WG3_Iu/TSGR3_119bis-e/Docs/R3-231158.zip" TargetMode="External"/><Relationship Id="rId24" Type="http://schemas.openxmlformats.org/officeDocument/2006/relationships/hyperlink" Target="https://www.3gpp.org/ftp/TSG_RAN/WG3_Iu/TSGR3_119bis-e/Docs/R3-231640.zip" TargetMode="External"/><Relationship Id="rId32" Type="http://schemas.openxmlformats.org/officeDocument/2006/relationships/hyperlink" Target="https://www.3gpp.org/ftp/TSG_RAN/WG3_Iu/TSGR3_119bis-e/Docs/R3-231958.zip" TargetMode="External"/><Relationship Id="rId37" Type="http://schemas.openxmlformats.org/officeDocument/2006/relationships/hyperlink" Target="https://www.3gpp.org/ftp/TSG_RAN/WG3_Iu/TSGR3_119bis-e/Docs/R3-232086.zip" TargetMode="External"/><Relationship Id="rId40" Type="http://schemas.openxmlformats.org/officeDocument/2006/relationships/hyperlink" Target="https://www.3gpp.org/ftp/TSG_RAN/WG3_Iu/TSGR3_119bis-e/Docs/R3-232114.zip" TargetMode="External"/><Relationship Id="rId45" Type="http://schemas.openxmlformats.org/officeDocument/2006/relationships/hyperlink" Target="file:///D:\&#20250;&#35758;&#30828;&#30424;\TSGR3_120\Docs\R3-232536.zip" TargetMode="External"/><Relationship Id="rId53" Type="http://schemas.openxmlformats.org/officeDocument/2006/relationships/hyperlink" Target="file:///D:\&#20250;&#35758;&#30828;&#30424;\TSGR3_120\Docs\R3-232800.zip" TargetMode="External"/><Relationship Id="rId58" Type="http://schemas.openxmlformats.org/officeDocument/2006/relationships/hyperlink" Target="file:///D:\&#20250;&#35758;&#30828;&#30424;\TSGR3_120\Docs\R3-233060.zip" TargetMode="External"/><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3_Iu/TSGR3_119bis-e/Docs/R3-231285.zip" TargetMode="External"/><Relationship Id="rId23" Type="http://schemas.openxmlformats.org/officeDocument/2006/relationships/hyperlink" Target="https://www.3gpp.org/ftp/TSG_RAN/WG3_Iu/TSGR3_119bis-e/Docs/R3-231639.zip" TargetMode="External"/><Relationship Id="rId28" Type="http://schemas.openxmlformats.org/officeDocument/2006/relationships/hyperlink" Target="https://www.3gpp.org/ftp/TSG_RAN/WG3_Iu/TSGR3_119bis-e/Docs/R3-231696.zip" TargetMode="External"/><Relationship Id="rId36" Type="http://schemas.openxmlformats.org/officeDocument/2006/relationships/hyperlink" Target="https://www.3gpp.org/ftp/TSG_RAN/WG3_Iu/TSGR3_119bis-e/Docs/R3-231994.zip" TargetMode="External"/><Relationship Id="rId49" Type="http://schemas.openxmlformats.org/officeDocument/2006/relationships/hyperlink" Target="file:///D:\&#20250;&#35758;&#30828;&#30424;\TSGR3_120\Docs\R3-232686.zip" TargetMode="External"/><Relationship Id="rId57" Type="http://schemas.openxmlformats.org/officeDocument/2006/relationships/hyperlink" Target="file:///D:\&#20250;&#35758;&#30828;&#30424;\TSGR3_120\Docs\R3-233059.zip" TargetMode="External"/><Relationship Id="rId61" Type="http://schemas.openxmlformats.org/officeDocument/2006/relationships/hyperlink" Target="file:///D:\&#20250;&#35758;&#30828;&#30424;\TSGR3_120\Docs\R3-233294.zip" TargetMode="External"/><Relationship Id="rId10" Type="http://schemas.openxmlformats.org/officeDocument/2006/relationships/hyperlink" Target="https://www.3gpp.org/ftp/TSG_RAN/WG3_Iu/TSGR3_119bis-e/Docs/R3-231157.zip" TargetMode="External"/><Relationship Id="rId19" Type="http://schemas.openxmlformats.org/officeDocument/2006/relationships/hyperlink" Target="https://www.3gpp.org/ftp/TSG_RAN/WG3_Iu/TSGR3_119bis-e/Docs/R3-231451.zip" TargetMode="External"/><Relationship Id="rId31" Type="http://schemas.openxmlformats.org/officeDocument/2006/relationships/hyperlink" Target="https://www.3gpp.org/ftp/TSG_RAN/WG3_Iu/TSGR3_119bis-e/Docs/R3-231895.zip" TargetMode="External"/><Relationship Id="rId44" Type="http://schemas.openxmlformats.org/officeDocument/2006/relationships/hyperlink" Target="file:///D:\&#20250;&#35758;&#30828;&#30424;\TSGR3_120\Docs\R3-232535.zip" TargetMode="External"/><Relationship Id="rId52" Type="http://schemas.openxmlformats.org/officeDocument/2006/relationships/hyperlink" Target="file:///D:\&#20250;&#35758;&#30828;&#30424;\TSGR3_120\Docs\R3-232712.zip" TargetMode="External"/><Relationship Id="rId60" Type="http://schemas.openxmlformats.org/officeDocument/2006/relationships/hyperlink" Target="file:///D:\&#20250;&#35758;&#30828;&#30424;\TSGR3_120\Docs\R3-233080.zip" TargetMode="External"/><Relationship Id="rId65" Type="http://schemas.openxmlformats.org/officeDocument/2006/relationships/hyperlink" Target="file:///C:\Users\10022154\AppData\Local\Temp\Temp1_RAN3_120_agenda_202305261315.zip\Inbox\R3-233485.zip"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3_Iu/TSGR3_119bis-e/Docs/R3-231156.zip" TargetMode="External"/><Relationship Id="rId14" Type="http://schemas.openxmlformats.org/officeDocument/2006/relationships/hyperlink" Target="https://www.3gpp.org/ftp/TSG_RAN/WG3_Iu/TSGR3_119bis-e/Docs/R3-231234.zip" TargetMode="External"/><Relationship Id="rId22" Type="http://schemas.openxmlformats.org/officeDocument/2006/relationships/hyperlink" Target="https://www.3gpp.org/ftp/TSG_RAN/WG3_Iu/TSGR3_119bis-e/Docs/R3-231582.zip" TargetMode="External"/><Relationship Id="rId27" Type="http://schemas.openxmlformats.org/officeDocument/2006/relationships/hyperlink" Target="https://www.3gpp.org/ftp/TSG_RAN/WG3_Iu/TSGR3_119bis-e/Docs/R3-231695.zip" TargetMode="External"/><Relationship Id="rId30" Type="http://schemas.openxmlformats.org/officeDocument/2006/relationships/hyperlink" Target="https://www.3gpp.org/ftp/TSG_RAN/WG3_Iu/TSGR3_119bis-e/Docs/R3-231838.zip" TargetMode="External"/><Relationship Id="rId35" Type="http://schemas.openxmlformats.org/officeDocument/2006/relationships/hyperlink" Target="https://www.3gpp.org/ftp/TSG_RAN/WG3_Iu/TSGR3_119bis-e/Docs/R3-231961.zip" TargetMode="External"/><Relationship Id="rId43" Type="http://schemas.openxmlformats.org/officeDocument/2006/relationships/hyperlink" Target="file:///D:\&#20250;&#35758;&#30828;&#30424;\TSGR3_120\Docs\R3-232534.zip" TargetMode="External"/><Relationship Id="rId48" Type="http://schemas.openxmlformats.org/officeDocument/2006/relationships/hyperlink" Target="file:///D:\&#20250;&#35758;&#30828;&#30424;\TSGR3_120\Docs\R3-232682.zip" TargetMode="External"/><Relationship Id="rId56" Type="http://schemas.openxmlformats.org/officeDocument/2006/relationships/hyperlink" Target="file:///D:\&#20250;&#35758;&#30828;&#30424;\TSGR3_120\Docs\R3-233049.zip" TargetMode="External"/><Relationship Id="rId64" Type="http://schemas.openxmlformats.org/officeDocument/2006/relationships/hyperlink" Target="file:///C:\Users\10022154\AppData\Local\Temp\Temp1_RAN3_120_agenda_202305261315.zip\Inbox\R3-233442.zip" TargetMode="External"/><Relationship Id="rId69" Type="http://schemas.openxmlformats.org/officeDocument/2006/relationships/footer" Target="footer2.xml"/><Relationship Id="rId8" Type="http://schemas.openxmlformats.org/officeDocument/2006/relationships/hyperlink" Target="https://www.3gpp.org/ftp/TSG_RAN/WG3_Iu/TSGR3_119bis-e/Docs/R3-231155.zip" TargetMode="External"/><Relationship Id="rId51" Type="http://schemas.openxmlformats.org/officeDocument/2006/relationships/hyperlink" Target="file:///D:\&#20250;&#35758;&#30828;&#30424;\TSGR3_120\Docs\R3-232711.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WG3_Iu/TSGR3_119bis-e/Docs/R3-231186.zip" TargetMode="External"/><Relationship Id="rId17" Type="http://schemas.openxmlformats.org/officeDocument/2006/relationships/hyperlink" Target="https://www.3gpp.org/ftp/TSG_RAN/WG3_Iu/TSGR3_119bis-e/Docs/R3-231395.zip" TargetMode="External"/><Relationship Id="rId25" Type="http://schemas.openxmlformats.org/officeDocument/2006/relationships/hyperlink" Target="https://www.3gpp.org/ftp/TSG_RAN/WG3_Iu/TSGR3_119bis-e/Docs/R3-231671.zip" TargetMode="External"/><Relationship Id="rId33" Type="http://schemas.openxmlformats.org/officeDocument/2006/relationships/hyperlink" Target="https://www.3gpp.org/ftp/TSG_RAN/WG3_Iu/TSGR3_119bis-e/Docs/R3-231959.zip" TargetMode="External"/><Relationship Id="rId38" Type="http://schemas.openxmlformats.org/officeDocument/2006/relationships/hyperlink" Target="https://www.3gpp.org/ftp/TSG_RAN/WG3_Iu/TSGR3_119bis-e/Docs/R3-232087.zip" TargetMode="External"/><Relationship Id="rId46" Type="http://schemas.openxmlformats.org/officeDocument/2006/relationships/hyperlink" Target="file:///D:\&#20250;&#35758;&#30828;&#30424;\TSGR3_120\Docs\R3-232561.zip" TargetMode="External"/><Relationship Id="rId59" Type="http://schemas.openxmlformats.org/officeDocument/2006/relationships/hyperlink" Target="file:///D:\&#20250;&#35758;&#30828;&#30424;\TSGR3_120\Docs\R3-233079.zip" TargetMode="External"/><Relationship Id="rId67" Type="http://schemas.openxmlformats.org/officeDocument/2006/relationships/header" Target="header2.xml"/><Relationship Id="rId20" Type="http://schemas.openxmlformats.org/officeDocument/2006/relationships/hyperlink" Target="https://www.3gpp.org/ftp/TSG_RAN/WG3_Iu/TSGR3_119bis-e/Docs/R3-231527.zip" TargetMode="External"/><Relationship Id="rId41" Type="http://schemas.openxmlformats.org/officeDocument/2006/relationships/hyperlink" Target="https://www.3gpp.org/ftp/TSG_RAN/WG3_Iu/TSGR3_119bis-e/Docs/R3-232124.zip" TargetMode="External"/><Relationship Id="rId54" Type="http://schemas.openxmlformats.org/officeDocument/2006/relationships/hyperlink" Target="file:///D:\&#20250;&#35758;&#30828;&#30424;\TSGR3_120\Docs\R3-232865.zip" TargetMode="External"/><Relationship Id="rId62" Type="http://schemas.openxmlformats.org/officeDocument/2006/relationships/hyperlink" Target="file:///D:\&#20250;&#35758;&#30828;&#30424;\TSGR3_120\Docs\R3-233295.zip"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3324</Words>
  <Characters>18947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R2#122</cp:lastModifiedBy>
  <cp:revision>5</cp:revision>
  <dcterms:created xsi:type="dcterms:W3CDTF">2023-05-31T07:51:00Z</dcterms:created>
  <dcterms:modified xsi:type="dcterms:W3CDTF">2023-06-05T14:52:00Z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