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46EE7" w14:textId="7672BCE2" w:rsidR="00C73CF9" w:rsidRDefault="00C73CF9" w:rsidP="00D01AB4">
      <w:pPr>
        <w:pStyle w:val="CRCoverPage"/>
        <w:tabs>
          <w:tab w:val="right" w:pos="9639"/>
        </w:tabs>
        <w:spacing w:after="0"/>
        <w:rPr>
          <w:b/>
          <w:i/>
          <w:noProof/>
          <w:sz w:val="28"/>
        </w:rPr>
      </w:pPr>
      <w:r>
        <w:rPr>
          <w:b/>
          <w:noProof/>
          <w:sz w:val="24"/>
        </w:rPr>
        <w:t>3GPP TSG-CT WG3 Meeting #141</w:t>
      </w:r>
      <w:r>
        <w:rPr>
          <w:b/>
          <w:i/>
          <w:noProof/>
          <w:sz w:val="28"/>
        </w:rPr>
        <w:tab/>
        <w:t>C3-252</w:t>
      </w:r>
      <w:r w:rsidR="00C54A80">
        <w:rPr>
          <w:b/>
          <w:i/>
          <w:noProof/>
          <w:sz w:val="28"/>
        </w:rPr>
        <w:t>149</w:t>
      </w:r>
      <w:r w:rsidR="00512D03">
        <w:rPr>
          <w:b/>
          <w:i/>
          <w:noProof/>
          <w:sz w:val="28"/>
        </w:rPr>
        <w:t>r1</w:t>
      </w:r>
    </w:p>
    <w:p w14:paraId="236F85E3" w14:textId="77777777" w:rsidR="00C73CF9" w:rsidRDefault="00C73CF9" w:rsidP="00C73CF9">
      <w:pPr>
        <w:pStyle w:val="CRCoverPage"/>
        <w:outlineLvl w:val="0"/>
        <w:rPr>
          <w:b/>
          <w:noProof/>
          <w:sz w:val="24"/>
        </w:rPr>
      </w:pPr>
      <w:r>
        <w:rPr>
          <w:b/>
          <w:noProof/>
          <w:sz w:val="24"/>
        </w:rPr>
        <w:t>Bratislava, SK,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A818D7" w:rsidR="001E41F3" w:rsidRPr="00410371" w:rsidRDefault="00F120A8" w:rsidP="005C0FD5">
            <w:pPr>
              <w:pStyle w:val="CRCoverPage"/>
              <w:spacing w:after="0"/>
              <w:jc w:val="right"/>
              <w:rPr>
                <w:b/>
                <w:noProof/>
                <w:sz w:val="28"/>
              </w:rPr>
            </w:pPr>
            <w:r>
              <w:rPr>
                <w:b/>
                <w:noProof/>
                <w:sz w:val="28"/>
              </w:rPr>
              <w:t>29.</w:t>
            </w:r>
            <w:r w:rsidR="000A7021">
              <w:rPr>
                <w:b/>
                <w:noProof/>
                <w:sz w:val="28"/>
                <w:lang w:eastAsia="zh-CN"/>
              </w:rPr>
              <w:t>5</w:t>
            </w:r>
            <w:r w:rsidR="005C0FD5">
              <w:rPr>
                <w:b/>
                <w:noProof/>
                <w:sz w:val="28"/>
                <w:lang w:eastAsia="zh-CN"/>
              </w:rPr>
              <w:t>19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FF8B0E" w:rsidR="001E41F3" w:rsidRPr="00410371" w:rsidRDefault="005863C1" w:rsidP="0082475E">
            <w:pPr>
              <w:pStyle w:val="CRCoverPage"/>
              <w:spacing w:after="0"/>
              <w:rPr>
                <w:noProof/>
              </w:rPr>
            </w:pPr>
            <w:r>
              <w:rPr>
                <w:b/>
                <w:noProof/>
                <w:sz w:val="28"/>
                <w:lang w:eastAsia="zh-CN"/>
              </w:rPr>
              <w:t>0601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0DE628" w:rsidR="001E41F3" w:rsidRPr="00410371" w:rsidRDefault="00512D03"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B8A4E1" w:rsidR="001E41F3" w:rsidRPr="00410371" w:rsidRDefault="00F120A8" w:rsidP="007A768B">
            <w:pPr>
              <w:pStyle w:val="CRCoverPage"/>
              <w:spacing w:after="0"/>
              <w:jc w:val="center"/>
              <w:rPr>
                <w:noProof/>
                <w:sz w:val="28"/>
              </w:rPr>
            </w:pPr>
            <w:r>
              <w:rPr>
                <w:b/>
                <w:noProof/>
                <w:sz w:val="28"/>
              </w:rPr>
              <w:t>1</w:t>
            </w:r>
            <w:r w:rsidR="00C609B0">
              <w:rPr>
                <w:b/>
                <w:noProof/>
                <w:sz w:val="28"/>
              </w:rPr>
              <w:t>9</w:t>
            </w:r>
            <w:r>
              <w:rPr>
                <w:b/>
                <w:noProof/>
                <w:sz w:val="28"/>
              </w:rPr>
              <w:t>.</w:t>
            </w:r>
            <w:r w:rsidR="007A768B">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B865EE" w:rsidR="001E41F3" w:rsidRDefault="00512D03" w:rsidP="00664C28">
            <w:pPr>
              <w:pStyle w:val="CRCoverPage"/>
              <w:spacing w:after="0"/>
              <w:ind w:left="100"/>
              <w:rPr>
                <w:noProof/>
                <w:lang w:eastAsia="zh-CN"/>
              </w:rPr>
            </w:pPr>
            <w:r>
              <w:t>Corrections o</w:t>
            </w:r>
            <w:r w:rsidRPr="00497B42">
              <w:rPr>
                <w:rStyle w:val="C1NormalChar"/>
              </w:rPr>
              <w:t>n data types for Application Data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04DCE7" w:rsidR="001E41F3" w:rsidRDefault="00F120A8" w:rsidP="00C73CF9">
            <w:pPr>
              <w:pStyle w:val="CRCoverPage"/>
              <w:spacing w:after="0"/>
              <w:ind w:left="100"/>
              <w:rPr>
                <w:noProof/>
              </w:rPr>
            </w:pPr>
            <w:r>
              <w:rPr>
                <w:rFonts w:hint="eastAsia"/>
                <w:noProof/>
                <w:lang w:eastAsia="zh-CN"/>
              </w:rP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21052E" w:rsidR="001E41F3" w:rsidRDefault="005C0FD5">
            <w:pPr>
              <w:pStyle w:val="CRCoverPage"/>
              <w:spacing w:after="0"/>
              <w:ind w:left="100"/>
              <w:rPr>
                <w:noProof/>
              </w:rPr>
            </w:pPr>
            <w:r w:rsidRPr="005C0FD5">
              <w:t>SBIProtoc19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7049EC" w:rsidR="001E41F3" w:rsidRDefault="00F120A8" w:rsidP="00C73CF9">
            <w:pPr>
              <w:pStyle w:val="CRCoverPage"/>
              <w:spacing w:after="0"/>
              <w:ind w:left="100"/>
              <w:rPr>
                <w:noProof/>
              </w:rPr>
            </w:pPr>
            <w:r>
              <w:rPr>
                <w:noProof/>
              </w:rPr>
              <w:t>202</w:t>
            </w:r>
            <w:r w:rsidR="00E74B35">
              <w:rPr>
                <w:noProof/>
              </w:rPr>
              <w:t>5</w:t>
            </w:r>
            <w:r>
              <w:rPr>
                <w:noProof/>
              </w:rPr>
              <w:t>-</w:t>
            </w:r>
            <w:r w:rsidR="00E74B35">
              <w:rPr>
                <w:noProof/>
              </w:rPr>
              <w:t>0</w:t>
            </w:r>
            <w:r w:rsidR="00C73CF9">
              <w:rPr>
                <w:noProof/>
              </w:rPr>
              <w:t>5</w:t>
            </w:r>
            <w:r>
              <w:rPr>
                <w:noProof/>
              </w:rPr>
              <w:t>-</w:t>
            </w:r>
            <w:r w:rsidR="00C73CF9">
              <w:rPr>
                <w:noProof/>
              </w:rPr>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CD1AE" w:rsidR="001E41F3" w:rsidRDefault="00C73CF9"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07963A" w14:textId="733E43B1" w:rsidR="00236D99" w:rsidRDefault="00D2432A" w:rsidP="00725705">
            <w:pPr>
              <w:pStyle w:val="CRCoverPage"/>
              <w:spacing w:after="0"/>
              <w:ind w:left="100"/>
              <w:rPr>
                <w:lang w:eastAsia="zh-CN"/>
              </w:rPr>
            </w:pPr>
            <w:r>
              <w:rPr>
                <w:rFonts w:hint="eastAsia"/>
                <w:lang w:eastAsia="zh-CN"/>
              </w:rPr>
              <w:t>F</w:t>
            </w:r>
            <w:r>
              <w:rPr>
                <w:lang w:eastAsia="zh-CN"/>
              </w:rPr>
              <w:t>ollowing issues are identified in 6.4.1:</w:t>
            </w:r>
          </w:p>
          <w:p w14:paraId="3C94C744" w14:textId="3ED757D9" w:rsidR="00D2432A" w:rsidRDefault="00D2432A" w:rsidP="00D2432A">
            <w:pPr>
              <w:pStyle w:val="CRCoverPage"/>
              <w:numPr>
                <w:ilvl w:val="0"/>
                <w:numId w:val="38"/>
              </w:numPr>
              <w:spacing w:after="0"/>
              <w:rPr>
                <w:lang w:eastAsia="zh-CN"/>
              </w:rPr>
            </w:pPr>
            <w:proofErr w:type="spellStart"/>
            <w:r w:rsidRPr="00D2432A">
              <w:rPr>
                <w:lang w:eastAsia="zh-CN"/>
              </w:rPr>
              <w:t>EcsAddrDataPatch</w:t>
            </w:r>
            <w:proofErr w:type="spellEnd"/>
            <w:r>
              <w:rPr>
                <w:lang w:eastAsia="zh-CN"/>
              </w:rPr>
              <w:t xml:space="preserve"> data type is missing from the </w:t>
            </w:r>
            <w:r w:rsidRPr="002178AD">
              <w:t>specific</w:t>
            </w:r>
            <w:r>
              <w:t xml:space="preserve"> data type table.</w:t>
            </w:r>
          </w:p>
          <w:p w14:paraId="7C6D0282" w14:textId="77777777" w:rsidR="00D2432A" w:rsidRDefault="00D2432A" w:rsidP="00D2432A">
            <w:pPr>
              <w:pStyle w:val="CRCoverPage"/>
              <w:numPr>
                <w:ilvl w:val="0"/>
                <w:numId w:val="38"/>
              </w:numPr>
              <w:spacing w:after="0"/>
              <w:rPr>
                <w:lang w:eastAsia="zh-CN"/>
              </w:rPr>
            </w:pPr>
            <w:r w:rsidRPr="00D2432A">
              <w:rPr>
                <w:lang w:eastAsia="zh-CN"/>
              </w:rPr>
              <w:t>Ipv4AddrRm</w:t>
            </w:r>
            <w:r>
              <w:rPr>
                <w:lang w:eastAsia="zh-CN"/>
              </w:rPr>
              <w:t xml:space="preserve"> and </w:t>
            </w:r>
            <w:r w:rsidRPr="00D2432A">
              <w:rPr>
                <w:lang w:eastAsia="zh-CN"/>
              </w:rPr>
              <w:t>Ipv</w:t>
            </w:r>
            <w:r>
              <w:rPr>
                <w:lang w:eastAsia="zh-CN"/>
              </w:rPr>
              <w:t>6</w:t>
            </w:r>
            <w:r w:rsidRPr="00D2432A">
              <w:rPr>
                <w:lang w:eastAsia="zh-CN"/>
              </w:rPr>
              <w:t>AddrRm</w:t>
            </w:r>
            <w:r>
              <w:rPr>
                <w:lang w:eastAsia="zh-CN"/>
              </w:rPr>
              <w:t xml:space="preserve"> data types are missing from the re-used data type table.</w:t>
            </w:r>
          </w:p>
          <w:p w14:paraId="143CD2BB" w14:textId="26D78BC6" w:rsidR="00D2432A" w:rsidRDefault="00D2432A" w:rsidP="00D2432A">
            <w:pPr>
              <w:pStyle w:val="CRCoverPage"/>
              <w:numPr>
                <w:ilvl w:val="0"/>
                <w:numId w:val="38"/>
              </w:numPr>
              <w:spacing w:after="0"/>
              <w:rPr>
                <w:lang w:eastAsia="zh-CN"/>
              </w:rPr>
            </w:pPr>
            <w:r>
              <w:rPr>
                <w:noProof/>
                <w:szCs w:val="18"/>
                <w:lang w:eastAsia="fr-FR"/>
              </w:rPr>
              <w:t>The applicable feature for ParamForProSeRemUe</w:t>
            </w:r>
            <w:r>
              <w:rPr>
                <w:noProof/>
                <w:lang w:eastAsia="fr-FR"/>
              </w:rPr>
              <w:t>Rm data type is missing.</w:t>
            </w:r>
          </w:p>
          <w:p w14:paraId="6651E477" w14:textId="392C5218" w:rsidR="00D2432A" w:rsidRDefault="00D2432A" w:rsidP="00D2432A">
            <w:pPr>
              <w:pStyle w:val="CRCoverPage"/>
              <w:numPr>
                <w:ilvl w:val="0"/>
                <w:numId w:val="38"/>
              </w:numPr>
              <w:spacing w:after="0"/>
              <w:rPr>
                <w:lang w:eastAsia="zh-CN"/>
              </w:rPr>
            </w:pPr>
            <w:r>
              <w:rPr>
                <w:lang w:eastAsia="zh-CN"/>
              </w:rPr>
              <w:t xml:space="preserve">The referred data type in description of </w:t>
            </w:r>
            <w:r>
              <w:rPr>
                <w:noProof/>
              </w:rPr>
              <w:t>ParamProSeMultiHopU2URelUeRm is incorrect.</w:t>
            </w:r>
          </w:p>
          <w:p w14:paraId="708AA7DE" w14:textId="7538A464" w:rsidR="00A9247C" w:rsidRDefault="00A9247C" w:rsidP="00725705">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05A6A27" w14:textId="1E7EBF28" w:rsidR="00D724EE" w:rsidRDefault="00D2432A" w:rsidP="00BF28EF">
            <w:pPr>
              <w:pStyle w:val="CRCoverPage"/>
              <w:spacing w:after="0"/>
              <w:ind w:left="100"/>
              <w:rPr>
                <w:lang w:eastAsia="zh-CN"/>
              </w:rPr>
            </w:pPr>
            <w:r>
              <w:rPr>
                <w:rFonts w:hint="eastAsia"/>
                <w:lang w:eastAsia="zh-CN"/>
              </w:rPr>
              <w:t>F</w:t>
            </w:r>
            <w:r>
              <w:rPr>
                <w:lang w:eastAsia="zh-CN"/>
              </w:rPr>
              <w:t>ix the issues above.</w:t>
            </w:r>
          </w:p>
          <w:p w14:paraId="31C656EC" w14:textId="7E2D3D54" w:rsidR="00751D69" w:rsidRDefault="00751D69" w:rsidP="00BF28EF">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EE855B" w:rsidR="001E41F3" w:rsidRDefault="00D2432A" w:rsidP="00BA3040">
            <w:pPr>
              <w:pStyle w:val="CRCoverPage"/>
              <w:spacing w:after="0"/>
              <w:ind w:left="100"/>
              <w:rPr>
                <w:noProof/>
                <w:lang w:eastAsia="zh-CN"/>
              </w:rPr>
            </w:pPr>
            <w:r>
              <w:rPr>
                <w:noProof/>
                <w:lang w:eastAsia="zh-CN"/>
              </w:rPr>
              <w:t>Incorrect and 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D6EE81" w:rsidR="001E41F3" w:rsidRDefault="005C0FD5">
            <w:pPr>
              <w:pStyle w:val="CRCoverPage"/>
              <w:spacing w:after="0"/>
              <w:ind w:left="100"/>
              <w:rPr>
                <w:noProof/>
                <w:lang w:eastAsia="zh-CN"/>
              </w:rPr>
            </w:pPr>
            <w:r w:rsidRPr="002178AD">
              <w:t>6.4.1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05678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3AFC5" w:rsidR="001E41F3" w:rsidRDefault="007A768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64B1A1" w:rsidR="001E41F3" w:rsidRDefault="007A768B">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8E93580" w:rsidR="00FC6EB7" w:rsidRDefault="0070425B" w:rsidP="00C73CF9">
            <w:pPr>
              <w:pStyle w:val="CRCoverPage"/>
              <w:spacing w:after="0"/>
              <w:rPr>
                <w:noProof/>
              </w:rPr>
            </w:pPr>
            <w:r>
              <w:rPr>
                <w:noProof/>
              </w:rPr>
              <w:t>This CR does not have any impact in the Open</w:t>
            </w:r>
            <w:r>
              <w:t>API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 w:name="_Toc98182983"/>
      <w:bookmarkStart w:id="2" w:name="_Toc11247460"/>
      <w:bookmarkStart w:id="3" w:name="_Toc27044584"/>
      <w:bookmarkStart w:id="4" w:name="_Toc36033626"/>
      <w:bookmarkStart w:id="5" w:name="_Toc45131763"/>
      <w:bookmarkStart w:id="6" w:name="_Toc49776048"/>
      <w:bookmarkStart w:id="7" w:name="_Toc51746968"/>
      <w:bookmarkStart w:id="8" w:name="_Toc66360523"/>
      <w:bookmarkStart w:id="9" w:name="_Toc68105028"/>
      <w:bookmarkStart w:id="10" w:name="_Toc74755658"/>
      <w:bookmarkStart w:id="11" w:name="_Toc75351369"/>
      <w:bookmarkStart w:id="12" w:name="_Toc11247463"/>
      <w:bookmarkStart w:id="13" w:name="_Toc27044587"/>
      <w:bookmarkStart w:id="14" w:name="_Toc36033629"/>
      <w:bookmarkStart w:id="15" w:name="_Toc45131766"/>
      <w:bookmarkStart w:id="16" w:name="_Toc49776051"/>
      <w:bookmarkStart w:id="17" w:name="_Toc51746971"/>
      <w:bookmarkStart w:id="18" w:name="_Toc66360526"/>
      <w:bookmarkStart w:id="19" w:name="_Toc68105031"/>
      <w:bookmarkStart w:id="20" w:name="_Toc74755661"/>
      <w:bookmarkStart w:id="21"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15310EBA" w14:textId="77777777" w:rsidR="005C0FD5" w:rsidRPr="002178AD" w:rsidRDefault="005C0FD5" w:rsidP="005C0FD5">
      <w:pPr>
        <w:pStyle w:val="30"/>
      </w:pPr>
      <w:bookmarkStart w:id="22" w:name="_Toc28012800"/>
      <w:bookmarkStart w:id="23" w:name="_Toc36039087"/>
      <w:bookmarkStart w:id="24" w:name="_Toc44688503"/>
      <w:bookmarkStart w:id="25" w:name="_Toc45133919"/>
      <w:bookmarkStart w:id="26" w:name="_Toc49931599"/>
      <w:bookmarkStart w:id="27" w:name="_Toc51762857"/>
      <w:bookmarkStart w:id="28" w:name="_Toc58848493"/>
      <w:bookmarkStart w:id="29" w:name="_Toc59017531"/>
      <w:bookmarkStart w:id="30" w:name="_Toc66279520"/>
      <w:bookmarkStart w:id="31" w:name="_Toc68168542"/>
      <w:bookmarkStart w:id="32" w:name="_Toc83233007"/>
      <w:bookmarkStart w:id="33" w:name="_Toc85549985"/>
      <w:bookmarkStart w:id="34" w:name="_Toc90655467"/>
      <w:bookmarkStart w:id="35" w:name="_Toc105600343"/>
      <w:bookmarkStart w:id="36" w:name="_Toc122114350"/>
      <w:bookmarkStart w:id="37" w:name="_Toc153789250"/>
      <w:bookmarkStart w:id="38" w:name="_Toc185516144"/>
      <w:bookmarkStart w:id="39" w:name="_Toc192865680"/>
      <w:bookmarkStart w:id="40" w:name="_Toc11247932"/>
      <w:bookmarkStart w:id="41" w:name="_Toc27045114"/>
      <w:bookmarkStart w:id="42" w:name="_Toc36034165"/>
      <w:bookmarkStart w:id="43" w:name="_Toc45132313"/>
      <w:bookmarkStart w:id="44" w:name="_Toc49776598"/>
      <w:bookmarkStart w:id="45" w:name="_Toc51747518"/>
      <w:bookmarkStart w:id="46" w:name="_Toc66361100"/>
      <w:bookmarkStart w:id="47" w:name="_Toc68105605"/>
      <w:bookmarkStart w:id="48" w:name="_Toc74756237"/>
      <w:bookmarkStart w:id="49" w:name="_Toc105675114"/>
      <w:bookmarkStart w:id="50" w:name="_Toc11294337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2178AD">
        <w:t>6.4.1</w:t>
      </w:r>
      <w:r w:rsidRPr="002178AD">
        <w:tab/>
        <w:t>General</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60EC020" w14:textId="77777777" w:rsidR="005C0FD5" w:rsidRPr="002178AD" w:rsidRDefault="005C0FD5" w:rsidP="005C0FD5">
      <w:r w:rsidRPr="002178AD">
        <w:t xml:space="preserve">This </w:t>
      </w:r>
      <w:r>
        <w:t>clause</w:t>
      </w:r>
      <w:r w:rsidRPr="002178AD">
        <w:t xml:space="preserve"> specifies the application data model supported by the API.</w:t>
      </w:r>
    </w:p>
    <w:p w14:paraId="4EED5B33" w14:textId="77777777" w:rsidR="005C0FD5" w:rsidRPr="002178AD" w:rsidRDefault="005C0FD5" w:rsidP="005C0FD5">
      <w:r w:rsidRPr="002178AD">
        <w:t xml:space="preserve">Table 6.4.1-1 specifies the data types defined for the </w:t>
      </w:r>
      <w:proofErr w:type="spellStart"/>
      <w:r w:rsidRPr="002178AD">
        <w:rPr>
          <w:rFonts w:eastAsia="等线"/>
        </w:rPr>
        <w:t>Nudr_DataRepository</w:t>
      </w:r>
      <w:proofErr w:type="spellEnd"/>
      <w:r w:rsidRPr="002178AD">
        <w:rPr>
          <w:rFonts w:eastAsia="等线"/>
        </w:rPr>
        <w:t xml:space="preserve"> Service API for Application Data</w:t>
      </w:r>
      <w:r w:rsidRPr="002178AD">
        <w:t xml:space="preserve"> service</w:t>
      </w:r>
      <w:r>
        <w:t>-</w:t>
      </w:r>
      <w:r w:rsidRPr="002178AD">
        <w:t>based interface protocol.</w:t>
      </w:r>
    </w:p>
    <w:p w14:paraId="02D089A0" w14:textId="77777777" w:rsidR="005C0FD5" w:rsidRPr="002178AD" w:rsidRDefault="005C0FD5" w:rsidP="005C0FD5">
      <w:pPr>
        <w:pStyle w:val="TH"/>
      </w:pPr>
      <w:r w:rsidRPr="002178AD">
        <w:lastRenderedPageBreak/>
        <w:t>Table</w:t>
      </w:r>
      <w:r>
        <w:t> </w:t>
      </w:r>
      <w:r w:rsidRPr="002178AD">
        <w:t xml:space="preserve">6.4.1-1: </w:t>
      </w:r>
      <w:proofErr w:type="spellStart"/>
      <w:r w:rsidRPr="002178AD">
        <w:t>Nudr</w:t>
      </w:r>
      <w:r w:rsidRPr="002178AD">
        <w:rPr>
          <w:rFonts w:eastAsia="等线"/>
        </w:rPr>
        <w:t>_DataRepository</w:t>
      </w:r>
      <w:proofErr w:type="spellEnd"/>
      <w:r w:rsidRPr="002178AD">
        <w:t xml:space="preserve"> specific Data Types</w:t>
      </w:r>
      <w:r w:rsidRPr="002178AD">
        <w:rPr>
          <w:rFonts w:eastAsia="等线"/>
        </w:rPr>
        <w:t xml:space="preserve"> for Application Data</w:t>
      </w:r>
    </w:p>
    <w:tbl>
      <w:tblPr>
        <w:tblW w:w="96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36"/>
        <w:gridCol w:w="1559"/>
        <w:gridCol w:w="3969"/>
        <w:gridCol w:w="1729"/>
      </w:tblGrid>
      <w:tr w:rsidR="005C0FD5" w:rsidRPr="002178AD" w14:paraId="2E9BC824" w14:textId="77777777" w:rsidTr="00D01AB4">
        <w:trPr>
          <w:jc w:val="center"/>
        </w:trPr>
        <w:tc>
          <w:tcPr>
            <w:tcW w:w="2436" w:type="dxa"/>
            <w:shd w:val="clear" w:color="auto" w:fill="C0C0C0"/>
            <w:hideMark/>
          </w:tcPr>
          <w:p w14:paraId="153C674A" w14:textId="77777777" w:rsidR="005C0FD5" w:rsidRPr="002178AD" w:rsidRDefault="005C0FD5" w:rsidP="00D01AB4">
            <w:pPr>
              <w:pStyle w:val="TAH"/>
            </w:pPr>
            <w:r w:rsidRPr="002178AD">
              <w:t>Data type</w:t>
            </w:r>
          </w:p>
        </w:tc>
        <w:tc>
          <w:tcPr>
            <w:tcW w:w="1559" w:type="dxa"/>
            <w:shd w:val="clear" w:color="auto" w:fill="C0C0C0"/>
            <w:hideMark/>
          </w:tcPr>
          <w:p w14:paraId="49534326" w14:textId="77777777" w:rsidR="005C0FD5" w:rsidRPr="002178AD" w:rsidRDefault="005C0FD5" w:rsidP="00D01AB4">
            <w:pPr>
              <w:pStyle w:val="TAH"/>
            </w:pPr>
            <w:r w:rsidRPr="002178AD">
              <w:t>Section defined</w:t>
            </w:r>
          </w:p>
        </w:tc>
        <w:tc>
          <w:tcPr>
            <w:tcW w:w="3969" w:type="dxa"/>
            <w:shd w:val="clear" w:color="auto" w:fill="C0C0C0"/>
            <w:hideMark/>
          </w:tcPr>
          <w:p w14:paraId="1A43DB4E" w14:textId="77777777" w:rsidR="005C0FD5" w:rsidRPr="002178AD" w:rsidRDefault="005C0FD5" w:rsidP="00D01AB4">
            <w:pPr>
              <w:pStyle w:val="TAH"/>
            </w:pPr>
            <w:r w:rsidRPr="002178AD">
              <w:t>Description</w:t>
            </w:r>
          </w:p>
        </w:tc>
        <w:tc>
          <w:tcPr>
            <w:tcW w:w="1729" w:type="dxa"/>
            <w:shd w:val="clear" w:color="auto" w:fill="C0C0C0"/>
          </w:tcPr>
          <w:p w14:paraId="3840F24A" w14:textId="77777777" w:rsidR="005C0FD5" w:rsidRPr="002178AD" w:rsidRDefault="005C0FD5" w:rsidP="00D01AB4">
            <w:pPr>
              <w:pStyle w:val="TAH"/>
            </w:pPr>
            <w:r w:rsidRPr="002178AD">
              <w:t>Applicability</w:t>
            </w:r>
          </w:p>
        </w:tc>
      </w:tr>
      <w:tr w:rsidR="005C0FD5" w:rsidRPr="002178AD" w14:paraId="77F27D79" w14:textId="77777777" w:rsidTr="00D01AB4">
        <w:trPr>
          <w:jc w:val="center"/>
        </w:trPr>
        <w:tc>
          <w:tcPr>
            <w:tcW w:w="2436" w:type="dxa"/>
            <w:shd w:val="clear" w:color="auto" w:fill="auto"/>
          </w:tcPr>
          <w:p w14:paraId="2959DCF4" w14:textId="77777777" w:rsidR="005C0FD5" w:rsidRPr="002178AD" w:rsidRDefault="005C0FD5" w:rsidP="00D01AB4">
            <w:pPr>
              <w:pStyle w:val="TAL"/>
            </w:pPr>
            <w:proofErr w:type="spellStart"/>
            <w:r>
              <w:t>AfRequestedQosData</w:t>
            </w:r>
            <w:proofErr w:type="spellEnd"/>
          </w:p>
        </w:tc>
        <w:tc>
          <w:tcPr>
            <w:tcW w:w="1559" w:type="dxa"/>
            <w:shd w:val="clear" w:color="auto" w:fill="auto"/>
          </w:tcPr>
          <w:p w14:paraId="777E483D" w14:textId="77777777" w:rsidR="005C0FD5" w:rsidRPr="002178AD" w:rsidRDefault="005C0FD5" w:rsidP="00D01AB4">
            <w:pPr>
              <w:pStyle w:val="TAL"/>
            </w:pPr>
            <w:r>
              <w:t>6.4.2.18</w:t>
            </w:r>
          </w:p>
        </w:tc>
        <w:tc>
          <w:tcPr>
            <w:tcW w:w="3969" w:type="dxa"/>
            <w:shd w:val="clear" w:color="auto" w:fill="auto"/>
          </w:tcPr>
          <w:p w14:paraId="42A656ED" w14:textId="77777777" w:rsidR="005C0FD5" w:rsidRPr="002178AD" w:rsidRDefault="005C0FD5" w:rsidP="00D01AB4">
            <w:pPr>
              <w:pStyle w:val="TAL"/>
            </w:pPr>
            <w:r>
              <w:t xml:space="preserve">Represents </w:t>
            </w:r>
            <w:r w:rsidRPr="00207A96">
              <w:t>an A</w:t>
            </w:r>
            <w:r>
              <w:t>F</w:t>
            </w:r>
            <w:r w:rsidRPr="00207A96">
              <w:t xml:space="preserve"> </w:t>
            </w:r>
            <w:r>
              <w:t>Requested</w:t>
            </w:r>
            <w:r w:rsidRPr="00207A96">
              <w:t xml:space="preserve"> </w:t>
            </w:r>
            <w:proofErr w:type="spellStart"/>
            <w:r w:rsidRPr="00207A96">
              <w:t>QoS</w:t>
            </w:r>
            <w:proofErr w:type="spellEnd"/>
            <w:r w:rsidRPr="00207A96">
              <w:t xml:space="preserve"> </w:t>
            </w:r>
            <w:r>
              <w:t>Data</w:t>
            </w:r>
            <w:r w:rsidRPr="00207A96">
              <w:t xml:space="preserve"> </w:t>
            </w:r>
            <w:r>
              <w:t>Set</w:t>
            </w:r>
            <w:r w:rsidRPr="00207A96">
              <w:t>.</w:t>
            </w:r>
          </w:p>
        </w:tc>
        <w:tc>
          <w:tcPr>
            <w:tcW w:w="1729" w:type="dxa"/>
            <w:shd w:val="clear" w:color="auto" w:fill="auto"/>
          </w:tcPr>
          <w:p w14:paraId="0261AB3A" w14:textId="77777777" w:rsidR="005C0FD5" w:rsidRPr="002178AD" w:rsidRDefault="005C0FD5" w:rsidP="00D01AB4">
            <w:pPr>
              <w:pStyle w:val="TAL"/>
            </w:pPr>
            <w:r>
              <w:t>GMEC</w:t>
            </w:r>
          </w:p>
        </w:tc>
      </w:tr>
      <w:tr w:rsidR="005C0FD5" w:rsidRPr="002178AD" w14:paraId="02CB9072" w14:textId="77777777" w:rsidTr="00D01AB4">
        <w:trPr>
          <w:jc w:val="center"/>
        </w:trPr>
        <w:tc>
          <w:tcPr>
            <w:tcW w:w="2436" w:type="dxa"/>
            <w:shd w:val="clear" w:color="auto" w:fill="auto"/>
          </w:tcPr>
          <w:p w14:paraId="2CC48E03" w14:textId="77777777" w:rsidR="005C0FD5" w:rsidRPr="002178AD" w:rsidRDefault="005C0FD5" w:rsidP="00D01AB4">
            <w:pPr>
              <w:pStyle w:val="TAL"/>
            </w:pPr>
            <w:proofErr w:type="spellStart"/>
            <w:r>
              <w:t>AfRequestedQosDataPatch</w:t>
            </w:r>
            <w:proofErr w:type="spellEnd"/>
          </w:p>
        </w:tc>
        <w:tc>
          <w:tcPr>
            <w:tcW w:w="1559" w:type="dxa"/>
            <w:shd w:val="clear" w:color="auto" w:fill="auto"/>
          </w:tcPr>
          <w:p w14:paraId="0B88C7A9" w14:textId="77777777" w:rsidR="005C0FD5" w:rsidRPr="002178AD" w:rsidRDefault="005C0FD5" w:rsidP="00D01AB4">
            <w:pPr>
              <w:pStyle w:val="TAL"/>
            </w:pPr>
            <w:r>
              <w:t>6.4.2.19</w:t>
            </w:r>
          </w:p>
        </w:tc>
        <w:tc>
          <w:tcPr>
            <w:tcW w:w="3969" w:type="dxa"/>
            <w:shd w:val="clear" w:color="auto" w:fill="auto"/>
          </w:tcPr>
          <w:p w14:paraId="19604536" w14:textId="77777777" w:rsidR="005C0FD5" w:rsidRPr="002178AD" w:rsidRDefault="005C0FD5" w:rsidP="00D01AB4">
            <w:pPr>
              <w:pStyle w:val="TAL"/>
            </w:pPr>
            <w:r>
              <w:t>Represents the requested modifications to an</w:t>
            </w:r>
            <w:r w:rsidRPr="00207A96">
              <w:t xml:space="preserve"> A</w:t>
            </w:r>
            <w:r>
              <w:t>F</w:t>
            </w:r>
            <w:r w:rsidRPr="00207A96">
              <w:t xml:space="preserve"> </w:t>
            </w:r>
            <w:r>
              <w:t>Requested</w:t>
            </w:r>
            <w:r w:rsidRPr="00207A96">
              <w:t xml:space="preserve"> </w:t>
            </w:r>
            <w:proofErr w:type="spellStart"/>
            <w:r w:rsidRPr="00207A96">
              <w:t>QoS</w:t>
            </w:r>
            <w:proofErr w:type="spellEnd"/>
            <w:r w:rsidRPr="00207A96">
              <w:t xml:space="preserve"> </w:t>
            </w:r>
            <w:r>
              <w:t>Data</w:t>
            </w:r>
            <w:r w:rsidRPr="00207A96">
              <w:t xml:space="preserve"> </w:t>
            </w:r>
            <w:r>
              <w:t>Set</w:t>
            </w:r>
            <w:r w:rsidRPr="00207A96">
              <w:t>.</w:t>
            </w:r>
          </w:p>
        </w:tc>
        <w:tc>
          <w:tcPr>
            <w:tcW w:w="1729" w:type="dxa"/>
            <w:shd w:val="clear" w:color="auto" w:fill="auto"/>
          </w:tcPr>
          <w:p w14:paraId="1D4BDF8B" w14:textId="77777777" w:rsidR="005C0FD5" w:rsidRPr="002178AD" w:rsidRDefault="005C0FD5" w:rsidP="00D01AB4">
            <w:pPr>
              <w:pStyle w:val="TAL"/>
            </w:pPr>
            <w:r>
              <w:t>GMEC</w:t>
            </w:r>
          </w:p>
        </w:tc>
      </w:tr>
      <w:tr w:rsidR="005C0FD5" w:rsidRPr="002178AD" w14:paraId="7FB28A20" w14:textId="77777777" w:rsidTr="00D01AB4">
        <w:trPr>
          <w:jc w:val="center"/>
        </w:trPr>
        <w:tc>
          <w:tcPr>
            <w:tcW w:w="2436" w:type="dxa"/>
          </w:tcPr>
          <w:p w14:paraId="56711AB0" w14:textId="77777777" w:rsidR="005C0FD5" w:rsidRPr="002178AD" w:rsidRDefault="005C0FD5" w:rsidP="00D01AB4">
            <w:pPr>
              <w:pStyle w:val="TAL"/>
            </w:pPr>
            <w:proofErr w:type="spellStart"/>
            <w:r w:rsidRPr="002178AD">
              <w:t>AmInfluData</w:t>
            </w:r>
            <w:proofErr w:type="spellEnd"/>
          </w:p>
        </w:tc>
        <w:tc>
          <w:tcPr>
            <w:tcW w:w="1559" w:type="dxa"/>
          </w:tcPr>
          <w:p w14:paraId="4C19B166" w14:textId="77777777" w:rsidR="005C0FD5" w:rsidRPr="002178AD" w:rsidRDefault="005C0FD5" w:rsidP="00D01AB4">
            <w:pPr>
              <w:pStyle w:val="TAL"/>
            </w:pPr>
            <w:r w:rsidRPr="002178AD">
              <w:t>6.4.2.16</w:t>
            </w:r>
          </w:p>
        </w:tc>
        <w:tc>
          <w:tcPr>
            <w:tcW w:w="3969" w:type="dxa"/>
          </w:tcPr>
          <w:p w14:paraId="10B77046" w14:textId="77777777" w:rsidR="005C0FD5" w:rsidRPr="002178AD" w:rsidRDefault="005C0FD5" w:rsidP="00D01AB4">
            <w:pPr>
              <w:pStyle w:val="TAL"/>
            </w:pPr>
            <w:r w:rsidRPr="002178AD">
              <w:t>Contains AM influence data.</w:t>
            </w:r>
          </w:p>
        </w:tc>
        <w:tc>
          <w:tcPr>
            <w:tcW w:w="1729" w:type="dxa"/>
          </w:tcPr>
          <w:p w14:paraId="685AD537" w14:textId="77777777" w:rsidR="005C0FD5" w:rsidRPr="002178AD" w:rsidRDefault="005C0FD5" w:rsidP="00D01AB4">
            <w:pPr>
              <w:pStyle w:val="TAL"/>
            </w:pPr>
            <w:r w:rsidRPr="002178AD">
              <w:t>DCAMP</w:t>
            </w:r>
          </w:p>
        </w:tc>
      </w:tr>
      <w:tr w:rsidR="005C0FD5" w:rsidRPr="002178AD" w14:paraId="5CE520E6" w14:textId="77777777" w:rsidTr="00D01AB4">
        <w:trPr>
          <w:jc w:val="center"/>
        </w:trPr>
        <w:tc>
          <w:tcPr>
            <w:tcW w:w="2436" w:type="dxa"/>
          </w:tcPr>
          <w:p w14:paraId="7F69E415" w14:textId="77777777" w:rsidR="005C0FD5" w:rsidRPr="002178AD" w:rsidRDefault="005C0FD5" w:rsidP="00D01AB4">
            <w:pPr>
              <w:pStyle w:val="TAL"/>
            </w:pPr>
            <w:proofErr w:type="spellStart"/>
            <w:r w:rsidRPr="002178AD">
              <w:t>AmInfluDataPatch</w:t>
            </w:r>
            <w:proofErr w:type="spellEnd"/>
          </w:p>
        </w:tc>
        <w:tc>
          <w:tcPr>
            <w:tcW w:w="1559" w:type="dxa"/>
          </w:tcPr>
          <w:p w14:paraId="1C600094" w14:textId="77777777" w:rsidR="005C0FD5" w:rsidRPr="002178AD" w:rsidRDefault="005C0FD5" w:rsidP="00D01AB4">
            <w:pPr>
              <w:pStyle w:val="TAL"/>
            </w:pPr>
            <w:r w:rsidRPr="002178AD">
              <w:t>6.4.2.17</w:t>
            </w:r>
          </w:p>
        </w:tc>
        <w:tc>
          <w:tcPr>
            <w:tcW w:w="3969" w:type="dxa"/>
          </w:tcPr>
          <w:p w14:paraId="2A02E67D" w14:textId="77777777" w:rsidR="005C0FD5" w:rsidRPr="002178AD" w:rsidRDefault="005C0FD5" w:rsidP="00D01AB4">
            <w:pPr>
              <w:pStyle w:val="TAL"/>
            </w:pPr>
            <w:r w:rsidRPr="002178AD">
              <w:t>Contains AM influence data that can be updated.</w:t>
            </w:r>
          </w:p>
        </w:tc>
        <w:tc>
          <w:tcPr>
            <w:tcW w:w="1729" w:type="dxa"/>
          </w:tcPr>
          <w:p w14:paraId="4C511024" w14:textId="77777777" w:rsidR="005C0FD5" w:rsidRPr="002178AD" w:rsidRDefault="005C0FD5" w:rsidP="00D01AB4">
            <w:pPr>
              <w:pStyle w:val="TAL"/>
            </w:pPr>
            <w:r w:rsidRPr="002178AD">
              <w:t>DCAMP</w:t>
            </w:r>
          </w:p>
        </w:tc>
      </w:tr>
      <w:tr w:rsidR="005C0FD5" w:rsidRPr="002178AD" w14:paraId="42F8121C" w14:textId="77777777" w:rsidTr="00D01AB4">
        <w:trPr>
          <w:jc w:val="center"/>
        </w:trPr>
        <w:tc>
          <w:tcPr>
            <w:tcW w:w="2436" w:type="dxa"/>
          </w:tcPr>
          <w:p w14:paraId="5D2C0001" w14:textId="77777777" w:rsidR="005C0FD5" w:rsidRPr="002178AD" w:rsidRDefault="005C0FD5" w:rsidP="00D01AB4">
            <w:pPr>
              <w:pStyle w:val="TAL"/>
            </w:pPr>
            <w:proofErr w:type="spellStart"/>
            <w:r w:rsidRPr="002178AD">
              <w:t>ApplicationDataSubs</w:t>
            </w:r>
            <w:proofErr w:type="spellEnd"/>
          </w:p>
        </w:tc>
        <w:tc>
          <w:tcPr>
            <w:tcW w:w="1559" w:type="dxa"/>
          </w:tcPr>
          <w:p w14:paraId="7C090824" w14:textId="77777777" w:rsidR="005C0FD5" w:rsidRPr="002178AD" w:rsidRDefault="005C0FD5" w:rsidP="00D01AB4">
            <w:pPr>
              <w:pStyle w:val="TAL"/>
            </w:pPr>
            <w:r w:rsidRPr="002178AD">
              <w:t>6.4.2.10</w:t>
            </w:r>
          </w:p>
        </w:tc>
        <w:tc>
          <w:tcPr>
            <w:tcW w:w="3969" w:type="dxa"/>
          </w:tcPr>
          <w:p w14:paraId="018A4EDC" w14:textId="77777777" w:rsidR="005C0FD5" w:rsidRPr="002178AD" w:rsidRDefault="005C0FD5" w:rsidP="00D01AB4">
            <w:pPr>
              <w:pStyle w:val="NO"/>
              <w:ind w:left="0" w:firstLine="0"/>
              <w:rPr>
                <w:rFonts w:ascii="Arial" w:hAnsi="Arial"/>
                <w:sz w:val="18"/>
              </w:rPr>
            </w:pPr>
            <w:r w:rsidRPr="002178AD">
              <w:rPr>
                <w:rFonts w:ascii="Arial" w:hAnsi="Arial"/>
                <w:sz w:val="18"/>
              </w:rPr>
              <w:t>Contains application data subscription data.</w:t>
            </w:r>
          </w:p>
        </w:tc>
        <w:tc>
          <w:tcPr>
            <w:tcW w:w="1729" w:type="dxa"/>
          </w:tcPr>
          <w:p w14:paraId="31FFF21D" w14:textId="77777777" w:rsidR="005C0FD5" w:rsidRPr="00187758" w:rsidRDefault="005C0FD5" w:rsidP="00D01AB4">
            <w:pPr>
              <w:pStyle w:val="NO"/>
              <w:ind w:left="0" w:firstLine="0"/>
              <w:rPr>
                <w:rFonts w:ascii="Arial" w:hAnsi="Arial"/>
                <w:sz w:val="18"/>
              </w:rPr>
            </w:pPr>
          </w:p>
        </w:tc>
      </w:tr>
      <w:tr w:rsidR="005C0FD5" w:rsidRPr="002178AD" w14:paraId="378236F1" w14:textId="77777777" w:rsidTr="00D01AB4">
        <w:trPr>
          <w:jc w:val="center"/>
        </w:trPr>
        <w:tc>
          <w:tcPr>
            <w:tcW w:w="2436" w:type="dxa"/>
          </w:tcPr>
          <w:p w14:paraId="41DB9DC4" w14:textId="77777777" w:rsidR="005C0FD5" w:rsidRPr="002178AD" w:rsidRDefault="005C0FD5" w:rsidP="00D01AB4">
            <w:pPr>
              <w:pStyle w:val="TAL"/>
            </w:pPr>
            <w:proofErr w:type="spellStart"/>
            <w:r w:rsidRPr="002178AD">
              <w:t>ApplicationDataChangeNotif</w:t>
            </w:r>
            <w:proofErr w:type="spellEnd"/>
          </w:p>
        </w:tc>
        <w:tc>
          <w:tcPr>
            <w:tcW w:w="1559" w:type="dxa"/>
          </w:tcPr>
          <w:p w14:paraId="2140456B" w14:textId="77777777" w:rsidR="005C0FD5" w:rsidRPr="002178AD" w:rsidRDefault="005C0FD5" w:rsidP="00D01AB4">
            <w:pPr>
              <w:pStyle w:val="TAL"/>
            </w:pPr>
            <w:r w:rsidRPr="002178AD">
              <w:t>6.4.2.11</w:t>
            </w:r>
          </w:p>
        </w:tc>
        <w:tc>
          <w:tcPr>
            <w:tcW w:w="3969" w:type="dxa"/>
          </w:tcPr>
          <w:p w14:paraId="39B3CBD9" w14:textId="77777777" w:rsidR="005C0FD5" w:rsidRPr="002178AD" w:rsidRDefault="005C0FD5" w:rsidP="00D01AB4">
            <w:pPr>
              <w:pStyle w:val="TAL"/>
            </w:pPr>
            <w:r w:rsidRPr="002178AD">
              <w:t>Contains the new or updated application data or removed indication.</w:t>
            </w:r>
          </w:p>
        </w:tc>
        <w:tc>
          <w:tcPr>
            <w:tcW w:w="1729" w:type="dxa"/>
          </w:tcPr>
          <w:p w14:paraId="41A02397" w14:textId="77777777" w:rsidR="005C0FD5" w:rsidRPr="002178AD" w:rsidRDefault="005C0FD5" w:rsidP="00D01AB4">
            <w:pPr>
              <w:pStyle w:val="TAL"/>
              <w:rPr>
                <w:lang w:eastAsia="zh-CN"/>
              </w:rPr>
            </w:pPr>
          </w:p>
        </w:tc>
      </w:tr>
      <w:tr w:rsidR="005C0FD5" w:rsidRPr="002178AD" w14:paraId="2254FA3F" w14:textId="77777777" w:rsidTr="00D01AB4">
        <w:trPr>
          <w:jc w:val="center"/>
        </w:trPr>
        <w:tc>
          <w:tcPr>
            <w:tcW w:w="2436" w:type="dxa"/>
          </w:tcPr>
          <w:p w14:paraId="19828249" w14:textId="77777777" w:rsidR="005C0FD5" w:rsidRPr="002178AD" w:rsidRDefault="005C0FD5" w:rsidP="00D01AB4">
            <w:pPr>
              <w:pStyle w:val="TAL"/>
            </w:pPr>
            <w:proofErr w:type="spellStart"/>
            <w:r w:rsidRPr="002178AD">
              <w:t>BdtPolicyData</w:t>
            </w:r>
            <w:proofErr w:type="spellEnd"/>
          </w:p>
        </w:tc>
        <w:tc>
          <w:tcPr>
            <w:tcW w:w="1559" w:type="dxa"/>
          </w:tcPr>
          <w:p w14:paraId="3ECCEFFA" w14:textId="77777777" w:rsidR="005C0FD5" w:rsidRPr="002178AD" w:rsidRDefault="005C0FD5" w:rsidP="00D01AB4">
            <w:pPr>
              <w:pStyle w:val="TAL"/>
            </w:pPr>
            <w:r w:rsidRPr="002178AD">
              <w:t>6.4.2.7</w:t>
            </w:r>
          </w:p>
        </w:tc>
        <w:tc>
          <w:tcPr>
            <w:tcW w:w="3969" w:type="dxa"/>
          </w:tcPr>
          <w:p w14:paraId="571F3245" w14:textId="77777777" w:rsidR="005C0FD5" w:rsidRPr="002178AD" w:rsidRDefault="005C0FD5" w:rsidP="00D01AB4">
            <w:pPr>
              <w:pStyle w:val="TAL"/>
            </w:pPr>
            <w:r w:rsidRPr="002178AD">
              <w:t>Contains applied BDT policy data.</w:t>
            </w:r>
          </w:p>
        </w:tc>
        <w:tc>
          <w:tcPr>
            <w:tcW w:w="1729" w:type="dxa"/>
          </w:tcPr>
          <w:p w14:paraId="62D862D9" w14:textId="77777777" w:rsidR="005C0FD5" w:rsidRPr="002178AD" w:rsidRDefault="005C0FD5" w:rsidP="00D01AB4">
            <w:pPr>
              <w:pStyle w:val="TAL"/>
              <w:rPr>
                <w:lang w:eastAsia="zh-CN"/>
              </w:rPr>
            </w:pPr>
            <w:proofErr w:type="spellStart"/>
            <w:r w:rsidRPr="002178AD">
              <w:rPr>
                <w:lang w:eastAsia="zh-CN"/>
              </w:rPr>
              <w:t>EnhancedBackgroundDataTransfer</w:t>
            </w:r>
            <w:proofErr w:type="spellEnd"/>
          </w:p>
        </w:tc>
      </w:tr>
      <w:tr w:rsidR="005C0FD5" w:rsidRPr="002178AD" w14:paraId="2DF2D925" w14:textId="77777777" w:rsidTr="00D01AB4">
        <w:trPr>
          <w:jc w:val="center"/>
        </w:trPr>
        <w:tc>
          <w:tcPr>
            <w:tcW w:w="2436" w:type="dxa"/>
          </w:tcPr>
          <w:p w14:paraId="31110D71" w14:textId="77777777" w:rsidR="005C0FD5" w:rsidRPr="002178AD" w:rsidRDefault="005C0FD5" w:rsidP="00D01AB4">
            <w:pPr>
              <w:pStyle w:val="TAL"/>
            </w:pPr>
            <w:proofErr w:type="spellStart"/>
            <w:r w:rsidRPr="002178AD">
              <w:t>BdtPolicyDataPatch</w:t>
            </w:r>
            <w:proofErr w:type="spellEnd"/>
          </w:p>
        </w:tc>
        <w:tc>
          <w:tcPr>
            <w:tcW w:w="1559" w:type="dxa"/>
          </w:tcPr>
          <w:p w14:paraId="763D779F" w14:textId="77777777" w:rsidR="005C0FD5" w:rsidRPr="002178AD" w:rsidRDefault="005C0FD5" w:rsidP="00D01AB4">
            <w:pPr>
              <w:pStyle w:val="TAL"/>
            </w:pPr>
            <w:r w:rsidRPr="002178AD">
              <w:t>6.4.2.8</w:t>
            </w:r>
          </w:p>
        </w:tc>
        <w:tc>
          <w:tcPr>
            <w:tcW w:w="3969" w:type="dxa"/>
          </w:tcPr>
          <w:p w14:paraId="2F230B38" w14:textId="77777777" w:rsidR="005C0FD5" w:rsidRPr="002178AD" w:rsidRDefault="005C0FD5" w:rsidP="00D01AB4">
            <w:pPr>
              <w:pStyle w:val="TAL"/>
            </w:pPr>
            <w:r w:rsidRPr="002178AD">
              <w:t>Contains modification instructions to be performed on the applied BDT policy data.</w:t>
            </w:r>
          </w:p>
        </w:tc>
        <w:tc>
          <w:tcPr>
            <w:tcW w:w="1729" w:type="dxa"/>
          </w:tcPr>
          <w:p w14:paraId="6E7231F1" w14:textId="77777777" w:rsidR="005C0FD5" w:rsidRPr="002178AD" w:rsidRDefault="005C0FD5" w:rsidP="00D01AB4">
            <w:pPr>
              <w:pStyle w:val="TAL"/>
              <w:rPr>
                <w:lang w:eastAsia="zh-CN"/>
              </w:rPr>
            </w:pPr>
            <w:proofErr w:type="spellStart"/>
            <w:r w:rsidRPr="002178AD">
              <w:rPr>
                <w:lang w:eastAsia="zh-CN"/>
              </w:rPr>
              <w:t>EnhancedBackgroundDataTransfer</w:t>
            </w:r>
            <w:proofErr w:type="spellEnd"/>
          </w:p>
        </w:tc>
      </w:tr>
      <w:tr w:rsidR="005C0FD5" w:rsidRPr="002178AD" w14:paraId="65F67A89" w14:textId="77777777" w:rsidTr="00D01AB4">
        <w:trPr>
          <w:jc w:val="center"/>
        </w:trPr>
        <w:tc>
          <w:tcPr>
            <w:tcW w:w="2436" w:type="dxa"/>
          </w:tcPr>
          <w:p w14:paraId="58813E2D" w14:textId="77777777" w:rsidR="005C0FD5" w:rsidRPr="002178AD" w:rsidRDefault="005C0FD5" w:rsidP="00D01AB4">
            <w:pPr>
              <w:pStyle w:val="TAL"/>
            </w:pPr>
            <w:proofErr w:type="spellStart"/>
            <w:r>
              <w:t>CorrelationType</w:t>
            </w:r>
            <w:proofErr w:type="spellEnd"/>
          </w:p>
        </w:tc>
        <w:tc>
          <w:tcPr>
            <w:tcW w:w="1559" w:type="dxa"/>
          </w:tcPr>
          <w:p w14:paraId="713B271A" w14:textId="77777777" w:rsidR="005C0FD5" w:rsidRPr="002178AD" w:rsidRDefault="005C0FD5" w:rsidP="00D01AB4">
            <w:pPr>
              <w:pStyle w:val="TAL"/>
              <w:rPr>
                <w:lang w:eastAsia="zh-CN"/>
              </w:rPr>
            </w:pPr>
            <w:r>
              <w:rPr>
                <w:rFonts w:hint="eastAsia"/>
                <w:lang w:eastAsia="zh-CN"/>
              </w:rPr>
              <w:t>6</w:t>
            </w:r>
            <w:r>
              <w:rPr>
                <w:lang w:eastAsia="zh-CN"/>
              </w:rPr>
              <w:t>.4.3.4</w:t>
            </w:r>
          </w:p>
        </w:tc>
        <w:tc>
          <w:tcPr>
            <w:tcW w:w="3969" w:type="dxa"/>
          </w:tcPr>
          <w:p w14:paraId="0557F9B9" w14:textId="77777777" w:rsidR="005C0FD5" w:rsidRPr="002178AD" w:rsidRDefault="005C0FD5" w:rsidP="00D01AB4">
            <w:pPr>
              <w:pStyle w:val="TAL"/>
            </w:pPr>
            <w:r>
              <w:rPr>
                <w:rFonts w:hint="eastAsia"/>
                <w:lang w:eastAsia="zh-CN"/>
              </w:rPr>
              <w:t>I</w:t>
            </w:r>
            <w:r>
              <w:rPr>
                <w:lang w:eastAsia="zh-CN"/>
              </w:rPr>
              <w:t>ndicates that the EAS(</w:t>
            </w:r>
            <w:proofErr w:type="spellStart"/>
            <w:r>
              <w:rPr>
                <w:lang w:eastAsia="zh-CN"/>
              </w:rPr>
              <w:t>es</w:t>
            </w:r>
            <w:proofErr w:type="spellEnd"/>
            <w:r>
              <w:rPr>
                <w:lang w:eastAsia="zh-CN"/>
              </w:rPr>
              <w:t>) corresponding to a common DNAI or common EAS should be selected</w:t>
            </w:r>
          </w:p>
        </w:tc>
        <w:tc>
          <w:tcPr>
            <w:tcW w:w="1729" w:type="dxa"/>
          </w:tcPr>
          <w:p w14:paraId="1B13E9A1" w14:textId="77777777" w:rsidR="005C0FD5" w:rsidRPr="002178AD" w:rsidRDefault="005C0FD5" w:rsidP="00D01AB4">
            <w:pPr>
              <w:pStyle w:val="TAL"/>
              <w:rPr>
                <w:lang w:eastAsia="zh-CN"/>
              </w:rPr>
            </w:pPr>
            <w:proofErr w:type="spellStart"/>
            <w:r>
              <w:rPr>
                <w:rFonts w:cs="Arial"/>
                <w:szCs w:val="18"/>
                <w:lang w:eastAsia="zh-CN"/>
              </w:rPr>
              <w:t>CommonEASDNAI</w:t>
            </w:r>
            <w:proofErr w:type="spellEnd"/>
          </w:p>
        </w:tc>
      </w:tr>
      <w:tr w:rsidR="005C0FD5" w:rsidRPr="002178AD" w14:paraId="22A7B2A8" w14:textId="77777777" w:rsidTr="00D01AB4">
        <w:trPr>
          <w:jc w:val="center"/>
        </w:trPr>
        <w:tc>
          <w:tcPr>
            <w:tcW w:w="2436" w:type="dxa"/>
          </w:tcPr>
          <w:p w14:paraId="3BC7CAB0" w14:textId="77777777" w:rsidR="005C0FD5" w:rsidRPr="002178AD" w:rsidRDefault="005C0FD5" w:rsidP="00D01AB4">
            <w:pPr>
              <w:pStyle w:val="TAL"/>
            </w:pPr>
            <w:proofErr w:type="spellStart"/>
            <w:r w:rsidRPr="002178AD">
              <w:rPr>
                <w:rFonts w:hint="eastAsia"/>
                <w:lang w:eastAsia="zh-CN"/>
              </w:rPr>
              <w:t>DataI</w:t>
            </w:r>
            <w:r w:rsidRPr="002178AD">
              <w:rPr>
                <w:lang w:eastAsia="zh-CN"/>
              </w:rPr>
              <w:t>nd</w:t>
            </w:r>
            <w:proofErr w:type="spellEnd"/>
          </w:p>
        </w:tc>
        <w:tc>
          <w:tcPr>
            <w:tcW w:w="1559" w:type="dxa"/>
          </w:tcPr>
          <w:p w14:paraId="7AB79182" w14:textId="77777777" w:rsidR="005C0FD5" w:rsidRPr="002178AD" w:rsidRDefault="005C0FD5" w:rsidP="00D01AB4">
            <w:pPr>
              <w:pStyle w:val="TAL"/>
            </w:pPr>
            <w:r w:rsidRPr="002178AD">
              <w:rPr>
                <w:rFonts w:hint="eastAsia"/>
                <w:lang w:eastAsia="zh-CN"/>
              </w:rPr>
              <w:t>6.4.3.3</w:t>
            </w:r>
          </w:p>
        </w:tc>
        <w:tc>
          <w:tcPr>
            <w:tcW w:w="3969" w:type="dxa"/>
          </w:tcPr>
          <w:p w14:paraId="6F5624AE" w14:textId="77777777" w:rsidR="005C0FD5" w:rsidRPr="002178AD" w:rsidRDefault="005C0FD5" w:rsidP="00D01AB4">
            <w:pPr>
              <w:pStyle w:val="TAL"/>
            </w:pPr>
            <w:r w:rsidRPr="002178AD">
              <w:rPr>
                <w:rFonts w:hint="eastAsia"/>
                <w:lang w:eastAsia="zh-CN"/>
              </w:rPr>
              <w:t>Indicate</w:t>
            </w:r>
            <w:r w:rsidRPr="002178AD">
              <w:rPr>
                <w:lang w:eastAsia="zh-CN"/>
              </w:rPr>
              <w:t>s</w:t>
            </w:r>
            <w:r w:rsidRPr="002178AD">
              <w:rPr>
                <w:rFonts w:hint="eastAsia"/>
                <w:lang w:eastAsia="zh-CN"/>
              </w:rPr>
              <w:t xml:space="preserve"> the type of data</w:t>
            </w:r>
            <w:r w:rsidRPr="002178AD">
              <w:rPr>
                <w:lang w:eastAsia="zh-CN"/>
              </w:rPr>
              <w:t>.</w:t>
            </w:r>
          </w:p>
        </w:tc>
        <w:tc>
          <w:tcPr>
            <w:tcW w:w="1729" w:type="dxa"/>
          </w:tcPr>
          <w:p w14:paraId="56CA1C2C" w14:textId="77777777" w:rsidR="005C0FD5" w:rsidRPr="002178AD" w:rsidRDefault="005C0FD5" w:rsidP="00D01AB4">
            <w:pPr>
              <w:pStyle w:val="TAL"/>
              <w:rPr>
                <w:lang w:eastAsia="zh-CN"/>
              </w:rPr>
            </w:pPr>
          </w:p>
        </w:tc>
      </w:tr>
      <w:tr w:rsidR="005C0FD5" w:rsidRPr="002178AD" w14:paraId="01EC6D15" w14:textId="77777777" w:rsidTr="00D01AB4">
        <w:trPr>
          <w:jc w:val="center"/>
        </w:trPr>
        <w:tc>
          <w:tcPr>
            <w:tcW w:w="2436" w:type="dxa"/>
          </w:tcPr>
          <w:p w14:paraId="167D9560" w14:textId="77777777" w:rsidR="005C0FD5" w:rsidRPr="002178AD" w:rsidRDefault="005C0FD5" w:rsidP="00D01AB4">
            <w:pPr>
              <w:pStyle w:val="TAL"/>
            </w:pPr>
            <w:proofErr w:type="spellStart"/>
            <w:r w:rsidRPr="002178AD">
              <w:t>DataFilter</w:t>
            </w:r>
            <w:proofErr w:type="spellEnd"/>
          </w:p>
        </w:tc>
        <w:tc>
          <w:tcPr>
            <w:tcW w:w="1559" w:type="dxa"/>
          </w:tcPr>
          <w:p w14:paraId="6AD83C25" w14:textId="77777777" w:rsidR="005C0FD5" w:rsidRPr="002178AD" w:rsidRDefault="005C0FD5" w:rsidP="00D01AB4">
            <w:pPr>
              <w:pStyle w:val="TAL"/>
            </w:pPr>
            <w:r w:rsidRPr="002178AD">
              <w:rPr>
                <w:rFonts w:hint="eastAsia"/>
                <w:lang w:eastAsia="zh-CN"/>
              </w:rPr>
              <w:t>6.4.2.12</w:t>
            </w:r>
          </w:p>
        </w:tc>
        <w:tc>
          <w:tcPr>
            <w:tcW w:w="3969" w:type="dxa"/>
          </w:tcPr>
          <w:p w14:paraId="04884118" w14:textId="77777777" w:rsidR="005C0FD5" w:rsidRPr="002178AD" w:rsidRDefault="005C0FD5" w:rsidP="00D01AB4">
            <w:pPr>
              <w:pStyle w:val="TAL"/>
            </w:pPr>
            <w:r w:rsidRPr="002178AD">
              <w:rPr>
                <w:lang w:eastAsia="zh-CN"/>
              </w:rPr>
              <w:t>Indicates</w:t>
            </w:r>
            <w:r w:rsidRPr="002178AD">
              <w:rPr>
                <w:rFonts w:hint="eastAsia"/>
                <w:lang w:eastAsia="zh-CN"/>
              </w:rPr>
              <w:t xml:space="preserve"> a</w:t>
            </w:r>
            <w:r>
              <w:rPr>
                <w:lang w:eastAsia="zh-CN"/>
              </w:rPr>
              <w:t>n application</w:t>
            </w:r>
            <w:r w:rsidRPr="002178AD">
              <w:rPr>
                <w:rFonts w:hint="eastAsia"/>
                <w:lang w:eastAsia="zh-CN"/>
              </w:rPr>
              <w:t xml:space="preserve"> data filter.</w:t>
            </w:r>
          </w:p>
        </w:tc>
        <w:tc>
          <w:tcPr>
            <w:tcW w:w="1729" w:type="dxa"/>
          </w:tcPr>
          <w:p w14:paraId="7A35EDB0" w14:textId="77777777" w:rsidR="005C0FD5" w:rsidRPr="002178AD" w:rsidRDefault="005C0FD5" w:rsidP="00D01AB4">
            <w:pPr>
              <w:pStyle w:val="TAL"/>
              <w:rPr>
                <w:lang w:eastAsia="zh-CN"/>
              </w:rPr>
            </w:pPr>
          </w:p>
        </w:tc>
      </w:tr>
      <w:tr w:rsidR="005C0FD5" w:rsidRPr="002178AD" w14:paraId="0C1922A5" w14:textId="77777777" w:rsidTr="00D01AB4">
        <w:trPr>
          <w:jc w:val="center"/>
        </w:trPr>
        <w:tc>
          <w:tcPr>
            <w:tcW w:w="2436" w:type="dxa"/>
          </w:tcPr>
          <w:p w14:paraId="662160B8" w14:textId="77777777" w:rsidR="005C0FD5" w:rsidRPr="00662B13" w:rsidRDefault="005C0FD5" w:rsidP="00D01AB4">
            <w:pPr>
              <w:keepNext/>
              <w:keepLines/>
              <w:spacing w:after="0"/>
              <w:rPr>
                <w:rFonts w:ascii="Arial" w:hAnsi="Arial"/>
                <w:sz w:val="18"/>
              </w:rPr>
            </w:pPr>
            <w:proofErr w:type="spellStart"/>
            <w:r>
              <w:rPr>
                <w:rFonts w:ascii="Arial" w:hAnsi="Arial"/>
                <w:sz w:val="18"/>
              </w:rPr>
              <w:t>DnaiEasInfo</w:t>
            </w:r>
            <w:proofErr w:type="spellEnd"/>
          </w:p>
        </w:tc>
        <w:tc>
          <w:tcPr>
            <w:tcW w:w="1559" w:type="dxa"/>
          </w:tcPr>
          <w:p w14:paraId="2988657D" w14:textId="77777777" w:rsidR="005C0FD5" w:rsidRPr="00662B13" w:rsidRDefault="005C0FD5" w:rsidP="00D01AB4">
            <w:pPr>
              <w:keepNext/>
              <w:keepLines/>
              <w:spacing w:after="0"/>
              <w:rPr>
                <w:rFonts w:ascii="Arial" w:hAnsi="Arial"/>
                <w:sz w:val="18"/>
                <w:lang w:eastAsia="zh-CN"/>
              </w:rPr>
            </w:pPr>
            <w:r>
              <w:rPr>
                <w:rFonts w:ascii="Arial" w:hAnsi="Arial"/>
                <w:sz w:val="18"/>
                <w:lang w:eastAsia="zh-CN"/>
              </w:rPr>
              <w:t>6.4.2.22</w:t>
            </w:r>
          </w:p>
        </w:tc>
        <w:tc>
          <w:tcPr>
            <w:tcW w:w="3969" w:type="dxa"/>
          </w:tcPr>
          <w:p w14:paraId="70AA3371" w14:textId="77777777" w:rsidR="005C0FD5" w:rsidRPr="00662B13" w:rsidRDefault="005C0FD5" w:rsidP="00D01AB4">
            <w:pPr>
              <w:keepNext/>
              <w:keepLines/>
              <w:spacing w:after="0"/>
              <w:rPr>
                <w:rFonts w:ascii="Arial" w:hAnsi="Arial"/>
                <w:sz w:val="18"/>
                <w:lang w:eastAsia="zh-CN"/>
              </w:rPr>
            </w:pPr>
            <w:r>
              <w:rPr>
                <w:rFonts w:ascii="Arial" w:hAnsi="Arial"/>
                <w:sz w:val="18"/>
                <w:lang w:eastAsia="zh-CN"/>
              </w:rPr>
              <w:t>Contains EAS information for a DNAI.</w:t>
            </w:r>
          </w:p>
        </w:tc>
        <w:tc>
          <w:tcPr>
            <w:tcW w:w="1729" w:type="dxa"/>
          </w:tcPr>
          <w:p w14:paraId="4C845762" w14:textId="77777777" w:rsidR="005C0FD5" w:rsidRPr="00662B13" w:rsidRDefault="005C0FD5" w:rsidP="00D01AB4">
            <w:pPr>
              <w:keepNext/>
              <w:keepLines/>
              <w:spacing w:after="0"/>
              <w:rPr>
                <w:rFonts w:ascii="Arial" w:hAnsi="Arial"/>
                <w:sz w:val="18"/>
                <w:lang w:eastAsia="zh-CN"/>
              </w:rPr>
            </w:pPr>
            <w:proofErr w:type="spellStart"/>
            <w:r>
              <w:rPr>
                <w:rFonts w:ascii="Arial" w:hAnsi="Arial"/>
                <w:sz w:val="18"/>
                <w:lang w:eastAsia="zh-CN"/>
              </w:rPr>
              <w:t>DnaiEasMappings</w:t>
            </w:r>
            <w:proofErr w:type="spellEnd"/>
          </w:p>
        </w:tc>
      </w:tr>
      <w:tr w:rsidR="005C0FD5" w:rsidRPr="002178AD" w14:paraId="339D67DD" w14:textId="77777777" w:rsidTr="00D01AB4">
        <w:trPr>
          <w:jc w:val="center"/>
        </w:trPr>
        <w:tc>
          <w:tcPr>
            <w:tcW w:w="2436" w:type="dxa"/>
          </w:tcPr>
          <w:p w14:paraId="3B52D7D4" w14:textId="77777777" w:rsidR="005C0FD5" w:rsidRPr="00662B13" w:rsidRDefault="005C0FD5" w:rsidP="00D01AB4">
            <w:pPr>
              <w:keepNext/>
              <w:keepLines/>
              <w:spacing w:after="0"/>
              <w:rPr>
                <w:rFonts w:ascii="Arial" w:hAnsi="Arial"/>
                <w:sz w:val="18"/>
              </w:rPr>
            </w:pPr>
            <w:proofErr w:type="spellStart"/>
            <w:r>
              <w:rPr>
                <w:rFonts w:ascii="Arial" w:hAnsi="Arial"/>
                <w:sz w:val="18"/>
              </w:rPr>
              <w:t>DnaiEasMapping</w:t>
            </w:r>
            <w:proofErr w:type="spellEnd"/>
          </w:p>
        </w:tc>
        <w:tc>
          <w:tcPr>
            <w:tcW w:w="1559" w:type="dxa"/>
          </w:tcPr>
          <w:p w14:paraId="742EA938" w14:textId="77777777" w:rsidR="005C0FD5" w:rsidRPr="00662B13" w:rsidRDefault="005C0FD5" w:rsidP="00D01AB4">
            <w:pPr>
              <w:keepNext/>
              <w:keepLines/>
              <w:spacing w:after="0"/>
              <w:rPr>
                <w:rFonts w:ascii="Arial" w:hAnsi="Arial"/>
                <w:sz w:val="18"/>
                <w:lang w:eastAsia="zh-CN"/>
              </w:rPr>
            </w:pPr>
            <w:r>
              <w:rPr>
                <w:rFonts w:ascii="Arial" w:hAnsi="Arial"/>
                <w:sz w:val="18"/>
                <w:lang w:eastAsia="zh-CN"/>
              </w:rPr>
              <w:t>6.4.2.21</w:t>
            </w:r>
          </w:p>
        </w:tc>
        <w:tc>
          <w:tcPr>
            <w:tcW w:w="3969" w:type="dxa"/>
          </w:tcPr>
          <w:p w14:paraId="3D1EB4F1" w14:textId="77777777" w:rsidR="005C0FD5" w:rsidRPr="00662B13" w:rsidRDefault="005C0FD5" w:rsidP="00D01AB4">
            <w:pPr>
              <w:keepNext/>
              <w:keepLines/>
              <w:spacing w:after="0"/>
              <w:rPr>
                <w:rFonts w:ascii="Arial" w:hAnsi="Arial"/>
                <w:sz w:val="18"/>
                <w:lang w:eastAsia="zh-CN"/>
              </w:rPr>
            </w:pPr>
            <w:r>
              <w:rPr>
                <w:rFonts w:ascii="Arial" w:hAnsi="Arial"/>
                <w:sz w:val="18"/>
                <w:lang w:eastAsia="zh-CN"/>
              </w:rPr>
              <w:t>Contains DNAI(s) to EAS mapping.</w:t>
            </w:r>
          </w:p>
        </w:tc>
        <w:tc>
          <w:tcPr>
            <w:tcW w:w="1729" w:type="dxa"/>
          </w:tcPr>
          <w:p w14:paraId="5E105518" w14:textId="77777777" w:rsidR="005C0FD5" w:rsidRPr="00662B13" w:rsidRDefault="005C0FD5" w:rsidP="00D01AB4">
            <w:pPr>
              <w:keepNext/>
              <w:keepLines/>
              <w:spacing w:after="0"/>
              <w:rPr>
                <w:rFonts w:ascii="Arial" w:hAnsi="Arial"/>
                <w:sz w:val="18"/>
                <w:lang w:eastAsia="zh-CN"/>
              </w:rPr>
            </w:pPr>
            <w:proofErr w:type="spellStart"/>
            <w:r>
              <w:rPr>
                <w:rFonts w:ascii="Arial" w:hAnsi="Arial"/>
                <w:sz w:val="18"/>
                <w:lang w:eastAsia="zh-CN"/>
              </w:rPr>
              <w:t>DnaiEasMappings</w:t>
            </w:r>
            <w:proofErr w:type="spellEnd"/>
          </w:p>
        </w:tc>
      </w:tr>
      <w:tr w:rsidR="005C0FD5" w:rsidRPr="002178AD" w14:paraId="6DD22809" w14:textId="77777777" w:rsidTr="00D01AB4">
        <w:trPr>
          <w:jc w:val="center"/>
        </w:trPr>
        <w:tc>
          <w:tcPr>
            <w:tcW w:w="2436" w:type="dxa"/>
          </w:tcPr>
          <w:p w14:paraId="38A66393" w14:textId="77777777" w:rsidR="005C0FD5" w:rsidRPr="00C2587D" w:rsidRDefault="005C0FD5" w:rsidP="00D01AB4">
            <w:pPr>
              <w:keepNext/>
              <w:keepLines/>
              <w:spacing w:after="0"/>
              <w:rPr>
                <w:rFonts w:ascii="Arial" w:hAnsi="Arial"/>
                <w:sz w:val="18"/>
              </w:rPr>
            </w:pPr>
            <w:proofErr w:type="spellStart"/>
            <w:r>
              <w:rPr>
                <w:rFonts w:ascii="Arial" w:hAnsi="Arial"/>
                <w:sz w:val="18"/>
              </w:rPr>
              <w:t>EcsAddrData</w:t>
            </w:r>
            <w:proofErr w:type="spellEnd"/>
          </w:p>
        </w:tc>
        <w:tc>
          <w:tcPr>
            <w:tcW w:w="1559" w:type="dxa"/>
          </w:tcPr>
          <w:p w14:paraId="6246D385" w14:textId="77777777" w:rsidR="005C0FD5" w:rsidRPr="00C2587D" w:rsidRDefault="005C0FD5" w:rsidP="00D01AB4">
            <w:pPr>
              <w:keepNext/>
              <w:keepLines/>
              <w:spacing w:after="0"/>
              <w:rPr>
                <w:rFonts w:ascii="Arial" w:hAnsi="Arial"/>
                <w:sz w:val="18"/>
                <w:lang w:eastAsia="zh-CN"/>
              </w:rPr>
            </w:pPr>
            <w:r>
              <w:rPr>
                <w:rFonts w:ascii="Arial" w:hAnsi="Arial"/>
                <w:sz w:val="18"/>
                <w:lang w:eastAsia="zh-CN"/>
              </w:rPr>
              <w:t>6.4.2.23</w:t>
            </w:r>
          </w:p>
        </w:tc>
        <w:tc>
          <w:tcPr>
            <w:tcW w:w="3969" w:type="dxa"/>
          </w:tcPr>
          <w:p w14:paraId="522D7C58" w14:textId="77777777" w:rsidR="005C0FD5" w:rsidRPr="00C2587D" w:rsidRDefault="005C0FD5" w:rsidP="00D01AB4">
            <w:pPr>
              <w:keepNext/>
              <w:keepLines/>
              <w:spacing w:after="0"/>
              <w:rPr>
                <w:rFonts w:ascii="Arial" w:hAnsi="Arial"/>
                <w:sz w:val="18"/>
                <w:lang w:eastAsia="zh-CN"/>
              </w:rPr>
            </w:pPr>
            <w:r>
              <w:rPr>
                <w:rFonts w:ascii="Arial" w:hAnsi="Arial"/>
                <w:sz w:val="18"/>
                <w:lang w:eastAsia="zh-CN"/>
              </w:rPr>
              <w:t>Represents ECS Address Configuration Data.</w:t>
            </w:r>
          </w:p>
        </w:tc>
        <w:tc>
          <w:tcPr>
            <w:tcW w:w="1729" w:type="dxa"/>
          </w:tcPr>
          <w:p w14:paraId="36080C71" w14:textId="68E94499" w:rsidR="005C0FD5" w:rsidRDefault="005C0FD5" w:rsidP="00D01AB4">
            <w:pPr>
              <w:keepNext/>
              <w:keepLines/>
              <w:spacing w:after="0"/>
              <w:rPr>
                <w:rFonts w:ascii="Arial" w:hAnsi="Arial"/>
                <w:sz w:val="18"/>
                <w:lang w:eastAsia="zh-CN"/>
              </w:rPr>
            </w:pPr>
            <w:r>
              <w:rPr>
                <w:rFonts w:ascii="Arial" w:hAnsi="Arial"/>
                <w:sz w:val="18"/>
                <w:lang w:eastAsia="zh-CN"/>
              </w:rPr>
              <w:t>HR-SBO</w:t>
            </w:r>
          </w:p>
        </w:tc>
      </w:tr>
      <w:tr w:rsidR="009534F9" w:rsidRPr="002178AD" w14:paraId="31525F21" w14:textId="77777777" w:rsidTr="00D01AB4">
        <w:trPr>
          <w:jc w:val="center"/>
          <w:ins w:id="51" w:author="ZTE" w:date="2025-04-30T16:44:00Z"/>
        </w:trPr>
        <w:tc>
          <w:tcPr>
            <w:tcW w:w="2436" w:type="dxa"/>
          </w:tcPr>
          <w:p w14:paraId="7A391212" w14:textId="1077C4D7" w:rsidR="009534F9" w:rsidRDefault="009534F9" w:rsidP="009534F9">
            <w:pPr>
              <w:keepNext/>
              <w:keepLines/>
              <w:spacing w:after="0"/>
              <w:rPr>
                <w:ins w:id="52" w:author="ZTE" w:date="2025-04-30T16:44:00Z"/>
                <w:rFonts w:ascii="Arial" w:hAnsi="Arial"/>
                <w:sz w:val="18"/>
              </w:rPr>
            </w:pPr>
            <w:proofErr w:type="spellStart"/>
            <w:ins w:id="53" w:author="ZTE" w:date="2025-04-30T16:44:00Z">
              <w:r>
                <w:rPr>
                  <w:rFonts w:ascii="Arial" w:hAnsi="Arial"/>
                  <w:sz w:val="18"/>
                </w:rPr>
                <w:t>EcsAddrData</w:t>
              </w:r>
            </w:ins>
            <w:ins w:id="54" w:author="ZTE" w:date="2025-04-30T16:46:00Z">
              <w:r w:rsidR="007C71E1">
                <w:rPr>
                  <w:rFonts w:ascii="Arial" w:hAnsi="Arial"/>
                  <w:sz w:val="18"/>
                </w:rPr>
                <w:t>Patch</w:t>
              </w:r>
            </w:ins>
            <w:proofErr w:type="spellEnd"/>
          </w:p>
        </w:tc>
        <w:tc>
          <w:tcPr>
            <w:tcW w:w="1559" w:type="dxa"/>
          </w:tcPr>
          <w:p w14:paraId="7A7730F9" w14:textId="27F0DFFC" w:rsidR="009534F9" w:rsidRDefault="009534F9" w:rsidP="009534F9">
            <w:pPr>
              <w:keepNext/>
              <w:keepLines/>
              <w:spacing w:after="0"/>
              <w:rPr>
                <w:ins w:id="55" w:author="ZTE" w:date="2025-04-30T16:44:00Z"/>
                <w:rFonts w:ascii="Arial" w:hAnsi="Arial"/>
                <w:sz w:val="18"/>
                <w:lang w:eastAsia="zh-CN"/>
              </w:rPr>
            </w:pPr>
            <w:ins w:id="56" w:author="ZTE" w:date="2025-04-30T16:44:00Z">
              <w:r>
                <w:rPr>
                  <w:rFonts w:ascii="Arial" w:hAnsi="Arial"/>
                  <w:sz w:val="18"/>
                  <w:lang w:eastAsia="zh-CN"/>
                </w:rPr>
                <w:t>6.4.2.23</w:t>
              </w:r>
            </w:ins>
            <w:ins w:id="57" w:author="ZTE" w:date="2025-04-30T16:45:00Z">
              <w:r>
                <w:rPr>
                  <w:rFonts w:ascii="Arial" w:hAnsi="Arial"/>
                  <w:sz w:val="18"/>
                  <w:lang w:eastAsia="zh-CN"/>
                </w:rPr>
                <w:t>A</w:t>
              </w:r>
            </w:ins>
          </w:p>
        </w:tc>
        <w:tc>
          <w:tcPr>
            <w:tcW w:w="3969" w:type="dxa"/>
          </w:tcPr>
          <w:p w14:paraId="499ECB26" w14:textId="2845EAB5" w:rsidR="009534F9" w:rsidRDefault="009534F9" w:rsidP="00512D03">
            <w:pPr>
              <w:keepNext/>
              <w:keepLines/>
              <w:spacing w:after="0"/>
              <w:rPr>
                <w:ins w:id="58" w:author="ZTE" w:date="2025-04-30T16:44:00Z"/>
                <w:rFonts w:ascii="Arial" w:hAnsi="Arial"/>
                <w:sz w:val="18"/>
                <w:lang w:eastAsia="zh-CN"/>
              </w:rPr>
            </w:pPr>
            <w:ins w:id="59" w:author="ZTE" w:date="2025-04-30T16:44:00Z">
              <w:r>
                <w:rPr>
                  <w:rFonts w:ascii="Arial" w:hAnsi="Arial"/>
                  <w:sz w:val="18"/>
                  <w:lang w:eastAsia="zh-CN"/>
                </w:rPr>
                <w:t xml:space="preserve">Represents </w:t>
              </w:r>
            </w:ins>
            <w:ins w:id="60" w:author="ZTE1" w:date="2025-05-21T17:00:00Z">
              <w:r w:rsidR="003759C0" w:rsidRPr="003759C0">
                <w:rPr>
                  <w:rFonts w:ascii="Arial" w:hAnsi="Arial"/>
                  <w:sz w:val="18"/>
                  <w:lang w:eastAsia="zh-CN"/>
                </w:rPr>
                <w:t>the requested modifications to</w:t>
              </w:r>
            </w:ins>
            <w:ins w:id="61" w:author="ZTE1" w:date="2025-05-21T04:33:00Z">
              <w:r w:rsidR="00512D03">
                <w:rPr>
                  <w:rFonts w:ascii="Arial" w:hAnsi="Arial"/>
                  <w:sz w:val="18"/>
                  <w:lang w:eastAsia="zh-CN"/>
                </w:rPr>
                <w:t xml:space="preserve"> </w:t>
              </w:r>
            </w:ins>
            <w:ins w:id="62" w:author="ZTE" w:date="2025-04-30T16:44:00Z">
              <w:r>
                <w:rPr>
                  <w:rFonts w:ascii="Arial" w:hAnsi="Arial"/>
                  <w:sz w:val="18"/>
                  <w:lang w:eastAsia="zh-CN"/>
                </w:rPr>
                <w:t>ECS Address Configuration Data.</w:t>
              </w:r>
            </w:ins>
          </w:p>
        </w:tc>
        <w:tc>
          <w:tcPr>
            <w:tcW w:w="1729" w:type="dxa"/>
          </w:tcPr>
          <w:p w14:paraId="6BE45309" w14:textId="10B88B0D" w:rsidR="009534F9" w:rsidRDefault="003759C0" w:rsidP="009534F9">
            <w:pPr>
              <w:keepNext/>
              <w:keepLines/>
              <w:spacing w:after="0"/>
              <w:rPr>
                <w:ins w:id="63" w:author="ZTE" w:date="2025-04-30T16:44:00Z"/>
                <w:rFonts w:ascii="Arial" w:hAnsi="Arial"/>
                <w:sz w:val="18"/>
                <w:lang w:eastAsia="zh-CN"/>
              </w:rPr>
            </w:pPr>
            <w:ins w:id="64" w:author="ZTE" w:date="2025-05-21T17:01:00Z">
              <w:r>
                <w:rPr>
                  <w:rFonts w:ascii="Arial" w:hAnsi="Arial"/>
                  <w:sz w:val="18"/>
                  <w:lang w:eastAsia="zh-CN"/>
                </w:rPr>
                <w:t>HR-SBO</w:t>
              </w:r>
            </w:ins>
            <w:bookmarkStart w:id="65" w:name="_GoBack"/>
            <w:bookmarkEnd w:id="65"/>
          </w:p>
        </w:tc>
      </w:tr>
      <w:tr w:rsidR="009534F9" w:rsidRPr="002178AD" w14:paraId="33BE8628" w14:textId="77777777" w:rsidTr="00D01AB4">
        <w:trPr>
          <w:jc w:val="center"/>
        </w:trPr>
        <w:tc>
          <w:tcPr>
            <w:tcW w:w="2436" w:type="dxa"/>
          </w:tcPr>
          <w:p w14:paraId="3256CB12" w14:textId="77777777" w:rsidR="009534F9" w:rsidRPr="002178AD" w:rsidRDefault="009534F9" w:rsidP="009534F9">
            <w:pPr>
              <w:pStyle w:val="TAL"/>
            </w:pPr>
            <w:proofErr w:type="spellStart"/>
            <w:r w:rsidRPr="002178AD">
              <w:rPr>
                <w:rFonts w:hint="eastAsia"/>
                <w:lang w:eastAsia="zh-CN"/>
              </w:rPr>
              <w:t>IptvConfigData</w:t>
            </w:r>
            <w:proofErr w:type="spellEnd"/>
          </w:p>
        </w:tc>
        <w:tc>
          <w:tcPr>
            <w:tcW w:w="1559" w:type="dxa"/>
          </w:tcPr>
          <w:p w14:paraId="46B9374C" w14:textId="77777777" w:rsidR="009534F9" w:rsidRPr="002178AD" w:rsidRDefault="009534F9" w:rsidP="009534F9">
            <w:pPr>
              <w:pStyle w:val="TAL"/>
            </w:pPr>
            <w:r w:rsidRPr="002178AD">
              <w:rPr>
                <w:rFonts w:hint="eastAsia"/>
                <w:lang w:eastAsia="zh-CN"/>
              </w:rPr>
              <w:t>6.4.2.</w:t>
            </w:r>
            <w:r w:rsidRPr="002178AD">
              <w:rPr>
                <w:lang w:eastAsia="zh-CN"/>
              </w:rPr>
              <w:t>9</w:t>
            </w:r>
          </w:p>
        </w:tc>
        <w:tc>
          <w:tcPr>
            <w:tcW w:w="3969" w:type="dxa"/>
          </w:tcPr>
          <w:p w14:paraId="4A8B3C92" w14:textId="77777777" w:rsidR="009534F9" w:rsidRPr="002178AD" w:rsidRDefault="009534F9" w:rsidP="009534F9">
            <w:pPr>
              <w:pStyle w:val="TAL"/>
            </w:pPr>
            <w:r w:rsidRPr="002178AD">
              <w:rPr>
                <w:rFonts w:hint="eastAsia"/>
                <w:lang w:eastAsia="zh-CN"/>
              </w:rPr>
              <w:t>Represents IPTV configuration data information.</w:t>
            </w:r>
          </w:p>
        </w:tc>
        <w:tc>
          <w:tcPr>
            <w:tcW w:w="1729" w:type="dxa"/>
          </w:tcPr>
          <w:p w14:paraId="5A9F7E56" w14:textId="77777777" w:rsidR="009534F9" w:rsidRPr="002178AD" w:rsidRDefault="009534F9" w:rsidP="009534F9">
            <w:pPr>
              <w:pStyle w:val="TAL"/>
            </w:pPr>
          </w:p>
        </w:tc>
      </w:tr>
      <w:tr w:rsidR="009534F9" w:rsidRPr="002178AD" w14:paraId="32A8527B" w14:textId="77777777" w:rsidTr="00D01AB4">
        <w:trPr>
          <w:jc w:val="center"/>
        </w:trPr>
        <w:tc>
          <w:tcPr>
            <w:tcW w:w="2436" w:type="dxa"/>
          </w:tcPr>
          <w:p w14:paraId="2F2D6900" w14:textId="77777777" w:rsidR="009534F9" w:rsidRPr="002178AD" w:rsidRDefault="009534F9" w:rsidP="009534F9">
            <w:pPr>
              <w:pStyle w:val="TAL"/>
              <w:rPr>
                <w:lang w:eastAsia="zh-CN"/>
              </w:rPr>
            </w:pPr>
            <w:r>
              <w:rPr>
                <w:lang w:eastAsia="zh-CN"/>
              </w:rPr>
              <w:t>Non3gppDevInfo</w:t>
            </w:r>
          </w:p>
        </w:tc>
        <w:tc>
          <w:tcPr>
            <w:tcW w:w="1559" w:type="dxa"/>
          </w:tcPr>
          <w:p w14:paraId="7C21EEE0" w14:textId="77777777" w:rsidR="009534F9" w:rsidRPr="002178AD" w:rsidRDefault="009534F9" w:rsidP="009534F9">
            <w:pPr>
              <w:pStyle w:val="TAL"/>
              <w:rPr>
                <w:lang w:eastAsia="zh-CN"/>
              </w:rPr>
            </w:pPr>
            <w:r>
              <w:rPr>
                <w:lang w:eastAsia="zh-CN"/>
              </w:rPr>
              <w:t>6.4.2.26</w:t>
            </w:r>
          </w:p>
        </w:tc>
        <w:tc>
          <w:tcPr>
            <w:tcW w:w="3969" w:type="dxa"/>
          </w:tcPr>
          <w:p w14:paraId="3CD60B53" w14:textId="77777777" w:rsidR="009534F9" w:rsidRPr="002178AD" w:rsidRDefault="009534F9" w:rsidP="009534F9">
            <w:pPr>
              <w:pStyle w:val="TAL"/>
              <w:rPr>
                <w:lang w:eastAsia="zh-CN"/>
              </w:rPr>
            </w:pPr>
            <w:r w:rsidRPr="002178AD">
              <w:rPr>
                <w:rFonts w:hint="eastAsia"/>
                <w:lang w:eastAsia="zh-CN"/>
              </w:rPr>
              <w:t>Represents</w:t>
            </w:r>
            <w:r>
              <w:rPr>
                <w:lang w:eastAsia="zh-CN"/>
              </w:rPr>
              <w:t xml:space="preserve"> the </w:t>
            </w:r>
            <w:r>
              <w:t xml:space="preserve">Non-3GPP Device Identifier </w:t>
            </w:r>
            <w:r>
              <w:rPr>
                <w:rFonts w:eastAsia="Times New Roman"/>
              </w:rPr>
              <w:t>Information.</w:t>
            </w:r>
          </w:p>
        </w:tc>
        <w:tc>
          <w:tcPr>
            <w:tcW w:w="1729" w:type="dxa"/>
          </w:tcPr>
          <w:p w14:paraId="7A7D440B" w14:textId="77777777" w:rsidR="009534F9" w:rsidRPr="002178AD" w:rsidRDefault="009534F9" w:rsidP="009534F9">
            <w:pPr>
              <w:pStyle w:val="TAL"/>
            </w:pPr>
            <w:r>
              <w:rPr>
                <w:rFonts w:cs="Arial"/>
                <w:szCs w:val="18"/>
              </w:rPr>
              <w:t>Non3gppDevice</w:t>
            </w:r>
          </w:p>
        </w:tc>
      </w:tr>
      <w:tr w:rsidR="009534F9" w:rsidRPr="002178AD" w14:paraId="6286D2A3" w14:textId="77777777" w:rsidTr="00D01AB4">
        <w:trPr>
          <w:jc w:val="center"/>
        </w:trPr>
        <w:tc>
          <w:tcPr>
            <w:tcW w:w="2436" w:type="dxa"/>
          </w:tcPr>
          <w:p w14:paraId="7E711584" w14:textId="77777777" w:rsidR="009534F9" w:rsidRPr="002178AD" w:rsidRDefault="009534F9" w:rsidP="009534F9">
            <w:pPr>
              <w:pStyle w:val="TAL"/>
              <w:rPr>
                <w:lang w:eastAsia="zh-CN"/>
              </w:rPr>
            </w:pPr>
            <w:r>
              <w:rPr>
                <w:lang w:eastAsia="zh-CN"/>
              </w:rPr>
              <w:t>Non3gppDevInfoPatch</w:t>
            </w:r>
          </w:p>
        </w:tc>
        <w:tc>
          <w:tcPr>
            <w:tcW w:w="1559" w:type="dxa"/>
          </w:tcPr>
          <w:p w14:paraId="53536B2D" w14:textId="77777777" w:rsidR="009534F9" w:rsidRPr="002178AD" w:rsidRDefault="009534F9" w:rsidP="009534F9">
            <w:pPr>
              <w:pStyle w:val="TAL"/>
              <w:rPr>
                <w:lang w:eastAsia="zh-CN"/>
              </w:rPr>
            </w:pPr>
            <w:r>
              <w:rPr>
                <w:lang w:eastAsia="zh-CN"/>
              </w:rPr>
              <w:t>6.4.2.27</w:t>
            </w:r>
          </w:p>
        </w:tc>
        <w:tc>
          <w:tcPr>
            <w:tcW w:w="3969" w:type="dxa"/>
          </w:tcPr>
          <w:p w14:paraId="424391DD" w14:textId="77777777" w:rsidR="009534F9" w:rsidRPr="002178AD" w:rsidRDefault="009534F9" w:rsidP="009534F9">
            <w:pPr>
              <w:pStyle w:val="TAL"/>
              <w:rPr>
                <w:lang w:eastAsia="zh-CN"/>
              </w:rPr>
            </w:pPr>
            <w:r w:rsidRPr="002178AD">
              <w:t>Contains modification instructions to be performed on the</w:t>
            </w:r>
            <w:r>
              <w:t xml:space="preserve"> Non-3GPP Device Identifier </w:t>
            </w:r>
            <w:r>
              <w:rPr>
                <w:rFonts w:eastAsia="Times New Roman"/>
              </w:rPr>
              <w:t>Information</w:t>
            </w:r>
          </w:p>
        </w:tc>
        <w:tc>
          <w:tcPr>
            <w:tcW w:w="1729" w:type="dxa"/>
          </w:tcPr>
          <w:p w14:paraId="353F9012" w14:textId="77777777" w:rsidR="009534F9" w:rsidRPr="002178AD" w:rsidRDefault="009534F9" w:rsidP="009534F9">
            <w:pPr>
              <w:pStyle w:val="TAL"/>
            </w:pPr>
            <w:r>
              <w:rPr>
                <w:rFonts w:cs="Arial"/>
                <w:szCs w:val="18"/>
              </w:rPr>
              <w:t>Non3gppDevice</w:t>
            </w:r>
          </w:p>
        </w:tc>
      </w:tr>
      <w:tr w:rsidR="009534F9" w:rsidRPr="002178AD" w14:paraId="450D3CF8" w14:textId="77777777" w:rsidTr="00D01AB4">
        <w:trPr>
          <w:jc w:val="center"/>
        </w:trPr>
        <w:tc>
          <w:tcPr>
            <w:tcW w:w="2436" w:type="dxa"/>
          </w:tcPr>
          <w:p w14:paraId="694B97B8" w14:textId="77777777" w:rsidR="009534F9" w:rsidRPr="002178AD" w:rsidRDefault="009534F9" w:rsidP="009534F9">
            <w:pPr>
              <w:pStyle w:val="TAL"/>
            </w:pPr>
            <w:proofErr w:type="spellStart"/>
            <w:r w:rsidRPr="002178AD">
              <w:t>PfdDataForAppExt</w:t>
            </w:r>
            <w:proofErr w:type="spellEnd"/>
          </w:p>
        </w:tc>
        <w:tc>
          <w:tcPr>
            <w:tcW w:w="1559" w:type="dxa"/>
          </w:tcPr>
          <w:p w14:paraId="14086C40" w14:textId="77777777" w:rsidR="009534F9" w:rsidRPr="002178AD" w:rsidRDefault="009534F9" w:rsidP="009534F9">
            <w:pPr>
              <w:pStyle w:val="TAL"/>
            </w:pPr>
            <w:r w:rsidRPr="002178AD">
              <w:t>6.4.2.6</w:t>
            </w:r>
          </w:p>
        </w:tc>
        <w:tc>
          <w:tcPr>
            <w:tcW w:w="3969" w:type="dxa"/>
          </w:tcPr>
          <w:p w14:paraId="222D9723" w14:textId="77777777" w:rsidR="009534F9" w:rsidRPr="002178AD" w:rsidRDefault="009534F9" w:rsidP="009534F9">
            <w:pPr>
              <w:pStyle w:val="TAL"/>
            </w:pPr>
            <w:r w:rsidRPr="002178AD">
              <w:t>The PFDs and related data for the application</w:t>
            </w:r>
          </w:p>
        </w:tc>
        <w:tc>
          <w:tcPr>
            <w:tcW w:w="1729" w:type="dxa"/>
          </w:tcPr>
          <w:p w14:paraId="4A0BE2EB" w14:textId="77777777" w:rsidR="009534F9" w:rsidRPr="002178AD" w:rsidRDefault="009534F9" w:rsidP="009534F9">
            <w:pPr>
              <w:pStyle w:val="TAL"/>
            </w:pPr>
          </w:p>
        </w:tc>
      </w:tr>
      <w:tr w:rsidR="009534F9" w:rsidRPr="002178AD" w14:paraId="11A88ED4" w14:textId="77777777" w:rsidTr="00D01AB4">
        <w:trPr>
          <w:jc w:val="center"/>
        </w:trPr>
        <w:tc>
          <w:tcPr>
            <w:tcW w:w="2436" w:type="dxa"/>
          </w:tcPr>
          <w:p w14:paraId="27E8C9A4" w14:textId="77777777" w:rsidR="009534F9" w:rsidRPr="002178AD" w:rsidRDefault="009534F9" w:rsidP="009534F9">
            <w:pPr>
              <w:pStyle w:val="TAL"/>
            </w:pPr>
            <w:proofErr w:type="spellStart"/>
            <w:r w:rsidRPr="00FA3EFB">
              <w:rPr>
                <w:lang w:eastAsia="zh-CN"/>
              </w:rPr>
              <w:t>QosRequirement</w:t>
            </w:r>
            <w:r>
              <w:rPr>
                <w:lang w:eastAsia="zh-CN"/>
              </w:rPr>
              <w:t>s</w:t>
            </w:r>
            <w:proofErr w:type="spellEnd"/>
          </w:p>
        </w:tc>
        <w:tc>
          <w:tcPr>
            <w:tcW w:w="1559" w:type="dxa"/>
          </w:tcPr>
          <w:p w14:paraId="288C605C" w14:textId="77777777" w:rsidR="009534F9" w:rsidRPr="007108A9" w:rsidRDefault="009534F9" w:rsidP="009534F9">
            <w:pPr>
              <w:pStyle w:val="TAL"/>
            </w:pPr>
            <w:r w:rsidRPr="007108A9">
              <w:t>6.4.6.24</w:t>
            </w:r>
          </w:p>
        </w:tc>
        <w:tc>
          <w:tcPr>
            <w:tcW w:w="3969" w:type="dxa"/>
          </w:tcPr>
          <w:p w14:paraId="2C5983B6" w14:textId="77777777" w:rsidR="009534F9" w:rsidRPr="002178AD" w:rsidRDefault="009534F9" w:rsidP="009534F9">
            <w:pPr>
              <w:pStyle w:val="TAL"/>
            </w:pPr>
            <w:r>
              <w:t xml:space="preserve">Represents </w:t>
            </w:r>
            <w:proofErr w:type="spellStart"/>
            <w:r>
              <w:t>QoS</w:t>
            </w:r>
            <w:proofErr w:type="spellEnd"/>
            <w:r>
              <w:t xml:space="preserve"> requirements.</w:t>
            </w:r>
          </w:p>
        </w:tc>
        <w:tc>
          <w:tcPr>
            <w:tcW w:w="1729" w:type="dxa"/>
          </w:tcPr>
          <w:p w14:paraId="011EB23D" w14:textId="77777777" w:rsidR="009534F9" w:rsidRPr="002178AD" w:rsidRDefault="009534F9" w:rsidP="009534F9">
            <w:pPr>
              <w:pStyle w:val="TAL"/>
            </w:pPr>
            <w:r>
              <w:t>GMEC</w:t>
            </w:r>
          </w:p>
        </w:tc>
      </w:tr>
      <w:tr w:rsidR="009534F9" w:rsidRPr="002178AD" w14:paraId="7BB5F56D" w14:textId="77777777" w:rsidTr="00D01AB4">
        <w:trPr>
          <w:jc w:val="center"/>
        </w:trPr>
        <w:tc>
          <w:tcPr>
            <w:tcW w:w="2436" w:type="dxa"/>
          </w:tcPr>
          <w:p w14:paraId="0A7C0521" w14:textId="77777777" w:rsidR="009534F9" w:rsidRPr="00FA3EFB" w:rsidRDefault="009534F9" w:rsidP="009534F9">
            <w:pPr>
              <w:pStyle w:val="TAL"/>
              <w:rPr>
                <w:lang w:eastAsia="zh-CN"/>
              </w:rPr>
            </w:pPr>
            <w:proofErr w:type="spellStart"/>
            <w:r w:rsidRPr="00FA3EFB">
              <w:rPr>
                <w:lang w:eastAsia="zh-CN"/>
              </w:rPr>
              <w:t>QosRequirement</w:t>
            </w:r>
            <w:r>
              <w:rPr>
                <w:lang w:eastAsia="zh-CN"/>
              </w:rPr>
              <w:t>sRm</w:t>
            </w:r>
            <w:proofErr w:type="spellEnd"/>
          </w:p>
        </w:tc>
        <w:tc>
          <w:tcPr>
            <w:tcW w:w="1559" w:type="dxa"/>
          </w:tcPr>
          <w:p w14:paraId="52DD851D" w14:textId="77777777" w:rsidR="009534F9" w:rsidRPr="007108A9" w:rsidRDefault="009534F9" w:rsidP="009534F9">
            <w:pPr>
              <w:pStyle w:val="TAL"/>
            </w:pPr>
            <w:r w:rsidRPr="007108A9">
              <w:t>6.4.6.25</w:t>
            </w:r>
          </w:p>
        </w:tc>
        <w:tc>
          <w:tcPr>
            <w:tcW w:w="3969" w:type="dxa"/>
          </w:tcPr>
          <w:p w14:paraId="17487B9F" w14:textId="77777777" w:rsidR="009534F9" w:rsidRDefault="009534F9" w:rsidP="009534F9">
            <w:pPr>
              <w:pStyle w:val="TAL"/>
              <w:rPr>
                <w:lang w:eastAsia="zh-CN"/>
              </w:rPr>
            </w:pPr>
            <w:r>
              <w:t xml:space="preserve">Represents the same as the </w:t>
            </w:r>
            <w:proofErr w:type="spellStart"/>
            <w:r w:rsidRPr="00FA3EFB">
              <w:rPr>
                <w:lang w:eastAsia="zh-CN"/>
              </w:rPr>
              <w:t>QosRequirement</w:t>
            </w:r>
            <w:r>
              <w:rPr>
                <w:lang w:eastAsia="zh-CN"/>
              </w:rPr>
              <w:t>s</w:t>
            </w:r>
            <w:proofErr w:type="spellEnd"/>
            <w:r>
              <w:rPr>
                <w:lang w:eastAsia="zh-CN"/>
              </w:rPr>
              <w:t xml:space="preserve"> data type but:</w:t>
            </w:r>
          </w:p>
          <w:p w14:paraId="52BB48E5" w14:textId="77777777" w:rsidR="009534F9" w:rsidRDefault="009534F9" w:rsidP="009534F9">
            <w:pPr>
              <w:pStyle w:val="TAL"/>
              <w:rPr>
                <w:lang w:eastAsia="zh-CN"/>
              </w:rPr>
            </w:pPr>
            <w:r>
              <w:rPr>
                <w:lang w:eastAsia="zh-CN"/>
              </w:rPr>
              <w:t>-</w:t>
            </w:r>
            <w:r w:rsidRPr="002178AD">
              <w:tab/>
            </w:r>
            <w:r>
              <w:rPr>
                <w:lang w:eastAsia="zh-CN"/>
              </w:rPr>
              <w:t xml:space="preserve">with the </w:t>
            </w:r>
            <w:proofErr w:type="spellStart"/>
            <w:r>
              <w:rPr>
                <w:lang w:eastAsia="zh-CN"/>
              </w:rPr>
              <w:t>OpenAPI</w:t>
            </w:r>
            <w:proofErr w:type="spellEnd"/>
            <w:r>
              <w:rPr>
                <w:lang w:eastAsia="zh-CN"/>
              </w:rPr>
              <w:t xml:space="preserve"> "</w:t>
            </w:r>
            <w:proofErr w:type="spellStart"/>
            <w:r>
              <w:rPr>
                <w:lang w:eastAsia="zh-CN"/>
              </w:rPr>
              <w:t>nullable</w:t>
            </w:r>
            <w:proofErr w:type="spellEnd"/>
            <w:r>
              <w:rPr>
                <w:lang w:eastAsia="zh-CN"/>
              </w:rPr>
              <w:t>: true" property; and</w:t>
            </w:r>
          </w:p>
          <w:p w14:paraId="75E853A0" w14:textId="77777777" w:rsidR="009534F9" w:rsidRDefault="009534F9" w:rsidP="009534F9">
            <w:pPr>
              <w:pStyle w:val="TAL"/>
            </w:pPr>
            <w:r>
              <w:rPr>
                <w:lang w:eastAsia="zh-CN"/>
              </w:rPr>
              <w:t>-</w:t>
            </w:r>
            <w:r w:rsidRPr="002178AD">
              <w:tab/>
            </w:r>
            <w:r>
              <w:t xml:space="preserve">with the individual attributes defined with the corresponding </w:t>
            </w:r>
            <w:proofErr w:type="spellStart"/>
            <w:r>
              <w:t>nullable</w:t>
            </w:r>
            <w:proofErr w:type="spellEnd"/>
            <w:r>
              <w:t xml:space="preserve"> data types.</w:t>
            </w:r>
          </w:p>
        </w:tc>
        <w:tc>
          <w:tcPr>
            <w:tcW w:w="1729" w:type="dxa"/>
          </w:tcPr>
          <w:p w14:paraId="6CDD2A8B" w14:textId="77777777" w:rsidR="009534F9" w:rsidRDefault="009534F9" w:rsidP="009534F9">
            <w:pPr>
              <w:pStyle w:val="TAL"/>
            </w:pPr>
            <w:r>
              <w:t>GMEC</w:t>
            </w:r>
          </w:p>
        </w:tc>
      </w:tr>
      <w:tr w:rsidR="009534F9" w:rsidRPr="002178AD" w14:paraId="76D589D4" w14:textId="77777777" w:rsidTr="00D01AB4">
        <w:trPr>
          <w:jc w:val="center"/>
        </w:trPr>
        <w:tc>
          <w:tcPr>
            <w:tcW w:w="2436" w:type="dxa"/>
          </w:tcPr>
          <w:p w14:paraId="0E955C33" w14:textId="77777777" w:rsidR="009534F9" w:rsidRPr="002178AD" w:rsidRDefault="009534F9" w:rsidP="009534F9">
            <w:pPr>
              <w:pStyle w:val="TAL"/>
            </w:pPr>
            <w:proofErr w:type="spellStart"/>
            <w:r w:rsidRPr="002178AD">
              <w:rPr>
                <w:rFonts w:hint="eastAsia"/>
                <w:lang w:eastAsia="zh-CN"/>
              </w:rPr>
              <w:t>S</w:t>
            </w:r>
            <w:r w:rsidRPr="002178AD">
              <w:rPr>
                <w:lang w:eastAsia="zh-CN"/>
              </w:rPr>
              <w:t>erviceParameterData</w:t>
            </w:r>
            <w:proofErr w:type="spellEnd"/>
          </w:p>
        </w:tc>
        <w:tc>
          <w:tcPr>
            <w:tcW w:w="1559" w:type="dxa"/>
          </w:tcPr>
          <w:p w14:paraId="12FEBEE9" w14:textId="77777777" w:rsidR="009534F9" w:rsidRPr="002178AD" w:rsidRDefault="009534F9" w:rsidP="009534F9">
            <w:pPr>
              <w:pStyle w:val="TAL"/>
            </w:pPr>
            <w:r w:rsidRPr="002178AD">
              <w:rPr>
                <w:rFonts w:hint="eastAsia"/>
                <w:lang w:eastAsia="zh-CN"/>
              </w:rPr>
              <w:t>6</w:t>
            </w:r>
            <w:r w:rsidRPr="002178AD">
              <w:rPr>
                <w:lang w:eastAsia="zh-CN"/>
              </w:rPr>
              <w:t>.4.2.15</w:t>
            </w:r>
          </w:p>
        </w:tc>
        <w:tc>
          <w:tcPr>
            <w:tcW w:w="3969" w:type="dxa"/>
          </w:tcPr>
          <w:p w14:paraId="51EEB4D4" w14:textId="77777777" w:rsidR="009534F9" w:rsidRPr="002178AD" w:rsidRDefault="009534F9" w:rsidP="009534F9">
            <w:pPr>
              <w:pStyle w:val="TAL"/>
            </w:pPr>
            <w:r w:rsidRPr="002178AD">
              <w:t>Contains the service parameter data.</w:t>
            </w:r>
          </w:p>
        </w:tc>
        <w:tc>
          <w:tcPr>
            <w:tcW w:w="1729" w:type="dxa"/>
          </w:tcPr>
          <w:p w14:paraId="4D9C0E18" w14:textId="77777777" w:rsidR="009534F9" w:rsidRPr="002178AD" w:rsidRDefault="009534F9" w:rsidP="009534F9">
            <w:pPr>
              <w:pStyle w:val="TAL"/>
            </w:pPr>
          </w:p>
        </w:tc>
      </w:tr>
      <w:tr w:rsidR="009534F9" w:rsidRPr="002178AD" w14:paraId="11E3910C" w14:textId="77777777" w:rsidTr="00D01AB4">
        <w:trPr>
          <w:jc w:val="center"/>
        </w:trPr>
        <w:tc>
          <w:tcPr>
            <w:tcW w:w="2436" w:type="dxa"/>
          </w:tcPr>
          <w:p w14:paraId="7915856B" w14:textId="77777777" w:rsidR="009534F9" w:rsidRPr="002178AD" w:rsidRDefault="009534F9" w:rsidP="009534F9">
            <w:pPr>
              <w:pStyle w:val="TAL"/>
              <w:rPr>
                <w:lang w:eastAsia="zh-CN"/>
              </w:rPr>
            </w:pPr>
            <w:proofErr w:type="spellStart"/>
            <w:r>
              <w:t>TrafficCorrelationInfo</w:t>
            </w:r>
            <w:proofErr w:type="spellEnd"/>
          </w:p>
        </w:tc>
        <w:tc>
          <w:tcPr>
            <w:tcW w:w="1559" w:type="dxa"/>
          </w:tcPr>
          <w:p w14:paraId="49AC605E" w14:textId="77777777" w:rsidR="009534F9" w:rsidRPr="002178AD" w:rsidRDefault="009534F9" w:rsidP="009534F9">
            <w:pPr>
              <w:pStyle w:val="TAL"/>
              <w:rPr>
                <w:lang w:eastAsia="zh-CN"/>
              </w:rPr>
            </w:pPr>
            <w:r>
              <w:rPr>
                <w:rFonts w:hint="eastAsia"/>
                <w:lang w:eastAsia="zh-CN"/>
              </w:rPr>
              <w:t>6</w:t>
            </w:r>
            <w:r>
              <w:rPr>
                <w:lang w:eastAsia="zh-CN"/>
              </w:rPr>
              <w:t>.4.2.18</w:t>
            </w:r>
          </w:p>
        </w:tc>
        <w:tc>
          <w:tcPr>
            <w:tcW w:w="3969" w:type="dxa"/>
          </w:tcPr>
          <w:p w14:paraId="74F9D1C8" w14:textId="77777777" w:rsidR="009534F9" w:rsidRPr="002178AD" w:rsidRDefault="009534F9" w:rsidP="009534F9">
            <w:pPr>
              <w:pStyle w:val="TAL"/>
            </w:pPr>
            <w:r>
              <w:rPr>
                <w:rFonts w:cs="Arial" w:hint="eastAsia"/>
                <w:szCs w:val="18"/>
                <w:lang w:eastAsia="zh-CN"/>
              </w:rPr>
              <w:t>C</w:t>
            </w:r>
            <w:r>
              <w:rPr>
                <w:rFonts w:cs="Arial"/>
                <w:szCs w:val="18"/>
                <w:lang w:eastAsia="zh-CN"/>
              </w:rPr>
              <w:t>ontains the information for traffic correlation.</w:t>
            </w:r>
          </w:p>
        </w:tc>
        <w:tc>
          <w:tcPr>
            <w:tcW w:w="1729" w:type="dxa"/>
          </w:tcPr>
          <w:p w14:paraId="2EF1EB7B" w14:textId="77777777" w:rsidR="009534F9" w:rsidRPr="002178AD" w:rsidRDefault="009534F9" w:rsidP="009534F9">
            <w:pPr>
              <w:pStyle w:val="TAL"/>
            </w:pPr>
            <w:proofErr w:type="spellStart"/>
            <w:r>
              <w:rPr>
                <w:rFonts w:cs="Arial"/>
                <w:szCs w:val="18"/>
                <w:lang w:eastAsia="zh-CN"/>
              </w:rPr>
              <w:t>CommonEASDNAI</w:t>
            </w:r>
            <w:proofErr w:type="spellEnd"/>
          </w:p>
        </w:tc>
      </w:tr>
      <w:tr w:rsidR="009534F9" w:rsidRPr="002178AD" w14:paraId="27620C21" w14:textId="77777777" w:rsidTr="00D01AB4">
        <w:trPr>
          <w:jc w:val="center"/>
        </w:trPr>
        <w:tc>
          <w:tcPr>
            <w:tcW w:w="2436" w:type="dxa"/>
          </w:tcPr>
          <w:p w14:paraId="62403826" w14:textId="77777777" w:rsidR="009534F9" w:rsidRPr="002178AD" w:rsidRDefault="009534F9" w:rsidP="009534F9">
            <w:pPr>
              <w:pStyle w:val="TAL"/>
              <w:rPr>
                <w:lang w:eastAsia="zh-CN"/>
              </w:rPr>
            </w:pPr>
            <w:proofErr w:type="spellStart"/>
            <w:r w:rsidRPr="002178AD">
              <w:rPr>
                <w:lang w:eastAsia="zh-CN"/>
              </w:rPr>
              <w:t>ServiceParameterDataPatch</w:t>
            </w:r>
            <w:proofErr w:type="spellEnd"/>
          </w:p>
        </w:tc>
        <w:tc>
          <w:tcPr>
            <w:tcW w:w="1559" w:type="dxa"/>
          </w:tcPr>
          <w:p w14:paraId="54B6EBE3" w14:textId="77777777" w:rsidR="009534F9" w:rsidRPr="002178AD" w:rsidRDefault="009534F9" w:rsidP="009534F9">
            <w:pPr>
              <w:pStyle w:val="TAL"/>
              <w:rPr>
                <w:lang w:eastAsia="zh-CN"/>
              </w:rPr>
            </w:pPr>
            <w:r w:rsidRPr="002178AD">
              <w:rPr>
                <w:lang w:eastAsia="zh-CN"/>
              </w:rPr>
              <w:t>6.4.2.15A</w:t>
            </w:r>
          </w:p>
        </w:tc>
        <w:tc>
          <w:tcPr>
            <w:tcW w:w="3969" w:type="dxa"/>
          </w:tcPr>
          <w:p w14:paraId="08843464" w14:textId="77777777" w:rsidR="009534F9" w:rsidRPr="002178AD" w:rsidRDefault="009534F9" w:rsidP="009534F9">
            <w:pPr>
              <w:pStyle w:val="TAL"/>
            </w:pPr>
            <w:r w:rsidRPr="002178AD">
              <w:t>Contains the service parameter data that can be updated.</w:t>
            </w:r>
          </w:p>
        </w:tc>
        <w:tc>
          <w:tcPr>
            <w:tcW w:w="1729" w:type="dxa"/>
          </w:tcPr>
          <w:p w14:paraId="52DA9A66" w14:textId="77777777" w:rsidR="009534F9" w:rsidRPr="002178AD" w:rsidRDefault="009534F9" w:rsidP="009534F9">
            <w:pPr>
              <w:pStyle w:val="TAL"/>
            </w:pPr>
          </w:p>
        </w:tc>
      </w:tr>
      <w:tr w:rsidR="009534F9" w:rsidRPr="002178AD" w14:paraId="1C6AE4F5" w14:textId="77777777" w:rsidTr="00D01AB4">
        <w:trPr>
          <w:jc w:val="center"/>
        </w:trPr>
        <w:tc>
          <w:tcPr>
            <w:tcW w:w="2436" w:type="dxa"/>
          </w:tcPr>
          <w:p w14:paraId="777815FE" w14:textId="77777777" w:rsidR="009534F9" w:rsidRPr="002178AD" w:rsidRDefault="009534F9" w:rsidP="009534F9">
            <w:pPr>
              <w:pStyle w:val="TAL"/>
            </w:pPr>
            <w:proofErr w:type="spellStart"/>
            <w:r w:rsidRPr="002178AD">
              <w:t>TrafficInfluData</w:t>
            </w:r>
            <w:proofErr w:type="spellEnd"/>
          </w:p>
        </w:tc>
        <w:tc>
          <w:tcPr>
            <w:tcW w:w="1559" w:type="dxa"/>
          </w:tcPr>
          <w:p w14:paraId="54F0A077" w14:textId="77777777" w:rsidR="009534F9" w:rsidRPr="002178AD" w:rsidRDefault="009534F9" w:rsidP="009534F9">
            <w:pPr>
              <w:pStyle w:val="TAL"/>
            </w:pPr>
            <w:r w:rsidRPr="002178AD">
              <w:t>6.4.2.2</w:t>
            </w:r>
          </w:p>
        </w:tc>
        <w:tc>
          <w:tcPr>
            <w:tcW w:w="3969" w:type="dxa"/>
          </w:tcPr>
          <w:p w14:paraId="2E48E45A" w14:textId="77777777" w:rsidR="009534F9" w:rsidRPr="002178AD" w:rsidRDefault="009534F9" w:rsidP="009534F9">
            <w:pPr>
              <w:pStyle w:val="TAL"/>
            </w:pPr>
            <w:r w:rsidRPr="002178AD">
              <w:t>Contains traffic influence data.</w:t>
            </w:r>
          </w:p>
        </w:tc>
        <w:tc>
          <w:tcPr>
            <w:tcW w:w="1729" w:type="dxa"/>
          </w:tcPr>
          <w:p w14:paraId="3D6D127C" w14:textId="77777777" w:rsidR="009534F9" w:rsidRPr="002178AD" w:rsidRDefault="009534F9" w:rsidP="009534F9">
            <w:pPr>
              <w:pStyle w:val="TAL"/>
            </w:pPr>
          </w:p>
        </w:tc>
      </w:tr>
      <w:tr w:rsidR="009534F9" w:rsidRPr="002178AD" w14:paraId="4E338E0B" w14:textId="77777777" w:rsidTr="00D01AB4">
        <w:trPr>
          <w:jc w:val="center"/>
        </w:trPr>
        <w:tc>
          <w:tcPr>
            <w:tcW w:w="2436" w:type="dxa"/>
          </w:tcPr>
          <w:p w14:paraId="4BDE5089" w14:textId="77777777" w:rsidR="009534F9" w:rsidRPr="002178AD" w:rsidRDefault="009534F9" w:rsidP="009534F9">
            <w:pPr>
              <w:pStyle w:val="TAL"/>
            </w:pPr>
            <w:proofErr w:type="spellStart"/>
            <w:r w:rsidRPr="002178AD">
              <w:t>TrafficInfluDataPatch</w:t>
            </w:r>
            <w:proofErr w:type="spellEnd"/>
          </w:p>
        </w:tc>
        <w:tc>
          <w:tcPr>
            <w:tcW w:w="1559" w:type="dxa"/>
          </w:tcPr>
          <w:p w14:paraId="2AC48731" w14:textId="77777777" w:rsidR="009534F9" w:rsidRPr="002178AD" w:rsidRDefault="009534F9" w:rsidP="009534F9">
            <w:pPr>
              <w:pStyle w:val="TAL"/>
            </w:pPr>
            <w:r w:rsidRPr="002178AD">
              <w:t>6.4.2.3</w:t>
            </w:r>
          </w:p>
        </w:tc>
        <w:tc>
          <w:tcPr>
            <w:tcW w:w="3969" w:type="dxa"/>
          </w:tcPr>
          <w:p w14:paraId="50831A19" w14:textId="77777777" w:rsidR="009534F9" w:rsidRPr="002178AD" w:rsidRDefault="009534F9" w:rsidP="009534F9">
            <w:pPr>
              <w:pStyle w:val="TAL"/>
            </w:pPr>
            <w:r w:rsidRPr="002178AD">
              <w:t>Contains modification instructions to be performed on the traffic influence data.</w:t>
            </w:r>
          </w:p>
        </w:tc>
        <w:tc>
          <w:tcPr>
            <w:tcW w:w="1729" w:type="dxa"/>
          </w:tcPr>
          <w:p w14:paraId="508D0CDE" w14:textId="77777777" w:rsidR="009534F9" w:rsidRPr="002178AD" w:rsidRDefault="009534F9" w:rsidP="009534F9">
            <w:pPr>
              <w:pStyle w:val="TAL"/>
            </w:pPr>
          </w:p>
        </w:tc>
      </w:tr>
      <w:tr w:rsidR="009534F9" w:rsidRPr="002178AD" w14:paraId="5F333D2D" w14:textId="77777777" w:rsidTr="00D01AB4">
        <w:trPr>
          <w:jc w:val="center"/>
        </w:trPr>
        <w:tc>
          <w:tcPr>
            <w:tcW w:w="2436" w:type="dxa"/>
          </w:tcPr>
          <w:p w14:paraId="2ADD1D54" w14:textId="77777777" w:rsidR="009534F9" w:rsidRPr="002178AD" w:rsidRDefault="009534F9" w:rsidP="009534F9">
            <w:pPr>
              <w:pStyle w:val="TAL"/>
            </w:pPr>
            <w:proofErr w:type="spellStart"/>
            <w:r w:rsidRPr="002178AD">
              <w:t>TrafficInfluDataNotif</w:t>
            </w:r>
            <w:proofErr w:type="spellEnd"/>
          </w:p>
        </w:tc>
        <w:tc>
          <w:tcPr>
            <w:tcW w:w="1559" w:type="dxa"/>
          </w:tcPr>
          <w:p w14:paraId="7FBAF77A" w14:textId="77777777" w:rsidR="009534F9" w:rsidRPr="002178AD" w:rsidRDefault="009534F9" w:rsidP="009534F9">
            <w:pPr>
              <w:pStyle w:val="TAL"/>
            </w:pPr>
            <w:r w:rsidRPr="002178AD">
              <w:rPr>
                <w:rFonts w:hint="eastAsia"/>
                <w:lang w:eastAsia="zh-CN"/>
              </w:rPr>
              <w:t>6.4.2.</w:t>
            </w:r>
            <w:r w:rsidRPr="002178AD">
              <w:rPr>
                <w:lang w:eastAsia="zh-CN"/>
              </w:rPr>
              <w:t>14</w:t>
            </w:r>
          </w:p>
        </w:tc>
        <w:tc>
          <w:tcPr>
            <w:tcW w:w="3969" w:type="dxa"/>
          </w:tcPr>
          <w:p w14:paraId="42B50CF7" w14:textId="77777777" w:rsidR="009534F9" w:rsidRPr="002178AD" w:rsidRDefault="009534F9" w:rsidP="009534F9">
            <w:pPr>
              <w:pStyle w:val="TAL"/>
            </w:pPr>
            <w:r w:rsidRPr="002178AD">
              <w:t>Contains traffic influence data for notification.</w:t>
            </w:r>
          </w:p>
        </w:tc>
        <w:tc>
          <w:tcPr>
            <w:tcW w:w="1729" w:type="dxa"/>
          </w:tcPr>
          <w:p w14:paraId="36BF2D22" w14:textId="77777777" w:rsidR="009534F9" w:rsidRPr="002178AD" w:rsidRDefault="009534F9" w:rsidP="009534F9">
            <w:pPr>
              <w:pStyle w:val="TAL"/>
            </w:pPr>
            <w:proofErr w:type="spellStart"/>
            <w:r w:rsidRPr="002178AD">
              <w:t>EnhancedInfluDataNotification</w:t>
            </w:r>
            <w:proofErr w:type="spellEnd"/>
          </w:p>
        </w:tc>
      </w:tr>
      <w:tr w:rsidR="009534F9" w:rsidRPr="002178AD" w14:paraId="54AE8DBC" w14:textId="77777777" w:rsidTr="00D01AB4">
        <w:trPr>
          <w:jc w:val="center"/>
        </w:trPr>
        <w:tc>
          <w:tcPr>
            <w:tcW w:w="2436" w:type="dxa"/>
          </w:tcPr>
          <w:p w14:paraId="4BBEE0A8" w14:textId="77777777" w:rsidR="009534F9" w:rsidRPr="002178AD" w:rsidRDefault="009534F9" w:rsidP="009534F9">
            <w:pPr>
              <w:pStyle w:val="TAL"/>
            </w:pPr>
            <w:proofErr w:type="spellStart"/>
            <w:r w:rsidRPr="002178AD">
              <w:t>TrafficInfluSub</w:t>
            </w:r>
            <w:proofErr w:type="spellEnd"/>
          </w:p>
        </w:tc>
        <w:tc>
          <w:tcPr>
            <w:tcW w:w="1559" w:type="dxa"/>
          </w:tcPr>
          <w:p w14:paraId="74BD69CA" w14:textId="77777777" w:rsidR="009534F9" w:rsidRPr="002178AD" w:rsidRDefault="009534F9" w:rsidP="009534F9">
            <w:pPr>
              <w:pStyle w:val="TAL"/>
            </w:pPr>
            <w:r w:rsidRPr="002178AD">
              <w:t>6.4.2.4</w:t>
            </w:r>
          </w:p>
        </w:tc>
        <w:tc>
          <w:tcPr>
            <w:tcW w:w="3969" w:type="dxa"/>
          </w:tcPr>
          <w:p w14:paraId="219065A4" w14:textId="77777777" w:rsidR="009534F9" w:rsidRPr="002178AD" w:rsidRDefault="009534F9" w:rsidP="009534F9">
            <w:pPr>
              <w:pStyle w:val="TAL"/>
            </w:pPr>
            <w:r w:rsidRPr="002178AD">
              <w:t>Contains traffic influence subscription data.</w:t>
            </w:r>
          </w:p>
        </w:tc>
        <w:tc>
          <w:tcPr>
            <w:tcW w:w="1729" w:type="dxa"/>
          </w:tcPr>
          <w:p w14:paraId="3B9816C6" w14:textId="77777777" w:rsidR="009534F9" w:rsidRPr="002178AD" w:rsidRDefault="009534F9" w:rsidP="009534F9">
            <w:pPr>
              <w:pStyle w:val="TAL"/>
            </w:pPr>
          </w:p>
        </w:tc>
      </w:tr>
    </w:tbl>
    <w:p w14:paraId="47803D0A" w14:textId="77777777" w:rsidR="005C0FD5" w:rsidRDefault="005C0FD5" w:rsidP="005C0FD5"/>
    <w:p w14:paraId="1DB27703" w14:textId="77777777" w:rsidR="005C0FD5" w:rsidRPr="002178AD" w:rsidRDefault="005C0FD5" w:rsidP="005C0FD5">
      <w:r w:rsidRPr="002178AD">
        <w:t xml:space="preserve">Table 6.4.1-2 specifies data types re-used by the </w:t>
      </w:r>
      <w:proofErr w:type="spellStart"/>
      <w:r w:rsidRPr="002178AD">
        <w:rPr>
          <w:rFonts w:eastAsia="等线"/>
        </w:rPr>
        <w:t>Nudr_DataRepository</w:t>
      </w:r>
      <w:proofErr w:type="spellEnd"/>
      <w:r w:rsidRPr="002178AD">
        <w:rPr>
          <w:rFonts w:eastAsia="等线"/>
        </w:rPr>
        <w:t xml:space="preserve"> Service API for Application Data</w:t>
      </w:r>
      <w:r w:rsidRPr="002178AD">
        <w:t xml:space="preserve"> service based interface protocol from other specifications, including a reference to their respective specifications and when needed, a short description of their use within the </w:t>
      </w:r>
      <w:proofErr w:type="spellStart"/>
      <w:r w:rsidRPr="002178AD">
        <w:rPr>
          <w:rFonts w:eastAsia="等线"/>
        </w:rPr>
        <w:t>Nudr_DataRepository</w:t>
      </w:r>
      <w:proofErr w:type="spellEnd"/>
      <w:r w:rsidRPr="002178AD">
        <w:rPr>
          <w:rFonts w:eastAsia="等线"/>
        </w:rPr>
        <w:t xml:space="preserve"> Service API for Application Data</w:t>
      </w:r>
      <w:r w:rsidRPr="002178AD">
        <w:t xml:space="preserve"> service based interface.</w:t>
      </w:r>
    </w:p>
    <w:p w14:paraId="628C616A" w14:textId="77777777" w:rsidR="005C0FD5" w:rsidRDefault="005C0FD5" w:rsidP="005C0FD5">
      <w:pPr>
        <w:pStyle w:val="TH"/>
      </w:pPr>
      <w:r>
        <w:lastRenderedPageBreak/>
        <w:t xml:space="preserve">Table 6.4.1-2: </w:t>
      </w:r>
      <w:proofErr w:type="spellStart"/>
      <w:r>
        <w:t>Nudr</w:t>
      </w:r>
      <w:r>
        <w:rPr>
          <w:rFonts w:eastAsia="等线"/>
        </w:rPr>
        <w:t>_DataRepository</w:t>
      </w:r>
      <w:proofErr w:type="spellEnd"/>
      <w:r>
        <w:t xml:space="preserve"> re-used Data Types</w:t>
      </w:r>
      <w:r>
        <w:rPr>
          <w:rFonts w:eastAsia="等线"/>
        </w:rPr>
        <w:t xml:space="preserve"> for Application Data</w:t>
      </w:r>
    </w:p>
    <w:tbl>
      <w:tblPr>
        <w:tblW w:w="97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04"/>
        <w:gridCol w:w="1888"/>
        <w:gridCol w:w="3779"/>
        <w:gridCol w:w="1734"/>
      </w:tblGrid>
      <w:tr w:rsidR="005C0FD5" w14:paraId="41BA3E6E"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shd w:val="clear" w:color="auto" w:fill="C0C0C0"/>
            <w:hideMark/>
          </w:tcPr>
          <w:p w14:paraId="3E82099B" w14:textId="77777777" w:rsidR="005C0FD5" w:rsidRDefault="005C0FD5" w:rsidP="00D01AB4">
            <w:pPr>
              <w:pStyle w:val="TAH"/>
              <w:rPr>
                <w:lang w:eastAsia="fr-FR"/>
              </w:rPr>
            </w:pPr>
            <w:r>
              <w:rPr>
                <w:lang w:eastAsia="fr-FR"/>
              </w:rPr>
              <w:lastRenderedPageBreak/>
              <w:t>Data type</w:t>
            </w:r>
          </w:p>
        </w:tc>
        <w:tc>
          <w:tcPr>
            <w:tcW w:w="1888" w:type="dxa"/>
            <w:tcBorders>
              <w:top w:val="single" w:sz="6" w:space="0" w:color="auto"/>
              <w:left w:val="single" w:sz="6" w:space="0" w:color="auto"/>
              <w:bottom w:val="single" w:sz="6" w:space="0" w:color="auto"/>
              <w:right w:val="single" w:sz="6" w:space="0" w:color="auto"/>
            </w:tcBorders>
            <w:shd w:val="clear" w:color="auto" w:fill="C0C0C0"/>
            <w:hideMark/>
          </w:tcPr>
          <w:p w14:paraId="1DB760F1" w14:textId="77777777" w:rsidR="005C0FD5" w:rsidRDefault="005C0FD5" w:rsidP="00D01AB4">
            <w:pPr>
              <w:pStyle w:val="TAH"/>
              <w:rPr>
                <w:lang w:eastAsia="fr-FR"/>
              </w:rPr>
            </w:pPr>
            <w:r>
              <w:rPr>
                <w:lang w:eastAsia="fr-FR"/>
              </w:rPr>
              <w:t>Reference</w:t>
            </w:r>
          </w:p>
        </w:tc>
        <w:tc>
          <w:tcPr>
            <w:tcW w:w="3779" w:type="dxa"/>
            <w:tcBorders>
              <w:top w:val="single" w:sz="6" w:space="0" w:color="auto"/>
              <w:left w:val="single" w:sz="6" w:space="0" w:color="auto"/>
              <w:bottom w:val="single" w:sz="6" w:space="0" w:color="auto"/>
              <w:right w:val="single" w:sz="6" w:space="0" w:color="auto"/>
            </w:tcBorders>
            <w:shd w:val="clear" w:color="auto" w:fill="C0C0C0"/>
            <w:hideMark/>
          </w:tcPr>
          <w:p w14:paraId="1F0ECB07" w14:textId="77777777" w:rsidR="005C0FD5" w:rsidRDefault="005C0FD5" w:rsidP="00D01AB4">
            <w:pPr>
              <w:pStyle w:val="TAH"/>
              <w:rPr>
                <w:lang w:eastAsia="fr-FR"/>
              </w:rPr>
            </w:pPr>
            <w:r>
              <w:rPr>
                <w:lang w:eastAsia="fr-FR"/>
              </w:rPr>
              <w:t>Comments</w:t>
            </w:r>
          </w:p>
        </w:tc>
        <w:tc>
          <w:tcPr>
            <w:tcW w:w="1734" w:type="dxa"/>
            <w:tcBorders>
              <w:top w:val="single" w:sz="6" w:space="0" w:color="auto"/>
              <w:left w:val="single" w:sz="6" w:space="0" w:color="auto"/>
              <w:bottom w:val="single" w:sz="6" w:space="0" w:color="auto"/>
              <w:right w:val="single" w:sz="6" w:space="0" w:color="auto"/>
            </w:tcBorders>
            <w:shd w:val="clear" w:color="auto" w:fill="C0C0C0"/>
            <w:hideMark/>
          </w:tcPr>
          <w:p w14:paraId="158F9E57" w14:textId="77777777" w:rsidR="005C0FD5" w:rsidRDefault="005C0FD5" w:rsidP="00D01AB4">
            <w:pPr>
              <w:pStyle w:val="TAH"/>
              <w:rPr>
                <w:lang w:eastAsia="fr-FR"/>
              </w:rPr>
            </w:pPr>
            <w:r>
              <w:rPr>
                <w:lang w:eastAsia="fr-FR"/>
              </w:rPr>
              <w:t>Applicability</w:t>
            </w:r>
          </w:p>
        </w:tc>
      </w:tr>
      <w:tr w:rsidR="005C0FD5" w14:paraId="4F85404C"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20F9DF19" w14:textId="77777777" w:rsidR="005C0FD5" w:rsidRDefault="005C0FD5" w:rsidP="00D01AB4">
            <w:pPr>
              <w:pStyle w:val="TAL"/>
              <w:rPr>
                <w:lang w:eastAsia="zh-CN"/>
              </w:rPr>
            </w:pPr>
            <w:r w:rsidRPr="00F25C88">
              <w:t>5QiPriorityLevel</w:t>
            </w:r>
          </w:p>
        </w:tc>
        <w:tc>
          <w:tcPr>
            <w:tcW w:w="1888" w:type="dxa"/>
            <w:tcBorders>
              <w:top w:val="single" w:sz="6" w:space="0" w:color="auto"/>
              <w:left w:val="single" w:sz="6" w:space="0" w:color="auto"/>
              <w:bottom w:val="single" w:sz="6" w:space="0" w:color="auto"/>
              <w:right w:val="single" w:sz="6" w:space="0" w:color="auto"/>
            </w:tcBorders>
          </w:tcPr>
          <w:p w14:paraId="2CF09375" w14:textId="77777777" w:rsidR="005C0FD5" w:rsidRDefault="005C0FD5" w:rsidP="00D01AB4">
            <w:pPr>
              <w:pStyle w:val="TAL"/>
              <w:rPr>
                <w:lang w:eastAsia="zh-CN"/>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2455AD06" w14:textId="77777777" w:rsidR="005C0FD5" w:rsidRDefault="005C0FD5" w:rsidP="00D01AB4">
            <w:pPr>
              <w:pStyle w:val="TAL"/>
              <w:rPr>
                <w:lang w:eastAsia="zh-CN"/>
              </w:rPr>
            </w:pPr>
            <w:r>
              <w:t xml:space="preserve">Represents </w:t>
            </w:r>
            <w:r w:rsidRPr="00F11966">
              <w:t>the 5QI Priority Level</w:t>
            </w:r>
          </w:p>
        </w:tc>
        <w:tc>
          <w:tcPr>
            <w:tcW w:w="1734" w:type="dxa"/>
            <w:tcBorders>
              <w:top w:val="single" w:sz="6" w:space="0" w:color="auto"/>
              <w:left w:val="single" w:sz="6" w:space="0" w:color="auto"/>
              <w:bottom w:val="single" w:sz="6" w:space="0" w:color="auto"/>
              <w:right w:val="single" w:sz="6" w:space="0" w:color="auto"/>
            </w:tcBorders>
          </w:tcPr>
          <w:p w14:paraId="05DB7788" w14:textId="77777777" w:rsidR="005C0FD5" w:rsidRDefault="005C0FD5" w:rsidP="00D01AB4">
            <w:pPr>
              <w:pStyle w:val="TAL"/>
              <w:rPr>
                <w:lang w:eastAsia="zh-CN"/>
              </w:rPr>
            </w:pPr>
            <w:r>
              <w:rPr>
                <w:lang w:eastAsia="zh-CN"/>
              </w:rPr>
              <w:t>GMEC</w:t>
            </w:r>
          </w:p>
        </w:tc>
      </w:tr>
      <w:tr w:rsidR="005C0FD5" w14:paraId="3CF684B1"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46007DAC" w14:textId="77777777" w:rsidR="005C0FD5" w:rsidRDefault="005C0FD5" w:rsidP="00D01AB4">
            <w:pPr>
              <w:pStyle w:val="TAL"/>
              <w:rPr>
                <w:lang w:eastAsia="zh-CN"/>
              </w:rPr>
            </w:pPr>
            <w:r w:rsidRPr="00F25C88">
              <w:t>5QiPriorityLevel</w:t>
            </w:r>
            <w:r>
              <w:t>Rm</w:t>
            </w:r>
          </w:p>
        </w:tc>
        <w:tc>
          <w:tcPr>
            <w:tcW w:w="1888" w:type="dxa"/>
            <w:tcBorders>
              <w:top w:val="single" w:sz="6" w:space="0" w:color="auto"/>
              <w:left w:val="single" w:sz="6" w:space="0" w:color="auto"/>
              <w:bottom w:val="single" w:sz="6" w:space="0" w:color="auto"/>
              <w:right w:val="single" w:sz="6" w:space="0" w:color="auto"/>
            </w:tcBorders>
          </w:tcPr>
          <w:p w14:paraId="1BE21610" w14:textId="77777777" w:rsidR="005C0FD5" w:rsidRDefault="005C0FD5" w:rsidP="00D01AB4">
            <w:pPr>
              <w:pStyle w:val="TAL"/>
              <w:rPr>
                <w:lang w:eastAsia="zh-CN"/>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4B7530D7" w14:textId="77777777" w:rsidR="005C0FD5" w:rsidRDefault="005C0FD5" w:rsidP="00D01AB4">
            <w:pPr>
              <w:pStyle w:val="TAL"/>
              <w:rPr>
                <w:lang w:eastAsia="zh-CN"/>
              </w:rPr>
            </w:pPr>
            <w:r>
              <w:rPr>
                <w:lang w:eastAsia="zh-CN"/>
              </w:rPr>
              <w:t xml:space="preserve">Represents </w:t>
            </w:r>
            <w:r w:rsidRPr="00F11966">
              <w:t>the 5QI Priority Level</w:t>
            </w:r>
            <w:r>
              <w:t xml:space="preserve">. </w:t>
            </w:r>
            <w:r w:rsidRPr="00F11966">
              <w:t>This data type is defined in the same way as the "</w:t>
            </w:r>
            <w:r w:rsidRPr="00F25C88">
              <w:t>5QiPriorityLevel</w:t>
            </w:r>
            <w:r w:rsidRPr="00F11966">
              <w:t xml:space="preserve">" data type, but with the </w:t>
            </w:r>
            <w:proofErr w:type="spellStart"/>
            <w:r w:rsidRPr="00F11966">
              <w:t>OpenAPI</w:t>
            </w:r>
            <w:proofErr w:type="spellEnd"/>
            <w:r w:rsidRPr="00F11966">
              <w:t xml:space="preserve"> "</w:t>
            </w:r>
            <w:proofErr w:type="spellStart"/>
            <w:r w:rsidRPr="00F11966">
              <w:t>nullable</w:t>
            </w:r>
            <w:proofErr w:type="spellEnd"/>
            <w:r w:rsidRPr="00F11966">
              <w:t>: true" property.</w:t>
            </w:r>
          </w:p>
        </w:tc>
        <w:tc>
          <w:tcPr>
            <w:tcW w:w="1734" w:type="dxa"/>
            <w:tcBorders>
              <w:top w:val="single" w:sz="6" w:space="0" w:color="auto"/>
              <w:left w:val="single" w:sz="6" w:space="0" w:color="auto"/>
              <w:bottom w:val="single" w:sz="6" w:space="0" w:color="auto"/>
              <w:right w:val="single" w:sz="6" w:space="0" w:color="auto"/>
            </w:tcBorders>
          </w:tcPr>
          <w:p w14:paraId="69DF7774" w14:textId="77777777" w:rsidR="005C0FD5" w:rsidRDefault="005C0FD5" w:rsidP="00D01AB4">
            <w:pPr>
              <w:pStyle w:val="TAL"/>
              <w:rPr>
                <w:lang w:eastAsia="zh-CN"/>
              </w:rPr>
            </w:pPr>
            <w:r>
              <w:rPr>
                <w:lang w:eastAsia="zh-CN"/>
              </w:rPr>
              <w:t>GMEC</w:t>
            </w:r>
          </w:p>
        </w:tc>
      </w:tr>
      <w:tr w:rsidR="005C0FD5" w14:paraId="279C4342"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584D5530" w14:textId="77777777" w:rsidR="005C0FD5" w:rsidRDefault="005C0FD5" w:rsidP="00D01AB4">
            <w:pPr>
              <w:pStyle w:val="TAL"/>
              <w:rPr>
                <w:lang w:eastAsia="zh-CN"/>
              </w:rPr>
            </w:pPr>
            <w:r>
              <w:rPr>
                <w:lang w:eastAsia="zh-CN"/>
              </w:rPr>
              <w:t>A2xParamsPc5</w:t>
            </w:r>
          </w:p>
        </w:tc>
        <w:tc>
          <w:tcPr>
            <w:tcW w:w="1888" w:type="dxa"/>
            <w:tcBorders>
              <w:top w:val="single" w:sz="6" w:space="0" w:color="auto"/>
              <w:left w:val="single" w:sz="6" w:space="0" w:color="auto"/>
              <w:bottom w:val="single" w:sz="6" w:space="0" w:color="auto"/>
              <w:right w:val="single" w:sz="6" w:space="0" w:color="auto"/>
            </w:tcBorders>
          </w:tcPr>
          <w:p w14:paraId="29C9F8F1" w14:textId="77777777" w:rsidR="005C0FD5" w:rsidRDefault="005C0FD5" w:rsidP="00D01AB4">
            <w:pPr>
              <w:pStyle w:val="TAL"/>
              <w:rPr>
                <w:lang w:eastAsia="zh-CN"/>
              </w:rPr>
            </w:pPr>
            <w:r>
              <w:rPr>
                <w:lang w:eastAsia="zh-CN"/>
              </w:rPr>
              <w:t>3GPP TS 29.522 [19]</w:t>
            </w:r>
          </w:p>
        </w:tc>
        <w:tc>
          <w:tcPr>
            <w:tcW w:w="3779" w:type="dxa"/>
            <w:tcBorders>
              <w:top w:val="single" w:sz="6" w:space="0" w:color="auto"/>
              <w:left w:val="single" w:sz="6" w:space="0" w:color="auto"/>
              <w:bottom w:val="single" w:sz="6" w:space="0" w:color="auto"/>
              <w:right w:val="single" w:sz="6" w:space="0" w:color="auto"/>
            </w:tcBorders>
          </w:tcPr>
          <w:p w14:paraId="445FFB9C" w14:textId="77777777" w:rsidR="005C0FD5" w:rsidRDefault="005C0FD5" w:rsidP="00D01AB4">
            <w:pPr>
              <w:pStyle w:val="TAL"/>
              <w:rPr>
                <w:lang w:eastAsia="zh-CN"/>
              </w:rPr>
            </w:pPr>
            <w:r>
              <w:rPr>
                <w:lang w:eastAsia="zh-CN"/>
              </w:rPr>
              <w:t>Contains the A2X service parameters data provisioned over PC5 reference point.</w:t>
            </w:r>
          </w:p>
        </w:tc>
        <w:tc>
          <w:tcPr>
            <w:tcW w:w="1734" w:type="dxa"/>
            <w:tcBorders>
              <w:top w:val="single" w:sz="6" w:space="0" w:color="auto"/>
              <w:left w:val="single" w:sz="6" w:space="0" w:color="auto"/>
              <w:bottom w:val="single" w:sz="6" w:space="0" w:color="auto"/>
              <w:right w:val="single" w:sz="6" w:space="0" w:color="auto"/>
            </w:tcBorders>
          </w:tcPr>
          <w:p w14:paraId="31446325" w14:textId="77777777" w:rsidR="005C0FD5" w:rsidRDefault="005C0FD5" w:rsidP="00D01AB4">
            <w:pPr>
              <w:pStyle w:val="TAL"/>
              <w:rPr>
                <w:lang w:eastAsia="zh-CN"/>
              </w:rPr>
            </w:pPr>
            <w:r>
              <w:rPr>
                <w:lang w:eastAsia="zh-CN"/>
              </w:rPr>
              <w:t>A2X</w:t>
            </w:r>
          </w:p>
        </w:tc>
      </w:tr>
      <w:tr w:rsidR="005C0FD5" w14:paraId="6866F8E8"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shd w:val="clear" w:color="auto" w:fill="auto"/>
            <w:hideMark/>
          </w:tcPr>
          <w:p w14:paraId="30CCF306" w14:textId="77777777" w:rsidR="005C0FD5" w:rsidRDefault="005C0FD5" w:rsidP="00D01AB4">
            <w:pPr>
              <w:pStyle w:val="TAL"/>
              <w:rPr>
                <w:lang w:eastAsia="zh-CN"/>
              </w:rPr>
            </w:pPr>
            <w:r w:rsidRPr="0078114B">
              <w:rPr>
                <w:lang w:eastAsia="zh-CN"/>
              </w:rPr>
              <w:t>A2xParamsPc5Rm</w:t>
            </w:r>
          </w:p>
        </w:tc>
        <w:tc>
          <w:tcPr>
            <w:tcW w:w="1888" w:type="dxa"/>
            <w:tcBorders>
              <w:top w:val="single" w:sz="6" w:space="0" w:color="auto"/>
              <w:left w:val="single" w:sz="6" w:space="0" w:color="auto"/>
              <w:bottom w:val="single" w:sz="6" w:space="0" w:color="auto"/>
              <w:right w:val="single" w:sz="6" w:space="0" w:color="auto"/>
            </w:tcBorders>
            <w:shd w:val="clear" w:color="auto" w:fill="auto"/>
            <w:hideMark/>
          </w:tcPr>
          <w:p w14:paraId="419401EC" w14:textId="77777777" w:rsidR="005C0FD5" w:rsidRDefault="005C0FD5" w:rsidP="00D01AB4">
            <w:pPr>
              <w:pStyle w:val="TAL"/>
              <w:rPr>
                <w:lang w:eastAsia="zh-CN"/>
              </w:rPr>
            </w:pPr>
            <w:r>
              <w:rPr>
                <w:lang w:eastAsia="zh-CN"/>
              </w:rPr>
              <w:t>3GPP TS 29.522 [19]</w:t>
            </w:r>
          </w:p>
        </w:tc>
        <w:tc>
          <w:tcPr>
            <w:tcW w:w="3779" w:type="dxa"/>
            <w:tcBorders>
              <w:top w:val="single" w:sz="6" w:space="0" w:color="auto"/>
              <w:left w:val="single" w:sz="6" w:space="0" w:color="auto"/>
              <w:bottom w:val="single" w:sz="6" w:space="0" w:color="auto"/>
              <w:right w:val="single" w:sz="6" w:space="0" w:color="auto"/>
            </w:tcBorders>
            <w:shd w:val="clear" w:color="auto" w:fill="auto"/>
            <w:hideMark/>
          </w:tcPr>
          <w:p w14:paraId="661AA548" w14:textId="77777777" w:rsidR="005C0FD5" w:rsidRDefault="005C0FD5" w:rsidP="00D01AB4">
            <w:pPr>
              <w:pStyle w:val="TAL"/>
              <w:rPr>
                <w:lang w:eastAsia="zh-CN"/>
              </w:rPr>
            </w:pPr>
            <w:r>
              <w:rPr>
                <w:lang w:eastAsia="zh-CN"/>
              </w:rPr>
              <w:t xml:space="preserve">This data type is defined in the same way as the A2xParamsPc5 data type, but with the </w:t>
            </w:r>
            <w:proofErr w:type="spellStart"/>
            <w:r>
              <w:rPr>
                <w:lang w:eastAsia="zh-CN"/>
              </w:rPr>
              <w:t>OpenAPI</w:t>
            </w:r>
            <w:proofErr w:type="spellEnd"/>
            <w:r>
              <w:rPr>
                <w:lang w:eastAsia="zh-CN"/>
              </w:rPr>
              <w:t xml:space="preserve"> </w:t>
            </w:r>
            <w:proofErr w:type="spellStart"/>
            <w:r>
              <w:rPr>
                <w:lang w:eastAsia="zh-CN"/>
              </w:rPr>
              <w:t>nullable</w:t>
            </w:r>
            <w:proofErr w:type="spellEnd"/>
            <w:r>
              <w:rPr>
                <w:lang w:eastAsia="zh-CN"/>
              </w:rPr>
              <w:t xml:space="preserve"> property set to true.</w:t>
            </w:r>
          </w:p>
        </w:tc>
        <w:tc>
          <w:tcPr>
            <w:tcW w:w="1734" w:type="dxa"/>
            <w:tcBorders>
              <w:top w:val="single" w:sz="6" w:space="0" w:color="auto"/>
              <w:left w:val="single" w:sz="6" w:space="0" w:color="auto"/>
              <w:bottom w:val="single" w:sz="6" w:space="0" w:color="auto"/>
              <w:right w:val="single" w:sz="6" w:space="0" w:color="auto"/>
            </w:tcBorders>
            <w:shd w:val="clear" w:color="auto" w:fill="auto"/>
            <w:hideMark/>
          </w:tcPr>
          <w:p w14:paraId="2743A03D" w14:textId="77777777" w:rsidR="005C0FD5" w:rsidRDefault="005C0FD5" w:rsidP="00D01AB4">
            <w:pPr>
              <w:pStyle w:val="TAL"/>
              <w:rPr>
                <w:lang w:eastAsia="zh-CN"/>
              </w:rPr>
            </w:pPr>
            <w:r>
              <w:rPr>
                <w:lang w:eastAsia="zh-CN"/>
              </w:rPr>
              <w:t>A2X</w:t>
            </w:r>
          </w:p>
        </w:tc>
      </w:tr>
      <w:tr w:rsidR="005C0FD5" w14:paraId="251F5C52"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shd w:val="clear" w:color="auto" w:fill="auto"/>
          </w:tcPr>
          <w:p w14:paraId="5167D7B0" w14:textId="77777777" w:rsidR="005C0FD5" w:rsidRPr="0078114B" w:rsidRDefault="005C0FD5" w:rsidP="00D01AB4">
            <w:pPr>
              <w:pStyle w:val="TAL"/>
              <w:rPr>
                <w:lang w:eastAsia="zh-CN"/>
              </w:rPr>
            </w:pPr>
            <w:r>
              <w:rPr>
                <w:lang w:eastAsia="zh-CN"/>
              </w:rPr>
              <w:t>A2xParamsUu</w:t>
            </w:r>
          </w:p>
        </w:tc>
        <w:tc>
          <w:tcPr>
            <w:tcW w:w="1888" w:type="dxa"/>
            <w:tcBorders>
              <w:top w:val="single" w:sz="6" w:space="0" w:color="auto"/>
              <w:left w:val="single" w:sz="6" w:space="0" w:color="auto"/>
              <w:bottom w:val="single" w:sz="6" w:space="0" w:color="auto"/>
              <w:right w:val="single" w:sz="6" w:space="0" w:color="auto"/>
            </w:tcBorders>
            <w:shd w:val="clear" w:color="auto" w:fill="auto"/>
          </w:tcPr>
          <w:p w14:paraId="17CA5B00" w14:textId="77777777" w:rsidR="005C0FD5" w:rsidRDefault="005C0FD5" w:rsidP="00D01AB4">
            <w:pPr>
              <w:pStyle w:val="TAL"/>
              <w:rPr>
                <w:lang w:eastAsia="zh-CN"/>
              </w:rPr>
            </w:pPr>
            <w:r>
              <w:rPr>
                <w:lang w:eastAsia="zh-CN"/>
              </w:rPr>
              <w:t>3GPP TS 29.522 [19]</w:t>
            </w:r>
          </w:p>
        </w:tc>
        <w:tc>
          <w:tcPr>
            <w:tcW w:w="3779" w:type="dxa"/>
            <w:tcBorders>
              <w:top w:val="single" w:sz="6" w:space="0" w:color="auto"/>
              <w:left w:val="single" w:sz="6" w:space="0" w:color="auto"/>
              <w:bottom w:val="single" w:sz="6" w:space="0" w:color="auto"/>
              <w:right w:val="single" w:sz="6" w:space="0" w:color="auto"/>
            </w:tcBorders>
            <w:shd w:val="clear" w:color="auto" w:fill="auto"/>
          </w:tcPr>
          <w:p w14:paraId="4911BD3B" w14:textId="77777777" w:rsidR="005C0FD5" w:rsidRDefault="005C0FD5" w:rsidP="00D01AB4">
            <w:pPr>
              <w:pStyle w:val="TAL"/>
              <w:rPr>
                <w:lang w:eastAsia="zh-CN"/>
              </w:rPr>
            </w:pPr>
            <w:r>
              <w:rPr>
                <w:lang w:eastAsia="zh-CN"/>
              </w:rPr>
              <w:t xml:space="preserve">Contains the A2X service parameters data provisioned over </w:t>
            </w:r>
            <w:proofErr w:type="spellStart"/>
            <w:r>
              <w:rPr>
                <w:lang w:eastAsia="zh-CN"/>
              </w:rPr>
              <w:t>Uu</w:t>
            </w:r>
            <w:proofErr w:type="spellEnd"/>
            <w:r>
              <w:rPr>
                <w:lang w:eastAsia="zh-CN"/>
              </w:rPr>
              <w:t xml:space="preserve"> reference point.</w:t>
            </w:r>
          </w:p>
        </w:tc>
        <w:tc>
          <w:tcPr>
            <w:tcW w:w="1734" w:type="dxa"/>
            <w:tcBorders>
              <w:top w:val="single" w:sz="6" w:space="0" w:color="auto"/>
              <w:left w:val="single" w:sz="6" w:space="0" w:color="auto"/>
              <w:bottom w:val="single" w:sz="6" w:space="0" w:color="auto"/>
              <w:right w:val="single" w:sz="6" w:space="0" w:color="auto"/>
            </w:tcBorders>
            <w:shd w:val="clear" w:color="auto" w:fill="auto"/>
          </w:tcPr>
          <w:p w14:paraId="48955D0B" w14:textId="77777777" w:rsidR="005C0FD5" w:rsidRDefault="005C0FD5" w:rsidP="00D01AB4">
            <w:pPr>
              <w:pStyle w:val="TAL"/>
              <w:rPr>
                <w:lang w:eastAsia="zh-CN"/>
              </w:rPr>
            </w:pPr>
            <w:r>
              <w:rPr>
                <w:lang w:eastAsia="zh-CN"/>
              </w:rPr>
              <w:t>A2X</w:t>
            </w:r>
          </w:p>
        </w:tc>
      </w:tr>
      <w:tr w:rsidR="005C0FD5" w14:paraId="141F7ECD"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shd w:val="clear" w:color="auto" w:fill="auto"/>
          </w:tcPr>
          <w:p w14:paraId="3F2569CA" w14:textId="77777777" w:rsidR="005C0FD5" w:rsidRPr="0078114B" w:rsidRDefault="005C0FD5" w:rsidP="00D01AB4">
            <w:pPr>
              <w:pStyle w:val="TAL"/>
              <w:rPr>
                <w:lang w:eastAsia="zh-CN"/>
              </w:rPr>
            </w:pPr>
            <w:r w:rsidRPr="0078114B">
              <w:rPr>
                <w:lang w:eastAsia="zh-CN"/>
              </w:rPr>
              <w:t>A2xParams</w:t>
            </w:r>
            <w:r>
              <w:rPr>
                <w:lang w:eastAsia="zh-CN"/>
              </w:rPr>
              <w:t>Uu</w:t>
            </w:r>
            <w:r w:rsidRPr="0078114B">
              <w:rPr>
                <w:lang w:eastAsia="zh-CN"/>
              </w:rPr>
              <w:t>Rm</w:t>
            </w:r>
          </w:p>
        </w:tc>
        <w:tc>
          <w:tcPr>
            <w:tcW w:w="1888" w:type="dxa"/>
            <w:tcBorders>
              <w:top w:val="single" w:sz="6" w:space="0" w:color="auto"/>
              <w:left w:val="single" w:sz="6" w:space="0" w:color="auto"/>
              <w:bottom w:val="single" w:sz="6" w:space="0" w:color="auto"/>
              <w:right w:val="single" w:sz="6" w:space="0" w:color="auto"/>
            </w:tcBorders>
            <w:shd w:val="clear" w:color="auto" w:fill="auto"/>
          </w:tcPr>
          <w:p w14:paraId="19584679" w14:textId="77777777" w:rsidR="005C0FD5" w:rsidRDefault="005C0FD5" w:rsidP="00D01AB4">
            <w:pPr>
              <w:pStyle w:val="TAL"/>
              <w:rPr>
                <w:lang w:eastAsia="zh-CN"/>
              </w:rPr>
            </w:pPr>
            <w:r>
              <w:rPr>
                <w:lang w:eastAsia="zh-CN"/>
              </w:rPr>
              <w:t>3GPP TS 29.522 [19]</w:t>
            </w:r>
          </w:p>
        </w:tc>
        <w:tc>
          <w:tcPr>
            <w:tcW w:w="3779" w:type="dxa"/>
            <w:tcBorders>
              <w:top w:val="single" w:sz="6" w:space="0" w:color="auto"/>
              <w:left w:val="single" w:sz="6" w:space="0" w:color="auto"/>
              <w:bottom w:val="single" w:sz="6" w:space="0" w:color="auto"/>
              <w:right w:val="single" w:sz="6" w:space="0" w:color="auto"/>
            </w:tcBorders>
            <w:shd w:val="clear" w:color="auto" w:fill="auto"/>
          </w:tcPr>
          <w:p w14:paraId="6A944C7F" w14:textId="77777777" w:rsidR="005C0FD5" w:rsidRDefault="005C0FD5" w:rsidP="00D01AB4">
            <w:pPr>
              <w:pStyle w:val="TAL"/>
              <w:rPr>
                <w:lang w:eastAsia="zh-CN"/>
              </w:rPr>
            </w:pPr>
            <w:r>
              <w:rPr>
                <w:lang w:eastAsia="zh-CN"/>
              </w:rPr>
              <w:t xml:space="preserve">This data type is defined in the same way as the A2xParamsUu data type, but with the </w:t>
            </w:r>
            <w:proofErr w:type="spellStart"/>
            <w:r>
              <w:rPr>
                <w:lang w:eastAsia="zh-CN"/>
              </w:rPr>
              <w:t>OpenAPI</w:t>
            </w:r>
            <w:proofErr w:type="spellEnd"/>
            <w:r>
              <w:rPr>
                <w:lang w:eastAsia="zh-CN"/>
              </w:rPr>
              <w:t xml:space="preserve"> </w:t>
            </w:r>
            <w:proofErr w:type="spellStart"/>
            <w:r>
              <w:rPr>
                <w:lang w:eastAsia="zh-CN"/>
              </w:rPr>
              <w:t>nullable</w:t>
            </w:r>
            <w:proofErr w:type="spellEnd"/>
            <w:r>
              <w:rPr>
                <w:lang w:eastAsia="zh-CN"/>
              </w:rPr>
              <w:t xml:space="preserve"> property set to true.</w:t>
            </w:r>
          </w:p>
        </w:tc>
        <w:tc>
          <w:tcPr>
            <w:tcW w:w="1734" w:type="dxa"/>
            <w:tcBorders>
              <w:top w:val="single" w:sz="6" w:space="0" w:color="auto"/>
              <w:left w:val="single" w:sz="6" w:space="0" w:color="auto"/>
              <w:bottom w:val="single" w:sz="6" w:space="0" w:color="auto"/>
              <w:right w:val="single" w:sz="6" w:space="0" w:color="auto"/>
            </w:tcBorders>
            <w:shd w:val="clear" w:color="auto" w:fill="auto"/>
          </w:tcPr>
          <w:p w14:paraId="56479B59" w14:textId="77777777" w:rsidR="005C0FD5" w:rsidRDefault="005C0FD5" w:rsidP="00D01AB4">
            <w:pPr>
              <w:pStyle w:val="TAL"/>
              <w:rPr>
                <w:lang w:eastAsia="zh-CN"/>
              </w:rPr>
            </w:pPr>
            <w:r>
              <w:rPr>
                <w:lang w:eastAsia="zh-CN"/>
              </w:rPr>
              <w:t>A2X</w:t>
            </w:r>
          </w:p>
        </w:tc>
      </w:tr>
      <w:tr w:rsidR="005C0FD5" w14:paraId="51D49214"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shd w:val="clear" w:color="auto" w:fill="auto"/>
          </w:tcPr>
          <w:p w14:paraId="17502D4E" w14:textId="77777777" w:rsidR="005C0FD5" w:rsidRPr="0078114B" w:rsidRDefault="005C0FD5" w:rsidP="00D01AB4">
            <w:pPr>
              <w:pStyle w:val="TAL"/>
              <w:rPr>
                <w:lang w:eastAsia="zh-CN"/>
              </w:rPr>
            </w:pPr>
            <w:proofErr w:type="spellStart"/>
            <w:r w:rsidRPr="00634953">
              <w:t>AfHeaderHandlingControlInfo</w:t>
            </w:r>
            <w:proofErr w:type="spellEnd"/>
          </w:p>
        </w:tc>
        <w:tc>
          <w:tcPr>
            <w:tcW w:w="1888" w:type="dxa"/>
            <w:tcBorders>
              <w:top w:val="single" w:sz="6" w:space="0" w:color="auto"/>
              <w:left w:val="single" w:sz="6" w:space="0" w:color="auto"/>
              <w:bottom w:val="single" w:sz="6" w:space="0" w:color="auto"/>
              <w:right w:val="single" w:sz="6" w:space="0" w:color="auto"/>
            </w:tcBorders>
            <w:shd w:val="clear" w:color="auto" w:fill="auto"/>
          </w:tcPr>
          <w:p w14:paraId="79E6D0F7" w14:textId="77777777" w:rsidR="005C0FD5" w:rsidRDefault="005C0FD5" w:rsidP="00D01AB4">
            <w:pPr>
              <w:pStyle w:val="TAL"/>
              <w:rPr>
                <w:lang w:eastAsia="zh-CN"/>
              </w:rPr>
            </w:pPr>
            <w:r>
              <w:rPr>
                <w:lang w:eastAsia="fr-FR"/>
              </w:rPr>
              <w:t>3GPP TS 29.514 [52]</w:t>
            </w:r>
          </w:p>
        </w:tc>
        <w:tc>
          <w:tcPr>
            <w:tcW w:w="3779" w:type="dxa"/>
            <w:tcBorders>
              <w:top w:val="single" w:sz="6" w:space="0" w:color="auto"/>
              <w:left w:val="single" w:sz="6" w:space="0" w:color="auto"/>
              <w:bottom w:val="single" w:sz="6" w:space="0" w:color="auto"/>
              <w:right w:val="single" w:sz="6" w:space="0" w:color="auto"/>
            </w:tcBorders>
            <w:shd w:val="clear" w:color="auto" w:fill="auto"/>
          </w:tcPr>
          <w:p w14:paraId="26EB8673" w14:textId="77777777" w:rsidR="005C0FD5" w:rsidRDefault="005C0FD5" w:rsidP="00D01AB4">
            <w:pPr>
              <w:pStyle w:val="TAL"/>
              <w:rPr>
                <w:lang w:eastAsia="zh-CN"/>
              </w:rPr>
            </w:pPr>
            <w:r w:rsidRPr="00DD620A">
              <w:rPr>
                <w:lang w:eastAsia="zh-CN"/>
              </w:rPr>
              <w:t>Represents the header handling control information.</w:t>
            </w:r>
          </w:p>
        </w:tc>
        <w:tc>
          <w:tcPr>
            <w:tcW w:w="1734" w:type="dxa"/>
            <w:tcBorders>
              <w:top w:val="single" w:sz="6" w:space="0" w:color="auto"/>
              <w:left w:val="single" w:sz="6" w:space="0" w:color="auto"/>
              <w:bottom w:val="single" w:sz="6" w:space="0" w:color="auto"/>
              <w:right w:val="single" w:sz="6" w:space="0" w:color="auto"/>
            </w:tcBorders>
            <w:shd w:val="clear" w:color="auto" w:fill="auto"/>
          </w:tcPr>
          <w:p w14:paraId="3491A0DA" w14:textId="77777777" w:rsidR="005C0FD5" w:rsidRDefault="005C0FD5" w:rsidP="00D01AB4">
            <w:pPr>
              <w:pStyle w:val="TAL"/>
              <w:rPr>
                <w:lang w:eastAsia="zh-CN"/>
              </w:rPr>
            </w:pPr>
            <w:proofErr w:type="spellStart"/>
            <w:r w:rsidRPr="00081528">
              <w:rPr>
                <w:lang w:eastAsia="zh-CN"/>
              </w:rPr>
              <w:t>HeaderHandling</w:t>
            </w:r>
            <w:proofErr w:type="spellEnd"/>
          </w:p>
        </w:tc>
      </w:tr>
      <w:tr w:rsidR="005C0FD5" w14:paraId="30793B02"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62F4DCA9" w14:textId="77777777" w:rsidR="005C0FD5" w:rsidRDefault="005C0FD5" w:rsidP="00D01AB4">
            <w:pPr>
              <w:pStyle w:val="TAL"/>
              <w:rPr>
                <w:lang w:eastAsia="fr-FR"/>
              </w:rPr>
            </w:pPr>
            <w:proofErr w:type="spellStart"/>
            <w:r>
              <w:rPr>
                <w:lang w:eastAsia="zh-CN"/>
              </w:rPr>
              <w:t>AmInfluEvent</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66C21F9A" w14:textId="77777777" w:rsidR="005C0FD5" w:rsidRDefault="005C0FD5" w:rsidP="00D01AB4">
            <w:pPr>
              <w:pStyle w:val="TAL"/>
              <w:rPr>
                <w:lang w:eastAsia="fr-FR"/>
              </w:rPr>
            </w:pPr>
            <w:r>
              <w:rPr>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4043397A" w14:textId="77777777" w:rsidR="005C0FD5" w:rsidRDefault="005C0FD5" w:rsidP="00D01AB4">
            <w:pPr>
              <w:pStyle w:val="TAL"/>
              <w:rPr>
                <w:lang w:eastAsia="fr-FR"/>
              </w:rPr>
            </w:pPr>
            <w:r>
              <w:rPr>
                <w:lang w:eastAsia="fr-FR"/>
              </w:rPr>
              <w:t>Identifies the type of AM related events of which the AF requests to be notified.</w:t>
            </w:r>
          </w:p>
        </w:tc>
        <w:tc>
          <w:tcPr>
            <w:tcW w:w="1734" w:type="dxa"/>
            <w:tcBorders>
              <w:top w:val="single" w:sz="6" w:space="0" w:color="auto"/>
              <w:left w:val="single" w:sz="6" w:space="0" w:color="auto"/>
              <w:bottom w:val="single" w:sz="6" w:space="0" w:color="auto"/>
              <w:right w:val="single" w:sz="6" w:space="0" w:color="auto"/>
            </w:tcBorders>
          </w:tcPr>
          <w:p w14:paraId="6E00D1B0" w14:textId="77777777" w:rsidR="005C0FD5" w:rsidRDefault="005C0FD5" w:rsidP="00D01AB4">
            <w:pPr>
              <w:pStyle w:val="TAL"/>
              <w:rPr>
                <w:lang w:eastAsia="fr-FR"/>
              </w:rPr>
            </w:pPr>
          </w:p>
        </w:tc>
      </w:tr>
      <w:tr w:rsidR="005C0FD5" w14:paraId="7ABF4736"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35D98F1F" w14:textId="77777777" w:rsidR="005C0FD5" w:rsidRPr="002178AD" w:rsidRDefault="005C0FD5" w:rsidP="00D01AB4">
            <w:pPr>
              <w:pStyle w:val="TAL"/>
              <w:rPr>
                <w:lang w:eastAsia="zh-CN"/>
              </w:rPr>
            </w:pPr>
            <w:proofErr w:type="spellStart"/>
            <w:r w:rsidRPr="00F01E3C">
              <w:rPr>
                <w:rFonts w:cs="Arial"/>
                <w:szCs w:val="18"/>
                <w:lang w:eastAsia="zh-CN"/>
              </w:rPr>
              <w:t>AlternativeServiceRequirementsData</w:t>
            </w:r>
            <w:proofErr w:type="spellEnd"/>
          </w:p>
        </w:tc>
        <w:tc>
          <w:tcPr>
            <w:tcW w:w="1888" w:type="dxa"/>
            <w:tcBorders>
              <w:top w:val="single" w:sz="6" w:space="0" w:color="auto"/>
              <w:left w:val="single" w:sz="6" w:space="0" w:color="auto"/>
              <w:bottom w:val="single" w:sz="6" w:space="0" w:color="auto"/>
              <w:right w:val="single" w:sz="6" w:space="0" w:color="auto"/>
            </w:tcBorders>
          </w:tcPr>
          <w:p w14:paraId="76547877" w14:textId="77777777" w:rsidR="005C0FD5" w:rsidRPr="002178AD" w:rsidRDefault="005C0FD5" w:rsidP="00D01AB4">
            <w:pPr>
              <w:pStyle w:val="TAL"/>
            </w:pPr>
            <w:r>
              <w:t>3GPP TS 29.514 [52]</w:t>
            </w:r>
          </w:p>
        </w:tc>
        <w:tc>
          <w:tcPr>
            <w:tcW w:w="3779" w:type="dxa"/>
            <w:tcBorders>
              <w:top w:val="single" w:sz="6" w:space="0" w:color="auto"/>
              <w:left w:val="single" w:sz="6" w:space="0" w:color="auto"/>
              <w:bottom w:val="single" w:sz="6" w:space="0" w:color="auto"/>
              <w:right w:val="single" w:sz="6" w:space="0" w:color="auto"/>
            </w:tcBorders>
          </w:tcPr>
          <w:p w14:paraId="219E7620" w14:textId="77777777" w:rsidR="005C0FD5" w:rsidRPr="002178AD" w:rsidRDefault="005C0FD5" w:rsidP="00D01AB4">
            <w:pPr>
              <w:pStyle w:val="TAL"/>
            </w:pPr>
            <w:r w:rsidRPr="004A41DA">
              <w:rPr>
                <w:rFonts w:cs="Arial"/>
                <w:szCs w:val="18"/>
              </w:rPr>
              <w:t xml:space="preserve">Contains alternative </w:t>
            </w:r>
            <w:proofErr w:type="spellStart"/>
            <w:r w:rsidRPr="004A41DA">
              <w:rPr>
                <w:rFonts w:cs="Arial"/>
                <w:szCs w:val="18"/>
              </w:rPr>
              <w:t>QoS</w:t>
            </w:r>
            <w:proofErr w:type="spellEnd"/>
            <w:r w:rsidRPr="004A41DA">
              <w:rPr>
                <w:rFonts w:cs="Arial"/>
                <w:szCs w:val="18"/>
              </w:rPr>
              <w:t xml:space="preserve"> </w:t>
            </w:r>
            <w:r>
              <w:rPr>
                <w:rFonts w:cs="Arial"/>
                <w:szCs w:val="18"/>
              </w:rPr>
              <w:t xml:space="preserve">related </w:t>
            </w:r>
            <w:r w:rsidRPr="004A41DA">
              <w:rPr>
                <w:rFonts w:cs="Arial"/>
                <w:szCs w:val="18"/>
              </w:rPr>
              <w:t>parameter</w:t>
            </w:r>
            <w:r>
              <w:rPr>
                <w:rFonts w:cs="Arial"/>
                <w:szCs w:val="18"/>
              </w:rPr>
              <w:t>s and a reference to them</w:t>
            </w:r>
            <w:r w:rsidRPr="004A41DA">
              <w:rPr>
                <w:rFonts w:cs="Arial"/>
                <w:szCs w:val="18"/>
              </w:rPr>
              <w:t>.</w:t>
            </w:r>
          </w:p>
        </w:tc>
        <w:tc>
          <w:tcPr>
            <w:tcW w:w="1734" w:type="dxa"/>
            <w:tcBorders>
              <w:top w:val="single" w:sz="6" w:space="0" w:color="auto"/>
              <w:left w:val="single" w:sz="6" w:space="0" w:color="auto"/>
              <w:bottom w:val="single" w:sz="6" w:space="0" w:color="auto"/>
              <w:right w:val="single" w:sz="6" w:space="0" w:color="auto"/>
            </w:tcBorders>
          </w:tcPr>
          <w:p w14:paraId="57267E11" w14:textId="77777777" w:rsidR="005C0FD5" w:rsidRPr="002178AD" w:rsidRDefault="005C0FD5" w:rsidP="00D01AB4">
            <w:pPr>
              <w:pStyle w:val="TAL"/>
            </w:pPr>
            <w:r>
              <w:t>GMEC</w:t>
            </w:r>
          </w:p>
        </w:tc>
      </w:tr>
      <w:tr w:rsidR="005C0FD5" w14:paraId="7FAFD3F2"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171BD82F" w14:textId="77777777" w:rsidR="005C0FD5" w:rsidRDefault="005C0FD5" w:rsidP="00D01AB4">
            <w:pPr>
              <w:pStyle w:val="TAL"/>
              <w:rPr>
                <w:lang w:eastAsia="fr-FR"/>
              </w:rPr>
            </w:pPr>
            <w:proofErr w:type="spellStart"/>
            <w:r>
              <w:rPr>
                <w:lang w:eastAsia="fr-FR"/>
              </w:rPr>
              <w:t>ApplicationId</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22413667"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3AD0D127" w14:textId="77777777" w:rsidR="005C0FD5" w:rsidRDefault="005C0FD5" w:rsidP="00D01AB4">
            <w:pPr>
              <w:pStyle w:val="TAL"/>
              <w:rPr>
                <w:lang w:eastAsia="fr-FR"/>
              </w:rPr>
            </w:pPr>
            <w:r>
              <w:rPr>
                <w:lang w:eastAsia="fr-FR"/>
              </w:rPr>
              <w:t>Indicates an application identifier.</w:t>
            </w:r>
          </w:p>
        </w:tc>
        <w:tc>
          <w:tcPr>
            <w:tcW w:w="1734" w:type="dxa"/>
            <w:tcBorders>
              <w:top w:val="single" w:sz="6" w:space="0" w:color="auto"/>
              <w:left w:val="single" w:sz="6" w:space="0" w:color="auto"/>
              <w:bottom w:val="single" w:sz="6" w:space="0" w:color="auto"/>
              <w:right w:val="single" w:sz="6" w:space="0" w:color="auto"/>
            </w:tcBorders>
          </w:tcPr>
          <w:p w14:paraId="77F4A6CC" w14:textId="77777777" w:rsidR="005C0FD5" w:rsidRDefault="005C0FD5" w:rsidP="00D01AB4">
            <w:pPr>
              <w:pStyle w:val="TAL"/>
              <w:rPr>
                <w:lang w:eastAsia="fr-FR"/>
              </w:rPr>
            </w:pPr>
          </w:p>
        </w:tc>
      </w:tr>
      <w:tr w:rsidR="005C0FD5" w14:paraId="68EE3E71"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1762E43A" w14:textId="77777777" w:rsidR="005C0FD5" w:rsidRDefault="005C0FD5" w:rsidP="00D01AB4">
            <w:pPr>
              <w:pStyle w:val="TAL"/>
              <w:rPr>
                <w:lang w:eastAsia="fr-FR"/>
              </w:rPr>
            </w:pPr>
            <w:proofErr w:type="spellStart"/>
            <w:r>
              <w:rPr>
                <w:lang w:eastAsia="fr-FR"/>
              </w:rPr>
              <w:t>BdtReferenceId</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47DA3B8B" w14:textId="77777777" w:rsidR="005C0FD5" w:rsidRDefault="005C0FD5" w:rsidP="00D01AB4">
            <w:pPr>
              <w:pStyle w:val="TAL"/>
              <w:rPr>
                <w:lang w:eastAsia="fr-FR"/>
              </w:rPr>
            </w:pPr>
            <w:r>
              <w:rPr>
                <w:lang w:eastAsia="fr-FR"/>
              </w:rPr>
              <w:t>3GPP TS 29.122 [9]</w:t>
            </w:r>
          </w:p>
        </w:tc>
        <w:tc>
          <w:tcPr>
            <w:tcW w:w="3779" w:type="dxa"/>
            <w:tcBorders>
              <w:top w:val="single" w:sz="6" w:space="0" w:color="auto"/>
              <w:left w:val="single" w:sz="6" w:space="0" w:color="auto"/>
              <w:bottom w:val="single" w:sz="6" w:space="0" w:color="auto"/>
              <w:right w:val="single" w:sz="6" w:space="0" w:color="auto"/>
            </w:tcBorders>
            <w:hideMark/>
          </w:tcPr>
          <w:p w14:paraId="1A2B1F5C" w14:textId="77777777" w:rsidR="005C0FD5" w:rsidRDefault="005C0FD5" w:rsidP="00D01AB4">
            <w:pPr>
              <w:pStyle w:val="TAL"/>
              <w:rPr>
                <w:lang w:eastAsia="fr-FR"/>
              </w:rPr>
            </w:pPr>
            <w:r>
              <w:rPr>
                <w:rFonts w:cs="Arial"/>
                <w:szCs w:val="18"/>
                <w:lang w:eastAsia="fr-FR"/>
              </w:rPr>
              <w:t>Identifies a selected policy of background data transfer.</w:t>
            </w:r>
          </w:p>
        </w:tc>
        <w:tc>
          <w:tcPr>
            <w:tcW w:w="1734" w:type="dxa"/>
            <w:tcBorders>
              <w:top w:val="single" w:sz="6" w:space="0" w:color="auto"/>
              <w:left w:val="single" w:sz="6" w:space="0" w:color="auto"/>
              <w:bottom w:val="single" w:sz="6" w:space="0" w:color="auto"/>
              <w:right w:val="single" w:sz="6" w:space="0" w:color="auto"/>
            </w:tcBorders>
            <w:hideMark/>
          </w:tcPr>
          <w:p w14:paraId="035EDA6D" w14:textId="77777777" w:rsidR="005C0FD5" w:rsidRDefault="005C0FD5" w:rsidP="00D01AB4">
            <w:pPr>
              <w:pStyle w:val="TAL"/>
              <w:rPr>
                <w:lang w:eastAsia="fr-FR"/>
              </w:rPr>
            </w:pPr>
            <w:proofErr w:type="spellStart"/>
            <w:r>
              <w:rPr>
                <w:lang w:eastAsia="zh-CN"/>
              </w:rPr>
              <w:t>EnhancedBackgroundDataTransfer</w:t>
            </w:r>
            <w:proofErr w:type="spellEnd"/>
          </w:p>
        </w:tc>
      </w:tr>
      <w:tr w:rsidR="005C0FD5" w14:paraId="29313C42"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16DE73C2" w14:textId="77777777" w:rsidR="005C0FD5" w:rsidRDefault="005C0FD5" w:rsidP="00D01AB4">
            <w:pPr>
              <w:pStyle w:val="TAL"/>
              <w:rPr>
                <w:lang w:eastAsia="fr-FR"/>
              </w:rPr>
            </w:pPr>
            <w:proofErr w:type="spellStart"/>
            <w:r>
              <w:rPr>
                <w:lang w:eastAsia="fr-FR"/>
              </w:rPr>
              <w:t>BitRate</w:t>
            </w:r>
            <w:proofErr w:type="spellEnd"/>
          </w:p>
        </w:tc>
        <w:tc>
          <w:tcPr>
            <w:tcW w:w="1888" w:type="dxa"/>
            <w:tcBorders>
              <w:top w:val="single" w:sz="6" w:space="0" w:color="auto"/>
              <w:left w:val="single" w:sz="6" w:space="0" w:color="auto"/>
              <w:bottom w:val="single" w:sz="6" w:space="0" w:color="auto"/>
              <w:right w:val="single" w:sz="6" w:space="0" w:color="auto"/>
            </w:tcBorders>
          </w:tcPr>
          <w:p w14:paraId="6F0B92DE"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2A0E5419" w14:textId="77777777" w:rsidR="005C0FD5" w:rsidRDefault="005C0FD5" w:rsidP="00D01AB4">
            <w:pPr>
              <w:pStyle w:val="TAL"/>
              <w:rPr>
                <w:rFonts w:cs="Arial"/>
                <w:szCs w:val="18"/>
                <w:lang w:eastAsia="fr-FR"/>
              </w:rPr>
            </w:pPr>
            <w:r>
              <w:rPr>
                <w:lang w:eastAsia="fr-FR"/>
              </w:rPr>
              <w:t xml:space="preserve">Represent a </w:t>
            </w:r>
            <w:proofErr w:type="spellStart"/>
            <w:r>
              <w:rPr>
                <w:lang w:eastAsia="fr-FR"/>
              </w:rPr>
              <w:t>bitrate</w:t>
            </w:r>
            <w:proofErr w:type="spellEnd"/>
            <w:r>
              <w:rPr>
                <w:lang w:eastAsia="fr-FR"/>
              </w:rPr>
              <w:t>.</w:t>
            </w:r>
          </w:p>
        </w:tc>
        <w:tc>
          <w:tcPr>
            <w:tcW w:w="1734" w:type="dxa"/>
            <w:tcBorders>
              <w:top w:val="single" w:sz="6" w:space="0" w:color="auto"/>
              <w:left w:val="single" w:sz="6" w:space="0" w:color="auto"/>
              <w:bottom w:val="single" w:sz="6" w:space="0" w:color="auto"/>
              <w:right w:val="single" w:sz="6" w:space="0" w:color="auto"/>
            </w:tcBorders>
          </w:tcPr>
          <w:p w14:paraId="02BD09E5" w14:textId="77777777" w:rsidR="005C0FD5" w:rsidRDefault="005C0FD5" w:rsidP="00D01AB4">
            <w:pPr>
              <w:pStyle w:val="TAL"/>
              <w:rPr>
                <w:lang w:eastAsia="zh-CN"/>
              </w:rPr>
            </w:pPr>
            <w:r>
              <w:rPr>
                <w:lang w:eastAsia="zh-CN"/>
              </w:rPr>
              <w:t>GMEC</w:t>
            </w:r>
          </w:p>
        </w:tc>
      </w:tr>
      <w:tr w:rsidR="005C0FD5" w14:paraId="04542250"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60E16DF1" w14:textId="77777777" w:rsidR="005C0FD5" w:rsidRDefault="005C0FD5" w:rsidP="00D01AB4">
            <w:pPr>
              <w:pStyle w:val="TAL"/>
              <w:rPr>
                <w:lang w:eastAsia="fr-FR"/>
              </w:rPr>
            </w:pPr>
            <w:proofErr w:type="spellStart"/>
            <w:r>
              <w:rPr>
                <w:lang w:eastAsia="fr-FR"/>
              </w:rPr>
              <w:t>BitRateRm</w:t>
            </w:r>
            <w:proofErr w:type="spellEnd"/>
          </w:p>
        </w:tc>
        <w:tc>
          <w:tcPr>
            <w:tcW w:w="1888" w:type="dxa"/>
            <w:tcBorders>
              <w:top w:val="single" w:sz="6" w:space="0" w:color="auto"/>
              <w:left w:val="single" w:sz="6" w:space="0" w:color="auto"/>
              <w:bottom w:val="single" w:sz="6" w:space="0" w:color="auto"/>
              <w:right w:val="single" w:sz="6" w:space="0" w:color="auto"/>
            </w:tcBorders>
          </w:tcPr>
          <w:p w14:paraId="4343AFB6"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16B8A7F2" w14:textId="77777777" w:rsidR="005C0FD5" w:rsidRDefault="005C0FD5" w:rsidP="00D01AB4">
            <w:pPr>
              <w:pStyle w:val="TAL"/>
              <w:rPr>
                <w:rFonts w:cs="Arial"/>
                <w:szCs w:val="18"/>
                <w:lang w:eastAsia="fr-FR"/>
              </w:rPr>
            </w:pPr>
            <w:r>
              <w:rPr>
                <w:lang w:eastAsia="fr-FR"/>
              </w:rPr>
              <w:t xml:space="preserve">Represent a </w:t>
            </w:r>
            <w:proofErr w:type="spellStart"/>
            <w:r>
              <w:rPr>
                <w:lang w:eastAsia="fr-FR"/>
              </w:rPr>
              <w:t>bitrate</w:t>
            </w:r>
            <w:proofErr w:type="spellEnd"/>
            <w:r>
              <w:rPr>
                <w:lang w:eastAsia="fr-FR"/>
              </w:rPr>
              <w:t>. This data type is defined in the same way as the "</w:t>
            </w:r>
            <w:proofErr w:type="spellStart"/>
            <w:r>
              <w:rPr>
                <w:noProof/>
                <w:lang w:eastAsia="fr-FR"/>
              </w:rPr>
              <w:t>BitRate</w:t>
            </w:r>
            <w:proofErr w:type="spellEnd"/>
            <w:r>
              <w:rPr>
                <w:noProof/>
                <w:lang w:eastAsia="fr-FR"/>
              </w:rPr>
              <w:t>" da</w:t>
            </w:r>
            <w:r>
              <w:rPr>
                <w:lang w:eastAsia="fr-FR"/>
              </w:rPr>
              <w:t xml:space="preserve">ta type, but with the </w:t>
            </w:r>
            <w:proofErr w:type="spellStart"/>
            <w:r>
              <w:rPr>
                <w:lang w:eastAsia="fr-FR"/>
              </w:rPr>
              <w:t>OpenAPI</w:t>
            </w:r>
            <w:proofErr w:type="spellEnd"/>
            <w:r>
              <w:rPr>
                <w:lang w:eastAsia="fr-FR"/>
              </w:rPr>
              <w:t xml:space="preserve"> </w:t>
            </w:r>
            <w:proofErr w:type="spellStart"/>
            <w:r>
              <w:rPr>
                <w:lang w:eastAsia="fr-FR"/>
              </w:rPr>
              <w:t>nullable</w:t>
            </w:r>
            <w:proofErr w:type="spellEnd"/>
            <w:r>
              <w:rPr>
                <w:lang w:eastAsia="fr-FR"/>
              </w:rPr>
              <w:t xml:space="preserve"> property set to true.</w:t>
            </w:r>
          </w:p>
        </w:tc>
        <w:tc>
          <w:tcPr>
            <w:tcW w:w="1734" w:type="dxa"/>
            <w:tcBorders>
              <w:top w:val="single" w:sz="6" w:space="0" w:color="auto"/>
              <w:left w:val="single" w:sz="6" w:space="0" w:color="auto"/>
              <w:bottom w:val="single" w:sz="6" w:space="0" w:color="auto"/>
              <w:right w:val="single" w:sz="6" w:space="0" w:color="auto"/>
            </w:tcBorders>
          </w:tcPr>
          <w:p w14:paraId="450FA5B0" w14:textId="77777777" w:rsidR="005C0FD5" w:rsidRDefault="005C0FD5" w:rsidP="00D01AB4">
            <w:pPr>
              <w:pStyle w:val="TAL"/>
              <w:rPr>
                <w:lang w:eastAsia="zh-CN"/>
              </w:rPr>
            </w:pPr>
            <w:r>
              <w:rPr>
                <w:lang w:eastAsia="zh-CN"/>
              </w:rPr>
              <w:t>GMEC</w:t>
            </w:r>
          </w:p>
        </w:tc>
      </w:tr>
      <w:tr w:rsidR="005C0FD5" w14:paraId="53D30AAD"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2AB51495" w14:textId="77777777" w:rsidR="005C0FD5" w:rsidRDefault="005C0FD5" w:rsidP="00D01AB4">
            <w:pPr>
              <w:pStyle w:val="TAL"/>
              <w:rPr>
                <w:lang w:eastAsia="fr-FR"/>
              </w:rPr>
            </w:pPr>
            <w:proofErr w:type="spellStart"/>
            <w:r>
              <w:rPr>
                <w:lang w:eastAsia="fr-FR"/>
              </w:rPr>
              <w:t>DateTime</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7FE35079"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4E932293" w14:textId="77777777" w:rsidR="005C0FD5" w:rsidRDefault="005C0FD5" w:rsidP="00D01AB4">
            <w:pPr>
              <w:pStyle w:val="TAL"/>
              <w:rPr>
                <w:lang w:eastAsia="fr-FR"/>
              </w:rPr>
            </w:pPr>
            <w:r>
              <w:rPr>
                <w:lang w:eastAsia="fr-FR"/>
              </w:rPr>
              <w:t>Indicates a date and time.</w:t>
            </w:r>
          </w:p>
        </w:tc>
        <w:tc>
          <w:tcPr>
            <w:tcW w:w="1734" w:type="dxa"/>
            <w:tcBorders>
              <w:top w:val="single" w:sz="6" w:space="0" w:color="auto"/>
              <w:left w:val="single" w:sz="6" w:space="0" w:color="auto"/>
              <w:bottom w:val="single" w:sz="6" w:space="0" w:color="auto"/>
              <w:right w:val="single" w:sz="6" w:space="0" w:color="auto"/>
            </w:tcBorders>
          </w:tcPr>
          <w:p w14:paraId="7DA23B8A" w14:textId="77777777" w:rsidR="005C0FD5" w:rsidRDefault="005C0FD5" w:rsidP="00D01AB4">
            <w:pPr>
              <w:pStyle w:val="TAL"/>
              <w:rPr>
                <w:lang w:eastAsia="fr-FR"/>
              </w:rPr>
            </w:pPr>
          </w:p>
        </w:tc>
      </w:tr>
      <w:tr w:rsidR="005C0FD5" w14:paraId="6997E0A7"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624D7E44" w14:textId="77777777" w:rsidR="005C0FD5" w:rsidRDefault="005C0FD5" w:rsidP="00D01AB4">
            <w:pPr>
              <w:pStyle w:val="TAL"/>
              <w:rPr>
                <w:lang w:eastAsia="fr-FR"/>
              </w:rPr>
            </w:pPr>
            <w:proofErr w:type="spellStart"/>
            <w:r>
              <w:rPr>
                <w:lang w:eastAsia="fr-FR"/>
              </w:rPr>
              <w:t>DateTimeRm</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51F1D45D"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456CCF93" w14:textId="77777777" w:rsidR="005C0FD5" w:rsidRDefault="005C0FD5" w:rsidP="00D01AB4">
            <w:pPr>
              <w:pStyle w:val="TAL"/>
              <w:rPr>
                <w:lang w:eastAsia="fr-FR"/>
              </w:rPr>
            </w:pPr>
            <w:r>
              <w:rPr>
                <w:lang w:eastAsia="fr-FR"/>
              </w:rPr>
              <w:t>Indicates a date and time that can be updated.</w:t>
            </w:r>
          </w:p>
        </w:tc>
        <w:tc>
          <w:tcPr>
            <w:tcW w:w="1734" w:type="dxa"/>
            <w:tcBorders>
              <w:top w:val="single" w:sz="6" w:space="0" w:color="auto"/>
              <w:left w:val="single" w:sz="6" w:space="0" w:color="auto"/>
              <w:bottom w:val="single" w:sz="6" w:space="0" w:color="auto"/>
              <w:right w:val="single" w:sz="6" w:space="0" w:color="auto"/>
            </w:tcBorders>
          </w:tcPr>
          <w:p w14:paraId="7A64016E" w14:textId="77777777" w:rsidR="005C0FD5" w:rsidRDefault="005C0FD5" w:rsidP="00D01AB4">
            <w:pPr>
              <w:pStyle w:val="TAL"/>
              <w:rPr>
                <w:lang w:eastAsia="fr-FR"/>
              </w:rPr>
            </w:pPr>
          </w:p>
        </w:tc>
      </w:tr>
      <w:tr w:rsidR="005C0FD5" w14:paraId="38FC4B33"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02926513" w14:textId="77777777" w:rsidR="005C0FD5" w:rsidRPr="00662B13" w:rsidRDefault="005C0FD5" w:rsidP="00D01AB4">
            <w:pPr>
              <w:keepNext/>
              <w:keepLines/>
              <w:spacing w:after="0"/>
              <w:rPr>
                <w:rFonts w:ascii="Arial" w:hAnsi="Arial"/>
                <w:sz w:val="18"/>
                <w:lang w:eastAsia="fr-FR"/>
              </w:rPr>
            </w:pPr>
            <w:proofErr w:type="spellStart"/>
            <w:r>
              <w:rPr>
                <w:rFonts w:ascii="Arial" w:hAnsi="Arial"/>
                <w:sz w:val="18"/>
                <w:lang w:eastAsia="fr-FR"/>
              </w:rPr>
              <w:t>Dnai</w:t>
            </w:r>
            <w:proofErr w:type="spellEnd"/>
          </w:p>
        </w:tc>
        <w:tc>
          <w:tcPr>
            <w:tcW w:w="1888" w:type="dxa"/>
            <w:tcBorders>
              <w:top w:val="single" w:sz="6" w:space="0" w:color="auto"/>
              <w:left w:val="single" w:sz="6" w:space="0" w:color="auto"/>
              <w:bottom w:val="single" w:sz="6" w:space="0" w:color="auto"/>
              <w:right w:val="single" w:sz="6" w:space="0" w:color="auto"/>
            </w:tcBorders>
          </w:tcPr>
          <w:p w14:paraId="453C4DCA" w14:textId="77777777" w:rsidR="005C0FD5" w:rsidRPr="00662B13" w:rsidRDefault="005C0FD5" w:rsidP="00D01AB4">
            <w:pPr>
              <w:keepNext/>
              <w:keepLines/>
              <w:spacing w:after="0"/>
              <w:rPr>
                <w:rFonts w:ascii="Arial" w:hAnsi="Arial"/>
                <w:sz w:val="18"/>
                <w:lang w:eastAsia="fr-FR"/>
              </w:rPr>
            </w:pPr>
            <w:r w:rsidRPr="00662B13">
              <w:rPr>
                <w:rFonts w:ascii="Arial"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35810797" w14:textId="77777777" w:rsidR="005C0FD5" w:rsidRPr="00662B13" w:rsidRDefault="005C0FD5" w:rsidP="00D01AB4">
            <w:pPr>
              <w:keepNext/>
              <w:keepLines/>
              <w:spacing w:after="0"/>
              <w:rPr>
                <w:rFonts w:ascii="Arial" w:hAnsi="Arial"/>
                <w:sz w:val="18"/>
                <w:lang w:eastAsia="fr-FR"/>
              </w:rPr>
            </w:pPr>
            <w:r>
              <w:rPr>
                <w:rFonts w:ascii="Arial" w:hAnsi="Arial"/>
                <w:sz w:val="18"/>
                <w:lang w:eastAsia="fr-FR"/>
              </w:rPr>
              <w:t>Represents a DNAI.</w:t>
            </w:r>
          </w:p>
        </w:tc>
        <w:tc>
          <w:tcPr>
            <w:tcW w:w="1734" w:type="dxa"/>
            <w:tcBorders>
              <w:top w:val="single" w:sz="6" w:space="0" w:color="auto"/>
              <w:left w:val="single" w:sz="6" w:space="0" w:color="auto"/>
              <w:bottom w:val="single" w:sz="6" w:space="0" w:color="auto"/>
              <w:right w:val="single" w:sz="6" w:space="0" w:color="auto"/>
            </w:tcBorders>
          </w:tcPr>
          <w:p w14:paraId="320D0818" w14:textId="77777777" w:rsidR="005C0FD5" w:rsidRPr="00662B13" w:rsidRDefault="005C0FD5" w:rsidP="00D01AB4">
            <w:pPr>
              <w:keepNext/>
              <w:keepLines/>
              <w:spacing w:after="0"/>
              <w:rPr>
                <w:rFonts w:ascii="Arial" w:hAnsi="Arial"/>
                <w:sz w:val="18"/>
                <w:lang w:eastAsia="fr-FR"/>
              </w:rPr>
            </w:pPr>
            <w:proofErr w:type="spellStart"/>
            <w:r>
              <w:rPr>
                <w:rFonts w:ascii="Arial" w:hAnsi="Arial"/>
                <w:sz w:val="18"/>
                <w:lang w:eastAsia="fr-FR"/>
              </w:rPr>
              <w:t>DnaiEasMappings</w:t>
            </w:r>
            <w:proofErr w:type="spellEnd"/>
          </w:p>
        </w:tc>
      </w:tr>
      <w:tr w:rsidR="005C0FD5" w14:paraId="53CE1B71"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41DDAC22" w14:textId="77777777" w:rsidR="005C0FD5" w:rsidRDefault="005C0FD5" w:rsidP="00D01AB4">
            <w:pPr>
              <w:pStyle w:val="TAL"/>
              <w:rPr>
                <w:lang w:eastAsia="fr-FR"/>
              </w:rPr>
            </w:pPr>
            <w:proofErr w:type="spellStart"/>
            <w:r>
              <w:rPr>
                <w:lang w:eastAsia="fr-FR"/>
              </w:rPr>
              <w:t>DnaiChangeType</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70216E90" w14:textId="77777777" w:rsidR="005C0FD5" w:rsidRDefault="005C0FD5" w:rsidP="00D01AB4">
            <w:pPr>
              <w:pStyle w:val="TAL"/>
              <w:rPr>
                <w:lang w:eastAsia="fr-FR"/>
              </w:rPr>
            </w:pPr>
            <w:r>
              <w:rPr>
                <w:lang w:eastAsia="fr-FR"/>
              </w:rPr>
              <w:t>3GP</w:t>
            </w:r>
            <w:r>
              <w:rPr>
                <w:rFonts w:cs="Arial"/>
                <w:lang w:eastAsia="fr-FR"/>
              </w:rPr>
              <w:t>P TS 29.</w:t>
            </w:r>
            <w:r>
              <w:rPr>
                <w:lang w:eastAsia="zh-CN"/>
              </w:rPr>
              <w:t>571 [7]</w:t>
            </w:r>
          </w:p>
        </w:tc>
        <w:tc>
          <w:tcPr>
            <w:tcW w:w="3779" w:type="dxa"/>
            <w:tcBorders>
              <w:top w:val="single" w:sz="6" w:space="0" w:color="auto"/>
              <w:left w:val="single" w:sz="6" w:space="0" w:color="auto"/>
              <w:bottom w:val="single" w:sz="6" w:space="0" w:color="auto"/>
              <w:right w:val="single" w:sz="6" w:space="0" w:color="auto"/>
            </w:tcBorders>
            <w:hideMark/>
          </w:tcPr>
          <w:p w14:paraId="4D9B7ED3" w14:textId="77777777" w:rsidR="005C0FD5" w:rsidRDefault="005C0FD5" w:rsidP="00D01AB4">
            <w:pPr>
              <w:pStyle w:val="TAL"/>
              <w:rPr>
                <w:lang w:eastAsia="fr-FR"/>
              </w:rPr>
            </w:pPr>
            <w:r>
              <w:rPr>
                <w:rFonts w:cs="Arial"/>
                <w:szCs w:val="18"/>
                <w:lang w:eastAsia="fr-FR"/>
              </w:rPr>
              <w:t>Describes the types of DNAI change.</w:t>
            </w:r>
          </w:p>
        </w:tc>
        <w:tc>
          <w:tcPr>
            <w:tcW w:w="1734" w:type="dxa"/>
            <w:tcBorders>
              <w:top w:val="single" w:sz="6" w:space="0" w:color="auto"/>
              <w:left w:val="single" w:sz="6" w:space="0" w:color="auto"/>
              <w:bottom w:val="single" w:sz="6" w:space="0" w:color="auto"/>
              <w:right w:val="single" w:sz="6" w:space="0" w:color="auto"/>
            </w:tcBorders>
          </w:tcPr>
          <w:p w14:paraId="615D4FDF" w14:textId="77777777" w:rsidR="005C0FD5" w:rsidRDefault="005C0FD5" w:rsidP="00D01AB4">
            <w:pPr>
              <w:pStyle w:val="TAL"/>
              <w:rPr>
                <w:lang w:eastAsia="fr-FR"/>
              </w:rPr>
            </w:pPr>
          </w:p>
        </w:tc>
      </w:tr>
      <w:tr w:rsidR="005C0FD5" w14:paraId="5AFB8642"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24FF9A70" w14:textId="77777777" w:rsidR="005C0FD5" w:rsidRDefault="005C0FD5" w:rsidP="00D01AB4">
            <w:pPr>
              <w:pStyle w:val="TAL"/>
              <w:rPr>
                <w:lang w:eastAsia="fr-FR"/>
              </w:rPr>
            </w:pPr>
            <w:proofErr w:type="spellStart"/>
            <w:r>
              <w:rPr>
                <w:lang w:eastAsia="fr-FR"/>
              </w:rPr>
              <w:t>Dnn</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7CD49319"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021C332D" w14:textId="77777777" w:rsidR="005C0FD5" w:rsidRDefault="005C0FD5" w:rsidP="00D01AB4">
            <w:pPr>
              <w:pStyle w:val="TAL"/>
              <w:rPr>
                <w:lang w:eastAsia="fr-FR"/>
              </w:rPr>
            </w:pPr>
            <w:r>
              <w:rPr>
                <w:lang w:eastAsia="fr-FR"/>
              </w:rPr>
              <w:t>Identifies a Data Network Name. (NOTE 2)</w:t>
            </w:r>
          </w:p>
        </w:tc>
        <w:tc>
          <w:tcPr>
            <w:tcW w:w="1734" w:type="dxa"/>
            <w:tcBorders>
              <w:top w:val="single" w:sz="6" w:space="0" w:color="auto"/>
              <w:left w:val="single" w:sz="6" w:space="0" w:color="auto"/>
              <w:bottom w:val="single" w:sz="6" w:space="0" w:color="auto"/>
              <w:right w:val="single" w:sz="6" w:space="0" w:color="auto"/>
            </w:tcBorders>
          </w:tcPr>
          <w:p w14:paraId="0EE3FA07" w14:textId="77777777" w:rsidR="005C0FD5" w:rsidRDefault="005C0FD5" w:rsidP="00D01AB4">
            <w:pPr>
              <w:pStyle w:val="TAL"/>
              <w:rPr>
                <w:lang w:eastAsia="fr-FR"/>
              </w:rPr>
            </w:pPr>
          </w:p>
        </w:tc>
      </w:tr>
      <w:tr w:rsidR="005C0FD5" w14:paraId="56585770"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7E5A66CB" w14:textId="77777777" w:rsidR="005C0FD5" w:rsidRDefault="005C0FD5" w:rsidP="00D01AB4">
            <w:pPr>
              <w:pStyle w:val="TAL"/>
              <w:rPr>
                <w:lang w:eastAsia="fr-FR"/>
              </w:rPr>
            </w:pPr>
            <w:proofErr w:type="spellStart"/>
            <w:r>
              <w:rPr>
                <w:lang w:eastAsia="fr-FR"/>
              </w:rPr>
              <w:t>DnnSnssaiInformation</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6D266B43" w14:textId="77777777" w:rsidR="005C0FD5" w:rsidRDefault="005C0FD5" w:rsidP="00D01AB4">
            <w:pPr>
              <w:pStyle w:val="TAL"/>
              <w:rPr>
                <w:lang w:eastAsia="fr-FR"/>
              </w:rPr>
            </w:pPr>
            <w:r>
              <w:rPr>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75EDCA5E" w14:textId="77777777" w:rsidR="005C0FD5" w:rsidRDefault="005C0FD5" w:rsidP="00D01AB4">
            <w:pPr>
              <w:pStyle w:val="TAL"/>
              <w:rPr>
                <w:lang w:eastAsia="fr-FR"/>
              </w:rPr>
            </w:pPr>
            <w:r>
              <w:rPr>
                <w:lang w:eastAsia="fr-FR"/>
              </w:rPr>
              <w:t>Represents a DNN, S-NSSAI combination.</w:t>
            </w:r>
          </w:p>
        </w:tc>
        <w:tc>
          <w:tcPr>
            <w:tcW w:w="1734" w:type="dxa"/>
            <w:tcBorders>
              <w:top w:val="single" w:sz="6" w:space="0" w:color="auto"/>
              <w:left w:val="single" w:sz="6" w:space="0" w:color="auto"/>
              <w:bottom w:val="single" w:sz="6" w:space="0" w:color="auto"/>
              <w:right w:val="single" w:sz="6" w:space="0" w:color="auto"/>
            </w:tcBorders>
            <w:hideMark/>
          </w:tcPr>
          <w:p w14:paraId="3E79810B" w14:textId="77777777" w:rsidR="005C0FD5" w:rsidRDefault="005C0FD5" w:rsidP="00D01AB4">
            <w:pPr>
              <w:pStyle w:val="TAL"/>
              <w:rPr>
                <w:lang w:eastAsia="fr-FR"/>
              </w:rPr>
            </w:pPr>
            <w:r>
              <w:rPr>
                <w:lang w:eastAsia="fr-FR"/>
              </w:rPr>
              <w:t>DCAMP</w:t>
            </w:r>
          </w:p>
        </w:tc>
      </w:tr>
      <w:tr w:rsidR="005C0FD5" w14:paraId="0B39EE07"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161F58BA" w14:textId="77777777" w:rsidR="005C0FD5" w:rsidRDefault="005C0FD5" w:rsidP="00D01AB4">
            <w:pPr>
              <w:pStyle w:val="TAL"/>
              <w:rPr>
                <w:lang w:eastAsia="fr-FR"/>
              </w:rPr>
            </w:pPr>
            <w:proofErr w:type="spellStart"/>
            <w:r>
              <w:rPr>
                <w:lang w:eastAsia="fr-FR"/>
              </w:rPr>
              <w:t>DurationSec</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4B9BA6C5"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2D59AD2F" w14:textId="77777777" w:rsidR="005C0FD5" w:rsidRDefault="005C0FD5" w:rsidP="00D01AB4">
            <w:pPr>
              <w:pStyle w:val="TAL"/>
              <w:rPr>
                <w:lang w:eastAsia="fr-FR"/>
              </w:rPr>
            </w:pPr>
            <w:r>
              <w:rPr>
                <w:lang w:eastAsia="fr-FR"/>
              </w:rPr>
              <w:t>Represents a duration in seconds.</w:t>
            </w:r>
          </w:p>
        </w:tc>
        <w:tc>
          <w:tcPr>
            <w:tcW w:w="1734" w:type="dxa"/>
            <w:tcBorders>
              <w:top w:val="single" w:sz="6" w:space="0" w:color="auto"/>
              <w:left w:val="single" w:sz="6" w:space="0" w:color="auto"/>
              <w:bottom w:val="single" w:sz="6" w:space="0" w:color="auto"/>
              <w:right w:val="single" w:sz="6" w:space="0" w:color="auto"/>
            </w:tcBorders>
            <w:hideMark/>
          </w:tcPr>
          <w:p w14:paraId="6455A0D7" w14:textId="77777777" w:rsidR="005C0FD5" w:rsidRDefault="005C0FD5" w:rsidP="00D01AB4">
            <w:pPr>
              <w:pStyle w:val="TAL"/>
              <w:rPr>
                <w:lang w:eastAsia="fr-FR"/>
              </w:rPr>
            </w:pPr>
            <w:r>
              <w:rPr>
                <w:lang w:eastAsia="fr-FR"/>
              </w:rPr>
              <w:t>DCAMP</w:t>
            </w:r>
          </w:p>
          <w:p w14:paraId="44083DDC" w14:textId="77777777" w:rsidR="005C0FD5" w:rsidRDefault="005C0FD5" w:rsidP="00D01AB4">
            <w:pPr>
              <w:pStyle w:val="TAL"/>
              <w:rPr>
                <w:lang w:eastAsia="fr-FR"/>
              </w:rPr>
            </w:pPr>
            <w:proofErr w:type="spellStart"/>
            <w:r>
              <w:rPr>
                <w:lang w:eastAsia="fr-FR"/>
              </w:rPr>
              <w:t>CachingTimer</w:t>
            </w:r>
            <w:proofErr w:type="spellEnd"/>
          </w:p>
        </w:tc>
      </w:tr>
      <w:tr w:rsidR="005C0FD5" w14:paraId="35D1E183"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486D327F" w14:textId="77777777" w:rsidR="005C0FD5" w:rsidRDefault="005C0FD5" w:rsidP="00D01AB4">
            <w:pPr>
              <w:pStyle w:val="TAL"/>
              <w:rPr>
                <w:lang w:eastAsia="fr-FR"/>
              </w:rPr>
            </w:pPr>
            <w:proofErr w:type="spellStart"/>
            <w:r>
              <w:rPr>
                <w:lang w:eastAsia="fr-FR"/>
              </w:rPr>
              <w:t>DurationSecRm</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20371592"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7C4336EF" w14:textId="77777777" w:rsidR="005C0FD5" w:rsidRDefault="005C0FD5" w:rsidP="00D01AB4">
            <w:pPr>
              <w:pStyle w:val="TAL"/>
              <w:rPr>
                <w:lang w:eastAsia="fr-FR"/>
              </w:rPr>
            </w:pPr>
            <w:r>
              <w:rPr>
                <w:lang w:eastAsia="fr-FR"/>
              </w:rPr>
              <w:t>Represents a removable duration in seconds.</w:t>
            </w:r>
          </w:p>
        </w:tc>
        <w:tc>
          <w:tcPr>
            <w:tcW w:w="1734" w:type="dxa"/>
            <w:tcBorders>
              <w:top w:val="single" w:sz="6" w:space="0" w:color="auto"/>
              <w:left w:val="single" w:sz="6" w:space="0" w:color="auto"/>
              <w:bottom w:val="single" w:sz="6" w:space="0" w:color="auto"/>
              <w:right w:val="single" w:sz="6" w:space="0" w:color="auto"/>
            </w:tcBorders>
            <w:hideMark/>
          </w:tcPr>
          <w:p w14:paraId="399F782B" w14:textId="77777777" w:rsidR="005C0FD5" w:rsidRDefault="005C0FD5" w:rsidP="00D01AB4">
            <w:pPr>
              <w:pStyle w:val="TAL"/>
              <w:rPr>
                <w:lang w:eastAsia="fr-FR"/>
              </w:rPr>
            </w:pPr>
            <w:r>
              <w:rPr>
                <w:lang w:eastAsia="fr-FR"/>
              </w:rPr>
              <w:t>DCAMP</w:t>
            </w:r>
          </w:p>
        </w:tc>
      </w:tr>
      <w:tr w:rsidR="005C0FD5" w14:paraId="098765AF"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4FC53AE7" w14:textId="77777777" w:rsidR="005C0FD5" w:rsidRPr="00B25B96" w:rsidRDefault="005C0FD5" w:rsidP="00D01AB4">
            <w:pPr>
              <w:pStyle w:val="TAL"/>
              <w:rPr>
                <w:lang w:eastAsia="fr-FR"/>
              </w:rPr>
            </w:pPr>
            <w:proofErr w:type="spellStart"/>
            <w:r>
              <w:rPr>
                <w:rFonts w:eastAsia="Malgun Gothic"/>
              </w:rPr>
              <w:t>EcsAuthMethod</w:t>
            </w:r>
            <w:proofErr w:type="spellEnd"/>
          </w:p>
        </w:tc>
        <w:tc>
          <w:tcPr>
            <w:tcW w:w="1888" w:type="dxa"/>
            <w:tcBorders>
              <w:top w:val="single" w:sz="6" w:space="0" w:color="auto"/>
              <w:left w:val="single" w:sz="6" w:space="0" w:color="auto"/>
              <w:bottom w:val="single" w:sz="6" w:space="0" w:color="auto"/>
              <w:right w:val="single" w:sz="6" w:space="0" w:color="auto"/>
            </w:tcBorders>
          </w:tcPr>
          <w:p w14:paraId="5C71815D" w14:textId="77777777" w:rsidR="005C0FD5" w:rsidRPr="00B25B96" w:rsidRDefault="005C0FD5" w:rsidP="00D01AB4">
            <w:pPr>
              <w:pStyle w:val="TAL"/>
              <w:rPr>
                <w:lang w:eastAsia="fr-FR"/>
              </w:rPr>
            </w:pPr>
            <w:r>
              <w:rPr>
                <w:rFonts w:hint="eastAsia"/>
                <w:lang w:eastAsia="zh-CN"/>
              </w:rPr>
              <w:t>3GPP TS 29.</w:t>
            </w:r>
            <w:r>
              <w:rPr>
                <w:lang w:eastAsia="zh-CN"/>
              </w:rPr>
              <w:t>5</w:t>
            </w:r>
            <w:r>
              <w:rPr>
                <w:rFonts w:hint="eastAsia"/>
                <w:lang w:eastAsia="zh-CN"/>
              </w:rPr>
              <w:t>03 [</w:t>
            </w:r>
            <w:r>
              <w:rPr>
                <w:lang w:eastAsia="zh-CN"/>
              </w:rPr>
              <w:t>30</w:t>
            </w:r>
            <w:r>
              <w:rPr>
                <w:rFonts w:hint="eastAsia"/>
                <w:lang w:eastAsia="zh-CN"/>
              </w:rPr>
              <w:t>]</w:t>
            </w:r>
          </w:p>
        </w:tc>
        <w:tc>
          <w:tcPr>
            <w:tcW w:w="3779" w:type="dxa"/>
            <w:tcBorders>
              <w:top w:val="single" w:sz="6" w:space="0" w:color="auto"/>
              <w:left w:val="single" w:sz="6" w:space="0" w:color="auto"/>
              <w:bottom w:val="single" w:sz="6" w:space="0" w:color="auto"/>
              <w:right w:val="single" w:sz="6" w:space="0" w:color="auto"/>
            </w:tcBorders>
          </w:tcPr>
          <w:p w14:paraId="097CB7A3" w14:textId="77777777" w:rsidR="005C0FD5" w:rsidRPr="00B25B96" w:rsidRDefault="005C0FD5" w:rsidP="00D01AB4">
            <w:pPr>
              <w:pStyle w:val="TAL"/>
              <w:rPr>
                <w:lang w:eastAsia="fr-FR"/>
              </w:rPr>
            </w:pPr>
            <w:r>
              <w:rPr>
                <w:rFonts w:cs="Arial"/>
                <w:szCs w:val="18"/>
                <w:lang w:eastAsia="zh-CN"/>
              </w:rPr>
              <w:t>Represents the</w:t>
            </w:r>
            <w:r w:rsidRPr="008B1C02">
              <w:rPr>
                <w:rFonts w:cs="Arial"/>
                <w:szCs w:val="18"/>
                <w:lang w:eastAsia="zh-CN"/>
              </w:rPr>
              <w:t xml:space="preserve"> </w:t>
            </w:r>
            <w:r>
              <w:rPr>
                <w:rFonts w:cs="Arial"/>
                <w:szCs w:val="18"/>
              </w:rPr>
              <w:t>ECS Authentication Methods.</w:t>
            </w:r>
          </w:p>
        </w:tc>
        <w:tc>
          <w:tcPr>
            <w:tcW w:w="1734" w:type="dxa"/>
            <w:tcBorders>
              <w:top w:val="single" w:sz="6" w:space="0" w:color="auto"/>
              <w:left w:val="single" w:sz="6" w:space="0" w:color="auto"/>
              <w:bottom w:val="single" w:sz="6" w:space="0" w:color="auto"/>
              <w:right w:val="single" w:sz="6" w:space="0" w:color="auto"/>
            </w:tcBorders>
          </w:tcPr>
          <w:p w14:paraId="109D9C71" w14:textId="77777777" w:rsidR="005C0FD5" w:rsidRPr="00B25B96" w:rsidRDefault="005C0FD5" w:rsidP="00D01AB4">
            <w:pPr>
              <w:pStyle w:val="TAL"/>
              <w:rPr>
                <w:lang w:eastAsia="fr-FR"/>
              </w:rPr>
            </w:pPr>
            <w:r>
              <w:rPr>
                <w:lang w:eastAsia="fr-FR"/>
              </w:rPr>
              <w:t>HR-SBO</w:t>
            </w:r>
          </w:p>
        </w:tc>
      </w:tr>
      <w:tr w:rsidR="005C0FD5" w14:paraId="177B8E14"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2A549AC1" w14:textId="77777777" w:rsidR="005C0FD5" w:rsidRDefault="005C0FD5" w:rsidP="00D01AB4">
            <w:pPr>
              <w:pStyle w:val="TAL"/>
              <w:rPr>
                <w:lang w:eastAsia="fr-FR"/>
              </w:rPr>
            </w:pPr>
            <w:proofErr w:type="spellStart"/>
            <w:r>
              <w:rPr>
                <w:lang w:eastAsia="fr-FR"/>
              </w:rPr>
              <w:t>EasDeployInfoData</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0AC1B017" w14:textId="77777777" w:rsidR="005C0FD5" w:rsidRDefault="005C0FD5" w:rsidP="00D01AB4">
            <w:pPr>
              <w:pStyle w:val="TAL"/>
              <w:rPr>
                <w:lang w:eastAsia="fr-FR"/>
              </w:rPr>
            </w:pPr>
            <w:r>
              <w:rPr>
                <w:lang w:eastAsia="fr-FR"/>
              </w:rPr>
              <w:t>3GPP TS 29.591 [23]</w:t>
            </w:r>
          </w:p>
        </w:tc>
        <w:tc>
          <w:tcPr>
            <w:tcW w:w="3779" w:type="dxa"/>
            <w:tcBorders>
              <w:top w:val="single" w:sz="6" w:space="0" w:color="auto"/>
              <w:left w:val="single" w:sz="6" w:space="0" w:color="auto"/>
              <w:bottom w:val="single" w:sz="6" w:space="0" w:color="auto"/>
              <w:right w:val="single" w:sz="6" w:space="0" w:color="auto"/>
            </w:tcBorders>
            <w:hideMark/>
          </w:tcPr>
          <w:p w14:paraId="438D0AE4" w14:textId="77777777" w:rsidR="005C0FD5" w:rsidRDefault="005C0FD5" w:rsidP="00D01AB4">
            <w:pPr>
              <w:pStyle w:val="TAL"/>
              <w:rPr>
                <w:lang w:eastAsia="fr-FR"/>
              </w:rPr>
            </w:pPr>
            <w:proofErr w:type="spellStart"/>
            <w:r>
              <w:rPr>
                <w:lang w:eastAsia="fr-FR"/>
              </w:rPr>
              <w:t>Represnts</w:t>
            </w:r>
            <w:proofErr w:type="spellEnd"/>
            <w:r>
              <w:rPr>
                <w:lang w:eastAsia="fr-FR"/>
              </w:rPr>
              <w:t xml:space="preserve"> the EAS Deployment Information.</w:t>
            </w:r>
          </w:p>
        </w:tc>
        <w:tc>
          <w:tcPr>
            <w:tcW w:w="1734" w:type="dxa"/>
            <w:tcBorders>
              <w:top w:val="single" w:sz="6" w:space="0" w:color="auto"/>
              <w:left w:val="single" w:sz="6" w:space="0" w:color="auto"/>
              <w:bottom w:val="single" w:sz="6" w:space="0" w:color="auto"/>
              <w:right w:val="single" w:sz="6" w:space="0" w:color="auto"/>
            </w:tcBorders>
            <w:hideMark/>
          </w:tcPr>
          <w:p w14:paraId="14E7B0EF" w14:textId="77777777" w:rsidR="005C0FD5" w:rsidRDefault="005C0FD5" w:rsidP="00D01AB4">
            <w:pPr>
              <w:pStyle w:val="TAL"/>
              <w:rPr>
                <w:lang w:eastAsia="fr-FR"/>
              </w:rPr>
            </w:pPr>
            <w:proofErr w:type="spellStart"/>
            <w:r>
              <w:rPr>
                <w:lang w:eastAsia="fr-FR"/>
              </w:rPr>
              <w:t>EasDeployment</w:t>
            </w:r>
            <w:proofErr w:type="spellEnd"/>
          </w:p>
        </w:tc>
      </w:tr>
      <w:tr w:rsidR="005C0FD5" w14:paraId="15157E00"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7A065327" w14:textId="77777777" w:rsidR="005C0FD5" w:rsidRPr="00C2587D" w:rsidRDefault="005C0FD5" w:rsidP="00D01AB4">
            <w:pPr>
              <w:keepNext/>
              <w:keepLines/>
              <w:spacing w:after="0"/>
              <w:rPr>
                <w:rFonts w:ascii="Arial" w:hAnsi="Arial"/>
                <w:sz w:val="18"/>
                <w:lang w:eastAsia="fr-FR"/>
              </w:rPr>
            </w:pPr>
            <w:proofErr w:type="spellStart"/>
            <w:r w:rsidRPr="00490E4C">
              <w:rPr>
                <w:rFonts w:ascii="Arial" w:hAnsi="Arial" w:hint="eastAsia"/>
                <w:sz w:val="18"/>
                <w:lang w:eastAsia="zh-CN"/>
              </w:rPr>
              <w:t>E</w:t>
            </w:r>
            <w:r w:rsidRPr="00490E4C">
              <w:rPr>
                <w:rFonts w:ascii="Arial" w:hAnsi="Arial"/>
                <w:sz w:val="18"/>
                <w:lang w:eastAsia="zh-CN"/>
              </w:rPr>
              <w:t>csServerAddr</w:t>
            </w:r>
            <w:proofErr w:type="spellEnd"/>
          </w:p>
        </w:tc>
        <w:tc>
          <w:tcPr>
            <w:tcW w:w="1888" w:type="dxa"/>
            <w:tcBorders>
              <w:top w:val="single" w:sz="6" w:space="0" w:color="auto"/>
              <w:left w:val="single" w:sz="6" w:space="0" w:color="auto"/>
              <w:bottom w:val="single" w:sz="6" w:space="0" w:color="auto"/>
              <w:right w:val="single" w:sz="6" w:space="0" w:color="auto"/>
            </w:tcBorders>
          </w:tcPr>
          <w:p w14:paraId="5FB100B8" w14:textId="77777777" w:rsidR="005C0FD5" w:rsidRPr="00C2587D" w:rsidRDefault="005C0FD5" w:rsidP="00D01AB4">
            <w:pPr>
              <w:keepNext/>
              <w:keepLines/>
              <w:spacing w:after="0"/>
              <w:rPr>
                <w:rFonts w:ascii="Arial" w:hAnsi="Arial"/>
                <w:sz w:val="18"/>
                <w:lang w:eastAsia="fr-FR"/>
              </w:rPr>
            </w:pPr>
            <w:r w:rsidRPr="00490E4C">
              <w:rPr>
                <w:rFonts w:ascii="Arial" w:hAnsi="Arial" w:hint="eastAsia"/>
                <w:sz w:val="18"/>
                <w:lang w:eastAsia="zh-CN"/>
              </w:rPr>
              <w:t>3GPP TS 29.</w:t>
            </w:r>
            <w:r w:rsidRPr="00490E4C">
              <w:rPr>
                <w:rFonts w:ascii="Arial" w:hAnsi="Arial"/>
                <w:sz w:val="18"/>
                <w:lang w:eastAsia="zh-CN"/>
              </w:rPr>
              <w:t>571</w:t>
            </w:r>
            <w:r w:rsidRPr="00490E4C">
              <w:rPr>
                <w:rFonts w:ascii="Arial" w:hAnsi="Arial" w:hint="eastAsia"/>
                <w:sz w:val="18"/>
                <w:lang w:eastAsia="zh-CN"/>
              </w:rPr>
              <w:t> [</w:t>
            </w:r>
            <w:r>
              <w:rPr>
                <w:rFonts w:ascii="Arial" w:hAnsi="Arial"/>
                <w:sz w:val="18"/>
                <w:lang w:eastAsia="zh-CN"/>
              </w:rPr>
              <w:t>7</w:t>
            </w:r>
            <w:r w:rsidRPr="00490E4C">
              <w:rPr>
                <w:rFonts w:ascii="Arial" w:hAnsi="Arial" w:hint="eastAsia"/>
                <w:sz w:val="18"/>
                <w:lang w:eastAsia="zh-CN"/>
              </w:rPr>
              <w:t>]</w:t>
            </w:r>
          </w:p>
        </w:tc>
        <w:tc>
          <w:tcPr>
            <w:tcW w:w="3779" w:type="dxa"/>
            <w:tcBorders>
              <w:top w:val="single" w:sz="6" w:space="0" w:color="auto"/>
              <w:left w:val="single" w:sz="6" w:space="0" w:color="auto"/>
              <w:bottom w:val="single" w:sz="6" w:space="0" w:color="auto"/>
              <w:right w:val="single" w:sz="6" w:space="0" w:color="auto"/>
            </w:tcBorders>
          </w:tcPr>
          <w:p w14:paraId="24756EEF" w14:textId="77777777" w:rsidR="005C0FD5" w:rsidRPr="00C2587D" w:rsidRDefault="005C0FD5" w:rsidP="00D01AB4">
            <w:pPr>
              <w:keepNext/>
              <w:keepLines/>
              <w:spacing w:after="0"/>
              <w:rPr>
                <w:rFonts w:ascii="Arial" w:hAnsi="Arial"/>
                <w:sz w:val="18"/>
                <w:lang w:eastAsia="fr-FR"/>
              </w:rPr>
            </w:pPr>
            <w:r w:rsidRPr="00490E4C">
              <w:rPr>
                <w:rFonts w:ascii="Arial" w:hAnsi="Arial" w:cs="Arial"/>
                <w:sz w:val="18"/>
                <w:szCs w:val="18"/>
              </w:rPr>
              <w:t xml:space="preserve">Represents the </w:t>
            </w:r>
            <w:r w:rsidRPr="00490E4C">
              <w:rPr>
                <w:rFonts w:ascii="Arial" w:eastAsia="Malgun Gothic" w:hAnsi="Arial"/>
                <w:sz w:val="18"/>
              </w:rPr>
              <w:t>Edge Configuration Server (ECS) address configuration information.</w:t>
            </w:r>
          </w:p>
        </w:tc>
        <w:tc>
          <w:tcPr>
            <w:tcW w:w="1734" w:type="dxa"/>
            <w:tcBorders>
              <w:top w:val="single" w:sz="6" w:space="0" w:color="auto"/>
              <w:left w:val="single" w:sz="6" w:space="0" w:color="auto"/>
              <w:bottom w:val="single" w:sz="6" w:space="0" w:color="auto"/>
              <w:right w:val="single" w:sz="6" w:space="0" w:color="auto"/>
            </w:tcBorders>
          </w:tcPr>
          <w:p w14:paraId="482D835E" w14:textId="77777777" w:rsidR="005C0FD5" w:rsidRPr="00C2587D" w:rsidRDefault="005C0FD5" w:rsidP="00D01AB4">
            <w:pPr>
              <w:keepNext/>
              <w:keepLines/>
              <w:spacing w:after="0"/>
              <w:rPr>
                <w:rFonts w:ascii="Arial" w:hAnsi="Arial"/>
                <w:sz w:val="18"/>
                <w:lang w:eastAsia="fr-FR"/>
              </w:rPr>
            </w:pPr>
            <w:r>
              <w:rPr>
                <w:rFonts w:ascii="Arial" w:hAnsi="Arial"/>
                <w:sz w:val="18"/>
                <w:lang w:eastAsia="zh-CN"/>
              </w:rPr>
              <w:t>HR-SBO</w:t>
            </w:r>
          </w:p>
        </w:tc>
      </w:tr>
      <w:tr w:rsidR="005C0FD5" w14:paraId="2CB8C659"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748F7919" w14:textId="77777777" w:rsidR="005C0FD5" w:rsidRDefault="005C0FD5" w:rsidP="00D01AB4">
            <w:pPr>
              <w:pStyle w:val="TAL"/>
              <w:rPr>
                <w:lang w:eastAsia="fr-FR"/>
              </w:rPr>
            </w:pPr>
            <w:proofErr w:type="spellStart"/>
            <w:r>
              <w:rPr>
                <w:lang w:eastAsia="fr-FR"/>
              </w:rPr>
              <w:t>EthFlowDescription</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3F25AFA4" w14:textId="77777777" w:rsidR="005C0FD5" w:rsidRDefault="005C0FD5" w:rsidP="00D01AB4">
            <w:pPr>
              <w:pStyle w:val="TAL"/>
              <w:rPr>
                <w:lang w:eastAsia="fr-FR"/>
              </w:rPr>
            </w:pPr>
            <w:r>
              <w:rPr>
                <w:lang w:eastAsia="fr-FR"/>
              </w:rPr>
              <w:t>3GPP TS 29.514 [16]</w:t>
            </w:r>
          </w:p>
        </w:tc>
        <w:tc>
          <w:tcPr>
            <w:tcW w:w="3779" w:type="dxa"/>
            <w:tcBorders>
              <w:top w:val="single" w:sz="6" w:space="0" w:color="auto"/>
              <w:left w:val="single" w:sz="6" w:space="0" w:color="auto"/>
              <w:bottom w:val="single" w:sz="6" w:space="0" w:color="auto"/>
              <w:right w:val="single" w:sz="6" w:space="0" w:color="auto"/>
            </w:tcBorders>
            <w:hideMark/>
          </w:tcPr>
          <w:p w14:paraId="23CFEE49" w14:textId="77777777" w:rsidR="005C0FD5" w:rsidRDefault="005C0FD5" w:rsidP="00D01AB4">
            <w:pPr>
              <w:pStyle w:val="TAL"/>
              <w:rPr>
                <w:lang w:eastAsia="fr-FR"/>
              </w:rPr>
            </w:pPr>
            <w:r>
              <w:rPr>
                <w:lang w:eastAsia="fr-FR"/>
              </w:rPr>
              <w:t>Contains the definition of the packet filter for an Ethernet data flow.(NOTE 1).</w:t>
            </w:r>
          </w:p>
        </w:tc>
        <w:tc>
          <w:tcPr>
            <w:tcW w:w="1734" w:type="dxa"/>
            <w:tcBorders>
              <w:top w:val="single" w:sz="6" w:space="0" w:color="auto"/>
              <w:left w:val="single" w:sz="6" w:space="0" w:color="auto"/>
              <w:bottom w:val="single" w:sz="6" w:space="0" w:color="auto"/>
              <w:right w:val="single" w:sz="6" w:space="0" w:color="auto"/>
            </w:tcBorders>
          </w:tcPr>
          <w:p w14:paraId="7AF539D6" w14:textId="77777777" w:rsidR="005C0FD5" w:rsidRDefault="005C0FD5" w:rsidP="00D01AB4">
            <w:pPr>
              <w:pStyle w:val="TAL"/>
              <w:rPr>
                <w:lang w:eastAsia="fr-FR"/>
              </w:rPr>
            </w:pPr>
          </w:p>
        </w:tc>
      </w:tr>
      <w:tr w:rsidR="005C0FD5" w14:paraId="64709B29"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479E04B2" w14:textId="77777777" w:rsidR="005C0FD5" w:rsidRDefault="005C0FD5" w:rsidP="00D01AB4">
            <w:pPr>
              <w:pStyle w:val="TAL"/>
              <w:rPr>
                <w:lang w:eastAsia="fr-FR"/>
              </w:rPr>
            </w:pPr>
            <w:proofErr w:type="spellStart"/>
            <w:r w:rsidRPr="000A0A5F">
              <w:rPr>
                <w:lang w:eastAsia="zh-CN"/>
              </w:rPr>
              <w:t>EthFlowInfo</w:t>
            </w:r>
            <w:proofErr w:type="spellEnd"/>
          </w:p>
        </w:tc>
        <w:tc>
          <w:tcPr>
            <w:tcW w:w="1888" w:type="dxa"/>
            <w:tcBorders>
              <w:top w:val="single" w:sz="6" w:space="0" w:color="auto"/>
              <w:left w:val="single" w:sz="6" w:space="0" w:color="auto"/>
              <w:bottom w:val="single" w:sz="6" w:space="0" w:color="auto"/>
              <w:right w:val="single" w:sz="6" w:space="0" w:color="auto"/>
            </w:tcBorders>
          </w:tcPr>
          <w:p w14:paraId="1426FBA1" w14:textId="77777777" w:rsidR="005C0FD5" w:rsidRDefault="005C0FD5" w:rsidP="00D01AB4">
            <w:pPr>
              <w:pStyle w:val="TAL"/>
              <w:rPr>
                <w:lang w:eastAsia="fr-FR"/>
              </w:rPr>
            </w:pPr>
            <w:r>
              <w:rPr>
                <w:lang w:eastAsia="fr-FR"/>
              </w:rPr>
              <w:t>3GPP TS 29.122 [9]</w:t>
            </w:r>
          </w:p>
        </w:tc>
        <w:tc>
          <w:tcPr>
            <w:tcW w:w="3779" w:type="dxa"/>
            <w:tcBorders>
              <w:top w:val="single" w:sz="6" w:space="0" w:color="auto"/>
              <w:left w:val="single" w:sz="6" w:space="0" w:color="auto"/>
              <w:bottom w:val="single" w:sz="6" w:space="0" w:color="auto"/>
              <w:right w:val="single" w:sz="6" w:space="0" w:color="auto"/>
            </w:tcBorders>
          </w:tcPr>
          <w:p w14:paraId="36901699" w14:textId="77777777" w:rsidR="005C0FD5" w:rsidRDefault="005C0FD5" w:rsidP="00D01AB4">
            <w:pPr>
              <w:pStyle w:val="TAL"/>
              <w:rPr>
                <w:lang w:eastAsia="fr-FR"/>
              </w:rPr>
            </w:pPr>
            <w:r w:rsidRPr="000A0A5F">
              <w:t xml:space="preserve">Represents Ethernet </w:t>
            </w:r>
            <w:r>
              <w:t xml:space="preserve">service data </w:t>
            </w:r>
            <w:r w:rsidRPr="000A0A5F">
              <w:t>flow information</w:t>
            </w:r>
            <w:r>
              <w:t>.</w:t>
            </w:r>
          </w:p>
        </w:tc>
        <w:tc>
          <w:tcPr>
            <w:tcW w:w="1734" w:type="dxa"/>
            <w:tcBorders>
              <w:top w:val="single" w:sz="6" w:space="0" w:color="auto"/>
              <w:left w:val="single" w:sz="6" w:space="0" w:color="auto"/>
              <w:bottom w:val="single" w:sz="6" w:space="0" w:color="auto"/>
              <w:right w:val="single" w:sz="6" w:space="0" w:color="auto"/>
            </w:tcBorders>
          </w:tcPr>
          <w:p w14:paraId="50BFAD85" w14:textId="77777777" w:rsidR="005C0FD5" w:rsidRDefault="005C0FD5" w:rsidP="00D01AB4">
            <w:pPr>
              <w:pStyle w:val="TAL"/>
              <w:rPr>
                <w:lang w:eastAsia="fr-FR"/>
              </w:rPr>
            </w:pPr>
            <w:r>
              <w:rPr>
                <w:lang w:eastAsia="fr-FR"/>
              </w:rPr>
              <w:t>GMEC</w:t>
            </w:r>
          </w:p>
        </w:tc>
      </w:tr>
      <w:tr w:rsidR="005C0FD5" w14:paraId="21359E99"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4EFD578C" w14:textId="77777777" w:rsidR="005C0FD5" w:rsidRDefault="005C0FD5" w:rsidP="00D01AB4">
            <w:pPr>
              <w:pStyle w:val="TAL"/>
              <w:rPr>
                <w:lang w:eastAsia="fr-FR"/>
              </w:rPr>
            </w:pPr>
            <w:r>
              <w:rPr>
                <w:rFonts w:eastAsia="等线"/>
                <w:lang w:eastAsia="fr-FR"/>
              </w:rPr>
              <w:t>Event</w:t>
            </w:r>
          </w:p>
        </w:tc>
        <w:tc>
          <w:tcPr>
            <w:tcW w:w="1888" w:type="dxa"/>
            <w:tcBorders>
              <w:top w:val="single" w:sz="6" w:space="0" w:color="auto"/>
              <w:left w:val="single" w:sz="6" w:space="0" w:color="auto"/>
              <w:bottom w:val="single" w:sz="6" w:space="0" w:color="auto"/>
              <w:right w:val="single" w:sz="6" w:space="0" w:color="auto"/>
            </w:tcBorders>
            <w:hideMark/>
          </w:tcPr>
          <w:p w14:paraId="68148606" w14:textId="77777777" w:rsidR="005C0FD5" w:rsidRDefault="005C0FD5" w:rsidP="00D01AB4">
            <w:pPr>
              <w:pStyle w:val="TAL"/>
              <w:rPr>
                <w:lang w:eastAsia="fr-FR"/>
              </w:rPr>
            </w:pPr>
            <w:r>
              <w:rPr>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76669128" w14:textId="77777777" w:rsidR="005C0FD5" w:rsidRDefault="005C0FD5" w:rsidP="00D01AB4">
            <w:pPr>
              <w:pStyle w:val="TAL"/>
              <w:rPr>
                <w:lang w:eastAsia="fr-FR"/>
              </w:rPr>
            </w:pPr>
            <w:r>
              <w:rPr>
                <w:lang w:eastAsia="fr-FR"/>
              </w:rPr>
              <w:t xml:space="preserve">Contains the </w:t>
            </w:r>
            <w:r>
              <w:rPr>
                <w:noProof/>
                <w:lang w:eastAsia="zh-CN"/>
              </w:rPr>
              <w:t xml:space="preserve">outcome of the UE Policy Delivery related to </w:t>
            </w:r>
            <w:r>
              <w:rPr>
                <w:lang w:eastAsia="fr-FR"/>
              </w:rPr>
              <w:t>the invocation of AF provisioned service parameters.</w:t>
            </w:r>
          </w:p>
        </w:tc>
        <w:tc>
          <w:tcPr>
            <w:tcW w:w="1734" w:type="dxa"/>
            <w:tcBorders>
              <w:top w:val="single" w:sz="6" w:space="0" w:color="auto"/>
              <w:left w:val="single" w:sz="6" w:space="0" w:color="auto"/>
              <w:bottom w:val="single" w:sz="6" w:space="0" w:color="auto"/>
              <w:right w:val="single" w:sz="6" w:space="0" w:color="auto"/>
            </w:tcBorders>
            <w:hideMark/>
          </w:tcPr>
          <w:p w14:paraId="57DBAAD5" w14:textId="77777777" w:rsidR="005C0FD5" w:rsidRDefault="005C0FD5" w:rsidP="00D01AB4">
            <w:pPr>
              <w:pStyle w:val="TAL"/>
              <w:rPr>
                <w:lang w:eastAsia="fr-FR"/>
              </w:rPr>
            </w:pPr>
            <w:proofErr w:type="spellStart"/>
            <w:r>
              <w:rPr>
                <w:lang w:eastAsia="fr-FR"/>
              </w:rPr>
              <w:t>DeliveryOutcome</w:t>
            </w:r>
            <w:proofErr w:type="spellEnd"/>
          </w:p>
        </w:tc>
      </w:tr>
      <w:tr w:rsidR="005C0FD5" w14:paraId="47E8CEA8"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211218AB" w14:textId="77777777" w:rsidR="005C0FD5" w:rsidRDefault="005C0FD5" w:rsidP="00D01AB4">
            <w:pPr>
              <w:pStyle w:val="TAL"/>
              <w:rPr>
                <w:rFonts w:eastAsia="等线"/>
                <w:lang w:eastAsia="fr-FR"/>
              </w:rPr>
            </w:pPr>
            <w:proofErr w:type="spellStart"/>
            <w:r>
              <w:t>EventsSubscReqData</w:t>
            </w:r>
            <w:proofErr w:type="spellEnd"/>
          </w:p>
        </w:tc>
        <w:tc>
          <w:tcPr>
            <w:tcW w:w="1888" w:type="dxa"/>
            <w:tcBorders>
              <w:top w:val="single" w:sz="6" w:space="0" w:color="auto"/>
              <w:left w:val="single" w:sz="6" w:space="0" w:color="auto"/>
              <w:bottom w:val="single" w:sz="6" w:space="0" w:color="auto"/>
              <w:right w:val="single" w:sz="6" w:space="0" w:color="auto"/>
            </w:tcBorders>
          </w:tcPr>
          <w:p w14:paraId="4E491DBB" w14:textId="77777777" w:rsidR="005C0FD5" w:rsidRDefault="005C0FD5" w:rsidP="00D01AB4">
            <w:pPr>
              <w:pStyle w:val="TAL"/>
              <w:rPr>
                <w:lang w:eastAsia="fr-FR"/>
              </w:rPr>
            </w:pPr>
            <w:r>
              <w:rPr>
                <w:lang w:eastAsia="fr-FR"/>
              </w:rPr>
              <w:t>3GPP TS 29.514 [16]</w:t>
            </w:r>
          </w:p>
        </w:tc>
        <w:tc>
          <w:tcPr>
            <w:tcW w:w="3779" w:type="dxa"/>
            <w:tcBorders>
              <w:top w:val="single" w:sz="6" w:space="0" w:color="auto"/>
              <w:left w:val="single" w:sz="6" w:space="0" w:color="auto"/>
              <w:bottom w:val="single" w:sz="6" w:space="0" w:color="auto"/>
              <w:right w:val="single" w:sz="6" w:space="0" w:color="auto"/>
            </w:tcBorders>
          </w:tcPr>
          <w:p w14:paraId="66065EF4" w14:textId="77777777" w:rsidR="005C0FD5" w:rsidRDefault="005C0FD5" w:rsidP="00D01AB4">
            <w:pPr>
              <w:pStyle w:val="TAL"/>
              <w:rPr>
                <w:lang w:eastAsia="fr-FR"/>
              </w:rPr>
            </w:pPr>
            <w:r>
              <w:rPr>
                <w:rFonts w:cs="Arial"/>
                <w:szCs w:val="18"/>
              </w:rPr>
              <w:t>Represents the events that the application subscribes to.</w:t>
            </w:r>
          </w:p>
        </w:tc>
        <w:tc>
          <w:tcPr>
            <w:tcW w:w="1734" w:type="dxa"/>
            <w:tcBorders>
              <w:top w:val="single" w:sz="6" w:space="0" w:color="auto"/>
              <w:left w:val="single" w:sz="6" w:space="0" w:color="auto"/>
              <w:bottom w:val="single" w:sz="6" w:space="0" w:color="auto"/>
              <w:right w:val="single" w:sz="6" w:space="0" w:color="auto"/>
            </w:tcBorders>
          </w:tcPr>
          <w:p w14:paraId="1D75B68C" w14:textId="77777777" w:rsidR="005C0FD5" w:rsidRDefault="005C0FD5" w:rsidP="00D01AB4">
            <w:pPr>
              <w:pStyle w:val="TAL"/>
              <w:rPr>
                <w:lang w:eastAsia="fr-FR"/>
              </w:rPr>
            </w:pPr>
            <w:r>
              <w:rPr>
                <w:lang w:eastAsia="fr-FR"/>
              </w:rPr>
              <w:t>GMEC</w:t>
            </w:r>
          </w:p>
        </w:tc>
      </w:tr>
      <w:tr w:rsidR="005C0FD5" w14:paraId="62C662DF"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494CECE8" w14:textId="77777777" w:rsidR="005C0FD5" w:rsidRDefault="005C0FD5" w:rsidP="00D01AB4">
            <w:pPr>
              <w:pStyle w:val="TAL"/>
            </w:pPr>
            <w:proofErr w:type="spellStart"/>
            <w:r>
              <w:t>EventsSubscReqDataRm</w:t>
            </w:r>
            <w:proofErr w:type="spellEnd"/>
          </w:p>
        </w:tc>
        <w:tc>
          <w:tcPr>
            <w:tcW w:w="1888" w:type="dxa"/>
            <w:tcBorders>
              <w:top w:val="single" w:sz="6" w:space="0" w:color="auto"/>
              <w:left w:val="single" w:sz="6" w:space="0" w:color="auto"/>
              <w:bottom w:val="single" w:sz="6" w:space="0" w:color="auto"/>
              <w:right w:val="single" w:sz="6" w:space="0" w:color="auto"/>
            </w:tcBorders>
          </w:tcPr>
          <w:p w14:paraId="27294D02" w14:textId="77777777" w:rsidR="005C0FD5" w:rsidRDefault="005C0FD5" w:rsidP="00D01AB4">
            <w:pPr>
              <w:pStyle w:val="TAL"/>
              <w:rPr>
                <w:lang w:eastAsia="fr-FR"/>
              </w:rPr>
            </w:pPr>
            <w:r>
              <w:rPr>
                <w:lang w:eastAsia="fr-FR"/>
              </w:rPr>
              <w:t>3GPP TS 29.514 [16]</w:t>
            </w:r>
          </w:p>
        </w:tc>
        <w:tc>
          <w:tcPr>
            <w:tcW w:w="3779" w:type="dxa"/>
            <w:tcBorders>
              <w:top w:val="single" w:sz="6" w:space="0" w:color="auto"/>
              <w:left w:val="single" w:sz="6" w:space="0" w:color="auto"/>
              <w:bottom w:val="single" w:sz="6" w:space="0" w:color="auto"/>
              <w:right w:val="single" w:sz="6" w:space="0" w:color="auto"/>
            </w:tcBorders>
          </w:tcPr>
          <w:p w14:paraId="767C1F90" w14:textId="77777777" w:rsidR="005C0FD5" w:rsidRDefault="005C0FD5" w:rsidP="00D01AB4">
            <w:pPr>
              <w:pStyle w:val="TAL"/>
              <w:rPr>
                <w:rFonts w:cs="Arial"/>
                <w:szCs w:val="18"/>
              </w:rPr>
            </w:pPr>
            <w:r>
              <w:rPr>
                <w:lang w:eastAsia="fr-FR"/>
              </w:rPr>
              <w:t xml:space="preserve">This data type is defined in the same way as the </w:t>
            </w:r>
            <w:r>
              <w:rPr>
                <w:noProof/>
                <w:lang w:eastAsia="fr-FR"/>
              </w:rPr>
              <w:t>EventsSubsReqData da</w:t>
            </w:r>
            <w:r>
              <w:rPr>
                <w:lang w:eastAsia="fr-FR"/>
              </w:rPr>
              <w:t xml:space="preserve">ta type, but with the </w:t>
            </w:r>
            <w:proofErr w:type="spellStart"/>
            <w:r>
              <w:rPr>
                <w:lang w:eastAsia="fr-FR"/>
              </w:rPr>
              <w:t>OpenAPI</w:t>
            </w:r>
            <w:proofErr w:type="spellEnd"/>
            <w:r>
              <w:rPr>
                <w:lang w:eastAsia="fr-FR"/>
              </w:rPr>
              <w:t xml:space="preserve"> "</w:t>
            </w:r>
            <w:proofErr w:type="spellStart"/>
            <w:r>
              <w:rPr>
                <w:lang w:eastAsia="fr-FR"/>
              </w:rPr>
              <w:t>nullable</w:t>
            </w:r>
            <w:proofErr w:type="spellEnd"/>
            <w:r>
              <w:rPr>
                <w:lang w:eastAsia="fr-FR"/>
              </w:rPr>
              <w:t>: true" property</w:t>
            </w:r>
            <w:r>
              <w:rPr>
                <w:lang w:eastAsia="zh-CN"/>
              </w:rPr>
              <w:t>.</w:t>
            </w:r>
          </w:p>
        </w:tc>
        <w:tc>
          <w:tcPr>
            <w:tcW w:w="1734" w:type="dxa"/>
            <w:tcBorders>
              <w:top w:val="single" w:sz="6" w:space="0" w:color="auto"/>
              <w:left w:val="single" w:sz="6" w:space="0" w:color="auto"/>
              <w:bottom w:val="single" w:sz="6" w:space="0" w:color="auto"/>
              <w:right w:val="single" w:sz="6" w:space="0" w:color="auto"/>
            </w:tcBorders>
          </w:tcPr>
          <w:p w14:paraId="12D3CF5A" w14:textId="77777777" w:rsidR="005C0FD5" w:rsidRDefault="005C0FD5" w:rsidP="00D01AB4">
            <w:pPr>
              <w:pStyle w:val="TAL"/>
              <w:rPr>
                <w:lang w:eastAsia="fr-FR"/>
              </w:rPr>
            </w:pPr>
            <w:r>
              <w:rPr>
                <w:lang w:eastAsia="fr-FR"/>
              </w:rPr>
              <w:t>GMEC</w:t>
            </w:r>
          </w:p>
        </w:tc>
      </w:tr>
      <w:tr w:rsidR="005C0FD5" w14:paraId="1CE23C86"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6FCBE12C" w14:textId="77777777" w:rsidR="005C0FD5" w:rsidRDefault="005C0FD5" w:rsidP="00D01AB4">
            <w:pPr>
              <w:pStyle w:val="TAL"/>
            </w:pPr>
            <w:proofErr w:type="spellStart"/>
            <w:r w:rsidRPr="00F25C88">
              <w:t>ExtMaxDataBurstVol</w:t>
            </w:r>
            <w:proofErr w:type="spellEnd"/>
          </w:p>
        </w:tc>
        <w:tc>
          <w:tcPr>
            <w:tcW w:w="1888" w:type="dxa"/>
            <w:tcBorders>
              <w:top w:val="single" w:sz="6" w:space="0" w:color="auto"/>
              <w:left w:val="single" w:sz="6" w:space="0" w:color="auto"/>
              <w:bottom w:val="single" w:sz="6" w:space="0" w:color="auto"/>
              <w:right w:val="single" w:sz="6" w:space="0" w:color="auto"/>
            </w:tcBorders>
          </w:tcPr>
          <w:p w14:paraId="7B8A3EDB"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019A4ABA" w14:textId="77777777" w:rsidR="005C0FD5" w:rsidRPr="00F11966" w:rsidRDefault="005C0FD5" w:rsidP="00D01AB4">
            <w:pPr>
              <w:pStyle w:val="TAL"/>
            </w:pPr>
            <w:r>
              <w:t>Represents the</w:t>
            </w:r>
            <w:r w:rsidRPr="00F11966">
              <w:t xml:space="preserve"> </w:t>
            </w:r>
            <w:r w:rsidRPr="00F11966">
              <w:rPr>
                <w:lang w:eastAsia="zh-CN"/>
              </w:rPr>
              <w:t xml:space="preserve">Maximum Data Burst Volume, </w:t>
            </w:r>
            <w:r w:rsidRPr="00F11966">
              <w:t>expressed in Bytes.</w:t>
            </w:r>
          </w:p>
          <w:p w14:paraId="17317C18" w14:textId="77777777" w:rsidR="005C0FD5" w:rsidRDefault="005C0FD5" w:rsidP="00D01AB4">
            <w:pPr>
              <w:pStyle w:val="TAL"/>
              <w:rPr>
                <w:lang w:eastAsia="fr-FR"/>
              </w:rPr>
            </w:pPr>
            <w:r w:rsidRPr="00F11966">
              <w:t>Minimum = 4096. Maximum = 2000000.</w:t>
            </w:r>
          </w:p>
        </w:tc>
        <w:tc>
          <w:tcPr>
            <w:tcW w:w="1734" w:type="dxa"/>
            <w:tcBorders>
              <w:top w:val="single" w:sz="6" w:space="0" w:color="auto"/>
              <w:left w:val="single" w:sz="6" w:space="0" w:color="auto"/>
              <w:bottom w:val="single" w:sz="6" w:space="0" w:color="auto"/>
              <w:right w:val="single" w:sz="6" w:space="0" w:color="auto"/>
            </w:tcBorders>
          </w:tcPr>
          <w:p w14:paraId="607252E0" w14:textId="77777777" w:rsidR="005C0FD5" w:rsidRDefault="005C0FD5" w:rsidP="00D01AB4">
            <w:pPr>
              <w:pStyle w:val="TAL"/>
              <w:rPr>
                <w:lang w:eastAsia="fr-FR"/>
              </w:rPr>
            </w:pPr>
            <w:r>
              <w:rPr>
                <w:lang w:eastAsia="fr-FR"/>
              </w:rPr>
              <w:t>GMEC</w:t>
            </w:r>
          </w:p>
        </w:tc>
      </w:tr>
      <w:tr w:rsidR="005C0FD5" w14:paraId="056D4014"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2E389415" w14:textId="77777777" w:rsidR="005C0FD5" w:rsidRPr="00F25C88" w:rsidRDefault="005C0FD5" w:rsidP="00D01AB4">
            <w:pPr>
              <w:pStyle w:val="TAL"/>
            </w:pPr>
            <w:proofErr w:type="spellStart"/>
            <w:r w:rsidRPr="00F25C88">
              <w:t>ExtMaxDataBurstVol</w:t>
            </w:r>
            <w:r>
              <w:t>Rm</w:t>
            </w:r>
            <w:proofErr w:type="spellEnd"/>
          </w:p>
        </w:tc>
        <w:tc>
          <w:tcPr>
            <w:tcW w:w="1888" w:type="dxa"/>
            <w:tcBorders>
              <w:top w:val="single" w:sz="6" w:space="0" w:color="auto"/>
              <w:left w:val="single" w:sz="6" w:space="0" w:color="auto"/>
              <w:bottom w:val="single" w:sz="6" w:space="0" w:color="auto"/>
              <w:right w:val="single" w:sz="6" w:space="0" w:color="auto"/>
            </w:tcBorders>
          </w:tcPr>
          <w:p w14:paraId="4B95B455"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4933FE64" w14:textId="77777777" w:rsidR="005C0FD5" w:rsidRDefault="005C0FD5" w:rsidP="00D01AB4">
            <w:pPr>
              <w:pStyle w:val="TAL"/>
            </w:pPr>
            <w:r>
              <w:rPr>
                <w:lang w:eastAsia="zh-CN"/>
              </w:rPr>
              <w:t>Represents the</w:t>
            </w:r>
            <w:r w:rsidRPr="00F11966">
              <w:t xml:space="preserve"> </w:t>
            </w:r>
            <w:r w:rsidRPr="00F11966">
              <w:rPr>
                <w:lang w:eastAsia="zh-CN"/>
              </w:rPr>
              <w:t xml:space="preserve">Maximum Data Burst Volume, </w:t>
            </w:r>
            <w:r w:rsidRPr="00F11966">
              <w:t>expressed in Bytes</w:t>
            </w:r>
            <w:r>
              <w:t>.</w:t>
            </w:r>
          </w:p>
          <w:p w14:paraId="6AB3102D" w14:textId="77777777" w:rsidR="005C0FD5" w:rsidRDefault="005C0FD5" w:rsidP="00D01AB4">
            <w:pPr>
              <w:pStyle w:val="TAL"/>
            </w:pPr>
            <w:r w:rsidRPr="00F11966">
              <w:t>Minimum = 4096. Maximum = 2000000.</w:t>
            </w:r>
          </w:p>
          <w:p w14:paraId="728083FB" w14:textId="77777777" w:rsidR="005C0FD5" w:rsidRPr="00F11966" w:rsidRDefault="005C0FD5" w:rsidP="00D01AB4">
            <w:pPr>
              <w:pStyle w:val="TAL"/>
              <w:rPr>
                <w:lang w:eastAsia="zh-CN"/>
              </w:rPr>
            </w:pPr>
            <w:r w:rsidRPr="00F11966">
              <w:t>This data type is defined in the same way as the "</w:t>
            </w:r>
            <w:proofErr w:type="spellStart"/>
            <w:r w:rsidRPr="00F11966">
              <w:t>ExtMaxDataBurstVol</w:t>
            </w:r>
            <w:proofErr w:type="spellEnd"/>
            <w:r w:rsidRPr="00F11966">
              <w:t xml:space="preserve">" data type, but with the </w:t>
            </w:r>
            <w:proofErr w:type="spellStart"/>
            <w:r w:rsidRPr="00F11966">
              <w:t>OpenAPI</w:t>
            </w:r>
            <w:proofErr w:type="spellEnd"/>
            <w:r w:rsidRPr="00F11966">
              <w:t xml:space="preserve"> "</w:t>
            </w:r>
            <w:proofErr w:type="spellStart"/>
            <w:r w:rsidRPr="00F11966">
              <w:t>nullable</w:t>
            </w:r>
            <w:proofErr w:type="spellEnd"/>
            <w:r w:rsidRPr="00F11966">
              <w:t>: true" property.</w:t>
            </w:r>
          </w:p>
        </w:tc>
        <w:tc>
          <w:tcPr>
            <w:tcW w:w="1734" w:type="dxa"/>
            <w:tcBorders>
              <w:top w:val="single" w:sz="6" w:space="0" w:color="auto"/>
              <w:left w:val="single" w:sz="6" w:space="0" w:color="auto"/>
              <w:bottom w:val="single" w:sz="6" w:space="0" w:color="auto"/>
              <w:right w:val="single" w:sz="6" w:space="0" w:color="auto"/>
            </w:tcBorders>
          </w:tcPr>
          <w:p w14:paraId="47543B21" w14:textId="77777777" w:rsidR="005C0FD5" w:rsidRDefault="005C0FD5" w:rsidP="00D01AB4">
            <w:pPr>
              <w:pStyle w:val="TAL"/>
              <w:rPr>
                <w:lang w:eastAsia="fr-FR"/>
              </w:rPr>
            </w:pPr>
            <w:r>
              <w:rPr>
                <w:lang w:eastAsia="fr-FR"/>
              </w:rPr>
              <w:t>GMEC</w:t>
            </w:r>
          </w:p>
        </w:tc>
      </w:tr>
      <w:tr w:rsidR="005C0FD5" w14:paraId="36C32677"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4B3FDFA2" w14:textId="77777777" w:rsidR="005C0FD5" w:rsidRDefault="005C0FD5" w:rsidP="00D01AB4">
            <w:pPr>
              <w:pStyle w:val="TAL"/>
              <w:rPr>
                <w:lang w:eastAsia="fr-FR"/>
              </w:rPr>
            </w:pPr>
            <w:proofErr w:type="spellStart"/>
            <w:r>
              <w:rPr>
                <w:lang w:eastAsia="fr-FR"/>
              </w:rPr>
              <w:t>FlowInfo</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6C7335AC" w14:textId="77777777" w:rsidR="005C0FD5" w:rsidRDefault="005C0FD5" w:rsidP="00D01AB4">
            <w:pPr>
              <w:pStyle w:val="TAL"/>
              <w:rPr>
                <w:lang w:eastAsia="fr-FR"/>
              </w:rPr>
            </w:pPr>
            <w:r>
              <w:rPr>
                <w:lang w:eastAsia="fr-FR"/>
              </w:rPr>
              <w:t>3GPP TS 29.122 [9]</w:t>
            </w:r>
          </w:p>
        </w:tc>
        <w:tc>
          <w:tcPr>
            <w:tcW w:w="3779" w:type="dxa"/>
            <w:tcBorders>
              <w:top w:val="single" w:sz="6" w:space="0" w:color="auto"/>
              <w:left w:val="single" w:sz="6" w:space="0" w:color="auto"/>
              <w:bottom w:val="single" w:sz="6" w:space="0" w:color="auto"/>
              <w:right w:val="single" w:sz="6" w:space="0" w:color="auto"/>
            </w:tcBorders>
            <w:hideMark/>
          </w:tcPr>
          <w:p w14:paraId="1ADEEFF0" w14:textId="77777777" w:rsidR="005C0FD5" w:rsidRDefault="005C0FD5" w:rsidP="00D01AB4">
            <w:pPr>
              <w:pStyle w:val="TAL"/>
              <w:rPr>
                <w:lang w:eastAsia="fr-FR"/>
              </w:rPr>
            </w:pPr>
            <w:r>
              <w:rPr>
                <w:lang w:eastAsia="fr-FR"/>
              </w:rPr>
              <w:t>Contains the flow information.</w:t>
            </w:r>
          </w:p>
        </w:tc>
        <w:tc>
          <w:tcPr>
            <w:tcW w:w="1734" w:type="dxa"/>
            <w:tcBorders>
              <w:top w:val="single" w:sz="6" w:space="0" w:color="auto"/>
              <w:left w:val="single" w:sz="6" w:space="0" w:color="auto"/>
              <w:bottom w:val="single" w:sz="6" w:space="0" w:color="auto"/>
              <w:right w:val="single" w:sz="6" w:space="0" w:color="auto"/>
            </w:tcBorders>
          </w:tcPr>
          <w:p w14:paraId="75A785C1" w14:textId="77777777" w:rsidR="005C0FD5" w:rsidRDefault="005C0FD5" w:rsidP="00D01AB4">
            <w:pPr>
              <w:pStyle w:val="TAL"/>
              <w:rPr>
                <w:lang w:eastAsia="fr-FR"/>
              </w:rPr>
            </w:pPr>
          </w:p>
        </w:tc>
      </w:tr>
      <w:tr w:rsidR="005C0FD5" w14:paraId="572CE0EB"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77A765B0" w14:textId="77777777" w:rsidR="005C0FD5" w:rsidRPr="00662B13" w:rsidRDefault="005C0FD5" w:rsidP="00D01AB4">
            <w:pPr>
              <w:keepNext/>
              <w:keepLines/>
              <w:spacing w:after="0"/>
              <w:rPr>
                <w:rFonts w:ascii="Arial" w:hAnsi="Arial"/>
                <w:sz w:val="18"/>
                <w:lang w:eastAsia="fr-FR"/>
              </w:rPr>
            </w:pPr>
            <w:proofErr w:type="spellStart"/>
            <w:r w:rsidRPr="00881237">
              <w:rPr>
                <w:rFonts w:ascii="Arial" w:hAnsi="Arial"/>
                <w:sz w:val="18"/>
                <w:lang w:eastAsia="fr-FR"/>
              </w:rPr>
              <w:lastRenderedPageBreak/>
              <w:t>FqdnPatternMatchingRule</w:t>
            </w:r>
            <w:proofErr w:type="spellEnd"/>
          </w:p>
        </w:tc>
        <w:tc>
          <w:tcPr>
            <w:tcW w:w="1888" w:type="dxa"/>
            <w:tcBorders>
              <w:top w:val="single" w:sz="6" w:space="0" w:color="auto"/>
              <w:left w:val="single" w:sz="6" w:space="0" w:color="auto"/>
              <w:bottom w:val="single" w:sz="6" w:space="0" w:color="auto"/>
              <w:right w:val="single" w:sz="6" w:space="0" w:color="auto"/>
            </w:tcBorders>
          </w:tcPr>
          <w:p w14:paraId="6BF5158F" w14:textId="77777777" w:rsidR="005C0FD5" w:rsidRPr="00662B13" w:rsidRDefault="005C0FD5" w:rsidP="00D01AB4">
            <w:pPr>
              <w:keepNext/>
              <w:keepLines/>
              <w:spacing w:after="0"/>
              <w:rPr>
                <w:rFonts w:ascii="Arial" w:hAnsi="Arial"/>
                <w:sz w:val="18"/>
                <w:lang w:eastAsia="fr-FR"/>
              </w:rPr>
            </w:pPr>
            <w:r w:rsidRPr="00662B13">
              <w:rPr>
                <w:rFonts w:ascii="Arial"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3448FC45" w14:textId="77777777" w:rsidR="005C0FD5" w:rsidRPr="00662B13" w:rsidRDefault="005C0FD5" w:rsidP="00D01AB4">
            <w:pPr>
              <w:keepNext/>
              <w:keepLines/>
              <w:spacing w:after="0"/>
              <w:rPr>
                <w:rFonts w:ascii="Arial" w:hAnsi="Arial"/>
                <w:sz w:val="18"/>
                <w:lang w:eastAsia="fr-FR"/>
              </w:rPr>
            </w:pPr>
            <w:r w:rsidRPr="00881237">
              <w:rPr>
                <w:rFonts w:ascii="Arial" w:hAnsi="Arial"/>
                <w:sz w:val="18"/>
                <w:lang w:eastAsia="fr-FR"/>
              </w:rPr>
              <w:t xml:space="preserve">Identifies </w:t>
            </w:r>
            <w:r>
              <w:rPr>
                <w:rFonts w:ascii="Arial" w:hAnsi="Arial"/>
                <w:sz w:val="18"/>
                <w:lang w:eastAsia="fr-FR"/>
              </w:rPr>
              <w:t>an</w:t>
            </w:r>
            <w:r w:rsidRPr="00881237">
              <w:rPr>
                <w:rFonts w:ascii="Arial" w:hAnsi="Arial"/>
                <w:sz w:val="18"/>
                <w:lang w:eastAsia="fr-FR"/>
              </w:rPr>
              <w:t xml:space="preserve"> FQDN pattern matching rule.</w:t>
            </w:r>
          </w:p>
        </w:tc>
        <w:tc>
          <w:tcPr>
            <w:tcW w:w="1734" w:type="dxa"/>
            <w:tcBorders>
              <w:top w:val="single" w:sz="6" w:space="0" w:color="auto"/>
              <w:left w:val="single" w:sz="6" w:space="0" w:color="auto"/>
              <w:bottom w:val="single" w:sz="6" w:space="0" w:color="auto"/>
              <w:right w:val="single" w:sz="6" w:space="0" w:color="auto"/>
            </w:tcBorders>
          </w:tcPr>
          <w:p w14:paraId="6F02BD81" w14:textId="77777777" w:rsidR="005C0FD5" w:rsidRPr="00662B13" w:rsidRDefault="005C0FD5" w:rsidP="00D01AB4">
            <w:pPr>
              <w:keepNext/>
              <w:keepLines/>
              <w:spacing w:after="0"/>
              <w:rPr>
                <w:rFonts w:ascii="Arial" w:hAnsi="Arial"/>
                <w:sz w:val="18"/>
                <w:lang w:eastAsia="fr-FR"/>
              </w:rPr>
            </w:pPr>
            <w:proofErr w:type="spellStart"/>
            <w:r>
              <w:rPr>
                <w:rFonts w:ascii="Arial" w:hAnsi="Arial"/>
                <w:sz w:val="18"/>
                <w:lang w:eastAsia="fr-FR"/>
              </w:rPr>
              <w:t>DnaiEasMappings</w:t>
            </w:r>
            <w:proofErr w:type="spellEnd"/>
          </w:p>
        </w:tc>
      </w:tr>
      <w:tr w:rsidR="005C0FD5" w14:paraId="03907EA9"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6FBD764D" w14:textId="77777777" w:rsidR="005C0FD5" w:rsidRDefault="005C0FD5" w:rsidP="00D01AB4">
            <w:pPr>
              <w:pStyle w:val="TAL"/>
              <w:rPr>
                <w:lang w:eastAsia="fr-FR"/>
              </w:rPr>
            </w:pPr>
            <w:proofErr w:type="spellStart"/>
            <w:r>
              <w:rPr>
                <w:lang w:eastAsia="fr-FR"/>
              </w:rPr>
              <w:t>GroupId</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52706D7E"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3E256EFD" w14:textId="77777777" w:rsidR="005C0FD5" w:rsidRDefault="005C0FD5" w:rsidP="00D01AB4">
            <w:pPr>
              <w:pStyle w:val="TAL"/>
              <w:rPr>
                <w:lang w:eastAsia="fr-FR"/>
              </w:rPr>
            </w:pPr>
            <w:r>
              <w:rPr>
                <w:lang w:eastAsia="fr-FR"/>
              </w:rPr>
              <w:t>Identifies a group of users.</w:t>
            </w:r>
          </w:p>
        </w:tc>
        <w:tc>
          <w:tcPr>
            <w:tcW w:w="1734" w:type="dxa"/>
            <w:tcBorders>
              <w:top w:val="single" w:sz="6" w:space="0" w:color="auto"/>
              <w:left w:val="single" w:sz="6" w:space="0" w:color="auto"/>
              <w:bottom w:val="single" w:sz="6" w:space="0" w:color="auto"/>
              <w:right w:val="single" w:sz="6" w:space="0" w:color="auto"/>
            </w:tcBorders>
            <w:hideMark/>
          </w:tcPr>
          <w:p w14:paraId="3D1FAF2F" w14:textId="77777777" w:rsidR="005C0FD5" w:rsidRDefault="005C0FD5" w:rsidP="00D01AB4">
            <w:pPr>
              <w:pStyle w:val="TAL"/>
              <w:rPr>
                <w:lang w:eastAsia="fr-FR"/>
              </w:rPr>
            </w:pPr>
            <w:proofErr w:type="spellStart"/>
            <w:r>
              <w:rPr>
                <w:lang w:eastAsia="fr-FR"/>
              </w:rPr>
              <w:t>EasDeployment</w:t>
            </w:r>
            <w:proofErr w:type="spellEnd"/>
          </w:p>
        </w:tc>
      </w:tr>
      <w:tr w:rsidR="005C0FD5" w14:paraId="212A5638"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5957D20A" w14:textId="77777777" w:rsidR="005C0FD5" w:rsidRPr="00662B13" w:rsidRDefault="005C0FD5" w:rsidP="00D01AB4">
            <w:pPr>
              <w:keepNext/>
              <w:keepLines/>
              <w:spacing w:after="0"/>
              <w:rPr>
                <w:rFonts w:ascii="Arial" w:hAnsi="Arial"/>
                <w:sz w:val="18"/>
                <w:lang w:eastAsia="fr-FR"/>
              </w:rPr>
            </w:pPr>
            <w:proofErr w:type="spellStart"/>
            <w:r>
              <w:rPr>
                <w:rFonts w:ascii="Arial" w:hAnsi="Arial"/>
                <w:sz w:val="18"/>
                <w:lang w:eastAsia="fr-FR"/>
              </w:rPr>
              <w:t>IpAddr</w:t>
            </w:r>
            <w:proofErr w:type="spellEnd"/>
          </w:p>
        </w:tc>
        <w:tc>
          <w:tcPr>
            <w:tcW w:w="1888" w:type="dxa"/>
            <w:tcBorders>
              <w:top w:val="single" w:sz="6" w:space="0" w:color="auto"/>
              <w:left w:val="single" w:sz="6" w:space="0" w:color="auto"/>
              <w:bottom w:val="single" w:sz="6" w:space="0" w:color="auto"/>
              <w:right w:val="single" w:sz="6" w:space="0" w:color="auto"/>
            </w:tcBorders>
          </w:tcPr>
          <w:p w14:paraId="1921AFC3" w14:textId="77777777" w:rsidR="005C0FD5" w:rsidRPr="00662B13" w:rsidRDefault="005C0FD5" w:rsidP="00D01AB4">
            <w:pPr>
              <w:keepNext/>
              <w:keepLines/>
              <w:spacing w:after="0"/>
              <w:rPr>
                <w:rFonts w:ascii="Arial" w:hAnsi="Arial"/>
                <w:sz w:val="18"/>
                <w:lang w:eastAsia="fr-FR"/>
              </w:rPr>
            </w:pPr>
            <w:r w:rsidRPr="00662B13">
              <w:rPr>
                <w:rFonts w:ascii="Arial"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3C60956C" w14:textId="77777777" w:rsidR="005C0FD5" w:rsidRPr="00662B13" w:rsidRDefault="005C0FD5" w:rsidP="00D01AB4">
            <w:pPr>
              <w:keepNext/>
              <w:keepLines/>
              <w:spacing w:after="0"/>
              <w:rPr>
                <w:rFonts w:ascii="Arial" w:hAnsi="Arial"/>
                <w:sz w:val="18"/>
                <w:lang w:eastAsia="fr-FR"/>
              </w:rPr>
            </w:pPr>
            <w:r w:rsidRPr="00662B13">
              <w:rPr>
                <w:rFonts w:ascii="Arial" w:hAnsi="Arial" w:cs="Arial"/>
                <w:sz w:val="18"/>
                <w:szCs w:val="18"/>
                <w:lang w:eastAsia="fr-FR"/>
              </w:rPr>
              <w:t>IP address</w:t>
            </w:r>
            <w:r>
              <w:rPr>
                <w:rFonts w:ascii="Arial" w:hAnsi="Arial" w:cs="Arial"/>
                <w:sz w:val="18"/>
                <w:szCs w:val="18"/>
                <w:lang w:eastAsia="fr-FR"/>
              </w:rPr>
              <w:t xml:space="preserve"> and/or prefix</w:t>
            </w:r>
            <w:r w:rsidRPr="00662B13">
              <w:rPr>
                <w:rFonts w:ascii="Arial" w:hAnsi="Arial" w:cs="Arial"/>
                <w:sz w:val="18"/>
                <w:szCs w:val="18"/>
                <w:lang w:eastAsia="fr-FR"/>
              </w:rPr>
              <w:t>.</w:t>
            </w:r>
          </w:p>
        </w:tc>
        <w:tc>
          <w:tcPr>
            <w:tcW w:w="1734" w:type="dxa"/>
            <w:tcBorders>
              <w:top w:val="single" w:sz="6" w:space="0" w:color="auto"/>
              <w:left w:val="single" w:sz="6" w:space="0" w:color="auto"/>
              <w:bottom w:val="single" w:sz="6" w:space="0" w:color="auto"/>
              <w:right w:val="single" w:sz="6" w:space="0" w:color="auto"/>
            </w:tcBorders>
          </w:tcPr>
          <w:p w14:paraId="605111F2" w14:textId="77777777" w:rsidR="005C0FD5" w:rsidRPr="00662B13" w:rsidRDefault="005C0FD5" w:rsidP="00D01AB4">
            <w:pPr>
              <w:keepNext/>
              <w:keepLines/>
              <w:spacing w:after="0"/>
              <w:rPr>
                <w:rFonts w:ascii="Arial" w:hAnsi="Arial"/>
                <w:sz w:val="18"/>
                <w:lang w:eastAsia="fr-FR"/>
              </w:rPr>
            </w:pPr>
            <w:proofErr w:type="spellStart"/>
            <w:r>
              <w:rPr>
                <w:rFonts w:ascii="Arial" w:hAnsi="Arial"/>
                <w:sz w:val="18"/>
                <w:lang w:eastAsia="fr-FR"/>
              </w:rPr>
              <w:t>DnaiEasMappings</w:t>
            </w:r>
            <w:proofErr w:type="spellEnd"/>
          </w:p>
        </w:tc>
      </w:tr>
      <w:tr w:rsidR="005C0FD5" w14:paraId="1241B626"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703A6BFF" w14:textId="77777777" w:rsidR="005C0FD5" w:rsidRDefault="005C0FD5" w:rsidP="00D01AB4">
            <w:pPr>
              <w:pStyle w:val="TAL"/>
              <w:rPr>
                <w:lang w:eastAsia="fr-FR"/>
              </w:rPr>
            </w:pPr>
            <w:proofErr w:type="spellStart"/>
            <w:r>
              <w:rPr>
                <w:lang w:eastAsia="fr-FR"/>
              </w:rPr>
              <w:t>IptvConfigDataPatch</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0C4E04AF" w14:textId="77777777" w:rsidR="005C0FD5" w:rsidRDefault="005C0FD5" w:rsidP="00D01AB4">
            <w:pPr>
              <w:pStyle w:val="TAL"/>
              <w:rPr>
                <w:lang w:eastAsia="fr-FR"/>
              </w:rPr>
            </w:pPr>
            <w:r>
              <w:rPr>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2816688B" w14:textId="77777777" w:rsidR="005C0FD5" w:rsidRDefault="005C0FD5" w:rsidP="00D01AB4">
            <w:pPr>
              <w:pStyle w:val="TAL"/>
              <w:rPr>
                <w:lang w:eastAsia="fr-FR"/>
              </w:rPr>
            </w:pPr>
            <w:r>
              <w:rPr>
                <w:lang w:eastAsia="fr-FR"/>
              </w:rPr>
              <w:t>Contains the IPTV configuration data used for PATCH.</w:t>
            </w:r>
          </w:p>
        </w:tc>
        <w:tc>
          <w:tcPr>
            <w:tcW w:w="1734" w:type="dxa"/>
            <w:tcBorders>
              <w:top w:val="single" w:sz="6" w:space="0" w:color="auto"/>
              <w:left w:val="single" w:sz="6" w:space="0" w:color="auto"/>
              <w:bottom w:val="single" w:sz="6" w:space="0" w:color="auto"/>
              <w:right w:val="single" w:sz="6" w:space="0" w:color="auto"/>
            </w:tcBorders>
          </w:tcPr>
          <w:p w14:paraId="7EB57475" w14:textId="77777777" w:rsidR="005C0FD5" w:rsidRDefault="005C0FD5" w:rsidP="00D01AB4">
            <w:pPr>
              <w:pStyle w:val="TAL"/>
              <w:rPr>
                <w:lang w:eastAsia="fr-FR"/>
              </w:rPr>
            </w:pPr>
          </w:p>
        </w:tc>
      </w:tr>
      <w:tr w:rsidR="005C0FD5" w14:paraId="7FF98A26"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7DF59D34" w14:textId="77777777" w:rsidR="005C0FD5" w:rsidRDefault="005C0FD5" w:rsidP="00D01AB4">
            <w:pPr>
              <w:pStyle w:val="TAL"/>
              <w:rPr>
                <w:lang w:eastAsia="fr-FR"/>
              </w:rPr>
            </w:pPr>
            <w:r>
              <w:rPr>
                <w:lang w:eastAsia="fr-FR"/>
              </w:rPr>
              <w:t>Ipv4Addr</w:t>
            </w:r>
          </w:p>
        </w:tc>
        <w:tc>
          <w:tcPr>
            <w:tcW w:w="1888" w:type="dxa"/>
            <w:tcBorders>
              <w:top w:val="single" w:sz="6" w:space="0" w:color="auto"/>
              <w:left w:val="single" w:sz="6" w:space="0" w:color="auto"/>
              <w:bottom w:val="single" w:sz="6" w:space="0" w:color="auto"/>
              <w:right w:val="single" w:sz="6" w:space="0" w:color="auto"/>
            </w:tcBorders>
            <w:hideMark/>
          </w:tcPr>
          <w:p w14:paraId="529CC615"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6367E693" w14:textId="77777777" w:rsidR="005C0FD5" w:rsidRDefault="005C0FD5" w:rsidP="00D01AB4">
            <w:pPr>
              <w:pStyle w:val="TAL"/>
              <w:rPr>
                <w:lang w:eastAsia="fr-FR"/>
              </w:rPr>
            </w:pPr>
            <w:r>
              <w:rPr>
                <w:rFonts w:cs="Arial"/>
                <w:szCs w:val="18"/>
                <w:lang w:eastAsia="fr-FR"/>
              </w:rPr>
              <w:t>Identifies an IPv4 address.</w:t>
            </w:r>
          </w:p>
        </w:tc>
        <w:tc>
          <w:tcPr>
            <w:tcW w:w="1734" w:type="dxa"/>
            <w:tcBorders>
              <w:top w:val="single" w:sz="6" w:space="0" w:color="auto"/>
              <w:left w:val="single" w:sz="6" w:space="0" w:color="auto"/>
              <w:bottom w:val="single" w:sz="6" w:space="0" w:color="auto"/>
              <w:right w:val="single" w:sz="6" w:space="0" w:color="auto"/>
            </w:tcBorders>
          </w:tcPr>
          <w:p w14:paraId="2405722A" w14:textId="77777777" w:rsidR="005C0FD5" w:rsidRDefault="005C0FD5" w:rsidP="00D01AB4">
            <w:pPr>
              <w:pStyle w:val="TAL"/>
              <w:rPr>
                <w:lang w:eastAsia="fr-FR"/>
              </w:rPr>
            </w:pPr>
          </w:p>
        </w:tc>
      </w:tr>
      <w:tr w:rsidR="005C0FD5" w14:paraId="3B7AF6F7" w14:textId="77777777" w:rsidTr="00D01AB4">
        <w:trPr>
          <w:jc w:val="center"/>
          <w:ins w:id="66" w:author="ZTE" w:date="2025-04-30T16:39:00Z"/>
        </w:trPr>
        <w:tc>
          <w:tcPr>
            <w:tcW w:w="2304" w:type="dxa"/>
            <w:tcBorders>
              <w:top w:val="single" w:sz="6" w:space="0" w:color="auto"/>
              <w:left w:val="single" w:sz="6" w:space="0" w:color="auto"/>
              <w:bottom w:val="single" w:sz="6" w:space="0" w:color="auto"/>
              <w:right w:val="single" w:sz="6" w:space="0" w:color="auto"/>
            </w:tcBorders>
          </w:tcPr>
          <w:p w14:paraId="2B24E72B" w14:textId="30140568" w:rsidR="005C0FD5" w:rsidRDefault="005C0FD5" w:rsidP="00D01AB4">
            <w:pPr>
              <w:pStyle w:val="TAL"/>
              <w:rPr>
                <w:ins w:id="67" w:author="ZTE" w:date="2025-04-30T16:39:00Z"/>
                <w:lang w:eastAsia="fr-FR"/>
              </w:rPr>
            </w:pPr>
            <w:ins w:id="68" w:author="ZTE" w:date="2025-04-30T16:39:00Z">
              <w:r w:rsidRPr="005C0FD5">
                <w:rPr>
                  <w:lang w:eastAsia="fr-FR"/>
                </w:rPr>
                <w:t>Ipv4Addr</w:t>
              </w:r>
              <w:r>
                <w:rPr>
                  <w:lang w:eastAsia="fr-FR"/>
                </w:rPr>
                <w:t>Rm</w:t>
              </w:r>
            </w:ins>
          </w:p>
        </w:tc>
        <w:tc>
          <w:tcPr>
            <w:tcW w:w="1888" w:type="dxa"/>
            <w:tcBorders>
              <w:top w:val="single" w:sz="6" w:space="0" w:color="auto"/>
              <w:left w:val="single" w:sz="6" w:space="0" w:color="auto"/>
              <w:bottom w:val="single" w:sz="6" w:space="0" w:color="auto"/>
              <w:right w:val="single" w:sz="6" w:space="0" w:color="auto"/>
            </w:tcBorders>
          </w:tcPr>
          <w:p w14:paraId="41C51CFC" w14:textId="3D87A337" w:rsidR="005C0FD5" w:rsidRDefault="005C0FD5" w:rsidP="00D01AB4">
            <w:pPr>
              <w:pStyle w:val="TAL"/>
              <w:rPr>
                <w:ins w:id="69" w:author="ZTE" w:date="2025-04-30T16:39:00Z"/>
                <w:lang w:eastAsia="fr-FR"/>
              </w:rPr>
            </w:pPr>
            <w:ins w:id="70" w:author="ZTE" w:date="2025-04-30T16:40:00Z">
              <w:r>
                <w:rPr>
                  <w:lang w:eastAsia="fr-FR"/>
                </w:rPr>
                <w:t>3GPP TS 29.571 [7]</w:t>
              </w:r>
            </w:ins>
          </w:p>
        </w:tc>
        <w:tc>
          <w:tcPr>
            <w:tcW w:w="3779" w:type="dxa"/>
            <w:tcBorders>
              <w:top w:val="single" w:sz="6" w:space="0" w:color="auto"/>
              <w:left w:val="single" w:sz="6" w:space="0" w:color="auto"/>
              <w:bottom w:val="single" w:sz="6" w:space="0" w:color="auto"/>
              <w:right w:val="single" w:sz="6" w:space="0" w:color="auto"/>
            </w:tcBorders>
          </w:tcPr>
          <w:p w14:paraId="41F5CA83" w14:textId="0EE17C2B" w:rsidR="005C0FD5" w:rsidRDefault="005C0FD5" w:rsidP="009534F9">
            <w:pPr>
              <w:pStyle w:val="TAL"/>
              <w:rPr>
                <w:ins w:id="71" w:author="ZTE" w:date="2025-04-30T16:39:00Z"/>
                <w:rFonts w:cs="Arial"/>
                <w:szCs w:val="18"/>
                <w:lang w:eastAsia="fr-FR"/>
              </w:rPr>
            </w:pPr>
            <w:ins w:id="72" w:author="ZTE" w:date="2025-04-30T16:40:00Z">
              <w:r>
                <w:rPr>
                  <w:rFonts w:cs="Arial"/>
                  <w:szCs w:val="18"/>
                  <w:lang w:eastAsia="fr-FR"/>
                </w:rPr>
                <w:t>Identifies an IPv4 address.</w:t>
              </w:r>
            </w:ins>
            <w:ins w:id="73" w:author="ZTE" w:date="2025-04-30T16:43:00Z">
              <w:r w:rsidR="009534F9" w:rsidRPr="00F11966">
                <w:t xml:space="preserve"> This data type is defined in the same way as the "</w:t>
              </w:r>
              <w:r w:rsidR="009534F9">
                <w:rPr>
                  <w:lang w:eastAsia="fr-FR"/>
                </w:rPr>
                <w:t>Ipv4Addr</w:t>
              </w:r>
              <w:r w:rsidR="009534F9" w:rsidRPr="00F11966">
                <w:t xml:space="preserve">" data type, but with the </w:t>
              </w:r>
              <w:proofErr w:type="spellStart"/>
              <w:r w:rsidR="009534F9" w:rsidRPr="00F11966">
                <w:t>OpenAPI</w:t>
              </w:r>
              <w:proofErr w:type="spellEnd"/>
              <w:r w:rsidR="009534F9" w:rsidRPr="00F11966">
                <w:t xml:space="preserve"> "</w:t>
              </w:r>
              <w:proofErr w:type="spellStart"/>
              <w:r w:rsidR="009534F9" w:rsidRPr="00F11966">
                <w:t>nullable</w:t>
              </w:r>
              <w:proofErr w:type="spellEnd"/>
              <w:r w:rsidR="009534F9" w:rsidRPr="00F11966">
                <w:t>: true" property.</w:t>
              </w:r>
            </w:ins>
          </w:p>
        </w:tc>
        <w:tc>
          <w:tcPr>
            <w:tcW w:w="1734" w:type="dxa"/>
            <w:tcBorders>
              <w:top w:val="single" w:sz="6" w:space="0" w:color="auto"/>
              <w:left w:val="single" w:sz="6" w:space="0" w:color="auto"/>
              <w:bottom w:val="single" w:sz="6" w:space="0" w:color="auto"/>
              <w:right w:val="single" w:sz="6" w:space="0" w:color="auto"/>
            </w:tcBorders>
          </w:tcPr>
          <w:p w14:paraId="0D66CAB3" w14:textId="17A2B4DF" w:rsidR="005C0FD5" w:rsidRDefault="009534F9" w:rsidP="00D01AB4">
            <w:pPr>
              <w:pStyle w:val="TAL"/>
              <w:rPr>
                <w:ins w:id="74" w:author="ZTE" w:date="2025-04-30T16:39:00Z"/>
                <w:lang w:eastAsia="fr-FR"/>
              </w:rPr>
            </w:pPr>
            <w:proofErr w:type="spellStart"/>
            <w:ins w:id="75" w:author="ZTE" w:date="2025-04-30T16:44:00Z">
              <w:r>
                <w:rPr>
                  <w:rFonts w:cs="Arial"/>
                  <w:szCs w:val="18"/>
                  <w:lang w:eastAsia="zh-CN"/>
                </w:rPr>
                <w:t>CommonEASDNAI</w:t>
              </w:r>
            </w:ins>
            <w:proofErr w:type="spellEnd"/>
          </w:p>
        </w:tc>
      </w:tr>
      <w:tr w:rsidR="005C0FD5" w14:paraId="0E1C8B54"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2335CC4B" w14:textId="77777777" w:rsidR="005C0FD5" w:rsidRDefault="005C0FD5" w:rsidP="00D01AB4">
            <w:pPr>
              <w:pStyle w:val="TAL"/>
              <w:rPr>
                <w:lang w:eastAsia="fr-FR"/>
              </w:rPr>
            </w:pPr>
            <w:r>
              <w:rPr>
                <w:lang w:eastAsia="fr-FR"/>
              </w:rPr>
              <w:t>Ipv6Addr</w:t>
            </w:r>
          </w:p>
        </w:tc>
        <w:tc>
          <w:tcPr>
            <w:tcW w:w="1888" w:type="dxa"/>
            <w:tcBorders>
              <w:top w:val="single" w:sz="6" w:space="0" w:color="auto"/>
              <w:left w:val="single" w:sz="6" w:space="0" w:color="auto"/>
              <w:bottom w:val="single" w:sz="6" w:space="0" w:color="auto"/>
              <w:right w:val="single" w:sz="6" w:space="0" w:color="auto"/>
            </w:tcBorders>
            <w:hideMark/>
          </w:tcPr>
          <w:p w14:paraId="61EB0FB8"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11C6E1B5" w14:textId="77777777" w:rsidR="005C0FD5" w:rsidRDefault="005C0FD5" w:rsidP="00D01AB4">
            <w:pPr>
              <w:pStyle w:val="TAL"/>
              <w:rPr>
                <w:lang w:eastAsia="fr-FR"/>
              </w:rPr>
            </w:pPr>
            <w:r>
              <w:rPr>
                <w:rFonts w:cs="Arial"/>
                <w:szCs w:val="18"/>
                <w:lang w:eastAsia="fr-FR"/>
              </w:rPr>
              <w:t>Identifies an IPv6 address.</w:t>
            </w:r>
          </w:p>
        </w:tc>
        <w:tc>
          <w:tcPr>
            <w:tcW w:w="1734" w:type="dxa"/>
            <w:tcBorders>
              <w:top w:val="single" w:sz="6" w:space="0" w:color="auto"/>
              <w:left w:val="single" w:sz="6" w:space="0" w:color="auto"/>
              <w:bottom w:val="single" w:sz="6" w:space="0" w:color="auto"/>
              <w:right w:val="single" w:sz="6" w:space="0" w:color="auto"/>
            </w:tcBorders>
          </w:tcPr>
          <w:p w14:paraId="15CDAAC2" w14:textId="77777777" w:rsidR="005C0FD5" w:rsidRDefault="005C0FD5" w:rsidP="00D01AB4">
            <w:pPr>
              <w:pStyle w:val="TAL"/>
              <w:rPr>
                <w:lang w:eastAsia="fr-FR"/>
              </w:rPr>
            </w:pPr>
          </w:p>
        </w:tc>
      </w:tr>
      <w:tr w:rsidR="005C0FD5" w14:paraId="2C7FBEEA" w14:textId="77777777" w:rsidTr="00D01AB4">
        <w:trPr>
          <w:jc w:val="center"/>
          <w:ins w:id="76" w:author="ZTE" w:date="2025-04-30T16:40:00Z"/>
        </w:trPr>
        <w:tc>
          <w:tcPr>
            <w:tcW w:w="2304" w:type="dxa"/>
            <w:tcBorders>
              <w:top w:val="single" w:sz="6" w:space="0" w:color="auto"/>
              <w:left w:val="single" w:sz="6" w:space="0" w:color="auto"/>
              <w:bottom w:val="single" w:sz="6" w:space="0" w:color="auto"/>
              <w:right w:val="single" w:sz="6" w:space="0" w:color="auto"/>
            </w:tcBorders>
          </w:tcPr>
          <w:p w14:paraId="6D329A58" w14:textId="3C73DC68" w:rsidR="005C0FD5" w:rsidRDefault="005C0FD5" w:rsidP="00D01AB4">
            <w:pPr>
              <w:pStyle w:val="TAL"/>
              <w:rPr>
                <w:ins w:id="77" w:author="ZTE" w:date="2025-04-30T16:40:00Z"/>
                <w:lang w:eastAsia="fr-FR"/>
              </w:rPr>
            </w:pPr>
            <w:ins w:id="78" w:author="ZTE" w:date="2025-04-30T16:40:00Z">
              <w:r>
                <w:rPr>
                  <w:lang w:eastAsia="fr-FR"/>
                </w:rPr>
                <w:t>Ipv6AddrRm</w:t>
              </w:r>
            </w:ins>
          </w:p>
        </w:tc>
        <w:tc>
          <w:tcPr>
            <w:tcW w:w="1888" w:type="dxa"/>
            <w:tcBorders>
              <w:top w:val="single" w:sz="6" w:space="0" w:color="auto"/>
              <w:left w:val="single" w:sz="6" w:space="0" w:color="auto"/>
              <w:bottom w:val="single" w:sz="6" w:space="0" w:color="auto"/>
              <w:right w:val="single" w:sz="6" w:space="0" w:color="auto"/>
            </w:tcBorders>
          </w:tcPr>
          <w:p w14:paraId="49581BBA" w14:textId="178D3738" w:rsidR="005C0FD5" w:rsidRDefault="005C0FD5" w:rsidP="00D01AB4">
            <w:pPr>
              <w:pStyle w:val="TAL"/>
              <w:rPr>
                <w:ins w:id="79" w:author="ZTE" w:date="2025-04-30T16:40:00Z"/>
                <w:lang w:eastAsia="fr-FR"/>
              </w:rPr>
            </w:pPr>
            <w:ins w:id="80" w:author="ZTE" w:date="2025-04-30T16:40:00Z">
              <w:r>
                <w:rPr>
                  <w:lang w:eastAsia="fr-FR"/>
                </w:rPr>
                <w:t>3GPP TS 29.571 [7]</w:t>
              </w:r>
            </w:ins>
          </w:p>
        </w:tc>
        <w:tc>
          <w:tcPr>
            <w:tcW w:w="3779" w:type="dxa"/>
            <w:tcBorders>
              <w:top w:val="single" w:sz="6" w:space="0" w:color="auto"/>
              <w:left w:val="single" w:sz="6" w:space="0" w:color="auto"/>
              <w:bottom w:val="single" w:sz="6" w:space="0" w:color="auto"/>
              <w:right w:val="single" w:sz="6" w:space="0" w:color="auto"/>
            </w:tcBorders>
          </w:tcPr>
          <w:p w14:paraId="542C8EDA" w14:textId="74192A44" w:rsidR="005C0FD5" w:rsidRDefault="005C0FD5" w:rsidP="009534F9">
            <w:pPr>
              <w:pStyle w:val="TAL"/>
              <w:rPr>
                <w:ins w:id="81" w:author="ZTE" w:date="2025-04-30T16:40:00Z"/>
                <w:rFonts w:cs="Arial"/>
                <w:szCs w:val="18"/>
                <w:lang w:eastAsia="fr-FR"/>
              </w:rPr>
            </w:pPr>
            <w:ins w:id="82" w:author="ZTE" w:date="2025-04-30T16:40:00Z">
              <w:r>
                <w:rPr>
                  <w:rFonts w:cs="Arial"/>
                  <w:szCs w:val="18"/>
                  <w:lang w:eastAsia="fr-FR"/>
                </w:rPr>
                <w:t>Identifies an IPv6 address.</w:t>
              </w:r>
            </w:ins>
            <w:ins w:id="83" w:author="ZTE" w:date="2025-04-30T16:43:00Z">
              <w:r w:rsidR="009534F9" w:rsidRPr="00F11966">
                <w:t xml:space="preserve"> This data type is defined in the same way as the "</w:t>
              </w:r>
              <w:r w:rsidR="009534F9">
                <w:rPr>
                  <w:lang w:eastAsia="fr-FR"/>
                </w:rPr>
                <w:t>Ipv6Addr</w:t>
              </w:r>
              <w:r w:rsidR="009534F9" w:rsidRPr="00F11966">
                <w:t xml:space="preserve">" data type, but with the </w:t>
              </w:r>
              <w:proofErr w:type="spellStart"/>
              <w:r w:rsidR="009534F9" w:rsidRPr="00F11966">
                <w:t>OpenAPI</w:t>
              </w:r>
              <w:proofErr w:type="spellEnd"/>
              <w:r w:rsidR="009534F9" w:rsidRPr="00F11966">
                <w:t xml:space="preserve"> "</w:t>
              </w:r>
              <w:proofErr w:type="spellStart"/>
              <w:r w:rsidR="009534F9" w:rsidRPr="00F11966">
                <w:t>nullable</w:t>
              </w:r>
              <w:proofErr w:type="spellEnd"/>
              <w:r w:rsidR="009534F9" w:rsidRPr="00F11966">
                <w:t>: true" property.</w:t>
              </w:r>
            </w:ins>
          </w:p>
        </w:tc>
        <w:tc>
          <w:tcPr>
            <w:tcW w:w="1734" w:type="dxa"/>
            <w:tcBorders>
              <w:top w:val="single" w:sz="6" w:space="0" w:color="auto"/>
              <w:left w:val="single" w:sz="6" w:space="0" w:color="auto"/>
              <w:bottom w:val="single" w:sz="6" w:space="0" w:color="auto"/>
              <w:right w:val="single" w:sz="6" w:space="0" w:color="auto"/>
            </w:tcBorders>
          </w:tcPr>
          <w:p w14:paraId="4C712AB2" w14:textId="58019F69" w:rsidR="005C0FD5" w:rsidRDefault="009534F9" w:rsidP="00D01AB4">
            <w:pPr>
              <w:pStyle w:val="TAL"/>
              <w:rPr>
                <w:ins w:id="84" w:author="ZTE" w:date="2025-04-30T16:40:00Z"/>
                <w:lang w:eastAsia="fr-FR"/>
              </w:rPr>
            </w:pPr>
            <w:proofErr w:type="spellStart"/>
            <w:ins w:id="85" w:author="ZTE" w:date="2025-04-30T16:44:00Z">
              <w:r>
                <w:rPr>
                  <w:rFonts w:cs="Arial"/>
                  <w:szCs w:val="18"/>
                  <w:lang w:eastAsia="zh-CN"/>
                </w:rPr>
                <w:t>CommonEASDNAI</w:t>
              </w:r>
            </w:ins>
            <w:proofErr w:type="spellEnd"/>
          </w:p>
        </w:tc>
      </w:tr>
      <w:tr w:rsidR="005C0FD5" w14:paraId="53FB989E"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7819C77D" w14:textId="77777777" w:rsidR="005C0FD5" w:rsidRPr="00C2587D" w:rsidRDefault="005C0FD5" w:rsidP="00D01AB4">
            <w:pPr>
              <w:keepNext/>
              <w:keepLines/>
              <w:spacing w:after="0"/>
              <w:rPr>
                <w:rFonts w:ascii="Arial" w:hAnsi="Arial"/>
                <w:sz w:val="18"/>
                <w:lang w:eastAsia="fr-FR"/>
              </w:rPr>
            </w:pPr>
            <w:r w:rsidRPr="00490E4C">
              <w:rPr>
                <w:rFonts w:ascii="Arial" w:hAnsi="Arial" w:hint="eastAsia"/>
                <w:sz w:val="18"/>
                <w:lang w:eastAsia="zh-CN"/>
              </w:rPr>
              <w:t>Link</w:t>
            </w:r>
          </w:p>
        </w:tc>
        <w:tc>
          <w:tcPr>
            <w:tcW w:w="1888" w:type="dxa"/>
            <w:tcBorders>
              <w:top w:val="single" w:sz="6" w:space="0" w:color="auto"/>
              <w:left w:val="single" w:sz="6" w:space="0" w:color="auto"/>
              <w:bottom w:val="single" w:sz="6" w:space="0" w:color="auto"/>
              <w:right w:val="single" w:sz="6" w:space="0" w:color="auto"/>
            </w:tcBorders>
          </w:tcPr>
          <w:p w14:paraId="10070C89" w14:textId="77777777" w:rsidR="005C0FD5" w:rsidRPr="00C2587D" w:rsidRDefault="005C0FD5" w:rsidP="00D01AB4">
            <w:pPr>
              <w:keepNext/>
              <w:keepLines/>
              <w:spacing w:after="0"/>
              <w:rPr>
                <w:rFonts w:ascii="Arial" w:hAnsi="Arial"/>
                <w:sz w:val="18"/>
                <w:lang w:eastAsia="fr-FR"/>
              </w:rPr>
            </w:pPr>
            <w:r w:rsidRPr="00490E4C">
              <w:rPr>
                <w:rFonts w:ascii="Arial" w:hAnsi="Arial" w:hint="eastAsia"/>
                <w:sz w:val="18"/>
                <w:lang w:eastAsia="zh-CN"/>
              </w:rPr>
              <w:t>3GPP TS 29.122 [</w:t>
            </w:r>
            <w:r>
              <w:rPr>
                <w:rFonts w:ascii="Arial" w:hAnsi="Arial"/>
                <w:sz w:val="18"/>
                <w:lang w:eastAsia="zh-CN"/>
              </w:rPr>
              <w:t>9</w:t>
            </w:r>
            <w:r w:rsidRPr="00490E4C">
              <w:rPr>
                <w:rFonts w:ascii="Arial" w:hAnsi="Arial" w:hint="eastAsia"/>
                <w:sz w:val="18"/>
                <w:lang w:eastAsia="zh-CN"/>
              </w:rPr>
              <w:t>]</w:t>
            </w:r>
          </w:p>
        </w:tc>
        <w:tc>
          <w:tcPr>
            <w:tcW w:w="3779" w:type="dxa"/>
            <w:tcBorders>
              <w:top w:val="single" w:sz="6" w:space="0" w:color="auto"/>
              <w:left w:val="single" w:sz="6" w:space="0" w:color="auto"/>
              <w:bottom w:val="single" w:sz="6" w:space="0" w:color="auto"/>
              <w:right w:val="single" w:sz="6" w:space="0" w:color="auto"/>
            </w:tcBorders>
          </w:tcPr>
          <w:p w14:paraId="79789CA3" w14:textId="77777777" w:rsidR="005C0FD5" w:rsidRPr="002960AA" w:rsidRDefault="005C0FD5" w:rsidP="00D01AB4">
            <w:pPr>
              <w:keepNext/>
              <w:keepLines/>
              <w:spacing w:after="0"/>
              <w:rPr>
                <w:rFonts w:ascii="Arial" w:hAnsi="Arial" w:cs="Arial"/>
                <w:sz w:val="18"/>
                <w:szCs w:val="18"/>
                <w:lang w:eastAsia="fr-FR"/>
              </w:rPr>
            </w:pPr>
            <w:r w:rsidRPr="002960AA">
              <w:rPr>
                <w:rFonts w:ascii="Arial" w:hAnsi="Arial" w:cs="Arial" w:hint="eastAsia"/>
                <w:sz w:val="18"/>
                <w:szCs w:val="18"/>
                <w:lang w:eastAsia="zh-CN"/>
              </w:rPr>
              <w:t>Identifies a referenced resource.</w:t>
            </w:r>
          </w:p>
        </w:tc>
        <w:tc>
          <w:tcPr>
            <w:tcW w:w="1734" w:type="dxa"/>
            <w:tcBorders>
              <w:top w:val="single" w:sz="6" w:space="0" w:color="auto"/>
              <w:left w:val="single" w:sz="6" w:space="0" w:color="auto"/>
              <w:bottom w:val="single" w:sz="6" w:space="0" w:color="auto"/>
              <w:right w:val="single" w:sz="6" w:space="0" w:color="auto"/>
            </w:tcBorders>
          </w:tcPr>
          <w:p w14:paraId="231E1440" w14:textId="77777777" w:rsidR="005C0FD5" w:rsidRPr="002960AA" w:rsidRDefault="005C0FD5" w:rsidP="00D01AB4">
            <w:pPr>
              <w:keepNext/>
              <w:keepLines/>
              <w:spacing w:after="0"/>
              <w:rPr>
                <w:rFonts w:ascii="Arial" w:hAnsi="Arial"/>
                <w:sz w:val="18"/>
                <w:lang w:eastAsia="fr-FR"/>
              </w:rPr>
            </w:pPr>
            <w:r>
              <w:rPr>
                <w:rFonts w:ascii="Arial" w:hAnsi="Arial"/>
                <w:sz w:val="18"/>
                <w:lang w:eastAsia="zh-CN"/>
              </w:rPr>
              <w:t>HR-SBO</w:t>
            </w:r>
          </w:p>
        </w:tc>
      </w:tr>
      <w:tr w:rsidR="005C0FD5" w14:paraId="597F789C"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761AB62B" w14:textId="77777777" w:rsidR="005C0FD5" w:rsidRDefault="005C0FD5" w:rsidP="00D01AB4">
            <w:pPr>
              <w:pStyle w:val="TAL"/>
              <w:rPr>
                <w:lang w:eastAsia="fr-FR"/>
              </w:rPr>
            </w:pPr>
            <w:r>
              <w:rPr>
                <w:lang w:eastAsia="fr-FR"/>
              </w:rPr>
              <w:t>MacAddr48</w:t>
            </w:r>
          </w:p>
        </w:tc>
        <w:tc>
          <w:tcPr>
            <w:tcW w:w="1888" w:type="dxa"/>
            <w:tcBorders>
              <w:top w:val="single" w:sz="6" w:space="0" w:color="auto"/>
              <w:left w:val="single" w:sz="6" w:space="0" w:color="auto"/>
              <w:bottom w:val="single" w:sz="6" w:space="0" w:color="auto"/>
              <w:right w:val="single" w:sz="6" w:space="0" w:color="auto"/>
            </w:tcBorders>
            <w:hideMark/>
          </w:tcPr>
          <w:p w14:paraId="79CB887A"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103FB014" w14:textId="77777777" w:rsidR="005C0FD5" w:rsidRDefault="005C0FD5" w:rsidP="00D01AB4">
            <w:pPr>
              <w:pStyle w:val="TAL"/>
              <w:rPr>
                <w:lang w:eastAsia="fr-FR"/>
              </w:rPr>
            </w:pPr>
            <w:r>
              <w:rPr>
                <w:rFonts w:cs="Arial"/>
                <w:szCs w:val="18"/>
                <w:lang w:eastAsia="fr-FR"/>
              </w:rPr>
              <w:t>MAC Address.</w:t>
            </w:r>
          </w:p>
        </w:tc>
        <w:tc>
          <w:tcPr>
            <w:tcW w:w="1734" w:type="dxa"/>
            <w:tcBorders>
              <w:top w:val="single" w:sz="6" w:space="0" w:color="auto"/>
              <w:left w:val="single" w:sz="6" w:space="0" w:color="auto"/>
              <w:bottom w:val="single" w:sz="6" w:space="0" w:color="auto"/>
              <w:right w:val="single" w:sz="6" w:space="0" w:color="auto"/>
            </w:tcBorders>
          </w:tcPr>
          <w:p w14:paraId="76529733" w14:textId="77777777" w:rsidR="005C0FD5" w:rsidRDefault="005C0FD5" w:rsidP="00D01AB4">
            <w:pPr>
              <w:pStyle w:val="TAL"/>
              <w:rPr>
                <w:lang w:eastAsia="fr-FR"/>
              </w:rPr>
            </w:pPr>
          </w:p>
        </w:tc>
      </w:tr>
      <w:tr w:rsidR="005C0FD5" w14:paraId="348239D6"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0A42E6E5" w14:textId="77777777" w:rsidR="005C0FD5" w:rsidRDefault="005C0FD5" w:rsidP="00D01AB4">
            <w:pPr>
              <w:pStyle w:val="TAL"/>
              <w:rPr>
                <w:lang w:eastAsia="fr-FR"/>
              </w:rPr>
            </w:pPr>
            <w:proofErr w:type="spellStart"/>
            <w:r w:rsidRPr="00F25C88">
              <w:t>MaxDataBurstVol</w:t>
            </w:r>
            <w:proofErr w:type="spellEnd"/>
          </w:p>
        </w:tc>
        <w:tc>
          <w:tcPr>
            <w:tcW w:w="1888" w:type="dxa"/>
            <w:tcBorders>
              <w:top w:val="single" w:sz="6" w:space="0" w:color="auto"/>
              <w:left w:val="single" w:sz="6" w:space="0" w:color="auto"/>
              <w:bottom w:val="single" w:sz="6" w:space="0" w:color="auto"/>
              <w:right w:val="single" w:sz="6" w:space="0" w:color="auto"/>
            </w:tcBorders>
          </w:tcPr>
          <w:p w14:paraId="43A09A16"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03440EFE" w14:textId="77777777" w:rsidR="005C0FD5" w:rsidRPr="00F11966" w:rsidRDefault="005C0FD5" w:rsidP="00D01AB4">
            <w:pPr>
              <w:pStyle w:val="TAL"/>
            </w:pPr>
            <w:r>
              <w:rPr>
                <w:lang w:eastAsia="zh-CN"/>
              </w:rPr>
              <w:t>Represents</w:t>
            </w:r>
            <w:r w:rsidRPr="00F11966">
              <w:t xml:space="preserve"> </w:t>
            </w:r>
            <w:r w:rsidRPr="00F11966">
              <w:rPr>
                <w:lang w:eastAsia="zh-CN"/>
              </w:rPr>
              <w:t xml:space="preserve">Maximum Data Burst Volume </w:t>
            </w:r>
            <w:r w:rsidRPr="00F11966">
              <w:t>expressed in Bytes.</w:t>
            </w:r>
          </w:p>
          <w:p w14:paraId="64FFE74F" w14:textId="77777777" w:rsidR="005C0FD5" w:rsidRDefault="005C0FD5" w:rsidP="00D01AB4">
            <w:pPr>
              <w:pStyle w:val="TAL"/>
              <w:rPr>
                <w:rFonts w:cs="Arial"/>
                <w:szCs w:val="18"/>
                <w:lang w:eastAsia="fr-FR"/>
              </w:rPr>
            </w:pPr>
            <w:r w:rsidRPr="00F11966">
              <w:t>Minimum = 1. Maximum = 4095.</w:t>
            </w:r>
          </w:p>
        </w:tc>
        <w:tc>
          <w:tcPr>
            <w:tcW w:w="1734" w:type="dxa"/>
            <w:tcBorders>
              <w:top w:val="single" w:sz="6" w:space="0" w:color="auto"/>
              <w:left w:val="single" w:sz="6" w:space="0" w:color="auto"/>
              <w:bottom w:val="single" w:sz="6" w:space="0" w:color="auto"/>
              <w:right w:val="single" w:sz="6" w:space="0" w:color="auto"/>
            </w:tcBorders>
          </w:tcPr>
          <w:p w14:paraId="4859B504" w14:textId="77777777" w:rsidR="005C0FD5" w:rsidRDefault="005C0FD5" w:rsidP="00D01AB4">
            <w:pPr>
              <w:pStyle w:val="TAL"/>
              <w:rPr>
                <w:lang w:eastAsia="fr-FR"/>
              </w:rPr>
            </w:pPr>
            <w:r>
              <w:rPr>
                <w:lang w:eastAsia="fr-FR"/>
              </w:rPr>
              <w:t>GMEC</w:t>
            </w:r>
          </w:p>
        </w:tc>
      </w:tr>
      <w:tr w:rsidR="005C0FD5" w14:paraId="03E48A5B"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02F1A95A" w14:textId="77777777" w:rsidR="005C0FD5" w:rsidRPr="00F25C88" w:rsidRDefault="005C0FD5" w:rsidP="00D01AB4">
            <w:pPr>
              <w:pStyle w:val="TAL"/>
            </w:pPr>
            <w:proofErr w:type="spellStart"/>
            <w:r w:rsidRPr="00F25C88">
              <w:t>MaxDataBurstVol</w:t>
            </w:r>
            <w:r>
              <w:t>Rm</w:t>
            </w:r>
            <w:proofErr w:type="spellEnd"/>
          </w:p>
        </w:tc>
        <w:tc>
          <w:tcPr>
            <w:tcW w:w="1888" w:type="dxa"/>
            <w:tcBorders>
              <w:top w:val="single" w:sz="6" w:space="0" w:color="auto"/>
              <w:left w:val="single" w:sz="6" w:space="0" w:color="auto"/>
              <w:bottom w:val="single" w:sz="6" w:space="0" w:color="auto"/>
              <w:right w:val="single" w:sz="6" w:space="0" w:color="auto"/>
            </w:tcBorders>
          </w:tcPr>
          <w:p w14:paraId="0BFA96AC"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27730813" w14:textId="77777777" w:rsidR="005C0FD5" w:rsidRPr="00F11966" w:rsidRDefault="005C0FD5" w:rsidP="00D01AB4">
            <w:pPr>
              <w:pStyle w:val="TAL"/>
            </w:pPr>
            <w:r>
              <w:rPr>
                <w:lang w:eastAsia="zh-CN"/>
              </w:rPr>
              <w:t>Represents</w:t>
            </w:r>
            <w:r w:rsidRPr="00F11966">
              <w:t xml:space="preserve"> </w:t>
            </w:r>
            <w:r w:rsidRPr="00F11966">
              <w:rPr>
                <w:lang w:eastAsia="zh-CN"/>
              </w:rPr>
              <w:t xml:space="preserve">Maximum Data Burst Volume </w:t>
            </w:r>
            <w:r w:rsidRPr="00F11966">
              <w:t>expressed in Bytes.</w:t>
            </w:r>
          </w:p>
          <w:p w14:paraId="0309853B" w14:textId="77777777" w:rsidR="005C0FD5" w:rsidRDefault="005C0FD5" w:rsidP="00D01AB4">
            <w:pPr>
              <w:pStyle w:val="TAL"/>
            </w:pPr>
            <w:r w:rsidRPr="00F11966">
              <w:t>Minimum = 1. Maximum = 4095.</w:t>
            </w:r>
          </w:p>
          <w:p w14:paraId="1F48E5D7" w14:textId="77777777" w:rsidR="005C0FD5" w:rsidRDefault="005C0FD5" w:rsidP="00D01AB4">
            <w:pPr>
              <w:pStyle w:val="TAL"/>
            </w:pPr>
          </w:p>
          <w:p w14:paraId="4AA62A2F" w14:textId="77777777" w:rsidR="005C0FD5" w:rsidRPr="00F11966" w:rsidRDefault="005C0FD5" w:rsidP="00D01AB4">
            <w:pPr>
              <w:pStyle w:val="TAL"/>
              <w:rPr>
                <w:lang w:eastAsia="zh-CN"/>
              </w:rPr>
            </w:pPr>
            <w:r w:rsidRPr="00F11966">
              <w:t>This data type is defined in the same way as the "</w:t>
            </w:r>
            <w:proofErr w:type="spellStart"/>
            <w:r w:rsidRPr="00F11966">
              <w:t>MaxDataBurstVol</w:t>
            </w:r>
            <w:proofErr w:type="spellEnd"/>
            <w:r w:rsidRPr="00F11966">
              <w:t xml:space="preserve">" data type, but with the </w:t>
            </w:r>
            <w:proofErr w:type="spellStart"/>
            <w:r w:rsidRPr="00F11966">
              <w:t>OpenAPI</w:t>
            </w:r>
            <w:proofErr w:type="spellEnd"/>
            <w:r w:rsidRPr="00F11966">
              <w:t xml:space="preserve"> "</w:t>
            </w:r>
            <w:proofErr w:type="spellStart"/>
            <w:r w:rsidRPr="00F11966">
              <w:t>nullable</w:t>
            </w:r>
            <w:proofErr w:type="spellEnd"/>
            <w:r w:rsidRPr="00F11966">
              <w:t>: true" property.</w:t>
            </w:r>
          </w:p>
        </w:tc>
        <w:tc>
          <w:tcPr>
            <w:tcW w:w="1734" w:type="dxa"/>
            <w:tcBorders>
              <w:top w:val="single" w:sz="6" w:space="0" w:color="auto"/>
              <w:left w:val="single" w:sz="6" w:space="0" w:color="auto"/>
              <w:bottom w:val="single" w:sz="6" w:space="0" w:color="auto"/>
              <w:right w:val="single" w:sz="6" w:space="0" w:color="auto"/>
            </w:tcBorders>
          </w:tcPr>
          <w:p w14:paraId="63AD2154" w14:textId="77777777" w:rsidR="005C0FD5" w:rsidRDefault="005C0FD5" w:rsidP="00D01AB4">
            <w:pPr>
              <w:pStyle w:val="TAL"/>
              <w:rPr>
                <w:lang w:eastAsia="fr-FR"/>
              </w:rPr>
            </w:pPr>
            <w:r>
              <w:rPr>
                <w:lang w:eastAsia="fr-FR"/>
              </w:rPr>
              <w:t>GMEC</w:t>
            </w:r>
          </w:p>
        </w:tc>
      </w:tr>
      <w:tr w:rsidR="005C0FD5" w14:paraId="19952B0C"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719C7BAE" w14:textId="77777777" w:rsidR="005C0FD5" w:rsidRDefault="005C0FD5" w:rsidP="00D01AB4">
            <w:pPr>
              <w:pStyle w:val="TAL"/>
              <w:rPr>
                <w:lang w:eastAsia="fr-FR"/>
              </w:rPr>
            </w:pPr>
            <w:r>
              <w:rPr>
                <w:noProof/>
                <w:lang w:eastAsia="fr-FR"/>
              </w:rPr>
              <w:t>MulticastAccessControl</w:t>
            </w:r>
          </w:p>
        </w:tc>
        <w:tc>
          <w:tcPr>
            <w:tcW w:w="1888" w:type="dxa"/>
            <w:tcBorders>
              <w:top w:val="single" w:sz="6" w:space="0" w:color="auto"/>
              <w:left w:val="single" w:sz="6" w:space="0" w:color="auto"/>
              <w:bottom w:val="single" w:sz="6" w:space="0" w:color="auto"/>
              <w:right w:val="single" w:sz="6" w:space="0" w:color="auto"/>
            </w:tcBorders>
            <w:hideMark/>
          </w:tcPr>
          <w:p w14:paraId="1B41AC03" w14:textId="77777777" w:rsidR="005C0FD5" w:rsidRDefault="005C0FD5" w:rsidP="00D01AB4">
            <w:pPr>
              <w:pStyle w:val="TAL"/>
              <w:rPr>
                <w:lang w:eastAsia="fr-FR"/>
              </w:rPr>
            </w:pPr>
            <w:r>
              <w:rPr>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4170B4D9" w14:textId="77777777" w:rsidR="005C0FD5" w:rsidRDefault="005C0FD5" w:rsidP="00D01AB4">
            <w:pPr>
              <w:pStyle w:val="TAL"/>
              <w:rPr>
                <w:lang w:eastAsia="fr-FR"/>
              </w:rPr>
            </w:pPr>
            <w:r>
              <w:rPr>
                <w:lang w:eastAsia="fr-FR"/>
              </w:rPr>
              <w:t>Represents the multicast access control information.</w:t>
            </w:r>
          </w:p>
        </w:tc>
        <w:tc>
          <w:tcPr>
            <w:tcW w:w="1734" w:type="dxa"/>
            <w:tcBorders>
              <w:top w:val="single" w:sz="6" w:space="0" w:color="auto"/>
              <w:left w:val="single" w:sz="6" w:space="0" w:color="auto"/>
              <w:bottom w:val="single" w:sz="6" w:space="0" w:color="auto"/>
              <w:right w:val="single" w:sz="6" w:space="0" w:color="auto"/>
            </w:tcBorders>
          </w:tcPr>
          <w:p w14:paraId="1BD6C6CB" w14:textId="77777777" w:rsidR="005C0FD5" w:rsidRDefault="005C0FD5" w:rsidP="00D01AB4">
            <w:pPr>
              <w:pStyle w:val="TAL"/>
              <w:rPr>
                <w:lang w:eastAsia="fr-FR"/>
              </w:rPr>
            </w:pPr>
          </w:p>
        </w:tc>
      </w:tr>
      <w:tr w:rsidR="005C0FD5" w14:paraId="06C9139E"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0AA121E9" w14:textId="77777777" w:rsidR="005C0FD5" w:rsidRDefault="005C0FD5" w:rsidP="00D01AB4">
            <w:pPr>
              <w:pStyle w:val="TAL"/>
              <w:rPr>
                <w:lang w:eastAsia="fr-FR"/>
              </w:rPr>
            </w:pPr>
            <w:proofErr w:type="spellStart"/>
            <w:r>
              <w:rPr>
                <w:lang w:eastAsia="fr-FR"/>
              </w:rPr>
              <w:t>NetworkAreaInfo</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629EA41C" w14:textId="77777777" w:rsidR="005C0FD5" w:rsidRDefault="005C0FD5" w:rsidP="00D01AB4">
            <w:pPr>
              <w:pStyle w:val="TAL"/>
              <w:rPr>
                <w:lang w:eastAsia="fr-FR"/>
              </w:rPr>
            </w:pPr>
            <w:r>
              <w:rPr>
                <w:lang w:eastAsia="fr-FR"/>
              </w:rPr>
              <w:t>3GPP TS 29.554 [13]</w:t>
            </w:r>
          </w:p>
        </w:tc>
        <w:tc>
          <w:tcPr>
            <w:tcW w:w="3779" w:type="dxa"/>
            <w:tcBorders>
              <w:top w:val="single" w:sz="6" w:space="0" w:color="auto"/>
              <w:left w:val="single" w:sz="6" w:space="0" w:color="auto"/>
              <w:bottom w:val="single" w:sz="6" w:space="0" w:color="auto"/>
              <w:right w:val="single" w:sz="6" w:space="0" w:color="auto"/>
            </w:tcBorders>
            <w:hideMark/>
          </w:tcPr>
          <w:p w14:paraId="7B0AB669" w14:textId="77777777" w:rsidR="005C0FD5" w:rsidRDefault="005C0FD5" w:rsidP="00D01AB4">
            <w:pPr>
              <w:pStyle w:val="TAL"/>
              <w:rPr>
                <w:lang w:eastAsia="fr-FR"/>
              </w:rPr>
            </w:pPr>
            <w:r>
              <w:rPr>
                <w:lang w:eastAsia="fr-FR"/>
              </w:rPr>
              <w:t>Describes a network area information.</w:t>
            </w:r>
          </w:p>
        </w:tc>
        <w:tc>
          <w:tcPr>
            <w:tcW w:w="1734" w:type="dxa"/>
            <w:tcBorders>
              <w:top w:val="single" w:sz="6" w:space="0" w:color="auto"/>
              <w:left w:val="single" w:sz="6" w:space="0" w:color="auto"/>
              <w:bottom w:val="single" w:sz="6" w:space="0" w:color="auto"/>
              <w:right w:val="single" w:sz="6" w:space="0" w:color="auto"/>
            </w:tcBorders>
          </w:tcPr>
          <w:p w14:paraId="6504DE17" w14:textId="77777777" w:rsidR="005C0FD5" w:rsidRDefault="005C0FD5" w:rsidP="00D01AB4">
            <w:pPr>
              <w:pStyle w:val="TAL"/>
              <w:rPr>
                <w:lang w:eastAsia="fr-FR"/>
              </w:rPr>
            </w:pPr>
          </w:p>
        </w:tc>
      </w:tr>
      <w:tr w:rsidR="005C0FD5" w14:paraId="17ABDF76"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6B024027" w14:textId="77777777" w:rsidR="005C0FD5" w:rsidRPr="002178AD" w:rsidRDefault="005C0FD5" w:rsidP="00D01AB4">
            <w:pPr>
              <w:pStyle w:val="TAL"/>
            </w:pPr>
            <w:proofErr w:type="spellStart"/>
            <w:r>
              <w:t>NetworkDescription</w:t>
            </w:r>
            <w:proofErr w:type="spellEnd"/>
          </w:p>
        </w:tc>
        <w:tc>
          <w:tcPr>
            <w:tcW w:w="1888" w:type="dxa"/>
            <w:tcBorders>
              <w:top w:val="single" w:sz="6" w:space="0" w:color="auto"/>
              <w:left w:val="single" w:sz="6" w:space="0" w:color="auto"/>
              <w:bottom w:val="single" w:sz="6" w:space="0" w:color="auto"/>
              <w:right w:val="single" w:sz="6" w:space="0" w:color="auto"/>
            </w:tcBorders>
          </w:tcPr>
          <w:p w14:paraId="50641B5E" w14:textId="77777777" w:rsidR="005C0FD5" w:rsidRPr="002178AD" w:rsidRDefault="005C0FD5" w:rsidP="00D01AB4">
            <w:pPr>
              <w:pStyle w:val="TAL"/>
            </w:pPr>
            <w:r w:rsidRPr="002178AD">
              <w:t>3GPP TS 29.522 [19]</w:t>
            </w:r>
          </w:p>
        </w:tc>
        <w:tc>
          <w:tcPr>
            <w:tcW w:w="3779" w:type="dxa"/>
            <w:tcBorders>
              <w:top w:val="single" w:sz="6" w:space="0" w:color="auto"/>
              <w:left w:val="single" w:sz="6" w:space="0" w:color="auto"/>
              <w:bottom w:val="single" w:sz="6" w:space="0" w:color="auto"/>
              <w:right w:val="single" w:sz="6" w:space="0" w:color="auto"/>
            </w:tcBorders>
          </w:tcPr>
          <w:p w14:paraId="2B7AC116" w14:textId="77777777" w:rsidR="005C0FD5" w:rsidRPr="002178AD" w:rsidRDefault="005C0FD5" w:rsidP="00D01AB4">
            <w:pPr>
              <w:pStyle w:val="TAL"/>
            </w:pPr>
            <w:r>
              <w:t>Represents the description of a PLMN in terms of the PLMN ID, the MCC (and optionally, applicable MNCs) or the indication of any PLMN</w:t>
            </w:r>
          </w:p>
        </w:tc>
        <w:tc>
          <w:tcPr>
            <w:tcW w:w="1734" w:type="dxa"/>
            <w:tcBorders>
              <w:top w:val="single" w:sz="6" w:space="0" w:color="auto"/>
              <w:left w:val="single" w:sz="6" w:space="0" w:color="auto"/>
              <w:bottom w:val="single" w:sz="6" w:space="0" w:color="auto"/>
              <w:right w:val="single" w:sz="6" w:space="0" w:color="auto"/>
            </w:tcBorders>
          </w:tcPr>
          <w:p w14:paraId="1F4E3DF7" w14:textId="77777777" w:rsidR="005C0FD5" w:rsidRPr="002178AD" w:rsidRDefault="005C0FD5" w:rsidP="00D01AB4">
            <w:pPr>
              <w:pStyle w:val="TAL"/>
            </w:pPr>
            <w:proofErr w:type="spellStart"/>
            <w:r>
              <w:t>VPLMNSpecificURSP</w:t>
            </w:r>
            <w:proofErr w:type="spellEnd"/>
          </w:p>
        </w:tc>
      </w:tr>
      <w:tr w:rsidR="005C0FD5" w14:paraId="0528D503"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37A86438" w14:textId="77777777" w:rsidR="005C0FD5" w:rsidRDefault="005C0FD5" w:rsidP="00D01AB4">
            <w:pPr>
              <w:pStyle w:val="TAL"/>
            </w:pPr>
            <w:r>
              <w:rPr>
                <w:noProof/>
                <w:szCs w:val="18"/>
              </w:rPr>
              <w:t>Non3gppDeviceInformation</w:t>
            </w:r>
          </w:p>
        </w:tc>
        <w:tc>
          <w:tcPr>
            <w:tcW w:w="1888" w:type="dxa"/>
            <w:tcBorders>
              <w:top w:val="single" w:sz="6" w:space="0" w:color="auto"/>
              <w:left w:val="single" w:sz="6" w:space="0" w:color="auto"/>
              <w:bottom w:val="single" w:sz="6" w:space="0" w:color="auto"/>
              <w:right w:val="single" w:sz="6" w:space="0" w:color="auto"/>
            </w:tcBorders>
          </w:tcPr>
          <w:p w14:paraId="52199494" w14:textId="77777777" w:rsidR="005C0FD5" w:rsidRPr="002178AD" w:rsidRDefault="005C0FD5" w:rsidP="00D01AB4">
            <w:pPr>
              <w:pStyle w:val="TAL"/>
            </w:pPr>
            <w:r w:rsidRPr="002178AD">
              <w:t>3GPP TS 29.522 [19]</w:t>
            </w:r>
          </w:p>
        </w:tc>
        <w:tc>
          <w:tcPr>
            <w:tcW w:w="3779" w:type="dxa"/>
            <w:tcBorders>
              <w:top w:val="single" w:sz="6" w:space="0" w:color="auto"/>
              <w:left w:val="single" w:sz="6" w:space="0" w:color="auto"/>
              <w:bottom w:val="single" w:sz="6" w:space="0" w:color="auto"/>
              <w:right w:val="single" w:sz="6" w:space="0" w:color="auto"/>
            </w:tcBorders>
          </w:tcPr>
          <w:p w14:paraId="3A65E29C" w14:textId="77777777" w:rsidR="005C0FD5" w:rsidRDefault="005C0FD5" w:rsidP="00D01AB4">
            <w:pPr>
              <w:pStyle w:val="TAL"/>
            </w:pPr>
            <w:r>
              <w:rPr>
                <w:lang w:eastAsia="zh-CN"/>
              </w:rPr>
              <w:t xml:space="preserve">Represents the </w:t>
            </w:r>
            <w:r w:rsidRPr="009216D2">
              <w:rPr>
                <w:lang w:eastAsia="zh-CN"/>
              </w:rPr>
              <w:t>Non-3GPP device information.</w:t>
            </w:r>
          </w:p>
        </w:tc>
        <w:tc>
          <w:tcPr>
            <w:tcW w:w="1734" w:type="dxa"/>
            <w:tcBorders>
              <w:top w:val="single" w:sz="6" w:space="0" w:color="auto"/>
              <w:left w:val="single" w:sz="6" w:space="0" w:color="auto"/>
              <w:bottom w:val="single" w:sz="6" w:space="0" w:color="auto"/>
              <w:right w:val="single" w:sz="6" w:space="0" w:color="auto"/>
            </w:tcBorders>
          </w:tcPr>
          <w:p w14:paraId="71B34346" w14:textId="77777777" w:rsidR="005C0FD5" w:rsidRDefault="005C0FD5" w:rsidP="00D01AB4">
            <w:pPr>
              <w:pStyle w:val="TAL"/>
            </w:pPr>
            <w:r>
              <w:rPr>
                <w:rFonts w:cs="Arial"/>
                <w:szCs w:val="18"/>
              </w:rPr>
              <w:t>Non3gppDevice</w:t>
            </w:r>
          </w:p>
        </w:tc>
      </w:tr>
      <w:tr w:rsidR="005C0FD5" w14:paraId="3F6B96BB"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0A807BE1" w14:textId="77777777" w:rsidR="005C0FD5" w:rsidRDefault="005C0FD5" w:rsidP="00D01AB4">
            <w:pPr>
              <w:pStyle w:val="TAL"/>
            </w:pPr>
            <w:proofErr w:type="spellStart"/>
            <w:r w:rsidRPr="00F25C88">
              <w:t>PacketDelBudget</w:t>
            </w:r>
            <w:proofErr w:type="spellEnd"/>
          </w:p>
        </w:tc>
        <w:tc>
          <w:tcPr>
            <w:tcW w:w="1888" w:type="dxa"/>
            <w:tcBorders>
              <w:top w:val="single" w:sz="6" w:space="0" w:color="auto"/>
              <w:left w:val="single" w:sz="6" w:space="0" w:color="auto"/>
              <w:bottom w:val="single" w:sz="6" w:space="0" w:color="auto"/>
              <w:right w:val="single" w:sz="6" w:space="0" w:color="auto"/>
            </w:tcBorders>
          </w:tcPr>
          <w:p w14:paraId="7E1D2B85" w14:textId="77777777" w:rsidR="005C0FD5" w:rsidRPr="002178AD" w:rsidRDefault="005C0FD5" w:rsidP="00D01AB4">
            <w:pPr>
              <w:pStyle w:val="TAL"/>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401B83C7" w14:textId="77777777" w:rsidR="005C0FD5" w:rsidRPr="00F11966" w:rsidRDefault="005C0FD5" w:rsidP="00D01AB4">
            <w:pPr>
              <w:pStyle w:val="TAL"/>
            </w:pPr>
            <w:r>
              <w:rPr>
                <w:lang w:eastAsia="zh-CN"/>
              </w:rPr>
              <w:t>Represents the</w:t>
            </w:r>
            <w:r w:rsidRPr="00F11966">
              <w:t xml:space="preserve"> </w:t>
            </w:r>
            <w:r w:rsidRPr="00F11966">
              <w:rPr>
                <w:lang w:eastAsia="zh-CN"/>
              </w:rPr>
              <w:t xml:space="preserve">Packet Delay Budget </w:t>
            </w:r>
            <w:r w:rsidRPr="00F11966">
              <w:t>expressed in milliseconds.</w:t>
            </w:r>
          </w:p>
          <w:p w14:paraId="7A9B49DF" w14:textId="77777777" w:rsidR="005C0FD5" w:rsidRDefault="005C0FD5" w:rsidP="00D01AB4">
            <w:pPr>
              <w:pStyle w:val="TAL"/>
            </w:pPr>
            <w:r w:rsidRPr="00F11966">
              <w:t>Minimum = 1</w:t>
            </w:r>
          </w:p>
        </w:tc>
        <w:tc>
          <w:tcPr>
            <w:tcW w:w="1734" w:type="dxa"/>
            <w:tcBorders>
              <w:top w:val="single" w:sz="6" w:space="0" w:color="auto"/>
              <w:left w:val="single" w:sz="6" w:space="0" w:color="auto"/>
              <w:bottom w:val="single" w:sz="6" w:space="0" w:color="auto"/>
              <w:right w:val="single" w:sz="6" w:space="0" w:color="auto"/>
            </w:tcBorders>
          </w:tcPr>
          <w:p w14:paraId="326DF563" w14:textId="77777777" w:rsidR="005C0FD5" w:rsidRDefault="005C0FD5" w:rsidP="00D01AB4">
            <w:pPr>
              <w:pStyle w:val="TAL"/>
            </w:pPr>
            <w:r>
              <w:t>GMEC</w:t>
            </w:r>
          </w:p>
        </w:tc>
      </w:tr>
      <w:tr w:rsidR="005C0FD5" w14:paraId="38E6F846"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1D824D84" w14:textId="77777777" w:rsidR="005C0FD5" w:rsidRPr="00F25C88" w:rsidRDefault="005C0FD5" w:rsidP="00D01AB4">
            <w:pPr>
              <w:pStyle w:val="TAL"/>
            </w:pPr>
            <w:proofErr w:type="spellStart"/>
            <w:r w:rsidRPr="00F25C88">
              <w:t>PacketDelBudget</w:t>
            </w:r>
            <w:r>
              <w:t>Rm</w:t>
            </w:r>
            <w:proofErr w:type="spellEnd"/>
          </w:p>
        </w:tc>
        <w:tc>
          <w:tcPr>
            <w:tcW w:w="1888" w:type="dxa"/>
            <w:tcBorders>
              <w:top w:val="single" w:sz="6" w:space="0" w:color="auto"/>
              <w:left w:val="single" w:sz="6" w:space="0" w:color="auto"/>
              <w:bottom w:val="single" w:sz="6" w:space="0" w:color="auto"/>
              <w:right w:val="single" w:sz="6" w:space="0" w:color="auto"/>
            </w:tcBorders>
          </w:tcPr>
          <w:p w14:paraId="2AE482AB"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1B759910" w14:textId="77777777" w:rsidR="005C0FD5" w:rsidRPr="00F11966" w:rsidRDefault="005C0FD5" w:rsidP="00D01AB4">
            <w:pPr>
              <w:pStyle w:val="TAL"/>
              <w:rPr>
                <w:lang w:eastAsia="zh-CN"/>
              </w:rPr>
            </w:pPr>
            <w:r>
              <w:rPr>
                <w:lang w:eastAsia="zh-CN"/>
              </w:rPr>
              <w:t>Represents the</w:t>
            </w:r>
            <w:r w:rsidRPr="00F11966">
              <w:t xml:space="preserve"> </w:t>
            </w:r>
            <w:r w:rsidRPr="00F11966">
              <w:rPr>
                <w:lang w:eastAsia="zh-CN"/>
              </w:rPr>
              <w:t xml:space="preserve">Packet Delay Budget </w:t>
            </w:r>
            <w:r w:rsidRPr="00F11966">
              <w:t>expressed in milliseconds</w:t>
            </w:r>
            <w:r>
              <w:t xml:space="preserve">. </w:t>
            </w:r>
            <w:r w:rsidRPr="00F11966">
              <w:t>This data type is defined in the same way as the "</w:t>
            </w:r>
            <w:proofErr w:type="spellStart"/>
            <w:r w:rsidRPr="00F25C88">
              <w:t>PacketDelBudget</w:t>
            </w:r>
            <w:proofErr w:type="spellEnd"/>
            <w:r w:rsidRPr="00F11966">
              <w:t xml:space="preserve">" data type, but with the </w:t>
            </w:r>
            <w:proofErr w:type="spellStart"/>
            <w:r w:rsidRPr="00F11966">
              <w:t>OpenAPI</w:t>
            </w:r>
            <w:proofErr w:type="spellEnd"/>
            <w:r w:rsidRPr="00F11966">
              <w:t xml:space="preserve"> "</w:t>
            </w:r>
            <w:proofErr w:type="spellStart"/>
            <w:r w:rsidRPr="00F11966">
              <w:t>nullable</w:t>
            </w:r>
            <w:proofErr w:type="spellEnd"/>
            <w:r w:rsidRPr="00F11966">
              <w:t>: true" property.</w:t>
            </w:r>
          </w:p>
        </w:tc>
        <w:tc>
          <w:tcPr>
            <w:tcW w:w="1734" w:type="dxa"/>
            <w:tcBorders>
              <w:top w:val="single" w:sz="6" w:space="0" w:color="auto"/>
              <w:left w:val="single" w:sz="6" w:space="0" w:color="auto"/>
              <w:bottom w:val="single" w:sz="6" w:space="0" w:color="auto"/>
              <w:right w:val="single" w:sz="6" w:space="0" w:color="auto"/>
            </w:tcBorders>
          </w:tcPr>
          <w:p w14:paraId="097DC478" w14:textId="77777777" w:rsidR="005C0FD5" w:rsidRDefault="005C0FD5" w:rsidP="00D01AB4">
            <w:pPr>
              <w:pStyle w:val="TAL"/>
            </w:pPr>
            <w:r>
              <w:rPr>
                <w:lang w:eastAsia="fr-FR"/>
              </w:rPr>
              <w:t>GMEC</w:t>
            </w:r>
          </w:p>
        </w:tc>
      </w:tr>
      <w:tr w:rsidR="005C0FD5" w14:paraId="0B255B58"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0FCF769D" w14:textId="77777777" w:rsidR="005C0FD5" w:rsidRPr="00F25C88" w:rsidRDefault="005C0FD5" w:rsidP="00D01AB4">
            <w:pPr>
              <w:pStyle w:val="TAL"/>
            </w:pPr>
            <w:proofErr w:type="spellStart"/>
            <w:r w:rsidRPr="00F25C88">
              <w:t>PacketErrRate</w:t>
            </w:r>
            <w:proofErr w:type="spellEnd"/>
          </w:p>
        </w:tc>
        <w:tc>
          <w:tcPr>
            <w:tcW w:w="1888" w:type="dxa"/>
            <w:tcBorders>
              <w:top w:val="single" w:sz="6" w:space="0" w:color="auto"/>
              <w:left w:val="single" w:sz="6" w:space="0" w:color="auto"/>
              <w:bottom w:val="single" w:sz="6" w:space="0" w:color="auto"/>
              <w:right w:val="single" w:sz="6" w:space="0" w:color="auto"/>
            </w:tcBorders>
          </w:tcPr>
          <w:p w14:paraId="25062F11"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79486455" w14:textId="77777777" w:rsidR="005C0FD5" w:rsidRPr="00F11966" w:rsidRDefault="005C0FD5" w:rsidP="00D01AB4">
            <w:pPr>
              <w:pStyle w:val="TAL"/>
            </w:pPr>
            <w:r>
              <w:rPr>
                <w:lang w:eastAsia="zh-CN"/>
              </w:rPr>
              <w:t xml:space="preserve">Represents the </w:t>
            </w:r>
            <w:r w:rsidRPr="00F11966">
              <w:rPr>
                <w:lang w:eastAsia="zh-CN"/>
              </w:rPr>
              <w:t xml:space="preserve">Packet Error Rate </w:t>
            </w:r>
            <w:r w:rsidRPr="00F11966">
              <w:t>(</w:t>
            </w:r>
          </w:p>
        </w:tc>
        <w:tc>
          <w:tcPr>
            <w:tcW w:w="1734" w:type="dxa"/>
            <w:tcBorders>
              <w:top w:val="single" w:sz="6" w:space="0" w:color="auto"/>
              <w:left w:val="single" w:sz="6" w:space="0" w:color="auto"/>
              <w:bottom w:val="single" w:sz="6" w:space="0" w:color="auto"/>
              <w:right w:val="single" w:sz="6" w:space="0" w:color="auto"/>
            </w:tcBorders>
          </w:tcPr>
          <w:p w14:paraId="693E03D1" w14:textId="77777777" w:rsidR="005C0FD5" w:rsidRDefault="005C0FD5" w:rsidP="00D01AB4">
            <w:pPr>
              <w:pStyle w:val="TAL"/>
              <w:rPr>
                <w:lang w:eastAsia="fr-FR"/>
              </w:rPr>
            </w:pPr>
            <w:r>
              <w:rPr>
                <w:lang w:eastAsia="fr-FR"/>
              </w:rPr>
              <w:t>GMEC</w:t>
            </w:r>
          </w:p>
        </w:tc>
      </w:tr>
      <w:tr w:rsidR="005C0FD5" w14:paraId="74206DC4"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332E0075" w14:textId="77777777" w:rsidR="005C0FD5" w:rsidRPr="00F25C88" w:rsidRDefault="005C0FD5" w:rsidP="00D01AB4">
            <w:pPr>
              <w:pStyle w:val="TAL"/>
            </w:pPr>
            <w:proofErr w:type="spellStart"/>
            <w:r w:rsidRPr="00F25C88">
              <w:t>PacketErrRate</w:t>
            </w:r>
            <w:r>
              <w:t>Rm</w:t>
            </w:r>
            <w:proofErr w:type="spellEnd"/>
          </w:p>
        </w:tc>
        <w:tc>
          <w:tcPr>
            <w:tcW w:w="1888" w:type="dxa"/>
            <w:tcBorders>
              <w:top w:val="single" w:sz="6" w:space="0" w:color="auto"/>
              <w:left w:val="single" w:sz="6" w:space="0" w:color="auto"/>
              <w:bottom w:val="single" w:sz="6" w:space="0" w:color="auto"/>
              <w:right w:val="single" w:sz="6" w:space="0" w:color="auto"/>
            </w:tcBorders>
          </w:tcPr>
          <w:p w14:paraId="06D458E8"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1B636BF0" w14:textId="77777777" w:rsidR="005C0FD5" w:rsidRPr="00F11966" w:rsidRDefault="005C0FD5" w:rsidP="00D01AB4">
            <w:pPr>
              <w:pStyle w:val="TAL"/>
            </w:pPr>
            <w:r>
              <w:rPr>
                <w:lang w:eastAsia="zh-CN"/>
              </w:rPr>
              <w:t>Represents the</w:t>
            </w:r>
            <w:r w:rsidRPr="00F11966">
              <w:rPr>
                <w:lang w:eastAsia="zh-CN"/>
              </w:rPr>
              <w:t xml:space="preserve"> Packet Error Rate</w:t>
            </w:r>
            <w:r>
              <w:t xml:space="preserve">. </w:t>
            </w:r>
            <w:r w:rsidRPr="00F11966">
              <w:t>This data type is defined in the same way as the "</w:t>
            </w:r>
            <w:proofErr w:type="spellStart"/>
            <w:r w:rsidRPr="00F25C88">
              <w:t>Packet</w:t>
            </w:r>
            <w:r>
              <w:t>ErrRate</w:t>
            </w:r>
            <w:proofErr w:type="spellEnd"/>
            <w:r w:rsidRPr="00F11966">
              <w:t xml:space="preserve">" data type, but with the </w:t>
            </w:r>
            <w:proofErr w:type="spellStart"/>
            <w:r w:rsidRPr="00F11966">
              <w:t>OpenAPI</w:t>
            </w:r>
            <w:proofErr w:type="spellEnd"/>
            <w:r w:rsidRPr="00F11966">
              <w:t xml:space="preserve"> "</w:t>
            </w:r>
            <w:proofErr w:type="spellStart"/>
            <w:r w:rsidRPr="00F11966">
              <w:t>nullable</w:t>
            </w:r>
            <w:proofErr w:type="spellEnd"/>
            <w:r w:rsidRPr="00F11966">
              <w:t>: true" property.</w:t>
            </w:r>
          </w:p>
        </w:tc>
        <w:tc>
          <w:tcPr>
            <w:tcW w:w="1734" w:type="dxa"/>
            <w:tcBorders>
              <w:top w:val="single" w:sz="6" w:space="0" w:color="auto"/>
              <w:left w:val="single" w:sz="6" w:space="0" w:color="auto"/>
              <w:bottom w:val="single" w:sz="6" w:space="0" w:color="auto"/>
              <w:right w:val="single" w:sz="6" w:space="0" w:color="auto"/>
            </w:tcBorders>
          </w:tcPr>
          <w:p w14:paraId="50309DBE" w14:textId="77777777" w:rsidR="005C0FD5" w:rsidRDefault="005C0FD5" w:rsidP="00D01AB4">
            <w:pPr>
              <w:pStyle w:val="TAL"/>
              <w:rPr>
                <w:lang w:eastAsia="fr-FR"/>
              </w:rPr>
            </w:pPr>
            <w:r>
              <w:rPr>
                <w:lang w:eastAsia="fr-FR"/>
              </w:rPr>
              <w:t>GMEC</w:t>
            </w:r>
          </w:p>
        </w:tc>
      </w:tr>
      <w:tr w:rsidR="005C0FD5" w14:paraId="4AC21372"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1B20000D" w14:textId="77777777" w:rsidR="005C0FD5" w:rsidRDefault="005C0FD5" w:rsidP="00D01AB4">
            <w:pPr>
              <w:pStyle w:val="TAL"/>
              <w:rPr>
                <w:lang w:eastAsia="fr-FR"/>
              </w:rPr>
            </w:pPr>
            <w:r>
              <w:rPr>
                <w:noProof/>
                <w:lang w:eastAsia="fr-FR"/>
              </w:rPr>
              <w:t>ParameterOverPc5</w:t>
            </w:r>
          </w:p>
        </w:tc>
        <w:tc>
          <w:tcPr>
            <w:tcW w:w="1888" w:type="dxa"/>
            <w:tcBorders>
              <w:top w:val="single" w:sz="6" w:space="0" w:color="auto"/>
              <w:left w:val="single" w:sz="6" w:space="0" w:color="auto"/>
              <w:bottom w:val="single" w:sz="6" w:space="0" w:color="auto"/>
              <w:right w:val="single" w:sz="6" w:space="0" w:color="auto"/>
            </w:tcBorders>
            <w:hideMark/>
          </w:tcPr>
          <w:p w14:paraId="35AEB256" w14:textId="77777777" w:rsidR="005C0FD5" w:rsidRDefault="005C0FD5" w:rsidP="00D01AB4">
            <w:pPr>
              <w:pStyle w:val="TAL"/>
              <w:rPr>
                <w:lang w:eastAsia="fr-FR"/>
              </w:rPr>
            </w:pPr>
            <w:r>
              <w:rPr>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09FC6F41" w14:textId="77777777" w:rsidR="005C0FD5" w:rsidRDefault="005C0FD5" w:rsidP="00D01AB4">
            <w:pPr>
              <w:pStyle w:val="TAL"/>
              <w:rPr>
                <w:lang w:eastAsia="fr-FR"/>
              </w:rPr>
            </w:pPr>
            <w:r>
              <w:rPr>
                <w:lang w:eastAsia="fr-FR"/>
              </w:rPr>
              <w:t>Contains the V2X service parameters data provisioned over PC5.</w:t>
            </w:r>
          </w:p>
        </w:tc>
        <w:tc>
          <w:tcPr>
            <w:tcW w:w="1734" w:type="dxa"/>
            <w:tcBorders>
              <w:top w:val="single" w:sz="6" w:space="0" w:color="auto"/>
              <w:left w:val="single" w:sz="6" w:space="0" w:color="auto"/>
              <w:bottom w:val="single" w:sz="6" w:space="0" w:color="auto"/>
              <w:right w:val="single" w:sz="6" w:space="0" w:color="auto"/>
            </w:tcBorders>
          </w:tcPr>
          <w:p w14:paraId="3444B435" w14:textId="77777777" w:rsidR="005C0FD5" w:rsidRDefault="005C0FD5" w:rsidP="00D01AB4">
            <w:pPr>
              <w:pStyle w:val="TAL"/>
              <w:rPr>
                <w:lang w:eastAsia="fr-FR"/>
              </w:rPr>
            </w:pPr>
          </w:p>
        </w:tc>
      </w:tr>
      <w:tr w:rsidR="005C0FD5" w14:paraId="6CA0BDBF"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1270CD1D" w14:textId="77777777" w:rsidR="005C0FD5" w:rsidRDefault="005C0FD5" w:rsidP="00D01AB4">
            <w:pPr>
              <w:pStyle w:val="TAL"/>
              <w:rPr>
                <w:noProof/>
                <w:lang w:eastAsia="fr-FR"/>
              </w:rPr>
            </w:pPr>
            <w:r>
              <w:rPr>
                <w:lang w:eastAsia="zh-CN"/>
              </w:rPr>
              <w:t>ParameterOverPc5Rm</w:t>
            </w:r>
          </w:p>
        </w:tc>
        <w:tc>
          <w:tcPr>
            <w:tcW w:w="1888" w:type="dxa"/>
            <w:tcBorders>
              <w:top w:val="single" w:sz="6" w:space="0" w:color="auto"/>
              <w:left w:val="single" w:sz="6" w:space="0" w:color="auto"/>
              <w:bottom w:val="single" w:sz="6" w:space="0" w:color="auto"/>
              <w:right w:val="single" w:sz="6" w:space="0" w:color="auto"/>
            </w:tcBorders>
            <w:hideMark/>
          </w:tcPr>
          <w:p w14:paraId="0C799D11" w14:textId="77777777" w:rsidR="005C0FD5" w:rsidRDefault="005C0FD5" w:rsidP="00D01AB4">
            <w:pPr>
              <w:pStyle w:val="TAL"/>
              <w:rPr>
                <w:lang w:eastAsia="fr-FR"/>
              </w:rPr>
            </w:pPr>
            <w:r>
              <w:rPr>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308B4C40" w14:textId="77777777" w:rsidR="005C0FD5" w:rsidRDefault="005C0FD5" w:rsidP="00D01AB4">
            <w:pPr>
              <w:pStyle w:val="TAL"/>
              <w:rPr>
                <w:lang w:eastAsia="fr-FR"/>
              </w:rPr>
            </w:pPr>
            <w:r>
              <w:rPr>
                <w:lang w:eastAsia="fr-FR"/>
              </w:rPr>
              <w:t xml:space="preserve">This data type is defined in the same way as the </w:t>
            </w:r>
            <w:r>
              <w:rPr>
                <w:noProof/>
                <w:lang w:eastAsia="fr-FR"/>
              </w:rPr>
              <w:t xml:space="preserve">ParameterOverPc5 </w:t>
            </w:r>
            <w:r>
              <w:rPr>
                <w:lang w:eastAsia="fr-FR"/>
              </w:rPr>
              <w:t xml:space="preserve">data type, but with the </w:t>
            </w:r>
            <w:proofErr w:type="spellStart"/>
            <w:r>
              <w:rPr>
                <w:lang w:eastAsia="fr-FR"/>
              </w:rPr>
              <w:t>OpenAPI</w:t>
            </w:r>
            <w:proofErr w:type="spellEnd"/>
            <w:r>
              <w:rPr>
                <w:lang w:eastAsia="fr-FR"/>
              </w:rPr>
              <w:t xml:space="preserve"> </w:t>
            </w:r>
            <w:proofErr w:type="spellStart"/>
            <w:r>
              <w:rPr>
                <w:lang w:eastAsia="fr-FR"/>
              </w:rPr>
              <w:t>nullable</w:t>
            </w:r>
            <w:proofErr w:type="spellEnd"/>
            <w:r>
              <w:rPr>
                <w:lang w:eastAsia="fr-FR"/>
              </w:rPr>
              <w:t xml:space="preserve"> property set to true</w:t>
            </w:r>
            <w:r>
              <w:rPr>
                <w:lang w:eastAsia="zh-CN"/>
              </w:rPr>
              <w:t>.</w:t>
            </w:r>
          </w:p>
        </w:tc>
        <w:tc>
          <w:tcPr>
            <w:tcW w:w="1734" w:type="dxa"/>
            <w:tcBorders>
              <w:top w:val="single" w:sz="6" w:space="0" w:color="auto"/>
              <w:left w:val="single" w:sz="6" w:space="0" w:color="auto"/>
              <w:bottom w:val="single" w:sz="6" w:space="0" w:color="auto"/>
              <w:right w:val="single" w:sz="6" w:space="0" w:color="auto"/>
            </w:tcBorders>
          </w:tcPr>
          <w:p w14:paraId="6AF8FA21" w14:textId="77777777" w:rsidR="005C0FD5" w:rsidRDefault="005C0FD5" w:rsidP="00D01AB4">
            <w:pPr>
              <w:pStyle w:val="TAL"/>
              <w:rPr>
                <w:lang w:eastAsia="fr-FR"/>
              </w:rPr>
            </w:pPr>
          </w:p>
        </w:tc>
      </w:tr>
      <w:tr w:rsidR="005C0FD5" w14:paraId="6E6CA9E0"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6D9C28AB" w14:textId="77777777" w:rsidR="005C0FD5" w:rsidRDefault="005C0FD5" w:rsidP="00D01AB4">
            <w:pPr>
              <w:pStyle w:val="TAL"/>
              <w:rPr>
                <w:lang w:eastAsia="fr-FR"/>
              </w:rPr>
            </w:pPr>
            <w:r>
              <w:rPr>
                <w:noProof/>
                <w:lang w:eastAsia="fr-FR"/>
              </w:rPr>
              <w:t>ParameterOverUu</w:t>
            </w:r>
          </w:p>
        </w:tc>
        <w:tc>
          <w:tcPr>
            <w:tcW w:w="1888" w:type="dxa"/>
            <w:tcBorders>
              <w:top w:val="single" w:sz="6" w:space="0" w:color="auto"/>
              <w:left w:val="single" w:sz="6" w:space="0" w:color="auto"/>
              <w:bottom w:val="single" w:sz="6" w:space="0" w:color="auto"/>
              <w:right w:val="single" w:sz="6" w:space="0" w:color="auto"/>
            </w:tcBorders>
            <w:hideMark/>
          </w:tcPr>
          <w:p w14:paraId="1AD111B3" w14:textId="77777777" w:rsidR="005C0FD5" w:rsidRDefault="005C0FD5" w:rsidP="00D01AB4">
            <w:pPr>
              <w:pStyle w:val="TAL"/>
              <w:rPr>
                <w:lang w:eastAsia="fr-FR"/>
              </w:rPr>
            </w:pPr>
            <w:r>
              <w:rPr>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61A0B0F4" w14:textId="77777777" w:rsidR="005C0FD5" w:rsidRDefault="005C0FD5" w:rsidP="00D01AB4">
            <w:pPr>
              <w:pStyle w:val="TAL"/>
              <w:rPr>
                <w:lang w:eastAsia="fr-FR"/>
              </w:rPr>
            </w:pPr>
            <w:r>
              <w:rPr>
                <w:lang w:eastAsia="fr-FR"/>
              </w:rPr>
              <w:t xml:space="preserve">Contains the V2X service parameters data provisioned over </w:t>
            </w:r>
            <w:proofErr w:type="spellStart"/>
            <w:r>
              <w:rPr>
                <w:lang w:eastAsia="fr-FR"/>
              </w:rPr>
              <w:t>Uu</w:t>
            </w:r>
            <w:proofErr w:type="spellEnd"/>
            <w:r>
              <w:rPr>
                <w:lang w:eastAsia="fr-FR"/>
              </w:rPr>
              <w:t>.</w:t>
            </w:r>
          </w:p>
        </w:tc>
        <w:tc>
          <w:tcPr>
            <w:tcW w:w="1734" w:type="dxa"/>
            <w:tcBorders>
              <w:top w:val="single" w:sz="6" w:space="0" w:color="auto"/>
              <w:left w:val="single" w:sz="6" w:space="0" w:color="auto"/>
              <w:bottom w:val="single" w:sz="6" w:space="0" w:color="auto"/>
              <w:right w:val="single" w:sz="6" w:space="0" w:color="auto"/>
            </w:tcBorders>
          </w:tcPr>
          <w:p w14:paraId="6CB171EE" w14:textId="77777777" w:rsidR="005C0FD5" w:rsidRDefault="005C0FD5" w:rsidP="00D01AB4">
            <w:pPr>
              <w:pStyle w:val="TAL"/>
              <w:rPr>
                <w:lang w:eastAsia="fr-FR"/>
              </w:rPr>
            </w:pPr>
          </w:p>
        </w:tc>
      </w:tr>
      <w:tr w:rsidR="005C0FD5" w14:paraId="6EDBE62C"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59BDDE4D" w14:textId="77777777" w:rsidR="005C0FD5" w:rsidRDefault="005C0FD5" w:rsidP="00D01AB4">
            <w:pPr>
              <w:pStyle w:val="TAL"/>
              <w:rPr>
                <w:noProof/>
                <w:lang w:eastAsia="fr-FR"/>
              </w:rPr>
            </w:pPr>
            <w:r>
              <w:rPr>
                <w:noProof/>
                <w:szCs w:val="18"/>
                <w:lang w:eastAsia="fr-FR"/>
              </w:rPr>
              <w:t>ParameterOverUuRm</w:t>
            </w:r>
          </w:p>
        </w:tc>
        <w:tc>
          <w:tcPr>
            <w:tcW w:w="1888" w:type="dxa"/>
            <w:tcBorders>
              <w:top w:val="single" w:sz="6" w:space="0" w:color="auto"/>
              <w:left w:val="single" w:sz="6" w:space="0" w:color="auto"/>
              <w:bottom w:val="single" w:sz="6" w:space="0" w:color="auto"/>
              <w:right w:val="single" w:sz="6" w:space="0" w:color="auto"/>
            </w:tcBorders>
            <w:hideMark/>
          </w:tcPr>
          <w:p w14:paraId="64060769" w14:textId="77777777" w:rsidR="005C0FD5" w:rsidRDefault="005C0FD5" w:rsidP="00D01AB4">
            <w:pPr>
              <w:pStyle w:val="TAL"/>
              <w:rPr>
                <w:lang w:eastAsia="fr-FR"/>
              </w:rPr>
            </w:pPr>
            <w:r>
              <w:rPr>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5657465F" w14:textId="77777777" w:rsidR="005C0FD5" w:rsidRDefault="005C0FD5" w:rsidP="00D01AB4">
            <w:pPr>
              <w:pStyle w:val="TAL"/>
              <w:rPr>
                <w:lang w:eastAsia="fr-FR"/>
              </w:rPr>
            </w:pPr>
            <w:r>
              <w:rPr>
                <w:lang w:eastAsia="fr-FR"/>
              </w:rPr>
              <w:t xml:space="preserve">This data type is defined in the same way as the </w:t>
            </w:r>
            <w:r>
              <w:rPr>
                <w:noProof/>
                <w:lang w:eastAsia="fr-FR"/>
              </w:rPr>
              <w:t>ParameterOverUu</w:t>
            </w:r>
            <w:r>
              <w:rPr>
                <w:lang w:eastAsia="fr-FR"/>
              </w:rPr>
              <w:t xml:space="preserve"> data type, but with the </w:t>
            </w:r>
            <w:proofErr w:type="spellStart"/>
            <w:r>
              <w:rPr>
                <w:lang w:eastAsia="fr-FR"/>
              </w:rPr>
              <w:t>OpenAPI</w:t>
            </w:r>
            <w:proofErr w:type="spellEnd"/>
            <w:r>
              <w:rPr>
                <w:lang w:eastAsia="fr-FR"/>
              </w:rPr>
              <w:t xml:space="preserve"> </w:t>
            </w:r>
            <w:proofErr w:type="spellStart"/>
            <w:r>
              <w:rPr>
                <w:lang w:eastAsia="fr-FR"/>
              </w:rPr>
              <w:t>nullable</w:t>
            </w:r>
            <w:proofErr w:type="spellEnd"/>
            <w:r>
              <w:rPr>
                <w:lang w:eastAsia="fr-FR"/>
              </w:rPr>
              <w:t xml:space="preserve"> property set to true</w:t>
            </w:r>
            <w:r>
              <w:rPr>
                <w:lang w:eastAsia="zh-CN"/>
              </w:rPr>
              <w:t>.</w:t>
            </w:r>
          </w:p>
        </w:tc>
        <w:tc>
          <w:tcPr>
            <w:tcW w:w="1734" w:type="dxa"/>
            <w:tcBorders>
              <w:top w:val="single" w:sz="6" w:space="0" w:color="auto"/>
              <w:left w:val="single" w:sz="6" w:space="0" w:color="auto"/>
              <w:bottom w:val="single" w:sz="6" w:space="0" w:color="auto"/>
              <w:right w:val="single" w:sz="6" w:space="0" w:color="auto"/>
            </w:tcBorders>
          </w:tcPr>
          <w:p w14:paraId="6D3394AF" w14:textId="77777777" w:rsidR="005C0FD5" w:rsidRDefault="005C0FD5" w:rsidP="00D01AB4">
            <w:pPr>
              <w:pStyle w:val="TAL"/>
              <w:rPr>
                <w:lang w:eastAsia="fr-FR"/>
              </w:rPr>
            </w:pPr>
          </w:p>
        </w:tc>
      </w:tr>
      <w:tr w:rsidR="005C0FD5" w14:paraId="7F1E06E8"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051A15B5" w14:textId="77777777" w:rsidR="005C0FD5" w:rsidRDefault="005C0FD5" w:rsidP="00D01AB4">
            <w:pPr>
              <w:pStyle w:val="TAL"/>
              <w:rPr>
                <w:noProof/>
                <w:lang w:eastAsia="fr-FR"/>
              </w:rPr>
            </w:pPr>
            <w:r>
              <w:rPr>
                <w:noProof/>
                <w:szCs w:val="18"/>
                <w:lang w:eastAsia="fr-FR"/>
              </w:rPr>
              <w:t>ParamForProSeDc</w:t>
            </w:r>
          </w:p>
        </w:tc>
        <w:tc>
          <w:tcPr>
            <w:tcW w:w="1888" w:type="dxa"/>
            <w:tcBorders>
              <w:top w:val="single" w:sz="6" w:space="0" w:color="auto"/>
              <w:left w:val="single" w:sz="6" w:space="0" w:color="auto"/>
              <w:bottom w:val="single" w:sz="6" w:space="0" w:color="auto"/>
              <w:right w:val="single" w:sz="6" w:space="0" w:color="auto"/>
            </w:tcBorders>
            <w:hideMark/>
          </w:tcPr>
          <w:p w14:paraId="54BF6DA3" w14:textId="77777777" w:rsidR="005C0FD5" w:rsidRDefault="005C0FD5" w:rsidP="00D01AB4">
            <w:pPr>
              <w:pStyle w:val="TAL"/>
              <w:rPr>
                <w:lang w:eastAsia="fr-FR"/>
              </w:rPr>
            </w:pPr>
            <w:r>
              <w:rPr>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4EDDD87C" w14:textId="77777777" w:rsidR="005C0FD5" w:rsidRDefault="005C0FD5" w:rsidP="00D01AB4">
            <w:pPr>
              <w:pStyle w:val="TAL"/>
              <w:rPr>
                <w:lang w:eastAsia="fr-FR"/>
              </w:rPr>
            </w:pPr>
            <w:r>
              <w:rPr>
                <w:lang w:eastAsia="zh-CN"/>
              </w:rPr>
              <w:t xml:space="preserve">Contains the service parameters for 5G </w:t>
            </w:r>
            <w:proofErr w:type="spellStart"/>
            <w:r>
              <w:rPr>
                <w:lang w:eastAsia="zh-CN"/>
              </w:rPr>
              <w:t>ProSe</w:t>
            </w:r>
            <w:proofErr w:type="spellEnd"/>
            <w:r>
              <w:rPr>
                <w:lang w:eastAsia="zh-CN"/>
              </w:rPr>
              <w:t xml:space="preserve"> direct communications.</w:t>
            </w:r>
          </w:p>
        </w:tc>
        <w:tc>
          <w:tcPr>
            <w:tcW w:w="1734" w:type="dxa"/>
            <w:tcBorders>
              <w:top w:val="single" w:sz="6" w:space="0" w:color="auto"/>
              <w:left w:val="single" w:sz="6" w:space="0" w:color="auto"/>
              <w:bottom w:val="single" w:sz="6" w:space="0" w:color="auto"/>
              <w:right w:val="single" w:sz="6" w:space="0" w:color="auto"/>
            </w:tcBorders>
            <w:hideMark/>
          </w:tcPr>
          <w:p w14:paraId="2FC6F7D2" w14:textId="77777777" w:rsidR="005C0FD5" w:rsidRDefault="005C0FD5" w:rsidP="00D01AB4">
            <w:pPr>
              <w:pStyle w:val="TAL"/>
              <w:rPr>
                <w:lang w:eastAsia="fr-FR"/>
              </w:rPr>
            </w:pPr>
            <w:proofErr w:type="spellStart"/>
            <w:r>
              <w:rPr>
                <w:rFonts w:cs="Arial"/>
                <w:szCs w:val="18"/>
                <w:lang w:eastAsia="fr-FR"/>
              </w:rPr>
              <w:t>ProSe</w:t>
            </w:r>
            <w:proofErr w:type="spellEnd"/>
          </w:p>
        </w:tc>
      </w:tr>
      <w:tr w:rsidR="005C0FD5" w14:paraId="7564F785"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3DFBE765" w14:textId="77777777" w:rsidR="005C0FD5" w:rsidRDefault="005C0FD5" w:rsidP="00D01AB4">
            <w:pPr>
              <w:pStyle w:val="TAL"/>
              <w:rPr>
                <w:noProof/>
                <w:szCs w:val="18"/>
                <w:lang w:eastAsia="fr-FR"/>
              </w:rPr>
            </w:pPr>
            <w:r>
              <w:rPr>
                <w:noProof/>
                <w:lang w:eastAsia="fr-FR"/>
              </w:rPr>
              <w:t>ParamForProSeDcRm</w:t>
            </w:r>
          </w:p>
        </w:tc>
        <w:tc>
          <w:tcPr>
            <w:tcW w:w="1888" w:type="dxa"/>
            <w:tcBorders>
              <w:top w:val="single" w:sz="6" w:space="0" w:color="auto"/>
              <w:left w:val="single" w:sz="6" w:space="0" w:color="auto"/>
              <w:bottom w:val="single" w:sz="6" w:space="0" w:color="auto"/>
              <w:right w:val="single" w:sz="6" w:space="0" w:color="auto"/>
            </w:tcBorders>
            <w:hideMark/>
          </w:tcPr>
          <w:p w14:paraId="03E8E3F0" w14:textId="77777777" w:rsidR="005C0FD5" w:rsidRDefault="005C0FD5" w:rsidP="00D01AB4">
            <w:pPr>
              <w:pStyle w:val="TAL"/>
              <w:rPr>
                <w:lang w:eastAsia="fr-FR"/>
              </w:rPr>
            </w:pPr>
            <w:r>
              <w:rPr>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187D244A" w14:textId="77777777" w:rsidR="005C0FD5" w:rsidRDefault="005C0FD5" w:rsidP="00D01AB4">
            <w:pPr>
              <w:pStyle w:val="TAL"/>
              <w:rPr>
                <w:lang w:eastAsia="zh-CN"/>
              </w:rPr>
            </w:pPr>
            <w:r>
              <w:rPr>
                <w:lang w:eastAsia="fr-FR"/>
              </w:rPr>
              <w:t xml:space="preserve">This data type is defined in the same way as the </w:t>
            </w:r>
            <w:r>
              <w:rPr>
                <w:noProof/>
                <w:lang w:eastAsia="fr-FR"/>
              </w:rPr>
              <w:t xml:space="preserve">ParamForProSeDc </w:t>
            </w:r>
            <w:r>
              <w:rPr>
                <w:lang w:eastAsia="fr-FR"/>
              </w:rPr>
              <w:t xml:space="preserve">data type, but with the </w:t>
            </w:r>
            <w:proofErr w:type="spellStart"/>
            <w:r>
              <w:rPr>
                <w:lang w:eastAsia="fr-FR"/>
              </w:rPr>
              <w:t>OpenAPI</w:t>
            </w:r>
            <w:proofErr w:type="spellEnd"/>
            <w:r>
              <w:rPr>
                <w:lang w:eastAsia="fr-FR"/>
              </w:rPr>
              <w:t xml:space="preserve"> </w:t>
            </w:r>
            <w:proofErr w:type="spellStart"/>
            <w:r>
              <w:rPr>
                <w:lang w:eastAsia="fr-FR"/>
              </w:rPr>
              <w:t>nullable</w:t>
            </w:r>
            <w:proofErr w:type="spellEnd"/>
            <w:r>
              <w:rPr>
                <w:lang w:eastAsia="fr-FR"/>
              </w:rPr>
              <w:t xml:space="preserve"> property set to true</w:t>
            </w:r>
            <w:r>
              <w:rPr>
                <w:lang w:eastAsia="zh-CN"/>
              </w:rPr>
              <w:t>.</w:t>
            </w:r>
          </w:p>
        </w:tc>
        <w:tc>
          <w:tcPr>
            <w:tcW w:w="1734" w:type="dxa"/>
            <w:tcBorders>
              <w:top w:val="single" w:sz="6" w:space="0" w:color="auto"/>
              <w:left w:val="single" w:sz="6" w:space="0" w:color="auto"/>
              <w:bottom w:val="single" w:sz="6" w:space="0" w:color="auto"/>
              <w:right w:val="single" w:sz="6" w:space="0" w:color="auto"/>
            </w:tcBorders>
            <w:hideMark/>
          </w:tcPr>
          <w:p w14:paraId="13E5E3E8" w14:textId="77777777" w:rsidR="005C0FD5" w:rsidRDefault="005C0FD5" w:rsidP="00D01AB4">
            <w:pPr>
              <w:pStyle w:val="TAL"/>
              <w:rPr>
                <w:rFonts w:cs="Arial"/>
                <w:szCs w:val="18"/>
                <w:lang w:eastAsia="fr-FR"/>
              </w:rPr>
            </w:pPr>
            <w:proofErr w:type="spellStart"/>
            <w:r>
              <w:rPr>
                <w:rFonts w:cs="Arial"/>
                <w:szCs w:val="18"/>
                <w:lang w:eastAsia="fr-FR"/>
              </w:rPr>
              <w:t>ProSe</w:t>
            </w:r>
            <w:proofErr w:type="spellEnd"/>
          </w:p>
        </w:tc>
      </w:tr>
      <w:tr w:rsidR="005C0FD5" w14:paraId="4F085ADD"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3D78AB05" w14:textId="77777777" w:rsidR="005C0FD5" w:rsidRDefault="005C0FD5" w:rsidP="00D01AB4">
            <w:pPr>
              <w:pStyle w:val="TAL"/>
              <w:rPr>
                <w:noProof/>
                <w:lang w:eastAsia="fr-FR"/>
              </w:rPr>
            </w:pPr>
            <w:r>
              <w:rPr>
                <w:noProof/>
                <w:szCs w:val="18"/>
                <w:lang w:eastAsia="fr-FR"/>
              </w:rPr>
              <w:t>ParamForProSeDd</w:t>
            </w:r>
          </w:p>
        </w:tc>
        <w:tc>
          <w:tcPr>
            <w:tcW w:w="1888" w:type="dxa"/>
            <w:tcBorders>
              <w:top w:val="single" w:sz="6" w:space="0" w:color="auto"/>
              <w:left w:val="single" w:sz="6" w:space="0" w:color="auto"/>
              <w:bottom w:val="single" w:sz="6" w:space="0" w:color="auto"/>
              <w:right w:val="single" w:sz="6" w:space="0" w:color="auto"/>
            </w:tcBorders>
            <w:hideMark/>
          </w:tcPr>
          <w:p w14:paraId="5945A27A" w14:textId="77777777" w:rsidR="005C0FD5" w:rsidRDefault="005C0FD5" w:rsidP="00D01AB4">
            <w:pPr>
              <w:pStyle w:val="TAL"/>
              <w:rPr>
                <w:lang w:eastAsia="fr-FR"/>
              </w:rPr>
            </w:pPr>
            <w:r>
              <w:rPr>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5F76FCFB" w14:textId="77777777" w:rsidR="005C0FD5" w:rsidRDefault="005C0FD5" w:rsidP="00D01AB4">
            <w:pPr>
              <w:pStyle w:val="TAL"/>
              <w:rPr>
                <w:lang w:eastAsia="fr-FR"/>
              </w:rPr>
            </w:pPr>
            <w:r>
              <w:rPr>
                <w:lang w:eastAsia="zh-CN"/>
              </w:rPr>
              <w:t xml:space="preserve">Contains the service parameters for 5G </w:t>
            </w:r>
            <w:proofErr w:type="spellStart"/>
            <w:r>
              <w:rPr>
                <w:lang w:eastAsia="zh-CN"/>
              </w:rPr>
              <w:t>ProSe</w:t>
            </w:r>
            <w:proofErr w:type="spellEnd"/>
            <w:r>
              <w:rPr>
                <w:lang w:eastAsia="zh-CN"/>
              </w:rPr>
              <w:t xml:space="preserve"> direct discovery.</w:t>
            </w:r>
          </w:p>
        </w:tc>
        <w:tc>
          <w:tcPr>
            <w:tcW w:w="1734" w:type="dxa"/>
            <w:tcBorders>
              <w:top w:val="single" w:sz="6" w:space="0" w:color="auto"/>
              <w:left w:val="single" w:sz="6" w:space="0" w:color="auto"/>
              <w:bottom w:val="single" w:sz="6" w:space="0" w:color="auto"/>
              <w:right w:val="single" w:sz="6" w:space="0" w:color="auto"/>
            </w:tcBorders>
            <w:hideMark/>
          </w:tcPr>
          <w:p w14:paraId="72D42124" w14:textId="77777777" w:rsidR="005C0FD5" w:rsidRDefault="005C0FD5" w:rsidP="00D01AB4">
            <w:pPr>
              <w:pStyle w:val="TAL"/>
              <w:rPr>
                <w:lang w:eastAsia="fr-FR"/>
              </w:rPr>
            </w:pPr>
            <w:proofErr w:type="spellStart"/>
            <w:r>
              <w:rPr>
                <w:rFonts w:cs="Arial"/>
                <w:szCs w:val="18"/>
                <w:lang w:eastAsia="fr-FR"/>
              </w:rPr>
              <w:t>ProSe</w:t>
            </w:r>
            <w:proofErr w:type="spellEnd"/>
          </w:p>
        </w:tc>
      </w:tr>
      <w:tr w:rsidR="005C0FD5" w14:paraId="45AFF1EC"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0E92A2A2" w14:textId="77777777" w:rsidR="005C0FD5" w:rsidRDefault="005C0FD5" w:rsidP="00D01AB4">
            <w:pPr>
              <w:pStyle w:val="TAL"/>
              <w:rPr>
                <w:noProof/>
                <w:szCs w:val="18"/>
                <w:lang w:eastAsia="fr-FR"/>
              </w:rPr>
            </w:pPr>
            <w:r>
              <w:rPr>
                <w:noProof/>
                <w:lang w:eastAsia="fr-FR"/>
              </w:rPr>
              <w:lastRenderedPageBreak/>
              <w:t>ParamForProSeDdRm</w:t>
            </w:r>
          </w:p>
        </w:tc>
        <w:tc>
          <w:tcPr>
            <w:tcW w:w="1888" w:type="dxa"/>
            <w:tcBorders>
              <w:top w:val="single" w:sz="6" w:space="0" w:color="auto"/>
              <w:left w:val="single" w:sz="6" w:space="0" w:color="auto"/>
              <w:bottom w:val="single" w:sz="6" w:space="0" w:color="auto"/>
              <w:right w:val="single" w:sz="6" w:space="0" w:color="auto"/>
            </w:tcBorders>
            <w:hideMark/>
          </w:tcPr>
          <w:p w14:paraId="2A75EC3B" w14:textId="77777777" w:rsidR="005C0FD5" w:rsidRDefault="005C0FD5" w:rsidP="00D01AB4">
            <w:pPr>
              <w:pStyle w:val="TAL"/>
              <w:rPr>
                <w:lang w:eastAsia="fr-FR"/>
              </w:rPr>
            </w:pPr>
            <w:r>
              <w:rPr>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08F462F0" w14:textId="77777777" w:rsidR="005C0FD5" w:rsidRDefault="005C0FD5" w:rsidP="00D01AB4">
            <w:pPr>
              <w:pStyle w:val="TAL"/>
              <w:rPr>
                <w:lang w:eastAsia="zh-CN"/>
              </w:rPr>
            </w:pPr>
            <w:r>
              <w:rPr>
                <w:lang w:eastAsia="fr-FR"/>
              </w:rPr>
              <w:t xml:space="preserve">This data type is defined in the same way as the </w:t>
            </w:r>
            <w:r>
              <w:rPr>
                <w:noProof/>
                <w:lang w:eastAsia="fr-FR"/>
              </w:rPr>
              <w:t xml:space="preserve">ParamForProSeDd </w:t>
            </w:r>
            <w:r>
              <w:rPr>
                <w:lang w:eastAsia="fr-FR"/>
              </w:rPr>
              <w:t xml:space="preserve">data type, but with the </w:t>
            </w:r>
            <w:proofErr w:type="spellStart"/>
            <w:r>
              <w:rPr>
                <w:lang w:eastAsia="fr-FR"/>
              </w:rPr>
              <w:t>OpenAPI</w:t>
            </w:r>
            <w:proofErr w:type="spellEnd"/>
            <w:r>
              <w:rPr>
                <w:lang w:eastAsia="fr-FR"/>
              </w:rPr>
              <w:t xml:space="preserve"> </w:t>
            </w:r>
            <w:proofErr w:type="spellStart"/>
            <w:r>
              <w:rPr>
                <w:lang w:eastAsia="fr-FR"/>
              </w:rPr>
              <w:t>nullable</w:t>
            </w:r>
            <w:proofErr w:type="spellEnd"/>
            <w:r>
              <w:rPr>
                <w:lang w:eastAsia="fr-FR"/>
              </w:rPr>
              <w:t xml:space="preserve"> property set to true</w:t>
            </w:r>
            <w:r>
              <w:rPr>
                <w:lang w:eastAsia="zh-CN"/>
              </w:rPr>
              <w:t>.</w:t>
            </w:r>
          </w:p>
        </w:tc>
        <w:tc>
          <w:tcPr>
            <w:tcW w:w="1734" w:type="dxa"/>
            <w:tcBorders>
              <w:top w:val="single" w:sz="6" w:space="0" w:color="auto"/>
              <w:left w:val="single" w:sz="6" w:space="0" w:color="auto"/>
              <w:bottom w:val="single" w:sz="6" w:space="0" w:color="auto"/>
              <w:right w:val="single" w:sz="6" w:space="0" w:color="auto"/>
            </w:tcBorders>
            <w:hideMark/>
          </w:tcPr>
          <w:p w14:paraId="228439F3" w14:textId="77777777" w:rsidR="005C0FD5" w:rsidRDefault="005C0FD5" w:rsidP="00D01AB4">
            <w:pPr>
              <w:pStyle w:val="TAL"/>
              <w:rPr>
                <w:rFonts w:cs="Arial"/>
                <w:szCs w:val="18"/>
                <w:lang w:eastAsia="fr-FR"/>
              </w:rPr>
            </w:pPr>
            <w:proofErr w:type="spellStart"/>
            <w:r>
              <w:rPr>
                <w:rFonts w:cs="Arial"/>
                <w:szCs w:val="18"/>
                <w:lang w:eastAsia="fr-FR"/>
              </w:rPr>
              <w:t>ProSe</w:t>
            </w:r>
            <w:proofErr w:type="spellEnd"/>
          </w:p>
        </w:tc>
      </w:tr>
      <w:tr w:rsidR="005C0FD5" w14:paraId="664286C2"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09E0D1FD" w14:textId="77777777" w:rsidR="005C0FD5" w:rsidRDefault="005C0FD5" w:rsidP="00D01AB4">
            <w:pPr>
              <w:pStyle w:val="TAL"/>
              <w:rPr>
                <w:noProof/>
              </w:rPr>
            </w:pPr>
            <w:r>
              <w:rPr>
                <w:noProof/>
              </w:rPr>
              <w:t>ParamForProSe</w:t>
            </w:r>
            <w:r>
              <w:rPr>
                <w:rFonts w:hint="eastAsia"/>
                <w:noProof/>
                <w:lang w:eastAsia="zh-CN"/>
              </w:rPr>
              <w:t>End</w:t>
            </w:r>
            <w:r>
              <w:rPr>
                <w:noProof/>
              </w:rPr>
              <w:t>Ue</w:t>
            </w:r>
          </w:p>
        </w:tc>
        <w:tc>
          <w:tcPr>
            <w:tcW w:w="1888" w:type="dxa"/>
            <w:tcBorders>
              <w:top w:val="single" w:sz="6" w:space="0" w:color="auto"/>
              <w:left w:val="single" w:sz="6" w:space="0" w:color="auto"/>
              <w:bottom w:val="single" w:sz="6" w:space="0" w:color="auto"/>
              <w:right w:val="single" w:sz="6" w:space="0" w:color="auto"/>
            </w:tcBorders>
          </w:tcPr>
          <w:p w14:paraId="10E495EE" w14:textId="77777777" w:rsidR="005C0FD5" w:rsidRPr="002178AD" w:rsidRDefault="005C0FD5" w:rsidP="00D01AB4">
            <w:pPr>
              <w:pStyle w:val="TAL"/>
            </w:pPr>
            <w:r w:rsidRPr="002178AD">
              <w:t>3GPP TS 29.522 [19]</w:t>
            </w:r>
          </w:p>
        </w:tc>
        <w:tc>
          <w:tcPr>
            <w:tcW w:w="3779" w:type="dxa"/>
            <w:tcBorders>
              <w:top w:val="single" w:sz="6" w:space="0" w:color="auto"/>
              <w:left w:val="single" w:sz="6" w:space="0" w:color="auto"/>
              <w:bottom w:val="single" w:sz="6" w:space="0" w:color="auto"/>
              <w:right w:val="single" w:sz="6" w:space="0" w:color="auto"/>
            </w:tcBorders>
          </w:tcPr>
          <w:p w14:paraId="2C5875B9" w14:textId="77777777" w:rsidR="005C0FD5" w:rsidRPr="002178AD" w:rsidRDefault="005C0FD5" w:rsidP="00D01AB4">
            <w:pPr>
              <w:pStyle w:val="TAL"/>
              <w:rPr>
                <w:lang w:eastAsia="zh-CN"/>
              </w:rPr>
            </w:pPr>
            <w:r w:rsidRPr="002178AD">
              <w:rPr>
                <w:lang w:eastAsia="zh-CN"/>
              </w:rPr>
              <w:t xml:space="preserve">Contains the service parameters for 5G </w:t>
            </w:r>
            <w:proofErr w:type="spellStart"/>
            <w:r w:rsidRPr="002178AD">
              <w:rPr>
                <w:lang w:eastAsia="zh-CN"/>
              </w:rPr>
              <w:t>ProSe</w:t>
            </w:r>
            <w:proofErr w:type="spellEnd"/>
            <w:r>
              <w:rPr>
                <w:lang w:eastAsia="zh-CN"/>
              </w:rPr>
              <w:t xml:space="preserve"> End UE</w:t>
            </w:r>
            <w:r w:rsidRPr="00965CF9">
              <w:rPr>
                <w:lang w:eastAsia="zh-CN"/>
              </w:rPr>
              <w:t xml:space="preserve"> supporting 5G </w:t>
            </w:r>
            <w:proofErr w:type="spellStart"/>
            <w:r w:rsidRPr="00965CF9">
              <w:rPr>
                <w:lang w:eastAsia="zh-CN"/>
              </w:rPr>
              <w:t>ProSe</w:t>
            </w:r>
            <w:proofErr w:type="spellEnd"/>
            <w:r w:rsidRPr="00965CF9">
              <w:rPr>
                <w:lang w:eastAsia="zh-CN"/>
              </w:rPr>
              <w:t xml:space="preserve"> Layer-2 and/or Layer-3 UE-to-UE Relay</w:t>
            </w:r>
            <w:r>
              <w:rPr>
                <w:lang w:eastAsia="zh-CN"/>
              </w:rPr>
              <w:t>.</w:t>
            </w:r>
          </w:p>
        </w:tc>
        <w:tc>
          <w:tcPr>
            <w:tcW w:w="1734" w:type="dxa"/>
            <w:tcBorders>
              <w:top w:val="single" w:sz="6" w:space="0" w:color="auto"/>
              <w:left w:val="single" w:sz="6" w:space="0" w:color="auto"/>
              <w:bottom w:val="single" w:sz="6" w:space="0" w:color="auto"/>
              <w:right w:val="single" w:sz="6" w:space="0" w:color="auto"/>
            </w:tcBorders>
          </w:tcPr>
          <w:p w14:paraId="58A8FEC4" w14:textId="77777777" w:rsidR="005C0FD5" w:rsidRPr="002178AD" w:rsidRDefault="005C0FD5" w:rsidP="00D01AB4">
            <w:pPr>
              <w:pStyle w:val="TAL"/>
              <w:rPr>
                <w:rFonts w:cs="Arial"/>
                <w:szCs w:val="18"/>
              </w:rPr>
            </w:pPr>
            <w:r w:rsidRPr="002178AD">
              <w:rPr>
                <w:rFonts w:cs="Arial"/>
                <w:szCs w:val="18"/>
              </w:rPr>
              <w:t>ProSe</w:t>
            </w:r>
            <w:r>
              <w:rPr>
                <w:rFonts w:cs="Arial"/>
                <w:szCs w:val="18"/>
              </w:rPr>
              <w:t>_Ph2</w:t>
            </w:r>
          </w:p>
        </w:tc>
      </w:tr>
      <w:tr w:rsidR="005C0FD5" w14:paraId="23D6918E"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2138AD59" w14:textId="77777777" w:rsidR="005C0FD5" w:rsidRDefault="005C0FD5" w:rsidP="00D01AB4">
            <w:pPr>
              <w:pStyle w:val="TAL"/>
              <w:rPr>
                <w:noProof/>
              </w:rPr>
            </w:pPr>
            <w:r>
              <w:rPr>
                <w:noProof/>
              </w:rPr>
              <w:t>ParamForProSe</w:t>
            </w:r>
            <w:r>
              <w:rPr>
                <w:rFonts w:hint="eastAsia"/>
                <w:noProof/>
                <w:lang w:eastAsia="zh-CN"/>
              </w:rPr>
              <w:t>End</w:t>
            </w:r>
            <w:r>
              <w:rPr>
                <w:noProof/>
              </w:rPr>
              <w:t>UeRm</w:t>
            </w:r>
          </w:p>
        </w:tc>
        <w:tc>
          <w:tcPr>
            <w:tcW w:w="1888" w:type="dxa"/>
            <w:tcBorders>
              <w:top w:val="single" w:sz="6" w:space="0" w:color="auto"/>
              <w:left w:val="single" w:sz="6" w:space="0" w:color="auto"/>
              <w:bottom w:val="single" w:sz="6" w:space="0" w:color="auto"/>
              <w:right w:val="single" w:sz="6" w:space="0" w:color="auto"/>
            </w:tcBorders>
          </w:tcPr>
          <w:p w14:paraId="165F0640" w14:textId="77777777" w:rsidR="005C0FD5" w:rsidRPr="002178AD" w:rsidRDefault="005C0FD5" w:rsidP="00D01AB4">
            <w:pPr>
              <w:pStyle w:val="TAL"/>
            </w:pPr>
            <w:r w:rsidRPr="002178AD">
              <w:t>3GPP TS 29.522 [19]</w:t>
            </w:r>
          </w:p>
        </w:tc>
        <w:tc>
          <w:tcPr>
            <w:tcW w:w="3779" w:type="dxa"/>
            <w:tcBorders>
              <w:top w:val="single" w:sz="6" w:space="0" w:color="auto"/>
              <w:left w:val="single" w:sz="6" w:space="0" w:color="auto"/>
              <w:bottom w:val="single" w:sz="6" w:space="0" w:color="auto"/>
              <w:right w:val="single" w:sz="6" w:space="0" w:color="auto"/>
            </w:tcBorders>
          </w:tcPr>
          <w:p w14:paraId="567F93B3" w14:textId="77777777" w:rsidR="005C0FD5" w:rsidRPr="002178AD" w:rsidRDefault="005C0FD5" w:rsidP="00D01AB4">
            <w:pPr>
              <w:pStyle w:val="TAL"/>
              <w:rPr>
                <w:lang w:eastAsia="zh-CN"/>
              </w:rPr>
            </w:pPr>
            <w:r>
              <w:t xml:space="preserve">This data type is defined in the same way as the </w:t>
            </w:r>
            <w:r>
              <w:rPr>
                <w:noProof/>
              </w:rPr>
              <w:t>ParamForProSe</w:t>
            </w:r>
            <w:r>
              <w:rPr>
                <w:rFonts w:hint="eastAsia"/>
                <w:noProof/>
                <w:lang w:eastAsia="zh-CN"/>
              </w:rPr>
              <w:t>End</w:t>
            </w:r>
            <w:r>
              <w:rPr>
                <w:noProof/>
              </w:rPr>
              <w:t>Ue</w:t>
            </w:r>
            <w:r>
              <w:t xml:space="preserve"> data type, but with the </w:t>
            </w:r>
            <w:proofErr w:type="spellStart"/>
            <w:r>
              <w:t>OpenAPI</w:t>
            </w:r>
            <w:proofErr w:type="spellEnd"/>
            <w:r>
              <w:t xml:space="preserve"> </w:t>
            </w:r>
            <w:proofErr w:type="spellStart"/>
            <w:r>
              <w:t>nullable</w:t>
            </w:r>
            <w:proofErr w:type="spellEnd"/>
            <w:r>
              <w:t xml:space="preserve"> property set to true</w:t>
            </w:r>
            <w:r>
              <w:rPr>
                <w:lang w:eastAsia="zh-CN"/>
              </w:rPr>
              <w:t>.</w:t>
            </w:r>
          </w:p>
        </w:tc>
        <w:tc>
          <w:tcPr>
            <w:tcW w:w="1734" w:type="dxa"/>
            <w:tcBorders>
              <w:top w:val="single" w:sz="6" w:space="0" w:color="auto"/>
              <w:left w:val="single" w:sz="6" w:space="0" w:color="auto"/>
              <w:bottom w:val="single" w:sz="6" w:space="0" w:color="auto"/>
              <w:right w:val="single" w:sz="6" w:space="0" w:color="auto"/>
            </w:tcBorders>
          </w:tcPr>
          <w:p w14:paraId="77521AAF" w14:textId="77777777" w:rsidR="005C0FD5" w:rsidRPr="002178AD" w:rsidRDefault="005C0FD5" w:rsidP="00D01AB4">
            <w:pPr>
              <w:pStyle w:val="TAL"/>
              <w:rPr>
                <w:rFonts w:cs="Arial"/>
                <w:szCs w:val="18"/>
              </w:rPr>
            </w:pPr>
            <w:r w:rsidRPr="002178AD">
              <w:rPr>
                <w:rFonts w:cs="Arial"/>
                <w:szCs w:val="18"/>
              </w:rPr>
              <w:t>ProSe</w:t>
            </w:r>
            <w:r>
              <w:rPr>
                <w:rFonts w:cs="Arial"/>
                <w:szCs w:val="18"/>
              </w:rPr>
              <w:t>_Ph2</w:t>
            </w:r>
          </w:p>
        </w:tc>
      </w:tr>
      <w:tr w:rsidR="005C0FD5" w14:paraId="04527E5B"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799AB04D" w14:textId="77777777" w:rsidR="005C0FD5" w:rsidRDefault="005C0FD5" w:rsidP="00D01AB4">
            <w:pPr>
              <w:pStyle w:val="TAL"/>
              <w:rPr>
                <w:noProof/>
                <w:lang w:eastAsia="fr-FR"/>
              </w:rPr>
            </w:pPr>
            <w:r>
              <w:rPr>
                <w:noProof/>
                <w:szCs w:val="18"/>
                <w:lang w:eastAsia="fr-FR"/>
              </w:rPr>
              <w:t>ParamForProSeRemUe</w:t>
            </w:r>
          </w:p>
        </w:tc>
        <w:tc>
          <w:tcPr>
            <w:tcW w:w="1888" w:type="dxa"/>
            <w:tcBorders>
              <w:top w:val="single" w:sz="6" w:space="0" w:color="auto"/>
              <w:left w:val="single" w:sz="6" w:space="0" w:color="auto"/>
              <w:bottom w:val="single" w:sz="6" w:space="0" w:color="auto"/>
              <w:right w:val="single" w:sz="6" w:space="0" w:color="auto"/>
            </w:tcBorders>
            <w:hideMark/>
          </w:tcPr>
          <w:p w14:paraId="3E6A7142" w14:textId="77777777" w:rsidR="005C0FD5" w:rsidRDefault="005C0FD5" w:rsidP="00D01AB4">
            <w:pPr>
              <w:pStyle w:val="TAL"/>
              <w:rPr>
                <w:lang w:eastAsia="fr-FR"/>
              </w:rPr>
            </w:pPr>
            <w:r>
              <w:rPr>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1487D16A" w14:textId="77777777" w:rsidR="005C0FD5" w:rsidRDefault="005C0FD5" w:rsidP="00D01AB4">
            <w:pPr>
              <w:pStyle w:val="TAL"/>
              <w:rPr>
                <w:lang w:eastAsia="fr-FR"/>
              </w:rPr>
            </w:pPr>
            <w:r>
              <w:rPr>
                <w:lang w:eastAsia="zh-CN"/>
              </w:rPr>
              <w:t xml:space="preserve">Contains the service parameters for 5G </w:t>
            </w:r>
            <w:proofErr w:type="spellStart"/>
            <w:r>
              <w:rPr>
                <w:lang w:eastAsia="zh-CN"/>
              </w:rPr>
              <w:t>ProSe</w:t>
            </w:r>
            <w:proofErr w:type="spellEnd"/>
            <w:r>
              <w:rPr>
                <w:lang w:eastAsia="zh-CN"/>
              </w:rPr>
              <w:t xml:space="preserve"> remote UE</w:t>
            </w:r>
            <w:r w:rsidRPr="00124BAD">
              <w:rPr>
                <w:lang w:eastAsia="zh-CN"/>
              </w:rPr>
              <w:t xml:space="preserve"> supporting 5G </w:t>
            </w:r>
            <w:proofErr w:type="spellStart"/>
            <w:r w:rsidRPr="00124BAD">
              <w:rPr>
                <w:lang w:eastAsia="zh-CN"/>
              </w:rPr>
              <w:t>ProSe</w:t>
            </w:r>
            <w:proofErr w:type="spellEnd"/>
            <w:r w:rsidRPr="00124BAD">
              <w:rPr>
                <w:lang w:eastAsia="zh-CN"/>
              </w:rPr>
              <w:t xml:space="preserve"> Layer-2 and/or Layer-3 UE-to-Network Relay</w:t>
            </w:r>
            <w:r>
              <w:rPr>
                <w:lang w:eastAsia="zh-CN"/>
              </w:rPr>
              <w:t>.</w:t>
            </w:r>
          </w:p>
        </w:tc>
        <w:tc>
          <w:tcPr>
            <w:tcW w:w="1734" w:type="dxa"/>
            <w:tcBorders>
              <w:top w:val="single" w:sz="6" w:space="0" w:color="auto"/>
              <w:left w:val="single" w:sz="6" w:space="0" w:color="auto"/>
              <w:bottom w:val="single" w:sz="6" w:space="0" w:color="auto"/>
              <w:right w:val="single" w:sz="6" w:space="0" w:color="auto"/>
            </w:tcBorders>
            <w:hideMark/>
          </w:tcPr>
          <w:p w14:paraId="39797A38" w14:textId="77777777" w:rsidR="005C0FD5" w:rsidRDefault="005C0FD5" w:rsidP="00D01AB4">
            <w:pPr>
              <w:pStyle w:val="TAL"/>
              <w:rPr>
                <w:lang w:eastAsia="fr-FR"/>
              </w:rPr>
            </w:pPr>
            <w:proofErr w:type="spellStart"/>
            <w:r>
              <w:rPr>
                <w:rFonts w:cs="Arial"/>
                <w:szCs w:val="18"/>
                <w:lang w:eastAsia="fr-FR"/>
              </w:rPr>
              <w:t>ProSe</w:t>
            </w:r>
            <w:proofErr w:type="spellEnd"/>
          </w:p>
        </w:tc>
      </w:tr>
      <w:tr w:rsidR="005C0FD5" w14:paraId="0DD42AAD"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6BC60B86" w14:textId="77777777" w:rsidR="005C0FD5" w:rsidRDefault="005C0FD5" w:rsidP="00D01AB4">
            <w:pPr>
              <w:pStyle w:val="TAL"/>
              <w:rPr>
                <w:noProof/>
                <w:szCs w:val="18"/>
                <w:lang w:eastAsia="fr-FR"/>
              </w:rPr>
            </w:pPr>
            <w:r>
              <w:rPr>
                <w:noProof/>
                <w:szCs w:val="18"/>
                <w:lang w:eastAsia="fr-FR"/>
              </w:rPr>
              <w:t>ParamForProSeRemUe</w:t>
            </w:r>
            <w:r>
              <w:rPr>
                <w:noProof/>
                <w:lang w:eastAsia="fr-FR"/>
              </w:rPr>
              <w:t>Rm</w:t>
            </w:r>
          </w:p>
        </w:tc>
        <w:tc>
          <w:tcPr>
            <w:tcW w:w="1888" w:type="dxa"/>
            <w:tcBorders>
              <w:top w:val="single" w:sz="6" w:space="0" w:color="auto"/>
              <w:left w:val="single" w:sz="6" w:space="0" w:color="auto"/>
              <w:bottom w:val="single" w:sz="6" w:space="0" w:color="auto"/>
              <w:right w:val="single" w:sz="6" w:space="0" w:color="auto"/>
            </w:tcBorders>
            <w:hideMark/>
          </w:tcPr>
          <w:p w14:paraId="27B502CD" w14:textId="77777777" w:rsidR="005C0FD5" w:rsidRDefault="005C0FD5" w:rsidP="00D01AB4">
            <w:pPr>
              <w:pStyle w:val="TAL"/>
              <w:rPr>
                <w:lang w:eastAsia="fr-FR"/>
              </w:rPr>
            </w:pPr>
            <w:r>
              <w:rPr>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66393455" w14:textId="77777777" w:rsidR="005C0FD5" w:rsidRDefault="005C0FD5" w:rsidP="00D01AB4">
            <w:pPr>
              <w:pStyle w:val="TAL"/>
              <w:rPr>
                <w:lang w:eastAsia="zh-CN"/>
              </w:rPr>
            </w:pPr>
            <w:r>
              <w:rPr>
                <w:lang w:eastAsia="fr-FR"/>
              </w:rPr>
              <w:t xml:space="preserve">This data type is defined in the same way as the </w:t>
            </w:r>
            <w:r>
              <w:rPr>
                <w:noProof/>
                <w:szCs w:val="18"/>
                <w:lang w:eastAsia="fr-FR"/>
              </w:rPr>
              <w:t xml:space="preserve">ParamForProSeRemUe </w:t>
            </w:r>
            <w:r>
              <w:rPr>
                <w:lang w:eastAsia="fr-FR"/>
              </w:rPr>
              <w:t xml:space="preserve">data type, but with the </w:t>
            </w:r>
            <w:proofErr w:type="spellStart"/>
            <w:r>
              <w:rPr>
                <w:lang w:eastAsia="fr-FR"/>
              </w:rPr>
              <w:t>OpenAPI</w:t>
            </w:r>
            <w:proofErr w:type="spellEnd"/>
            <w:r>
              <w:rPr>
                <w:lang w:eastAsia="fr-FR"/>
              </w:rPr>
              <w:t xml:space="preserve"> </w:t>
            </w:r>
            <w:proofErr w:type="spellStart"/>
            <w:r>
              <w:rPr>
                <w:lang w:eastAsia="fr-FR"/>
              </w:rPr>
              <w:t>nullable</w:t>
            </w:r>
            <w:proofErr w:type="spellEnd"/>
            <w:r>
              <w:rPr>
                <w:lang w:eastAsia="fr-FR"/>
              </w:rPr>
              <w:t xml:space="preserve"> property set to true</w:t>
            </w:r>
            <w:r>
              <w:rPr>
                <w:lang w:eastAsia="zh-CN"/>
              </w:rPr>
              <w:t>.</w:t>
            </w:r>
          </w:p>
        </w:tc>
        <w:tc>
          <w:tcPr>
            <w:tcW w:w="1734" w:type="dxa"/>
            <w:tcBorders>
              <w:top w:val="single" w:sz="6" w:space="0" w:color="auto"/>
              <w:left w:val="single" w:sz="6" w:space="0" w:color="auto"/>
              <w:bottom w:val="single" w:sz="6" w:space="0" w:color="auto"/>
              <w:right w:val="single" w:sz="6" w:space="0" w:color="auto"/>
            </w:tcBorders>
            <w:hideMark/>
          </w:tcPr>
          <w:p w14:paraId="3B99941F" w14:textId="183BC90A" w:rsidR="005C0FD5" w:rsidRDefault="007C71E1" w:rsidP="00D01AB4">
            <w:pPr>
              <w:pStyle w:val="TAL"/>
              <w:rPr>
                <w:rFonts w:cs="Arial"/>
                <w:szCs w:val="18"/>
                <w:lang w:eastAsia="fr-FR"/>
              </w:rPr>
            </w:pPr>
            <w:proofErr w:type="spellStart"/>
            <w:ins w:id="86" w:author="ZTE" w:date="2025-04-30T16:48:00Z">
              <w:r>
                <w:rPr>
                  <w:rFonts w:cs="Arial"/>
                  <w:szCs w:val="18"/>
                  <w:lang w:eastAsia="fr-FR"/>
                </w:rPr>
                <w:t>ProSe</w:t>
              </w:r>
            </w:ins>
            <w:proofErr w:type="spellEnd"/>
          </w:p>
        </w:tc>
      </w:tr>
      <w:tr w:rsidR="005C0FD5" w14:paraId="0F97F894"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1F75F848" w14:textId="77777777" w:rsidR="005C0FD5" w:rsidRDefault="005C0FD5" w:rsidP="00D01AB4">
            <w:pPr>
              <w:pStyle w:val="TAL"/>
              <w:rPr>
                <w:noProof/>
                <w:szCs w:val="18"/>
                <w:lang w:eastAsia="fr-FR"/>
              </w:rPr>
            </w:pPr>
            <w:r>
              <w:rPr>
                <w:noProof/>
                <w:szCs w:val="18"/>
                <w:lang w:eastAsia="fr-FR"/>
              </w:rPr>
              <w:t>ParamForProSeU2NRelUe</w:t>
            </w:r>
          </w:p>
        </w:tc>
        <w:tc>
          <w:tcPr>
            <w:tcW w:w="1888" w:type="dxa"/>
            <w:tcBorders>
              <w:top w:val="single" w:sz="6" w:space="0" w:color="auto"/>
              <w:left w:val="single" w:sz="6" w:space="0" w:color="auto"/>
              <w:bottom w:val="single" w:sz="6" w:space="0" w:color="auto"/>
              <w:right w:val="single" w:sz="6" w:space="0" w:color="auto"/>
            </w:tcBorders>
            <w:hideMark/>
          </w:tcPr>
          <w:p w14:paraId="0BC295EF" w14:textId="77777777" w:rsidR="005C0FD5" w:rsidRDefault="005C0FD5" w:rsidP="00D01AB4">
            <w:pPr>
              <w:pStyle w:val="TAL"/>
              <w:rPr>
                <w:lang w:eastAsia="fr-FR"/>
              </w:rPr>
            </w:pPr>
            <w:r>
              <w:rPr>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42FEB902" w14:textId="77777777" w:rsidR="005C0FD5" w:rsidRDefault="005C0FD5" w:rsidP="00D01AB4">
            <w:pPr>
              <w:pStyle w:val="TAL"/>
              <w:rPr>
                <w:lang w:eastAsia="zh-CN"/>
              </w:rPr>
            </w:pPr>
            <w:r>
              <w:rPr>
                <w:lang w:eastAsia="zh-CN"/>
              </w:rPr>
              <w:t xml:space="preserve">Contains the service parameters for 5G </w:t>
            </w:r>
            <w:proofErr w:type="spellStart"/>
            <w:r>
              <w:rPr>
                <w:lang w:eastAsia="zh-CN"/>
              </w:rPr>
              <w:t>ProSe</w:t>
            </w:r>
            <w:proofErr w:type="spellEnd"/>
            <w:r>
              <w:rPr>
                <w:lang w:eastAsia="zh-CN"/>
              </w:rPr>
              <w:t xml:space="preserve"> UE-to-network relay UE</w:t>
            </w:r>
            <w:r>
              <w:t xml:space="preserve"> </w:t>
            </w:r>
            <w:r w:rsidRPr="00124BAD">
              <w:rPr>
                <w:lang w:eastAsia="zh-CN"/>
              </w:rPr>
              <w:t xml:space="preserve">supporting 5G </w:t>
            </w:r>
            <w:proofErr w:type="spellStart"/>
            <w:r w:rsidRPr="00124BAD">
              <w:rPr>
                <w:lang w:eastAsia="zh-CN"/>
              </w:rPr>
              <w:t>ProSe</w:t>
            </w:r>
            <w:proofErr w:type="spellEnd"/>
            <w:r w:rsidRPr="00124BAD">
              <w:rPr>
                <w:lang w:eastAsia="zh-CN"/>
              </w:rPr>
              <w:t xml:space="preserve"> Layer-2 and/or Layer-3 UE-to-Network Relay</w:t>
            </w:r>
            <w:r>
              <w:rPr>
                <w:lang w:eastAsia="zh-CN"/>
              </w:rPr>
              <w:t>.</w:t>
            </w:r>
          </w:p>
        </w:tc>
        <w:tc>
          <w:tcPr>
            <w:tcW w:w="1734" w:type="dxa"/>
            <w:tcBorders>
              <w:top w:val="single" w:sz="6" w:space="0" w:color="auto"/>
              <w:left w:val="single" w:sz="6" w:space="0" w:color="auto"/>
              <w:bottom w:val="single" w:sz="6" w:space="0" w:color="auto"/>
              <w:right w:val="single" w:sz="6" w:space="0" w:color="auto"/>
            </w:tcBorders>
            <w:hideMark/>
          </w:tcPr>
          <w:p w14:paraId="410C4AA2" w14:textId="77777777" w:rsidR="005C0FD5" w:rsidRDefault="005C0FD5" w:rsidP="00D01AB4">
            <w:pPr>
              <w:pStyle w:val="TAL"/>
              <w:rPr>
                <w:rFonts w:cs="Arial"/>
                <w:szCs w:val="18"/>
                <w:lang w:eastAsia="fr-FR"/>
              </w:rPr>
            </w:pPr>
            <w:proofErr w:type="spellStart"/>
            <w:r>
              <w:rPr>
                <w:rFonts w:cs="Arial"/>
                <w:szCs w:val="18"/>
                <w:lang w:eastAsia="fr-FR"/>
              </w:rPr>
              <w:t>ProSe</w:t>
            </w:r>
            <w:proofErr w:type="spellEnd"/>
          </w:p>
        </w:tc>
      </w:tr>
      <w:tr w:rsidR="005C0FD5" w14:paraId="06712681"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5428036E" w14:textId="77777777" w:rsidR="005C0FD5" w:rsidRDefault="005C0FD5" w:rsidP="00D01AB4">
            <w:pPr>
              <w:pStyle w:val="TAL"/>
              <w:rPr>
                <w:noProof/>
                <w:szCs w:val="18"/>
                <w:lang w:eastAsia="fr-FR"/>
              </w:rPr>
            </w:pPr>
            <w:r>
              <w:rPr>
                <w:noProof/>
                <w:lang w:eastAsia="fr-FR"/>
              </w:rPr>
              <w:t>ParamForProSeU2NRelUeRm</w:t>
            </w:r>
          </w:p>
        </w:tc>
        <w:tc>
          <w:tcPr>
            <w:tcW w:w="1888" w:type="dxa"/>
            <w:tcBorders>
              <w:top w:val="single" w:sz="6" w:space="0" w:color="auto"/>
              <w:left w:val="single" w:sz="6" w:space="0" w:color="auto"/>
              <w:bottom w:val="single" w:sz="6" w:space="0" w:color="auto"/>
              <w:right w:val="single" w:sz="6" w:space="0" w:color="auto"/>
            </w:tcBorders>
            <w:hideMark/>
          </w:tcPr>
          <w:p w14:paraId="1E187F9C" w14:textId="77777777" w:rsidR="005C0FD5" w:rsidRDefault="005C0FD5" w:rsidP="00D01AB4">
            <w:pPr>
              <w:pStyle w:val="TAL"/>
              <w:rPr>
                <w:lang w:eastAsia="fr-FR"/>
              </w:rPr>
            </w:pPr>
            <w:r>
              <w:rPr>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2CE445AF" w14:textId="77777777" w:rsidR="005C0FD5" w:rsidRDefault="005C0FD5" w:rsidP="00D01AB4">
            <w:pPr>
              <w:pStyle w:val="TAL"/>
              <w:rPr>
                <w:lang w:eastAsia="zh-CN"/>
              </w:rPr>
            </w:pPr>
            <w:r>
              <w:rPr>
                <w:lang w:eastAsia="fr-FR"/>
              </w:rPr>
              <w:t xml:space="preserve">This data type is defined in the same way as the </w:t>
            </w:r>
            <w:r>
              <w:rPr>
                <w:noProof/>
                <w:lang w:eastAsia="fr-FR"/>
              </w:rPr>
              <w:t xml:space="preserve">ParamForProSeU2NRelUe </w:t>
            </w:r>
            <w:r>
              <w:rPr>
                <w:lang w:eastAsia="fr-FR"/>
              </w:rPr>
              <w:t xml:space="preserve">data type, but with the </w:t>
            </w:r>
            <w:proofErr w:type="spellStart"/>
            <w:r>
              <w:rPr>
                <w:lang w:eastAsia="fr-FR"/>
              </w:rPr>
              <w:t>OpenAPI</w:t>
            </w:r>
            <w:proofErr w:type="spellEnd"/>
            <w:r>
              <w:rPr>
                <w:lang w:eastAsia="fr-FR"/>
              </w:rPr>
              <w:t xml:space="preserve"> </w:t>
            </w:r>
            <w:proofErr w:type="spellStart"/>
            <w:r>
              <w:rPr>
                <w:lang w:eastAsia="fr-FR"/>
              </w:rPr>
              <w:t>nullable</w:t>
            </w:r>
            <w:proofErr w:type="spellEnd"/>
            <w:r>
              <w:rPr>
                <w:lang w:eastAsia="fr-FR"/>
              </w:rPr>
              <w:t xml:space="preserve"> property set to true</w:t>
            </w:r>
            <w:r>
              <w:rPr>
                <w:lang w:eastAsia="zh-CN"/>
              </w:rPr>
              <w:t>.</w:t>
            </w:r>
          </w:p>
        </w:tc>
        <w:tc>
          <w:tcPr>
            <w:tcW w:w="1734" w:type="dxa"/>
            <w:tcBorders>
              <w:top w:val="single" w:sz="6" w:space="0" w:color="auto"/>
              <w:left w:val="single" w:sz="6" w:space="0" w:color="auto"/>
              <w:bottom w:val="single" w:sz="6" w:space="0" w:color="auto"/>
              <w:right w:val="single" w:sz="6" w:space="0" w:color="auto"/>
            </w:tcBorders>
            <w:hideMark/>
          </w:tcPr>
          <w:p w14:paraId="4C522563" w14:textId="77777777" w:rsidR="005C0FD5" w:rsidRDefault="005C0FD5" w:rsidP="00D01AB4">
            <w:pPr>
              <w:pStyle w:val="TAL"/>
              <w:rPr>
                <w:rFonts w:cs="Arial"/>
                <w:szCs w:val="18"/>
                <w:lang w:eastAsia="fr-FR"/>
              </w:rPr>
            </w:pPr>
            <w:proofErr w:type="spellStart"/>
            <w:r>
              <w:rPr>
                <w:rFonts w:cs="Arial"/>
                <w:szCs w:val="18"/>
                <w:lang w:eastAsia="fr-FR"/>
              </w:rPr>
              <w:t>ProSe</w:t>
            </w:r>
            <w:proofErr w:type="spellEnd"/>
          </w:p>
        </w:tc>
      </w:tr>
      <w:tr w:rsidR="005C0FD5" w14:paraId="008E789C"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vAlign w:val="center"/>
          </w:tcPr>
          <w:p w14:paraId="3DDEC6AE" w14:textId="77777777" w:rsidR="005C0FD5" w:rsidRDefault="005C0FD5" w:rsidP="00D01AB4">
            <w:pPr>
              <w:pStyle w:val="TAL"/>
              <w:rPr>
                <w:noProof/>
              </w:rPr>
            </w:pPr>
            <w:r>
              <w:rPr>
                <w:noProof/>
              </w:rPr>
              <w:t>ParamForProSeU2</w:t>
            </w:r>
            <w:r>
              <w:rPr>
                <w:rFonts w:hint="eastAsia"/>
                <w:noProof/>
                <w:lang w:eastAsia="zh-CN"/>
              </w:rPr>
              <w:t>U</w:t>
            </w:r>
            <w:r>
              <w:rPr>
                <w:noProof/>
              </w:rPr>
              <w:t>RelUe</w:t>
            </w:r>
          </w:p>
        </w:tc>
        <w:tc>
          <w:tcPr>
            <w:tcW w:w="1888" w:type="dxa"/>
            <w:tcBorders>
              <w:top w:val="single" w:sz="6" w:space="0" w:color="auto"/>
              <w:left w:val="single" w:sz="6" w:space="0" w:color="auto"/>
              <w:bottom w:val="single" w:sz="6" w:space="0" w:color="auto"/>
              <w:right w:val="single" w:sz="6" w:space="0" w:color="auto"/>
            </w:tcBorders>
          </w:tcPr>
          <w:p w14:paraId="2678D44F" w14:textId="77777777" w:rsidR="005C0FD5" w:rsidRPr="002178AD" w:rsidRDefault="005C0FD5" w:rsidP="00D01AB4">
            <w:pPr>
              <w:pStyle w:val="TAL"/>
            </w:pPr>
            <w:r w:rsidRPr="002178AD">
              <w:t>3GPP TS 29.522 [19]</w:t>
            </w:r>
          </w:p>
        </w:tc>
        <w:tc>
          <w:tcPr>
            <w:tcW w:w="3779" w:type="dxa"/>
            <w:tcBorders>
              <w:top w:val="single" w:sz="6" w:space="0" w:color="auto"/>
              <w:left w:val="single" w:sz="6" w:space="0" w:color="auto"/>
              <w:bottom w:val="single" w:sz="6" w:space="0" w:color="auto"/>
              <w:right w:val="single" w:sz="6" w:space="0" w:color="auto"/>
            </w:tcBorders>
          </w:tcPr>
          <w:p w14:paraId="04759F0A" w14:textId="77777777" w:rsidR="005C0FD5" w:rsidRPr="002178AD" w:rsidRDefault="005C0FD5" w:rsidP="00D01AB4">
            <w:pPr>
              <w:pStyle w:val="TAL"/>
              <w:rPr>
                <w:lang w:eastAsia="zh-CN"/>
              </w:rPr>
            </w:pPr>
            <w:r w:rsidRPr="002178AD">
              <w:rPr>
                <w:lang w:eastAsia="zh-CN"/>
              </w:rPr>
              <w:t xml:space="preserve">Contains the service parameters for 5G </w:t>
            </w:r>
            <w:proofErr w:type="spellStart"/>
            <w:r w:rsidRPr="002178AD">
              <w:rPr>
                <w:lang w:eastAsia="zh-CN"/>
              </w:rPr>
              <w:t>ProSe</w:t>
            </w:r>
            <w:proofErr w:type="spellEnd"/>
            <w:r>
              <w:rPr>
                <w:lang w:eastAsia="zh-CN"/>
              </w:rPr>
              <w:t xml:space="preserve"> UE-to-UE Relay UE</w:t>
            </w:r>
            <w:r>
              <w:t xml:space="preserve"> </w:t>
            </w:r>
            <w:r w:rsidRPr="00965CF9">
              <w:rPr>
                <w:lang w:eastAsia="zh-CN"/>
              </w:rPr>
              <w:t xml:space="preserve">supporting 5G </w:t>
            </w:r>
            <w:proofErr w:type="spellStart"/>
            <w:r w:rsidRPr="00965CF9">
              <w:rPr>
                <w:lang w:eastAsia="zh-CN"/>
              </w:rPr>
              <w:t>ProSe</w:t>
            </w:r>
            <w:proofErr w:type="spellEnd"/>
            <w:r w:rsidRPr="00965CF9">
              <w:rPr>
                <w:lang w:eastAsia="zh-CN"/>
              </w:rPr>
              <w:t xml:space="preserve"> Layer-2 and/or Layer-3 UE-to-UE Relay</w:t>
            </w:r>
            <w:r>
              <w:rPr>
                <w:lang w:eastAsia="zh-CN"/>
              </w:rPr>
              <w:t>.</w:t>
            </w:r>
          </w:p>
        </w:tc>
        <w:tc>
          <w:tcPr>
            <w:tcW w:w="1734" w:type="dxa"/>
            <w:tcBorders>
              <w:top w:val="single" w:sz="6" w:space="0" w:color="auto"/>
              <w:left w:val="single" w:sz="6" w:space="0" w:color="auto"/>
              <w:bottom w:val="single" w:sz="6" w:space="0" w:color="auto"/>
              <w:right w:val="single" w:sz="6" w:space="0" w:color="auto"/>
            </w:tcBorders>
          </w:tcPr>
          <w:p w14:paraId="2F62E8EC" w14:textId="77777777" w:rsidR="005C0FD5" w:rsidRPr="002178AD" w:rsidRDefault="005C0FD5" w:rsidP="00D01AB4">
            <w:pPr>
              <w:pStyle w:val="TAL"/>
              <w:rPr>
                <w:rFonts w:cs="Arial"/>
                <w:szCs w:val="18"/>
              </w:rPr>
            </w:pPr>
            <w:r w:rsidRPr="002178AD">
              <w:rPr>
                <w:rFonts w:cs="Arial"/>
                <w:szCs w:val="18"/>
              </w:rPr>
              <w:t>ProSe</w:t>
            </w:r>
            <w:r>
              <w:rPr>
                <w:rFonts w:cs="Arial"/>
                <w:szCs w:val="18"/>
              </w:rPr>
              <w:t>_Ph2</w:t>
            </w:r>
          </w:p>
        </w:tc>
      </w:tr>
      <w:tr w:rsidR="005C0FD5" w14:paraId="191A48D5"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vAlign w:val="center"/>
          </w:tcPr>
          <w:p w14:paraId="74B5A819" w14:textId="77777777" w:rsidR="005C0FD5" w:rsidRDefault="005C0FD5" w:rsidP="00D01AB4">
            <w:pPr>
              <w:pStyle w:val="TAL"/>
              <w:rPr>
                <w:noProof/>
              </w:rPr>
            </w:pPr>
            <w:r>
              <w:rPr>
                <w:noProof/>
              </w:rPr>
              <w:t>ParamForProSeU2</w:t>
            </w:r>
            <w:r>
              <w:rPr>
                <w:rFonts w:hint="eastAsia"/>
                <w:noProof/>
                <w:lang w:eastAsia="zh-CN"/>
              </w:rPr>
              <w:t>U</w:t>
            </w:r>
            <w:r>
              <w:rPr>
                <w:noProof/>
              </w:rPr>
              <w:t>RelUeRm</w:t>
            </w:r>
          </w:p>
        </w:tc>
        <w:tc>
          <w:tcPr>
            <w:tcW w:w="1888" w:type="dxa"/>
            <w:tcBorders>
              <w:top w:val="single" w:sz="6" w:space="0" w:color="auto"/>
              <w:left w:val="single" w:sz="6" w:space="0" w:color="auto"/>
              <w:bottom w:val="single" w:sz="6" w:space="0" w:color="auto"/>
              <w:right w:val="single" w:sz="6" w:space="0" w:color="auto"/>
            </w:tcBorders>
          </w:tcPr>
          <w:p w14:paraId="77FEC675" w14:textId="77777777" w:rsidR="005C0FD5" w:rsidRPr="002178AD" w:rsidRDefault="005C0FD5" w:rsidP="00D01AB4">
            <w:pPr>
              <w:pStyle w:val="TAL"/>
            </w:pPr>
            <w:r w:rsidRPr="002178AD">
              <w:t>3GPP TS 29.522 [19]</w:t>
            </w:r>
          </w:p>
        </w:tc>
        <w:tc>
          <w:tcPr>
            <w:tcW w:w="3779" w:type="dxa"/>
            <w:tcBorders>
              <w:top w:val="single" w:sz="6" w:space="0" w:color="auto"/>
              <w:left w:val="single" w:sz="6" w:space="0" w:color="auto"/>
              <w:bottom w:val="single" w:sz="6" w:space="0" w:color="auto"/>
              <w:right w:val="single" w:sz="6" w:space="0" w:color="auto"/>
            </w:tcBorders>
          </w:tcPr>
          <w:p w14:paraId="04107A28" w14:textId="77777777" w:rsidR="005C0FD5" w:rsidRPr="002178AD" w:rsidRDefault="005C0FD5" w:rsidP="00D01AB4">
            <w:pPr>
              <w:pStyle w:val="TAL"/>
              <w:rPr>
                <w:lang w:eastAsia="zh-CN"/>
              </w:rPr>
            </w:pPr>
            <w:r>
              <w:t xml:space="preserve">This data type is defined in the same way as the </w:t>
            </w:r>
            <w:r>
              <w:rPr>
                <w:noProof/>
              </w:rPr>
              <w:t>ParamForProSeU2</w:t>
            </w:r>
            <w:r>
              <w:rPr>
                <w:rFonts w:hint="eastAsia"/>
                <w:noProof/>
                <w:lang w:eastAsia="zh-CN"/>
              </w:rPr>
              <w:t>U</w:t>
            </w:r>
            <w:r>
              <w:rPr>
                <w:noProof/>
              </w:rPr>
              <w:t>RelUe</w:t>
            </w:r>
            <w:r>
              <w:t xml:space="preserve"> data type, but with the </w:t>
            </w:r>
            <w:proofErr w:type="spellStart"/>
            <w:r>
              <w:t>OpenAPI</w:t>
            </w:r>
            <w:proofErr w:type="spellEnd"/>
            <w:r>
              <w:t xml:space="preserve"> </w:t>
            </w:r>
            <w:proofErr w:type="spellStart"/>
            <w:r>
              <w:t>nullable</w:t>
            </w:r>
            <w:proofErr w:type="spellEnd"/>
            <w:r>
              <w:t xml:space="preserve"> property set to true</w:t>
            </w:r>
            <w:r>
              <w:rPr>
                <w:lang w:eastAsia="zh-CN"/>
              </w:rPr>
              <w:t>.</w:t>
            </w:r>
          </w:p>
        </w:tc>
        <w:tc>
          <w:tcPr>
            <w:tcW w:w="1734" w:type="dxa"/>
            <w:tcBorders>
              <w:top w:val="single" w:sz="6" w:space="0" w:color="auto"/>
              <w:left w:val="single" w:sz="6" w:space="0" w:color="auto"/>
              <w:bottom w:val="single" w:sz="6" w:space="0" w:color="auto"/>
              <w:right w:val="single" w:sz="6" w:space="0" w:color="auto"/>
            </w:tcBorders>
          </w:tcPr>
          <w:p w14:paraId="072B098E" w14:textId="77777777" w:rsidR="005C0FD5" w:rsidRPr="002178AD" w:rsidRDefault="005C0FD5" w:rsidP="00D01AB4">
            <w:pPr>
              <w:pStyle w:val="TAL"/>
              <w:rPr>
                <w:rFonts w:cs="Arial"/>
                <w:szCs w:val="18"/>
              </w:rPr>
            </w:pPr>
            <w:r w:rsidRPr="002178AD">
              <w:rPr>
                <w:rFonts w:cs="Arial"/>
                <w:szCs w:val="18"/>
              </w:rPr>
              <w:t>ProSe</w:t>
            </w:r>
            <w:r>
              <w:rPr>
                <w:rFonts w:cs="Arial"/>
                <w:szCs w:val="18"/>
              </w:rPr>
              <w:t>_Ph2</w:t>
            </w:r>
          </w:p>
        </w:tc>
      </w:tr>
      <w:tr w:rsidR="005C0FD5" w14:paraId="135477BF"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2068C85B" w14:textId="77777777" w:rsidR="005C0FD5" w:rsidRDefault="005C0FD5" w:rsidP="00D01AB4">
            <w:pPr>
              <w:pStyle w:val="TAL"/>
              <w:rPr>
                <w:noProof/>
              </w:rPr>
            </w:pPr>
            <w:r>
              <w:rPr>
                <w:noProof/>
              </w:rPr>
              <w:t>ParamProSeMultiHop</w:t>
            </w:r>
            <w:r>
              <w:rPr>
                <w:rFonts w:hint="eastAsia"/>
                <w:noProof/>
                <w:lang w:eastAsia="zh-CN"/>
              </w:rPr>
              <w:t>End</w:t>
            </w:r>
            <w:r>
              <w:rPr>
                <w:noProof/>
              </w:rPr>
              <w:t>Ue</w:t>
            </w:r>
          </w:p>
        </w:tc>
        <w:tc>
          <w:tcPr>
            <w:tcW w:w="1888" w:type="dxa"/>
            <w:tcBorders>
              <w:top w:val="single" w:sz="6" w:space="0" w:color="auto"/>
              <w:left w:val="single" w:sz="6" w:space="0" w:color="auto"/>
              <w:bottom w:val="single" w:sz="6" w:space="0" w:color="auto"/>
              <w:right w:val="single" w:sz="6" w:space="0" w:color="auto"/>
            </w:tcBorders>
          </w:tcPr>
          <w:p w14:paraId="6EDB0EA4" w14:textId="77777777" w:rsidR="005C0FD5" w:rsidRPr="002178AD" w:rsidRDefault="005C0FD5" w:rsidP="00D01AB4">
            <w:pPr>
              <w:pStyle w:val="TAL"/>
            </w:pPr>
            <w:r w:rsidRPr="002178AD">
              <w:t>3GPP TS 29.522 [19]</w:t>
            </w:r>
          </w:p>
        </w:tc>
        <w:tc>
          <w:tcPr>
            <w:tcW w:w="3779" w:type="dxa"/>
            <w:tcBorders>
              <w:top w:val="single" w:sz="6" w:space="0" w:color="auto"/>
              <w:left w:val="single" w:sz="6" w:space="0" w:color="auto"/>
              <w:bottom w:val="single" w:sz="6" w:space="0" w:color="auto"/>
              <w:right w:val="single" w:sz="6" w:space="0" w:color="auto"/>
            </w:tcBorders>
          </w:tcPr>
          <w:p w14:paraId="64CDA3A2" w14:textId="77777777" w:rsidR="005C0FD5" w:rsidRDefault="005C0FD5" w:rsidP="00D01AB4">
            <w:pPr>
              <w:pStyle w:val="TAL"/>
            </w:pPr>
            <w:r>
              <w:rPr>
                <w:lang w:eastAsia="zh-CN"/>
              </w:rPr>
              <w:t xml:space="preserve">Represents the service parameters for </w:t>
            </w:r>
            <w:r w:rsidRPr="00CB5EC9">
              <w:rPr>
                <w:lang w:eastAsia="zh-CN"/>
              </w:rPr>
              <w:t xml:space="preserve">5G </w:t>
            </w:r>
            <w:proofErr w:type="spellStart"/>
            <w:r w:rsidRPr="00CB5EC9">
              <w:rPr>
                <w:lang w:eastAsia="zh-CN"/>
              </w:rPr>
              <w:t>ProSe</w:t>
            </w:r>
            <w:proofErr w:type="spellEnd"/>
            <w:r w:rsidRPr="00A3189E">
              <w:rPr>
                <w:lang w:eastAsia="zh-CN"/>
              </w:rPr>
              <w:t xml:space="preserve"> </w:t>
            </w:r>
            <w:r>
              <w:rPr>
                <w:lang w:eastAsia="zh-CN"/>
              </w:rPr>
              <w:t xml:space="preserve">End UE </w:t>
            </w:r>
            <w:r>
              <w:rPr>
                <w:rFonts w:hint="eastAsia"/>
                <w:lang w:eastAsia="zh-CN"/>
              </w:rPr>
              <w:t xml:space="preserve">supporting 5G </w:t>
            </w:r>
            <w:proofErr w:type="spellStart"/>
            <w:r>
              <w:rPr>
                <w:rFonts w:hint="eastAsia"/>
                <w:lang w:eastAsia="zh-CN"/>
              </w:rPr>
              <w:t>ProSe</w:t>
            </w:r>
            <w:proofErr w:type="spellEnd"/>
            <w:r w:rsidRPr="002F7BD7">
              <w:rPr>
                <w:rFonts w:hint="eastAsia"/>
                <w:lang w:eastAsia="zh-CN"/>
              </w:rPr>
              <w:t xml:space="preserve"> </w:t>
            </w:r>
            <w:r>
              <w:rPr>
                <w:rFonts w:hint="eastAsia"/>
                <w:lang w:eastAsia="zh-CN"/>
              </w:rPr>
              <w:t>Layer-3 multi-hop UE-to-</w:t>
            </w:r>
            <w:r>
              <w:rPr>
                <w:lang w:eastAsia="zh-CN"/>
              </w:rPr>
              <w:t>UE</w:t>
            </w:r>
            <w:r>
              <w:rPr>
                <w:rFonts w:hint="eastAsia"/>
                <w:lang w:eastAsia="zh-CN"/>
              </w:rPr>
              <w:t xml:space="preserve"> Relay</w:t>
            </w:r>
            <w:r>
              <w:rPr>
                <w:lang w:eastAsia="zh-CN"/>
              </w:rPr>
              <w:t>.</w:t>
            </w:r>
          </w:p>
        </w:tc>
        <w:tc>
          <w:tcPr>
            <w:tcW w:w="1734" w:type="dxa"/>
            <w:tcBorders>
              <w:top w:val="single" w:sz="6" w:space="0" w:color="auto"/>
              <w:left w:val="single" w:sz="6" w:space="0" w:color="auto"/>
              <w:bottom w:val="single" w:sz="6" w:space="0" w:color="auto"/>
              <w:right w:val="single" w:sz="6" w:space="0" w:color="auto"/>
            </w:tcBorders>
          </w:tcPr>
          <w:p w14:paraId="400B7A02" w14:textId="77777777" w:rsidR="005C0FD5" w:rsidRPr="002178AD" w:rsidRDefault="005C0FD5" w:rsidP="00D01AB4">
            <w:pPr>
              <w:pStyle w:val="TAL"/>
              <w:rPr>
                <w:rFonts w:cs="Arial"/>
                <w:szCs w:val="18"/>
              </w:rPr>
            </w:pPr>
            <w:r>
              <w:t>ProSe_Ph3</w:t>
            </w:r>
          </w:p>
        </w:tc>
      </w:tr>
      <w:tr w:rsidR="005C0FD5" w14:paraId="72460F24"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2A8285C6" w14:textId="77777777" w:rsidR="005C0FD5" w:rsidRDefault="005C0FD5" w:rsidP="00D01AB4">
            <w:pPr>
              <w:pStyle w:val="TAL"/>
              <w:rPr>
                <w:noProof/>
              </w:rPr>
            </w:pPr>
            <w:r>
              <w:rPr>
                <w:noProof/>
              </w:rPr>
              <w:t>ParamProSeMultiHop</w:t>
            </w:r>
            <w:r>
              <w:rPr>
                <w:rFonts w:hint="eastAsia"/>
                <w:noProof/>
                <w:lang w:eastAsia="zh-CN"/>
              </w:rPr>
              <w:t>End</w:t>
            </w:r>
            <w:r>
              <w:rPr>
                <w:noProof/>
              </w:rPr>
              <w:t>UeRm</w:t>
            </w:r>
          </w:p>
        </w:tc>
        <w:tc>
          <w:tcPr>
            <w:tcW w:w="1888" w:type="dxa"/>
            <w:tcBorders>
              <w:top w:val="single" w:sz="6" w:space="0" w:color="auto"/>
              <w:left w:val="single" w:sz="6" w:space="0" w:color="auto"/>
              <w:bottom w:val="single" w:sz="6" w:space="0" w:color="auto"/>
              <w:right w:val="single" w:sz="6" w:space="0" w:color="auto"/>
            </w:tcBorders>
          </w:tcPr>
          <w:p w14:paraId="6C52B6EC" w14:textId="77777777" w:rsidR="005C0FD5" w:rsidRPr="002178AD" w:rsidRDefault="005C0FD5" w:rsidP="00D01AB4">
            <w:pPr>
              <w:pStyle w:val="TAL"/>
            </w:pPr>
            <w:r w:rsidRPr="002178AD">
              <w:t>3GPP TS 29.522 [19]</w:t>
            </w:r>
          </w:p>
        </w:tc>
        <w:tc>
          <w:tcPr>
            <w:tcW w:w="3779" w:type="dxa"/>
            <w:tcBorders>
              <w:top w:val="single" w:sz="6" w:space="0" w:color="auto"/>
              <w:left w:val="single" w:sz="6" w:space="0" w:color="auto"/>
              <w:bottom w:val="single" w:sz="6" w:space="0" w:color="auto"/>
              <w:right w:val="single" w:sz="6" w:space="0" w:color="auto"/>
            </w:tcBorders>
          </w:tcPr>
          <w:p w14:paraId="3C406C34" w14:textId="77777777" w:rsidR="005C0FD5" w:rsidRDefault="005C0FD5" w:rsidP="00D01AB4">
            <w:pPr>
              <w:pStyle w:val="TAL"/>
            </w:pPr>
            <w:r>
              <w:t xml:space="preserve">This data type is defined in the same way as the </w:t>
            </w:r>
            <w:r>
              <w:rPr>
                <w:noProof/>
              </w:rPr>
              <w:t>ParamProSeMultiHop</w:t>
            </w:r>
            <w:r>
              <w:rPr>
                <w:rFonts w:hint="eastAsia"/>
                <w:noProof/>
                <w:lang w:eastAsia="zh-CN"/>
              </w:rPr>
              <w:t>End</w:t>
            </w:r>
            <w:r>
              <w:rPr>
                <w:noProof/>
              </w:rPr>
              <w:t>Ue</w:t>
            </w:r>
            <w:r>
              <w:t xml:space="preserve"> data type, but with the </w:t>
            </w:r>
            <w:proofErr w:type="spellStart"/>
            <w:r>
              <w:t>OpenAPI</w:t>
            </w:r>
            <w:proofErr w:type="spellEnd"/>
            <w:r>
              <w:t xml:space="preserve"> </w:t>
            </w:r>
            <w:proofErr w:type="spellStart"/>
            <w:r>
              <w:t>nullable</w:t>
            </w:r>
            <w:proofErr w:type="spellEnd"/>
            <w:r>
              <w:t xml:space="preserve"> property set to "true"</w:t>
            </w:r>
            <w:r>
              <w:rPr>
                <w:lang w:eastAsia="zh-CN"/>
              </w:rPr>
              <w:t>.</w:t>
            </w:r>
          </w:p>
        </w:tc>
        <w:tc>
          <w:tcPr>
            <w:tcW w:w="1734" w:type="dxa"/>
            <w:tcBorders>
              <w:top w:val="single" w:sz="6" w:space="0" w:color="auto"/>
              <w:left w:val="single" w:sz="6" w:space="0" w:color="auto"/>
              <w:bottom w:val="single" w:sz="6" w:space="0" w:color="auto"/>
              <w:right w:val="single" w:sz="6" w:space="0" w:color="auto"/>
            </w:tcBorders>
          </w:tcPr>
          <w:p w14:paraId="0E83D319" w14:textId="77777777" w:rsidR="005C0FD5" w:rsidRPr="002178AD" w:rsidRDefault="005C0FD5" w:rsidP="00D01AB4">
            <w:pPr>
              <w:pStyle w:val="TAL"/>
              <w:rPr>
                <w:rFonts w:cs="Arial"/>
                <w:szCs w:val="18"/>
              </w:rPr>
            </w:pPr>
            <w:r>
              <w:t>ProSe_Ph3</w:t>
            </w:r>
          </w:p>
        </w:tc>
      </w:tr>
      <w:tr w:rsidR="005C0FD5" w14:paraId="04FE9E9A"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04BFC69A" w14:textId="77777777" w:rsidR="005C0FD5" w:rsidRDefault="005C0FD5" w:rsidP="00D01AB4">
            <w:pPr>
              <w:pStyle w:val="TAL"/>
              <w:rPr>
                <w:noProof/>
              </w:rPr>
            </w:pPr>
            <w:r>
              <w:rPr>
                <w:noProof/>
              </w:rPr>
              <w:t>ParamProSeMultiHopU2NRelUe</w:t>
            </w:r>
          </w:p>
        </w:tc>
        <w:tc>
          <w:tcPr>
            <w:tcW w:w="1888" w:type="dxa"/>
            <w:tcBorders>
              <w:top w:val="single" w:sz="6" w:space="0" w:color="auto"/>
              <w:left w:val="single" w:sz="6" w:space="0" w:color="auto"/>
              <w:bottom w:val="single" w:sz="6" w:space="0" w:color="auto"/>
              <w:right w:val="single" w:sz="6" w:space="0" w:color="auto"/>
            </w:tcBorders>
          </w:tcPr>
          <w:p w14:paraId="4C32B26C" w14:textId="77777777" w:rsidR="005C0FD5" w:rsidRPr="002178AD" w:rsidRDefault="005C0FD5" w:rsidP="00D01AB4">
            <w:pPr>
              <w:pStyle w:val="TAL"/>
            </w:pPr>
            <w:r w:rsidRPr="002178AD">
              <w:t>3GPP TS 29.522 [19]</w:t>
            </w:r>
          </w:p>
        </w:tc>
        <w:tc>
          <w:tcPr>
            <w:tcW w:w="3779" w:type="dxa"/>
            <w:tcBorders>
              <w:top w:val="single" w:sz="6" w:space="0" w:color="auto"/>
              <w:left w:val="single" w:sz="6" w:space="0" w:color="auto"/>
              <w:bottom w:val="single" w:sz="6" w:space="0" w:color="auto"/>
              <w:right w:val="single" w:sz="6" w:space="0" w:color="auto"/>
            </w:tcBorders>
          </w:tcPr>
          <w:p w14:paraId="4FF3C714" w14:textId="77777777" w:rsidR="005C0FD5" w:rsidRDefault="005C0FD5" w:rsidP="00D01AB4">
            <w:pPr>
              <w:pStyle w:val="TAL"/>
            </w:pPr>
            <w:r w:rsidRPr="002178AD">
              <w:rPr>
                <w:lang w:eastAsia="zh-CN"/>
              </w:rPr>
              <w:t xml:space="preserve">Contains </w:t>
            </w:r>
            <w:r>
              <w:rPr>
                <w:lang w:eastAsia="zh-CN"/>
              </w:rPr>
              <w:t xml:space="preserve">the service parameters for </w:t>
            </w:r>
            <w:r w:rsidRPr="00CB5EC9">
              <w:rPr>
                <w:lang w:eastAsia="zh-CN"/>
              </w:rPr>
              <w:t xml:space="preserve">5G </w:t>
            </w:r>
            <w:proofErr w:type="spellStart"/>
            <w:r w:rsidRPr="00CB5EC9">
              <w:rPr>
                <w:lang w:eastAsia="zh-CN"/>
              </w:rPr>
              <w:t>ProSe</w:t>
            </w:r>
            <w:proofErr w:type="spellEnd"/>
            <w:r w:rsidRPr="00A3189E">
              <w:rPr>
                <w:lang w:eastAsia="zh-CN"/>
              </w:rPr>
              <w:t xml:space="preserve"> </w:t>
            </w:r>
            <w:r w:rsidRPr="00CB5EC9">
              <w:rPr>
                <w:lang w:eastAsia="zh-CN"/>
              </w:rPr>
              <w:t>UE-to-Network Relay</w:t>
            </w:r>
            <w:r w:rsidRPr="00100411">
              <w:rPr>
                <w:rFonts w:hint="eastAsia"/>
                <w:lang w:eastAsia="zh-CN"/>
              </w:rPr>
              <w:t xml:space="preserve"> </w:t>
            </w:r>
            <w:r>
              <w:rPr>
                <w:lang w:eastAsia="zh-CN"/>
              </w:rPr>
              <w:t xml:space="preserve">UE </w:t>
            </w:r>
            <w:r>
              <w:rPr>
                <w:rFonts w:hint="eastAsia"/>
                <w:lang w:eastAsia="zh-CN"/>
              </w:rPr>
              <w:t xml:space="preserve">supporting 5G </w:t>
            </w:r>
            <w:proofErr w:type="spellStart"/>
            <w:r>
              <w:rPr>
                <w:rFonts w:hint="eastAsia"/>
                <w:lang w:eastAsia="zh-CN"/>
              </w:rPr>
              <w:t>ProSe</w:t>
            </w:r>
            <w:proofErr w:type="spellEnd"/>
            <w:r w:rsidRPr="002F7BD7">
              <w:rPr>
                <w:rFonts w:hint="eastAsia"/>
                <w:lang w:eastAsia="zh-CN"/>
              </w:rPr>
              <w:t xml:space="preserve"> </w:t>
            </w:r>
            <w:r w:rsidRPr="00124BAD">
              <w:rPr>
                <w:lang w:eastAsia="zh-CN"/>
              </w:rPr>
              <w:t xml:space="preserve">Layer-2 and/or </w:t>
            </w:r>
            <w:r>
              <w:rPr>
                <w:lang w:eastAsia="zh-CN"/>
              </w:rPr>
              <w:t xml:space="preserve">Layer-3 </w:t>
            </w:r>
            <w:r>
              <w:rPr>
                <w:rFonts w:hint="eastAsia"/>
                <w:lang w:eastAsia="zh-CN"/>
              </w:rPr>
              <w:t>multi-hop UE-to-Network Relay</w:t>
            </w:r>
            <w:r>
              <w:rPr>
                <w:lang w:eastAsia="zh-CN"/>
              </w:rPr>
              <w:t>.</w:t>
            </w:r>
          </w:p>
        </w:tc>
        <w:tc>
          <w:tcPr>
            <w:tcW w:w="1734" w:type="dxa"/>
            <w:tcBorders>
              <w:top w:val="single" w:sz="6" w:space="0" w:color="auto"/>
              <w:left w:val="single" w:sz="6" w:space="0" w:color="auto"/>
              <w:bottom w:val="single" w:sz="6" w:space="0" w:color="auto"/>
              <w:right w:val="single" w:sz="6" w:space="0" w:color="auto"/>
            </w:tcBorders>
          </w:tcPr>
          <w:p w14:paraId="56292F0B" w14:textId="77777777" w:rsidR="005C0FD5" w:rsidRPr="002178AD" w:rsidRDefault="005C0FD5" w:rsidP="00D01AB4">
            <w:pPr>
              <w:pStyle w:val="TAL"/>
              <w:rPr>
                <w:rFonts w:cs="Arial"/>
                <w:szCs w:val="18"/>
              </w:rPr>
            </w:pPr>
            <w:r>
              <w:t>ProSe_Ph3</w:t>
            </w:r>
          </w:p>
        </w:tc>
      </w:tr>
      <w:tr w:rsidR="005C0FD5" w14:paraId="7B0A156E"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3717391C" w14:textId="77777777" w:rsidR="005C0FD5" w:rsidRDefault="005C0FD5" w:rsidP="00D01AB4">
            <w:pPr>
              <w:pStyle w:val="TAL"/>
              <w:rPr>
                <w:noProof/>
              </w:rPr>
            </w:pPr>
            <w:r>
              <w:rPr>
                <w:noProof/>
              </w:rPr>
              <w:t>ParamProSeMultiHopU2NRelUeRm</w:t>
            </w:r>
          </w:p>
        </w:tc>
        <w:tc>
          <w:tcPr>
            <w:tcW w:w="1888" w:type="dxa"/>
            <w:tcBorders>
              <w:top w:val="single" w:sz="6" w:space="0" w:color="auto"/>
              <w:left w:val="single" w:sz="6" w:space="0" w:color="auto"/>
              <w:bottom w:val="single" w:sz="6" w:space="0" w:color="auto"/>
              <w:right w:val="single" w:sz="6" w:space="0" w:color="auto"/>
            </w:tcBorders>
          </w:tcPr>
          <w:p w14:paraId="10F6C5BC" w14:textId="77777777" w:rsidR="005C0FD5" w:rsidRPr="002178AD" w:rsidRDefault="005C0FD5" w:rsidP="00D01AB4">
            <w:pPr>
              <w:pStyle w:val="TAL"/>
            </w:pPr>
            <w:r w:rsidRPr="002178AD">
              <w:t>3GPP TS 29.522 [19]</w:t>
            </w:r>
          </w:p>
        </w:tc>
        <w:tc>
          <w:tcPr>
            <w:tcW w:w="3779" w:type="dxa"/>
            <w:tcBorders>
              <w:top w:val="single" w:sz="6" w:space="0" w:color="auto"/>
              <w:left w:val="single" w:sz="6" w:space="0" w:color="auto"/>
              <w:bottom w:val="single" w:sz="6" w:space="0" w:color="auto"/>
              <w:right w:val="single" w:sz="6" w:space="0" w:color="auto"/>
            </w:tcBorders>
          </w:tcPr>
          <w:p w14:paraId="660C799D" w14:textId="77777777" w:rsidR="005C0FD5" w:rsidRDefault="005C0FD5" w:rsidP="00D01AB4">
            <w:pPr>
              <w:pStyle w:val="TAL"/>
            </w:pPr>
            <w:r>
              <w:t xml:space="preserve">This data type is defined in the same way as the </w:t>
            </w:r>
            <w:r w:rsidRPr="00C12F45">
              <w:rPr>
                <w:lang w:eastAsia="zh-CN"/>
              </w:rPr>
              <w:t>ParamProSeMultiHopU2NRelUe</w:t>
            </w:r>
            <w:r>
              <w:t xml:space="preserve"> data type, but with the </w:t>
            </w:r>
            <w:proofErr w:type="spellStart"/>
            <w:r>
              <w:t>OpenAPI</w:t>
            </w:r>
            <w:proofErr w:type="spellEnd"/>
            <w:r>
              <w:t xml:space="preserve"> </w:t>
            </w:r>
            <w:proofErr w:type="spellStart"/>
            <w:r>
              <w:t>nullable</w:t>
            </w:r>
            <w:proofErr w:type="spellEnd"/>
            <w:r>
              <w:t xml:space="preserve"> property set to "true"</w:t>
            </w:r>
            <w:r>
              <w:rPr>
                <w:lang w:eastAsia="zh-CN"/>
              </w:rPr>
              <w:t>.</w:t>
            </w:r>
          </w:p>
        </w:tc>
        <w:tc>
          <w:tcPr>
            <w:tcW w:w="1734" w:type="dxa"/>
            <w:tcBorders>
              <w:top w:val="single" w:sz="6" w:space="0" w:color="auto"/>
              <w:left w:val="single" w:sz="6" w:space="0" w:color="auto"/>
              <w:bottom w:val="single" w:sz="6" w:space="0" w:color="auto"/>
              <w:right w:val="single" w:sz="6" w:space="0" w:color="auto"/>
            </w:tcBorders>
          </w:tcPr>
          <w:p w14:paraId="07A25E58" w14:textId="77777777" w:rsidR="005C0FD5" w:rsidRPr="002178AD" w:rsidRDefault="005C0FD5" w:rsidP="00D01AB4">
            <w:pPr>
              <w:pStyle w:val="TAL"/>
              <w:rPr>
                <w:rFonts w:cs="Arial"/>
                <w:szCs w:val="18"/>
              </w:rPr>
            </w:pPr>
            <w:r>
              <w:t>ProSe_Ph3</w:t>
            </w:r>
          </w:p>
        </w:tc>
      </w:tr>
      <w:tr w:rsidR="005C0FD5" w14:paraId="4894DCFB"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4CE51765" w14:textId="77777777" w:rsidR="005C0FD5" w:rsidRDefault="005C0FD5" w:rsidP="00D01AB4">
            <w:pPr>
              <w:pStyle w:val="TAL"/>
              <w:rPr>
                <w:noProof/>
              </w:rPr>
            </w:pPr>
            <w:r>
              <w:rPr>
                <w:noProof/>
              </w:rPr>
              <w:t>ParamProSeMultiHopU2URelUe</w:t>
            </w:r>
          </w:p>
        </w:tc>
        <w:tc>
          <w:tcPr>
            <w:tcW w:w="1888" w:type="dxa"/>
            <w:tcBorders>
              <w:top w:val="single" w:sz="6" w:space="0" w:color="auto"/>
              <w:left w:val="single" w:sz="6" w:space="0" w:color="auto"/>
              <w:bottom w:val="single" w:sz="6" w:space="0" w:color="auto"/>
              <w:right w:val="single" w:sz="6" w:space="0" w:color="auto"/>
            </w:tcBorders>
          </w:tcPr>
          <w:p w14:paraId="0BBF500B" w14:textId="77777777" w:rsidR="005C0FD5" w:rsidRPr="002178AD" w:rsidRDefault="005C0FD5" w:rsidP="00D01AB4">
            <w:pPr>
              <w:pStyle w:val="TAL"/>
            </w:pPr>
            <w:r w:rsidRPr="002178AD">
              <w:t>3GPP TS 29.522 [19]</w:t>
            </w:r>
          </w:p>
        </w:tc>
        <w:tc>
          <w:tcPr>
            <w:tcW w:w="3779" w:type="dxa"/>
            <w:tcBorders>
              <w:top w:val="single" w:sz="6" w:space="0" w:color="auto"/>
              <w:left w:val="single" w:sz="6" w:space="0" w:color="auto"/>
              <w:bottom w:val="single" w:sz="6" w:space="0" w:color="auto"/>
              <w:right w:val="single" w:sz="6" w:space="0" w:color="auto"/>
            </w:tcBorders>
          </w:tcPr>
          <w:p w14:paraId="456E5B03" w14:textId="77777777" w:rsidR="005C0FD5" w:rsidRDefault="005C0FD5" w:rsidP="00D01AB4">
            <w:pPr>
              <w:pStyle w:val="TAL"/>
            </w:pPr>
            <w:r>
              <w:rPr>
                <w:lang w:eastAsia="zh-CN"/>
              </w:rPr>
              <w:t xml:space="preserve">Represents the service parameters for </w:t>
            </w:r>
            <w:r w:rsidRPr="00CB5EC9">
              <w:rPr>
                <w:lang w:eastAsia="zh-CN"/>
              </w:rPr>
              <w:t xml:space="preserve">5G </w:t>
            </w:r>
            <w:proofErr w:type="spellStart"/>
            <w:r w:rsidRPr="00CB5EC9">
              <w:rPr>
                <w:lang w:eastAsia="zh-CN"/>
              </w:rPr>
              <w:t>ProSe</w:t>
            </w:r>
            <w:proofErr w:type="spellEnd"/>
            <w:r w:rsidRPr="00A3189E">
              <w:rPr>
                <w:lang w:eastAsia="zh-CN"/>
              </w:rPr>
              <w:t xml:space="preserve"> </w:t>
            </w:r>
            <w:r w:rsidRPr="00CB5EC9">
              <w:rPr>
                <w:lang w:eastAsia="zh-CN"/>
              </w:rPr>
              <w:t>UE-to-</w:t>
            </w:r>
            <w:r>
              <w:rPr>
                <w:lang w:eastAsia="zh-CN"/>
              </w:rPr>
              <w:t>UE</w:t>
            </w:r>
            <w:r w:rsidRPr="00CB5EC9">
              <w:rPr>
                <w:lang w:eastAsia="zh-CN"/>
              </w:rPr>
              <w:t xml:space="preserve"> Relay</w:t>
            </w:r>
            <w:r w:rsidRPr="00100411">
              <w:rPr>
                <w:rFonts w:hint="eastAsia"/>
                <w:lang w:eastAsia="zh-CN"/>
              </w:rPr>
              <w:t xml:space="preserve"> </w:t>
            </w:r>
            <w:r>
              <w:rPr>
                <w:lang w:eastAsia="zh-CN"/>
              </w:rPr>
              <w:t xml:space="preserve">UE </w:t>
            </w:r>
            <w:r>
              <w:rPr>
                <w:rFonts w:hint="eastAsia"/>
                <w:lang w:eastAsia="zh-CN"/>
              </w:rPr>
              <w:t xml:space="preserve">supporting 5G </w:t>
            </w:r>
            <w:proofErr w:type="spellStart"/>
            <w:r>
              <w:rPr>
                <w:rFonts w:hint="eastAsia"/>
                <w:lang w:eastAsia="zh-CN"/>
              </w:rPr>
              <w:t>ProSe</w:t>
            </w:r>
            <w:proofErr w:type="spellEnd"/>
            <w:r w:rsidRPr="002F7BD7">
              <w:rPr>
                <w:rFonts w:hint="eastAsia"/>
                <w:lang w:eastAsia="zh-CN"/>
              </w:rPr>
              <w:t xml:space="preserve"> </w:t>
            </w:r>
            <w:r>
              <w:rPr>
                <w:rFonts w:hint="eastAsia"/>
                <w:lang w:eastAsia="zh-CN"/>
              </w:rPr>
              <w:t>Layer-3 multi-hop UE-to-</w:t>
            </w:r>
            <w:r>
              <w:rPr>
                <w:lang w:eastAsia="zh-CN"/>
              </w:rPr>
              <w:t>UE</w:t>
            </w:r>
            <w:r>
              <w:rPr>
                <w:rFonts w:hint="eastAsia"/>
                <w:lang w:eastAsia="zh-CN"/>
              </w:rPr>
              <w:t xml:space="preserve"> Relay</w:t>
            </w:r>
            <w:r>
              <w:rPr>
                <w:lang w:eastAsia="zh-CN"/>
              </w:rPr>
              <w:t>.</w:t>
            </w:r>
          </w:p>
        </w:tc>
        <w:tc>
          <w:tcPr>
            <w:tcW w:w="1734" w:type="dxa"/>
            <w:tcBorders>
              <w:top w:val="single" w:sz="6" w:space="0" w:color="auto"/>
              <w:left w:val="single" w:sz="6" w:space="0" w:color="auto"/>
              <w:bottom w:val="single" w:sz="6" w:space="0" w:color="auto"/>
              <w:right w:val="single" w:sz="6" w:space="0" w:color="auto"/>
            </w:tcBorders>
          </w:tcPr>
          <w:p w14:paraId="35A65197" w14:textId="77777777" w:rsidR="005C0FD5" w:rsidRPr="002178AD" w:rsidRDefault="005C0FD5" w:rsidP="00D01AB4">
            <w:pPr>
              <w:pStyle w:val="TAL"/>
              <w:rPr>
                <w:rFonts w:cs="Arial"/>
                <w:szCs w:val="18"/>
              </w:rPr>
            </w:pPr>
            <w:r>
              <w:t>ProSe_Ph3</w:t>
            </w:r>
          </w:p>
        </w:tc>
      </w:tr>
      <w:tr w:rsidR="005C0FD5" w14:paraId="2539DB8B"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11EE5BD5" w14:textId="77777777" w:rsidR="005C0FD5" w:rsidRDefault="005C0FD5" w:rsidP="00D01AB4">
            <w:pPr>
              <w:pStyle w:val="TAL"/>
              <w:rPr>
                <w:noProof/>
              </w:rPr>
            </w:pPr>
            <w:r>
              <w:rPr>
                <w:noProof/>
              </w:rPr>
              <w:t>ParamProSeMultiHopU2URelUeRm</w:t>
            </w:r>
          </w:p>
        </w:tc>
        <w:tc>
          <w:tcPr>
            <w:tcW w:w="1888" w:type="dxa"/>
            <w:tcBorders>
              <w:top w:val="single" w:sz="6" w:space="0" w:color="auto"/>
              <w:left w:val="single" w:sz="6" w:space="0" w:color="auto"/>
              <w:bottom w:val="single" w:sz="6" w:space="0" w:color="auto"/>
              <w:right w:val="single" w:sz="6" w:space="0" w:color="auto"/>
            </w:tcBorders>
          </w:tcPr>
          <w:p w14:paraId="0045BB45" w14:textId="77777777" w:rsidR="005C0FD5" w:rsidRPr="002178AD" w:rsidRDefault="005C0FD5" w:rsidP="00D01AB4">
            <w:pPr>
              <w:pStyle w:val="TAL"/>
            </w:pPr>
            <w:r w:rsidRPr="002178AD">
              <w:t>3GPP TS 29.522 [19]</w:t>
            </w:r>
          </w:p>
        </w:tc>
        <w:tc>
          <w:tcPr>
            <w:tcW w:w="3779" w:type="dxa"/>
            <w:tcBorders>
              <w:top w:val="single" w:sz="6" w:space="0" w:color="auto"/>
              <w:left w:val="single" w:sz="6" w:space="0" w:color="auto"/>
              <w:bottom w:val="single" w:sz="6" w:space="0" w:color="auto"/>
              <w:right w:val="single" w:sz="6" w:space="0" w:color="auto"/>
            </w:tcBorders>
          </w:tcPr>
          <w:p w14:paraId="0E2E0516" w14:textId="3FBFC3E6" w:rsidR="005C0FD5" w:rsidRDefault="005C0FD5" w:rsidP="00D01AB4">
            <w:pPr>
              <w:pStyle w:val="TAL"/>
            </w:pPr>
            <w:r>
              <w:t xml:space="preserve">This data type is defined in the same way as the </w:t>
            </w:r>
            <w:ins w:id="87" w:author="ZTE" w:date="2025-04-30T16:50:00Z">
              <w:r w:rsidR="007C71E1">
                <w:rPr>
                  <w:noProof/>
                </w:rPr>
                <w:t>ParamProSeMultiHopU2URelUe</w:t>
              </w:r>
            </w:ins>
            <w:del w:id="88" w:author="ZTE" w:date="2025-04-30T16:50:00Z">
              <w:r w:rsidDel="007C71E1">
                <w:rPr>
                  <w:noProof/>
                </w:rPr>
                <w:delText>ParamProSeMultiHopU2ERelUe</w:delText>
              </w:r>
            </w:del>
            <w:r>
              <w:t xml:space="preserve"> data type, but with the </w:t>
            </w:r>
            <w:proofErr w:type="spellStart"/>
            <w:r>
              <w:t>OpenAPI</w:t>
            </w:r>
            <w:proofErr w:type="spellEnd"/>
            <w:r>
              <w:t xml:space="preserve"> </w:t>
            </w:r>
            <w:proofErr w:type="spellStart"/>
            <w:r>
              <w:t>nullable</w:t>
            </w:r>
            <w:proofErr w:type="spellEnd"/>
            <w:r>
              <w:t xml:space="preserve"> property set to "true"</w:t>
            </w:r>
            <w:r>
              <w:rPr>
                <w:lang w:eastAsia="zh-CN"/>
              </w:rPr>
              <w:t>.</w:t>
            </w:r>
          </w:p>
        </w:tc>
        <w:tc>
          <w:tcPr>
            <w:tcW w:w="1734" w:type="dxa"/>
            <w:tcBorders>
              <w:top w:val="single" w:sz="6" w:space="0" w:color="auto"/>
              <w:left w:val="single" w:sz="6" w:space="0" w:color="auto"/>
              <w:bottom w:val="single" w:sz="6" w:space="0" w:color="auto"/>
              <w:right w:val="single" w:sz="6" w:space="0" w:color="auto"/>
            </w:tcBorders>
          </w:tcPr>
          <w:p w14:paraId="1685C742" w14:textId="77777777" w:rsidR="005C0FD5" w:rsidRPr="002178AD" w:rsidRDefault="005C0FD5" w:rsidP="00D01AB4">
            <w:pPr>
              <w:pStyle w:val="TAL"/>
              <w:rPr>
                <w:rFonts w:cs="Arial"/>
                <w:szCs w:val="18"/>
              </w:rPr>
            </w:pPr>
            <w:r>
              <w:t>ProSe_Ph3</w:t>
            </w:r>
          </w:p>
        </w:tc>
      </w:tr>
      <w:tr w:rsidR="005C0FD5" w14:paraId="7F114253"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37A821BE" w14:textId="77777777" w:rsidR="005C0FD5" w:rsidRDefault="005C0FD5" w:rsidP="00D01AB4">
            <w:pPr>
              <w:pStyle w:val="TAL"/>
              <w:rPr>
                <w:noProof/>
              </w:rPr>
            </w:pPr>
            <w:r>
              <w:rPr>
                <w:noProof/>
              </w:rPr>
              <w:t>ParamProSeMultiHopRemUe</w:t>
            </w:r>
          </w:p>
        </w:tc>
        <w:tc>
          <w:tcPr>
            <w:tcW w:w="1888" w:type="dxa"/>
            <w:tcBorders>
              <w:top w:val="single" w:sz="6" w:space="0" w:color="auto"/>
              <w:left w:val="single" w:sz="6" w:space="0" w:color="auto"/>
              <w:bottom w:val="single" w:sz="6" w:space="0" w:color="auto"/>
              <w:right w:val="single" w:sz="6" w:space="0" w:color="auto"/>
            </w:tcBorders>
          </w:tcPr>
          <w:p w14:paraId="4823558F" w14:textId="77777777" w:rsidR="005C0FD5" w:rsidRPr="002178AD" w:rsidRDefault="005C0FD5" w:rsidP="00D01AB4">
            <w:pPr>
              <w:pStyle w:val="TAL"/>
            </w:pPr>
            <w:r w:rsidRPr="002178AD">
              <w:t>3GPP TS 29.522 [19]</w:t>
            </w:r>
          </w:p>
        </w:tc>
        <w:tc>
          <w:tcPr>
            <w:tcW w:w="3779" w:type="dxa"/>
            <w:tcBorders>
              <w:top w:val="single" w:sz="6" w:space="0" w:color="auto"/>
              <w:left w:val="single" w:sz="6" w:space="0" w:color="auto"/>
              <w:bottom w:val="single" w:sz="6" w:space="0" w:color="auto"/>
              <w:right w:val="single" w:sz="6" w:space="0" w:color="auto"/>
            </w:tcBorders>
          </w:tcPr>
          <w:p w14:paraId="0E961922" w14:textId="77777777" w:rsidR="005C0FD5" w:rsidRDefault="005C0FD5" w:rsidP="00D01AB4">
            <w:pPr>
              <w:pStyle w:val="TAL"/>
            </w:pPr>
            <w:r w:rsidRPr="002178AD">
              <w:rPr>
                <w:lang w:eastAsia="zh-CN"/>
              </w:rPr>
              <w:t xml:space="preserve">Contains </w:t>
            </w:r>
            <w:r>
              <w:rPr>
                <w:lang w:eastAsia="zh-CN"/>
              </w:rPr>
              <w:t xml:space="preserve">the service parameters for </w:t>
            </w:r>
            <w:r w:rsidRPr="00CB5EC9">
              <w:rPr>
                <w:lang w:eastAsia="zh-CN"/>
              </w:rPr>
              <w:t xml:space="preserve">5G </w:t>
            </w:r>
            <w:proofErr w:type="spellStart"/>
            <w:r w:rsidRPr="00CB5EC9">
              <w:rPr>
                <w:lang w:eastAsia="zh-CN"/>
              </w:rPr>
              <w:t>ProSe</w:t>
            </w:r>
            <w:proofErr w:type="spellEnd"/>
            <w:r w:rsidRPr="00A3189E">
              <w:rPr>
                <w:lang w:eastAsia="zh-CN"/>
              </w:rPr>
              <w:t xml:space="preserve"> </w:t>
            </w:r>
            <w:r>
              <w:rPr>
                <w:rFonts w:hint="eastAsia"/>
                <w:lang w:eastAsia="zh-CN"/>
              </w:rPr>
              <w:t>Remote UE</w:t>
            </w:r>
            <w:r w:rsidRPr="00100411">
              <w:rPr>
                <w:rFonts w:hint="eastAsia"/>
                <w:lang w:eastAsia="zh-CN"/>
              </w:rPr>
              <w:t xml:space="preserve"> </w:t>
            </w:r>
            <w:r>
              <w:rPr>
                <w:rFonts w:hint="eastAsia"/>
                <w:lang w:eastAsia="zh-CN"/>
              </w:rPr>
              <w:t xml:space="preserve">supporting 5G </w:t>
            </w:r>
            <w:proofErr w:type="spellStart"/>
            <w:r>
              <w:rPr>
                <w:rFonts w:hint="eastAsia"/>
                <w:lang w:eastAsia="zh-CN"/>
              </w:rPr>
              <w:t>ProSe</w:t>
            </w:r>
            <w:proofErr w:type="spellEnd"/>
            <w:r w:rsidRPr="002F7BD7">
              <w:rPr>
                <w:rFonts w:hint="eastAsia"/>
                <w:lang w:eastAsia="zh-CN"/>
              </w:rPr>
              <w:t xml:space="preserve"> </w:t>
            </w:r>
            <w:r w:rsidRPr="00124BAD">
              <w:rPr>
                <w:lang w:eastAsia="zh-CN"/>
              </w:rPr>
              <w:t xml:space="preserve">Layer-2 and/or </w:t>
            </w:r>
            <w:r>
              <w:rPr>
                <w:rFonts w:hint="eastAsia"/>
                <w:lang w:eastAsia="zh-CN"/>
              </w:rPr>
              <w:t>Layer-3 multi-hop UE-to-Network Relay</w:t>
            </w:r>
            <w:r>
              <w:rPr>
                <w:lang w:eastAsia="zh-CN"/>
              </w:rPr>
              <w:t>.</w:t>
            </w:r>
          </w:p>
        </w:tc>
        <w:tc>
          <w:tcPr>
            <w:tcW w:w="1734" w:type="dxa"/>
            <w:tcBorders>
              <w:top w:val="single" w:sz="6" w:space="0" w:color="auto"/>
              <w:left w:val="single" w:sz="6" w:space="0" w:color="auto"/>
              <w:bottom w:val="single" w:sz="6" w:space="0" w:color="auto"/>
              <w:right w:val="single" w:sz="6" w:space="0" w:color="auto"/>
            </w:tcBorders>
          </w:tcPr>
          <w:p w14:paraId="2F4EDA16" w14:textId="77777777" w:rsidR="005C0FD5" w:rsidRPr="002178AD" w:rsidRDefault="005C0FD5" w:rsidP="00D01AB4">
            <w:pPr>
              <w:pStyle w:val="TAL"/>
              <w:rPr>
                <w:rFonts w:cs="Arial"/>
                <w:szCs w:val="18"/>
              </w:rPr>
            </w:pPr>
            <w:r>
              <w:t>ProSe_Ph3</w:t>
            </w:r>
          </w:p>
        </w:tc>
      </w:tr>
      <w:tr w:rsidR="005C0FD5" w14:paraId="5D5DBEFD"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542A5D2B" w14:textId="77777777" w:rsidR="005C0FD5" w:rsidRDefault="005C0FD5" w:rsidP="00D01AB4">
            <w:pPr>
              <w:pStyle w:val="TAL"/>
              <w:rPr>
                <w:noProof/>
              </w:rPr>
            </w:pPr>
            <w:r>
              <w:rPr>
                <w:noProof/>
              </w:rPr>
              <w:t>ParamProSeMultiHopRemUeRm</w:t>
            </w:r>
          </w:p>
        </w:tc>
        <w:tc>
          <w:tcPr>
            <w:tcW w:w="1888" w:type="dxa"/>
            <w:tcBorders>
              <w:top w:val="single" w:sz="6" w:space="0" w:color="auto"/>
              <w:left w:val="single" w:sz="6" w:space="0" w:color="auto"/>
              <w:bottom w:val="single" w:sz="6" w:space="0" w:color="auto"/>
              <w:right w:val="single" w:sz="6" w:space="0" w:color="auto"/>
            </w:tcBorders>
          </w:tcPr>
          <w:p w14:paraId="78450D90" w14:textId="77777777" w:rsidR="005C0FD5" w:rsidRPr="002178AD" w:rsidRDefault="005C0FD5" w:rsidP="00D01AB4">
            <w:pPr>
              <w:pStyle w:val="TAL"/>
            </w:pPr>
            <w:r w:rsidRPr="002178AD">
              <w:t>3GPP TS 29.522 [19]</w:t>
            </w:r>
          </w:p>
        </w:tc>
        <w:tc>
          <w:tcPr>
            <w:tcW w:w="3779" w:type="dxa"/>
            <w:tcBorders>
              <w:top w:val="single" w:sz="6" w:space="0" w:color="auto"/>
              <w:left w:val="single" w:sz="6" w:space="0" w:color="auto"/>
              <w:bottom w:val="single" w:sz="6" w:space="0" w:color="auto"/>
              <w:right w:val="single" w:sz="6" w:space="0" w:color="auto"/>
            </w:tcBorders>
          </w:tcPr>
          <w:p w14:paraId="0C265071" w14:textId="77777777" w:rsidR="005C0FD5" w:rsidRDefault="005C0FD5" w:rsidP="00D01AB4">
            <w:pPr>
              <w:pStyle w:val="TAL"/>
            </w:pPr>
            <w:r>
              <w:t xml:space="preserve">This data type is defined in the same way as the </w:t>
            </w:r>
            <w:r>
              <w:rPr>
                <w:noProof/>
              </w:rPr>
              <w:t>ParamProSeMultiHopRemUe</w:t>
            </w:r>
            <w:r>
              <w:t xml:space="preserve"> data type, but with the </w:t>
            </w:r>
            <w:proofErr w:type="spellStart"/>
            <w:r>
              <w:t>OpenAPI</w:t>
            </w:r>
            <w:proofErr w:type="spellEnd"/>
            <w:r>
              <w:t xml:space="preserve"> </w:t>
            </w:r>
            <w:proofErr w:type="spellStart"/>
            <w:r>
              <w:t>nullable</w:t>
            </w:r>
            <w:proofErr w:type="spellEnd"/>
            <w:r>
              <w:t xml:space="preserve"> property set to "true"</w:t>
            </w:r>
            <w:r>
              <w:rPr>
                <w:lang w:eastAsia="zh-CN"/>
              </w:rPr>
              <w:t>.</w:t>
            </w:r>
          </w:p>
        </w:tc>
        <w:tc>
          <w:tcPr>
            <w:tcW w:w="1734" w:type="dxa"/>
            <w:tcBorders>
              <w:top w:val="single" w:sz="6" w:space="0" w:color="auto"/>
              <w:left w:val="single" w:sz="6" w:space="0" w:color="auto"/>
              <w:bottom w:val="single" w:sz="6" w:space="0" w:color="auto"/>
              <w:right w:val="single" w:sz="6" w:space="0" w:color="auto"/>
            </w:tcBorders>
          </w:tcPr>
          <w:p w14:paraId="34E8ADBB" w14:textId="77777777" w:rsidR="005C0FD5" w:rsidRPr="002178AD" w:rsidRDefault="005C0FD5" w:rsidP="00D01AB4">
            <w:pPr>
              <w:pStyle w:val="TAL"/>
              <w:rPr>
                <w:rFonts w:cs="Arial"/>
                <w:szCs w:val="18"/>
              </w:rPr>
            </w:pPr>
            <w:r>
              <w:t>ProSe_Ph3</w:t>
            </w:r>
          </w:p>
        </w:tc>
      </w:tr>
      <w:tr w:rsidR="005C0FD5" w14:paraId="768D1D8A"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7074EADD" w14:textId="77777777" w:rsidR="005C0FD5" w:rsidRDefault="005C0FD5" w:rsidP="00D01AB4">
            <w:pPr>
              <w:pStyle w:val="TAL"/>
              <w:rPr>
                <w:noProof/>
              </w:rPr>
            </w:pPr>
            <w:r>
              <w:rPr>
                <w:noProof/>
              </w:rPr>
              <w:lastRenderedPageBreak/>
              <w:t>ParamProSeMultiHopIntermUe</w:t>
            </w:r>
          </w:p>
        </w:tc>
        <w:tc>
          <w:tcPr>
            <w:tcW w:w="1888" w:type="dxa"/>
            <w:tcBorders>
              <w:top w:val="single" w:sz="6" w:space="0" w:color="auto"/>
              <w:left w:val="single" w:sz="6" w:space="0" w:color="auto"/>
              <w:bottom w:val="single" w:sz="6" w:space="0" w:color="auto"/>
              <w:right w:val="single" w:sz="6" w:space="0" w:color="auto"/>
            </w:tcBorders>
          </w:tcPr>
          <w:p w14:paraId="50632342" w14:textId="77777777" w:rsidR="005C0FD5" w:rsidRPr="002178AD" w:rsidRDefault="005C0FD5" w:rsidP="00D01AB4">
            <w:pPr>
              <w:pStyle w:val="TAL"/>
            </w:pPr>
            <w:r w:rsidRPr="002178AD">
              <w:t>3GPP TS 29.522 [19]</w:t>
            </w:r>
          </w:p>
        </w:tc>
        <w:tc>
          <w:tcPr>
            <w:tcW w:w="3779" w:type="dxa"/>
            <w:tcBorders>
              <w:top w:val="single" w:sz="6" w:space="0" w:color="auto"/>
              <w:left w:val="single" w:sz="6" w:space="0" w:color="auto"/>
              <w:bottom w:val="single" w:sz="6" w:space="0" w:color="auto"/>
              <w:right w:val="single" w:sz="6" w:space="0" w:color="auto"/>
            </w:tcBorders>
          </w:tcPr>
          <w:p w14:paraId="064C884D" w14:textId="77777777" w:rsidR="005C0FD5" w:rsidRDefault="005C0FD5" w:rsidP="00D01AB4">
            <w:pPr>
              <w:pStyle w:val="TAL"/>
            </w:pPr>
            <w:r w:rsidRPr="002178AD">
              <w:rPr>
                <w:lang w:eastAsia="zh-CN"/>
              </w:rPr>
              <w:t xml:space="preserve">Contains </w:t>
            </w:r>
            <w:r>
              <w:rPr>
                <w:lang w:eastAsia="zh-CN"/>
              </w:rPr>
              <w:t xml:space="preserve">the service parameters for </w:t>
            </w:r>
            <w:r w:rsidRPr="00CB5EC9">
              <w:rPr>
                <w:lang w:eastAsia="zh-CN"/>
              </w:rPr>
              <w:t xml:space="preserve">5G </w:t>
            </w:r>
            <w:proofErr w:type="spellStart"/>
            <w:r w:rsidRPr="00CB5EC9">
              <w:rPr>
                <w:lang w:eastAsia="zh-CN"/>
              </w:rPr>
              <w:t>ProSe</w:t>
            </w:r>
            <w:proofErr w:type="spellEnd"/>
            <w:r w:rsidRPr="00A3189E">
              <w:rPr>
                <w:lang w:eastAsia="zh-CN"/>
              </w:rPr>
              <w:t xml:space="preserve"> </w:t>
            </w:r>
            <w:r>
              <w:rPr>
                <w:rFonts w:hint="eastAsia"/>
                <w:lang w:eastAsia="zh-CN"/>
              </w:rPr>
              <w:t>Intermediate</w:t>
            </w:r>
            <w:r w:rsidRPr="00CB5EC9">
              <w:rPr>
                <w:lang w:eastAsia="zh-CN"/>
              </w:rPr>
              <w:t xml:space="preserve"> UE-to-Network Relay</w:t>
            </w:r>
            <w:r w:rsidRPr="00100411">
              <w:rPr>
                <w:rFonts w:hint="eastAsia"/>
                <w:lang w:eastAsia="zh-CN"/>
              </w:rPr>
              <w:t xml:space="preserve"> </w:t>
            </w:r>
            <w:r>
              <w:rPr>
                <w:rFonts w:hint="eastAsia"/>
                <w:lang w:eastAsia="zh-CN"/>
              </w:rPr>
              <w:t xml:space="preserve">supporting 5G </w:t>
            </w:r>
            <w:proofErr w:type="spellStart"/>
            <w:r>
              <w:rPr>
                <w:rFonts w:hint="eastAsia"/>
                <w:lang w:eastAsia="zh-CN"/>
              </w:rPr>
              <w:t>ProSe</w:t>
            </w:r>
            <w:proofErr w:type="spellEnd"/>
            <w:r w:rsidRPr="002F7BD7">
              <w:rPr>
                <w:rFonts w:hint="eastAsia"/>
                <w:lang w:eastAsia="zh-CN"/>
              </w:rPr>
              <w:t xml:space="preserve"> </w:t>
            </w:r>
            <w:r w:rsidRPr="00124BAD">
              <w:rPr>
                <w:lang w:eastAsia="zh-CN"/>
              </w:rPr>
              <w:t xml:space="preserve">Layer-2 and/or </w:t>
            </w:r>
            <w:r>
              <w:rPr>
                <w:rFonts w:hint="eastAsia"/>
                <w:lang w:eastAsia="zh-CN"/>
              </w:rPr>
              <w:t>Layer-3 multi-hop UE-to-Network Relay</w:t>
            </w:r>
            <w:r>
              <w:rPr>
                <w:lang w:eastAsia="zh-CN"/>
              </w:rPr>
              <w:t>.</w:t>
            </w:r>
          </w:p>
        </w:tc>
        <w:tc>
          <w:tcPr>
            <w:tcW w:w="1734" w:type="dxa"/>
            <w:tcBorders>
              <w:top w:val="single" w:sz="6" w:space="0" w:color="auto"/>
              <w:left w:val="single" w:sz="6" w:space="0" w:color="auto"/>
              <w:bottom w:val="single" w:sz="6" w:space="0" w:color="auto"/>
              <w:right w:val="single" w:sz="6" w:space="0" w:color="auto"/>
            </w:tcBorders>
          </w:tcPr>
          <w:p w14:paraId="4115A5F9" w14:textId="77777777" w:rsidR="005C0FD5" w:rsidRPr="002178AD" w:rsidRDefault="005C0FD5" w:rsidP="00D01AB4">
            <w:pPr>
              <w:pStyle w:val="TAL"/>
              <w:rPr>
                <w:rFonts w:cs="Arial"/>
                <w:szCs w:val="18"/>
              </w:rPr>
            </w:pPr>
            <w:r>
              <w:t>ProSe_Ph3</w:t>
            </w:r>
          </w:p>
        </w:tc>
      </w:tr>
      <w:tr w:rsidR="005C0FD5" w14:paraId="13ADE18F"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1EB34067" w14:textId="77777777" w:rsidR="005C0FD5" w:rsidRDefault="005C0FD5" w:rsidP="00D01AB4">
            <w:pPr>
              <w:pStyle w:val="TAL"/>
              <w:rPr>
                <w:noProof/>
              </w:rPr>
            </w:pPr>
            <w:r>
              <w:rPr>
                <w:noProof/>
              </w:rPr>
              <w:t>ParamProSeMultiHopIntermUeRm</w:t>
            </w:r>
          </w:p>
        </w:tc>
        <w:tc>
          <w:tcPr>
            <w:tcW w:w="1888" w:type="dxa"/>
            <w:tcBorders>
              <w:top w:val="single" w:sz="6" w:space="0" w:color="auto"/>
              <w:left w:val="single" w:sz="6" w:space="0" w:color="auto"/>
              <w:bottom w:val="single" w:sz="6" w:space="0" w:color="auto"/>
              <w:right w:val="single" w:sz="6" w:space="0" w:color="auto"/>
            </w:tcBorders>
          </w:tcPr>
          <w:p w14:paraId="5DBA8044" w14:textId="77777777" w:rsidR="005C0FD5" w:rsidRPr="002178AD" w:rsidRDefault="005C0FD5" w:rsidP="00D01AB4">
            <w:pPr>
              <w:pStyle w:val="TAL"/>
            </w:pPr>
            <w:r w:rsidRPr="002178AD">
              <w:t>3GPP TS 29.522 [19]</w:t>
            </w:r>
          </w:p>
        </w:tc>
        <w:tc>
          <w:tcPr>
            <w:tcW w:w="3779" w:type="dxa"/>
            <w:tcBorders>
              <w:top w:val="single" w:sz="6" w:space="0" w:color="auto"/>
              <w:left w:val="single" w:sz="6" w:space="0" w:color="auto"/>
              <w:bottom w:val="single" w:sz="6" w:space="0" w:color="auto"/>
              <w:right w:val="single" w:sz="6" w:space="0" w:color="auto"/>
            </w:tcBorders>
          </w:tcPr>
          <w:p w14:paraId="56D78A2B" w14:textId="77777777" w:rsidR="005C0FD5" w:rsidRDefault="005C0FD5" w:rsidP="00D01AB4">
            <w:pPr>
              <w:pStyle w:val="TAL"/>
            </w:pPr>
            <w:r>
              <w:t xml:space="preserve">This data type is defined in the same way as the </w:t>
            </w:r>
            <w:r>
              <w:rPr>
                <w:noProof/>
              </w:rPr>
              <w:t>ParamProSeMultiHopIntermUe</w:t>
            </w:r>
            <w:r>
              <w:t xml:space="preserve"> data type, but with the </w:t>
            </w:r>
            <w:proofErr w:type="spellStart"/>
            <w:r>
              <w:t>OpenAPI</w:t>
            </w:r>
            <w:proofErr w:type="spellEnd"/>
            <w:r>
              <w:t xml:space="preserve"> </w:t>
            </w:r>
            <w:proofErr w:type="spellStart"/>
            <w:r>
              <w:t>nullable</w:t>
            </w:r>
            <w:proofErr w:type="spellEnd"/>
            <w:r>
              <w:t xml:space="preserve"> property set to "true"</w:t>
            </w:r>
            <w:r>
              <w:rPr>
                <w:lang w:eastAsia="zh-CN"/>
              </w:rPr>
              <w:t>.</w:t>
            </w:r>
          </w:p>
        </w:tc>
        <w:tc>
          <w:tcPr>
            <w:tcW w:w="1734" w:type="dxa"/>
            <w:tcBorders>
              <w:top w:val="single" w:sz="6" w:space="0" w:color="auto"/>
              <w:left w:val="single" w:sz="6" w:space="0" w:color="auto"/>
              <w:bottom w:val="single" w:sz="6" w:space="0" w:color="auto"/>
              <w:right w:val="single" w:sz="6" w:space="0" w:color="auto"/>
            </w:tcBorders>
          </w:tcPr>
          <w:p w14:paraId="25DC68D1" w14:textId="77777777" w:rsidR="005C0FD5" w:rsidRPr="002178AD" w:rsidRDefault="005C0FD5" w:rsidP="00D01AB4">
            <w:pPr>
              <w:pStyle w:val="TAL"/>
              <w:rPr>
                <w:rFonts w:cs="Arial"/>
                <w:szCs w:val="18"/>
              </w:rPr>
            </w:pPr>
            <w:r>
              <w:t>ProSe_Ph3</w:t>
            </w:r>
          </w:p>
        </w:tc>
      </w:tr>
      <w:tr w:rsidR="005C0FD5" w14:paraId="0E910F32"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10B2F74E" w14:textId="77777777" w:rsidR="005C0FD5" w:rsidRDefault="005C0FD5" w:rsidP="00D01AB4">
            <w:pPr>
              <w:pStyle w:val="TAL"/>
              <w:rPr>
                <w:lang w:eastAsia="fr-FR"/>
              </w:rPr>
            </w:pPr>
            <w:proofErr w:type="spellStart"/>
            <w:r>
              <w:rPr>
                <w:lang w:eastAsia="zh-CN"/>
              </w:rPr>
              <w:t>ParamForRangingSlPos</w:t>
            </w:r>
            <w:proofErr w:type="spellEnd"/>
          </w:p>
        </w:tc>
        <w:tc>
          <w:tcPr>
            <w:tcW w:w="1888" w:type="dxa"/>
            <w:tcBorders>
              <w:top w:val="single" w:sz="6" w:space="0" w:color="auto"/>
              <w:left w:val="single" w:sz="6" w:space="0" w:color="auto"/>
              <w:bottom w:val="single" w:sz="6" w:space="0" w:color="auto"/>
              <w:right w:val="single" w:sz="6" w:space="0" w:color="auto"/>
            </w:tcBorders>
          </w:tcPr>
          <w:p w14:paraId="3CC62255" w14:textId="77777777" w:rsidR="005C0FD5" w:rsidRDefault="005C0FD5" w:rsidP="00D01AB4">
            <w:pPr>
              <w:pStyle w:val="TAL"/>
              <w:rPr>
                <w:lang w:eastAsia="fr-FR"/>
              </w:rPr>
            </w:pPr>
            <w:r w:rsidRPr="00852A9F">
              <w:rPr>
                <w:lang w:eastAsia="fr-FR"/>
              </w:rPr>
              <w:t>3GPP</w:t>
            </w:r>
            <w:r>
              <w:rPr>
                <w:lang w:eastAsia="fr-FR"/>
              </w:rPr>
              <w:t> </w:t>
            </w:r>
            <w:r w:rsidRPr="00852A9F">
              <w:rPr>
                <w:lang w:eastAsia="fr-FR"/>
              </w:rPr>
              <w:t>TS</w:t>
            </w:r>
            <w:r>
              <w:rPr>
                <w:lang w:eastAsia="fr-FR"/>
              </w:rPr>
              <w:t> </w:t>
            </w:r>
            <w:r w:rsidRPr="00852A9F">
              <w:rPr>
                <w:lang w:eastAsia="fr-FR"/>
              </w:rPr>
              <w:t>29.522</w:t>
            </w:r>
            <w:r>
              <w:rPr>
                <w:lang w:eastAsia="fr-FR"/>
              </w:rPr>
              <w:t> </w:t>
            </w:r>
            <w:r w:rsidRPr="00852A9F">
              <w:rPr>
                <w:lang w:eastAsia="fr-FR"/>
              </w:rPr>
              <w:t>[19]</w:t>
            </w:r>
          </w:p>
        </w:tc>
        <w:tc>
          <w:tcPr>
            <w:tcW w:w="3779" w:type="dxa"/>
            <w:tcBorders>
              <w:top w:val="single" w:sz="6" w:space="0" w:color="auto"/>
              <w:left w:val="single" w:sz="6" w:space="0" w:color="auto"/>
              <w:bottom w:val="single" w:sz="6" w:space="0" w:color="auto"/>
              <w:right w:val="single" w:sz="6" w:space="0" w:color="auto"/>
            </w:tcBorders>
          </w:tcPr>
          <w:p w14:paraId="181FFD29" w14:textId="77777777" w:rsidR="005C0FD5" w:rsidRDefault="005C0FD5" w:rsidP="00D01AB4">
            <w:pPr>
              <w:pStyle w:val="TAL"/>
              <w:rPr>
                <w:lang w:eastAsia="fr-FR"/>
              </w:rPr>
            </w:pPr>
            <w:r w:rsidRPr="00264937">
              <w:rPr>
                <w:lang w:eastAsia="fr-FR"/>
              </w:rPr>
              <w:t xml:space="preserve">Contains the service parameters for </w:t>
            </w:r>
            <w:r>
              <w:rPr>
                <w:lang w:eastAsia="fr-FR"/>
              </w:rPr>
              <w:t xml:space="preserve">ranging and </w:t>
            </w:r>
            <w:proofErr w:type="spellStart"/>
            <w:r>
              <w:rPr>
                <w:lang w:eastAsia="fr-FR"/>
              </w:rPr>
              <w:t>sidelink</w:t>
            </w:r>
            <w:proofErr w:type="spellEnd"/>
            <w:r>
              <w:rPr>
                <w:lang w:eastAsia="fr-FR"/>
              </w:rPr>
              <w:t xml:space="preserve"> positioning</w:t>
            </w:r>
            <w:r w:rsidRPr="00264937">
              <w:rPr>
                <w:lang w:eastAsia="fr-FR"/>
              </w:rPr>
              <w:t>.</w:t>
            </w:r>
          </w:p>
        </w:tc>
        <w:tc>
          <w:tcPr>
            <w:tcW w:w="1734" w:type="dxa"/>
            <w:tcBorders>
              <w:top w:val="single" w:sz="6" w:space="0" w:color="auto"/>
              <w:left w:val="single" w:sz="6" w:space="0" w:color="auto"/>
              <w:bottom w:val="single" w:sz="6" w:space="0" w:color="auto"/>
              <w:right w:val="single" w:sz="6" w:space="0" w:color="auto"/>
            </w:tcBorders>
          </w:tcPr>
          <w:p w14:paraId="1E3FBF0D" w14:textId="77777777" w:rsidR="005C0FD5" w:rsidRDefault="005C0FD5" w:rsidP="00D01AB4">
            <w:pPr>
              <w:pStyle w:val="TAL"/>
              <w:rPr>
                <w:lang w:eastAsia="fr-FR"/>
              </w:rPr>
            </w:pPr>
            <w:proofErr w:type="spellStart"/>
            <w:r w:rsidRPr="00A44BBA">
              <w:rPr>
                <w:lang w:eastAsia="fr-FR"/>
              </w:rPr>
              <w:t>Ranging_SL</w:t>
            </w:r>
            <w:proofErr w:type="spellEnd"/>
          </w:p>
        </w:tc>
      </w:tr>
      <w:tr w:rsidR="005C0FD5" w14:paraId="1E483FA1"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6E00B0DA" w14:textId="77777777" w:rsidR="005C0FD5" w:rsidRDefault="005C0FD5" w:rsidP="00D01AB4">
            <w:pPr>
              <w:pStyle w:val="TAL"/>
              <w:rPr>
                <w:lang w:eastAsia="fr-FR"/>
              </w:rPr>
            </w:pPr>
            <w:proofErr w:type="spellStart"/>
            <w:r>
              <w:rPr>
                <w:lang w:eastAsia="zh-CN"/>
              </w:rPr>
              <w:t>ParamForRangingSlPosRm</w:t>
            </w:r>
            <w:proofErr w:type="spellEnd"/>
          </w:p>
        </w:tc>
        <w:tc>
          <w:tcPr>
            <w:tcW w:w="1888" w:type="dxa"/>
            <w:tcBorders>
              <w:top w:val="single" w:sz="6" w:space="0" w:color="auto"/>
              <w:left w:val="single" w:sz="6" w:space="0" w:color="auto"/>
              <w:bottom w:val="single" w:sz="6" w:space="0" w:color="auto"/>
              <w:right w:val="single" w:sz="6" w:space="0" w:color="auto"/>
            </w:tcBorders>
          </w:tcPr>
          <w:p w14:paraId="2B8D842C" w14:textId="77777777" w:rsidR="005C0FD5" w:rsidRDefault="005C0FD5" w:rsidP="00D01AB4">
            <w:pPr>
              <w:pStyle w:val="TAL"/>
              <w:rPr>
                <w:lang w:eastAsia="fr-FR"/>
              </w:rPr>
            </w:pPr>
            <w:r w:rsidRPr="00852A9F">
              <w:rPr>
                <w:lang w:eastAsia="fr-FR"/>
              </w:rPr>
              <w:t>3GPP</w:t>
            </w:r>
            <w:r>
              <w:rPr>
                <w:lang w:eastAsia="fr-FR"/>
              </w:rPr>
              <w:t> </w:t>
            </w:r>
            <w:r w:rsidRPr="00852A9F">
              <w:rPr>
                <w:lang w:eastAsia="fr-FR"/>
              </w:rPr>
              <w:t>TS</w:t>
            </w:r>
            <w:r>
              <w:rPr>
                <w:lang w:eastAsia="fr-FR"/>
              </w:rPr>
              <w:t> </w:t>
            </w:r>
            <w:r w:rsidRPr="00852A9F">
              <w:rPr>
                <w:lang w:eastAsia="fr-FR"/>
              </w:rPr>
              <w:t>29.522</w:t>
            </w:r>
            <w:r>
              <w:rPr>
                <w:lang w:eastAsia="fr-FR"/>
              </w:rPr>
              <w:t> </w:t>
            </w:r>
            <w:r w:rsidRPr="00852A9F">
              <w:rPr>
                <w:lang w:eastAsia="fr-FR"/>
              </w:rPr>
              <w:t>[19]</w:t>
            </w:r>
          </w:p>
        </w:tc>
        <w:tc>
          <w:tcPr>
            <w:tcW w:w="3779" w:type="dxa"/>
            <w:tcBorders>
              <w:top w:val="single" w:sz="6" w:space="0" w:color="auto"/>
              <w:left w:val="single" w:sz="6" w:space="0" w:color="auto"/>
              <w:bottom w:val="single" w:sz="6" w:space="0" w:color="auto"/>
              <w:right w:val="single" w:sz="6" w:space="0" w:color="auto"/>
            </w:tcBorders>
          </w:tcPr>
          <w:p w14:paraId="6F1451E4" w14:textId="77777777" w:rsidR="005C0FD5" w:rsidRDefault="005C0FD5" w:rsidP="00D01AB4">
            <w:pPr>
              <w:pStyle w:val="TAL"/>
              <w:rPr>
                <w:lang w:eastAsia="fr-FR"/>
              </w:rPr>
            </w:pPr>
            <w:r w:rsidRPr="000E1895">
              <w:rPr>
                <w:lang w:eastAsia="fr-FR"/>
              </w:rPr>
              <w:t>This data type is defined in the same way as the "</w:t>
            </w:r>
            <w:proofErr w:type="spellStart"/>
            <w:r w:rsidRPr="000E1895">
              <w:rPr>
                <w:lang w:eastAsia="fr-FR"/>
              </w:rPr>
              <w:t>ParamForRangingSlPos</w:t>
            </w:r>
            <w:proofErr w:type="spellEnd"/>
            <w:r w:rsidRPr="000E1895">
              <w:rPr>
                <w:lang w:eastAsia="fr-FR"/>
              </w:rPr>
              <w:t xml:space="preserve">" data type, but with the </w:t>
            </w:r>
            <w:proofErr w:type="spellStart"/>
            <w:r w:rsidRPr="000E1895">
              <w:rPr>
                <w:lang w:eastAsia="fr-FR"/>
              </w:rPr>
              <w:t>OpenAPI</w:t>
            </w:r>
            <w:proofErr w:type="spellEnd"/>
            <w:r w:rsidRPr="000E1895">
              <w:rPr>
                <w:lang w:eastAsia="fr-FR"/>
              </w:rPr>
              <w:t xml:space="preserve"> "</w:t>
            </w:r>
            <w:proofErr w:type="spellStart"/>
            <w:r w:rsidRPr="000E1895">
              <w:rPr>
                <w:lang w:eastAsia="fr-FR"/>
              </w:rPr>
              <w:t>nullable</w:t>
            </w:r>
            <w:proofErr w:type="spellEnd"/>
            <w:r w:rsidRPr="000E1895">
              <w:rPr>
                <w:lang w:eastAsia="fr-FR"/>
              </w:rPr>
              <w:t>: true" property</w:t>
            </w:r>
            <w:r w:rsidRPr="00264937">
              <w:rPr>
                <w:lang w:eastAsia="fr-FR"/>
              </w:rPr>
              <w:t>.</w:t>
            </w:r>
          </w:p>
        </w:tc>
        <w:tc>
          <w:tcPr>
            <w:tcW w:w="1734" w:type="dxa"/>
            <w:tcBorders>
              <w:top w:val="single" w:sz="6" w:space="0" w:color="auto"/>
              <w:left w:val="single" w:sz="6" w:space="0" w:color="auto"/>
              <w:bottom w:val="single" w:sz="6" w:space="0" w:color="auto"/>
              <w:right w:val="single" w:sz="6" w:space="0" w:color="auto"/>
            </w:tcBorders>
          </w:tcPr>
          <w:p w14:paraId="799683B9" w14:textId="77777777" w:rsidR="005C0FD5" w:rsidRDefault="005C0FD5" w:rsidP="00D01AB4">
            <w:pPr>
              <w:pStyle w:val="TAL"/>
              <w:rPr>
                <w:lang w:eastAsia="fr-FR"/>
              </w:rPr>
            </w:pPr>
            <w:proofErr w:type="spellStart"/>
            <w:r w:rsidRPr="00A44BBA">
              <w:rPr>
                <w:lang w:eastAsia="fr-FR"/>
              </w:rPr>
              <w:t>Ranging_SL</w:t>
            </w:r>
            <w:proofErr w:type="spellEnd"/>
          </w:p>
        </w:tc>
      </w:tr>
      <w:tr w:rsidR="005C0FD5" w14:paraId="7EDFCE89"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54BDBADC" w14:textId="77777777" w:rsidR="005C0FD5" w:rsidRDefault="005C0FD5" w:rsidP="00D01AB4">
            <w:pPr>
              <w:pStyle w:val="TAL"/>
              <w:rPr>
                <w:lang w:eastAsia="fr-FR"/>
              </w:rPr>
            </w:pPr>
            <w:proofErr w:type="spellStart"/>
            <w:r>
              <w:rPr>
                <w:lang w:eastAsia="fr-FR"/>
              </w:rPr>
              <w:t>PfdChangeNotification</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0DB66CAE" w14:textId="77777777" w:rsidR="005C0FD5" w:rsidRDefault="005C0FD5" w:rsidP="00D01AB4">
            <w:pPr>
              <w:pStyle w:val="TAL"/>
              <w:rPr>
                <w:lang w:eastAsia="fr-FR"/>
              </w:rPr>
            </w:pPr>
            <w:r>
              <w:rPr>
                <w:lang w:eastAsia="fr-FR"/>
              </w:rPr>
              <w:t>3GPP TS 29.551 [8]</w:t>
            </w:r>
          </w:p>
        </w:tc>
        <w:tc>
          <w:tcPr>
            <w:tcW w:w="3779" w:type="dxa"/>
            <w:tcBorders>
              <w:top w:val="single" w:sz="6" w:space="0" w:color="auto"/>
              <w:left w:val="single" w:sz="6" w:space="0" w:color="auto"/>
              <w:bottom w:val="single" w:sz="6" w:space="0" w:color="auto"/>
              <w:right w:val="single" w:sz="6" w:space="0" w:color="auto"/>
            </w:tcBorders>
            <w:hideMark/>
          </w:tcPr>
          <w:p w14:paraId="2A741220" w14:textId="77777777" w:rsidR="005C0FD5" w:rsidRDefault="005C0FD5" w:rsidP="00D01AB4">
            <w:pPr>
              <w:pStyle w:val="TAL"/>
              <w:rPr>
                <w:lang w:eastAsia="fr-FR"/>
              </w:rPr>
            </w:pPr>
            <w:r>
              <w:rPr>
                <w:lang w:eastAsia="fr-FR"/>
              </w:rPr>
              <w:t>Describes the PFD change.</w:t>
            </w:r>
          </w:p>
        </w:tc>
        <w:tc>
          <w:tcPr>
            <w:tcW w:w="1734" w:type="dxa"/>
            <w:tcBorders>
              <w:top w:val="single" w:sz="6" w:space="0" w:color="auto"/>
              <w:left w:val="single" w:sz="6" w:space="0" w:color="auto"/>
              <w:bottom w:val="single" w:sz="6" w:space="0" w:color="auto"/>
              <w:right w:val="single" w:sz="6" w:space="0" w:color="auto"/>
            </w:tcBorders>
          </w:tcPr>
          <w:p w14:paraId="41E810F8" w14:textId="77777777" w:rsidR="005C0FD5" w:rsidRDefault="005C0FD5" w:rsidP="00D01AB4">
            <w:pPr>
              <w:pStyle w:val="NO"/>
              <w:ind w:left="0" w:firstLine="0"/>
              <w:rPr>
                <w:lang w:eastAsia="fr-FR"/>
              </w:rPr>
            </w:pPr>
          </w:p>
        </w:tc>
      </w:tr>
      <w:tr w:rsidR="005C0FD5" w14:paraId="05C7C62C"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6B0352CE" w14:textId="77777777" w:rsidR="005C0FD5" w:rsidRDefault="005C0FD5" w:rsidP="00D01AB4">
            <w:pPr>
              <w:pStyle w:val="TAL"/>
              <w:rPr>
                <w:lang w:eastAsia="fr-FR"/>
              </w:rPr>
            </w:pPr>
            <w:proofErr w:type="spellStart"/>
            <w:r>
              <w:rPr>
                <w:lang w:eastAsia="zh-CN"/>
              </w:rPr>
              <w:t>PfdContent</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798C9E8C" w14:textId="77777777" w:rsidR="005C0FD5" w:rsidRDefault="005C0FD5" w:rsidP="00D01AB4">
            <w:pPr>
              <w:pStyle w:val="TAL"/>
              <w:rPr>
                <w:lang w:eastAsia="fr-FR"/>
              </w:rPr>
            </w:pPr>
            <w:r>
              <w:rPr>
                <w:lang w:eastAsia="fr-FR"/>
              </w:rPr>
              <w:t>3GPP TS 29.551 [8]</w:t>
            </w:r>
          </w:p>
        </w:tc>
        <w:tc>
          <w:tcPr>
            <w:tcW w:w="3779" w:type="dxa"/>
            <w:tcBorders>
              <w:top w:val="single" w:sz="6" w:space="0" w:color="auto"/>
              <w:left w:val="single" w:sz="6" w:space="0" w:color="auto"/>
              <w:bottom w:val="single" w:sz="6" w:space="0" w:color="auto"/>
              <w:right w:val="single" w:sz="6" w:space="0" w:color="auto"/>
            </w:tcBorders>
            <w:hideMark/>
          </w:tcPr>
          <w:p w14:paraId="22AB487D" w14:textId="77777777" w:rsidR="005C0FD5" w:rsidRDefault="005C0FD5" w:rsidP="00D01AB4">
            <w:pPr>
              <w:pStyle w:val="TAL"/>
              <w:rPr>
                <w:lang w:eastAsia="fr-FR"/>
              </w:rPr>
            </w:pPr>
            <w:r>
              <w:rPr>
                <w:lang w:eastAsia="fr-FR"/>
              </w:rPr>
              <w:t>Represents the content of a PFD for an application identifier.</w:t>
            </w:r>
          </w:p>
        </w:tc>
        <w:tc>
          <w:tcPr>
            <w:tcW w:w="1734" w:type="dxa"/>
            <w:tcBorders>
              <w:top w:val="single" w:sz="6" w:space="0" w:color="auto"/>
              <w:left w:val="single" w:sz="6" w:space="0" w:color="auto"/>
              <w:bottom w:val="single" w:sz="6" w:space="0" w:color="auto"/>
              <w:right w:val="single" w:sz="6" w:space="0" w:color="auto"/>
            </w:tcBorders>
          </w:tcPr>
          <w:p w14:paraId="20089EFB" w14:textId="77777777" w:rsidR="005C0FD5" w:rsidRDefault="005C0FD5" w:rsidP="00D01AB4">
            <w:pPr>
              <w:pStyle w:val="TAL"/>
              <w:rPr>
                <w:lang w:eastAsia="fr-FR"/>
              </w:rPr>
            </w:pPr>
          </w:p>
        </w:tc>
      </w:tr>
      <w:tr w:rsidR="005C0FD5" w14:paraId="18518EBA"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5C0A484B" w14:textId="77777777" w:rsidR="005C0FD5" w:rsidRDefault="005C0FD5" w:rsidP="00D01AB4">
            <w:pPr>
              <w:pStyle w:val="TAL"/>
              <w:rPr>
                <w:lang w:eastAsia="zh-CN"/>
              </w:rPr>
            </w:pPr>
            <w:proofErr w:type="spellStart"/>
            <w:r>
              <w:rPr>
                <w:lang w:eastAsia="zh-CN"/>
              </w:rPr>
              <w:t>PlmnId</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11845BF0"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1DC7AEE0" w14:textId="77777777" w:rsidR="005C0FD5" w:rsidRDefault="005C0FD5" w:rsidP="00D01AB4">
            <w:pPr>
              <w:pStyle w:val="TAL"/>
              <w:rPr>
                <w:lang w:eastAsia="fr-FR"/>
              </w:rPr>
            </w:pPr>
            <w:r>
              <w:rPr>
                <w:lang w:eastAsia="fr-FR"/>
              </w:rPr>
              <w:t>Identifies a PLMN.</w:t>
            </w:r>
          </w:p>
        </w:tc>
        <w:tc>
          <w:tcPr>
            <w:tcW w:w="1734" w:type="dxa"/>
            <w:tcBorders>
              <w:top w:val="single" w:sz="6" w:space="0" w:color="auto"/>
              <w:left w:val="single" w:sz="6" w:space="0" w:color="auto"/>
              <w:bottom w:val="single" w:sz="6" w:space="0" w:color="auto"/>
              <w:right w:val="single" w:sz="6" w:space="0" w:color="auto"/>
            </w:tcBorders>
            <w:hideMark/>
          </w:tcPr>
          <w:p w14:paraId="108C930E" w14:textId="77777777" w:rsidR="005C0FD5" w:rsidRDefault="005C0FD5" w:rsidP="00D01AB4">
            <w:pPr>
              <w:pStyle w:val="TAL"/>
              <w:rPr>
                <w:rFonts w:eastAsia="等线" w:cs="Arial"/>
                <w:szCs w:val="18"/>
                <w:lang w:eastAsia="fr-FR"/>
              </w:rPr>
            </w:pPr>
            <w:proofErr w:type="spellStart"/>
            <w:r w:rsidRPr="0059420F">
              <w:rPr>
                <w:rFonts w:eastAsia="等线" w:cs="Arial"/>
                <w:szCs w:val="18"/>
                <w:lang w:eastAsia="fr-FR"/>
              </w:rPr>
              <w:t>DCAMP_Roaming_LBO</w:t>
            </w:r>
            <w:proofErr w:type="spellEnd"/>
          </w:p>
          <w:p w14:paraId="7BF24517" w14:textId="77777777" w:rsidR="005C0FD5" w:rsidRDefault="005C0FD5" w:rsidP="00D01AB4">
            <w:pPr>
              <w:pStyle w:val="TAL"/>
              <w:rPr>
                <w:lang w:eastAsia="fr-FR"/>
              </w:rPr>
            </w:pPr>
            <w:r>
              <w:rPr>
                <w:rFonts w:eastAsia="等线" w:cs="Arial"/>
                <w:szCs w:val="18"/>
                <w:lang w:eastAsia="fr-FR"/>
              </w:rPr>
              <w:t>HR-SBO</w:t>
            </w:r>
          </w:p>
        </w:tc>
      </w:tr>
      <w:tr w:rsidR="005C0FD5" w14:paraId="1B26B574"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0BDD235B" w14:textId="77777777" w:rsidR="005C0FD5" w:rsidRDefault="005C0FD5" w:rsidP="00D01AB4">
            <w:pPr>
              <w:pStyle w:val="TAL"/>
              <w:rPr>
                <w:lang w:eastAsia="fr-FR"/>
              </w:rPr>
            </w:pPr>
            <w:proofErr w:type="spellStart"/>
            <w:r>
              <w:rPr>
                <w:lang w:eastAsia="fr-FR"/>
              </w:rPr>
              <w:t>RouteToLocation</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3DA20CDC"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0CD4339C" w14:textId="77777777" w:rsidR="005C0FD5" w:rsidRDefault="005C0FD5" w:rsidP="00D01AB4">
            <w:pPr>
              <w:pStyle w:val="TAL"/>
              <w:rPr>
                <w:lang w:eastAsia="fr-FR"/>
              </w:rPr>
            </w:pPr>
            <w:r>
              <w:rPr>
                <w:lang w:eastAsia="fr-FR"/>
              </w:rPr>
              <w:t>Identifies the N6 traffic routing requirement.</w:t>
            </w:r>
          </w:p>
        </w:tc>
        <w:tc>
          <w:tcPr>
            <w:tcW w:w="1734" w:type="dxa"/>
            <w:tcBorders>
              <w:top w:val="single" w:sz="6" w:space="0" w:color="auto"/>
              <w:left w:val="single" w:sz="6" w:space="0" w:color="auto"/>
              <w:bottom w:val="single" w:sz="6" w:space="0" w:color="auto"/>
              <w:right w:val="single" w:sz="6" w:space="0" w:color="auto"/>
            </w:tcBorders>
          </w:tcPr>
          <w:p w14:paraId="43CC996D" w14:textId="77777777" w:rsidR="005C0FD5" w:rsidRDefault="005C0FD5" w:rsidP="00D01AB4">
            <w:pPr>
              <w:pStyle w:val="TAL"/>
              <w:rPr>
                <w:lang w:eastAsia="fr-FR"/>
              </w:rPr>
            </w:pPr>
          </w:p>
        </w:tc>
      </w:tr>
      <w:tr w:rsidR="005C0FD5" w14:paraId="5CBDCB67"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370BE83A" w14:textId="77777777" w:rsidR="005C0FD5" w:rsidRDefault="005C0FD5" w:rsidP="00D01AB4">
            <w:pPr>
              <w:pStyle w:val="TAL"/>
              <w:rPr>
                <w:lang w:eastAsia="fr-FR"/>
              </w:rPr>
            </w:pPr>
            <w:proofErr w:type="spellStart"/>
            <w:r>
              <w:rPr>
                <w:rFonts w:cs="Arial"/>
                <w:szCs w:val="18"/>
                <w:lang w:eastAsia="zh-CN"/>
              </w:rPr>
              <w:t>ServiceAreaCoverageInfo</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5ED8BEAD" w14:textId="77777777" w:rsidR="005C0FD5" w:rsidRDefault="005C0FD5" w:rsidP="00D01AB4">
            <w:pPr>
              <w:pStyle w:val="TAL"/>
              <w:rPr>
                <w:lang w:eastAsia="fr-FR"/>
              </w:rPr>
            </w:pPr>
            <w:r>
              <w:rPr>
                <w:lang w:eastAsia="fr-FR"/>
              </w:rPr>
              <w:t>3GPP TS 29.534 [22]</w:t>
            </w:r>
          </w:p>
        </w:tc>
        <w:tc>
          <w:tcPr>
            <w:tcW w:w="3779" w:type="dxa"/>
            <w:tcBorders>
              <w:top w:val="single" w:sz="6" w:space="0" w:color="auto"/>
              <w:left w:val="single" w:sz="6" w:space="0" w:color="auto"/>
              <w:bottom w:val="single" w:sz="6" w:space="0" w:color="auto"/>
              <w:right w:val="single" w:sz="6" w:space="0" w:color="auto"/>
            </w:tcBorders>
            <w:hideMark/>
          </w:tcPr>
          <w:p w14:paraId="3C17E93C" w14:textId="77777777" w:rsidR="005C0FD5" w:rsidRDefault="005C0FD5" w:rsidP="00D01AB4">
            <w:pPr>
              <w:pStyle w:val="TAL"/>
              <w:rPr>
                <w:lang w:eastAsia="fr-FR"/>
              </w:rPr>
            </w:pPr>
            <w:r>
              <w:rPr>
                <w:lang w:eastAsia="fr-FR"/>
              </w:rPr>
              <w:t>Contains service area coverage information.</w:t>
            </w:r>
          </w:p>
        </w:tc>
        <w:tc>
          <w:tcPr>
            <w:tcW w:w="1734" w:type="dxa"/>
            <w:tcBorders>
              <w:top w:val="single" w:sz="6" w:space="0" w:color="auto"/>
              <w:left w:val="single" w:sz="6" w:space="0" w:color="auto"/>
              <w:bottom w:val="single" w:sz="6" w:space="0" w:color="auto"/>
              <w:right w:val="single" w:sz="6" w:space="0" w:color="auto"/>
            </w:tcBorders>
            <w:hideMark/>
          </w:tcPr>
          <w:p w14:paraId="7C5B7C55" w14:textId="77777777" w:rsidR="005C0FD5" w:rsidRDefault="005C0FD5" w:rsidP="00D01AB4">
            <w:pPr>
              <w:pStyle w:val="TAL"/>
              <w:rPr>
                <w:lang w:eastAsia="fr-FR"/>
              </w:rPr>
            </w:pPr>
            <w:r>
              <w:rPr>
                <w:lang w:eastAsia="fr-FR"/>
              </w:rPr>
              <w:t>DCAMP</w:t>
            </w:r>
          </w:p>
        </w:tc>
      </w:tr>
      <w:tr w:rsidR="005C0FD5" w14:paraId="48312611"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vAlign w:val="center"/>
          </w:tcPr>
          <w:p w14:paraId="78311870" w14:textId="77777777" w:rsidR="005C0FD5" w:rsidRDefault="005C0FD5" w:rsidP="00D01AB4">
            <w:pPr>
              <w:pStyle w:val="TAL"/>
              <w:rPr>
                <w:rFonts w:cs="Arial"/>
                <w:szCs w:val="18"/>
                <w:lang w:eastAsia="zh-CN"/>
              </w:rPr>
            </w:pPr>
            <w:r>
              <w:rPr>
                <w:noProof/>
              </w:rPr>
              <w:t>SliceReplInfo</w:t>
            </w:r>
          </w:p>
        </w:tc>
        <w:tc>
          <w:tcPr>
            <w:tcW w:w="1888" w:type="dxa"/>
            <w:tcBorders>
              <w:top w:val="single" w:sz="6" w:space="0" w:color="auto"/>
              <w:left w:val="single" w:sz="6" w:space="0" w:color="auto"/>
              <w:bottom w:val="single" w:sz="6" w:space="0" w:color="auto"/>
              <w:right w:val="single" w:sz="6" w:space="0" w:color="auto"/>
            </w:tcBorders>
            <w:vAlign w:val="center"/>
          </w:tcPr>
          <w:p w14:paraId="0E8381B8" w14:textId="77777777" w:rsidR="005C0FD5" w:rsidRDefault="005C0FD5" w:rsidP="00D01AB4">
            <w:pPr>
              <w:pStyle w:val="TAL"/>
              <w:rPr>
                <w:lang w:eastAsia="fr-FR"/>
              </w:rPr>
            </w:pPr>
            <w:r>
              <w:rPr>
                <w:noProof/>
              </w:rPr>
              <w:t>3GPP TS 29.534 [22]</w:t>
            </w:r>
          </w:p>
        </w:tc>
        <w:tc>
          <w:tcPr>
            <w:tcW w:w="3779" w:type="dxa"/>
            <w:tcBorders>
              <w:top w:val="single" w:sz="6" w:space="0" w:color="auto"/>
              <w:left w:val="single" w:sz="6" w:space="0" w:color="auto"/>
              <w:bottom w:val="single" w:sz="6" w:space="0" w:color="auto"/>
              <w:right w:val="single" w:sz="6" w:space="0" w:color="auto"/>
            </w:tcBorders>
            <w:vAlign w:val="center"/>
          </w:tcPr>
          <w:p w14:paraId="66141B3A" w14:textId="77777777" w:rsidR="005C0FD5" w:rsidRDefault="005C0FD5" w:rsidP="00D01AB4">
            <w:pPr>
              <w:pStyle w:val="TAL"/>
              <w:rPr>
                <w:lang w:eastAsia="fr-FR"/>
              </w:rPr>
            </w:pPr>
            <w:r>
              <w:rPr>
                <w:rFonts w:cs="Courier New"/>
                <w:szCs w:val="16"/>
              </w:rPr>
              <w:t>Represents the AF requested Network Slice replacement information (e.g. initial S-NSSAI, Alternative S-NSSAI)</w:t>
            </w:r>
          </w:p>
        </w:tc>
        <w:tc>
          <w:tcPr>
            <w:tcW w:w="1734" w:type="dxa"/>
            <w:tcBorders>
              <w:top w:val="single" w:sz="6" w:space="0" w:color="auto"/>
              <w:left w:val="single" w:sz="6" w:space="0" w:color="auto"/>
              <w:bottom w:val="single" w:sz="6" w:space="0" w:color="auto"/>
              <w:right w:val="single" w:sz="6" w:space="0" w:color="auto"/>
            </w:tcBorders>
          </w:tcPr>
          <w:p w14:paraId="2C65606E" w14:textId="77777777" w:rsidR="005C0FD5" w:rsidRDefault="005C0FD5" w:rsidP="00D01AB4">
            <w:pPr>
              <w:pStyle w:val="TAL"/>
              <w:rPr>
                <w:lang w:eastAsia="fr-FR"/>
              </w:rPr>
            </w:pPr>
            <w:proofErr w:type="spellStart"/>
            <w:r>
              <w:rPr>
                <w:lang w:eastAsia="zh-CN"/>
              </w:rPr>
              <w:t>AfNetSliceRepl</w:t>
            </w:r>
            <w:proofErr w:type="spellEnd"/>
          </w:p>
        </w:tc>
      </w:tr>
      <w:tr w:rsidR="005C0FD5" w14:paraId="10E06D84"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208E264E" w14:textId="77777777" w:rsidR="005C0FD5" w:rsidRDefault="005C0FD5" w:rsidP="00D01AB4">
            <w:pPr>
              <w:pStyle w:val="TAL"/>
              <w:rPr>
                <w:lang w:eastAsia="fr-FR"/>
              </w:rPr>
            </w:pPr>
            <w:proofErr w:type="spellStart"/>
            <w:r>
              <w:rPr>
                <w:lang w:eastAsia="fr-FR"/>
              </w:rPr>
              <w:t>Snssai</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086046CC"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7088A605" w14:textId="77777777" w:rsidR="005C0FD5" w:rsidRDefault="005C0FD5" w:rsidP="00D01AB4">
            <w:pPr>
              <w:pStyle w:val="TAL"/>
              <w:rPr>
                <w:lang w:eastAsia="fr-FR"/>
              </w:rPr>
            </w:pPr>
            <w:r>
              <w:rPr>
                <w:lang w:eastAsia="fr-FR"/>
              </w:rPr>
              <w:t>Identifies a Single Network Slice Selection Assistance Information.</w:t>
            </w:r>
          </w:p>
        </w:tc>
        <w:tc>
          <w:tcPr>
            <w:tcW w:w="1734" w:type="dxa"/>
            <w:tcBorders>
              <w:top w:val="single" w:sz="6" w:space="0" w:color="auto"/>
              <w:left w:val="single" w:sz="6" w:space="0" w:color="auto"/>
              <w:bottom w:val="single" w:sz="6" w:space="0" w:color="auto"/>
              <w:right w:val="single" w:sz="6" w:space="0" w:color="auto"/>
            </w:tcBorders>
          </w:tcPr>
          <w:p w14:paraId="45560A92" w14:textId="77777777" w:rsidR="005C0FD5" w:rsidRDefault="005C0FD5" w:rsidP="00D01AB4">
            <w:pPr>
              <w:pStyle w:val="TAL"/>
              <w:rPr>
                <w:lang w:eastAsia="fr-FR"/>
              </w:rPr>
            </w:pPr>
          </w:p>
        </w:tc>
      </w:tr>
      <w:tr w:rsidR="005C0FD5" w14:paraId="4BE33289"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0CD618B4" w14:textId="77777777" w:rsidR="005C0FD5" w:rsidRPr="00C2587D" w:rsidRDefault="005C0FD5" w:rsidP="00D01AB4">
            <w:pPr>
              <w:keepNext/>
              <w:keepLines/>
              <w:spacing w:after="0"/>
              <w:rPr>
                <w:rFonts w:ascii="Arial" w:hAnsi="Arial"/>
                <w:sz w:val="18"/>
                <w:lang w:eastAsia="fr-FR"/>
              </w:rPr>
            </w:pPr>
            <w:proofErr w:type="spellStart"/>
            <w:r w:rsidRPr="003F17D8">
              <w:rPr>
                <w:rFonts w:ascii="Arial" w:hAnsi="Arial"/>
                <w:sz w:val="18"/>
                <w:lang w:eastAsia="fr-FR"/>
              </w:rPr>
              <w:t>SpatialValidityCond</w:t>
            </w:r>
            <w:proofErr w:type="spellEnd"/>
          </w:p>
        </w:tc>
        <w:tc>
          <w:tcPr>
            <w:tcW w:w="1888" w:type="dxa"/>
            <w:tcBorders>
              <w:top w:val="single" w:sz="6" w:space="0" w:color="auto"/>
              <w:left w:val="single" w:sz="6" w:space="0" w:color="auto"/>
              <w:bottom w:val="single" w:sz="6" w:space="0" w:color="auto"/>
              <w:right w:val="single" w:sz="6" w:space="0" w:color="auto"/>
            </w:tcBorders>
          </w:tcPr>
          <w:p w14:paraId="0C7E6A44" w14:textId="77777777" w:rsidR="005C0FD5" w:rsidRPr="00C2587D" w:rsidRDefault="005C0FD5" w:rsidP="00D01AB4">
            <w:pPr>
              <w:keepNext/>
              <w:keepLines/>
              <w:spacing w:after="0"/>
              <w:rPr>
                <w:rFonts w:ascii="Arial" w:hAnsi="Arial"/>
                <w:sz w:val="18"/>
                <w:lang w:eastAsia="fr-FR"/>
              </w:rPr>
            </w:pPr>
            <w:r w:rsidRPr="00C2587D">
              <w:rPr>
                <w:rFonts w:ascii="Arial"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68BF6102" w14:textId="77777777" w:rsidR="005C0FD5" w:rsidRPr="002960AA" w:rsidRDefault="005C0FD5" w:rsidP="00D01AB4">
            <w:pPr>
              <w:keepNext/>
              <w:keepLines/>
              <w:spacing w:after="0"/>
              <w:rPr>
                <w:rFonts w:ascii="Arial" w:hAnsi="Arial"/>
                <w:sz w:val="18"/>
                <w:lang w:eastAsia="fr-FR"/>
              </w:rPr>
            </w:pPr>
            <w:r w:rsidRPr="002960AA">
              <w:rPr>
                <w:rFonts w:ascii="Arial" w:hAnsi="Arial"/>
                <w:sz w:val="18"/>
                <w:lang w:eastAsia="fr-FR"/>
              </w:rPr>
              <w:t>Indicates the spatial validity condition.</w:t>
            </w:r>
          </w:p>
        </w:tc>
        <w:tc>
          <w:tcPr>
            <w:tcW w:w="1734" w:type="dxa"/>
            <w:tcBorders>
              <w:top w:val="single" w:sz="6" w:space="0" w:color="auto"/>
              <w:left w:val="single" w:sz="6" w:space="0" w:color="auto"/>
              <w:bottom w:val="single" w:sz="6" w:space="0" w:color="auto"/>
              <w:right w:val="single" w:sz="6" w:space="0" w:color="auto"/>
            </w:tcBorders>
          </w:tcPr>
          <w:p w14:paraId="10F96D4F" w14:textId="77777777" w:rsidR="005C0FD5" w:rsidRPr="002960AA" w:rsidRDefault="005C0FD5" w:rsidP="00D01AB4">
            <w:pPr>
              <w:keepNext/>
              <w:keepLines/>
              <w:spacing w:after="0"/>
              <w:rPr>
                <w:rFonts w:ascii="Arial" w:hAnsi="Arial"/>
                <w:sz w:val="18"/>
                <w:lang w:eastAsia="fr-FR"/>
              </w:rPr>
            </w:pPr>
            <w:r>
              <w:rPr>
                <w:rFonts w:ascii="Arial" w:hAnsi="Arial"/>
                <w:sz w:val="18"/>
                <w:lang w:eastAsia="zh-CN"/>
              </w:rPr>
              <w:t>HR-SBO</w:t>
            </w:r>
          </w:p>
        </w:tc>
      </w:tr>
      <w:tr w:rsidR="005C0FD5" w14:paraId="3BF2257D"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66168C81" w14:textId="77777777" w:rsidR="005C0FD5" w:rsidRDefault="005C0FD5" w:rsidP="00D01AB4">
            <w:pPr>
              <w:pStyle w:val="TAL"/>
              <w:rPr>
                <w:lang w:eastAsia="fr-FR"/>
              </w:rPr>
            </w:pPr>
            <w:proofErr w:type="spellStart"/>
            <w:r>
              <w:rPr>
                <w:lang w:eastAsia="zh-CN"/>
              </w:rPr>
              <w:t>SubscribedEvent</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0A192FCC" w14:textId="77777777" w:rsidR="005C0FD5" w:rsidRDefault="005C0FD5" w:rsidP="00D01AB4">
            <w:pPr>
              <w:pStyle w:val="TAL"/>
              <w:rPr>
                <w:lang w:eastAsia="fr-FR"/>
              </w:rPr>
            </w:pPr>
            <w:r>
              <w:rPr>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034B4D0D" w14:textId="77777777" w:rsidR="005C0FD5" w:rsidRDefault="005C0FD5" w:rsidP="00D01AB4">
            <w:pPr>
              <w:pStyle w:val="TAL"/>
              <w:rPr>
                <w:lang w:eastAsia="fr-FR"/>
              </w:rPr>
            </w:pPr>
            <w:r>
              <w:rPr>
                <w:lang w:eastAsia="fr-FR"/>
              </w:rPr>
              <w:t>Identified the type of UP path management events of which the AF requests to be notified.</w:t>
            </w:r>
          </w:p>
        </w:tc>
        <w:tc>
          <w:tcPr>
            <w:tcW w:w="1734" w:type="dxa"/>
            <w:tcBorders>
              <w:top w:val="single" w:sz="6" w:space="0" w:color="auto"/>
              <w:left w:val="single" w:sz="6" w:space="0" w:color="auto"/>
              <w:bottom w:val="single" w:sz="6" w:space="0" w:color="auto"/>
              <w:right w:val="single" w:sz="6" w:space="0" w:color="auto"/>
            </w:tcBorders>
          </w:tcPr>
          <w:p w14:paraId="7AD79814" w14:textId="77777777" w:rsidR="005C0FD5" w:rsidRDefault="005C0FD5" w:rsidP="00D01AB4">
            <w:pPr>
              <w:pStyle w:val="TAL"/>
              <w:rPr>
                <w:lang w:eastAsia="fr-FR"/>
              </w:rPr>
            </w:pPr>
          </w:p>
        </w:tc>
      </w:tr>
      <w:tr w:rsidR="005C0FD5" w14:paraId="7BE8FBD5"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5394FE4E" w14:textId="77777777" w:rsidR="005C0FD5" w:rsidRDefault="005C0FD5" w:rsidP="00D01AB4">
            <w:pPr>
              <w:pStyle w:val="TAL"/>
              <w:rPr>
                <w:lang w:eastAsia="fr-FR"/>
              </w:rPr>
            </w:pPr>
            <w:proofErr w:type="spellStart"/>
            <w:r>
              <w:rPr>
                <w:lang w:eastAsia="fr-FR"/>
              </w:rPr>
              <w:t>Supi</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15ECE4A2"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3C0BDCB7" w14:textId="77777777" w:rsidR="005C0FD5" w:rsidRDefault="005C0FD5" w:rsidP="00D01AB4">
            <w:pPr>
              <w:pStyle w:val="TAL"/>
              <w:rPr>
                <w:lang w:eastAsia="fr-FR"/>
              </w:rPr>
            </w:pPr>
            <w:r>
              <w:rPr>
                <w:lang w:eastAsia="fr-FR"/>
              </w:rPr>
              <w:t>Identifies a SUPI that shall contain either an IMSI or an NAI.</w:t>
            </w:r>
          </w:p>
        </w:tc>
        <w:tc>
          <w:tcPr>
            <w:tcW w:w="1734" w:type="dxa"/>
            <w:tcBorders>
              <w:top w:val="single" w:sz="6" w:space="0" w:color="auto"/>
              <w:left w:val="single" w:sz="6" w:space="0" w:color="auto"/>
              <w:bottom w:val="single" w:sz="6" w:space="0" w:color="auto"/>
              <w:right w:val="single" w:sz="6" w:space="0" w:color="auto"/>
            </w:tcBorders>
          </w:tcPr>
          <w:p w14:paraId="2E1F255C" w14:textId="77777777" w:rsidR="005C0FD5" w:rsidRDefault="005C0FD5" w:rsidP="00D01AB4">
            <w:pPr>
              <w:pStyle w:val="TAL"/>
              <w:rPr>
                <w:lang w:eastAsia="fr-FR"/>
              </w:rPr>
            </w:pPr>
          </w:p>
        </w:tc>
      </w:tr>
      <w:tr w:rsidR="005C0FD5" w14:paraId="5555B79B"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34120A2C" w14:textId="77777777" w:rsidR="005C0FD5" w:rsidRDefault="005C0FD5" w:rsidP="00D01AB4">
            <w:pPr>
              <w:pStyle w:val="TAL"/>
              <w:rPr>
                <w:lang w:eastAsia="fr-FR"/>
              </w:rPr>
            </w:pPr>
            <w:proofErr w:type="spellStart"/>
            <w:r>
              <w:rPr>
                <w:lang w:eastAsia="fr-FR"/>
              </w:rPr>
              <w:t>SupportedFeatures</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331D1420"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7D99D6CE" w14:textId="77777777" w:rsidR="005C0FD5" w:rsidRDefault="005C0FD5" w:rsidP="00D01AB4">
            <w:pPr>
              <w:pStyle w:val="TAL"/>
              <w:rPr>
                <w:lang w:eastAsia="fr-FR"/>
              </w:rPr>
            </w:pPr>
            <w:r>
              <w:rPr>
                <w:lang w:eastAsia="fr-FR"/>
              </w:rPr>
              <w:t>Used to negotiate the applicability of the optional features.</w:t>
            </w:r>
          </w:p>
        </w:tc>
        <w:tc>
          <w:tcPr>
            <w:tcW w:w="1734" w:type="dxa"/>
            <w:tcBorders>
              <w:top w:val="single" w:sz="6" w:space="0" w:color="auto"/>
              <w:left w:val="single" w:sz="6" w:space="0" w:color="auto"/>
              <w:bottom w:val="single" w:sz="6" w:space="0" w:color="auto"/>
              <w:right w:val="single" w:sz="6" w:space="0" w:color="auto"/>
            </w:tcBorders>
          </w:tcPr>
          <w:p w14:paraId="11D28C1C" w14:textId="77777777" w:rsidR="005C0FD5" w:rsidRDefault="005C0FD5" w:rsidP="00D01AB4">
            <w:pPr>
              <w:pStyle w:val="TAL"/>
              <w:rPr>
                <w:lang w:eastAsia="fr-FR"/>
              </w:rPr>
            </w:pPr>
          </w:p>
        </w:tc>
      </w:tr>
      <w:tr w:rsidR="005C0FD5" w14:paraId="37431E39"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5471A04E" w14:textId="77777777" w:rsidR="005C0FD5" w:rsidRPr="002178AD" w:rsidRDefault="005C0FD5" w:rsidP="00D01AB4">
            <w:pPr>
              <w:pStyle w:val="TAL"/>
              <w:rPr>
                <w:rFonts w:cs="Arial"/>
                <w:szCs w:val="18"/>
                <w:lang w:eastAsia="zh-CN"/>
              </w:rPr>
            </w:pPr>
            <w:proofErr w:type="spellStart"/>
            <w:r w:rsidRPr="004E7875">
              <w:rPr>
                <w:rFonts w:cs="Arial"/>
                <w:szCs w:val="18"/>
                <w:lang w:eastAsia="zh-CN"/>
              </w:rPr>
              <w:t>TemporalInValidity</w:t>
            </w:r>
            <w:proofErr w:type="spellEnd"/>
          </w:p>
        </w:tc>
        <w:tc>
          <w:tcPr>
            <w:tcW w:w="1888" w:type="dxa"/>
            <w:tcBorders>
              <w:top w:val="single" w:sz="6" w:space="0" w:color="auto"/>
              <w:left w:val="single" w:sz="6" w:space="0" w:color="auto"/>
              <w:bottom w:val="single" w:sz="6" w:space="0" w:color="auto"/>
              <w:right w:val="single" w:sz="6" w:space="0" w:color="auto"/>
            </w:tcBorders>
          </w:tcPr>
          <w:p w14:paraId="261FB8DD" w14:textId="77777777" w:rsidR="005C0FD5" w:rsidRPr="002178AD" w:rsidRDefault="005C0FD5" w:rsidP="00D01AB4">
            <w:pPr>
              <w:pStyle w:val="TAL"/>
            </w:pPr>
            <w:r w:rsidRPr="00C916D7">
              <w:rPr>
                <w:lang w:eastAsia="en-GB"/>
              </w:rPr>
              <w:t>3GPP TS 29.5</w:t>
            </w:r>
            <w:r>
              <w:rPr>
                <w:lang w:eastAsia="en-GB"/>
              </w:rPr>
              <w:t>65 [27]</w:t>
            </w:r>
          </w:p>
        </w:tc>
        <w:tc>
          <w:tcPr>
            <w:tcW w:w="3779" w:type="dxa"/>
            <w:tcBorders>
              <w:top w:val="single" w:sz="6" w:space="0" w:color="auto"/>
              <w:left w:val="single" w:sz="6" w:space="0" w:color="auto"/>
              <w:bottom w:val="single" w:sz="6" w:space="0" w:color="auto"/>
              <w:right w:val="single" w:sz="6" w:space="0" w:color="auto"/>
            </w:tcBorders>
          </w:tcPr>
          <w:p w14:paraId="2A03B8AC" w14:textId="77777777" w:rsidR="005C0FD5" w:rsidRPr="002178AD" w:rsidRDefault="005C0FD5" w:rsidP="00D01AB4">
            <w:pPr>
              <w:pStyle w:val="TAL"/>
              <w:rPr>
                <w:rFonts w:cs="Arial"/>
                <w:szCs w:val="18"/>
              </w:rPr>
            </w:pPr>
            <w:r>
              <w:rPr>
                <w:rFonts w:cs="Arial"/>
                <w:szCs w:val="18"/>
              </w:rPr>
              <w:t>Represents the temporal invalidity conditions.</w:t>
            </w:r>
          </w:p>
        </w:tc>
        <w:tc>
          <w:tcPr>
            <w:tcW w:w="1734" w:type="dxa"/>
            <w:tcBorders>
              <w:top w:val="single" w:sz="6" w:space="0" w:color="auto"/>
              <w:left w:val="single" w:sz="6" w:space="0" w:color="auto"/>
              <w:bottom w:val="single" w:sz="6" w:space="0" w:color="auto"/>
              <w:right w:val="single" w:sz="6" w:space="0" w:color="auto"/>
            </w:tcBorders>
          </w:tcPr>
          <w:p w14:paraId="6BD075C6" w14:textId="77777777" w:rsidR="005C0FD5" w:rsidRPr="002178AD" w:rsidRDefault="005C0FD5" w:rsidP="00D01AB4">
            <w:pPr>
              <w:pStyle w:val="TAL"/>
              <w:rPr>
                <w:rFonts w:cs="Arial"/>
                <w:szCs w:val="18"/>
                <w:lang w:eastAsia="zh-CN"/>
              </w:rPr>
            </w:pPr>
            <w:r>
              <w:rPr>
                <w:rFonts w:cs="Arial"/>
                <w:szCs w:val="18"/>
                <w:lang w:eastAsia="zh-CN"/>
              </w:rPr>
              <w:t>GMEC</w:t>
            </w:r>
          </w:p>
        </w:tc>
      </w:tr>
      <w:tr w:rsidR="005C0FD5" w14:paraId="635292F8"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24EB3CC3" w14:textId="77777777" w:rsidR="005C0FD5" w:rsidRDefault="005C0FD5" w:rsidP="00D01AB4">
            <w:pPr>
              <w:pStyle w:val="TAL"/>
              <w:rPr>
                <w:lang w:eastAsia="fr-FR"/>
              </w:rPr>
            </w:pPr>
            <w:proofErr w:type="spellStart"/>
            <w:r>
              <w:rPr>
                <w:rFonts w:cs="Arial"/>
                <w:szCs w:val="18"/>
                <w:lang w:eastAsia="zh-CN"/>
              </w:rPr>
              <w:t>TemporalValidity</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6F86C653" w14:textId="77777777" w:rsidR="005C0FD5" w:rsidRDefault="005C0FD5" w:rsidP="00D01AB4">
            <w:pPr>
              <w:pStyle w:val="TAL"/>
              <w:rPr>
                <w:lang w:eastAsia="fr-FR"/>
              </w:rPr>
            </w:pPr>
            <w:r>
              <w:rPr>
                <w:lang w:eastAsia="fr-FR"/>
              </w:rPr>
              <w:t>3GPP TS 29.514 [16]</w:t>
            </w:r>
          </w:p>
        </w:tc>
        <w:tc>
          <w:tcPr>
            <w:tcW w:w="3779" w:type="dxa"/>
            <w:tcBorders>
              <w:top w:val="single" w:sz="6" w:space="0" w:color="auto"/>
              <w:left w:val="single" w:sz="6" w:space="0" w:color="auto"/>
              <w:bottom w:val="single" w:sz="6" w:space="0" w:color="auto"/>
              <w:right w:val="single" w:sz="6" w:space="0" w:color="auto"/>
            </w:tcBorders>
            <w:hideMark/>
          </w:tcPr>
          <w:p w14:paraId="207354EA" w14:textId="77777777" w:rsidR="005C0FD5" w:rsidRDefault="005C0FD5" w:rsidP="00D01AB4">
            <w:pPr>
              <w:pStyle w:val="TAL"/>
              <w:rPr>
                <w:lang w:eastAsia="fr-FR"/>
              </w:rPr>
            </w:pPr>
            <w:r>
              <w:rPr>
                <w:rFonts w:cs="Arial"/>
                <w:szCs w:val="18"/>
                <w:lang w:eastAsia="fr-FR"/>
              </w:rPr>
              <w:t>Indicates the time interval during which the AF request is to be applied.</w:t>
            </w:r>
          </w:p>
        </w:tc>
        <w:tc>
          <w:tcPr>
            <w:tcW w:w="1734" w:type="dxa"/>
            <w:tcBorders>
              <w:top w:val="single" w:sz="6" w:space="0" w:color="auto"/>
              <w:left w:val="single" w:sz="6" w:space="0" w:color="auto"/>
              <w:bottom w:val="single" w:sz="6" w:space="0" w:color="auto"/>
              <w:right w:val="single" w:sz="6" w:space="0" w:color="auto"/>
            </w:tcBorders>
            <w:hideMark/>
          </w:tcPr>
          <w:p w14:paraId="038D6B1B" w14:textId="77777777" w:rsidR="005C0FD5" w:rsidRDefault="005C0FD5" w:rsidP="00D01AB4">
            <w:pPr>
              <w:pStyle w:val="TAL"/>
              <w:rPr>
                <w:lang w:eastAsia="fr-FR"/>
              </w:rPr>
            </w:pPr>
            <w:proofErr w:type="spellStart"/>
            <w:r>
              <w:rPr>
                <w:rFonts w:cs="Arial"/>
                <w:szCs w:val="18"/>
                <w:lang w:eastAsia="zh-CN"/>
              </w:rPr>
              <w:t>MultiTemporalCondition</w:t>
            </w:r>
            <w:proofErr w:type="spellEnd"/>
          </w:p>
        </w:tc>
      </w:tr>
      <w:tr w:rsidR="005C0FD5" w14:paraId="43EF777F"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vAlign w:val="center"/>
          </w:tcPr>
          <w:p w14:paraId="71DD1BB8" w14:textId="77777777" w:rsidR="005C0FD5" w:rsidRPr="00E157B7" w:rsidRDefault="005C0FD5" w:rsidP="00D01AB4">
            <w:pPr>
              <w:keepNext/>
              <w:keepLines/>
              <w:spacing w:after="0"/>
              <w:rPr>
                <w:rFonts w:ascii="Arial" w:hAnsi="Arial" w:cs="Arial"/>
                <w:sz w:val="18"/>
                <w:szCs w:val="18"/>
                <w:lang w:eastAsia="zh-CN"/>
              </w:rPr>
            </w:pPr>
            <w:proofErr w:type="spellStart"/>
            <w:r>
              <w:rPr>
                <w:rFonts w:ascii="Arial" w:hAnsi="Arial"/>
                <w:sz w:val="18"/>
              </w:rPr>
              <w:t>TnapId</w:t>
            </w:r>
            <w:proofErr w:type="spellEnd"/>
          </w:p>
        </w:tc>
        <w:tc>
          <w:tcPr>
            <w:tcW w:w="1888" w:type="dxa"/>
            <w:tcBorders>
              <w:top w:val="single" w:sz="6" w:space="0" w:color="auto"/>
              <w:left w:val="single" w:sz="6" w:space="0" w:color="auto"/>
              <w:bottom w:val="single" w:sz="6" w:space="0" w:color="auto"/>
              <w:right w:val="single" w:sz="6" w:space="0" w:color="auto"/>
            </w:tcBorders>
            <w:vAlign w:val="center"/>
          </w:tcPr>
          <w:p w14:paraId="4A7D43B3" w14:textId="77777777" w:rsidR="005C0FD5" w:rsidRPr="00E157B7" w:rsidRDefault="005C0FD5" w:rsidP="00D01AB4">
            <w:pPr>
              <w:keepNext/>
              <w:keepLines/>
              <w:spacing w:after="0"/>
              <w:rPr>
                <w:rFonts w:ascii="Arial" w:hAnsi="Arial"/>
                <w:sz w:val="18"/>
              </w:rPr>
            </w:pPr>
            <w:r w:rsidRPr="00D938A1">
              <w:rPr>
                <w:rFonts w:ascii="Arial" w:hAnsi="Arial"/>
                <w:sz w:val="18"/>
              </w:rPr>
              <w:t>3GPP TS 29.571 [</w:t>
            </w:r>
            <w:r>
              <w:rPr>
                <w:rFonts w:ascii="Arial" w:hAnsi="Arial"/>
                <w:sz w:val="18"/>
              </w:rPr>
              <w:t>7</w:t>
            </w:r>
            <w:r w:rsidRPr="00D938A1">
              <w:rPr>
                <w:rFonts w:ascii="Arial" w:hAnsi="Arial"/>
                <w:sz w:val="18"/>
              </w:rPr>
              <w:t>]</w:t>
            </w:r>
          </w:p>
        </w:tc>
        <w:tc>
          <w:tcPr>
            <w:tcW w:w="3779" w:type="dxa"/>
            <w:tcBorders>
              <w:top w:val="single" w:sz="6" w:space="0" w:color="auto"/>
              <w:left w:val="single" w:sz="6" w:space="0" w:color="auto"/>
              <w:bottom w:val="single" w:sz="6" w:space="0" w:color="auto"/>
              <w:right w:val="single" w:sz="6" w:space="0" w:color="auto"/>
            </w:tcBorders>
            <w:vAlign w:val="center"/>
          </w:tcPr>
          <w:p w14:paraId="429B0C8F" w14:textId="77777777" w:rsidR="005C0FD5" w:rsidRPr="00E157B7" w:rsidRDefault="005C0FD5" w:rsidP="00D01AB4">
            <w:pPr>
              <w:keepNext/>
              <w:keepLines/>
              <w:spacing w:after="0"/>
              <w:rPr>
                <w:rFonts w:ascii="Arial" w:hAnsi="Arial" w:cs="Arial"/>
                <w:sz w:val="18"/>
                <w:szCs w:val="18"/>
              </w:rPr>
            </w:pPr>
            <w:r>
              <w:rPr>
                <w:rFonts w:ascii="Arial" w:hAnsi="Arial"/>
                <w:sz w:val="18"/>
              </w:rPr>
              <w:t>Trusted Network Access Point identifier.</w:t>
            </w:r>
          </w:p>
        </w:tc>
        <w:tc>
          <w:tcPr>
            <w:tcW w:w="1734" w:type="dxa"/>
            <w:tcBorders>
              <w:top w:val="single" w:sz="6" w:space="0" w:color="auto"/>
              <w:left w:val="single" w:sz="6" w:space="0" w:color="auto"/>
              <w:bottom w:val="single" w:sz="6" w:space="0" w:color="auto"/>
              <w:right w:val="single" w:sz="6" w:space="0" w:color="auto"/>
            </w:tcBorders>
          </w:tcPr>
          <w:p w14:paraId="513D9E51" w14:textId="77777777" w:rsidR="005C0FD5" w:rsidRPr="00E157B7" w:rsidRDefault="005C0FD5" w:rsidP="00D01AB4">
            <w:pPr>
              <w:keepNext/>
              <w:keepLines/>
              <w:spacing w:after="0"/>
              <w:rPr>
                <w:rFonts w:ascii="Arial" w:hAnsi="Arial" w:cs="Arial"/>
                <w:sz w:val="18"/>
                <w:szCs w:val="18"/>
                <w:lang w:eastAsia="zh-CN"/>
              </w:rPr>
            </w:pPr>
            <w:proofErr w:type="spellStart"/>
            <w:r>
              <w:rPr>
                <w:rFonts w:ascii="Arial" w:hAnsi="Arial" w:cs="Arial"/>
                <w:sz w:val="18"/>
                <w:szCs w:val="18"/>
                <w:lang w:eastAsia="zh-CN"/>
              </w:rPr>
              <w:t>AfGuide</w:t>
            </w:r>
            <w:r w:rsidRPr="00F92CC5">
              <w:rPr>
                <w:rFonts w:ascii="Arial" w:hAnsi="Arial" w:cs="Arial"/>
                <w:sz w:val="18"/>
                <w:szCs w:val="18"/>
                <w:lang w:eastAsia="zh-CN"/>
              </w:rPr>
              <w:t>T</w:t>
            </w:r>
            <w:r>
              <w:rPr>
                <w:rFonts w:ascii="Arial" w:hAnsi="Arial" w:cs="Arial"/>
                <w:sz w:val="18"/>
                <w:szCs w:val="18"/>
                <w:lang w:eastAsia="zh-CN"/>
              </w:rPr>
              <w:t>NAP</w:t>
            </w:r>
            <w:r w:rsidRPr="00F92CC5">
              <w:rPr>
                <w:rFonts w:ascii="Arial" w:hAnsi="Arial" w:cs="Arial"/>
                <w:sz w:val="18"/>
                <w:szCs w:val="18"/>
                <w:lang w:eastAsia="zh-CN"/>
              </w:rPr>
              <w:t>s</w:t>
            </w:r>
            <w:proofErr w:type="spellEnd"/>
          </w:p>
        </w:tc>
      </w:tr>
      <w:tr w:rsidR="005C0FD5" w14:paraId="26F35BB3"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54C81675" w14:textId="77777777" w:rsidR="005C0FD5" w:rsidRDefault="005C0FD5" w:rsidP="00D01AB4">
            <w:pPr>
              <w:keepNext/>
              <w:keepLines/>
              <w:spacing w:after="0"/>
              <w:rPr>
                <w:rFonts w:ascii="Arial" w:hAnsi="Arial"/>
                <w:sz w:val="18"/>
              </w:rPr>
            </w:pPr>
            <w:proofErr w:type="spellStart"/>
            <w:r w:rsidRPr="00CD2806">
              <w:rPr>
                <w:rFonts w:ascii="Arial" w:eastAsia="Times New Roman" w:hAnsi="Arial" w:cs="Arial"/>
                <w:sz w:val="18"/>
                <w:szCs w:val="18"/>
              </w:rPr>
              <w:t>TrafficDataSet</w:t>
            </w:r>
            <w:proofErr w:type="spellEnd"/>
          </w:p>
        </w:tc>
        <w:tc>
          <w:tcPr>
            <w:tcW w:w="1888" w:type="dxa"/>
            <w:tcBorders>
              <w:top w:val="single" w:sz="6" w:space="0" w:color="auto"/>
              <w:left w:val="single" w:sz="6" w:space="0" w:color="auto"/>
              <w:bottom w:val="single" w:sz="6" w:space="0" w:color="auto"/>
              <w:right w:val="single" w:sz="6" w:space="0" w:color="auto"/>
            </w:tcBorders>
          </w:tcPr>
          <w:p w14:paraId="1B125FBF" w14:textId="77777777" w:rsidR="005C0FD5" w:rsidRPr="00D938A1" w:rsidRDefault="005C0FD5" w:rsidP="00D01AB4">
            <w:pPr>
              <w:keepNext/>
              <w:keepLines/>
              <w:spacing w:after="0"/>
              <w:rPr>
                <w:rFonts w:ascii="Arial" w:hAnsi="Arial"/>
                <w:sz w:val="18"/>
              </w:rPr>
            </w:pPr>
            <w:r w:rsidRPr="00CD2806">
              <w:rPr>
                <w:rFonts w:ascii="Arial" w:eastAsia="Times New Roman" w:hAnsi="Arial" w:cs="Arial"/>
                <w:sz w:val="18"/>
                <w:szCs w:val="18"/>
              </w:rPr>
              <w:t>3GPP</w:t>
            </w:r>
            <w:r>
              <w:rPr>
                <w:rFonts w:ascii="Arial" w:eastAsia="Times New Roman" w:hAnsi="Arial" w:cs="Arial"/>
                <w:sz w:val="18"/>
                <w:szCs w:val="18"/>
              </w:rPr>
              <w:t> </w:t>
            </w:r>
            <w:r w:rsidRPr="00CD2806">
              <w:rPr>
                <w:rFonts w:ascii="Arial" w:eastAsia="Times New Roman" w:hAnsi="Arial" w:cs="Arial"/>
                <w:sz w:val="18"/>
                <w:szCs w:val="18"/>
              </w:rPr>
              <w:t>TS</w:t>
            </w:r>
            <w:r>
              <w:rPr>
                <w:rFonts w:ascii="Arial" w:eastAsia="Times New Roman" w:hAnsi="Arial" w:cs="Arial"/>
                <w:sz w:val="18"/>
                <w:szCs w:val="18"/>
              </w:rPr>
              <w:t> </w:t>
            </w:r>
            <w:r w:rsidRPr="00CD2806">
              <w:rPr>
                <w:rFonts w:ascii="Arial" w:eastAsia="Times New Roman" w:hAnsi="Arial" w:cs="Arial"/>
                <w:sz w:val="18"/>
                <w:szCs w:val="18"/>
              </w:rPr>
              <w:t>29.522</w:t>
            </w:r>
            <w:r>
              <w:rPr>
                <w:rFonts w:ascii="Arial" w:eastAsia="Times New Roman" w:hAnsi="Arial" w:cs="Arial"/>
                <w:sz w:val="18"/>
                <w:szCs w:val="18"/>
              </w:rPr>
              <w:t> </w:t>
            </w:r>
            <w:r w:rsidRPr="00CD2806">
              <w:rPr>
                <w:rFonts w:ascii="Arial" w:eastAsia="Times New Roman" w:hAnsi="Arial" w:cs="Arial"/>
                <w:sz w:val="18"/>
                <w:szCs w:val="18"/>
              </w:rPr>
              <w:t>[19]</w:t>
            </w:r>
          </w:p>
        </w:tc>
        <w:tc>
          <w:tcPr>
            <w:tcW w:w="3779" w:type="dxa"/>
            <w:tcBorders>
              <w:top w:val="single" w:sz="6" w:space="0" w:color="auto"/>
              <w:left w:val="single" w:sz="6" w:space="0" w:color="auto"/>
              <w:bottom w:val="single" w:sz="6" w:space="0" w:color="auto"/>
              <w:right w:val="single" w:sz="6" w:space="0" w:color="auto"/>
            </w:tcBorders>
          </w:tcPr>
          <w:p w14:paraId="2AEFE2AD" w14:textId="77777777" w:rsidR="005C0FD5" w:rsidRDefault="005C0FD5" w:rsidP="00D01AB4">
            <w:pPr>
              <w:keepNext/>
              <w:keepLines/>
              <w:spacing w:after="0"/>
              <w:rPr>
                <w:rFonts w:ascii="Arial" w:hAnsi="Arial"/>
                <w:sz w:val="18"/>
              </w:rPr>
            </w:pPr>
            <w:r w:rsidRPr="00CD2806">
              <w:rPr>
                <w:rFonts w:ascii="Arial" w:eastAsia="Times New Roman" w:hAnsi="Arial" w:cs="Arial"/>
                <w:sz w:val="18"/>
                <w:szCs w:val="18"/>
              </w:rPr>
              <w:t>Represents a set of traffic filters and the corresponding N6 traffic routing requirements.</w:t>
            </w:r>
          </w:p>
        </w:tc>
        <w:tc>
          <w:tcPr>
            <w:tcW w:w="1734" w:type="dxa"/>
            <w:tcBorders>
              <w:top w:val="single" w:sz="6" w:space="0" w:color="auto"/>
              <w:left w:val="single" w:sz="6" w:space="0" w:color="auto"/>
              <w:bottom w:val="single" w:sz="6" w:space="0" w:color="auto"/>
              <w:right w:val="single" w:sz="6" w:space="0" w:color="auto"/>
            </w:tcBorders>
          </w:tcPr>
          <w:p w14:paraId="4FD7DAD7" w14:textId="77777777" w:rsidR="005C0FD5" w:rsidRDefault="005C0FD5" w:rsidP="00D01AB4">
            <w:pPr>
              <w:keepNext/>
              <w:keepLines/>
              <w:spacing w:after="0"/>
              <w:rPr>
                <w:rFonts w:ascii="Arial" w:hAnsi="Arial" w:cs="Arial"/>
                <w:sz w:val="18"/>
                <w:szCs w:val="18"/>
                <w:lang w:eastAsia="zh-CN"/>
              </w:rPr>
            </w:pPr>
            <w:r w:rsidRPr="00CD2806">
              <w:rPr>
                <w:rFonts w:ascii="Arial" w:eastAsia="Times New Roman" w:hAnsi="Arial" w:cs="Arial"/>
                <w:sz w:val="18"/>
                <w:szCs w:val="18"/>
              </w:rPr>
              <w:t>MultiTrafficInflu_Ext1</w:t>
            </w:r>
          </w:p>
        </w:tc>
      </w:tr>
      <w:tr w:rsidR="005C0FD5" w14:paraId="59974D41"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6111A397" w14:textId="77777777" w:rsidR="005C0FD5" w:rsidRDefault="005C0FD5" w:rsidP="00D01AB4">
            <w:pPr>
              <w:keepNext/>
              <w:keepLines/>
              <w:spacing w:after="0"/>
              <w:rPr>
                <w:rFonts w:ascii="Arial" w:hAnsi="Arial"/>
                <w:sz w:val="18"/>
              </w:rPr>
            </w:pPr>
            <w:proofErr w:type="spellStart"/>
            <w:r w:rsidRPr="00CD2806">
              <w:rPr>
                <w:rFonts w:ascii="Arial" w:eastAsia="Times New Roman" w:hAnsi="Arial" w:cs="Arial"/>
                <w:sz w:val="18"/>
                <w:szCs w:val="18"/>
              </w:rPr>
              <w:t>TrafficDataSetRm</w:t>
            </w:r>
            <w:proofErr w:type="spellEnd"/>
          </w:p>
        </w:tc>
        <w:tc>
          <w:tcPr>
            <w:tcW w:w="1888" w:type="dxa"/>
            <w:tcBorders>
              <w:top w:val="single" w:sz="6" w:space="0" w:color="auto"/>
              <w:left w:val="single" w:sz="6" w:space="0" w:color="auto"/>
              <w:bottom w:val="single" w:sz="6" w:space="0" w:color="auto"/>
              <w:right w:val="single" w:sz="6" w:space="0" w:color="auto"/>
            </w:tcBorders>
          </w:tcPr>
          <w:p w14:paraId="7CBDAF38" w14:textId="77777777" w:rsidR="005C0FD5" w:rsidRPr="00D938A1" w:rsidRDefault="005C0FD5" w:rsidP="00D01AB4">
            <w:pPr>
              <w:keepNext/>
              <w:keepLines/>
              <w:spacing w:after="0"/>
              <w:rPr>
                <w:rFonts w:ascii="Arial" w:hAnsi="Arial"/>
                <w:sz w:val="18"/>
              </w:rPr>
            </w:pPr>
            <w:r w:rsidRPr="00CD2806">
              <w:rPr>
                <w:rFonts w:ascii="Arial" w:eastAsia="Times New Roman" w:hAnsi="Arial" w:cs="Arial"/>
                <w:sz w:val="18"/>
                <w:szCs w:val="18"/>
              </w:rPr>
              <w:t>3GPP</w:t>
            </w:r>
            <w:r>
              <w:rPr>
                <w:rFonts w:ascii="Arial" w:eastAsia="Times New Roman" w:hAnsi="Arial" w:cs="Arial"/>
                <w:sz w:val="18"/>
                <w:szCs w:val="18"/>
              </w:rPr>
              <w:t> </w:t>
            </w:r>
            <w:r w:rsidRPr="00CD2806">
              <w:rPr>
                <w:rFonts w:ascii="Arial" w:eastAsia="Times New Roman" w:hAnsi="Arial" w:cs="Arial"/>
                <w:sz w:val="18"/>
                <w:szCs w:val="18"/>
              </w:rPr>
              <w:t>TS</w:t>
            </w:r>
            <w:r>
              <w:rPr>
                <w:rFonts w:ascii="Arial" w:eastAsia="Times New Roman" w:hAnsi="Arial" w:cs="Arial"/>
                <w:sz w:val="18"/>
                <w:szCs w:val="18"/>
              </w:rPr>
              <w:t> </w:t>
            </w:r>
            <w:r w:rsidRPr="00CD2806">
              <w:rPr>
                <w:rFonts w:ascii="Arial" w:eastAsia="Times New Roman" w:hAnsi="Arial" w:cs="Arial"/>
                <w:sz w:val="18"/>
                <w:szCs w:val="18"/>
              </w:rPr>
              <w:t>29.522</w:t>
            </w:r>
            <w:r>
              <w:rPr>
                <w:rFonts w:ascii="Arial" w:eastAsia="Times New Roman" w:hAnsi="Arial" w:cs="Arial"/>
                <w:sz w:val="18"/>
                <w:szCs w:val="18"/>
              </w:rPr>
              <w:t> </w:t>
            </w:r>
            <w:r w:rsidRPr="00CD2806">
              <w:rPr>
                <w:rFonts w:ascii="Arial" w:eastAsia="Times New Roman" w:hAnsi="Arial" w:cs="Arial"/>
                <w:sz w:val="18"/>
                <w:szCs w:val="18"/>
              </w:rPr>
              <w:t>[19]</w:t>
            </w:r>
          </w:p>
        </w:tc>
        <w:tc>
          <w:tcPr>
            <w:tcW w:w="3779" w:type="dxa"/>
            <w:tcBorders>
              <w:top w:val="single" w:sz="6" w:space="0" w:color="auto"/>
              <w:left w:val="single" w:sz="6" w:space="0" w:color="auto"/>
              <w:bottom w:val="single" w:sz="6" w:space="0" w:color="auto"/>
              <w:right w:val="single" w:sz="6" w:space="0" w:color="auto"/>
            </w:tcBorders>
          </w:tcPr>
          <w:p w14:paraId="13F7EF9B" w14:textId="77777777" w:rsidR="005C0FD5" w:rsidRDefault="005C0FD5" w:rsidP="00D01AB4">
            <w:pPr>
              <w:keepNext/>
              <w:keepLines/>
              <w:spacing w:after="0"/>
              <w:rPr>
                <w:rFonts w:ascii="Arial" w:hAnsi="Arial"/>
                <w:sz w:val="18"/>
              </w:rPr>
            </w:pPr>
            <w:r w:rsidRPr="00CD2806">
              <w:rPr>
                <w:rFonts w:ascii="Arial" w:eastAsia="Times New Roman" w:hAnsi="Arial" w:cs="Arial"/>
                <w:sz w:val="18"/>
                <w:szCs w:val="18"/>
              </w:rPr>
              <w:t xml:space="preserve">Represents the same as </w:t>
            </w:r>
            <w:proofErr w:type="spellStart"/>
            <w:r w:rsidRPr="00CD2806">
              <w:rPr>
                <w:rFonts w:ascii="Arial" w:eastAsia="Times New Roman" w:hAnsi="Arial" w:cs="Arial"/>
                <w:sz w:val="18"/>
                <w:szCs w:val="18"/>
              </w:rPr>
              <w:t>TrafficDataSet</w:t>
            </w:r>
            <w:proofErr w:type="spellEnd"/>
            <w:r w:rsidRPr="00CD2806">
              <w:rPr>
                <w:rFonts w:ascii="Arial" w:eastAsia="Times New Roman" w:hAnsi="Arial" w:cs="Arial"/>
                <w:sz w:val="18"/>
                <w:szCs w:val="18"/>
              </w:rPr>
              <w:t xml:space="preserve"> data type, but with the </w:t>
            </w:r>
            <w:proofErr w:type="spellStart"/>
            <w:r w:rsidRPr="00CD2806">
              <w:rPr>
                <w:rFonts w:ascii="Arial" w:eastAsia="Times New Roman" w:hAnsi="Arial" w:cs="Arial"/>
                <w:sz w:val="18"/>
                <w:szCs w:val="18"/>
              </w:rPr>
              <w:t>OpenAPI</w:t>
            </w:r>
            <w:proofErr w:type="spellEnd"/>
            <w:r w:rsidRPr="00CD2806">
              <w:rPr>
                <w:rFonts w:ascii="Arial" w:eastAsia="Times New Roman" w:hAnsi="Arial" w:cs="Arial"/>
                <w:sz w:val="18"/>
                <w:szCs w:val="18"/>
              </w:rPr>
              <w:t xml:space="preserve"> "</w:t>
            </w:r>
            <w:proofErr w:type="spellStart"/>
            <w:r w:rsidRPr="00CD2806">
              <w:rPr>
                <w:rFonts w:ascii="Arial" w:eastAsia="Times New Roman" w:hAnsi="Arial" w:cs="Arial"/>
                <w:sz w:val="18"/>
                <w:szCs w:val="18"/>
              </w:rPr>
              <w:t>nullable</w:t>
            </w:r>
            <w:proofErr w:type="spellEnd"/>
            <w:r w:rsidRPr="00CD2806">
              <w:rPr>
                <w:rFonts w:ascii="Arial" w:eastAsia="Times New Roman" w:hAnsi="Arial" w:cs="Arial"/>
                <w:sz w:val="18"/>
                <w:szCs w:val="18"/>
              </w:rPr>
              <w:t>: true" property.</w:t>
            </w:r>
          </w:p>
        </w:tc>
        <w:tc>
          <w:tcPr>
            <w:tcW w:w="1734" w:type="dxa"/>
            <w:tcBorders>
              <w:top w:val="single" w:sz="6" w:space="0" w:color="auto"/>
              <w:left w:val="single" w:sz="6" w:space="0" w:color="auto"/>
              <w:bottom w:val="single" w:sz="6" w:space="0" w:color="auto"/>
              <w:right w:val="single" w:sz="6" w:space="0" w:color="auto"/>
            </w:tcBorders>
          </w:tcPr>
          <w:p w14:paraId="29AFD551" w14:textId="77777777" w:rsidR="005C0FD5" w:rsidRDefault="005C0FD5" w:rsidP="00D01AB4">
            <w:pPr>
              <w:keepNext/>
              <w:keepLines/>
              <w:spacing w:after="0"/>
              <w:rPr>
                <w:rFonts w:ascii="Arial" w:hAnsi="Arial" w:cs="Arial"/>
                <w:sz w:val="18"/>
                <w:szCs w:val="18"/>
                <w:lang w:eastAsia="zh-CN"/>
              </w:rPr>
            </w:pPr>
            <w:r w:rsidRPr="00CD2806">
              <w:rPr>
                <w:rFonts w:ascii="Arial" w:eastAsia="Times New Roman" w:hAnsi="Arial" w:cs="Arial"/>
                <w:sz w:val="18"/>
                <w:szCs w:val="18"/>
              </w:rPr>
              <w:t>MultiTrafficInflu_Ext1</w:t>
            </w:r>
          </w:p>
        </w:tc>
      </w:tr>
      <w:tr w:rsidR="005C0FD5" w14:paraId="1B42D633"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1C7BA5BC" w14:textId="77777777" w:rsidR="005C0FD5" w:rsidRPr="000A0A5F" w:rsidRDefault="005C0FD5" w:rsidP="00D01AB4">
            <w:pPr>
              <w:pStyle w:val="TAL"/>
              <w:rPr>
                <w:lang w:eastAsia="zh-CN"/>
              </w:rPr>
            </w:pPr>
            <w:proofErr w:type="spellStart"/>
            <w:r>
              <w:t>TscaiInputContainer</w:t>
            </w:r>
            <w:proofErr w:type="spellEnd"/>
          </w:p>
        </w:tc>
        <w:tc>
          <w:tcPr>
            <w:tcW w:w="1888" w:type="dxa"/>
            <w:tcBorders>
              <w:top w:val="single" w:sz="6" w:space="0" w:color="auto"/>
              <w:left w:val="single" w:sz="6" w:space="0" w:color="auto"/>
              <w:bottom w:val="single" w:sz="6" w:space="0" w:color="auto"/>
              <w:right w:val="single" w:sz="6" w:space="0" w:color="auto"/>
            </w:tcBorders>
          </w:tcPr>
          <w:p w14:paraId="4E91DF15" w14:textId="77777777" w:rsidR="005C0FD5" w:rsidRDefault="005C0FD5" w:rsidP="00D01AB4">
            <w:pPr>
              <w:pStyle w:val="TAL"/>
              <w:rPr>
                <w:lang w:eastAsia="fr-FR"/>
              </w:rPr>
            </w:pPr>
            <w:r>
              <w:rPr>
                <w:lang w:eastAsia="fr-FR"/>
              </w:rPr>
              <w:t>3GPP TS 29.514 [16]</w:t>
            </w:r>
          </w:p>
        </w:tc>
        <w:tc>
          <w:tcPr>
            <w:tcW w:w="3779" w:type="dxa"/>
            <w:tcBorders>
              <w:top w:val="single" w:sz="6" w:space="0" w:color="auto"/>
              <w:left w:val="single" w:sz="6" w:space="0" w:color="auto"/>
              <w:bottom w:val="single" w:sz="6" w:space="0" w:color="auto"/>
              <w:right w:val="single" w:sz="6" w:space="0" w:color="auto"/>
            </w:tcBorders>
          </w:tcPr>
          <w:p w14:paraId="4D2814E6" w14:textId="77777777" w:rsidR="005C0FD5" w:rsidRPr="000A0A5F" w:rsidRDefault="005C0FD5" w:rsidP="00D01AB4">
            <w:pPr>
              <w:pStyle w:val="TAL"/>
            </w:pPr>
            <w:r>
              <w:t>Represents the TSCAI Input information container.</w:t>
            </w:r>
          </w:p>
        </w:tc>
        <w:tc>
          <w:tcPr>
            <w:tcW w:w="1734" w:type="dxa"/>
            <w:tcBorders>
              <w:top w:val="single" w:sz="6" w:space="0" w:color="auto"/>
              <w:left w:val="single" w:sz="6" w:space="0" w:color="auto"/>
              <w:bottom w:val="single" w:sz="6" w:space="0" w:color="auto"/>
              <w:right w:val="single" w:sz="6" w:space="0" w:color="auto"/>
            </w:tcBorders>
          </w:tcPr>
          <w:p w14:paraId="15B6A774" w14:textId="77777777" w:rsidR="005C0FD5" w:rsidRDefault="005C0FD5" w:rsidP="00D01AB4">
            <w:pPr>
              <w:pStyle w:val="TAL"/>
              <w:rPr>
                <w:lang w:eastAsia="fr-FR"/>
              </w:rPr>
            </w:pPr>
            <w:r>
              <w:rPr>
                <w:lang w:eastAsia="fr-FR"/>
              </w:rPr>
              <w:t>GMEC</w:t>
            </w:r>
          </w:p>
        </w:tc>
      </w:tr>
      <w:tr w:rsidR="005C0FD5" w14:paraId="0A51FE3A"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tcPr>
          <w:p w14:paraId="6E2019D2" w14:textId="77777777" w:rsidR="005C0FD5" w:rsidRPr="00295961" w:rsidRDefault="005C0FD5" w:rsidP="00D01AB4">
            <w:pPr>
              <w:pStyle w:val="TAL"/>
              <w:rPr>
                <w:lang w:eastAsia="zh-CN"/>
              </w:rPr>
            </w:pPr>
            <w:proofErr w:type="spellStart"/>
            <w:r>
              <w:rPr>
                <w:lang w:eastAsia="zh-CN"/>
              </w:rPr>
              <w:t>UeIdMappingInfo</w:t>
            </w:r>
            <w:proofErr w:type="spellEnd"/>
          </w:p>
        </w:tc>
        <w:tc>
          <w:tcPr>
            <w:tcW w:w="1888" w:type="dxa"/>
            <w:tcBorders>
              <w:top w:val="single" w:sz="6" w:space="0" w:color="auto"/>
              <w:left w:val="single" w:sz="6" w:space="0" w:color="auto"/>
              <w:bottom w:val="single" w:sz="6" w:space="0" w:color="auto"/>
              <w:right w:val="single" w:sz="6" w:space="0" w:color="auto"/>
            </w:tcBorders>
          </w:tcPr>
          <w:p w14:paraId="608B8F70" w14:textId="77777777" w:rsidR="005C0FD5" w:rsidRPr="00295961" w:rsidRDefault="005C0FD5" w:rsidP="00D01AB4">
            <w:pPr>
              <w:pStyle w:val="TAL"/>
              <w:rPr>
                <w:lang w:eastAsia="zh-CN"/>
              </w:rPr>
            </w:pPr>
            <w:r>
              <w:rPr>
                <w:lang w:eastAsia="zh-CN"/>
              </w:rPr>
              <w:t>3GPP TS 29.522 [19]</w:t>
            </w:r>
          </w:p>
        </w:tc>
        <w:tc>
          <w:tcPr>
            <w:tcW w:w="3779" w:type="dxa"/>
            <w:tcBorders>
              <w:top w:val="single" w:sz="6" w:space="0" w:color="auto"/>
              <w:left w:val="single" w:sz="6" w:space="0" w:color="auto"/>
              <w:bottom w:val="single" w:sz="6" w:space="0" w:color="auto"/>
              <w:right w:val="single" w:sz="6" w:space="0" w:color="auto"/>
            </w:tcBorders>
            <w:vAlign w:val="center"/>
          </w:tcPr>
          <w:p w14:paraId="650AA928" w14:textId="77777777" w:rsidR="005C0FD5" w:rsidRPr="00295961" w:rsidRDefault="005C0FD5" w:rsidP="00D01AB4">
            <w:pPr>
              <w:rPr>
                <w:rFonts w:ascii="Arial" w:hAnsi="Arial"/>
                <w:sz w:val="18"/>
              </w:rPr>
            </w:pPr>
            <w:r w:rsidRPr="00295961">
              <w:rPr>
                <w:rFonts w:ascii="Arial" w:hAnsi="Arial"/>
                <w:sz w:val="18"/>
              </w:rPr>
              <w:t xml:space="preserve">Contains </w:t>
            </w:r>
            <w:r>
              <w:rPr>
                <w:rFonts w:ascii="Arial" w:hAnsi="Arial"/>
                <w:sz w:val="18"/>
              </w:rPr>
              <w:t>the UE ID</w:t>
            </w:r>
            <w:r w:rsidRPr="00295961">
              <w:rPr>
                <w:rFonts w:ascii="Arial" w:hAnsi="Arial"/>
                <w:sz w:val="18"/>
              </w:rPr>
              <w:t xml:space="preserve"> mapping information.</w:t>
            </w:r>
          </w:p>
        </w:tc>
        <w:tc>
          <w:tcPr>
            <w:tcW w:w="1734" w:type="dxa"/>
            <w:tcBorders>
              <w:top w:val="single" w:sz="6" w:space="0" w:color="auto"/>
              <w:left w:val="single" w:sz="6" w:space="0" w:color="auto"/>
              <w:bottom w:val="single" w:sz="6" w:space="0" w:color="auto"/>
              <w:right w:val="single" w:sz="6" w:space="0" w:color="auto"/>
            </w:tcBorders>
          </w:tcPr>
          <w:p w14:paraId="65084BD4" w14:textId="77777777" w:rsidR="005C0FD5" w:rsidRPr="00295961" w:rsidRDefault="005C0FD5" w:rsidP="00D01AB4">
            <w:pPr>
              <w:rPr>
                <w:rFonts w:ascii="Arial" w:hAnsi="Arial" w:cs="Arial"/>
                <w:sz w:val="18"/>
                <w:szCs w:val="18"/>
                <w:lang w:eastAsia="zh-CN"/>
              </w:rPr>
            </w:pPr>
            <w:proofErr w:type="spellStart"/>
            <w:r w:rsidRPr="00295961">
              <w:rPr>
                <w:rFonts w:ascii="Arial" w:hAnsi="Arial" w:cs="Arial"/>
                <w:sz w:val="18"/>
                <w:szCs w:val="18"/>
                <w:lang w:eastAsia="zh-CN"/>
              </w:rPr>
              <w:t>Ranging_SL</w:t>
            </w:r>
            <w:proofErr w:type="spellEnd"/>
          </w:p>
        </w:tc>
      </w:tr>
      <w:tr w:rsidR="005C0FD5" w14:paraId="1C7E1456"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0692B45E" w14:textId="77777777" w:rsidR="005C0FD5" w:rsidRDefault="005C0FD5" w:rsidP="00D01AB4">
            <w:pPr>
              <w:pStyle w:val="TAL"/>
              <w:rPr>
                <w:rFonts w:cs="Arial"/>
                <w:szCs w:val="18"/>
                <w:lang w:eastAsia="zh-CN"/>
              </w:rPr>
            </w:pPr>
            <w:proofErr w:type="spellStart"/>
            <w:r>
              <w:rPr>
                <w:lang w:eastAsia="fr-FR"/>
              </w:rPr>
              <w:t>Uinteger</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451E1D97"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2F620079" w14:textId="77777777" w:rsidR="005C0FD5" w:rsidRDefault="005C0FD5" w:rsidP="00D01AB4">
            <w:pPr>
              <w:pStyle w:val="TAL"/>
              <w:rPr>
                <w:rFonts w:cs="Arial"/>
                <w:szCs w:val="18"/>
                <w:lang w:eastAsia="fr-FR"/>
              </w:rPr>
            </w:pPr>
            <w:r>
              <w:rPr>
                <w:lang w:eastAsia="fr-FR"/>
              </w:rPr>
              <w:t>Unsigned Integer, i.e. only value 0 and integers greater than 0 are allowed.</w:t>
            </w:r>
          </w:p>
        </w:tc>
        <w:tc>
          <w:tcPr>
            <w:tcW w:w="1734" w:type="dxa"/>
            <w:tcBorders>
              <w:top w:val="single" w:sz="6" w:space="0" w:color="auto"/>
              <w:left w:val="single" w:sz="6" w:space="0" w:color="auto"/>
              <w:bottom w:val="single" w:sz="6" w:space="0" w:color="auto"/>
              <w:right w:val="single" w:sz="6" w:space="0" w:color="auto"/>
            </w:tcBorders>
          </w:tcPr>
          <w:p w14:paraId="5DB8FAE5" w14:textId="77777777" w:rsidR="005C0FD5" w:rsidRDefault="005C0FD5" w:rsidP="00D01AB4">
            <w:pPr>
              <w:pStyle w:val="TAL"/>
              <w:rPr>
                <w:rFonts w:cs="Arial"/>
                <w:szCs w:val="18"/>
                <w:lang w:eastAsia="zh-CN"/>
              </w:rPr>
            </w:pPr>
          </w:p>
        </w:tc>
      </w:tr>
      <w:tr w:rsidR="005C0FD5" w14:paraId="3B7C5D51"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2BDEE55C" w14:textId="77777777" w:rsidR="005C0FD5" w:rsidRDefault="005C0FD5" w:rsidP="00D01AB4">
            <w:pPr>
              <w:pStyle w:val="TAL"/>
              <w:rPr>
                <w:rFonts w:cs="Arial"/>
                <w:szCs w:val="18"/>
                <w:lang w:eastAsia="zh-CN"/>
              </w:rPr>
            </w:pPr>
            <w:proofErr w:type="spellStart"/>
            <w:r>
              <w:rPr>
                <w:lang w:eastAsia="fr-FR"/>
              </w:rPr>
              <w:t>UintegerRm</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2111C427"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419EDBD1" w14:textId="77777777" w:rsidR="005C0FD5" w:rsidRDefault="005C0FD5" w:rsidP="00D01AB4">
            <w:pPr>
              <w:pStyle w:val="TAL"/>
              <w:rPr>
                <w:rFonts w:cs="Arial"/>
                <w:szCs w:val="18"/>
                <w:lang w:eastAsia="fr-FR"/>
              </w:rPr>
            </w:pPr>
            <w:r>
              <w:rPr>
                <w:lang w:eastAsia="fr-FR"/>
              </w:rPr>
              <w:t>This data type is defined in the same way as the "</w:t>
            </w:r>
            <w:proofErr w:type="spellStart"/>
            <w:r>
              <w:rPr>
                <w:lang w:eastAsia="fr-FR"/>
              </w:rPr>
              <w:t>Uinteger</w:t>
            </w:r>
            <w:proofErr w:type="spellEnd"/>
            <w:r>
              <w:rPr>
                <w:lang w:eastAsia="fr-FR"/>
              </w:rPr>
              <w:t xml:space="preserve">" data type, but with the </w:t>
            </w:r>
            <w:proofErr w:type="spellStart"/>
            <w:r>
              <w:rPr>
                <w:lang w:eastAsia="fr-FR"/>
              </w:rPr>
              <w:t>OpenAPI</w:t>
            </w:r>
            <w:proofErr w:type="spellEnd"/>
            <w:r>
              <w:rPr>
                <w:lang w:eastAsia="fr-FR"/>
              </w:rPr>
              <w:t xml:space="preserve"> "</w:t>
            </w:r>
            <w:proofErr w:type="spellStart"/>
            <w:r>
              <w:rPr>
                <w:lang w:eastAsia="fr-FR"/>
              </w:rPr>
              <w:t>nullable</w:t>
            </w:r>
            <w:proofErr w:type="spellEnd"/>
            <w:r>
              <w:rPr>
                <w:lang w:eastAsia="fr-FR"/>
              </w:rPr>
              <w:t>: true" property.</w:t>
            </w:r>
          </w:p>
        </w:tc>
        <w:tc>
          <w:tcPr>
            <w:tcW w:w="1734" w:type="dxa"/>
            <w:tcBorders>
              <w:top w:val="single" w:sz="6" w:space="0" w:color="auto"/>
              <w:left w:val="single" w:sz="6" w:space="0" w:color="auto"/>
              <w:bottom w:val="single" w:sz="6" w:space="0" w:color="auto"/>
              <w:right w:val="single" w:sz="6" w:space="0" w:color="auto"/>
            </w:tcBorders>
          </w:tcPr>
          <w:p w14:paraId="0663BDFE" w14:textId="77777777" w:rsidR="005C0FD5" w:rsidRDefault="005C0FD5" w:rsidP="00D01AB4">
            <w:pPr>
              <w:pStyle w:val="TAL"/>
              <w:rPr>
                <w:rFonts w:cs="Arial"/>
                <w:szCs w:val="18"/>
                <w:lang w:eastAsia="zh-CN"/>
              </w:rPr>
            </w:pPr>
          </w:p>
        </w:tc>
      </w:tr>
      <w:tr w:rsidR="005C0FD5" w14:paraId="379FCC07"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2D14AE10" w14:textId="77777777" w:rsidR="005C0FD5" w:rsidRDefault="005C0FD5" w:rsidP="00D01AB4">
            <w:pPr>
              <w:pStyle w:val="TAL"/>
              <w:rPr>
                <w:lang w:eastAsia="fr-FR"/>
              </w:rPr>
            </w:pPr>
            <w:r>
              <w:rPr>
                <w:lang w:eastAsia="fr-FR"/>
              </w:rPr>
              <w:t>Uri</w:t>
            </w:r>
          </w:p>
        </w:tc>
        <w:tc>
          <w:tcPr>
            <w:tcW w:w="1888" w:type="dxa"/>
            <w:tcBorders>
              <w:top w:val="single" w:sz="6" w:space="0" w:color="auto"/>
              <w:left w:val="single" w:sz="6" w:space="0" w:color="auto"/>
              <w:bottom w:val="single" w:sz="6" w:space="0" w:color="auto"/>
              <w:right w:val="single" w:sz="6" w:space="0" w:color="auto"/>
            </w:tcBorders>
            <w:hideMark/>
          </w:tcPr>
          <w:p w14:paraId="0D667A27"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2F68D195" w14:textId="77777777" w:rsidR="005C0FD5" w:rsidRDefault="005C0FD5" w:rsidP="00D01AB4">
            <w:pPr>
              <w:pStyle w:val="TAL"/>
              <w:rPr>
                <w:lang w:eastAsia="fr-FR"/>
              </w:rPr>
            </w:pPr>
            <w:r>
              <w:rPr>
                <w:lang w:eastAsia="fr-FR"/>
              </w:rPr>
              <w:t>Identifies a URI.</w:t>
            </w:r>
          </w:p>
        </w:tc>
        <w:tc>
          <w:tcPr>
            <w:tcW w:w="1734" w:type="dxa"/>
            <w:tcBorders>
              <w:top w:val="single" w:sz="6" w:space="0" w:color="auto"/>
              <w:left w:val="single" w:sz="6" w:space="0" w:color="auto"/>
              <w:bottom w:val="single" w:sz="6" w:space="0" w:color="auto"/>
              <w:right w:val="single" w:sz="6" w:space="0" w:color="auto"/>
            </w:tcBorders>
          </w:tcPr>
          <w:p w14:paraId="633D096F" w14:textId="77777777" w:rsidR="005C0FD5" w:rsidRDefault="005C0FD5" w:rsidP="00D01AB4">
            <w:pPr>
              <w:pStyle w:val="TAL"/>
              <w:rPr>
                <w:lang w:eastAsia="fr-FR"/>
              </w:rPr>
            </w:pPr>
          </w:p>
        </w:tc>
      </w:tr>
      <w:tr w:rsidR="005C0FD5" w14:paraId="24948653"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0863072E" w14:textId="77777777" w:rsidR="005C0FD5" w:rsidRDefault="005C0FD5" w:rsidP="00D01AB4">
            <w:pPr>
              <w:pStyle w:val="TAL"/>
              <w:rPr>
                <w:lang w:eastAsia="fr-FR"/>
              </w:rPr>
            </w:pPr>
            <w:proofErr w:type="spellStart"/>
            <w:r>
              <w:rPr>
                <w:lang w:eastAsia="fr-FR"/>
              </w:rPr>
              <w:t>UriRm</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5A1732FF" w14:textId="77777777" w:rsidR="005C0FD5" w:rsidRDefault="005C0FD5" w:rsidP="00D01AB4">
            <w:pPr>
              <w:pStyle w:val="TAL"/>
              <w:rPr>
                <w:lang w:eastAsia="fr-FR"/>
              </w:rPr>
            </w:pPr>
            <w:r>
              <w:rPr>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470C3ED2" w14:textId="77777777" w:rsidR="005C0FD5" w:rsidRDefault="005C0FD5" w:rsidP="00D01AB4">
            <w:pPr>
              <w:pStyle w:val="TAL"/>
              <w:rPr>
                <w:lang w:eastAsia="fr-FR"/>
              </w:rPr>
            </w:pPr>
            <w:r>
              <w:rPr>
                <w:lang w:eastAsia="fr-FR"/>
              </w:rPr>
              <w:t>Identifies a removable URI.</w:t>
            </w:r>
          </w:p>
        </w:tc>
        <w:tc>
          <w:tcPr>
            <w:tcW w:w="1734" w:type="dxa"/>
            <w:tcBorders>
              <w:top w:val="single" w:sz="6" w:space="0" w:color="auto"/>
              <w:left w:val="single" w:sz="6" w:space="0" w:color="auto"/>
              <w:bottom w:val="single" w:sz="6" w:space="0" w:color="auto"/>
              <w:right w:val="single" w:sz="6" w:space="0" w:color="auto"/>
            </w:tcBorders>
            <w:hideMark/>
          </w:tcPr>
          <w:p w14:paraId="3BD2E47E" w14:textId="77777777" w:rsidR="005C0FD5" w:rsidRDefault="005C0FD5" w:rsidP="00D01AB4">
            <w:pPr>
              <w:pStyle w:val="TAL"/>
              <w:rPr>
                <w:lang w:eastAsia="fr-FR"/>
              </w:rPr>
            </w:pPr>
            <w:r>
              <w:rPr>
                <w:lang w:eastAsia="fr-FR"/>
              </w:rPr>
              <w:t>DCAMP</w:t>
            </w:r>
          </w:p>
        </w:tc>
      </w:tr>
      <w:tr w:rsidR="005C0FD5" w14:paraId="2AD036D9" w14:textId="77777777" w:rsidTr="00D01AB4">
        <w:trPr>
          <w:jc w:val="center"/>
        </w:trPr>
        <w:tc>
          <w:tcPr>
            <w:tcW w:w="2304" w:type="dxa"/>
            <w:tcBorders>
              <w:top w:val="single" w:sz="6" w:space="0" w:color="auto"/>
              <w:left w:val="single" w:sz="6" w:space="0" w:color="auto"/>
              <w:bottom w:val="single" w:sz="6" w:space="0" w:color="auto"/>
              <w:right w:val="single" w:sz="6" w:space="0" w:color="auto"/>
            </w:tcBorders>
            <w:hideMark/>
          </w:tcPr>
          <w:p w14:paraId="70F1DBBE" w14:textId="77777777" w:rsidR="005C0FD5" w:rsidRDefault="005C0FD5" w:rsidP="00D01AB4">
            <w:pPr>
              <w:pStyle w:val="TAL"/>
              <w:rPr>
                <w:lang w:eastAsia="fr-FR"/>
              </w:rPr>
            </w:pPr>
            <w:proofErr w:type="spellStart"/>
            <w:r>
              <w:rPr>
                <w:lang w:eastAsia="fr-FR"/>
              </w:rPr>
              <w:t>UrspRuleRequest</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0987EDB4" w14:textId="77777777" w:rsidR="005C0FD5" w:rsidRDefault="005C0FD5" w:rsidP="00D01AB4">
            <w:pPr>
              <w:pStyle w:val="TAL"/>
              <w:rPr>
                <w:lang w:eastAsia="fr-FR"/>
              </w:rPr>
            </w:pPr>
            <w:r>
              <w:rPr>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3EB6D899" w14:textId="77777777" w:rsidR="005C0FD5" w:rsidRDefault="005C0FD5" w:rsidP="00D01AB4">
            <w:pPr>
              <w:pStyle w:val="TAL"/>
              <w:rPr>
                <w:lang w:eastAsia="fr-FR"/>
              </w:rPr>
            </w:pPr>
            <w:r>
              <w:rPr>
                <w:rFonts w:cs="Arial"/>
                <w:szCs w:val="18"/>
                <w:lang w:eastAsia="zh-CN"/>
              </w:rPr>
              <w:t>Contains service parameter data used to guide the URSP.</w:t>
            </w:r>
          </w:p>
        </w:tc>
        <w:tc>
          <w:tcPr>
            <w:tcW w:w="1734" w:type="dxa"/>
            <w:tcBorders>
              <w:top w:val="single" w:sz="6" w:space="0" w:color="auto"/>
              <w:left w:val="single" w:sz="6" w:space="0" w:color="auto"/>
              <w:bottom w:val="single" w:sz="6" w:space="0" w:color="auto"/>
              <w:right w:val="single" w:sz="6" w:space="0" w:color="auto"/>
            </w:tcBorders>
            <w:hideMark/>
          </w:tcPr>
          <w:p w14:paraId="07A046FE" w14:textId="77777777" w:rsidR="005C0FD5" w:rsidRDefault="005C0FD5" w:rsidP="00D01AB4">
            <w:pPr>
              <w:pStyle w:val="TAL"/>
              <w:rPr>
                <w:lang w:eastAsia="fr-FR"/>
              </w:rPr>
            </w:pPr>
            <w:proofErr w:type="spellStart"/>
            <w:r>
              <w:rPr>
                <w:lang w:eastAsia="fr-FR"/>
              </w:rPr>
              <w:t>AfGuideURSP</w:t>
            </w:r>
            <w:proofErr w:type="spellEnd"/>
          </w:p>
        </w:tc>
      </w:tr>
      <w:tr w:rsidR="005C0FD5" w14:paraId="34A18224" w14:textId="77777777" w:rsidTr="00D01AB4">
        <w:trPr>
          <w:jc w:val="center"/>
        </w:trPr>
        <w:tc>
          <w:tcPr>
            <w:tcW w:w="9705" w:type="dxa"/>
            <w:gridSpan w:val="4"/>
            <w:tcBorders>
              <w:top w:val="single" w:sz="6" w:space="0" w:color="auto"/>
              <w:left w:val="single" w:sz="6" w:space="0" w:color="auto"/>
              <w:bottom w:val="single" w:sz="6" w:space="0" w:color="auto"/>
              <w:right w:val="single" w:sz="6" w:space="0" w:color="auto"/>
            </w:tcBorders>
            <w:hideMark/>
          </w:tcPr>
          <w:p w14:paraId="10D4DBA2" w14:textId="77777777" w:rsidR="005C0FD5" w:rsidRDefault="005C0FD5" w:rsidP="00D01AB4">
            <w:pPr>
              <w:pStyle w:val="TAN"/>
              <w:rPr>
                <w:lang w:eastAsia="zh-CN"/>
              </w:rPr>
            </w:pPr>
            <w:r>
              <w:rPr>
                <w:lang w:eastAsia="fr-FR"/>
              </w:rPr>
              <w:t>NOTE 1:</w:t>
            </w:r>
            <w:r>
              <w:rPr>
                <w:lang w:eastAsia="fr-FR"/>
              </w:rPr>
              <w:tab/>
            </w:r>
            <w:r>
              <w:rPr>
                <w:lang w:eastAsia="zh-CN"/>
              </w:rPr>
              <w:t xml:space="preserve">In order to support a set of MAC addresses with a specific range in the traffic filter, feature </w:t>
            </w:r>
            <w:proofErr w:type="spellStart"/>
            <w:r>
              <w:rPr>
                <w:lang w:eastAsia="zh-CN"/>
              </w:rPr>
              <w:t>MacAddressRange</w:t>
            </w:r>
            <w:proofErr w:type="spellEnd"/>
            <w:r>
              <w:rPr>
                <w:lang w:eastAsia="zh-CN"/>
              </w:rPr>
              <w:t xml:space="preserve"> as specified in clause 6.1.8 of TS 29.504 [6] shall be supported.</w:t>
            </w:r>
          </w:p>
          <w:p w14:paraId="50FA7D30" w14:textId="77777777" w:rsidR="005C0FD5" w:rsidRDefault="005C0FD5" w:rsidP="00D01AB4">
            <w:pPr>
              <w:pStyle w:val="TAN"/>
              <w:rPr>
                <w:lang w:eastAsia="fr-FR"/>
              </w:rPr>
            </w:pPr>
            <w:r>
              <w:rPr>
                <w:lang w:eastAsia="fr-FR"/>
              </w:rPr>
              <w:t>NOTE 2:</w:t>
            </w:r>
            <w:r>
              <w:rPr>
                <w:lang w:eastAsia="fr-FR"/>
              </w:rPr>
              <w:tab/>
              <w:t>The UDR uses the DNN as received from the NF service consumer without applying any transformation. To successfully perform DNN matching, in a specific deployment a DNN shall always be encoded either with the full DNN (e.g., because there are multiple Operator Identifiers for a Network Identifier) or the DNN Network Identifier only.</w:t>
            </w:r>
          </w:p>
        </w:tc>
      </w:tr>
    </w:tbl>
    <w:p w14:paraId="6BB5244A" w14:textId="77777777" w:rsidR="007B34C4" w:rsidRPr="005C0FD5" w:rsidRDefault="007B34C4" w:rsidP="00BD1AED"/>
    <w:bookmarkEnd w:id="40"/>
    <w:bookmarkEnd w:id="41"/>
    <w:bookmarkEnd w:id="42"/>
    <w:bookmarkEnd w:id="43"/>
    <w:bookmarkEnd w:id="44"/>
    <w:bookmarkEnd w:id="45"/>
    <w:bookmarkEnd w:id="46"/>
    <w:bookmarkEnd w:id="47"/>
    <w:bookmarkEnd w:id="48"/>
    <w:bookmarkEnd w:id="49"/>
    <w:bookmarkEnd w:id="50"/>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lastRenderedPageBreak/>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80EC6" w14:textId="77777777" w:rsidR="005310A4" w:rsidRDefault="005310A4">
      <w:r>
        <w:separator/>
      </w:r>
    </w:p>
  </w:endnote>
  <w:endnote w:type="continuationSeparator" w:id="0">
    <w:p w14:paraId="151542A3" w14:textId="77777777" w:rsidR="005310A4" w:rsidRDefault="0053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7F2EB" w14:textId="77777777" w:rsidR="005310A4" w:rsidRDefault="005310A4">
      <w:r>
        <w:separator/>
      </w:r>
    </w:p>
  </w:footnote>
  <w:footnote w:type="continuationSeparator" w:id="0">
    <w:p w14:paraId="1570059D" w14:textId="77777777" w:rsidR="005310A4" w:rsidRDefault="00531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61DC3" w:rsidRDefault="00A61D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06AC4" w14:textId="77777777" w:rsidR="00A61DC3" w:rsidRDefault="00A61DC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20750" w14:textId="77777777" w:rsidR="00A61DC3" w:rsidRDefault="00A61DC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3C9AD" w14:textId="77777777" w:rsidR="00A61DC3" w:rsidRDefault="00A61D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9576CF3"/>
    <w:multiLevelType w:val="hybridMultilevel"/>
    <w:tmpl w:val="DDFC8EAA"/>
    <w:lvl w:ilvl="0" w:tplc="1AA6D8AC">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E7958F5"/>
    <w:multiLevelType w:val="hybridMultilevel"/>
    <w:tmpl w:val="798C8936"/>
    <w:lvl w:ilvl="0" w:tplc="F44212C6">
      <w:start w:val="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2"/>
  </w:num>
  <w:num w:numId="12">
    <w:abstractNumId w:val="20"/>
  </w:num>
  <w:num w:numId="13">
    <w:abstractNumId w:val="14"/>
  </w:num>
  <w:num w:numId="14">
    <w:abstractNumId w:val="15"/>
  </w:num>
  <w:num w:numId="15">
    <w:abstractNumId w:val="13"/>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2"/>
  </w:num>
  <w:num w:numId="18">
    <w:abstractNumId w:val="24"/>
  </w:num>
  <w:num w:numId="19">
    <w:abstractNumId w:val="19"/>
  </w:num>
  <w:num w:numId="2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25"/>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9"/>
  </w:num>
  <w:num w:numId="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9">
    <w:abstractNumId w:val="16"/>
  </w:num>
  <w:num w:numId="30">
    <w:abstractNumId w:val="18"/>
  </w:num>
  <w:num w:numId="31">
    <w:abstractNumId w:val="2"/>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17"/>
  </w:num>
  <w:num w:numId="35">
    <w:abstractNumId w:val="11"/>
  </w:num>
  <w:num w:numId="36">
    <w:abstractNumId w:val="16"/>
  </w:num>
  <w:num w:numId="37">
    <w:abstractNumId w:val="21"/>
  </w:num>
  <w:num w:numId="38">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A01"/>
    <w:rsid w:val="00022E4A"/>
    <w:rsid w:val="00026A6C"/>
    <w:rsid w:val="00026BBD"/>
    <w:rsid w:val="000302C5"/>
    <w:rsid w:val="00036A1F"/>
    <w:rsid w:val="00070E09"/>
    <w:rsid w:val="00073AA3"/>
    <w:rsid w:val="000839C0"/>
    <w:rsid w:val="000901ED"/>
    <w:rsid w:val="00091623"/>
    <w:rsid w:val="000A6394"/>
    <w:rsid w:val="000A7021"/>
    <w:rsid w:val="000B7FED"/>
    <w:rsid w:val="000C038A"/>
    <w:rsid w:val="000C6598"/>
    <w:rsid w:val="000D44B3"/>
    <w:rsid w:val="00145D43"/>
    <w:rsid w:val="0015014C"/>
    <w:rsid w:val="00154A63"/>
    <w:rsid w:val="00172531"/>
    <w:rsid w:val="001732F5"/>
    <w:rsid w:val="00192C46"/>
    <w:rsid w:val="001A08B3"/>
    <w:rsid w:val="001A1952"/>
    <w:rsid w:val="001A7803"/>
    <w:rsid w:val="001A7B60"/>
    <w:rsid w:val="001B52F0"/>
    <w:rsid w:val="001B7A65"/>
    <w:rsid w:val="001D2CE6"/>
    <w:rsid w:val="001D44BE"/>
    <w:rsid w:val="001E41F3"/>
    <w:rsid w:val="001E6245"/>
    <w:rsid w:val="001F174A"/>
    <w:rsid w:val="00216059"/>
    <w:rsid w:val="0022164D"/>
    <w:rsid w:val="00221FA4"/>
    <w:rsid w:val="002306DA"/>
    <w:rsid w:val="0023516E"/>
    <w:rsid w:val="00236D99"/>
    <w:rsid w:val="0024016F"/>
    <w:rsid w:val="00255C16"/>
    <w:rsid w:val="00257A2C"/>
    <w:rsid w:val="0026004D"/>
    <w:rsid w:val="002640DD"/>
    <w:rsid w:val="00264F5C"/>
    <w:rsid w:val="00275D12"/>
    <w:rsid w:val="00284FEB"/>
    <w:rsid w:val="002860C4"/>
    <w:rsid w:val="00290884"/>
    <w:rsid w:val="002B4A9A"/>
    <w:rsid w:val="002B5741"/>
    <w:rsid w:val="002C2765"/>
    <w:rsid w:val="002D1BF6"/>
    <w:rsid w:val="002D5F07"/>
    <w:rsid w:val="002E472E"/>
    <w:rsid w:val="00305409"/>
    <w:rsid w:val="00312188"/>
    <w:rsid w:val="0033702F"/>
    <w:rsid w:val="00350CB3"/>
    <w:rsid w:val="00350E8F"/>
    <w:rsid w:val="00355267"/>
    <w:rsid w:val="00355A9E"/>
    <w:rsid w:val="003609EF"/>
    <w:rsid w:val="0036231A"/>
    <w:rsid w:val="00365DA8"/>
    <w:rsid w:val="003708F9"/>
    <w:rsid w:val="00374DD4"/>
    <w:rsid w:val="003759C0"/>
    <w:rsid w:val="00375F57"/>
    <w:rsid w:val="003A1F51"/>
    <w:rsid w:val="003C6AB7"/>
    <w:rsid w:val="003C7905"/>
    <w:rsid w:val="003E1A36"/>
    <w:rsid w:val="003E6108"/>
    <w:rsid w:val="00410371"/>
    <w:rsid w:val="004242F1"/>
    <w:rsid w:val="0043209D"/>
    <w:rsid w:val="004528E8"/>
    <w:rsid w:val="00452A7E"/>
    <w:rsid w:val="004878FC"/>
    <w:rsid w:val="004A62A3"/>
    <w:rsid w:val="004B75B7"/>
    <w:rsid w:val="00512D03"/>
    <w:rsid w:val="005141D9"/>
    <w:rsid w:val="0051580D"/>
    <w:rsid w:val="0051643A"/>
    <w:rsid w:val="005310A4"/>
    <w:rsid w:val="005327DF"/>
    <w:rsid w:val="005330C8"/>
    <w:rsid w:val="00540964"/>
    <w:rsid w:val="00547111"/>
    <w:rsid w:val="005627CD"/>
    <w:rsid w:val="00570DBD"/>
    <w:rsid w:val="00582CE2"/>
    <w:rsid w:val="005863C1"/>
    <w:rsid w:val="00592D74"/>
    <w:rsid w:val="00595FB9"/>
    <w:rsid w:val="005A47D9"/>
    <w:rsid w:val="005B2232"/>
    <w:rsid w:val="005C0FD5"/>
    <w:rsid w:val="005D123F"/>
    <w:rsid w:val="005E2C44"/>
    <w:rsid w:val="005F56D0"/>
    <w:rsid w:val="00607044"/>
    <w:rsid w:val="00621188"/>
    <w:rsid w:val="006257ED"/>
    <w:rsid w:val="00653DE4"/>
    <w:rsid w:val="0066402B"/>
    <w:rsid w:val="00664C28"/>
    <w:rsid w:val="00665C47"/>
    <w:rsid w:val="00695063"/>
    <w:rsid w:val="00695808"/>
    <w:rsid w:val="006B0ECB"/>
    <w:rsid w:val="006B46FB"/>
    <w:rsid w:val="006C767A"/>
    <w:rsid w:val="006E21FB"/>
    <w:rsid w:val="0070425B"/>
    <w:rsid w:val="007178D5"/>
    <w:rsid w:val="00725705"/>
    <w:rsid w:val="00726B59"/>
    <w:rsid w:val="007410E1"/>
    <w:rsid w:val="00751D69"/>
    <w:rsid w:val="00774085"/>
    <w:rsid w:val="007870AA"/>
    <w:rsid w:val="00792342"/>
    <w:rsid w:val="007977A8"/>
    <w:rsid w:val="007A768B"/>
    <w:rsid w:val="007B34C4"/>
    <w:rsid w:val="007B512A"/>
    <w:rsid w:val="007B6075"/>
    <w:rsid w:val="007C2097"/>
    <w:rsid w:val="007C71E1"/>
    <w:rsid w:val="007D0ADD"/>
    <w:rsid w:val="007D6A07"/>
    <w:rsid w:val="007E1A50"/>
    <w:rsid w:val="007E51DE"/>
    <w:rsid w:val="007F0C0A"/>
    <w:rsid w:val="007F1D52"/>
    <w:rsid w:val="007F7259"/>
    <w:rsid w:val="008040A8"/>
    <w:rsid w:val="0081626F"/>
    <w:rsid w:val="0082475E"/>
    <w:rsid w:val="00824E60"/>
    <w:rsid w:val="0082538B"/>
    <w:rsid w:val="00827794"/>
    <w:rsid w:val="008279FA"/>
    <w:rsid w:val="008304D2"/>
    <w:rsid w:val="00844FE3"/>
    <w:rsid w:val="008626E7"/>
    <w:rsid w:val="00870EE7"/>
    <w:rsid w:val="008863B9"/>
    <w:rsid w:val="00897F66"/>
    <w:rsid w:val="008A1322"/>
    <w:rsid w:val="008A45A6"/>
    <w:rsid w:val="008B49E5"/>
    <w:rsid w:val="008D2FF6"/>
    <w:rsid w:val="008D3CCC"/>
    <w:rsid w:val="008E1394"/>
    <w:rsid w:val="008E7EC3"/>
    <w:rsid w:val="008F3789"/>
    <w:rsid w:val="008F686C"/>
    <w:rsid w:val="009016EF"/>
    <w:rsid w:val="00901B7F"/>
    <w:rsid w:val="009026E5"/>
    <w:rsid w:val="00906B29"/>
    <w:rsid w:val="009148DE"/>
    <w:rsid w:val="0094117E"/>
    <w:rsid w:val="00941E30"/>
    <w:rsid w:val="009531B0"/>
    <w:rsid w:val="009534F9"/>
    <w:rsid w:val="009542A6"/>
    <w:rsid w:val="00966E8A"/>
    <w:rsid w:val="009741B3"/>
    <w:rsid w:val="00976D9B"/>
    <w:rsid w:val="009777D9"/>
    <w:rsid w:val="00991B88"/>
    <w:rsid w:val="009A5753"/>
    <w:rsid w:val="009A579D"/>
    <w:rsid w:val="009A6434"/>
    <w:rsid w:val="009C2E3F"/>
    <w:rsid w:val="009C70D9"/>
    <w:rsid w:val="009D34D2"/>
    <w:rsid w:val="009E3297"/>
    <w:rsid w:val="009E5CEF"/>
    <w:rsid w:val="009F734F"/>
    <w:rsid w:val="00A20F0A"/>
    <w:rsid w:val="00A2199B"/>
    <w:rsid w:val="00A241FB"/>
    <w:rsid w:val="00A246B6"/>
    <w:rsid w:val="00A337C6"/>
    <w:rsid w:val="00A4577C"/>
    <w:rsid w:val="00A47E70"/>
    <w:rsid w:val="00A50CF0"/>
    <w:rsid w:val="00A5573F"/>
    <w:rsid w:val="00A61DC3"/>
    <w:rsid w:val="00A6665E"/>
    <w:rsid w:val="00A7671C"/>
    <w:rsid w:val="00A82000"/>
    <w:rsid w:val="00A84203"/>
    <w:rsid w:val="00A8470B"/>
    <w:rsid w:val="00A874E4"/>
    <w:rsid w:val="00A87C24"/>
    <w:rsid w:val="00A9247C"/>
    <w:rsid w:val="00AA2CBC"/>
    <w:rsid w:val="00AB2B05"/>
    <w:rsid w:val="00AB5261"/>
    <w:rsid w:val="00AC5820"/>
    <w:rsid w:val="00AD1CD8"/>
    <w:rsid w:val="00AE0617"/>
    <w:rsid w:val="00AE11E9"/>
    <w:rsid w:val="00AE3176"/>
    <w:rsid w:val="00AF3603"/>
    <w:rsid w:val="00B025F9"/>
    <w:rsid w:val="00B23714"/>
    <w:rsid w:val="00B258BB"/>
    <w:rsid w:val="00B25D6B"/>
    <w:rsid w:val="00B3080E"/>
    <w:rsid w:val="00B444ED"/>
    <w:rsid w:val="00B52FFE"/>
    <w:rsid w:val="00B6393F"/>
    <w:rsid w:val="00B66828"/>
    <w:rsid w:val="00B67B97"/>
    <w:rsid w:val="00B968C8"/>
    <w:rsid w:val="00BA3040"/>
    <w:rsid w:val="00BA3EC5"/>
    <w:rsid w:val="00BA51D9"/>
    <w:rsid w:val="00BB0C6F"/>
    <w:rsid w:val="00BB14ED"/>
    <w:rsid w:val="00BB5DFC"/>
    <w:rsid w:val="00BD1AED"/>
    <w:rsid w:val="00BD279D"/>
    <w:rsid w:val="00BD365B"/>
    <w:rsid w:val="00BD6BB8"/>
    <w:rsid w:val="00BE64E5"/>
    <w:rsid w:val="00BF19C2"/>
    <w:rsid w:val="00BF28EF"/>
    <w:rsid w:val="00BF456A"/>
    <w:rsid w:val="00BF72B8"/>
    <w:rsid w:val="00C0372D"/>
    <w:rsid w:val="00C14A51"/>
    <w:rsid w:val="00C168A7"/>
    <w:rsid w:val="00C46E71"/>
    <w:rsid w:val="00C54A80"/>
    <w:rsid w:val="00C609B0"/>
    <w:rsid w:val="00C66BA2"/>
    <w:rsid w:val="00C73CF9"/>
    <w:rsid w:val="00C87044"/>
    <w:rsid w:val="00C870F6"/>
    <w:rsid w:val="00C87831"/>
    <w:rsid w:val="00C87BCA"/>
    <w:rsid w:val="00C95985"/>
    <w:rsid w:val="00CC5026"/>
    <w:rsid w:val="00CC68D0"/>
    <w:rsid w:val="00CD0AC9"/>
    <w:rsid w:val="00CD34DE"/>
    <w:rsid w:val="00CF2F7A"/>
    <w:rsid w:val="00CF7664"/>
    <w:rsid w:val="00D03F9A"/>
    <w:rsid w:val="00D05CA2"/>
    <w:rsid w:val="00D06D51"/>
    <w:rsid w:val="00D2432A"/>
    <w:rsid w:val="00D24991"/>
    <w:rsid w:val="00D40A55"/>
    <w:rsid w:val="00D40BBC"/>
    <w:rsid w:val="00D47787"/>
    <w:rsid w:val="00D50255"/>
    <w:rsid w:val="00D621CC"/>
    <w:rsid w:val="00D66520"/>
    <w:rsid w:val="00D667C3"/>
    <w:rsid w:val="00D724EE"/>
    <w:rsid w:val="00D737FA"/>
    <w:rsid w:val="00D73BCC"/>
    <w:rsid w:val="00D843BF"/>
    <w:rsid w:val="00D84AE9"/>
    <w:rsid w:val="00D9124E"/>
    <w:rsid w:val="00DA1F05"/>
    <w:rsid w:val="00DB47E9"/>
    <w:rsid w:val="00DE34CF"/>
    <w:rsid w:val="00DE5E58"/>
    <w:rsid w:val="00E00202"/>
    <w:rsid w:val="00E00C74"/>
    <w:rsid w:val="00E01721"/>
    <w:rsid w:val="00E02718"/>
    <w:rsid w:val="00E06D63"/>
    <w:rsid w:val="00E13F3D"/>
    <w:rsid w:val="00E30CD2"/>
    <w:rsid w:val="00E34898"/>
    <w:rsid w:val="00E454F6"/>
    <w:rsid w:val="00E60B8D"/>
    <w:rsid w:val="00E712C7"/>
    <w:rsid w:val="00E74B35"/>
    <w:rsid w:val="00E97FD0"/>
    <w:rsid w:val="00EB09B7"/>
    <w:rsid w:val="00EE6BA9"/>
    <w:rsid w:val="00EE7D7C"/>
    <w:rsid w:val="00EF5756"/>
    <w:rsid w:val="00F10291"/>
    <w:rsid w:val="00F120A8"/>
    <w:rsid w:val="00F17EF7"/>
    <w:rsid w:val="00F2214C"/>
    <w:rsid w:val="00F25D98"/>
    <w:rsid w:val="00F2603A"/>
    <w:rsid w:val="00F300FB"/>
    <w:rsid w:val="00F37918"/>
    <w:rsid w:val="00F5599F"/>
    <w:rsid w:val="00FA21ED"/>
    <w:rsid w:val="00FA5023"/>
    <w:rsid w:val="00FB6096"/>
    <w:rsid w:val="00FB6386"/>
    <w:rsid w:val="00FC030E"/>
    <w:rsid w:val="00FC1420"/>
    <w:rsid w:val="00FC1682"/>
    <w:rsid w:val="00FC6EB7"/>
    <w:rsid w:val="00FE5CF1"/>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9">
    <w:name w:val="footer"/>
    <w:basedOn w:val="a4"/>
    <w:link w:val="Char1"/>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Char2">
    <w:name w:val="批注文字 Char"/>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0">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Char">
    <w:name w:val="标题 2 Char"/>
    <w:link w:val="2"/>
    <w:rsid w:val="00F37918"/>
    <w:rPr>
      <w:rFonts w:ascii="Arial" w:hAnsi="Arial"/>
      <w:sz w:val="32"/>
      <w:lang w:val="en-GB" w:eastAsia="en-US"/>
    </w:rPr>
  </w:style>
  <w:style w:type="character" w:customStyle="1" w:styleId="4Char">
    <w:name w:val="标题 4 Char"/>
    <w:link w:val="40"/>
    <w:qFormat/>
    <w:rsid w:val="00F37918"/>
    <w:rPr>
      <w:rFonts w:ascii="Arial" w:hAnsi="Arial"/>
      <w:sz w:val="24"/>
      <w:lang w:val="en-GB" w:eastAsia="en-US"/>
    </w:rPr>
  </w:style>
  <w:style w:type="character" w:customStyle="1" w:styleId="5Char">
    <w:name w:val="标题 5 Char"/>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Char5">
    <w:name w:val="文档结构图 Char"/>
    <w:link w:val="af0"/>
    <w:rsid w:val="00B3080E"/>
    <w:rPr>
      <w:rFonts w:ascii="Tahoma" w:hAnsi="Tahoma" w:cs="Tahoma"/>
      <w:shd w:val="clear" w:color="auto" w:fill="000080"/>
      <w:lang w:val="en-GB" w:eastAsia="en-US"/>
    </w:rPr>
  </w:style>
  <w:style w:type="paragraph" w:styleId="TOC">
    <w:name w:val="TOC Heading"/>
    <w:basedOn w:val="1"/>
    <w:next w:val="a"/>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Char">
    <w:name w:val="标题 3 Char"/>
    <w:link w:val="30"/>
    <w:rsid w:val="00B3080E"/>
    <w:rPr>
      <w:rFonts w:ascii="Arial" w:hAnsi="Arial"/>
      <w:sz w:val="28"/>
      <w:lang w:val="en-GB" w:eastAsia="en-US"/>
    </w:rPr>
  </w:style>
  <w:style w:type="character" w:customStyle="1" w:styleId="Char3">
    <w:name w:val="批注框文本 Char"/>
    <w:link w:val="ae"/>
    <w:rsid w:val="00B3080E"/>
    <w:rPr>
      <w:rFonts w:ascii="Tahoma" w:hAnsi="Tahoma" w:cs="Tahoma"/>
      <w:sz w:val="16"/>
      <w:szCs w:val="16"/>
      <w:lang w:val="en-GB" w:eastAsia="en-US"/>
    </w:rPr>
  </w:style>
  <w:style w:type="character" w:customStyle="1" w:styleId="Char4">
    <w:name w:val="批注主题 Char"/>
    <w:link w:val="af"/>
    <w:rsid w:val="00B3080E"/>
    <w:rPr>
      <w:rFonts w:ascii="Times New Roman" w:hAnsi="Times New Roman"/>
      <w:b/>
      <w:bCs/>
      <w:lang w:val="en-GB" w:eastAsia="en-US"/>
    </w:rPr>
  </w:style>
  <w:style w:type="character" w:customStyle="1" w:styleId="UnresolvedMention">
    <w:name w:val="Unresolved Mention"/>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Char6"/>
    <w:rsid w:val="00B3080E"/>
    <w:pPr>
      <w:spacing w:after="120"/>
    </w:pPr>
    <w:rPr>
      <w:rFonts w:eastAsia="Batang"/>
      <w:lang w:eastAsia="x-none"/>
    </w:rPr>
  </w:style>
  <w:style w:type="character" w:customStyle="1" w:styleId="Char6">
    <w:name w:val="正文文本 Char"/>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unhideWhenUsed/>
    <w:rsid w:val="00B3080E"/>
  </w:style>
  <w:style w:type="paragraph" w:styleId="af5">
    <w:name w:val="Block Text"/>
    <w:basedOn w:val="a"/>
    <w:rsid w:val="00B3080E"/>
    <w:pPr>
      <w:spacing w:after="120"/>
      <w:ind w:left="1440" w:right="1440"/>
    </w:pPr>
  </w:style>
  <w:style w:type="paragraph" w:styleId="25">
    <w:name w:val="Body Text 2"/>
    <w:basedOn w:val="a"/>
    <w:link w:val="2Char0"/>
    <w:rsid w:val="00B3080E"/>
    <w:pPr>
      <w:spacing w:after="120" w:line="480" w:lineRule="auto"/>
    </w:pPr>
  </w:style>
  <w:style w:type="character" w:customStyle="1" w:styleId="2Char0">
    <w:name w:val="正文文本 2 Char"/>
    <w:basedOn w:val="a0"/>
    <w:link w:val="25"/>
    <w:rsid w:val="00B3080E"/>
    <w:rPr>
      <w:rFonts w:ascii="Times New Roman" w:hAnsi="Times New Roman"/>
      <w:lang w:val="en-GB" w:eastAsia="en-US"/>
    </w:rPr>
  </w:style>
  <w:style w:type="paragraph" w:styleId="34">
    <w:name w:val="Body Text 3"/>
    <w:basedOn w:val="a"/>
    <w:link w:val="3Char0"/>
    <w:rsid w:val="00B3080E"/>
    <w:pPr>
      <w:spacing w:after="120"/>
    </w:pPr>
    <w:rPr>
      <w:sz w:val="16"/>
      <w:szCs w:val="16"/>
    </w:rPr>
  </w:style>
  <w:style w:type="character" w:customStyle="1" w:styleId="3Char0">
    <w:name w:val="正文文本 3 Char"/>
    <w:basedOn w:val="a0"/>
    <w:link w:val="34"/>
    <w:rsid w:val="00B3080E"/>
    <w:rPr>
      <w:rFonts w:ascii="Times New Roman" w:hAnsi="Times New Roman"/>
      <w:sz w:val="16"/>
      <w:szCs w:val="16"/>
      <w:lang w:val="en-GB" w:eastAsia="en-US"/>
    </w:rPr>
  </w:style>
  <w:style w:type="paragraph" w:styleId="af6">
    <w:name w:val="Body Text First Indent"/>
    <w:basedOn w:val="af1"/>
    <w:link w:val="Char7"/>
    <w:rsid w:val="00B3080E"/>
    <w:pPr>
      <w:ind w:firstLine="210"/>
    </w:pPr>
    <w:rPr>
      <w:rFonts w:eastAsia="宋体"/>
      <w:lang w:eastAsia="en-US"/>
    </w:rPr>
  </w:style>
  <w:style w:type="character" w:customStyle="1" w:styleId="Char7">
    <w:name w:val="正文首行缩进 Char"/>
    <w:basedOn w:val="Char6"/>
    <w:link w:val="af6"/>
    <w:rsid w:val="00B3080E"/>
    <w:rPr>
      <w:rFonts w:ascii="Times New Roman" w:eastAsia="Batang" w:hAnsi="Times New Roman"/>
      <w:lang w:val="en-GB" w:eastAsia="en-US"/>
    </w:rPr>
  </w:style>
  <w:style w:type="paragraph" w:styleId="af7">
    <w:name w:val="Body Text Indent"/>
    <w:basedOn w:val="a"/>
    <w:link w:val="Char8"/>
    <w:rsid w:val="00B3080E"/>
    <w:pPr>
      <w:spacing w:after="120"/>
      <w:ind w:left="283"/>
    </w:pPr>
  </w:style>
  <w:style w:type="character" w:customStyle="1" w:styleId="Char8">
    <w:name w:val="正文文本缩进 Char"/>
    <w:basedOn w:val="a0"/>
    <w:link w:val="af7"/>
    <w:rsid w:val="00B3080E"/>
    <w:rPr>
      <w:rFonts w:ascii="Times New Roman" w:hAnsi="Times New Roman"/>
      <w:lang w:val="en-GB" w:eastAsia="en-US"/>
    </w:rPr>
  </w:style>
  <w:style w:type="paragraph" w:styleId="26">
    <w:name w:val="Body Text First Indent 2"/>
    <w:basedOn w:val="af7"/>
    <w:link w:val="2Char1"/>
    <w:rsid w:val="00B3080E"/>
    <w:pPr>
      <w:ind w:firstLine="210"/>
    </w:pPr>
  </w:style>
  <w:style w:type="character" w:customStyle="1" w:styleId="2Char1">
    <w:name w:val="正文首行缩进 2 Char"/>
    <w:basedOn w:val="Char8"/>
    <w:link w:val="26"/>
    <w:rsid w:val="00B3080E"/>
    <w:rPr>
      <w:rFonts w:ascii="Times New Roman" w:hAnsi="Times New Roman"/>
      <w:lang w:val="en-GB" w:eastAsia="en-US"/>
    </w:rPr>
  </w:style>
  <w:style w:type="paragraph" w:styleId="27">
    <w:name w:val="Body Text Indent 2"/>
    <w:basedOn w:val="a"/>
    <w:link w:val="2Char2"/>
    <w:rsid w:val="00B3080E"/>
    <w:pPr>
      <w:spacing w:after="120" w:line="480" w:lineRule="auto"/>
      <w:ind w:left="283"/>
    </w:pPr>
  </w:style>
  <w:style w:type="character" w:customStyle="1" w:styleId="2Char2">
    <w:name w:val="正文文本缩进 2 Char"/>
    <w:basedOn w:val="a0"/>
    <w:link w:val="27"/>
    <w:rsid w:val="00B3080E"/>
    <w:rPr>
      <w:rFonts w:ascii="Times New Roman" w:hAnsi="Times New Roman"/>
      <w:lang w:val="en-GB" w:eastAsia="en-US"/>
    </w:rPr>
  </w:style>
  <w:style w:type="paragraph" w:styleId="35">
    <w:name w:val="Body Text Indent 3"/>
    <w:basedOn w:val="a"/>
    <w:link w:val="3Char1"/>
    <w:rsid w:val="00B3080E"/>
    <w:pPr>
      <w:spacing w:after="120"/>
      <w:ind w:left="283"/>
    </w:pPr>
    <w:rPr>
      <w:sz w:val="16"/>
      <w:szCs w:val="16"/>
    </w:rPr>
  </w:style>
  <w:style w:type="character" w:customStyle="1" w:styleId="3Char1">
    <w:name w:val="正文文本缩进 3 Char"/>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Char9"/>
    <w:rsid w:val="00B3080E"/>
    <w:pPr>
      <w:ind w:left="4252"/>
    </w:pPr>
  </w:style>
  <w:style w:type="character" w:customStyle="1" w:styleId="Char9">
    <w:name w:val="结束语 Char"/>
    <w:basedOn w:val="a0"/>
    <w:link w:val="af9"/>
    <w:rsid w:val="00B3080E"/>
    <w:rPr>
      <w:rFonts w:ascii="Times New Roman" w:hAnsi="Times New Roman"/>
      <w:lang w:val="en-GB" w:eastAsia="en-US"/>
    </w:rPr>
  </w:style>
  <w:style w:type="paragraph" w:styleId="afa">
    <w:name w:val="Date"/>
    <w:basedOn w:val="a"/>
    <w:next w:val="a"/>
    <w:link w:val="Chara"/>
    <w:rsid w:val="00B3080E"/>
  </w:style>
  <w:style w:type="character" w:customStyle="1" w:styleId="Chara">
    <w:name w:val="日期 Char"/>
    <w:basedOn w:val="a0"/>
    <w:link w:val="afa"/>
    <w:rsid w:val="00B3080E"/>
    <w:rPr>
      <w:rFonts w:ascii="Times New Roman" w:hAnsi="Times New Roman"/>
      <w:lang w:val="en-GB" w:eastAsia="en-US"/>
    </w:rPr>
  </w:style>
  <w:style w:type="paragraph" w:styleId="afb">
    <w:name w:val="E-mail Signature"/>
    <w:basedOn w:val="a"/>
    <w:link w:val="Charb"/>
    <w:rsid w:val="00B3080E"/>
  </w:style>
  <w:style w:type="character" w:customStyle="1" w:styleId="Charb">
    <w:name w:val="电子邮件签名 Char"/>
    <w:basedOn w:val="a0"/>
    <w:link w:val="afb"/>
    <w:rsid w:val="00B3080E"/>
    <w:rPr>
      <w:rFonts w:ascii="Times New Roman" w:hAnsi="Times New Roman"/>
      <w:lang w:val="en-GB" w:eastAsia="en-US"/>
    </w:rPr>
  </w:style>
  <w:style w:type="paragraph" w:styleId="afc">
    <w:name w:val="endnote text"/>
    <w:basedOn w:val="a"/>
    <w:link w:val="Charc"/>
    <w:rsid w:val="00B3080E"/>
  </w:style>
  <w:style w:type="character" w:customStyle="1" w:styleId="Charc">
    <w:name w:val="尾注文本 Char"/>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Char0">
    <w:name w:val="脚注文本 Char"/>
    <w:link w:val="a6"/>
    <w:rsid w:val="00B3080E"/>
    <w:rPr>
      <w:rFonts w:ascii="Times New Roman" w:hAnsi="Times New Roman"/>
      <w:sz w:val="16"/>
      <w:lang w:val="en-GB" w:eastAsia="en-US"/>
    </w:rPr>
  </w:style>
  <w:style w:type="paragraph" w:styleId="HTML">
    <w:name w:val="HTML Address"/>
    <w:basedOn w:val="a"/>
    <w:link w:val="HTMLChar"/>
    <w:rsid w:val="00B3080E"/>
    <w:rPr>
      <w:i/>
      <w:iCs/>
    </w:rPr>
  </w:style>
  <w:style w:type="character" w:customStyle="1" w:styleId="HTMLChar">
    <w:name w:val="HTML 地址 Char"/>
    <w:basedOn w:val="a0"/>
    <w:link w:val="HTML"/>
    <w:rsid w:val="00B3080E"/>
    <w:rPr>
      <w:rFonts w:ascii="Times New Roman" w:hAnsi="Times New Roman"/>
      <w:i/>
      <w:iCs/>
      <w:lang w:val="en-GB" w:eastAsia="en-US"/>
    </w:rPr>
  </w:style>
  <w:style w:type="paragraph" w:styleId="HTML0">
    <w:name w:val="HTML Preformatted"/>
    <w:basedOn w:val="a"/>
    <w:link w:val="HTMLChar0"/>
    <w:rsid w:val="00B3080E"/>
    <w:rPr>
      <w:rFonts w:ascii="Courier New" w:hAnsi="Courier New" w:cs="Courier New"/>
    </w:rPr>
  </w:style>
  <w:style w:type="character" w:customStyle="1" w:styleId="HTMLChar0">
    <w:name w:val="HTML 预设格式 Char"/>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4">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1"/>
    <w:rsid w:val="00B3080E"/>
    <w:rPr>
      <w:rFonts w:ascii="Calibri Light" w:eastAsia="Yu Gothic Light" w:hAnsi="Calibri Light"/>
      <w:b/>
      <w:bCs/>
    </w:rPr>
  </w:style>
  <w:style w:type="paragraph" w:styleId="aff0">
    <w:name w:val="Intense Quote"/>
    <w:basedOn w:val="a"/>
    <w:next w:val="a"/>
    <w:link w:val="Chard"/>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8">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8"/>
      </w:numPr>
      <w:contextualSpacing/>
    </w:pPr>
  </w:style>
  <w:style w:type="paragraph" w:styleId="4">
    <w:name w:val="List Number 4"/>
    <w:basedOn w:val="a"/>
    <w:rsid w:val="00B3080E"/>
    <w:pPr>
      <w:numPr>
        <w:numId w:val="9"/>
      </w:numPr>
      <w:contextualSpacing/>
    </w:pPr>
  </w:style>
  <w:style w:type="paragraph" w:styleId="5">
    <w:name w:val="List Number 5"/>
    <w:basedOn w:val="a"/>
    <w:rsid w:val="00B3080E"/>
    <w:pPr>
      <w:numPr>
        <w:numId w:val="10"/>
      </w:numPr>
      <w:contextualSpacing/>
    </w:pPr>
  </w:style>
  <w:style w:type="paragraph" w:styleId="aff2">
    <w:name w:val="List Paragraph"/>
    <w:basedOn w:val="a"/>
    <w:uiPriority w:val="34"/>
    <w:qFormat/>
    <w:rsid w:val="00B3080E"/>
    <w:pPr>
      <w:ind w:left="720"/>
    </w:pPr>
  </w:style>
  <w:style w:type="paragraph" w:styleId="aff3">
    <w:name w:val="macro"/>
    <w:link w:val="Chare"/>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3"/>
    <w:rsid w:val="00B3080E"/>
    <w:rPr>
      <w:rFonts w:ascii="Courier New" w:hAnsi="Courier New" w:cs="Courier New"/>
      <w:lang w:val="en-GB" w:eastAsia="en-US"/>
    </w:rPr>
  </w:style>
  <w:style w:type="paragraph" w:styleId="aff4">
    <w:name w:val="Message Header"/>
    <w:basedOn w:val="a"/>
    <w:link w:val="Charf"/>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Charf0"/>
    <w:rsid w:val="00B3080E"/>
  </w:style>
  <w:style w:type="character" w:customStyle="1" w:styleId="Charf0">
    <w:name w:val="注释标题 Char"/>
    <w:basedOn w:val="a0"/>
    <w:link w:val="aff7"/>
    <w:rsid w:val="00B3080E"/>
    <w:rPr>
      <w:rFonts w:ascii="Times New Roman" w:hAnsi="Times New Roman"/>
      <w:lang w:val="en-GB" w:eastAsia="en-US"/>
    </w:rPr>
  </w:style>
  <w:style w:type="paragraph" w:styleId="aff8">
    <w:name w:val="Plain Text"/>
    <w:basedOn w:val="a"/>
    <w:link w:val="Charf1"/>
    <w:rsid w:val="00B3080E"/>
    <w:rPr>
      <w:rFonts w:ascii="Courier New" w:hAnsi="Courier New" w:cs="Courier New"/>
    </w:rPr>
  </w:style>
  <w:style w:type="character" w:customStyle="1" w:styleId="Charf1">
    <w:name w:val="纯文本 Char"/>
    <w:basedOn w:val="a0"/>
    <w:link w:val="aff8"/>
    <w:rsid w:val="00B3080E"/>
    <w:rPr>
      <w:rFonts w:ascii="Courier New" w:hAnsi="Courier New" w:cs="Courier New"/>
      <w:lang w:val="en-GB" w:eastAsia="en-US"/>
    </w:rPr>
  </w:style>
  <w:style w:type="paragraph" w:styleId="aff9">
    <w:name w:val="Quote"/>
    <w:basedOn w:val="a"/>
    <w:next w:val="a"/>
    <w:link w:val="Charf2"/>
    <w:uiPriority w:val="29"/>
    <w:qFormat/>
    <w:rsid w:val="00B3080E"/>
    <w:pPr>
      <w:spacing w:before="200" w:after="160"/>
      <w:ind w:left="864" w:right="864"/>
      <w:jc w:val="center"/>
    </w:pPr>
    <w:rPr>
      <w:i/>
      <w:iCs/>
      <w:color w:val="404040"/>
    </w:rPr>
  </w:style>
  <w:style w:type="character" w:customStyle="1" w:styleId="Charf2">
    <w:name w:val="引用 Char"/>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Charf3"/>
    <w:rsid w:val="00B3080E"/>
  </w:style>
  <w:style w:type="character" w:customStyle="1" w:styleId="Charf3">
    <w:name w:val="称呼 Char"/>
    <w:basedOn w:val="a0"/>
    <w:link w:val="affa"/>
    <w:rsid w:val="00B3080E"/>
    <w:rPr>
      <w:rFonts w:ascii="Times New Roman" w:hAnsi="Times New Roman"/>
      <w:lang w:val="en-GB" w:eastAsia="en-US"/>
    </w:rPr>
  </w:style>
  <w:style w:type="paragraph" w:styleId="affb">
    <w:name w:val="Signature"/>
    <w:basedOn w:val="a"/>
    <w:link w:val="Charf4"/>
    <w:rsid w:val="00B3080E"/>
    <w:pPr>
      <w:ind w:left="4252"/>
    </w:pPr>
  </w:style>
  <w:style w:type="character" w:customStyle="1" w:styleId="Charf4">
    <w:name w:val="签名 Char"/>
    <w:basedOn w:val="a0"/>
    <w:link w:val="affb"/>
    <w:rsid w:val="00B3080E"/>
    <w:rPr>
      <w:rFonts w:ascii="Times New Roman" w:hAnsi="Times New Roman"/>
      <w:lang w:val="en-GB" w:eastAsia="en-US"/>
    </w:rPr>
  </w:style>
  <w:style w:type="paragraph" w:styleId="affc">
    <w:name w:val="Subtitle"/>
    <w:basedOn w:val="a"/>
    <w:next w:val="a"/>
    <w:link w:val="Charf5"/>
    <w:qFormat/>
    <w:rsid w:val="00B3080E"/>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Char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Char">
    <w:name w:val="标题 1 Char"/>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Char1">
    <w:name w:val="页脚 Char"/>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宏文本 字符"/>
    <w:rsid w:val="007E51DE"/>
    <w:rPr>
      <w:rFonts w:ascii="Courier New" w:hAnsi="Courier New" w:cs="Courier New"/>
      <w:lang w:eastAsia="en-US"/>
    </w:rPr>
  </w:style>
  <w:style w:type="character" w:customStyle="1" w:styleId="12">
    <w:name w:val="标题 1 字符"/>
    <w:rsid w:val="007E51DE"/>
    <w:rPr>
      <w:rFonts w:ascii="Arial" w:hAnsi="Arial"/>
      <w:sz w:val="36"/>
      <w:lang w:eastAsia="en-US"/>
    </w:rPr>
  </w:style>
  <w:style w:type="character" w:customStyle="1" w:styleId="29">
    <w:name w:val="标题 2 字符"/>
    <w:rsid w:val="007E51DE"/>
    <w:rPr>
      <w:rFonts w:ascii="Arial" w:hAnsi="Arial"/>
      <w:sz w:val="32"/>
      <w:lang w:eastAsia="en-US"/>
    </w:rPr>
  </w:style>
  <w:style w:type="character" w:customStyle="1" w:styleId="38">
    <w:name w:val="标题 3 字符"/>
    <w:rsid w:val="007E51DE"/>
    <w:rPr>
      <w:rFonts w:ascii="Arial" w:hAnsi="Arial"/>
      <w:sz w:val="28"/>
      <w:lang w:eastAsia="en-US"/>
    </w:rPr>
  </w:style>
  <w:style w:type="character" w:customStyle="1" w:styleId="46">
    <w:name w:val="标题 4 字符"/>
    <w:qFormat/>
    <w:rsid w:val="007E51DE"/>
    <w:rPr>
      <w:rFonts w:ascii="Arial" w:hAnsi="Arial"/>
      <w:sz w:val="24"/>
      <w:lang w:eastAsia="en-US"/>
    </w:rPr>
  </w:style>
  <w:style w:type="character" w:customStyle="1" w:styleId="56">
    <w:name w:val="标题 5 字符"/>
    <w:rsid w:val="007E51DE"/>
    <w:rPr>
      <w:rFonts w:ascii="Arial" w:hAnsi="Arial"/>
      <w:sz w:val="22"/>
      <w:lang w:eastAsia="en-US"/>
    </w:rPr>
  </w:style>
  <w:style w:type="character" w:customStyle="1" w:styleId="6Char">
    <w:name w:val="标题 6 Char"/>
    <w:link w:val="6"/>
    <w:rsid w:val="007E51DE"/>
    <w:rPr>
      <w:rFonts w:ascii="Arial" w:hAnsi="Arial"/>
      <w:lang w:val="en-GB" w:eastAsia="en-US"/>
    </w:rPr>
  </w:style>
  <w:style w:type="character" w:customStyle="1" w:styleId="7Char">
    <w:name w:val="标题 7 Char"/>
    <w:link w:val="7"/>
    <w:rsid w:val="007E51DE"/>
    <w:rPr>
      <w:rFonts w:ascii="Arial" w:hAnsi="Arial"/>
      <w:lang w:val="en-GB" w:eastAsia="en-US"/>
    </w:rPr>
  </w:style>
  <w:style w:type="character" w:customStyle="1" w:styleId="8Char">
    <w:name w:val="标题 8 Char"/>
    <w:link w:val="8"/>
    <w:rsid w:val="007E51DE"/>
    <w:rPr>
      <w:rFonts w:ascii="Arial" w:hAnsi="Arial"/>
      <w:sz w:val="36"/>
      <w:lang w:val="en-GB" w:eastAsia="en-US"/>
    </w:rPr>
  </w:style>
  <w:style w:type="character" w:customStyle="1" w:styleId="9Char">
    <w:name w:val="标题 9 Char"/>
    <w:link w:val="9"/>
    <w:rsid w:val="007E51DE"/>
    <w:rPr>
      <w:rFonts w:ascii="Arial" w:hAnsi="Arial"/>
      <w:sz w:val="36"/>
      <w:lang w:val="en-GB" w:eastAsia="en-US"/>
    </w:rPr>
  </w:style>
  <w:style w:type="paragraph" w:customStyle="1" w:styleId="afff3">
    <w:basedOn w:val="a"/>
    <w:next w:val="aff2"/>
    <w:link w:val="2a"/>
    <w:qFormat/>
    <w:rsid w:val="007E51DE"/>
    <w:pPr>
      <w:ind w:left="720"/>
    </w:pPr>
    <w:rPr>
      <w:rFonts w:ascii="CG Times (WN)" w:hAnsi="CG Times (WN)"/>
      <w:lang w:val="fr-FR"/>
    </w:rPr>
  </w:style>
  <w:style w:type="character" w:customStyle="1" w:styleId="afff4">
    <w:name w:val="注释标题 字符"/>
    <w:rsid w:val="007E51DE"/>
    <w:rPr>
      <w:lang w:eastAsia="en-US"/>
    </w:rPr>
  </w:style>
  <w:style w:type="character" w:customStyle="1" w:styleId="afff5">
    <w:name w:val="电子邮件签名 字符"/>
    <w:rsid w:val="007E51DE"/>
    <w:rPr>
      <w:lang w:eastAsia="en-US"/>
    </w:rPr>
  </w:style>
  <w:style w:type="character" w:customStyle="1" w:styleId="afff6">
    <w:name w:val="文档结构图 字符"/>
    <w:rsid w:val="007E51DE"/>
    <w:rPr>
      <w:rFonts w:ascii="宋体"/>
      <w:sz w:val="18"/>
      <w:szCs w:val="18"/>
      <w:lang w:eastAsia="en-US"/>
    </w:rPr>
  </w:style>
  <w:style w:type="character" w:customStyle="1" w:styleId="afff7">
    <w:name w:val="批注文字 字符"/>
    <w:rsid w:val="007E51DE"/>
    <w:rPr>
      <w:lang w:eastAsia="en-US"/>
    </w:rPr>
  </w:style>
  <w:style w:type="character" w:customStyle="1" w:styleId="afff8">
    <w:name w:val="称呼 字符"/>
    <w:rsid w:val="007E51DE"/>
    <w:rPr>
      <w:lang w:eastAsia="en-US"/>
    </w:rPr>
  </w:style>
  <w:style w:type="character" w:customStyle="1" w:styleId="39">
    <w:name w:val="正文文本 3 字符"/>
    <w:rsid w:val="007E51DE"/>
    <w:rPr>
      <w:sz w:val="16"/>
      <w:szCs w:val="16"/>
      <w:lang w:eastAsia="en-US"/>
    </w:rPr>
  </w:style>
  <w:style w:type="character" w:customStyle="1" w:styleId="afff9">
    <w:name w:val="结束语 字符"/>
    <w:rsid w:val="007E51DE"/>
    <w:rPr>
      <w:lang w:eastAsia="en-US"/>
    </w:rPr>
  </w:style>
  <w:style w:type="character" w:customStyle="1" w:styleId="afffa">
    <w:name w:val="正文文本 字符"/>
    <w:rsid w:val="007E51DE"/>
    <w:rPr>
      <w:lang w:eastAsia="en-US"/>
    </w:rPr>
  </w:style>
  <w:style w:type="character" w:customStyle="1" w:styleId="afffb">
    <w:name w:val="正文文本缩进 字符"/>
    <w:rsid w:val="007E51DE"/>
    <w:rPr>
      <w:lang w:eastAsia="en-US"/>
    </w:rPr>
  </w:style>
  <w:style w:type="character" w:customStyle="1" w:styleId="HTML1">
    <w:name w:val="HTML 地址 字符"/>
    <w:rsid w:val="007E51DE"/>
    <w:rPr>
      <w:i/>
      <w:iCs/>
      <w:lang w:eastAsia="en-US"/>
    </w:rPr>
  </w:style>
  <w:style w:type="character" w:customStyle="1" w:styleId="afffc">
    <w:name w:val="纯文本 字符"/>
    <w:rsid w:val="007E51DE"/>
    <w:rPr>
      <w:rFonts w:ascii="Courier New" w:hAnsi="Courier New" w:cs="Courier New"/>
      <w:lang w:eastAsia="en-US"/>
    </w:rPr>
  </w:style>
  <w:style w:type="character" w:customStyle="1" w:styleId="afffd">
    <w:name w:val="日期 字符"/>
    <w:rsid w:val="007E51DE"/>
    <w:rPr>
      <w:lang w:eastAsia="en-US"/>
    </w:rPr>
  </w:style>
  <w:style w:type="character" w:customStyle="1" w:styleId="2b">
    <w:name w:val="正文文本缩进 2 字符"/>
    <w:rsid w:val="007E51DE"/>
    <w:rPr>
      <w:lang w:eastAsia="en-US"/>
    </w:rPr>
  </w:style>
  <w:style w:type="character" w:customStyle="1" w:styleId="afffe">
    <w:name w:val="尾注文本 字符"/>
    <w:rsid w:val="007E51DE"/>
    <w:rPr>
      <w:lang w:eastAsia="en-US"/>
    </w:rPr>
  </w:style>
  <w:style w:type="character" w:customStyle="1" w:styleId="affff">
    <w:name w:val="批注框文本 字符"/>
    <w:rsid w:val="007E51DE"/>
    <w:rPr>
      <w:rFonts w:ascii="Segoe UI" w:hAnsi="Segoe UI"/>
      <w:sz w:val="18"/>
      <w:szCs w:val="18"/>
      <w:lang w:eastAsia="en-US"/>
    </w:rPr>
  </w:style>
  <w:style w:type="character" w:customStyle="1" w:styleId="affff0">
    <w:name w:val="页眉 字符"/>
    <w:rsid w:val="007E51DE"/>
    <w:rPr>
      <w:rFonts w:ascii="Arial" w:hAnsi="Arial"/>
      <w:b/>
      <w:sz w:val="18"/>
    </w:rPr>
  </w:style>
  <w:style w:type="character" w:customStyle="1" w:styleId="affff1">
    <w:name w:val="页脚 字符"/>
    <w:rsid w:val="007E51DE"/>
    <w:rPr>
      <w:rFonts w:ascii="Arial" w:hAnsi="Arial"/>
      <w:b/>
      <w:i/>
      <w:sz w:val="18"/>
    </w:rPr>
  </w:style>
  <w:style w:type="character" w:customStyle="1" w:styleId="affff2">
    <w:name w:val="签名 字符"/>
    <w:rsid w:val="007E51DE"/>
    <w:rPr>
      <w:lang w:eastAsia="en-US"/>
    </w:rPr>
  </w:style>
  <w:style w:type="character" w:customStyle="1" w:styleId="affff3">
    <w:name w:val="副标题 字符"/>
    <w:rsid w:val="007E51DE"/>
    <w:rPr>
      <w:rFonts w:ascii="Calibri Light" w:eastAsia="Yu Gothic Light" w:hAnsi="Calibri Light"/>
      <w:sz w:val="24"/>
      <w:szCs w:val="24"/>
      <w:lang w:eastAsia="en-US"/>
    </w:rPr>
  </w:style>
  <w:style w:type="character" w:customStyle="1" w:styleId="affff4">
    <w:name w:val="脚注文本 字符"/>
    <w:rsid w:val="007E51DE"/>
    <w:rPr>
      <w:lang w:eastAsia="en-US"/>
    </w:rPr>
  </w:style>
  <w:style w:type="character" w:customStyle="1" w:styleId="3a">
    <w:name w:val="正文文本缩进 3 字符"/>
    <w:rsid w:val="007E51DE"/>
    <w:rPr>
      <w:sz w:val="16"/>
      <w:szCs w:val="16"/>
      <w:lang w:eastAsia="en-US"/>
    </w:rPr>
  </w:style>
  <w:style w:type="character" w:customStyle="1" w:styleId="2c">
    <w:name w:val="正文文本 2 字符"/>
    <w:rsid w:val="007E51DE"/>
    <w:rPr>
      <w:lang w:eastAsia="en-US"/>
    </w:rPr>
  </w:style>
  <w:style w:type="character" w:customStyle="1" w:styleId="affff5">
    <w:name w:val="信息标题 字符"/>
    <w:rsid w:val="007E51DE"/>
    <w:rPr>
      <w:rFonts w:ascii="Calibri Light" w:eastAsia="Yu Gothic Light" w:hAnsi="Calibri Light"/>
      <w:sz w:val="24"/>
      <w:szCs w:val="24"/>
      <w:shd w:val="pct20" w:color="auto" w:fill="auto"/>
      <w:lang w:eastAsia="en-US"/>
    </w:rPr>
  </w:style>
  <w:style w:type="character" w:customStyle="1" w:styleId="HTML2">
    <w:name w:val="HTML 预设格式 字符"/>
    <w:rsid w:val="007E51DE"/>
    <w:rPr>
      <w:rFonts w:ascii="Courier New" w:hAnsi="Courier New" w:cs="Courier New"/>
      <w:lang w:eastAsia="en-US"/>
    </w:rPr>
  </w:style>
  <w:style w:type="character" w:customStyle="1" w:styleId="affff6">
    <w:name w:val="标题 字符"/>
    <w:rsid w:val="007E51DE"/>
    <w:rPr>
      <w:rFonts w:ascii="Calibri Light" w:eastAsia="Yu Gothic Light" w:hAnsi="Calibri Light"/>
      <w:b/>
      <w:bCs/>
      <w:kern w:val="28"/>
      <w:sz w:val="32"/>
      <w:szCs w:val="32"/>
      <w:lang w:eastAsia="en-US"/>
    </w:rPr>
  </w:style>
  <w:style w:type="character" w:customStyle="1" w:styleId="affff7">
    <w:name w:val="批注主题 字符"/>
    <w:rsid w:val="007E51DE"/>
    <w:rPr>
      <w:b/>
      <w:bCs/>
      <w:lang w:eastAsia="en-US"/>
    </w:rPr>
  </w:style>
  <w:style w:type="character" w:customStyle="1" w:styleId="affff8">
    <w:name w:val="正文文本首行缩进 字符"/>
    <w:rsid w:val="007E51DE"/>
    <w:rPr>
      <w:lang w:eastAsia="en-US"/>
    </w:rPr>
  </w:style>
  <w:style w:type="character" w:customStyle="1" w:styleId="2a">
    <w:name w:val="正文文本首行缩进 2 字符"/>
    <w:link w:val="afff3"/>
    <w:rsid w:val="007E51DE"/>
    <w:rPr>
      <w:lang w:eastAsia="en-US"/>
    </w:rPr>
  </w:style>
  <w:style w:type="character" w:styleId="affff9">
    <w:name w:val="Strong"/>
    <w:qFormat/>
    <w:rsid w:val="007E51DE"/>
    <w:rPr>
      <w:b/>
      <w:bCs/>
    </w:rPr>
  </w:style>
  <w:style w:type="character" w:styleId="affffa">
    <w:name w:val="Emphasis"/>
    <w:qFormat/>
    <w:rsid w:val="007E51DE"/>
    <w:rPr>
      <w:i/>
      <w:iCs/>
    </w:rPr>
  </w:style>
  <w:style w:type="character" w:customStyle="1" w:styleId="affffb">
    <w:name w:val="未处理的提及"/>
    <w:uiPriority w:val="99"/>
    <w:unhideWhenUsed/>
    <w:rsid w:val="007E51DE"/>
    <w:rPr>
      <w:color w:val="808080"/>
      <w:shd w:val="clear" w:color="auto" w:fill="E6E6E6"/>
    </w:rPr>
  </w:style>
  <w:style w:type="table" w:customStyle="1" w:styleId="13">
    <w:name w:val="网格型1"/>
    <w:basedOn w:val="a1"/>
    <w:uiPriority w:val="39"/>
    <w:rsid w:val="007E51DE"/>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E51DE"/>
    <w:pPr>
      <w:spacing w:before="100" w:beforeAutospacing="1" w:after="100" w:afterAutospacing="1"/>
    </w:pPr>
    <w:rPr>
      <w:rFonts w:ascii="宋体" w:hAnsi="宋体" w:cs="宋体"/>
      <w:sz w:val="24"/>
      <w:szCs w:val="24"/>
      <w:lang w:eastAsia="zh-CN"/>
    </w:rPr>
  </w:style>
  <w:style w:type="character" w:customStyle="1" w:styleId="510">
    <w:name w:val="标题 5 字符1"/>
    <w:semiHidden/>
    <w:locked/>
    <w:rsid w:val="007E51DE"/>
    <w:rPr>
      <w:rFonts w:ascii="Arial" w:hAnsi="Arial"/>
      <w:sz w:val="22"/>
      <w:lang w:val="en-GB" w:eastAsia="en-US"/>
    </w:rPr>
  </w:style>
  <w:style w:type="character" w:customStyle="1" w:styleId="affffc">
    <w:name w:val="明显引用 字符"/>
    <w:uiPriority w:val="30"/>
    <w:rsid w:val="007E51DE"/>
    <w:rPr>
      <w:i/>
      <w:iCs/>
      <w:color w:val="4472C4"/>
      <w:lang w:eastAsia="en-US"/>
    </w:rPr>
  </w:style>
  <w:style w:type="character" w:customStyle="1" w:styleId="affffd">
    <w:name w:val="引用 字符"/>
    <w:uiPriority w:val="29"/>
    <w:rsid w:val="007E51DE"/>
    <w:rPr>
      <w:i/>
      <w:iCs/>
      <w:color w:val="404040"/>
      <w:lang w:eastAsia="en-US"/>
    </w:rPr>
  </w:style>
  <w:style w:type="character" w:customStyle="1" w:styleId="ui-provider">
    <w:name w:val="ui-provider"/>
    <w:rsid w:val="007E51DE"/>
  </w:style>
  <w:style w:type="paragraph" w:customStyle="1" w:styleId="AltNormal">
    <w:name w:val="AltNormal"/>
    <w:basedOn w:val="a"/>
    <w:link w:val="AltNormalChar"/>
    <w:rsid w:val="007E51DE"/>
    <w:pPr>
      <w:spacing w:before="120" w:after="0"/>
    </w:pPr>
    <w:rPr>
      <w:rFonts w:ascii="Arial" w:eastAsia="等线" w:hAnsi="Arial"/>
    </w:rPr>
  </w:style>
  <w:style w:type="character" w:customStyle="1" w:styleId="AltNormalChar">
    <w:name w:val="AltNormal Char"/>
    <w:link w:val="AltNormal"/>
    <w:rsid w:val="007E51DE"/>
    <w:rPr>
      <w:rFonts w:ascii="Arial" w:eastAsia="等线" w:hAnsi="Arial"/>
      <w:lang w:val="en-GB" w:eastAsia="en-US"/>
    </w:rPr>
  </w:style>
  <w:style w:type="character" w:customStyle="1" w:styleId="UnresolvedMention1">
    <w:name w:val="Unresolved Mention1"/>
    <w:uiPriority w:val="99"/>
    <w:unhideWhenUsed/>
    <w:rsid w:val="007E51DE"/>
    <w:rPr>
      <w:color w:val="605E5C"/>
      <w:shd w:val="clear" w:color="auto" w:fill="E1DFDD"/>
    </w:rPr>
  </w:style>
  <w:style w:type="character" w:customStyle="1" w:styleId="B1Char1">
    <w:name w:val="B1 Char1"/>
    <w:rsid w:val="007E51DE"/>
    <w:rPr>
      <w:rFonts w:ascii="Times New Roman" w:hAnsi="Times New Roman"/>
      <w:lang w:val="en-GB"/>
    </w:rPr>
  </w:style>
  <w:style w:type="paragraph" w:customStyle="1" w:styleId="TemplateH4">
    <w:name w:val="TemplateH4"/>
    <w:basedOn w:val="a"/>
    <w:qFormat/>
    <w:rsid w:val="007E51DE"/>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7E51DE"/>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E51DE"/>
    <w:pPr>
      <w:overflowPunct w:val="0"/>
      <w:autoSpaceDE w:val="0"/>
      <w:autoSpaceDN w:val="0"/>
      <w:adjustRightInd w:val="0"/>
      <w:textAlignment w:val="baseline"/>
    </w:pPr>
    <w:rPr>
      <w:rFonts w:ascii="Arial" w:eastAsia="等线" w:hAnsi="Arial" w:cs="Arial"/>
      <w:sz w:val="32"/>
      <w:szCs w:val="32"/>
    </w:rPr>
  </w:style>
  <w:style w:type="character" w:customStyle="1" w:styleId="520">
    <w:name w:val="标题 5 字符2"/>
    <w:rsid w:val="007E51DE"/>
    <w:rPr>
      <w:rFonts w:ascii="Arial" w:hAnsi="Arial"/>
      <w:sz w:val="22"/>
      <w:lang w:val="en-GB" w:eastAsia="en-US"/>
    </w:rPr>
  </w:style>
  <w:style w:type="character" w:customStyle="1" w:styleId="UnresolvedMention2">
    <w:name w:val="Unresolved Mention2"/>
    <w:uiPriority w:val="99"/>
    <w:unhideWhenUsed/>
    <w:rsid w:val="007E51DE"/>
    <w:rPr>
      <w:color w:val="808080"/>
      <w:shd w:val="clear" w:color="auto" w:fill="E6E6E6"/>
    </w:rPr>
  </w:style>
  <w:style w:type="paragraph" w:customStyle="1" w:styleId="Style1">
    <w:name w:val="Style1"/>
    <w:basedOn w:val="8"/>
    <w:qFormat/>
    <w:rsid w:val="007E51DE"/>
    <w:pPr>
      <w:pageBreakBefore/>
    </w:pPr>
  </w:style>
  <w:style w:type="paragraph" w:customStyle="1" w:styleId="b20">
    <w:name w:val="b2"/>
    <w:basedOn w:val="a"/>
    <w:rsid w:val="007E51DE"/>
    <w:pPr>
      <w:spacing w:before="100" w:beforeAutospacing="1" w:after="100" w:afterAutospacing="1"/>
    </w:pPr>
    <w:rPr>
      <w:rFonts w:ascii="宋体" w:hAnsi="宋体" w:cs="宋体"/>
      <w:sz w:val="24"/>
      <w:szCs w:val="24"/>
      <w:lang w:eastAsia="zh-CN"/>
    </w:rPr>
  </w:style>
  <w:style w:type="paragraph" w:customStyle="1" w:styleId="tal0">
    <w:name w:val="tal"/>
    <w:basedOn w:val="a"/>
    <w:rsid w:val="007E51DE"/>
    <w:pPr>
      <w:spacing w:before="100" w:beforeAutospacing="1" w:after="100" w:afterAutospacing="1"/>
    </w:pPr>
    <w:rPr>
      <w:rFonts w:ascii="宋体" w:hAnsi="宋体" w:cs="宋体"/>
      <w:sz w:val="24"/>
      <w:szCs w:val="24"/>
      <w:lang w:eastAsia="zh-CN"/>
    </w:rPr>
  </w:style>
  <w:style w:type="character" w:customStyle="1" w:styleId="1Char1">
    <w:name w:val="标题 1 Char1"/>
    <w:rsid w:val="007E51DE"/>
    <w:rPr>
      <w:rFonts w:ascii="Arial" w:hAnsi="Arial"/>
      <w:sz w:val="36"/>
      <w:lang w:eastAsia="en-US"/>
    </w:rPr>
  </w:style>
  <w:style w:type="character" w:customStyle="1" w:styleId="abstractlabel">
    <w:name w:val="abstractlabel"/>
    <w:rsid w:val="007E51DE"/>
  </w:style>
  <w:style w:type="character" w:customStyle="1" w:styleId="5Char1">
    <w:name w:val="标题 5 Char1"/>
    <w:rsid w:val="007E51DE"/>
    <w:rPr>
      <w:rFonts w:ascii="Arial" w:hAnsi="Arial"/>
      <w:sz w:val="22"/>
      <w:lang w:val="en-GB" w:eastAsia="en-US"/>
    </w:rPr>
  </w:style>
  <w:style w:type="character" w:customStyle="1" w:styleId="apple-converted-space">
    <w:name w:val="apple-converted-space"/>
    <w:rsid w:val="007E51DE"/>
  </w:style>
  <w:style w:type="character" w:customStyle="1" w:styleId="EXChar">
    <w:name w:val="EX Char"/>
    <w:rsid w:val="007E51DE"/>
    <w:rPr>
      <w:rFonts w:ascii="Times New Roman" w:hAnsi="Times New Roman"/>
      <w:lang w:val="en-GB"/>
    </w:rPr>
  </w:style>
  <w:style w:type="character" w:customStyle="1" w:styleId="opdict3font24">
    <w:name w:val="op_dict3_font24"/>
    <w:rsid w:val="007E51DE"/>
  </w:style>
  <w:style w:type="character" w:customStyle="1" w:styleId="HTTPMethod">
    <w:name w:val="HTTP Method"/>
    <w:uiPriority w:val="1"/>
    <w:qFormat/>
    <w:rsid w:val="007E51DE"/>
    <w:rPr>
      <w:rFonts w:ascii="Courier New" w:hAnsi="Courier New"/>
      <w:i w:val="0"/>
      <w:sz w:val="18"/>
    </w:rPr>
  </w:style>
  <w:style w:type="character" w:customStyle="1" w:styleId="Code">
    <w:name w:val="Code"/>
    <w:uiPriority w:val="1"/>
    <w:qFormat/>
    <w:rsid w:val="007E51DE"/>
    <w:rPr>
      <w:rFonts w:ascii="Arial" w:hAnsi="Arial"/>
      <w:i/>
      <w:sz w:val="18"/>
      <w:shd w:val="clear" w:color="auto" w:fill="auto"/>
    </w:rPr>
  </w:style>
  <w:style w:type="character" w:customStyle="1" w:styleId="HTTPHeader">
    <w:name w:val="HTTP Header"/>
    <w:uiPriority w:val="1"/>
    <w:qFormat/>
    <w:rsid w:val="007E51DE"/>
    <w:rPr>
      <w:rFonts w:ascii="Courier New" w:hAnsi="Courier New"/>
      <w:spacing w:val="-5"/>
      <w:sz w:val="18"/>
    </w:rPr>
  </w:style>
  <w:style w:type="character" w:customStyle="1" w:styleId="HTTPResponse">
    <w:name w:val="HTTP Response"/>
    <w:uiPriority w:val="1"/>
    <w:qFormat/>
    <w:rsid w:val="007E51DE"/>
    <w:rPr>
      <w:rFonts w:ascii="Arial" w:hAnsi="Arial" w:cs="Courier New"/>
      <w:i/>
      <w:sz w:val="18"/>
      <w:lang w:val="en-US"/>
    </w:rPr>
  </w:style>
  <w:style w:type="character" w:customStyle="1" w:styleId="Codechar">
    <w:name w:val="Code (char)"/>
    <w:uiPriority w:val="1"/>
    <w:qFormat/>
    <w:rsid w:val="007E51DE"/>
    <w:rPr>
      <w:rFonts w:ascii="Arial" w:hAnsi="Arial" w:cs="Arial"/>
      <w:i/>
      <w:iCs/>
      <w:sz w:val="18"/>
      <w:szCs w:val="18"/>
    </w:rPr>
  </w:style>
  <w:style w:type="paragraph" w:customStyle="1" w:styleId="TALcontinuation">
    <w:name w:val="TAL continuation"/>
    <w:basedOn w:val="TAL"/>
    <w:link w:val="TALcontinuationChar"/>
    <w:qFormat/>
    <w:rsid w:val="007E51DE"/>
    <w:pPr>
      <w:spacing w:before="40"/>
    </w:pPr>
    <w:rPr>
      <w:rFonts w:eastAsia="Times New Roman"/>
    </w:rPr>
  </w:style>
  <w:style w:type="character" w:customStyle="1" w:styleId="TALcontinuationChar">
    <w:name w:val="TAL continuation Char"/>
    <w:link w:val="TALcontinuation"/>
    <w:rsid w:val="007E51DE"/>
    <w:rPr>
      <w:rFonts w:ascii="Arial" w:eastAsia="Times New Roman" w:hAnsi="Arial"/>
      <w:sz w:val="18"/>
      <w:lang w:val="en-GB" w:eastAsia="en-US"/>
    </w:rPr>
  </w:style>
  <w:style w:type="character" w:customStyle="1" w:styleId="14">
    <w:name w:val="文档结构图 字符1"/>
    <w:rsid w:val="007E51DE"/>
    <w:rPr>
      <w:rFonts w:ascii="Tahoma" w:hAnsi="Tahoma" w:cs="Tahoma"/>
      <w:shd w:val="clear" w:color="auto" w:fill="000080"/>
      <w:lang w:val="en-GB" w:eastAsia="en-US"/>
    </w:rPr>
  </w:style>
  <w:style w:type="table" w:customStyle="1" w:styleId="TableGrid1">
    <w:name w:val="Table Grid1"/>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7E51DE"/>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正文文本 3 字符1"/>
    <w:rsid w:val="007E51DE"/>
    <w:rPr>
      <w:rFonts w:ascii="Times New Roman" w:hAnsi="Times New Roman"/>
      <w:sz w:val="16"/>
      <w:szCs w:val="16"/>
      <w:lang w:val="en-GB" w:eastAsia="en-US"/>
    </w:rPr>
  </w:style>
  <w:style w:type="character" w:customStyle="1" w:styleId="530">
    <w:name w:val="标题 5 字符3"/>
    <w:rsid w:val="007E51DE"/>
    <w:rPr>
      <w:rFonts w:ascii="Arial" w:hAnsi="Arial"/>
      <w:sz w:val="22"/>
      <w:lang w:val="en-GB" w:eastAsia="en-US"/>
    </w:rPr>
  </w:style>
  <w:style w:type="character" w:customStyle="1" w:styleId="15">
    <w:name w:val="日期 字符1"/>
    <w:rsid w:val="007E51DE"/>
    <w:rPr>
      <w:rFonts w:ascii="Times New Roman" w:hAnsi="Times New Roman"/>
      <w:lang w:val="en-GB" w:eastAsia="en-US"/>
    </w:rPr>
  </w:style>
  <w:style w:type="character" w:customStyle="1" w:styleId="16">
    <w:name w:val="引用 字符1"/>
    <w:uiPriority w:val="29"/>
    <w:rsid w:val="007E51DE"/>
    <w:rPr>
      <w:rFonts w:ascii="Times New Roman" w:hAnsi="Times New Roman"/>
      <w:i/>
      <w:iCs/>
      <w:color w:val="404040"/>
      <w:lang w:val="en-GB" w:eastAsia="en-US"/>
    </w:rPr>
  </w:style>
  <w:style w:type="character" w:customStyle="1" w:styleId="17">
    <w:name w:val="纯文本 字符1"/>
    <w:rsid w:val="007E51DE"/>
    <w:rPr>
      <w:rFonts w:ascii="Consolas" w:hAnsi="Consolas"/>
      <w:sz w:val="21"/>
      <w:szCs w:val="21"/>
      <w:lang w:val="en-GB" w:eastAsia="en-US"/>
    </w:rPr>
  </w:style>
  <w:style w:type="character" w:customStyle="1" w:styleId="18">
    <w:name w:val="未处理的提及1"/>
    <w:uiPriority w:val="99"/>
    <w:unhideWhenUsed/>
    <w:rsid w:val="007E51DE"/>
    <w:rPr>
      <w:color w:val="808080"/>
      <w:shd w:val="clear" w:color="auto" w:fill="E6E6E6"/>
    </w:rPr>
  </w:style>
  <w:style w:type="paragraph" w:customStyle="1" w:styleId="C1Normal">
    <w:name w:val="C1_Normal"/>
    <w:basedOn w:val="TAL"/>
    <w:link w:val="C1NormalChar"/>
    <w:qFormat/>
    <w:rsid w:val="00512D03"/>
    <w:rPr>
      <w:rFonts w:eastAsiaTheme="minorEastAsia" w:cs="Arial"/>
      <w:kern w:val="2"/>
      <w:sz w:val="20"/>
      <w:szCs w:val="22"/>
      <w:lang w:eastAsia="ja-JP"/>
      <w14:ligatures w14:val="standardContextual"/>
    </w:rPr>
  </w:style>
  <w:style w:type="character" w:customStyle="1" w:styleId="C1NormalChar">
    <w:name w:val="C1_Normal Char"/>
    <w:link w:val="C1Normal"/>
    <w:rsid w:val="00512D03"/>
    <w:rPr>
      <w:rFonts w:ascii="Arial" w:eastAsiaTheme="minorEastAsia" w:hAnsi="Arial" w:cs="Arial"/>
      <w:kern w:val="2"/>
      <w:szCs w:val="22"/>
      <w:lang w:val="en-GB"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7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3774C-761B-4291-BCE1-66328927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554</TotalTime>
  <Pages>9</Pages>
  <Words>2877</Words>
  <Characters>16399</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136</cp:revision>
  <cp:lastPrinted>1899-12-31T23:00:00Z</cp:lastPrinted>
  <dcterms:created xsi:type="dcterms:W3CDTF">2020-02-03T08:32:00Z</dcterms:created>
  <dcterms:modified xsi:type="dcterms:W3CDTF">2025-05-21T09:01:00Z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