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25AEDF" w14:textId="77777777" w:rsidR="004D14AC" w:rsidRDefault="004D14AC" w:rsidP="004D14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#102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CP-233abc</w:t>
      </w:r>
    </w:p>
    <w:p w14:paraId="37374B55" w14:textId="15DC639F" w:rsidR="000F7ECB" w:rsidRPr="004D14AC" w:rsidRDefault="004D14AC" w:rsidP="004D14A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Edinburgh, GB, 11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December 2023</w:t>
      </w:r>
      <w:r w:rsidR="000F7ECB" w:rsidRPr="00DC278D">
        <w:rPr>
          <w:rFonts w:cs="Arial"/>
          <w:bCs/>
          <w:color w:val="4472C4"/>
          <w:sz w:val="22"/>
        </w:rPr>
        <w:br/>
      </w:r>
      <w:r w:rsidR="000F7ECB" w:rsidRPr="00DC278D">
        <w:rPr>
          <w:rFonts w:cs="Arial"/>
          <w:bCs/>
          <w:color w:val="4472C4"/>
          <w:sz w:val="22"/>
        </w:rPr>
        <w:br/>
      </w:r>
    </w:p>
    <w:p w14:paraId="2D86BC57" w14:textId="0F82F92F" w:rsidR="0003431D" w:rsidRPr="007E36CC" w:rsidRDefault="000F7ECB" w:rsidP="0003431D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7E36CC">
        <w:rPr>
          <w:rFonts w:ascii="Arial" w:hAnsi="Arial" w:cs="Arial"/>
          <w:b/>
        </w:rPr>
        <w:t xml:space="preserve">Presentation of </w:t>
      </w:r>
      <w:r w:rsidR="00222D66" w:rsidRPr="007E36CC">
        <w:rPr>
          <w:rFonts w:ascii="Arial" w:hAnsi="Arial" w:cs="Arial"/>
          <w:b/>
        </w:rPr>
        <w:t>Specification</w:t>
      </w:r>
      <w:r w:rsidR="003F0E48" w:rsidRPr="007E36CC">
        <w:rPr>
          <w:rFonts w:ascii="Arial" w:hAnsi="Arial" w:cs="Arial"/>
          <w:b/>
        </w:rPr>
        <w:t xml:space="preserve"> </w:t>
      </w:r>
      <w:r w:rsidR="00222D66" w:rsidRPr="007E36CC">
        <w:rPr>
          <w:rFonts w:ascii="Arial" w:hAnsi="Arial" w:cs="Arial"/>
          <w:b/>
        </w:rPr>
        <w:t>to TSG:</w:t>
      </w:r>
    </w:p>
    <w:p w14:paraId="5F51CADA" w14:textId="52C64372" w:rsidR="000F7ECB" w:rsidRPr="007E36CC" w:rsidRDefault="005418D3" w:rsidP="003F0E48">
      <w:pPr>
        <w:spacing w:after="60"/>
        <w:ind w:left="1985"/>
        <w:rPr>
          <w:rFonts w:ascii="Arial" w:hAnsi="Arial" w:cs="Arial"/>
          <w:b/>
          <w:lang w:val="fr-FR"/>
        </w:rPr>
      </w:pPr>
      <w:r w:rsidRPr="007E36CC">
        <w:rPr>
          <w:rFonts w:ascii="Arial" w:hAnsi="Arial" w:cs="Arial"/>
          <w:b/>
          <w:lang w:val="fr-FR"/>
        </w:rPr>
        <w:t>TS 24.543</w:t>
      </w:r>
      <w:r w:rsidR="00447223" w:rsidRPr="007E36CC">
        <w:rPr>
          <w:rFonts w:ascii="Arial" w:hAnsi="Arial" w:cs="Arial"/>
          <w:b/>
          <w:lang w:val="fr-FR"/>
        </w:rPr>
        <w:t xml:space="preserve">, Version </w:t>
      </w:r>
      <w:r w:rsidR="000A2B2F">
        <w:rPr>
          <w:rFonts w:ascii="Arial" w:hAnsi="Arial" w:cs="Arial"/>
          <w:b/>
          <w:lang w:val="fr-FR"/>
        </w:rPr>
        <w:t>1</w:t>
      </w:r>
      <w:r w:rsidRPr="007E36CC">
        <w:rPr>
          <w:rFonts w:ascii="Arial" w:hAnsi="Arial" w:cs="Arial"/>
          <w:b/>
          <w:lang w:val="fr-FR"/>
        </w:rPr>
        <w:t>.</w:t>
      </w:r>
      <w:r w:rsidR="000A2B2F">
        <w:rPr>
          <w:rFonts w:ascii="Arial" w:hAnsi="Arial" w:cs="Arial"/>
          <w:b/>
          <w:lang w:val="fr-FR"/>
        </w:rPr>
        <w:t>0</w:t>
      </w:r>
      <w:bookmarkStart w:id="0" w:name="_GoBack"/>
      <w:bookmarkEnd w:id="0"/>
      <w:r w:rsidRPr="007E36CC">
        <w:rPr>
          <w:rFonts w:ascii="Arial" w:hAnsi="Arial" w:cs="Arial"/>
          <w:b/>
          <w:lang w:val="fr-FR"/>
        </w:rPr>
        <w:t>.0</w:t>
      </w:r>
    </w:p>
    <w:p w14:paraId="5FDFF844" w14:textId="41EC7ACD" w:rsidR="002B09A1" w:rsidRPr="007E36CC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 w:rsidRPr="007E36CC">
        <w:rPr>
          <w:rFonts w:ascii="Arial" w:hAnsi="Arial" w:cs="Arial"/>
          <w:b/>
        </w:rPr>
        <w:t>Source:</w:t>
      </w:r>
      <w:r w:rsidRPr="007E36CC">
        <w:rPr>
          <w:rFonts w:ascii="Arial" w:hAnsi="Arial" w:cs="Arial"/>
          <w:b/>
        </w:rPr>
        <w:tab/>
      </w:r>
      <w:r w:rsidR="00DF60B3" w:rsidRPr="007E36CC">
        <w:rPr>
          <w:rFonts w:ascii="Arial" w:hAnsi="Arial" w:cs="Arial"/>
          <w:b/>
        </w:rPr>
        <w:t>TSG CT WG1</w:t>
      </w:r>
      <w:r w:rsidR="00201520" w:rsidRPr="007E36CC">
        <w:rPr>
          <w:rFonts w:ascii="Arial" w:hAnsi="Arial" w:cs="Arial"/>
          <w:b/>
        </w:rPr>
        <w:br/>
      </w:r>
    </w:p>
    <w:p w14:paraId="2E443833" w14:textId="3E0EA71C" w:rsidR="00222D66" w:rsidRPr="0003431D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 w:rsidRPr="0003431D">
        <w:rPr>
          <w:rFonts w:ascii="Arial" w:hAnsi="Arial" w:cs="Arial"/>
          <w:b/>
        </w:rPr>
        <w:t>Document for:</w:t>
      </w:r>
      <w:r w:rsidRPr="0003431D">
        <w:rPr>
          <w:rFonts w:ascii="Arial" w:hAnsi="Arial" w:cs="Arial"/>
          <w:b/>
        </w:rPr>
        <w:tab/>
      </w:r>
      <w:r w:rsidR="00DF60B3" w:rsidRPr="00DF60B3">
        <w:rPr>
          <w:rFonts w:ascii="Arial" w:hAnsi="Arial" w:cs="Arial"/>
          <w:b/>
        </w:rPr>
        <w:t>Information</w:t>
      </w:r>
    </w:p>
    <w:p w14:paraId="7106D569" w14:textId="77777777" w:rsidR="0045428D" w:rsidRPr="0003431D" w:rsidRDefault="0045428D">
      <w:pPr>
        <w:tabs>
          <w:tab w:val="left" w:pos="3119"/>
        </w:tabs>
        <w:rPr>
          <w:b/>
          <w:sz w:val="24"/>
        </w:rPr>
      </w:pPr>
    </w:p>
    <w:p w14:paraId="2E360AE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78938B3E" w14:textId="3C7A7B93" w:rsidR="005418D3" w:rsidRPr="005418D3" w:rsidRDefault="005418D3" w:rsidP="005418D3">
      <w:pPr>
        <w:tabs>
          <w:tab w:val="left" w:pos="3119"/>
        </w:tabs>
        <w:rPr>
          <w:sz w:val="24"/>
          <w:szCs w:val="24"/>
          <w:lang w:eastAsia="en-US"/>
        </w:rPr>
      </w:pPr>
      <w:r w:rsidRPr="005418D3">
        <w:rPr>
          <w:sz w:val="24"/>
          <w:szCs w:val="24"/>
        </w:rPr>
        <w:t>3GPP T</w:t>
      </w:r>
      <w:r w:rsidRPr="005418D3">
        <w:rPr>
          <w:rFonts w:hint="eastAsia"/>
          <w:sz w:val="24"/>
          <w:szCs w:val="24"/>
          <w:lang w:eastAsia="zh-CN"/>
        </w:rPr>
        <w:t>S</w:t>
      </w:r>
      <w:r w:rsidRPr="005418D3">
        <w:rPr>
          <w:sz w:val="24"/>
          <w:szCs w:val="24"/>
        </w:rPr>
        <w:t> 2</w:t>
      </w:r>
      <w:r w:rsidRPr="005418D3">
        <w:rPr>
          <w:rFonts w:hint="eastAsia"/>
          <w:sz w:val="24"/>
          <w:szCs w:val="24"/>
          <w:lang w:eastAsia="zh-CN"/>
        </w:rPr>
        <w:t>4</w:t>
      </w:r>
      <w:r w:rsidRPr="005418D3">
        <w:rPr>
          <w:sz w:val="24"/>
          <w:szCs w:val="24"/>
        </w:rPr>
        <w:t>.</w:t>
      </w:r>
      <w:r w:rsidRPr="005418D3">
        <w:rPr>
          <w:sz w:val="24"/>
          <w:szCs w:val="24"/>
          <w:lang w:eastAsia="zh-CN"/>
        </w:rPr>
        <w:t>543</w:t>
      </w:r>
      <w:r w:rsidRPr="005418D3">
        <w:rPr>
          <w:sz w:val="24"/>
          <w:szCs w:val="24"/>
          <w:lang w:eastAsia="en-US"/>
        </w:rPr>
        <w:t xml:space="preserve"> </w:t>
      </w:r>
      <w:r w:rsidRPr="005418D3">
        <w:rPr>
          <w:rFonts w:hint="eastAsia"/>
          <w:sz w:val="24"/>
          <w:szCs w:val="24"/>
          <w:lang w:eastAsia="en-US"/>
        </w:rPr>
        <w:t>specifies</w:t>
      </w:r>
      <w:r w:rsidRPr="005418D3">
        <w:rPr>
          <w:sz w:val="24"/>
          <w:szCs w:val="24"/>
          <w:lang w:eastAsia="en-US"/>
        </w:rPr>
        <w:t xml:space="preserve"> the protocol aspects for the data delivery management capability of SEAL for the application content/data for vertical applications (e.g. V2X) over the 3GPP system as part of SEAL services specified by stage 2 in 3GPP</w:t>
      </w:r>
      <w:r w:rsidRPr="005418D3">
        <w:rPr>
          <w:sz w:val="24"/>
          <w:szCs w:val="24"/>
        </w:rPr>
        <w:t> </w:t>
      </w:r>
      <w:r w:rsidRPr="005418D3">
        <w:rPr>
          <w:sz w:val="24"/>
          <w:szCs w:val="24"/>
          <w:lang w:eastAsia="en-US"/>
        </w:rPr>
        <w:t>TS</w:t>
      </w:r>
      <w:r w:rsidRPr="005418D3">
        <w:rPr>
          <w:sz w:val="24"/>
          <w:szCs w:val="24"/>
        </w:rPr>
        <w:t> </w:t>
      </w:r>
      <w:r w:rsidRPr="005418D3">
        <w:rPr>
          <w:sz w:val="24"/>
          <w:szCs w:val="24"/>
          <w:lang w:eastAsia="en-US"/>
        </w:rPr>
        <w:t>23.434 and 3GPP</w:t>
      </w:r>
      <w:r w:rsidRPr="005418D3">
        <w:rPr>
          <w:sz w:val="24"/>
          <w:szCs w:val="24"/>
        </w:rPr>
        <w:t> </w:t>
      </w:r>
      <w:r w:rsidRPr="005418D3">
        <w:rPr>
          <w:sz w:val="24"/>
          <w:szCs w:val="24"/>
          <w:lang w:eastAsia="en-US"/>
        </w:rPr>
        <w:t>TS</w:t>
      </w:r>
      <w:r w:rsidRPr="005418D3">
        <w:rPr>
          <w:sz w:val="24"/>
          <w:szCs w:val="24"/>
        </w:rPr>
        <w:t> </w:t>
      </w:r>
      <w:r w:rsidRPr="005418D3">
        <w:rPr>
          <w:sz w:val="24"/>
          <w:szCs w:val="24"/>
          <w:lang w:eastAsia="en-US"/>
        </w:rPr>
        <w:t>23.433.</w:t>
      </w:r>
    </w:p>
    <w:p w14:paraId="6A4D90E4" w14:textId="42315E92" w:rsidR="0045428D" w:rsidRPr="005418D3" w:rsidRDefault="005418D3" w:rsidP="005418D3">
      <w:pPr>
        <w:tabs>
          <w:tab w:val="left" w:pos="3119"/>
        </w:tabs>
        <w:rPr>
          <w:sz w:val="24"/>
          <w:szCs w:val="24"/>
        </w:rPr>
      </w:pPr>
      <w:r w:rsidRPr="005418D3">
        <w:rPr>
          <w:sz w:val="24"/>
          <w:szCs w:val="24"/>
          <w:lang w:eastAsia="en-US"/>
        </w:rPr>
        <w:t xml:space="preserve">Additionally, </w:t>
      </w:r>
      <w:r w:rsidRPr="005418D3">
        <w:rPr>
          <w:sz w:val="24"/>
          <w:szCs w:val="24"/>
        </w:rPr>
        <w:t>3GPP T</w:t>
      </w:r>
      <w:r w:rsidRPr="005418D3">
        <w:rPr>
          <w:rFonts w:hint="eastAsia"/>
          <w:sz w:val="24"/>
          <w:szCs w:val="24"/>
          <w:lang w:eastAsia="zh-CN"/>
        </w:rPr>
        <w:t>S</w:t>
      </w:r>
      <w:r w:rsidRPr="005418D3">
        <w:rPr>
          <w:sz w:val="24"/>
          <w:szCs w:val="24"/>
        </w:rPr>
        <w:t> 2</w:t>
      </w:r>
      <w:r w:rsidRPr="005418D3">
        <w:rPr>
          <w:rFonts w:hint="eastAsia"/>
          <w:sz w:val="24"/>
          <w:szCs w:val="24"/>
          <w:lang w:eastAsia="zh-CN"/>
        </w:rPr>
        <w:t>4</w:t>
      </w:r>
      <w:r w:rsidRPr="005418D3">
        <w:rPr>
          <w:sz w:val="24"/>
          <w:szCs w:val="24"/>
        </w:rPr>
        <w:t>.</w:t>
      </w:r>
      <w:r w:rsidRPr="005418D3">
        <w:rPr>
          <w:sz w:val="24"/>
          <w:szCs w:val="24"/>
          <w:lang w:eastAsia="zh-CN"/>
        </w:rPr>
        <w:t>543</w:t>
      </w:r>
      <w:r w:rsidRPr="005418D3">
        <w:rPr>
          <w:sz w:val="24"/>
          <w:szCs w:val="24"/>
          <w:lang w:eastAsia="en-US"/>
        </w:rPr>
        <w:t xml:space="preserve"> is applicable to the user equipment (UE) supporting the data delivery management client functionality as described in 3GPP</w:t>
      </w:r>
      <w:r w:rsidRPr="005418D3">
        <w:rPr>
          <w:sz w:val="24"/>
          <w:szCs w:val="24"/>
        </w:rPr>
        <w:t> </w:t>
      </w:r>
      <w:r w:rsidRPr="005418D3">
        <w:rPr>
          <w:sz w:val="24"/>
          <w:szCs w:val="24"/>
          <w:lang w:eastAsia="en-US"/>
        </w:rPr>
        <w:t>TS</w:t>
      </w:r>
      <w:r w:rsidRPr="005418D3">
        <w:rPr>
          <w:sz w:val="24"/>
          <w:szCs w:val="24"/>
        </w:rPr>
        <w:t> 2</w:t>
      </w:r>
      <w:r w:rsidRPr="005418D3">
        <w:rPr>
          <w:sz w:val="24"/>
          <w:szCs w:val="24"/>
          <w:lang w:eastAsia="en-US"/>
        </w:rPr>
        <w:t>3.433, to the application server supporting the data delivery management server functionality as described in 3GPP</w:t>
      </w:r>
      <w:r w:rsidRPr="005418D3">
        <w:rPr>
          <w:sz w:val="24"/>
          <w:szCs w:val="24"/>
        </w:rPr>
        <w:t> </w:t>
      </w:r>
      <w:r w:rsidRPr="005418D3">
        <w:rPr>
          <w:sz w:val="24"/>
          <w:szCs w:val="24"/>
          <w:lang w:eastAsia="en-US"/>
        </w:rPr>
        <w:t>TS</w:t>
      </w:r>
      <w:r w:rsidRPr="005418D3">
        <w:rPr>
          <w:sz w:val="24"/>
          <w:szCs w:val="24"/>
        </w:rPr>
        <w:t> </w:t>
      </w:r>
      <w:r w:rsidRPr="005418D3">
        <w:rPr>
          <w:sz w:val="24"/>
          <w:szCs w:val="24"/>
          <w:lang w:eastAsia="en-US"/>
        </w:rPr>
        <w:t>23.433 and to the application server supporting the vertical application server (VAL server) functionality as defined in the specific vertical application service (VAL service) specifications.</w:t>
      </w:r>
    </w:p>
    <w:p w14:paraId="3CBC6B85" w14:textId="7BCD2B8C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 w:rsidRPr="005418D3">
        <w:rPr>
          <w:b/>
          <w:sz w:val="24"/>
        </w:rPr>
        <w:t xml:space="preserve">Changes since last presentation to </w:t>
      </w:r>
      <w:r w:rsidR="005418D3" w:rsidRPr="005418D3">
        <w:rPr>
          <w:b/>
          <w:sz w:val="24"/>
        </w:rPr>
        <w:t>TSG</w:t>
      </w:r>
      <w:r w:rsidRPr="005418D3">
        <w:rPr>
          <w:b/>
          <w:sz w:val="24"/>
        </w:rPr>
        <w:t xml:space="preserve"> </w:t>
      </w:r>
      <w:r w:rsidR="005418D3" w:rsidRPr="005418D3">
        <w:rPr>
          <w:b/>
          <w:sz w:val="24"/>
        </w:rPr>
        <w:t xml:space="preserve">CT </w:t>
      </w:r>
      <w:r>
        <w:rPr>
          <w:b/>
          <w:sz w:val="24"/>
        </w:rPr>
        <w:t>Meeting #</w:t>
      </w:r>
      <w:r w:rsidR="005418D3">
        <w:rPr>
          <w:b/>
          <w:sz w:val="24"/>
        </w:rPr>
        <w:t>102</w:t>
      </w:r>
      <w:r>
        <w:rPr>
          <w:b/>
          <w:sz w:val="24"/>
        </w:rPr>
        <w:t>:</w:t>
      </w:r>
    </w:p>
    <w:p w14:paraId="2375AE5A" w14:textId="32DA31F6" w:rsidR="0045428D" w:rsidRPr="005418D3" w:rsidRDefault="005418D3">
      <w:pPr>
        <w:tabs>
          <w:tab w:val="left" w:pos="3119"/>
        </w:tabs>
        <w:rPr>
          <w:sz w:val="24"/>
          <w:szCs w:val="24"/>
        </w:rPr>
      </w:pPr>
      <w:r w:rsidRPr="005418D3">
        <w:rPr>
          <w:sz w:val="24"/>
          <w:szCs w:val="24"/>
          <w:lang w:eastAsia="en-US"/>
        </w:rPr>
        <w:t xml:space="preserve">None as this is the first presentation of </w:t>
      </w:r>
      <w:r w:rsidRPr="005418D3">
        <w:rPr>
          <w:sz w:val="24"/>
          <w:szCs w:val="24"/>
        </w:rPr>
        <w:t>3GPP T</w:t>
      </w:r>
      <w:r w:rsidRPr="005418D3">
        <w:rPr>
          <w:rFonts w:hint="eastAsia"/>
          <w:sz w:val="24"/>
          <w:szCs w:val="24"/>
          <w:lang w:eastAsia="zh-CN"/>
        </w:rPr>
        <w:t>S</w:t>
      </w:r>
      <w:r w:rsidRPr="005418D3">
        <w:rPr>
          <w:sz w:val="24"/>
          <w:szCs w:val="24"/>
        </w:rPr>
        <w:t> 2</w:t>
      </w:r>
      <w:r w:rsidRPr="005418D3">
        <w:rPr>
          <w:rFonts w:hint="eastAsia"/>
          <w:sz w:val="24"/>
          <w:szCs w:val="24"/>
          <w:lang w:eastAsia="zh-CN"/>
        </w:rPr>
        <w:t>4</w:t>
      </w:r>
      <w:r w:rsidRPr="005418D3">
        <w:rPr>
          <w:sz w:val="24"/>
          <w:szCs w:val="24"/>
        </w:rPr>
        <w:t>.</w:t>
      </w:r>
      <w:r w:rsidRPr="005418D3">
        <w:rPr>
          <w:sz w:val="24"/>
          <w:szCs w:val="24"/>
          <w:lang w:eastAsia="zh-CN"/>
        </w:rPr>
        <w:t xml:space="preserve">543 </w:t>
      </w:r>
      <w:r w:rsidRPr="005418D3">
        <w:rPr>
          <w:sz w:val="24"/>
          <w:szCs w:val="24"/>
          <w:lang w:eastAsia="en-US"/>
        </w:rPr>
        <w:t>to</w:t>
      </w:r>
      <w:r w:rsidRPr="005418D3">
        <w:rPr>
          <w:rFonts w:hint="eastAsia"/>
          <w:sz w:val="24"/>
          <w:szCs w:val="24"/>
          <w:lang w:eastAsia="en-US"/>
        </w:rPr>
        <w:t xml:space="preserve"> CT</w:t>
      </w:r>
      <w:r w:rsidR="00D24E32">
        <w:rPr>
          <w:sz w:val="24"/>
          <w:szCs w:val="24"/>
          <w:lang w:eastAsia="en-US"/>
        </w:rPr>
        <w:t xml:space="preserve"> p</w:t>
      </w:r>
      <w:r w:rsidRPr="005418D3">
        <w:rPr>
          <w:sz w:val="24"/>
          <w:szCs w:val="24"/>
          <w:lang w:eastAsia="en-US"/>
        </w:rPr>
        <w:t>lenary.</w:t>
      </w:r>
    </w:p>
    <w:p w14:paraId="74AE6EC9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33A92ECB" w14:textId="65C8044F" w:rsidR="005418D3" w:rsidRPr="005418D3" w:rsidRDefault="005418D3" w:rsidP="005418D3">
      <w:pPr>
        <w:tabs>
          <w:tab w:val="left" w:pos="3119"/>
        </w:tabs>
        <w:rPr>
          <w:sz w:val="24"/>
          <w:szCs w:val="24"/>
        </w:rPr>
      </w:pPr>
      <w:r w:rsidRPr="005418D3">
        <w:rPr>
          <w:sz w:val="24"/>
        </w:rPr>
        <w:t xml:space="preserve">There is need of </w:t>
      </w:r>
      <w:r>
        <w:rPr>
          <w:sz w:val="24"/>
        </w:rPr>
        <w:t xml:space="preserve">defining the </w:t>
      </w:r>
      <w:r w:rsidR="007E36CC">
        <w:rPr>
          <w:sz w:val="24"/>
        </w:rPr>
        <w:t>c</w:t>
      </w:r>
      <w:r w:rsidR="007E36CC" w:rsidRPr="007E36CC">
        <w:rPr>
          <w:sz w:val="24"/>
        </w:rPr>
        <w:t xml:space="preserve">onstrained </w:t>
      </w:r>
      <w:r w:rsidR="007E36CC">
        <w:rPr>
          <w:sz w:val="24"/>
        </w:rPr>
        <w:t>a</w:t>
      </w:r>
      <w:r w:rsidR="007E36CC" w:rsidRPr="007E36CC">
        <w:rPr>
          <w:sz w:val="24"/>
        </w:rPr>
        <w:t xml:space="preserve">pplication </w:t>
      </w:r>
      <w:r w:rsidR="007E36CC">
        <w:rPr>
          <w:sz w:val="24"/>
        </w:rPr>
        <w:t>p</w:t>
      </w:r>
      <w:r w:rsidR="007E36CC" w:rsidRPr="007E36CC">
        <w:rPr>
          <w:sz w:val="24"/>
        </w:rPr>
        <w:t xml:space="preserve">rotocol </w:t>
      </w:r>
      <w:r w:rsidR="007E36CC">
        <w:rPr>
          <w:sz w:val="24"/>
        </w:rPr>
        <w:t>(</w:t>
      </w:r>
      <w:proofErr w:type="spellStart"/>
      <w:r>
        <w:rPr>
          <w:sz w:val="24"/>
        </w:rPr>
        <w:t>CoAP</w:t>
      </w:r>
      <w:proofErr w:type="spellEnd"/>
      <w:r w:rsidR="007E36CC">
        <w:rPr>
          <w:sz w:val="24"/>
        </w:rPr>
        <w:t>)</w:t>
      </w:r>
      <w:r>
        <w:rPr>
          <w:sz w:val="24"/>
        </w:rPr>
        <w:t xml:space="preserve"> </w:t>
      </w:r>
      <w:r w:rsidRPr="005418D3">
        <w:rPr>
          <w:sz w:val="24"/>
        </w:rPr>
        <w:t>resource representation and encoding</w:t>
      </w:r>
      <w:r w:rsidR="00BD5DD3">
        <w:rPr>
          <w:sz w:val="24"/>
        </w:rPr>
        <w:t xml:space="preserve"> as well as</w:t>
      </w:r>
      <w:r w:rsidR="007E36CC">
        <w:rPr>
          <w:sz w:val="24"/>
        </w:rPr>
        <w:t xml:space="preserve"> align</w:t>
      </w:r>
      <w:r w:rsidR="00472066">
        <w:rPr>
          <w:sz w:val="24"/>
        </w:rPr>
        <w:t>ing</w:t>
      </w:r>
      <w:r w:rsidR="007E36CC">
        <w:rPr>
          <w:sz w:val="24"/>
        </w:rPr>
        <w:t xml:space="preserve"> with </w:t>
      </w:r>
      <w:r w:rsidR="00BD5DD3">
        <w:rPr>
          <w:sz w:val="24"/>
        </w:rPr>
        <w:t>any</w:t>
      </w:r>
      <w:r w:rsidR="007E36CC">
        <w:rPr>
          <w:sz w:val="24"/>
        </w:rPr>
        <w:t xml:space="preserve"> relevant stage-2 CR that </w:t>
      </w:r>
      <w:r w:rsidR="00BD5DD3">
        <w:rPr>
          <w:sz w:val="24"/>
        </w:rPr>
        <w:t>is</w:t>
      </w:r>
      <w:r w:rsidR="007E36CC">
        <w:rPr>
          <w:sz w:val="24"/>
        </w:rPr>
        <w:t xml:space="preserve"> going to be approved by TSG SA plenary in December</w:t>
      </w:r>
      <w:r>
        <w:rPr>
          <w:sz w:val="24"/>
        </w:rPr>
        <w:t>.</w:t>
      </w:r>
    </w:p>
    <w:p w14:paraId="54A6D2EC" w14:textId="36F6C325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1EF681A7" w14:textId="4D434495" w:rsidR="0045428D" w:rsidRPr="005418D3" w:rsidRDefault="005418D3">
      <w:pPr>
        <w:tabs>
          <w:tab w:val="left" w:pos="3119"/>
        </w:tabs>
        <w:rPr>
          <w:sz w:val="24"/>
        </w:rPr>
      </w:pPr>
      <w:r w:rsidRPr="005418D3">
        <w:rPr>
          <w:sz w:val="24"/>
        </w:rPr>
        <w:t>None.</w:t>
      </w:r>
    </w:p>
    <w:p w14:paraId="71D895F1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1CFD3A2F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39ADEBD3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603CD3D1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1896F4C9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2015-01-06: adds </w:t>
      </w:r>
      <w:proofErr w:type="spellStart"/>
      <w:r>
        <w:rPr>
          <w:sz w:val="16"/>
          <w:szCs w:val="16"/>
        </w:rPr>
        <w:t>tdoc</w:t>
      </w:r>
      <w:proofErr w:type="spellEnd"/>
      <w:r>
        <w:rPr>
          <w:sz w:val="16"/>
          <w:szCs w:val="16"/>
        </w:rPr>
        <w:t xml:space="preserve">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28D"/>
    <w:rsid w:val="0003431D"/>
    <w:rsid w:val="000A2B2F"/>
    <w:rsid w:val="000F7ECB"/>
    <w:rsid w:val="00201520"/>
    <w:rsid w:val="00222D66"/>
    <w:rsid w:val="002B09A1"/>
    <w:rsid w:val="003F0E48"/>
    <w:rsid w:val="00447223"/>
    <w:rsid w:val="0045428D"/>
    <w:rsid w:val="00472066"/>
    <w:rsid w:val="004D14AC"/>
    <w:rsid w:val="004F014E"/>
    <w:rsid w:val="005418D3"/>
    <w:rsid w:val="005B4293"/>
    <w:rsid w:val="007E36CC"/>
    <w:rsid w:val="00BD5DD3"/>
    <w:rsid w:val="00CC358C"/>
    <w:rsid w:val="00D24E32"/>
    <w:rsid w:val="00DC278D"/>
    <w:rsid w:val="00DF60B3"/>
    <w:rsid w:val="00FC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F68721"/>
  <w15:chartTrackingRefBased/>
  <w15:docId w15:val="{737BF1DA-7C07-4B87-8941-9F929DB4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val="en-GB"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paragraph" w:customStyle="1" w:styleId="CRCoverPage">
    <w:name w:val="CR Cover Page"/>
    <w:rsid w:val="004D14AC"/>
    <w:pPr>
      <w:spacing w:after="120"/>
    </w:pPr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FC3305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CommentSubjectChar">
    <w:name w:val="Comment Subject Char"/>
    <w:link w:val="CommentSubject"/>
    <w:rsid w:val="00FC3305"/>
    <w:rPr>
      <w:rFonts w:ascii="Arial" w:hAnsi="Arial"/>
      <w:b/>
      <w:bCs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rapporteur_Chrisstian_Herrero-Veron</cp:lastModifiedBy>
  <cp:revision>3</cp:revision>
  <dcterms:created xsi:type="dcterms:W3CDTF">2023-11-22T10:13:00Z</dcterms:created>
  <dcterms:modified xsi:type="dcterms:W3CDTF">2023-11-22T19:05:00Z</dcterms:modified>
</cp:coreProperties>
</file>