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59886" w14:textId="3BF6982C" w:rsidR="007B04FF" w:rsidRDefault="007B04FF" w:rsidP="007B04FF">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934AD3" w:rsidRPr="00934AD3">
        <w:rPr>
          <w:b/>
          <w:noProof/>
          <w:sz w:val="24"/>
        </w:rPr>
        <w:t>C1-239052</w:t>
      </w:r>
    </w:p>
    <w:p w14:paraId="0299034E" w14:textId="77777777" w:rsidR="007B04FF" w:rsidRDefault="007B04FF" w:rsidP="007B04FF">
      <w:pPr>
        <w:pStyle w:val="CRCoverPage"/>
        <w:outlineLvl w:val="0"/>
        <w:rPr>
          <w:b/>
          <w:noProof/>
          <w:sz w:val="24"/>
        </w:rPr>
      </w:pPr>
      <w:r>
        <w:rPr>
          <w:b/>
          <w:noProof/>
          <w:sz w:val="24"/>
        </w:rPr>
        <w:t>Chicago, US , 13– 17 November 2023</w:t>
      </w:r>
    </w:p>
    <w:bookmarkEnd w:id="0"/>
    <w:p w14:paraId="7146E855" w14:textId="77777777" w:rsidR="00DD40D2" w:rsidRPr="007B5456" w:rsidRDefault="00DD40D2">
      <w:pPr>
        <w:spacing w:after="120"/>
        <w:ind w:left="1985" w:hanging="1985"/>
        <w:rPr>
          <w:rFonts w:ascii="Arial" w:hAnsi="Arial" w:cs="Arial"/>
          <w:bCs/>
        </w:rPr>
      </w:pPr>
    </w:p>
    <w:p w14:paraId="484BE995" w14:textId="7BDABC8F" w:rsidR="00236D1F" w:rsidRDefault="00236D1F" w:rsidP="00866AA8">
      <w:pPr>
        <w:spacing w:after="120"/>
        <w:ind w:left="1985" w:hanging="1985"/>
        <w:rPr>
          <w:rFonts w:ascii="Arial" w:hAnsi="Arial" w:cs="Arial"/>
          <w:b/>
          <w:bCs/>
        </w:rPr>
      </w:pPr>
      <w:r>
        <w:rPr>
          <w:rFonts w:ascii="Arial" w:hAnsi="Arial" w:cs="Arial"/>
          <w:b/>
          <w:bCs/>
        </w:rPr>
        <w:t>Source:</w:t>
      </w:r>
      <w:r>
        <w:rPr>
          <w:rFonts w:ascii="Arial" w:hAnsi="Arial" w:cs="Arial"/>
          <w:b/>
          <w:bCs/>
        </w:rPr>
        <w:tab/>
      </w:r>
      <w:r w:rsidR="00866AA8" w:rsidRPr="00866AA8">
        <w:rPr>
          <w:rFonts w:ascii="Arial" w:hAnsi="Arial" w:cs="Arial"/>
          <w:b/>
          <w:bCs/>
        </w:rPr>
        <w:t>Nokia, Nokia Shanghai Bell</w:t>
      </w:r>
    </w:p>
    <w:p w14:paraId="234CD7C4" w14:textId="5F4FCB1B" w:rsidR="00236D1F" w:rsidRDefault="00236D1F" w:rsidP="00543C3F">
      <w:pPr>
        <w:spacing w:after="120"/>
        <w:ind w:left="1985" w:hanging="1985"/>
        <w:rPr>
          <w:rFonts w:ascii="Arial" w:hAnsi="Arial" w:cs="Arial"/>
          <w:b/>
          <w:bCs/>
        </w:rPr>
      </w:pPr>
      <w:r>
        <w:rPr>
          <w:rFonts w:ascii="Arial" w:hAnsi="Arial" w:cs="Arial"/>
          <w:b/>
          <w:bCs/>
        </w:rPr>
        <w:t>Title:</w:t>
      </w:r>
      <w:r>
        <w:rPr>
          <w:rFonts w:ascii="Arial" w:hAnsi="Arial" w:cs="Arial"/>
          <w:b/>
          <w:bCs/>
        </w:rPr>
        <w:tab/>
      </w:r>
      <w:r w:rsidR="00D95E3D">
        <w:rPr>
          <w:rFonts w:ascii="Arial" w:hAnsi="Arial" w:cs="Arial"/>
          <w:b/>
          <w:bCs/>
        </w:rPr>
        <w:t xml:space="preserve">Discussion on </w:t>
      </w:r>
      <w:r w:rsidR="00543C3F" w:rsidRPr="00543C3F">
        <w:rPr>
          <w:rFonts w:ascii="Arial" w:hAnsi="Arial" w:cs="Arial"/>
          <w:b/>
          <w:bCs/>
        </w:rPr>
        <w:t>Supporting multicast MBS session</w:t>
      </w:r>
      <w:r w:rsidR="00543C3F">
        <w:rPr>
          <w:rFonts w:ascii="Arial" w:hAnsi="Arial" w:cs="Arial"/>
          <w:b/>
          <w:bCs/>
        </w:rPr>
        <w:t>s</w:t>
      </w:r>
      <w:r w:rsidR="00543C3F" w:rsidRPr="00543C3F">
        <w:rPr>
          <w:rFonts w:ascii="Arial" w:hAnsi="Arial" w:cs="Arial"/>
          <w:b/>
          <w:bCs/>
        </w:rPr>
        <w:t xml:space="preserve"> and Broadcast MBS session</w:t>
      </w:r>
      <w:r w:rsidR="00543C3F">
        <w:rPr>
          <w:rFonts w:ascii="Arial" w:hAnsi="Arial" w:cs="Arial"/>
          <w:b/>
          <w:bCs/>
        </w:rPr>
        <w:t>s</w:t>
      </w:r>
      <w:r w:rsidR="00543C3F" w:rsidRPr="00543C3F">
        <w:rPr>
          <w:rFonts w:ascii="Arial" w:hAnsi="Arial" w:cs="Arial"/>
          <w:b/>
          <w:bCs/>
        </w:rPr>
        <w:t xml:space="preserve"> for UE that uses </w:t>
      </w:r>
      <w:proofErr w:type="spellStart"/>
      <w:r w:rsidR="00543C3F" w:rsidRPr="00543C3F">
        <w:rPr>
          <w:rFonts w:ascii="Arial" w:hAnsi="Arial" w:cs="Arial"/>
          <w:b/>
          <w:bCs/>
        </w:rPr>
        <w:t>eDRX</w:t>
      </w:r>
      <w:proofErr w:type="spellEnd"/>
    </w:p>
    <w:p w14:paraId="55FE3D7D" w14:textId="1067E90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F564B">
        <w:rPr>
          <w:rFonts w:ascii="Arial" w:hAnsi="Arial" w:cs="Arial"/>
          <w:b/>
          <w:bCs/>
        </w:rPr>
        <w:t>18.2.3</w:t>
      </w:r>
      <w:r w:rsidR="008B7824">
        <w:rPr>
          <w:rFonts w:ascii="Arial" w:hAnsi="Arial" w:cs="Arial"/>
          <w:b/>
          <w:bCs/>
        </w:rPr>
        <w:t>3</w:t>
      </w:r>
    </w:p>
    <w:p w14:paraId="1589C299" w14:textId="50884F0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26E7832" w14:textId="77777777" w:rsidR="00104CD5" w:rsidRPr="00DA2ACA" w:rsidRDefault="00104CD5" w:rsidP="00104CD5">
      <w:pPr>
        <w:pStyle w:val="Heading1"/>
        <w:rPr>
          <w:rFonts w:ascii="Calibri" w:eastAsia="Malgun Gothic" w:hAnsi="Calibri" w:cs="Calibri"/>
          <w:sz w:val="22"/>
          <w:szCs w:val="22"/>
          <w:lang w:val="en-US" w:eastAsia="ko-KR"/>
        </w:rPr>
      </w:pPr>
      <w:r w:rsidRPr="00DA2ACA">
        <w:t>1. Background</w:t>
      </w:r>
    </w:p>
    <w:p w14:paraId="63074DF7" w14:textId="1AB32092" w:rsidR="00C1298E" w:rsidRDefault="00FC4707" w:rsidP="004D4547">
      <w:pPr>
        <w:rPr>
          <w:rFonts w:ascii="Arial" w:hAnsi="Arial" w:cs="Arial"/>
        </w:rPr>
      </w:pPr>
      <w:r>
        <w:rPr>
          <w:rFonts w:ascii="Arial" w:hAnsi="Arial" w:cs="Arial"/>
        </w:rPr>
        <w:t xml:space="preserve">As part of the 5MBS_Ph2 </w:t>
      </w:r>
      <w:r w:rsidR="00225C4C">
        <w:rPr>
          <w:rFonts w:ascii="Arial" w:hAnsi="Arial" w:cs="Arial"/>
        </w:rPr>
        <w:t xml:space="preserve">normative </w:t>
      </w:r>
      <w:r>
        <w:rPr>
          <w:rFonts w:ascii="Arial" w:hAnsi="Arial" w:cs="Arial"/>
        </w:rPr>
        <w:t>work, SA2 had introduced requirements</w:t>
      </w:r>
      <w:r w:rsidR="007C4E27">
        <w:rPr>
          <w:rFonts w:ascii="Arial" w:hAnsi="Arial" w:cs="Arial"/>
        </w:rPr>
        <w:t xml:space="preserve"> </w:t>
      </w:r>
      <w:r w:rsidR="007C4E27" w:rsidRPr="007C4E27">
        <w:rPr>
          <w:rFonts w:ascii="Arial" w:hAnsi="Arial" w:cs="Arial"/>
        </w:rPr>
        <w:t>in the stage-2 specification 3GPP TS 23.247 [1]</w:t>
      </w:r>
      <w:r>
        <w:rPr>
          <w:rFonts w:ascii="Arial" w:hAnsi="Arial" w:cs="Arial"/>
        </w:rPr>
        <w:t xml:space="preserve"> related to the </w:t>
      </w:r>
      <w:r w:rsidRPr="00FC4707">
        <w:rPr>
          <w:rFonts w:ascii="Arial" w:hAnsi="Arial" w:cs="Arial"/>
        </w:rPr>
        <w:t xml:space="preserve">Support of </w:t>
      </w:r>
      <w:r w:rsidR="004D4547" w:rsidRPr="004D4547">
        <w:rPr>
          <w:rFonts w:ascii="Arial" w:hAnsi="Arial" w:cs="Arial"/>
        </w:rPr>
        <w:t>Multicast MBS services and Broadcast MBS services</w:t>
      </w:r>
      <w:r w:rsidR="004D4547">
        <w:rPr>
          <w:rFonts w:ascii="Arial" w:hAnsi="Arial" w:cs="Arial"/>
        </w:rPr>
        <w:t xml:space="preserve"> </w:t>
      </w:r>
      <w:r w:rsidRPr="00FC4707">
        <w:rPr>
          <w:rFonts w:ascii="Arial" w:hAnsi="Arial" w:cs="Arial"/>
        </w:rPr>
        <w:t>for UEs using power saving functions</w:t>
      </w:r>
      <w:r w:rsidR="004D4547">
        <w:rPr>
          <w:rFonts w:ascii="Arial" w:hAnsi="Arial" w:cs="Arial"/>
        </w:rPr>
        <w:t xml:space="preserve"> such as </w:t>
      </w:r>
      <w:proofErr w:type="spellStart"/>
      <w:r w:rsidR="004D4547" w:rsidRPr="004D4547">
        <w:rPr>
          <w:rFonts w:ascii="Arial" w:hAnsi="Arial" w:cs="Arial"/>
        </w:rPr>
        <w:t>eDRX</w:t>
      </w:r>
      <w:proofErr w:type="spellEnd"/>
      <w:r w:rsidR="004D4547" w:rsidRPr="004D4547">
        <w:rPr>
          <w:rFonts w:ascii="Arial" w:hAnsi="Arial" w:cs="Arial"/>
        </w:rPr>
        <w:t xml:space="preserve"> and MICO</w:t>
      </w:r>
      <w:r w:rsidR="004D4547">
        <w:rPr>
          <w:rFonts w:ascii="Arial" w:hAnsi="Arial" w:cs="Arial"/>
        </w:rPr>
        <w:t>.</w:t>
      </w:r>
    </w:p>
    <w:p w14:paraId="2E88EE06" w14:textId="77777777" w:rsidR="004D4547" w:rsidRDefault="004D4547" w:rsidP="004D4547">
      <w:pPr>
        <w:rPr>
          <w:rFonts w:ascii="Arial" w:hAnsi="Arial" w:cs="Arial"/>
        </w:rPr>
      </w:pPr>
    </w:p>
    <w:p w14:paraId="7DCD0C3D" w14:textId="60E59429" w:rsidR="00C1298E" w:rsidRPr="00215B81" w:rsidRDefault="00C1298E" w:rsidP="00083C28">
      <w:pPr>
        <w:rPr>
          <w:rFonts w:ascii="Arial" w:hAnsi="Arial" w:cs="Arial"/>
        </w:rPr>
      </w:pPr>
      <w:r>
        <w:rPr>
          <w:rFonts w:ascii="Arial" w:hAnsi="Arial" w:cs="Arial"/>
        </w:rPr>
        <w:t>This discussion paper discusses the</w:t>
      </w:r>
      <w:r w:rsidR="00083C28">
        <w:rPr>
          <w:rFonts w:ascii="Arial" w:hAnsi="Arial" w:cs="Arial"/>
        </w:rPr>
        <w:t xml:space="preserve"> corresponding </w:t>
      </w:r>
      <w:r w:rsidR="00083C28" w:rsidRPr="00083C28">
        <w:rPr>
          <w:rFonts w:ascii="Arial" w:hAnsi="Arial" w:cs="Arial"/>
        </w:rPr>
        <w:t xml:space="preserve">stage-3 requirements </w:t>
      </w:r>
      <w:r w:rsidR="00083C28">
        <w:rPr>
          <w:rFonts w:ascii="Arial" w:hAnsi="Arial" w:cs="Arial"/>
        </w:rPr>
        <w:t>and the corresponding impact on CT1 specifications</w:t>
      </w:r>
      <w:r>
        <w:rPr>
          <w:rFonts w:ascii="Arial" w:hAnsi="Arial" w:cs="Arial"/>
        </w:rPr>
        <w:t xml:space="preserve"> </w:t>
      </w:r>
      <w:r w:rsidR="00083C28">
        <w:rPr>
          <w:rFonts w:ascii="Arial" w:hAnsi="Arial" w:cs="Arial"/>
        </w:rPr>
        <w:t>due to</w:t>
      </w:r>
      <w:r w:rsidR="004D4547" w:rsidRPr="004D4547">
        <w:rPr>
          <w:rFonts w:ascii="Arial" w:hAnsi="Arial" w:cs="Arial"/>
        </w:rPr>
        <w:t xml:space="preserve"> supporting Multicast MBS services and Broadcast MBS services</w:t>
      </w:r>
      <w:r>
        <w:rPr>
          <w:rFonts w:ascii="Arial" w:hAnsi="Arial" w:cs="Arial"/>
        </w:rPr>
        <w:t xml:space="preserve"> to</w:t>
      </w:r>
      <w:r w:rsidR="004D4547">
        <w:rPr>
          <w:rFonts w:ascii="Arial" w:hAnsi="Arial" w:cs="Arial"/>
        </w:rPr>
        <w:t xml:space="preserve"> UEs using</w:t>
      </w:r>
      <w:r>
        <w:rPr>
          <w:rFonts w:ascii="Arial" w:hAnsi="Arial" w:cs="Arial"/>
        </w:rPr>
        <w:t xml:space="preserve"> </w:t>
      </w:r>
      <w:proofErr w:type="spellStart"/>
      <w:r w:rsidRPr="004D4547">
        <w:rPr>
          <w:rFonts w:ascii="Arial" w:hAnsi="Arial" w:cs="Arial"/>
          <w:b/>
          <w:bCs/>
        </w:rPr>
        <w:t>eDRX</w:t>
      </w:r>
      <w:proofErr w:type="spellEnd"/>
      <w:r>
        <w:rPr>
          <w:rFonts w:ascii="Arial" w:hAnsi="Arial" w:cs="Arial"/>
        </w:rPr>
        <w:t>.</w:t>
      </w:r>
    </w:p>
    <w:p w14:paraId="5D1488B9" w14:textId="77777777" w:rsidR="00104CD5" w:rsidRDefault="00104CD5">
      <w:pPr>
        <w:rPr>
          <w:rFonts w:ascii="Arial" w:hAnsi="Arial" w:cs="Arial"/>
          <w:b/>
          <w:bCs/>
        </w:rPr>
      </w:pPr>
    </w:p>
    <w:p w14:paraId="3773BB28" w14:textId="77777777" w:rsidR="00104CD5" w:rsidRPr="00DA2ACA" w:rsidRDefault="00104CD5" w:rsidP="00104CD5">
      <w:pPr>
        <w:rPr>
          <w:lang w:val="en-US" w:eastAsia="ko-KR"/>
        </w:rPr>
      </w:pPr>
    </w:p>
    <w:p w14:paraId="6DDFB3D0" w14:textId="77777777" w:rsidR="00104CD5" w:rsidRPr="00DA2ACA" w:rsidRDefault="00104CD5" w:rsidP="00104CD5">
      <w:pPr>
        <w:pStyle w:val="Heading1"/>
        <w:rPr>
          <w:lang w:val="en-US" w:eastAsia="ko-KR"/>
        </w:rPr>
      </w:pPr>
      <w:r w:rsidRPr="00DA2ACA">
        <w:rPr>
          <w:lang w:val="en-US" w:eastAsia="ko-KR"/>
        </w:rPr>
        <w:t>2. Discussion</w:t>
      </w:r>
    </w:p>
    <w:p w14:paraId="65680CFF" w14:textId="77777777" w:rsidR="00F519FB" w:rsidRDefault="00F519FB" w:rsidP="00182A38">
      <w:pPr>
        <w:ind w:left="100"/>
        <w:rPr>
          <w:rFonts w:ascii="Arial" w:hAnsi="Arial"/>
          <w:u w:val="single"/>
        </w:rPr>
      </w:pPr>
    </w:p>
    <w:p w14:paraId="12AA4E41" w14:textId="44394DBC" w:rsidR="00182A38" w:rsidRDefault="00182A38" w:rsidP="00182A38">
      <w:pPr>
        <w:ind w:left="100"/>
        <w:rPr>
          <w:rFonts w:ascii="Arial" w:hAnsi="Arial"/>
          <w:u w:val="single"/>
        </w:rPr>
      </w:pPr>
      <w:r w:rsidRPr="00182A38">
        <w:rPr>
          <w:rFonts w:ascii="Arial" w:hAnsi="Arial"/>
          <w:u w:val="single"/>
        </w:rPr>
        <w:t>1- Stage-2 TS 23.247</w:t>
      </w:r>
      <w:r w:rsidRPr="00775A9F">
        <w:rPr>
          <w:rFonts w:ascii="Arial" w:hAnsi="Arial"/>
          <w:u w:val="single"/>
        </w:rPr>
        <w:t xml:space="preserve"> [1]</w:t>
      </w:r>
      <w:r w:rsidRPr="00182A38">
        <w:rPr>
          <w:rFonts w:ascii="Arial" w:hAnsi="Arial"/>
          <w:u w:val="single"/>
        </w:rPr>
        <w:t xml:space="preserve"> states the following:</w:t>
      </w:r>
    </w:p>
    <w:p w14:paraId="654B5432" w14:textId="77777777" w:rsidR="00607B57" w:rsidRPr="00182A38" w:rsidRDefault="00607B57" w:rsidP="00182A38">
      <w:pPr>
        <w:ind w:left="100"/>
        <w:rPr>
          <w:rFonts w:ascii="Arial" w:hAnsi="Arial"/>
          <w:u w:val="single"/>
        </w:rPr>
      </w:pPr>
    </w:p>
    <w:p w14:paraId="7B776B3D" w14:textId="381BD2D9" w:rsidR="00C30CE7" w:rsidRPr="00C30CE7" w:rsidRDefault="00000000" w:rsidP="00C30CE7">
      <w:pPr>
        <w:ind w:left="100"/>
        <w:rPr>
          <w:rFonts w:ascii="Arial" w:hAnsi="Arial"/>
        </w:rPr>
      </w:pPr>
      <w:r>
        <w:rPr>
          <w:noProof/>
        </w:rPr>
        <w:pict w14:anchorId="4C63E670">
          <v:shapetype id="_x0000_t202" coordsize="21600,21600" o:spt="202" path="m,l,21600r21600,l21600,xe">
            <v:stroke joinstyle="miter"/>
            <v:path gradientshapeok="t" o:connecttype="rect"/>
          </v:shapetype>
          <v:shape id="_x0000_s1027" type="#_x0000_t202" style="position:absolute;left:0;text-align:left;margin-left:0;margin-top:0;width:2in;height:2in;z-index:1;mso-wrap-style:none;mso-position-horizontal-relative:text;mso-position-vertical-relative:text">
            <v:textbox style="mso-fit-shape-to-text:t">
              <w:txbxContent>
                <w:p w14:paraId="2F8C285C" w14:textId="77777777" w:rsidR="00607B57" w:rsidRPr="00182A38" w:rsidRDefault="00607B57" w:rsidP="00182A38">
                  <w:pPr>
                    <w:keepNext/>
                    <w:keepLines/>
                    <w:spacing w:before="180" w:after="180"/>
                    <w:ind w:left="1134" w:hanging="1134"/>
                    <w:outlineLvl w:val="1"/>
                    <w:rPr>
                      <w:rFonts w:ascii="Arial" w:hAnsi="Arial"/>
                      <w:i/>
                      <w:iCs/>
                      <w:sz w:val="32"/>
                      <w:lang w:eastAsia="ko-KR"/>
                    </w:rPr>
                  </w:pPr>
                  <w:r w:rsidRPr="00182A38">
                    <w:rPr>
                      <w:rFonts w:ascii="Arial" w:hAnsi="Arial"/>
                      <w:i/>
                      <w:iCs/>
                      <w:sz w:val="32"/>
                      <w:lang w:eastAsia="ko-KR"/>
                    </w:rPr>
                    <w:t>6.16</w:t>
                  </w:r>
                  <w:r w:rsidRPr="00182A38">
                    <w:rPr>
                      <w:rFonts w:ascii="Arial" w:hAnsi="Arial"/>
                      <w:i/>
                      <w:iCs/>
                      <w:sz w:val="32"/>
                      <w:lang w:eastAsia="ko-KR"/>
                    </w:rPr>
                    <w:tab/>
                    <w:t>Support of MBS data reception for UEs using power saving functions</w:t>
                  </w:r>
                </w:p>
                <w:p w14:paraId="2EF52AD0" w14:textId="77777777" w:rsidR="00607B57" w:rsidRPr="00182A38" w:rsidRDefault="00607B57" w:rsidP="00182A38">
                  <w:pPr>
                    <w:spacing w:after="180"/>
                    <w:rPr>
                      <w:i/>
                      <w:iCs/>
                      <w:lang w:eastAsia="ko-KR"/>
                    </w:rPr>
                  </w:pPr>
                  <w:r w:rsidRPr="00182A38">
                    <w:rPr>
                      <w:i/>
                      <w:iCs/>
                      <w:lang w:eastAsia="ko-KR"/>
                    </w:rPr>
                    <w:t xml:space="preserve">MBS provide means to deliver data over MBS Session to multiple UEs at the same time. However, for UEs using power saving functions, </w:t>
                  </w:r>
                  <w:proofErr w:type="gramStart"/>
                  <w:r w:rsidRPr="00182A38">
                    <w:rPr>
                      <w:i/>
                      <w:iCs/>
                      <w:lang w:eastAsia="ko-KR"/>
                    </w:rPr>
                    <w:t>e.g.</w:t>
                  </w:r>
                  <w:proofErr w:type="gramEnd"/>
                  <w:r w:rsidRPr="00182A38">
                    <w:rPr>
                      <w:i/>
                      <w:iCs/>
                      <w:lang w:eastAsia="ko-KR"/>
                    </w:rPr>
                    <w:t xml:space="preserve"> MICO (Mobile Initiated Connection Only) mode with Active Time, or extended DRX (Extended Discontinuous Reception) as defined in clause 5.31.7 of TS 23.501 [5], the </w:t>
                  </w:r>
                  <w:r w:rsidRPr="00182A38">
                    <w:rPr>
                      <w:i/>
                      <w:iCs/>
                      <w:highlight w:val="yellow"/>
                      <w:lang w:eastAsia="ko-KR"/>
                    </w:rPr>
                    <w:t>UEs are usually unreachable for long periods of time</w:t>
                  </w:r>
                  <w:r w:rsidRPr="00182A38">
                    <w:rPr>
                      <w:i/>
                      <w:iCs/>
                      <w:lang w:eastAsia="ko-KR"/>
                    </w:rPr>
                    <w:t xml:space="preserve">. </w:t>
                  </w:r>
                  <w:r w:rsidRPr="00182A38">
                    <w:rPr>
                      <w:i/>
                      <w:iCs/>
                      <w:highlight w:val="yellow"/>
                      <w:lang w:eastAsia="ko-KR"/>
                    </w:rPr>
                    <w:t>Moreover, different UEs are likely to be reachable at different times.</w:t>
                  </w:r>
                </w:p>
                <w:p w14:paraId="0E783BCA" w14:textId="77777777" w:rsidR="00607B57" w:rsidRPr="00182A38" w:rsidRDefault="00607B57" w:rsidP="00182A38">
                  <w:pPr>
                    <w:spacing w:after="180"/>
                    <w:rPr>
                      <w:i/>
                      <w:iCs/>
                      <w:lang w:eastAsia="ko-KR"/>
                    </w:rPr>
                  </w:pPr>
                  <w:r w:rsidRPr="00182A38">
                    <w:rPr>
                      <w:i/>
                      <w:iCs/>
                      <w:lang w:eastAsia="ko-KR"/>
                    </w:rPr>
                    <w:t>(…)</w:t>
                  </w:r>
                </w:p>
                <w:p w14:paraId="359A8023" w14:textId="77777777" w:rsidR="00607B57" w:rsidRPr="005B7962" w:rsidRDefault="00607B57" w:rsidP="005B7962">
                  <w:pPr>
                    <w:spacing w:after="180"/>
                    <w:rPr>
                      <w:i/>
                      <w:iCs/>
                      <w:lang w:eastAsia="ko-KR"/>
                    </w:rPr>
                  </w:pPr>
                  <w:r w:rsidRPr="00182A38">
                    <w:rPr>
                      <w:i/>
                      <w:iCs/>
                      <w:highlight w:val="yellow"/>
                      <w:lang w:eastAsia="ko-KR"/>
                    </w:rPr>
                    <w:t xml:space="preserve">To receive MBS data, those UEs need to </w:t>
                  </w:r>
                  <w:r w:rsidRPr="00182A38">
                    <w:rPr>
                      <w:b/>
                      <w:bCs/>
                      <w:i/>
                      <w:iCs/>
                      <w:highlight w:val="yellow"/>
                      <w:lang w:eastAsia="ko-KR"/>
                    </w:rPr>
                    <w:t>wake up at coordinated times</w:t>
                  </w:r>
                  <w:r w:rsidRPr="00182A38">
                    <w:rPr>
                      <w:i/>
                      <w:iCs/>
                      <w:highlight w:val="yellow"/>
                      <w:lang w:eastAsia="ko-KR"/>
                    </w:rPr>
                    <w:t xml:space="preserve"> when the MBS data is to be transmitted</w:t>
                  </w:r>
                  <w:r w:rsidRPr="00182A38">
                    <w:rPr>
                      <w:i/>
                      <w:iCs/>
                      <w:lang w:eastAsia="ko-KR"/>
                    </w:rPr>
                    <w:t xml:space="preserve">. </w:t>
                  </w:r>
                  <w:r w:rsidRPr="00182A38">
                    <w:rPr>
                      <w:i/>
                      <w:iCs/>
                      <w:highlight w:val="yellow"/>
                      <w:lang w:eastAsia="ko-KR"/>
                    </w:rPr>
                    <w:t>The UE is informed via the service announcement about a start time and/or a sequence of scheduled activation times (</w:t>
                  </w:r>
                  <w:proofErr w:type="gramStart"/>
                  <w:r w:rsidRPr="00182A38">
                    <w:rPr>
                      <w:i/>
                      <w:iCs/>
                      <w:highlight w:val="yellow"/>
                      <w:lang w:eastAsia="ko-KR"/>
                    </w:rPr>
                    <w:t>e.g.</w:t>
                  </w:r>
                  <w:proofErr w:type="gramEnd"/>
                  <w:r w:rsidRPr="00182A38">
                    <w:rPr>
                      <w:i/>
                      <w:iCs/>
                      <w:highlight w:val="yellow"/>
                      <w:lang w:eastAsia="ko-KR"/>
                    </w:rPr>
                    <w:t xml:space="preserve"> a first time and a periodicity)</w:t>
                  </w:r>
                  <w:r w:rsidRPr="00182A38">
                    <w:rPr>
                      <w:i/>
                      <w:iCs/>
                      <w:lang w:eastAsia="ko-KR"/>
                    </w:rPr>
                    <w:t xml:space="preserve"> of the MBS Session when the AF may activate the MBS Session and transmit MBS data, as described in clause 6.11.</w:t>
                  </w:r>
                </w:p>
              </w:txbxContent>
            </v:textbox>
            <w10:wrap type="square"/>
          </v:shape>
        </w:pict>
      </w:r>
    </w:p>
    <w:p w14:paraId="7B695A1C" w14:textId="75487A20" w:rsidR="00C30CE7" w:rsidRDefault="00607B57" w:rsidP="00607B57">
      <w:pPr>
        <w:ind w:left="100"/>
        <w:rPr>
          <w:rFonts w:ascii="Arial" w:hAnsi="Arial"/>
        </w:rPr>
      </w:pPr>
      <w:r w:rsidRPr="00C30CE7">
        <w:rPr>
          <w:rFonts w:ascii="Arial" w:hAnsi="Arial"/>
        </w:rPr>
        <w:t>The above</w:t>
      </w:r>
      <w:r w:rsidRPr="00607B57">
        <w:rPr>
          <w:rFonts w:ascii="Arial" w:hAnsi="Arial"/>
        </w:rPr>
        <w:t xml:space="preserve"> reference</w:t>
      </w:r>
      <w:r w:rsidRPr="00C30CE7">
        <w:rPr>
          <w:rFonts w:ascii="Arial" w:hAnsi="Arial"/>
        </w:rPr>
        <w:t xml:space="preserve"> indicates that, a UE that is using </w:t>
      </w:r>
      <w:proofErr w:type="spellStart"/>
      <w:r w:rsidRPr="00C30CE7">
        <w:rPr>
          <w:rFonts w:ascii="Arial" w:hAnsi="Arial"/>
        </w:rPr>
        <w:t>eDRX</w:t>
      </w:r>
      <w:proofErr w:type="spellEnd"/>
      <w:r w:rsidRPr="00C30CE7">
        <w:rPr>
          <w:rFonts w:ascii="Arial" w:hAnsi="Arial"/>
        </w:rPr>
        <w:t xml:space="preserve"> is not reachable for any "incoming DL service" when it is in the deep sleep period of the </w:t>
      </w:r>
      <w:proofErr w:type="spellStart"/>
      <w:r w:rsidRPr="00C30CE7">
        <w:rPr>
          <w:rFonts w:ascii="Arial" w:hAnsi="Arial"/>
        </w:rPr>
        <w:t>eDRX</w:t>
      </w:r>
      <w:proofErr w:type="spellEnd"/>
      <w:r w:rsidRPr="00C30CE7">
        <w:rPr>
          <w:rFonts w:ascii="Arial" w:hAnsi="Arial"/>
        </w:rPr>
        <w:t xml:space="preserve"> cycle. </w:t>
      </w:r>
      <w:proofErr w:type="gramStart"/>
      <w:r w:rsidRPr="00C30CE7">
        <w:rPr>
          <w:rFonts w:ascii="Arial" w:hAnsi="Arial"/>
        </w:rPr>
        <w:t>In order for</w:t>
      </w:r>
      <w:proofErr w:type="gramEnd"/>
      <w:r w:rsidRPr="00C30CE7">
        <w:rPr>
          <w:rFonts w:ascii="Arial" w:hAnsi="Arial"/>
        </w:rPr>
        <w:t xml:space="preserve"> that UE to receive Multicast or Broadcast MBS traffic, that UE needs to wake up at the times</w:t>
      </w:r>
      <w:r w:rsidR="005F105D">
        <w:rPr>
          <w:rFonts w:ascii="Arial" w:hAnsi="Arial"/>
        </w:rPr>
        <w:t xml:space="preserve"> (coordinated times)</w:t>
      </w:r>
      <w:r w:rsidRPr="00C30CE7">
        <w:rPr>
          <w:rFonts w:ascii="Arial" w:hAnsi="Arial"/>
        </w:rPr>
        <w:t xml:space="preserve"> where the MBS data is to be transmitted to the UE</w:t>
      </w:r>
      <w:r w:rsidR="005F105D">
        <w:rPr>
          <w:rFonts w:ascii="Arial" w:hAnsi="Arial"/>
        </w:rPr>
        <w:t xml:space="preserve">. Those coordinated times are </w:t>
      </w:r>
      <w:r w:rsidR="009A1248">
        <w:rPr>
          <w:rFonts w:ascii="Arial" w:hAnsi="Arial"/>
        </w:rPr>
        <w:t>conveyed</w:t>
      </w:r>
      <w:r w:rsidR="005F105D">
        <w:rPr>
          <w:rFonts w:ascii="Arial" w:hAnsi="Arial"/>
        </w:rPr>
        <w:t xml:space="preserve"> to the UE using the service announcement.</w:t>
      </w:r>
    </w:p>
    <w:p w14:paraId="17D6D86E" w14:textId="77777777" w:rsidR="00607B57" w:rsidRDefault="00607B57" w:rsidP="00D52218">
      <w:pPr>
        <w:ind w:left="100"/>
        <w:rPr>
          <w:rFonts w:ascii="Arial" w:hAnsi="Arial"/>
        </w:rPr>
      </w:pPr>
    </w:p>
    <w:p w14:paraId="168D6932" w14:textId="513C8C4C" w:rsidR="005B7E6B" w:rsidRDefault="005B7E6B" w:rsidP="00746DAE">
      <w:pPr>
        <w:ind w:left="100"/>
        <w:rPr>
          <w:rFonts w:ascii="Arial" w:hAnsi="Arial"/>
          <w:b/>
          <w:bCs/>
        </w:rPr>
      </w:pPr>
      <w:r w:rsidRPr="005B7E6B">
        <w:rPr>
          <w:rFonts w:ascii="Arial" w:hAnsi="Arial"/>
          <w:b/>
          <w:bCs/>
          <w:lang w:val="en-US"/>
        </w:rPr>
        <w:t xml:space="preserve">Observation 1: </w:t>
      </w:r>
      <w:r>
        <w:rPr>
          <w:rFonts w:ascii="Arial" w:hAnsi="Arial"/>
          <w:b/>
          <w:bCs/>
          <w:lang w:val="en-US"/>
        </w:rPr>
        <w:t xml:space="preserve">The UE using power saving functions such as </w:t>
      </w:r>
      <w:proofErr w:type="spellStart"/>
      <w:r>
        <w:rPr>
          <w:rFonts w:ascii="Arial" w:hAnsi="Arial"/>
          <w:b/>
          <w:bCs/>
          <w:lang w:val="en-US"/>
        </w:rPr>
        <w:t>eDRX</w:t>
      </w:r>
      <w:proofErr w:type="spellEnd"/>
      <w:r>
        <w:rPr>
          <w:rFonts w:ascii="Arial" w:hAnsi="Arial"/>
          <w:b/>
          <w:bCs/>
          <w:lang w:val="en-US"/>
        </w:rPr>
        <w:t xml:space="preserve"> </w:t>
      </w:r>
      <w:r w:rsidR="00F74EF1">
        <w:rPr>
          <w:rFonts w:ascii="Arial" w:hAnsi="Arial"/>
          <w:b/>
          <w:bCs/>
          <w:lang w:val="en-US"/>
        </w:rPr>
        <w:t xml:space="preserve">is unreachable in the deep sleep period of the </w:t>
      </w:r>
      <w:proofErr w:type="spellStart"/>
      <w:r w:rsidR="00F74EF1">
        <w:rPr>
          <w:rFonts w:ascii="Arial" w:hAnsi="Arial"/>
          <w:b/>
          <w:bCs/>
          <w:lang w:val="en-US"/>
        </w:rPr>
        <w:t>eDRX</w:t>
      </w:r>
      <w:proofErr w:type="spellEnd"/>
      <w:r>
        <w:rPr>
          <w:rFonts w:ascii="Arial" w:hAnsi="Arial"/>
          <w:b/>
          <w:bCs/>
          <w:lang w:val="en-US"/>
        </w:rPr>
        <w:t>.</w:t>
      </w:r>
      <w:r w:rsidR="00746DAE">
        <w:rPr>
          <w:rFonts w:ascii="Arial" w:hAnsi="Arial"/>
          <w:b/>
          <w:bCs/>
          <w:lang w:val="en-US"/>
        </w:rPr>
        <w:t xml:space="preserve"> That UE needs to </w:t>
      </w:r>
      <w:r w:rsidR="00746DAE" w:rsidRPr="00746DAE">
        <w:rPr>
          <w:rFonts w:ascii="Arial" w:hAnsi="Arial"/>
          <w:b/>
          <w:bCs/>
          <w:lang w:val="en-US"/>
        </w:rPr>
        <w:t>wake up at</w:t>
      </w:r>
      <w:r w:rsidR="00370D39">
        <w:rPr>
          <w:rFonts w:ascii="Arial" w:hAnsi="Arial"/>
          <w:b/>
          <w:bCs/>
          <w:lang w:val="en-US"/>
        </w:rPr>
        <w:t xml:space="preserve"> some</w:t>
      </w:r>
      <w:r w:rsidR="00746DAE" w:rsidRPr="00746DAE">
        <w:rPr>
          <w:rFonts w:ascii="Arial" w:hAnsi="Arial"/>
          <w:b/>
          <w:bCs/>
          <w:lang w:val="en-US"/>
        </w:rPr>
        <w:t xml:space="preserve"> coordinated times when the MBS data is to be transmitted</w:t>
      </w:r>
      <w:r w:rsidR="00370D39">
        <w:rPr>
          <w:rFonts w:ascii="Arial" w:hAnsi="Arial"/>
          <w:b/>
          <w:bCs/>
          <w:lang w:val="en-US"/>
        </w:rPr>
        <w:t xml:space="preserve"> to the UE</w:t>
      </w:r>
      <w:r w:rsidR="00746DAE">
        <w:rPr>
          <w:rFonts w:ascii="Arial" w:hAnsi="Arial"/>
          <w:b/>
          <w:bCs/>
          <w:lang w:val="en-US"/>
        </w:rPr>
        <w:t xml:space="preserve"> </w:t>
      </w:r>
      <w:r w:rsidR="00746DAE" w:rsidRPr="00C30CE7">
        <w:rPr>
          <w:rFonts w:ascii="Arial" w:hAnsi="Arial"/>
          <w:b/>
          <w:bCs/>
        </w:rPr>
        <w:t xml:space="preserve">to </w:t>
      </w:r>
      <w:r w:rsidR="00746DAE">
        <w:rPr>
          <w:rFonts w:ascii="Arial" w:hAnsi="Arial"/>
          <w:b/>
          <w:bCs/>
        </w:rPr>
        <w:t xml:space="preserve">be able to </w:t>
      </w:r>
      <w:r w:rsidR="00746DAE" w:rsidRPr="00C30CE7">
        <w:rPr>
          <w:rFonts w:ascii="Arial" w:hAnsi="Arial"/>
          <w:b/>
          <w:bCs/>
        </w:rPr>
        <w:t>receive Multicast or Broadcast MBS traffic</w:t>
      </w:r>
      <w:r w:rsidR="00746DAE">
        <w:rPr>
          <w:rFonts w:ascii="Arial" w:hAnsi="Arial"/>
          <w:b/>
          <w:bCs/>
        </w:rPr>
        <w:t>.</w:t>
      </w:r>
    </w:p>
    <w:p w14:paraId="7150E0F6" w14:textId="77777777" w:rsidR="005F105D" w:rsidRDefault="005F105D" w:rsidP="00746DAE">
      <w:pPr>
        <w:ind w:left="100"/>
        <w:rPr>
          <w:rFonts w:ascii="Arial" w:hAnsi="Arial"/>
          <w:b/>
          <w:bCs/>
        </w:rPr>
      </w:pPr>
    </w:p>
    <w:p w14:paraId="43D3124E" w14:textId="76EA3450" w:rsidR="005F105D" w:rsidRDefault="005F105D" w:rsidP="009A1248">
      <w:pPr>
        <w:ind w:left="100"/>
        <w:rPr>
          <w:rFonts w:ascii="Arial" w:hAnsi="Arial"/>
          <w:b/>
          <w:bCs/>
          <w:lang w:val="en-US"/>
        </w:rPr>
      </w:pPr>
      <w:r>
        <w:rPr>
          <w:rFonts w:ascii="Arial" w:hAnsi="Arial"/>
          <w:b/>
          <w:bCs/>
        </w:rPr>
        <w:t xml:space="preserve">Observation 2: </w:t>
      </w:r>
      <w:r>
        <w:rPr>
          <w:rFonts w:ascii="Arial" w:hAnsi="Arial"/>
          <w:b/>
          <w:bCs/>
          <w:lang w:val="en-US"/>
        </w:rPr>
        <w:t>The</w:t>
      </w:r>
      <w:r w:rsidRPr="005F105D">
        <w:rPr>
          <w:rFonts w:ascii="Arial" w:hAnsi="Arial"/>
          <w:b/>
          <w:bCs/>
          <w:lang w:val="en-US"/>
        </w:rPr>
        <w:t xml:space="preserve"> coordinated times whe</w:t>
      </w:r>
      <w:r>
        <w:rPr>
          <w:rFonts w:ascii="Arial" w:hAnsi="Arial"/>
          <w:b/>
          <w:bCs/>
          <w:lang w:val="en-US"/>
        </w:rPr>
        <w:t xml:space="preserve">re the MBS data is sent are </w:t>
      </w:r>
      <w:r w:rsidR="009A1248" w:rsidRPr="009A1248">
        <w:rPr>
          <w:rFonts w:ascii="Arial" w:hAnsi="Arial"/>
          <w:b/>
          <w:bCs/>
        </w:rPr>
        <w:t xml:space="preserve">conveyed </w:t>
      </w:r>
      <w:r w:rsidR="009A1248">
        <w:rPr>
          <w:rFonts w:ascii="Arial" w:hAnsi="Arial"/>
          <w:b/>
          <w:bCs/>
          <w:lang w:val="en-US"/>
        </w:rPr>
        <w:t>to the UE using</w:t>
      </w:r>
      <w:r>
        <w:rPr>
          <w:rFonts w:ascii="Arial" w:hAnsi="Arial"/>
          <w:b/>
          <w:bCs/>
          <w:lang w:val="en-US"/>
        </w:rPr>
        <w:t xml:space="preserve"> the Service Announcement </w:t>
      </w:r>
      <w:r w:rsidR="009A1248">
        <w:rPr>
          <w:rFonts w:ascii="Arial" w:hAnsi="Arial"/>
          <w:b/>
          <w:bCs/>
          <w:lang w:val="en-US"/>
        </w:rPr>
        <w:t>of the MBS service</w:t>
      </w:r>
      <w:r>
        <w:rPr>
          <w:rFonts w:ascii="Arial" w:hAnsi="Arial"/>
          <w:b/>
          <w:bCs/>
          <w:lang w:val="en-US"/>
        </w:rPr>
        <w:t>.</w:t>
      </w:r>
    </w:p>
    <w:p w14:paraId="16F12477" w14:textId="77777777" w:rsidR="00F519FB" w:rsidRDefault="00F519FB" w:rsidP="009A1248">
      <w:pPr>
        <w:ind w:left="100"/>
        <w:rPr>
          <w:rFonts w:ascii="Arial" w:hAnsi="Arial"/>
          <w:b/>
          <w:bCs/>
          <w:lang w:val="en-US"/>
        </w:rPr>
      </w:pPr>
    </w:p>
    <w:p w14:paraId="66D6C0B7" w14:textId="77777777" w:rsidR="00F519FB" w:rsidRDefault="00F519FB" w:rsidP="009A1248">
      <w:pPr>
        <w:ind w:left="100"/>
        <w:rPr>
          <w:rFonts w:ascii="Arial" w:hAnsi="Arial"/>
          <w:b/>
          <w:bCs/>
          <w:lang w:val="en-US"/>
        </w:rPr>
      </w:pPr>
    </w:p>
    <w:p w14:paraId="7E4A4025" w14:textId="77777777" w:rsidR="00F519FB" w:rsidRDefault="00F519FB" w:rsidP="009A1248">
      <w:pPr>
        <w:ind w:left="100"/>
        <w:rPr>
          <w:rFonts w:ascii="Arial" w:hAnsi="Arial"/>
          <w:b/>
          <w:bCs/>
          <w:lang w:val="en-US"/>
        </w:rPr>
      </w:pPr>
    </w:p>
    <w:p w14:paraId="6C85F9E0" w14:textId="77777777" w:rsidR="00F519FB" w:rsidRDefault="00F519FB" w:rsidP="009A1248">
      <w:pPr>
        <w:ind w:left="100"/>
        <w:rPr>
          <w:rFonts w:ascii="Arial" w:hAnsi="Arial"/>
          <w:b/>
          <w:bCs/>
          <w:lang w:val="en-US"/>
        </w:rPr>
      </w:pPr>
    </w:p>
    <w:p w14:paraId="45074D9D" w14:textId="77777777" w:rsidR="00F519FB" w:rsidRDefault="00F519FB" w:rsidP="009A1248">
      <w:pPr>
        <w:ind w:left="100"/>
        <w:rPr>
          <w:rFonts w:ascii="Arial" w:hAnsi="Arial"/>
        </w:rPr>
      </w:pPr>
    </w:p>
    <w:p w14:paraId="2FD3D475" w14:textId="3C5C002B" w:rsidR="00D52218" w:rsidRDefault="00D52218" w:rsidP="00D52218">
      <w:pPr>
        <w:ind w:left="100"/>
        <w:rPr>
          <w:rFonts w:ascii="Arial" w:hAnsi="Arial"/>
          <w:u w:val="single"/>
        </w:rPr>
      </w:pPr>
      <w:r w:rsidRPr="00D52218">
        <w:rPr>
          <w:rFonts w:ascii="Arial" w:hAnsi="Arial"/>
          <w:u w:val="single"/>
        </w:rPr>
        <w:lastRenderedPageBreak/>
        <w:t>2- Also specifically for multicast MBS</w:t>
      </w:r>
      <w:r w:rsidR="00775A9F">
        <w:rPr>
          <w:rFonts w:ascii="Arial" w:hAnsi="Arial"/>
          <w:u w:val="single"/>
        </w:rPr>
        <w:t xml:space="preserve"> services</w:t>
      </w:r>
      <w:r w:rsidRPr="00D52218">
        <w:rPr>
          <w:rFonts w:ascii="Arial" w:hAnsi="Arial"/>
          <w:u w:val="single"/>
        </w:rPr>
        <w:t xml:space="preserve"> case, stage-2 TS 23.247</w:t>
      </w:r>
      <w:r w:rsidR="006243DD">
        <w:rPr>
          <w:rFonts w:ascii="Arial" w:hAnsi="Arial"/>
          <w:u w:val="single"/>
        </w:rPr>
        <w:t xml:space="preserve"> [1]</w:t>
      </w:r>
      <w:r w:rsidRPr="00D52218">
        <w:rPr>
          <w:rFonts w:ascii="Arial" w:hAnsi="Arial"/>
          <w:u w:val="single"/>
        </w:rPr>
        <w:t xml:space="preserve"> states:</w:t>
      </w:r>
    </w:p>
    <w:p w14:paraId="3F75E5A1" w14:textId="77777777" w:rsidR="004A004B" w:rsidRPr="00D52218" w:rsidRDefault="004A004B" w:rsidP="00D52218">
      <w:pPr>
        <w:ind w:left="100"/>
        <w:rPr>
          <w:rFonts w:ascii="Arial" w:hAnsi="Arial"/>
          <w:u w:val="single"/>
        </w:rPr>
      </w:pPr>
    </w:p>
    <w:p w14:paraId="41E3B69C" w14:textId="467F451F" w:rsidR="00D52218" w:rsidRDefault="00000000" w:rsidP="00D52218">
      <w:pPr>
        <w:ind w:left="100"/>
        <w:rPr>
          <w:rFonts w:ascii="Arial" w:hAnsi="Arial"/>
        </w:rPr>
      </w:pPr>
      <w:r>
        <w:rPr>
          <w:noProof/>
        </w:rPr>
        <w:pict w14:anchorId="224B0DB2">
          <v:shape id="_x0000_s1036" type="#_x0000_t202" style="position:absolute;left:0;text-align:left;margin-left:0;margin-top:0;width:2in;height:2in;z-index:4;mso-wrap-style:none;mso-position-horizontal-relative:text;mso-position-vertical-relative:text">
            <v:textbox style="mso-fit-shape-to-text:t">
              <w:txbxContent>
                <w:p w14:paraId="34591D69" w14:textId="77777777" w:rsidR="00A54A5B" w:rsidRPr="00D52218" w:rsidRDefault="00A54A5B" w:rsidP="00D52218">
                  <w:pPr>
                    <w:keepNext/>
                    <w:keepLines/>
                    <w:spacing w:before="120" w:after="180"/>
                    <w:ind w:left="1134" w:hanging="1134"/>
                    <w:outlineLvl w:val="2"/>
                    <w:rPr>
                      <w:rFonts w:ascii="Arial" w:hAnsi="Arial"/>
                      <w:i/>
                      <w:iCs/>
                      <w:sz w:val="28"/>
                    </w:rPr>
                  </w:pPr>
                  <w:r w:rsidRPr="00D52218">
                    <w:rPr>
                      <w:rFonts w:ascii="Arial" w:hAnsi="Arial"/>
                      <w:i/>
                      <w:iCs/>
                      <w:sz w:val="28"/>
                    </w:rPr>
                    <w:t>7.2.10</w:t>
                  </w:r>
                  <w:r w:rsidRPr="00D52218">
                    <w:rPr>
                      <w:rFonts w:ascii="Arial" w:hAnsi="Arial"/>
                      <w:i/>
                      <w:iCs/>
                      <w:sz w:val="28"/>
                    </w:rPr>
                    <w:tab/>
                    <w:t xml:space="preserve">Multicast MBS procedures for UEs using power saving </w:t>
                  </w:r>
                  <w:proofErr w:type="gramStart"/>
                  <w:r w:rsidRPr="00D52218">
                    <w:rPr>
                      <w:rFonts w:ascii="Arial" w:hAnsi="Arial"/>
                      <w:i/>
                      <w:iCs/>
                      <w:sz w:val="28"/>
                    </w:rPr>
                    <w:t>functions</w:t>
                  </w:r>
                  <w:proofErr w:type="gramEnd"/>
                </w:p>
                <w:p w14:paraId="59CA2461" w14:textId="77777777" w:rsidR="00A54A5B" w:rsidRPr="00D52218" w:rsidRDefault="00A54A5B" w:rsidP="00D52218">
                  <w:pPr>
                    <w:ind w:left="100"/>
                    <w:rPr>
                      <w:rFonts w:ascii="Arial" w:hAnsi="Arial"/>
                      <w:i/>
                      <w:iCs/>
                    </w:rPr>
                  </w:pPr>
                  <w:r w:rsidRPr="00D52218">
                    <w:rPr>
                      <w:rFonts w:ascii="Arial" w:hAnsi="Arial"/>
                      <w:i/>
                      <w:iCs/>
                    </w:rPr>
                    <w:t>(…)</w:t>
                  </w:r>
                </w:p>
                <w:p w14:paraId="3AE271E8" w14:textId="77777777" w:rsidR="00A54A5B" w:rsidRPr="008B1F61" w:rsidRDefault="00A54A5B" w:rsidP="008B1F61">
                  <w:pPr>
                    <w:spacing w:after="180"/>
                    <w:ind w:left="568" w:hanging="284"/>
                    <w:rPr>
                      <w:i/>
                      <w:iCs/>
                    </w:rPr>
                  </w:pPr>
                  <w:r w:rsidRPr="00D52218">
                    <w:rPr>
                      <w:i/>
                      <w:iCs/>
                    </w:rPr>
                    <w:t>-</w:t>
                  </w:r>
                  <w:r w:rsidRPr="00D52218">
                    <w:rPr>
                      <w:i/>
                      <w:iCs/>
                    </w:rPr>
                    <w:tab/>
                    <w:t xml:space="preserve">If a UE is in CM-IDLE state or CM-CONNECTED with RRC_INACTIVE </w:t>
                  </w:r>
                  <w:r w:rsidRPr="00D52218">
                    <w:rPr>
                      <w:i/>
                      <w:iCs/>
                      <w:highlight w:val="green"/>
                    </w:rPr>
                    <w:t xml:space="preserve">and in deep sleep (i.e., </w:t>
                  </w:r>
                  <w:r w:rsidRPr="00D52218">
                    <w:rPr>
                      <w:b/>
                      <w:bCs/>
                      <w:i/>
                      <w:iCs/>
                      <w:highlight w:val="green"/>
                    </w:rPr>
                    <w:t>unreachable</w:t>
                  </w:r>
                  <w:r w:rsidRPr="00D52218">
                    <w:rPr>
                      <w:i/>
                      <w:iCs/>
                      <w:highlight w:val="green"/>
                    </w:rPr>
                    <w:t xml:space="preserve"> for paging to the network) at the possible start time and the possible scheduled activation times, t</w:t>
                  </w:r>
                  <w:r w:rsidRPr="00D52218">
                    <w:rPr>
                      <w:b/>
                      <w:bCs/>
                      <w:i/>
                      <w:iCs/>
                      <w:highlight w:val="green"/>
                    </w:rPr>
                    <w:t xml:space="preserve">he UE leaves the deep sleep state at the session start time and the possible scheduled activation times </w:t>
                  </w:r>
                  <w:r w:rsidRPr="00D52218">
                    <w:rPr>
                      <w:i/>
                      <w:iCs/>
                      <w:highlight w:val="green"/>
                    </w:rPr>
                    <w:t>to allow MBS related procedures</w:t>
                  </w:r>
                  <w:r w:rsidRPr="00D52218">
                    <w:rPr>
                      <w:i/>
                      <w:iCs/>
                    </w:rPr>
                    <w:t xml:space="preserve"> (e.g., clause 7.2.1 for UE join and clause 7.2.5.2 for MBS Session Activation):</w:t>
                  </w:r>
                </w:p>
              </w:txbxContent>
            </v:textbox>
            <w10:wrap type="square"/>
          </v:shape>
        </w:pict>
      </w:r>
    </w:p>
    <w:p w14:paraId="08792B39" w14:textId="00CB4F90" w:rsidR="001843EE" w:rsidRDefault="00BB43CD" w:rsidP="003839B1">
      <w:pPr>
        <w:ind w:left="100"/>
        <w:rPr>
          <w:rFonts w:ascii="Arial" w:hAnsi="Arial"/>
        </w:rPr>
      </w:pPr>
      <w:r>
        <w:rPr>
          <w:rFonts w:ascii="Arial" w:hAnsi="Arial"/>
        </w:rPr>
        <w:t xml:space="preserve">The above reference indicates that, the </w:t>
      </w:r>
      <w:r w:rsidR="00560ABF">
        <w:rPr>
          <w:rFonts w:ascii="Arial" w:hAnsi="Arial"/>
        </w:rPr>
        <w:t xml:space="preserve">UE using </w:t>
      </w:r>
      <w:proofErr w:type="spellStart"/>
      <w:r w:rsidR="00560ABF">
        <w:rPr>
          <w:rFonts w:ascii="Arial" w:hAnsi="Arial"/>
        </w:rPr>
        <w:t>eDRX</w:t>
      </w:r>
      <w:proofErr w:type="spellEnd"/>
      <w:r w:rsidR="00560ABF">
        <w:rPr>
          <w:rFonts w:ascii="Arial" w:hAnsi="Arial"/>
        </w:rPr>
        <w:t xml:space="preserve"> is</w:t>
      </w:r>
      <w:r w:rsidR="0097760D">
        <w:rPr>
          <w:rFonts w:ascii="Arial" w:hAnsi="Arial"/>
        </w:rPr>
        <w:t xml:space="preserve"> normally</w:t>
      </w:r>
      <w:r w:rsidR="00560ABF">
        <w:rPr>
          <w:rFonts w:ascii="Arial" w:hAnsi="Arial"/>
        </w:rPr>
        <w:t xml:space="preserve"> unreachable for paging in the </w:t>
      </w:r>
      <w:r w:rsidR="00560ABF" w:rsidRPr="00560ABF">
        <w:rPr>
          <w:rFonts w:ascii="Arial" w:hAnsi="Arial"/>
        </w:rPr>
        <w:t>start time and the activation times</w:t>
      </w:r>
      <w:r w:rsidR="00560ABF">
        <w:rPr>
          <w:rFonts w:ascii="Arial" w:hAnsi="Arial"/>
        </w:rPr>
        <w:t xml:space="preserve"> of the </w:t>
      </w:r>
      <w:r w:rsidR="00560ABF" w:rsidRPr="008F7C4F">
        <w:rPr>
          <w:rFonts w:ascii="Arial" w:hAnsi="Arial"/>
          <w:b/>
          <w:bCs/>
        </w:rPr>
        <w:t>multicast</w:t>
      </w:r>
      <w:r w:rsidR="00560ABF">
        <w:rPr>
          <w:rFonts w:ascii="Arial" w:hAnsi="Arial"/>
        </w:rPr>
        <w:t xml:space="preserve"> MBS session.</w:t>
      </w:r>
      <w:r w:rsidR="0097760D">
        <w:rPr>
          <w:rFonts w:ascii="Arial" w:hAnsi="Arial"/>
        </w:rPr>
        <w:t xml:space="preserve"> This is because those times are not necessarily to be l</w:t>
      </w:r>
      <w:r w:rsidR="00370D39">
        <w:rPr>
          <w:rFonts w:ascii="Arial" w:hAnsi="Arial"/>
        </w:rPr>
        <w:t>a</w:t>
      </w:r>
      <w:r w:rsidR="0097760D">
        <w:rPr>
          <w:rFonts w:ascii="Arial" w:hAnsi="Arial"/>
        </w:rPr>
        <w:t>ying in the same</w:t>
      </w:r>
      <w:r w:rsidR="00797C8A">
        <w:rPr>
          <w:rFonts w:ascii="Arial" w:hAnsi="Arial"/>
        </w:rPr>
        <w:t xml:space="preserve"> wake-up</w:t>
      </w:r>
      <w:r w:rsidR="0097760D">
        <w:rPr>
          <w:rFonts w:ascii="Arial" w:hAnsi="Arial"/>
        </w:rPr>
        <w:t xml:space="preserve"> period </w:t>
      </w:r>
      <w:r w:rsidR="00797C8A">
        <w:rPr>
          <w:rFonts w:ascii="Arial" w:hAnsi="Arial"/>
        </w:rPr>
        <w:t>of</w:t>
      </w:r>
      <w:r w:rsidR="0097760D">
        <w:rPr>
          <w:rFonts w:ascii="Arial" w:hAnsi="Arial"/>
        </w:rPr>
        <w:t xml:space="preserve"> the UE</w:t>
      </w:r>
      <w:r w:rsidR="003839B1">
        <w:rPr>
          <w:rFonts w:ascii="Arial" w:hAnsi="Arial"/>
        </w:rPr>
        <w:t xml:space="preserve"> using </w:t>
      </w:r>
      <w:proofErr w:type="spellStart"/>
      <w:r w:rsidR="003839B1">
        <w:rPr>
          <w:rFonts w:ascii="Arial" w:hAnsi="Arial"/>
        </w:rPr>
        <w:t>eDRX</w:t>
      </w:r>
      <w:proofErr w:type="spellEnd"/>
      <w:r w:rsidR="0097760D">
        <w:rPr>
          <w:rFonts w:ascii="Arial" w:hAnsi="Arial"/>
        </w:rPr>
        <w:t xml:space="preserve"> </w:t>
      </w:r>
      <w:r w:rsidR="00797C8A">
        <w:rPr>
          <w:rFonts w:ascii="Arial" w:hAnsi="Arial"/>
        </w:rPr>
        <w:t xml:space="preserve">where it becomes </w:t>
      </w:r>
      <w:r w:rsidR="0097760D">
        <w:rPr>
          <w:rFonts w:ascii="Arial" w:hAnsi="Arial"/>
        </w:rPr>
        <w:t>ready for paging.</w:t>
      </w:r>
      <w:r w:rsidR="003839B1">
        <w:rPr>
          <w:rFonts w:ascii="Arial" w:hAnsi="Arial"/>
        </w:rPr>
        <w:t xml:space="preserve"> Hence the UE needs to additionally wake up</w:t>
      </w:r>
      <w:r w:rsidR="001C0C8B">
        <w:rPr>
          <w:rFonts w:ascii="Arial" w:hAnsi="Arial"/>
        </w:rPr>
        <w:t xml:space="preserve"> (</w:t>
      </w:r>
      <w:proofErr w:type="gramStart"/>
      <w:r w:rsidR="001C0C8B">
        <w:rPr>
          <w:rFonts w:ascii="Arial" w:hAnsi="Arial"/>
        </w:rPr>
        <w:t>i.e.</w:t>
      </w:r>
      <w:proofErr w:type="gramEnd"/>
      <w:r w:rsidR="001C0C8B">
        <w:rPr>
          <w:rFonts w:ascii="Arial" w:hAnsi="Arial"/>
        </w:rPr>
        <w:t xml:space="preserve"> leave the deep sleep)</w:t>
      </w:r>
      <w:r w:rsidR="003839B1">
        <w:rPr>
          <w:rFonts w:ascii="Arial" w:hAnsi="Arial"/>
        </w:rPr>
        <w:t xml:space="preserve"> at those </w:t>
      </w:r>
      <w:r w:rsidR="003839B1" w:rsidRPr="003839B1">
        <w:rPr>
          <w:rFonts w:ascii="Arial" w:hAnsi="Arial"/>
        </w:rPr>
        <w:t xml:space="preserve">start time and the activation times </w:t>
      </w:r>
      <w:r w:rsidR="003839B1">
        <w:rPr>
          <w:rFonts w:ascii="Arial" w:hAnsi="Arial"/>
        </w:rPr>
        <w:t>of Multicast MBS session in order to be able to receive the paging for multicast MBS session.</w:t>
      </w:r>
      <w:r w:rsidR="00B459D0">
        <w:rPr>
          <w:rFonts w:ascii="Arial" w:hAnsi="Arial"/>
        </w:rPr>
        <w:t xml:space="preserve"> </w:t>
      </w:r>
      <w:proofErr w:type="gramStart"/>
      <w:r w:rsidR="00B459D0">
        <w:rPr>
          <w:rFonts w:ascii="Arial" w:hAnsi="Arial"/>
        </w:rPr>
        <w:t>Otherwise</w:t>
      </w:r>
      <w:proofErr w:type="gramEnd"/>
      <w:r w:rsidR="00B459D0">
        <w:rPr>
          <w:rFonts w:ascii="Arial" w:hAnsi="Arial"/>
        </w:rPr>
        <w:t xml:space="preserve"> the UE misses the paging of the Multicast MBS session and hence misses the DL</w:t>
      </w:r>
      <w:r w:rsidR="00CA4A8C">
        <w:rPr>
          <w:rFonts w:ascii="Arial" w:hAnsi="Arial"/>
        </w:rPr>
        <w:t xml:space="preserve"> multicast</w:t>
      </w:r>
      <w:r w:rsidR="00B459D0">
        <w:rPr>
          <w:rFonts w:ascii="Arial" w:hAnsi="Arial"/>
        </w:rPr>
        <w:t xml:space="preserve"> traffic.</w:t>
      </w:r>
    </w:p>
    <w:p w14:paraId="4B4595B6" w14:textId="77777777" w:rsidR="001843EE" w:rsidRDefault="001843EE" w:rsidP="00D52218">
      <w:pPr>
        <w:ind w:left="100"/>
        <w:rPr>
          <w:rFonts w:ascii="Arial" w:hAnsi="Arial"/>
        </w:rPr>
      </w:pPr>
    </w:p>
    <w:p w14:paraId="18D90360" w14:textId="7C543934" w:rsidR="006079AC" w:rsidRDefault="006079AC" w:rsidP="006D1E31">
      <w:pPr>
        <w:ind w:left="100"/>
        <w:rPr>
          <w:rFonts w:ascii="Arial" w:hAnsi="Arial"/>
        </w:rPr>
      </w:pPr>
      <w:r w:rsidRPr="006079AC">
        <w:rPr>
          <w:rFonts w:ascii="Arial" w:hAnsi="Arial"/>
          <w:b/>
          <w:bCs/>
          <w:lang w:val="en-US"/>
        </w:rPr>
        <w:t xml:space="preserve">Observation </w:t>
      </w:r>
      <w:r w:rsidR="0031059D">
        <w:rPr>
          <w:rFonts w:ascii="Arial" w:hAnsi="Arial"/>
          <w:b/>
          <w:bCs/>
          <w:lang w:val="en-US"/>
        </w:rPr>
        <w:t>3</w:t>
      </w:r>
      <w:r>
        <w:rPr>
          <w:rFonts w:ascii="Arial" w:hAnsi="Arial"/>
          <w:b/>
          <w:bCs/>
          <w:lang w:val="en-US"/>
        </w:rPr>
        <w:t xml:space="preserve">: </w:t>
      </w:r>
      <w:r w:rsidR="006D1E31">
        <w:rPr>
          <w:rFonts w:ascii="Arial" w:hAnsi="Arial"/>
          <w:b/>
          <w:bCs/>
          <w:lang w:val="en-US"/>
        </w:rPr>
        <w:t xml:space="preserve">The </w:t>
      </w:r>
      <w:r w:rsidR="006D1E31" w:rsidRPr="006D1E31">
        <w:rPr>
          <w:rFonts w:ascii="Arial" w:hAnsi="Arial"/>
          <w:b/>
          <w:bCs/>
        </w:rPr>
        <w:t>UE</w:t>
      </w:r>
      <w:r w:rsidR="00934C00">
        <w:rPr>
          <w:rFonts w:ascii="Arial" w:hAnsi="Arial"/>
          <w:b/>
          <w:bCs/>
        </w:rPr>
        <w:t xml:space="preserve"> that has joined a multicast MBS session and is</w:t>
      </w:r>
      <w:r w:rsidR="006D1E31">
        <w:rPr>
          <w:rFonts w:ascii="Arial" w:hAnsi="Arial"/>
          <w:b/>
          <w:bCs/>
        </w:rPr>
        <w:t xml:space="preserve"> using </w:t>
      </w:r>
      <w:proofErr w:type="spellStart"/>
      <w:r w:rsidR="006D1E31">
        <w:rPr>
          <w:rFonts w:ascii="Arial" w:hAnsi="Arial"/>
          <w:b/>
          <w:bCs/>
        </w:rPr>
        <w:t>eDRX</w:t>
      </w:r>
      <w:proofErr w:type="spellEnd"/>
      <w:r w:rsidR="006D1E31" w:rsidRPr="006D1E31">
        <w:rPr>
          <w:rFonts w:ascii="Arial" w:hAnsi="Arial"/>
          <w:b/>
          <w:bCs/>
        </w:rPr>
        <w:t xml:space="preserve"> needs to leave the deep sleep at the start time/activation times of the Multicast MBS session</w:t>
      </w:r>
      <w:r w:rsidR="006D1E31">
        <w:rPr>
          <w:rFonts w:ascii="Arial" w:hAnsi="Arial"/>
          <w:b/>
          <w:bCs/>
        </w:rPr>
        <w:t xml:space="preserve"> to receive the paging related to the multicast MBS session.</w:t>
      </w:r>
    </w:p>
    <w:p w14:paraId="0F191EAA" w14:textId="77777777" w:rsidR="001843EE" w:rsidRDefault="001843EE" w:rsidP="00D52218">
      <w:pPr>
        <w:ind w:left="100"/>
        <w:rPr>
          <w:rFonts w:ascii="Arial" w:hAnsi="Arial"/>
        </w:rPr>
      </w:pPr>
    </w:p>
    <w:p w14:paraId="336D22EE" w14:textId="77777777" w:rsidR="008F7C4F" w:rsidRDefault="008F7C4F" w:rsidP="00D52218">
      <w:pPr>
        <w:ind w:left="100"/>
        <w:rPr>
          <w:rFonts w:ascii="Arial" w:hAnsi="Arial"/>
          <w:u w:val="single"/>
        </w:rPr>
      </w:pPr>
    </w:p>
    <w:p w14:paraId="57E16972" w14:textId="7C037207" w:rsidR="00D52218" w:rsidRPr="00D52218" w:rsidRDefault="00D52218" w:rsidP="00D52218">
      <w:pPr>
        <w:ind w:left="100"/>
        <w:rPr>
          <w:rFonts w:ascii="Arial" w:hAnsi="Arial"/>
          <w:u w:val="single"/>
        </w:rPr>
      </w:pPr>
      <w:r w:rsidRPr="00D52218">
        <w:rPr>
          <w:rFonts w:ascii="Arial" w:hAnsi="Arial"/>
          <w:u w:val="single"/>
        </w:rPr>
        <w:t>3- And similarly, specifically for Broadcast MBS</w:t>
      </w:r>
      <w:r w:rsidR="00775A9F">
        <w:rPr>
          <w:rFonts w:ascii="Arial" w:hAnsi="Arial"/>
          <w:u w:val="single"/>
        </w:rPr>
        <w:t xml:space="preserve"> services</w:t>
      </w:r>
      <w:r w:rsidRPr="00D52218">
        <w:rPr>
          <w:rFonts w:ascii="Arial" w:hAnsi="Arial"/>
          <w:u w:val="single"/>
        </w:rPr>
        <w:t xml:space="preserve"> case, stage-2 TS 23.247 </w:t>
      </w:r>
      <w:r w:rsidR="006243DD">
        <w:rPr>
          <w:rFonts w:ascii="Arial" w:hAnsi="Arial"/>
          <w:u w:val="single"/>
        </w:rPr>
        <w:t>[1] states</w:t>
      </w:r>
      <w:r w:rsidRPr="00D52218">
        <w:rPr>
          <w:rFonts w:ascii="Arial" w:hAnsi="Arial"/>
          <w:u w:val="single"/>
        </w:rPr>
        <w:t>:</w:t>
      </w:r>
    </w:p>
    <w:p w14:paraId="7D970E08" w14:textId="77777777" w:rsidR="00D52218" w:rsidRPr="00D52218" w:rsidRDefault="00D52218" w:rsidP="00D52218">
      <w:pPr>
        <w:ind w:left="100"/>
        <w:rPr>
          <w:rFonts w:ascii="Arial" w:hAnsi="Arial"/>
          <w:u w:val="single"/>
        </w:rPr>
      </w:pPr>
    </w:p>
    <w:p w14:paraId="7A929506" w14:textId="3E82E79F" w:rsidR="00D52218" w:rsidRDefault="00000000" w:rsidP="00D52218">
      <w:pPr>
        <w:ind w:left="100"/>
        <w:rPr>
          <w:rFonts w:ascii="Arial" w:hAnsi="Arial"/>
        </w:rPr>
      </w:pPr>
      <w:r>
        <w:rPr>
          <w:noProof/>
        </w:rPr>
        <w:pict w14:anchorId="1EEC19D8">
          <v:shape id="_x0000_s1033" type="#_x0000_t202" style="position:absolute;left:0;text-align:left;margin-left:0;margin-top:0;width:2in;height:2in;z-index:2;mso-wrap-style:none;mso-position-horizontal-relative:text;mso-position-vertical-relative:text">
            <v:textbox style="mso-fit-shape-to-text:t">
              <w:txbxContent>
                <w:p w14:paraId="62A847E9" w14:textId="77777777" w:rsidR="00E604B5" w:rsidRPr="00D52218" w:rsidRDefault="00E604B5" w:rsidP="00D52218">
                  <w:pPr>
                    <w:keepNext/>
                    <w:keepLines/>
                    <w:spacing w:before="120" w:after="180"/>
                    <w:ind w:left="1134" w:hanging="1134"/>
                    <w:outlineLvl w:val="2"/>
                    <w:rPr>
                      <w:rFonts w:ascii="Arial" w:hAnsi="Arial"/>
                      <w:i/>
                      <w:iCs/>
                      <w:sz w:val="28"/>
                    </w:rPr>
                  </w:pPr>
                  <w:r w:rsidRPr="00D52218">
                    <w:rPr>
                      <w:rFonts w:ascii="Arial" w:hAnsi="Arial"/>
                      <w:i/>
                      <w:iCs/>
                      <w:sz w:val="28"/>
                    </w:rPr>
                    <w:t>7.3.8</w:t>
                  </w:r>
                  <w:r w:rsidRPr="00D52218">
                    <w:rPr>
                      <w:rFonts w:ascii="Arial" w:hAnsi="Arial"/>
                      <w:i/>
                      <w:iCs/>
                      <w:sz w:val="28"/>
                    </w:rPr>
                    <w:tab/>
                    <w:t xml:space="preserve">Broadcast MBS procedures for UEs using power saving </w:t>
                  </w:r>
                  <w:proofErr w:type="gramStart"/>
                  <w:r w:rsidRPr="00D52218">
                    <w:rPr>
                      <w:rFonts w:ascii="Arial" w:hAnsi="Arial"/>
                      <w:i/>
                      <w:iCs/>
                      <w:sz w:val="28"/>
                    </w:rPr>
                    <w:t>functions</w:t>
                  </w:r>
                  <w:proofErr w:type="gramEnd"/>
                </w:p>
                <w:p w14:paraId="6CDBAAAE" w14:textId="77777777" w:rsidR="00E604B5" w:rsidRPr="00D52218" w:rsidRDefault="00E604B5" w:rsidP="00D52218">
                  <w:pPr>
                    <w:ind w:left="100"/>
                    <w:rPr>
                      <w:rFonts w:ascii="Arial" w:hAnsi="Arial"/>
                      <w:i/>
                      <w:iCs/>
                    </w:rPr>
                  </w:pPr>
                  <w:r w:rsidRPr="00D52218">
                    <w:rPr>
                      <w:rFonts w:ascii="Arial" w:hAnsi="Arial"/>
                      <w:i/>
                      <w:iCs/>
                    </w:rPr>
                    <w:t>(…)</w:t>
                  </w:r>
                </w:p>
                <w:p w14:paraId="422FCAC6" w14:textId="77777777" w:rsidR="00E604B5" w:rsidRPr="00DF2C5E" w:rsidRDefault="00E604B5" w:rsidP="00DF2C5E">
                  <w:pPr>
                    <w:spacing w:after="180"/>
                    <w:ind w:left="568" w:hanging="284"/>
                    <w:rPr>
                      <w:i/>
                      <w:iCs/>
                    </w:rPr>
                  </w:pPr>
                  <w:r w:rsidRPr="00D52218">
                    <w:rPr>
                      <w:i/>
                      <w:iCs/>
                    </w:rPr>
                    <w:t>-</w:t>
                  </w:r>
                  <w:r w:rsidRPr="00D52218">
                    <w:rPr>
                      <w:i/>
                      <w:iCs/>
                    </w:rPr>
                    <w:tab/>
                    <w:t xml:space="preserve">If a UE is in RRC_IDLE mode or CM-CONNECTED with RRC_INACTIVE </w:t>
                  </w:r>
                  <w:r w:rsidRPr="00D52218">
                    <w:rPr>
                      <w:i/>
                      <w:iCs/>
                      <w:highlight w:val="cyan"/>
                    </w:rPr>
                    <w:t xml:space="preserve">state and </w:t>
                  </w:r>
                  <w:r w:rsidRPr="00D52218">
                    <w:rPr>
                      <w:b/>
                      <w:bCs/>
                      <w:i/>
                      <w:iCs/>
                      <w:highlight w:val="cyan"/>
                    </w:rPr>
                    <w:t>not reachable</w:t>
                  </w:r>
                  <w:r w:rsidRPr="00D52218">
                    <w:rPr>
                      <w:i/>
                      <w:iCs/>
                      <w:highlight w:val="cyan"/>
                    </w:rPr>
                    <w:t xml:space="preserve"> (i.e. in deep sleep) at the start time or the scheduled activation times, the UE leaves the deep sleep state only to perform procedures related to MBS, the UE leaves the deep sleep state only to receive the MBS broadcast service</w:t>
                  </w:r>
                  <w:r w:rsidRPr="00D52218">
                    <w:rPr>
                      <w:i/>
                      <w:iCs/>
                    </w:rPr>
                    <w:t>, but should not update the AMF to become reachable for paging to minimize signalling load.</w:t>
                  </w:r>
                </w:p>
              </w:txbxContent>
            </v:textbox>
            <w10:wrap type="square"/>
          </v:shape>
        </w:pict>
      </w:r>
    </w:p>
    <w:p w14:paraId="788D58E5" w14:textId="391DD4E5" w:rsidR="008F7C4F" w:rsidRPr="008F7C4F" w:rsidRDefault="008F7C4F" w:rsidP="008F7C4F">
      <w:pPr>
        <w:ind w:left="100"/>
        <w:rPr>
          <w:rFonts w:ascii="Arial" w:hAnsi="Arial"/>
        </w:rPr>
      </w:pPr>
      <w:r w:rsidRPr="008F7C4F">
        <w:rPr>
          <w:rFonts w:ascii="Arial" w:hAnsi="Arial"/>
        </w:rPr>
        <w:t xml:space="preserve">The above reference indicates that, the UE using </w:t>
      </w:r>
      <w:proofErr w:type="spellStart"/>
      <w:r w:rsidRPr="008F7C4F">
        <w:rPr>
          <w:rFonts w:ascii="Arial" w:hAnsi="Arial"/>
        </w:rPr>
        <w:t>eDRX</w:t>
      </w:r>
      <w:proofErr w:type="spellEnd"/>
      <w:r w:rsidRPr="008F7C4F">
        <w:rPr>
          <w:rFonts w:ascii="Arial" w:hAnsi="Arial"/>
        </w:rPr>
        <w:t xml:space="preserve"> is normally unreachable in the start time and the activation times of the </w:t>
      </w:r>
      <w:r w:rsidRPr="008F7C4F">
        <w:rPr>
          <w:rFonts w:ascii="Arial" w:hAnsi="Arial"/>
          <w:b/>
          <w:bCs/>
        </w:rPr>
        <w:t>Broadcast</w:t>
      </w:r>
      <w:r w:rsidRPr="008F7C4F">
        <w:rPr>
          <w:rFonts w:ascii="Arial" w:hAnsi="Arial"/>
        </w:rPr>
        <w:t xml:space="preserve"> MBS session. This is because those times are not necessarily to be laying in the same wake-up period of the UE using </w:t>
      </w:r>
      <w:proofErr w:type="spellStart"/>
      <w:r w:rsidRPr="008F7C4F">
        <w:rPr>
          <w:rFonts w:ascii="Arial" w:hAnsi="Arial"/>
        </w:rPr>
        <w:t>eDRX</w:t>
      </w:r>
      <w:proofErr w:type="spellEnd"/>
      <w:r w:rsidRPr="008F7C4F">
        <w:rPr>
          <w:rFonts w:ascii="Arial" w:hAnsi="Arial"/>
        </w:rPr>
        <w:t xml:space="preserve"> where it becomes ready </w:t>
      </w:r>
      <w:r>
        <w:rPr>
          <w:rFonts w:ascii="Arial" w:hAnsi="Arial"/>
        </w:rPr>
        <w:t>to receive DL Broadcast traffic</w:t>
      </w:r>
      <w:r w:rsidRPr="008F7C4F">
        <w:rPr>
          <w:rFonts w:ascii="Arial" w:hAnsi="Arial"/>
        </w:rPr>
        <w:t>. Hence the UE needs to additionally wake up (</w:t>
      </w:r>
      <w:proofErr w:type="gramStart"/>
      <w:r w:rsidRPr="008F7C4F">
        <w:rPr>
          <w:rFonts w:ascii="Arial" w:hAnsi="Arial"/>
        </w:rPr>
        <w:t>i.e.</w:t>
      </w:r>
      <w:proofErr w:type="gramEnd"/>
      <w:r w:rsidRPr="008F7C4F">
        <w:rPr>
          <w:rFonts w:ascii="Arial" w:hAnsi="Arial"/>
        </w:rPr>
        <w:t xml:space="preserve"> leave the deep sleep) at those start time and the activation times of </w:t>
      </w:r>
      <w:r w:rsidR="002D14F5">
        <w:rPr>
          <w:rFonts w:ascii="Arial" w:hAnsi="Arial"/>
        </w:rPr>
        <w:t>Broadcast</w:t>
      </w:r>
      <w:r w:rsidRPr="008F7C4F">
        <w:rPr>
          <w:rFonts w:ascii="Arial" w:hAnsi="Arial"/>
        </w:rPr>
        <w:t xml:space="preserve"> MBS session in order to be able to receive the </w:t>
      </w:r>
      <w:r w:rsidR="00FB5A94">
        <w:rPr>
          <w:rFonts w:ascii="Arial" w:hAnsi="Arial"/>
        </w:rPr>
        <w:t>traffic of the broadcast</w:t>
      </w:r>
      <w:r w:rsidRPr="008F7C4F">
        <w:rPr>
          <w:rFonts w:ascii="Arial" w:hAnsi="Arial"/>
        </w:rPr>
        <w:t xml:space="preserve"> MBS session.</w:t>
      </w:r>
      <w:r w:rsidR="00FB5A94">
        <w:rPr>
          <w:rFonts w:ascii="Arial" w:hAnsi="Arial"/>
        </w:rPr>
        <w:t xml:space="preserve"> </w:t>
      </w:r>
      <w:proofErr w:type="gramStart"/>
      <w:r w:rsidR="00FB5A94">
        <w:rPr>
          <w:rFonts w:ascii="Arial" w:hAnsi="Arial"/>
        </w:rPr>
        <w:t>Otherwise</w:t>
      </w:r>
      <w:proofErr w:type="gramEnd"/>
      <w:r w:rsidR="00FB5A94">
        <w:rPr>
          <w:rFonts w:ascii="Arial" w:hAnsi="Arial"/>
        </w:rPr>
        <w:t xml:space="preserve"> the UE misses the traffic of the broadcast MBS session.</w:t>
      </w:r>
    </w:p>
    <w:p w14:paraId="61983802" w14:textId="77777777" w:rsidR="008F7C4F" w:rsidRPr="008F7C4F" w:rsidRDefault="008F7C4F" w:rsidP="008F7C4F">
      <w:pPr>
        <w:ind w:left="100"/>
        <w:rPr>
          <w:rFonts w:ascii="Arial" w:hAnsi="Arial"/>
        </w:rPr>
      </w:pPr>
    </w:p>
    <w:p w14:paraId="27A99772" w14:textId="28B1FBF5" w:rsidR="008F7C4F" w:rsidRPr="008F7C4F" w:rsidRDefault="008F7C4F" w:rsidP="0094232E">
      <w:pPr>
        <w:ind w:left="100"/>
        <w:rPr>
          <w:rFonts w:ascii="Arial" w:hAnsi="Arial"/>
        </w:rPr>
      </w:pPr>
      <w:r w:rsidRPr="008F7C4F">
        <w:rPr>
          <w:rFonts w:ascii="Arial" w:hAnsi="Arial"/>
          <w:b/>
          <w:bCs/>
          <w:lang w:val="en-US"/>
        </w:rPr>
        <w:t xml:space="preserve">Observation </w:t>
      </w:r>
      <w:r w:rsidR="0031059D">
        <w:rPr>
          <w:rFonts w:ascii="Arial" w:hAnsi="Arial"/>
          <w:b/>
          <w:bCs/>
          <w:lang w:val="en-US"/>
        </w:rPr>
        <w:t>4</w:t>
      </w:r>
      <w:r w:rsidRPr="008F7C4F">
        <w:rPr>
          <w:rFonts w:ascii="Arial" w:hAnsi="Arial"/>
          <w:b/>
          <w:bCs/>
          <w:lang w:val="en-US"/>
        </w:rPr>
        <w:t xml:space="preserve">: The </w:t>
      </w:r>
      <w:r w:rsidRPr="008F7C4F">
        <w:rPr>
          <w:rFonts w:ascii="Arial" w:hAnsi="Arial"/>
          <w:b/>
          <w:bCs/>
        </w:rPr>
        <w:t xml:space="preserve">UE that is using </w:t>
      </w:r>
      <w:proofErr w:type="spellStart"/>
      <w:r w:rsidRPr="008F7C4F">
        <w:rPr>
          <w:rFonts w:ascii="Arial" w:hAnsi="Arial"/>
          <w:b/>
          <w:bCs/>
        </w:rPr>
        <w:t>eDRX</w:t>
      </w:r>
      <w:proofErr w:type="spellEnd"/>
      <w:r w:rsidRPr="008F7C4F">
        <w:rPr>
          <w:rFonts w:ascii="Arial" w:hAnsi="Arial"/>
          <w:b/>
          <w:bCs/>
        </w:rPr>
        <w:t xml:space="preserve"> needs to leave the deep sleep at the start time/activation times of the </w:t>
      </w:r>
      <w:r w:rsidR="0069307C">
        <w:rPr>
          <w:rFonts w:ascii="Arial" w:hAnsi="Arial"/>
          <w:b/>
          <w:bCs/>
        </w:rPr>
        <w:t>Broadcast</w:t>
      </w:r>
      <w:r w:rsidRPr="008F7C4F">
        <w:rPr>
          <w:rFonts w:ascii="Arial" w:hAnsi="Arial"/>
          <w:b/>
          <w:bCs/>
        </w:rPr>
        <w:t xml:space="preserve"> MBS session to receive </w:t>
      </w:r>
      <w:r w:rsidR="0094232E" w:rsidRPr="008F7C4F">
        <w:rPr>
          <w:rFonts w:ascii="Arial" w:hAnsi="Arial"/>
          <w:b/>
          <w:bCs/>
        </w:rPr>
        <w:t>the</w:t>
      </w:r>
      <w:r w:rsidR="0094232E">
        <w:rPr>
          <w:rFonts w:ascii="Arial" w:hAnsi="Arial"/>
          <w:b/>
          <w:bCs/>
        </w:rPr>
        <w:t xml:space="preserve"> DL</w:t>
      </w:r>
      <w:r w:rsidR="0094232E" w:rsidRPr="008F7C4F">
        <w:rPr>
          <w:rFonts w:ascii="Arial" w:hAnsi="Arial"/>
          <w:b/>
          <w:bCs/>
        </w:rPr>
        <w:t xml:space="preserve"> </w:t>
      </w:r>
      <w:r w:rsidR="0094232E" w:rsidRPr="0094232E">
        <w:rPr>
          <w:rFonts w:ascii="Arial" w:hAnsi="Arial"/>
          <w:b/>
          <w:bCs/>
        </w:rPr>
        <w:t>traffic of the broadcast</w:t>
      </w:r>
      <w:r w:rsidR="0094232E" w:rsidRPr="008F7C4F">
        <w:rPr>
          <w:rFonts w:ascii="Arial" w:hAnsi="Arial"/>
          <w:b/>
          <w:bCs/>
        </w:rPr>
        <w:t xml:space="preserve"> MBS session</w:t>
      </w:r>
      <w:r w:rsidRPr="008F7C4F">
        <w:rPr>
          <w:rFonts w:ascii="Arial" w:hAnsi="Arial"/>
          <w:b/>
          <w:bCs/>
        </w:rPr>
        <w:t>.</w:t>
      </w:r>
    </w:p>
    <w:p w14:paraId="0A39F92E" w14:textId="77777777" w:rsidR="00C30CE7" w:rsidRDefault="00C30CE7" w:rsidP="00D52218">
      <w:pPr>
        <w:ind w:left="100"/>
        <w:rPr>
          <w:rFonts w:ascii="Arial" w:hAnsi="Arial"/>
        </w:rPr>
      </w:pPr>
    </w:p>
    <w:p w14:paraId="243922F1" w14:textId="77777777" w:rsidR="00C30CE7" w:rsidRDefault="00C30CE7" w:rsidP="00D52218">
      <w:pPr>
        <w:ind w:left="100"/>
        <w:rPr>
          <w:rFonts w:ascii="Arial" w:hAnsi="Arial"/>
        </w:rPr>
      </w:pPr>
    </w:p>
    <w:p w14:paraId="646C1039" w14:textId="56E76334" w:rsidR="00D52218" w:rsidRPr="00634E08" w:rsidRDefault="00D52218" w:rsidP="00D52218">
      <w:pPr>
        <w:ind w:left="100"/>
        <w:rPr>
          <w:rFonts w:ascii="Arial" w:hAnsi="Arial"/>
          <w:u w:val="single"/>
        </w:rPr>
      </w:pPr>
      <w:r w:rsidRPr="00D52218">
        <w:rPr>
          <w:rFonts w:ascii="Arial" w:hAnsi="Arial"/>
          <w:u w:val="single"/>
        </w:rPr>
        <w:t>4- Moreover, for Multicast MBS case, stage-2 TS 23.247</w:t>
      </w:r>
      <w:r w:rsidR="006243DD">
        <w:rPr>
          <w:rFonts w:ascii="Arial" w:hAnsi="Arial"/>
          <w:u w:val="single"/>
        </w:rPr>
        <w:t xml:space="preserve"> [1]</w:t>
      </w:r>
      <w:r w:rsidRPr="00D52218">
        <w:rPr>
          <w:rFonts w:ascii="Arial" w:hAnsi="Arial"/>
          <w:u w:val="single"/>
        </w:rPr>
        <w:t xml:space="preserve"> states:</w:t>
      </w:r>
    </w:p>
    <w:p w14:paraId="788A9461" w14:textId="77777777" w:rsidR="00634E08" w:rsidRPr="00D52218" w:rsidRDefault="00634E08" w:rsidP="00D52218">
      <w:pPr>
        <w:ind w:left="100"/>
        <w:rPr>
          <w:rFonts w:ascii="Arial" w:hAnsi="Arial"/>
        </w:rPr>
      </w:pPr>
    </w:p>
    <w:p w14:paraId="30AF61CA" w14:textId="264E2729" w:rsidR="00D52218" w:rsidRPr="00D52218" w:rsidRDefault="00000000" w:rsidP="00D52218">
      <w:pPr>
        <w:ind w:left="100"/>
        <w:rPr>
          <w:rFonts w:ascii="Arial" w:hAnsi="Arial"/>
        </w:rPr>
      </w:pPr>
      <w:r>
        <w:rPr>
          <w:noProof/>
        </w:rPr>
        <w:pict w14:anchorId="0CCA62EA">
          <v:shape id="_x0000_s1035" type="#_x0000_t202" style="position:absolute;left:0;text-align:left;margin-left:0;margin-top:0;width:2in;height:2in;z-index:3;mso-wrap-style:none;mso-position-horizontal-relative:text;mso-position-vertical-relative:text">
            <v:textbox style="mso-fit-shape-to-text:t">
              <w:txbxContent>
                <w:p w14:paraId="2B5E2311" w14:textId="77777777" w:rsidR="00E604B5" w:rsidRPr="00E604B5" w:rsidRDefault="00E604B5" w:rsidP="00E604B5">
                  <w:pPr>
                    <w:keepNext/>
                    <w:keepLines/>
                    <w:spacing w:before="120" w:after="180"/>
                    <w:ind w:left="1134" w:hanging="1134"/>
                    <w:outlineLvl w:val="2"/>
                    <w:rPr>
                      <w:rFonts w:ascii="Arial" w:hAnsi="Arial"/>
                      <w:sz w:val="28"/>
                    </w:rPr>
                  </w:pPr>
                  <w:r w:rsidRPr="00E604B5">
                    <w:rPr>
                      <w:rFonts w:ascii="Arial" w:hAnsi="Arial"/>
                      <w:sz w:val="28"/>
                    </w:rPr>
                    <w:t>7.2.10</w:t>
                  </w:r>
                  <w:r w:rsidRPr="00E604B5">
                    <w:rPr>
                      <w:rFonts w:ascii="Arial" w:hAnsi="Arial"/>
                      <w:sz w:val="28"/>
                    </w:rPr>
                    <w:tab/>
                    <w:t xml:space="preserve">Multicast MBS procedures for UEs using power saving </w:t>
                  </w:r>
                  <w:proofErr w:type="gramStart"/>
                  <w:r w:rsidRPr="00E604B5">
                    <w:rPr>
                      <w:rFonts w:ascii="Arial" w:hAnsi="Arial"/>
                      <w:sz w:val="28"/>
                    </w:rPr>
                    <w:t>functions</w:t>
                  </w:r>
                  <w:proofErr w:type="gramEnd"/>
                </w:p>
                <w:p w14:paraId="7E9257ED" w14:textId="7A2C4351" w:rsidR="00E604B5" w:rsidRPr="00E604B5" w:rsidRDefault="00E604B5" w:rsidP="00E604B5">
                  <w:pPr>
                    <w:ind w:left="100"/>
                    <w:rPr>
                      <w:rFonts w:ascii="Arial" w:hAnsi="Arial"/>
                      <w:i/>
                      <w:iCs/>
                    </w:rPr>
                  </w:pPr>
                  <w:r w:rsidRPr="00E604B5">
                    <w:rPr>
                      <w:rFonts w:ascii="Arial" w:hAnsi="Arial"/>
                      <w:i/>
                      <w:iCs/>
                    </w:rPr>
                    <w:t>(…)</w:t>
                  </w:r>
                </w:p>
                <w:p w14:paraId="4B4161B5" w14:textId="5614FF48" w:rsidR="00E604B5" w:rsidRPr="00511657" w:rsidRDefault="00E604B5" w:rsidP="00511657">
                  <w:pPr>
                    <w:spacing w:after="180"/>
                    <w:ind w:left="851" w:hanging="284"/>
                    <w:rPr>
                      <w:i/>
                      <w:iCs/>
                    </w:rPr>
                  </w:pPr>
                  <w:r w:rsidRPr="00D52218">
                    <w:rPr>
                      <w:i/>
                      <w:iCs/>
                      <w:highlight w:val="magenta"/>
                    </w:rPr>
                    <w:t>-</w:t>
                  </w:r>
                  <w:r w:rsidRPr="00D52218">
                    <w:rPr>
                      <w:i/>
                      <w:iCs/>
                      <w:highlight w:val="magenta"/>
                    </w:rPr>
                    <w:tab/>
                    <w:t xml:space="preserve">At MBS Session Activation, when the AMF perform group paging, </w:t>
                  </w:r>
                  <w:r w:rsidRPr="00D52218">
                    <w:rPr>
                      <w:b/>
                      <w:bCs/>
                      <w:i/>
                      <w:iCs/>
                      <w:highlight w:val="magenta"/>
                    </w:rPr>
                    <w:t>the AMF also includes the CM-IDLE UEs using power saving function(s).</w:t>
                  </w:r>
                </w:p>
              </w:txbxContent>
            </v:textbox>
            <w10:wrap type="square"/>
          </v:shape>
        </w:pict>
      </w:r>
    </w:p>
    <w:p w14:paraId="46BA6732" w14:textId="0D6A8693" w:rsidR="007F3796" w:rsidRDefault="00D605C1" w:rsidP="00D605C1">
      <w:pPr>
        <w:rPr>
          <w:rFonts w:ascii="Arial" w:hAnsi="Arial" w:cs="Arial"/>
        </w:rPr>
      </w:pPr>
      <w:r>
        <w:rPr>
          <w:rFonts w:ascii="Arial" w:hAnsi="Arial" w:cs="Arial"/>
        </w:rPr>
        <w:t>The above reference indicates that, e</w:t>
      </w:r>
      <w:r w:rsidRPr="00D605C1">
        <w:rPr>
          <w:rFonts w:ascii="Arial" w:hAnsi="Arial" w:cs="Arial"/>
        </w:rPr>
        <w:t>ven at the AMF</w:t>
      </w:r>
      <w:r>
        <w:rPr>
          <w:rFonts w:ascii="Arial" w:hAnsi="Arial" w:cs="Arial"/>
        </w:rPr>
        <w:t>/network</w:t>
      </w:r>
      <w:r w:rsidRPr="00D605C1">
        <w:rPr>
          <w:rFonts w:ascii="Arial" w:hAnsi="Arial" w:cs="Arial"/>
        </w:rPr>
        <w:t xml:space="preserve"> side, it considers those UEs using </w:t>
      </w:r>
      <w:proofErr w:type="spellStart"/>
      <w:r w:rsidRPr="00D605C1">
        <w:rPr>
          <w:rFonts w:ascii="Arial" w:hAnsi="Arial" w:cs="Arial"/>
        </w:rPr>
        <w:t>eDRX</w:t>
      </w:r>
      <w:proofErr w:type="spellEnd"/>
      <w:r w:rsidRPr="00D605C1">
        <w:rPr>
          <w:rFonts w:ascii="Arial" w:hAnsi="Arial" w:cs="Arial"/>
        </w:rPr>
        <w:t xml:space="preserve"> in the paging</w:t>
      </w:r>
      <w:r>
        <w:rPr>
          <w:rFonts w:ascii="Arial" w:hAnsi="Arial" w:cs="Arial"/>
        </w:rPr>
        <w:t xml:space="preserve"> for Multicast</w:t>
      </w:r>
      <w:r w:rsidRPr="00D605C1">
        <w:rPr>
          <w:rFonts w:ascii="Arial" w:hAnsi="Arial" w:cs="Arial"/>
        </w:rPr>
        <w:t xml:space="preserve">, because it knows that those UEs may </w:t>
      </w:r>
      <w:r w:rsidR="00971C1C">
        <w:rPr>
          <w:rFonts w:ascii="Arial" w:hAnsi="Arial" w:cs="Arial"/>
        </w:rPr>
        <w:t>leave</w:t>
      </w:r>
      <w:r w:rsidRPr="00D605C1">
        <w:rPr>
          <w:rFonts w:ascii="Arial" w:hAnsi="Arial" w:cs="Arial"/>
        </w:rPr>
        <w:t xml:space="preserve"> the deep sleep at the activation times</w:t>
      </w:r>
      <w:r>
        <w:rPr>
          <w:rFonts w:ascii="Arial" w:hAnsi="Arial" w:cs="Arial"/>
        </w:rPr>
        <w:t>.</w:t>
      </w:r>
    </w:p>
    <w:p w14:paraId="7648A1A3" w14:textId="77777777" w:rsidR="007F3796" w:rsidRPr="007A0BA5" w:rsidRDefault="007F3796" w:rsidP="00FB532D">
      <w:pPr>
        <w:rPr>
          <w:rFonts w:ascii="Arial" w:hAnsi="Arial" w:cs="Arial"/>
        </w:rPr>
      </w:pPr>
    </w:p>
    <w:p w14:paraId="4D915779" w14:textId="77777777" w:rsidR="00EC4CC7" w:rsidRDefault="00EC4CC7">
      <w:pPr>
        <w:rPr>
          <w:rFonts w:ascii="Arial" w:hAnsi="Arial" w:cs="Arial"/>
          <w:b/>
          <w:bCs/>
        </w:rPr>
      </w:pPr>
    </w:p>
    <w:p w14:paraId="50D24AA9" w14:textId="67328E68" w:rsidR="001B4145" w:rsidRDefault="001B4145" w:rsidP="00232EA6">
      <w:pPr>
        <w:rPr>
          <w:rFonts w:ascii="Arial" w:hAnsi="Arial" w:cs="Arial"/>
        </w:rPr>
      </w:pPr>
      <w:r w:rsidRPr="001B4145">
        <w:rPr>
          <w:rFonts w:ascii="Arial" w:hAnsi="Arial" w:cs="Arial"/>
          <w:b/>
          <w:bCs/>
          <w:lang w:val="en-US"/>
        </w:rPr>
        <w:lastRenderedPageBreak/>
        <w:t xml:space="preserve">Observation </w:t>
      </w:r>
      <w:r w:rsidR="0031059D">
        <w:rPr>
          <w:rFonts w:ascii="Arial" w:hAnsi="Arial" w:cs="Arial"/>
          <w:b/>
          <w:bCs/>
          <w:lang w:val="en-US"/>
        </w:rPr>
        <w:t>5</w:t>
      </w:r>
      <w:r>
        <w:rPr>
          <w:rFonts w:ascii="Arial" w:hAnsi="Arial" w:cs="Arial"/>
          <w:b/>
          <w:bCs/>
          <w:lang w:val="en-US"/>
        </w:rPr>
        <w:t xml:space="preserve">: </w:t>
      </w:r>
      <w:r w:rsidR="005E6E18">
        <w:rPr>
          <w:rFonts w:ascii="Arial" w:hAnsi="Arial" w:cs="Arial"/>
          <w:b/>
          <w:bCs/>
          <w:lang w:val="en-US"/>
        </w:rPr>
        <w:t xml:space="preserve">The network considers the UEs using </w:t>
      </w:r>
      <w:proofErr w:type="spellStart"/>
      <w:r w:rsidR="005E6E18">
        <w:rPr>
          <w:rFonts w:ascii="Arial" w:hAnsi="Arial" w:cs="Arial"/>
          <w:b/>
          <w:bCs/>
          <w:lang w:val="en-US"/>
        </w:rPr>
        <w:t>eDRX</w:t>
      </w:r>
      <w:proofErr w:type="spellEnd"/>
      <w:r w:rsidR="005E6E18">
        <w:rPr>
          <w:rFonts w:ascii="Arial" w:hAnsi="Arial" w:cs="Arial"/>
          <w:b/>
          <w:bCs/>
          <w:lang w:val="en-US"/>
        </w:rPr>
        <w:t xml:space="preserve"> in paging for Multicast even if that paging is not in the</w:t>
      </w:r>
      <w:r w:rsidR="008B0AFA">
        <w:rPr>
          <w:rFonts w:ascii="Arial" w:hAnsi="Arial" w:cs="Arial"/>
          <w:b/>
          <w:bCs/>
          <w:lang w:val="en-US"/>
        </w:rPr>
        <w:t xml:space="preserve"> normal</w:t>
      </w:r>
      <w:r w:rsidR="005E6E18">
        <w:rPr>
          <w:rFonts w:ascii="Arial" w:hAnsi="Arial" w:cs="Arial"/>
          <w:b/>
          <w:bCs/>
          <w:lang w:val="en-US"/>
        </w:rPr>
        <w:t xml:space="preserve"> wake-up period of the </w:t>
      </w:r>
      <w:proofErr w:type="spellStart"/>
      <w:r w:rsidR="005E6E18">
        <w:rPr>
          <w:rFonts w:ascii="Arial" w:hAnsi="Arial" w:cs="Arial"/>
          <w:b/>
          <w:bCs/>
          <w:lang w:val="en-US"/>
        </w:rPr>
        <w:t>eDRX</w:t>
      </w:r>
      <w:proofErr w:type="spellEnd"/>
      <w:r w:rsidR="005E6E18">
        <w:rPr>
          <w:rFonts w:ascii="Arial" w:hAnsi="Arial" w:cs="Arial"/>
          <w:b/>
          <w:bCs/>
          <w:lang w:val="en-US"/>
        </w:rPr>
        <w:t xml:space="preserve"> cycle.</w:t>
      </w:r>
    </w:p>
    <w:p w14:paraId="0DE9CE4E" w14:textId="77777777" w:rsidR="001B4145" w:rsidRDefault="001B4145" w:rsidP="00643BB0">
      <w:pPr>
        <w:rPr>
          <w:rFonts w:ascii="Arial" w:hAnsi="Arial" w:cs="Arial"/>
        </w:rPr>
      </w:pPr>
    </w:p>
    <w:p w14:paraId="11A541FA" w14:textId="77777777" w:rsidR="001D0AF6" w:rsidRDefault="001D0AF6" w:rsidP="00ED4DE6">
      <w:pPr>
        <w:rPr>
          <w:rFonts w:ascii="Arial" w:hAnsi="Arial" w:cs="Arial"/>
        </w:rPr>
      </w:pPr>
    </w:p>
    <w:p w14:paraId="56F5EF9A" w14:textId="7E4DBB02" w:rsidR="00534104" w:rsidRPr="00534104" w:rsidRDefault="00971C1C" w:rsidP="00964C15">
      <w:pPr>
        <w:rPr>
          <w:rFonts w:ascii="Arial" w:hAnsi="Arial" w:cs="Arial"/>
        </w:rPr>
      </w:pPr>
      <w:r>
        <w:rPr>
          <w:rFonts w:ascii="Arial" w:hAnsi="Arial" w:cs="Arial"/>
        </w:rPr>
        <w:t>Now</w:t>
      </w:r>
      <w:r w:rsidR="008B000B">
        <w:rPr>
          <w:rFonts w:ascii="Arial" w:hAnsi="Arial" w:cs="Arial"/>
        </w:rPr>
        <w:t>,</w:t>
      </w:r>
      <w:r>
        <w:rPr>
          <w:rFonts w:ascii="Arial" w:hAnsi="Arial" w:cs="Arial"/>
        </w:rPr>
        <w:t xml:space="preserve"> all</w:t>
      </w:r>
      <w:r w:rsidR="00D51AB7" w:rsidRPr="001F46A1">
        <w:rPr>
          <w:rFonts w:ascii="Arial" w:hAnsi="Arial" w:cs="Arial"/>
        </w:rPr>
        <w:t xml:space="preserve"> the above</w:t>
      </w:r>
      <w:r w:rsidR="008E14CE">
        <w:rPr>
          <w:rFonts w:ascii="Arial" w:hAnsi="Arial" w:cs="Arial"/>
        </w:rPr>
        <w:t xml:space="preserve"> observations</w:t>
      </w:r>
      <w:r w:rsidR="008B000B">
        <w:rPr>
          <w:rFonts w:ascii="Arial" w:hAnsi="Arial" w:cs="Arial"/>
        </w:rPr>
        <w:t xml:space="preserve"> </w:t>
      </w:r>
      <w:r w:rsidR="00BB4B0C">
        <w:rPr>
          <w:rFonts w:ascii="Arial" w:hAnsi="Arial" w:cs="Arial"/>
        </w:rPr>
        <w:t>indicate that</w:t>
      </w:r>
      <w:r>
        <w:rPr>
          <w:rFonts w:ascii="Arial" w:hAnsi="Arial" w:cs="Arial"/>
        </w:rPr>
        <w:t>,</w:t>
      </w:r>
      <w:r w:rsidR="00D51AB7" w:rsidRPr="001F46A1">
        <w:rPr>
          <w:rFonts w:ascii="Arial" w:hAnsi="Arial" w:cs="Arial"/>
        </w:rPr>
        <w:t xml:space="preserve"> </w:t>
      </w:r>
      <w:r w:rsidR="00534104" w:rsidRPr="00534104">
        <w:rPr>
          <w:rFonts w:ascii="Arial" w:hAnsi="Arial" w:cs="Arial"/>
        </w:rPr>
        <w:t>the lower layers</w:t>
      </w:r>
      <w:r w:rsidR="00B36DBF">
        <w:rPr>
          <w:rFonts w:ascii="Arial" w:hAnsi="Arial" w:cs="Arial"/>
        </w:rPr>
        <w:t>/RRC</w:t>
      </w:r>
      <w:r w:rsidR="00534104" w:rsidRPr="00534104">
        <w:rPr>
          <w:rFonts w:ascii="Arial" w:hAnsi="Arial" w:cs="Arial"/>
        </w:rPr>
        <w:t xml:space="preserve"> of the UE</w:t>
      </w:r>
      <w:r w:rsidR="00B36DBF">
        <w:rPr>
          <w:rFonts w:ascii="Arial" w:hAnsi="Arial" w:cs="Arial"/>
        </w:rPr>
        <w:t xml:space="preserve"> using </w:t>
      </w:r>
      <w:proofErr w:type="spellStart"/>
      <w:r w:rsidR="00B36DBF">
        <w:rPr>
          <w:rFonts w:ascii="Arial" w:hAnsi="Arial" w:cs="Arial"/>
        </w:rPr>
        <w:t>eDRX</w:t>
      </w:r>
      <w:proofErr w:type="spellEnd"/>
      <w:r w:rsidR="00534104" w:rsidRPr="00534104">
        <w:rPr>
          <w:rFonts w:ascii="Arial" w:hAnsi="Arial" w:cs="Arial"/>
        </w:rPr>
        <w:t xml:space="preserve"> need to be</w:t>
      </w:r>
      <w:r w:rsidR="00B36DBF">
        <w:rPr>
          <w:rFonts w:ascii="Arial" w:hAnsi="Arial" w:cs="Arial"/>
        </w:rPr>
        <w:t>come aware of the</w:t>
      </w:r>
      <w:r w:rsidR="00534104" w:rsidRPr="00534104">
        <w:rPr>
          <w:rFonts w:ascii="Arial" w:hAnsi="Arial" w:cs="Arial"/>
        </w:rPr>
        <w:t xml:space="preserve"> MBS start</w:t>
      </w:r>
      <w:r w:rsidR="00367461">
        <w:rPr>
          <w:rFonts w:ascii="Arial" w:hAnsi="Arial" w:cs="Arial"/>
        </w:rPr>
        <w:t xml:space="preserve"> time</w:t>
      </w:r>
      <w:r w:rsidR="00534104" w:rsidRPr="00534104">
        <w:rPr>
          <w:rFonts w:ascii="Arial" w:hAnsi="Arial" w:cs="Arial"/>
        </w:rPr>
        <w:t>/activation times</w:t>
      </w:r>
      <w:r w:rsidR="00B459D0">
        <w:rPr>
          <w:rFonts w:ascii="Arial" w:hAnsi="Arial" w:cs="Arial"/>
        </w:rPr>
        <w:t xml:space="preserve"> </w:t>
      </w:r>
      <w:r w:rsidR="00B36DBF">
        <w:rPr>
          <w:rFonts w:ascii="Arial" w:hAnsi="Arial" w:cs="Arial"/>
        </w:rPr>
        <w:t xml:space="preserve">for both Multicast MBS session and Broadcast MBS session </w:t>
      </w:r>
      <w:proofErr w:type="gramStart"/>
      <w:r w:rsidR="00534104" w:rsidRPr="00534104">
        <w:rPr>
          <w:rFonts w:ascii="Arial" w:hAnsi="Arial" w:cs="Arial"/>
        </w:rPr>
        <w:t>in</w:t>
      </w:r>
      <w:r w:rsidR="00285515">
        <w:rPr>
          <w:rFonts w:ascii="Arial" w:hAnsi="Arial" w:cs="Arial"/>
        </w:rPr>
        <w:t xml:space="preserve"> </w:t>
      </w:r>
      <w:r w:rsidR="00534104" w:rsidRPr="00534104">
        <w:rPr>
          <w:rFonts w:ascii="Arial" w:hAnsi="Arial" w:cs="Arial"/>
        </w:rPr>
        <w:t>order to</w:t>
      </w:r>
      <w:proofErr w:type="gramEnd"/>
      <w:r w:rsidR="00534104" w:rsidRPr="00534104">
        <w:rPr>
          <w:rFonts w:ascii="Arial" w:hAnsi="Arial" w:cs="Arial"/>
        </w:rPr>
        <w:t xml:space="preserve"> wake up at </w:t>
      </w:r>
      <w:r w:rsidR="00285515">
        <w:rPr>
          <w:rFonts w:ascii="Arial" w:hAnsi="Arial" w:cs="Arial"/>
        </w:rPr>
        <w:t>those times</w:t>
      </w:r>
      <w:r w:rsidR="00951CF7">
        <w:rPr>
          <w:rFonts w:ascii="Arial" w:hAnsi="Arial" w:cs="Arial"/>
        </w:rPr>
        <w:t xml:space="preserve"> and leave the deep sleep</w:t>
      </w:r>
      <w:r w:rsidR="00534104" w:rsidRPr="00534104">
        <w:rPr>
          <w:rFonts w:ascii="Arial" w:hAnsi="Arial" w:cs="Arial"/>
        </w:rPr>
        <w:t>.</w:t>
      </w:r>
      <w:r w:rsidR="00964C15">
        <w:rPr>
          <w:rFonts w:ascii="Arial" w:hAnsi="Arial" w:cs="Arial"/>
        </w:rPr>
        <w:t xml:space="preserve"> Hence t</w:t>
      </w:r>
      <w:r w:rsidR="00534104" w:rsidRPr="00534104">
        <w:rPr>
          <w:rFonts w:ascii="Arial" w:hAnsi="Arial" w:cs="Arial"/>
        </w:rPr>
        <w:t>he above adds a requirement on the UE to indicate those times to lower layers, since those times are obtained through the service announcement</w:t>
      </w:r>
      <w:r w:rsidR="00964C15">
        <w:rPr>
          <w:rFonts w:ascii="Arial" w:hAnsi="Arial" w:cs="Arial"/>
        </w:rPr>
        <w:t xml:space="preserve"> where lower layer </w:t>
      </w:r>
      <w:r w:rsidR="00BB4B0C">
        <w:rPr>
          <w:rFonts w:ascii="Arial" w:hAnsi="Arial" w:cs="Arial"/>
        </w:rPr>
        <w:t>is</w:t>
      </w:r>
      <w:r w:rsidR="00964C15">
        <w:rPr>
          <w:rFonts w:ascii="Arial" w:hAnsi="Arial" w:cs="Arial"/>
        </w:rPr>
        <w:t xml:space="preserve"> not aware of</w:t>
      </w:r>
      <w:r w:rsidR="00534104" w:rsidRPr="00534104">
        <w:rPr>
          <w:rFonts w:ascii="Arial" w:hAnsi="Arial" w:cs="Arial"/>
        </w:rPr>
        <w:t>.</w:t>
      </w:r>
      <w:r w:rsidR="00C75D24">
        <w:rPr>
          <w:rFonts w:ascii="Arial" w:hAnsi="Arial" w:cs="Arial"/>
        </w:rPr>
        <w:t xml:space="preserve"> Without this requirement, the UE using </w:t>
      </w:r>
      <w:proofErr w:type="spellStart"/>
      <w:r w:rsidR="00C75D24">
        <w:rPr>
          <w:rFonts w:ascii="Arial" w:hAnsi="Arial" w:cs="Arial"/>
        </w:rPr>
        <w:t>eDRX</w:t>
      </w:r>
      <w:proofErr w:type="spellEnd"/>
      <w:r w:rsidR="00C75D24">
        <w:rPr>
          <w:rFonts w:ascii="Arial" w:hAnsi="Arial" w:cs="Arial"/>
        </w:rPr>
        <w:t xml:space="preserve"> will miss the DL Multicast or Broadcast traffic that may arrive during its deep sleep period</w:t>
      </w:r>
      <w:r w:rsidR="00873358">
        <w:rPr>
          <w:rFonts w:ascii="Arial" w:hAnsi="Arial" w:cs="Arial"/>
        </w:rPr>
        <w:t xml:space="preserve">, where stage-2 has clearly indicated what that UE shall do in this case. And Hence CT1 needs to consider and implement the agreement made by </w:t>
      </w:r>
      <w:proofErr w:type="gramStart"/>
      <w:r w:rsidR="00873358">
        <w:rPr>
          <w:rFonts w:ascii="Arial" w:hAnsi="Arial" w:cs="Arial"/>
        </w:rPr>
        <w:t>stage-2</w:t>
      </w:r>
      <w:proofErr w:type="gramEnd"/>
      <w:r w:rsidR="00873358">
        <w:rPr>
          <w:rFonts w:ascii="Arial" w:hAnsi="Arial" w:cs="Arial"/>
        </w:rPr>
        <w:t>.</w:t>
      </w:r>
    </w:p>
    <w:p w14:paraId="543029AA" w14:textId="77777777" w:rsidR="00534104" w:rsidRDefault="00534104" w:rsidP="001D0AF6">
      <w:pPr>
        <w:rPr>
          <w:rFonts w:ascii="Arial" w:hAnsi="Arial" w:cs="Arial"/>
        </w:rPr>
      </w:pPr>
    </w:p>
    <w:p w14:paraId="0DF0E316" w14:textId="19892285" w:rsidR="00210D23" w:rsidRPr="00523090" w:rsidRDefault="00210D23" w:rsidP="00523090">
      <w:pPr>
        <w:rPr>
          <w:rFonts w:ascii="Arial" w:hAnsi="Arial" w:cs="Arial"/>
          <w:b/>
          <w:bCs/>
        </w:rPr>
      </w:pPr>
      <w:r w:rsidRPr="00523090">
        <w:rPr>
          <w:rFonts w:ascii="Arial" w:hAnsi="Arial" w:cs="Arial"/>
          <w:b/>
          <w:bCs/>
        </w:rPr>
        <w:t xml:space="preserve">Proposal 1: </w:t>
      </w:r>
      <w:r w:rsidR="00E15255">
        <w:rPr>
          <w:rFonts w:ascii="Arial" w:hAnsi="Arial" w:cs="Arial"/>
          <w:b/>
          <w:bCs/>
        </w:rPr>
        <w:t xml:space="preserve">To capture the needed stage-3 impact, </w:t>
      </w:r>
      <w:r w:rsidRPr="00523090">
        <w:rPr>
          <w:rFonts w:ascii="Arial" w:hAnsi="Arial" w:cs="Arial"/>
          <w:b/>
          <w:bCs/>
        </w:rPr>
        <w:t>it is proposed</w:t>
      </w:r>
      <w:r w:rsidR="00523090">
        <w:rPr>
          <w:rFonts w:ascii="Arial" w:hAnsi="Arial" w:cs="Arial"/>
          <w:b/>
          <w:bCs/>
        </w:rPr>
        <w:t xml:space="preserve"> to specify in stage-3 spec that,</w:t>
      </w:r>
      <w:r w:rsidRPr="00523090">
        <w:rPr>
          <w:rFonts w:ascii="Arial" w:hAnsi="Arial" w:cs="Arial"/>
          <w:b/>
          <w:bCs/>
        </w:rPr>
        <w:t xml:space="preserve"> the UE using </w:t>
      </w:r>
      <w:proofErr w:type="spellStart"/>
      <w:r w:rsidRPr="00523090">
        <w:rPr>
          <w:rFonts w:ascii="Arial" w:hAnsi="Arial" w:cs="Arial"/>
          <w:b/>
          <w:bCs/>
        </w:rPr>
        <w:t>eDRX</w:t>
      </w:r>
      <w:proofErr w:type="spellEnd"/>
      <w:r w:rsidRPr="00523090">
        <w:rPr>
          <w:rFonts w:ascii="Arial" w:hAnsi="Arial" w:cs="Arial"/>
          <w:b/>
          <w:bCs/>
        </w:rPr>
        <w:t xml:space="preserve"> needs to </w:t>
      </w:r>
      <w:r w:rsidR="00523090" w:rsidRPr="00523090">
        <w:rPr>
          <w:rFonts w:ascii="Arial" w:hAnsi="Arial" w:cs="Arial"/>
          <w:b/>
          <w:bCs/>
        </w:rPr>
        <w:t xml:space="preserve">provide its lower layers with the </w:t>
      </w:r>
      <w:r w:rsidR="00523090" w:rsidRPr="00534104">
        <w:rPr>
          <w:rFonts w:ascii="Arial" w:hAnsi="Arial" w:cs="Arial"/>
          <w:b/>
          <w:bCs/>
        </w:rPr>
        <w:t>start</w:t>
      </w:r>
      <w:r w:rsidR="00523090" w:rsidRPr="00523090">
        <w:rPr>
          <w:rFonts w:ascii="Arial" w:hAnsi="Arial" w:cs="Arial"/>
          <w:b/>
          <w:bCs/>
        </w:rPr>
        <w:t xml:space="preserve"> time</w:t>
      </w:r>
      <w:r w:rsidR="00523090">
        <w:rPr>
          <w:rFonts w:ascii="Arial" w:hAnsi="Arial" w:cs="Arial"/>
          <w:b/>
          <w:bCs/>
        </w:rPr>
        <w:t xml:space="preserve"> and the </w:t>
      </w:r>
      <w:r w:rsidR="00523090" w:rsidRPr="00534104">
        <w:rPr>
          <w:rFonts w:ascii="Arial" w:hAnsi="Arial" w:cs="Arial"/>
          <w:b/>
          <w:bCs/>
        </w:rPr>
        <w:t>activation times</w:t>
      </w:r>
      <w:r w:rsidR="00523090" w:rsidRPr="00523090">
        <w:rPr>
          <w:rFonts w:ascii="Arial" w:hAnsi="Arial" w:cs="Arial"/>
          <w:b/>
          <w:bCs/>
        </w:rPr>
        <w:t xml:space="preserve"> for both Multicast MBS session and Broadcast MBS session</w:t>
      </w:r>
      <w:r w:rsidR="00AF3BA8">
        <w:rPr>
          <w:rFonts w:ascii="Arial" w:hAnsi="Arial" w:cs="Arial"/>
          <w:b/>
          <w:bCs/>
        </w:rPr>
        <w:t>, in order to allow the lower layers to leave the deep sleep in those times</w:t>
      </w:r>
      <w:r w:rsidR="00643F97">
        <w:rPr>
          <w:rFonts w:ascii="Arial" w:hAnsi="Arial" w:cs="Arial"/>
          <w:b/>
          <w:bCs/>
        </w:rPr>
        <w:t xml:space="preserve"> to be able to acquire the paging o</w:t>
      </w:r>
      <w:r w:rsidR="00214525">
        <w:rPr>
          <w:rFonts w:ascii="Arial" w:hAnsi="Arial" w:cs="Arial"/>
          <w:b/>
          <w:bCs/>
        </w:rPr>
        <w:t>f</w:t>
      </w:r>
      <w:r w:rsidR="00643F97">
        <w:rPr>
          <w:rFonts w:ascii="Arial" w:hAnsi="Arial" w:cs="Arial"/>
          <w:b/>
          <w:bCs/>
        </w:rPr>
        <w:t xml:space="preserve"> Multicast session and/or the traffic of the Broadcast session</w:t>
      </w:r>
      <w:r w:rsidR="00AF3BA8">
        <w:rPr>
          <w:rFonts w:ascii="Arial" w:hAnsi="Arial" w:cs="Arial"/>
          <w:b/>
          <w:bCs/>
        </w:rPr>
        <w:t>.</w:t>
      </w:r>
    </w:p>
    <w:p w14:paraId="7707EA46" w14:textId="77777777" w:rsidR="00D51AB7" w:rsidRDefault="00D51AB7" w:rsidP="001D0AF6">
      <w:pPr>
        <w:rPr>
          <w:rFonts w:ascii="Arial" w:hAnsi="Arial" w:cs="Arial"/>
          <w:b/>
          <w:bCs/>
        </w:rPr>
      </w:pPr>
    </w:p>
    <w:p w14:paraId="243D3ADD" w14:textId="77777777" w:rsidR="008C23D9" w:rsidRDefault="008C23D9">
      <w:pPr>
        <w:rPr>
          <w:rFonts w:ascii="Arial" w:hAnsi="Arial" w:cs="Arial"/>
          <w:b/>
          <w:bCs/>
        </w:rPr>
      </w:pPr>
    </w:p>
    <w:p w14:paraId="4BACA353" w14:textId="77777777" w:rsidR="007B74AE" w:rsidRDefault="007B74AE" w:rsidP="007B74AE">
      <w:pPr>
        <w:pStyle w:val="Heading1"/>
      </w:pPr>
      <w:r>
        <w:t>3. Conclusion</w:t>
      </w:r>
    </w:p>
    <w:p w14:paraId="1ABA84EF" w14:textId="67795D80" w:rsidR="007B74AE" w:rsidRPr="00170955" w:rsidRDefault="00232EA6">
      <w:pPr>
        <w:rPr>
          <w:rFonts w:ascii="Arial" w:hAnsi="Arial" w:cs="Arial"/>
        </w:rPr>
      </w:pPr>
      <w:r w:rsidRPr="00170955">
        <w:rPr>
          <w:rFonts w:ascii="Arial" w:hAnsi="Arial" w:cs="Arial"/>
        </w:rPr>
        <w:t xml:space="preserve">In this discussion document, the following observations are </w:t>
      </w:r>
      <w:r w:rsidR="00170955">
        <w:rPr>
          <w:rFonts w:ascii="Arial" w:hAnsi="Arial" w:cs="Arial"/>
        </w:rPr>
        <w:t>stated</w:t>
      </w:r>
      <w:r w:rsidRPr="00170955">
        <w:rPr>
          <w:rFonts w:ascii="Arial" w:hAnsi="Arial" w:cs="Arial"/>
        </w:rPr>
        <w:t>:</w:t>
      </w:r>
    </w:p>
    <w:p w14:paraId="38A0780C" w14:textId="77777777" w:rsidR="00232EA6" w:rsidRDefault="00232EA6">
      <w:pPr>
        <w:rPr>
          <w:rFonts w:ascii="Arial" w:hAnsi="Arial" w:cs="Arial"/>
          <w:b/>
          <w:bCs/>
        </w:rPr>
      </w:pPr>
    </w:p>
    <w:p w14:paraId="6A0EC948" w14:textId="77777777" w:rsidR="005B06DD" w:rsidRPr="005B06DD" w:rsidRDefault="005B06DD" w:rsidP="005B06DD">
      <w:pPr>
        <w:rPr>
          <w:rFonts w:ascii="Arial" w:hAnsi="Arial" w:cs="Arial"/>
          <w:b/>
          <w:bCs/>
        </w:rPr>
      </w:pPr>
      <w:r w:rsidRPr="005B06DD">
        <w:rPr>
          <w:rFonts w:ascii="Arial" w:hAnsi="Arial" w:cs="Arial"/>
          <w:b/>
          <w:bCs/>
          <w:lang w:val="en-US"/>
        </w:rPr>
        <w:t xml:space="preserve">Observation 1: The UE using power saving functions such as </w:t>
      </w:r>
      <w:proofErr w:type="spellStart"/>
      <w:r w:rsidRPr="005B06DD">
        <w:rPr>
          <w:rFonts w:ascii="Arial" w:hAnsi="Arial" w:cs="Arial"/>
          <w:b/>
          <w:bCs/>
          <w:lang w:val="en-US"/>
        </w:rPr>
        <w:t>eDRX</w:t>
      </w:r>
      <w:proofErr w:type="spellEnd"/>
      <w:r w:rsidRPr="005B06DD">
        <w:rPr>
          <w:rFonts w:ascii="Arial" w:hAnsi="Arial" w:cs="Arial"/>
          <w:b/>
          <w:bCs/>
          <w:lang w:val="en-US"/>
        </w:rPr>
        <w:t xml:space="preserve"> is unreachable in the deep sleep period of the </w:t>
      </w:r>
      <w:proofErr w:type="spellStart"/>
      <w:r w:rsidRPr="005B06DD">
        <w:rPr>
          <w:rFonts w:ascii="Arial" w:hAnsi="Arial" w:cs="Arial"/>
          <w:b/>
          <w:bCs/>
          <w:lang w:val="en-US"/>
        </w:rPr>
        <w:t>eDRX</w:t>
      </w:r>
      <w:proofErr w:type="spellEnd"/>
      <w:r w:rsidRPr="005B06DD">
        <w:rPr>
          <w:rFonts w:ascii="Arial" w:hAnsi="Arial" w:cs="Arial"/>
          <w:b/>
          <w:bCs/>
          <w:lang w:val="en-US"/>
        </w:rPr>
        <w:t xml:space="preserve">. That UE needs to wake up at some coordinated times when the MBS data is to be transmitted to the UE </w:t>
      </w:r>
      <w:r w:rsidRPr="005B06DD">
        <w:rPr>
          <w:rFonts w:ascii="Arial" w:hAnsi="Arial" w:cs="Arial"/>
          <w:b/>
          <w:bCs/>
        </w:rPr>
        <w:t>to be able to receive Multicast or Broadcast MBS traffic.</w:t>
      </w:r>
    </w:p>
    <w:p w14:paraId="544CBE20" w14:textId="77777777" w:rsidR="005B06DD" w:rsidRPr="005B06DD" w:rsidRDefault="005B06DD" w:rsidP="005B06DD">
      <w:pPr>
        <w:rPr>
          <w:rFonts w:ascii="Arial" w:hAnsi="Arial" w:cs="Arial"/>
          <w:b/>
          <w:bCs/>
        </w:rPr>
      </w:pPr>
    </w:p>
    <w:p w14:paraId="1F26ABD7" w14:textId="77777777" w:rsidR="005B06DD" w:rsidRPr="005B06DD" w:rsidRDefault="005B06DD" w:rsidP="005B06DD">
      <w:pPr>
        <w:rPr>
          <w:rFonts w:ascii="Arial" w:hAnsi="Arial" w:cs="Arial"/>
        </w:rPr>
      </w:pPr>
      <w:r w:rsidRPr="005B06DD">
        <w:rPr>
          <w:rFonts w:ascii="Arial" w:hAnsi="Arial" w:cs="Arial"/>
          <w:b/>
          <w:bCs/>
        </w:rPr>
        <w:t xml:space="preserve">Observation 2: </w:t>
      </w:r>
      <w:r w:rsidRPr="005B06DD">
        <w:rPr>
          <w:rFonts w:ascii="Arial" w:hAnsi="Arial" w:cs="Arial"/>
          <w:b/>
          <w:bCs/>
          <w:lang w:val="en-US"/>
        </w:rPr>
        <w:t xml:space="preserve">The coordinated times where the MBS data is sent are </w:t>
      </w:r>
      <w:r w:rsidRPr="005B06DD">
        <w:rPr>
          <w:rFonts w:ascii="Arial" w:hAnsi="Arial" w:cs="Arial"/>
          <w:b/>
          <w:bCs/>
        </w:rPr>
        <w:t xml:space="preserve">conveyed </w:t>
      </w:r>
      <w:r w:rsidRPr="005B06DD">
        <w:rPr>
          <w:rFonts w:ascii="Arial" w:hAnsi="Arial" w:cs="Arial"/>
          <w:b/>
          <w:bCs/>
          <w:lang w:val="en-US"/>
        </w:rPr>
        <w:t>to the UE using the Service Announcement of the MBS service.</w:t>
      </w:r>
    </w:p>
    <w:p w14:paraId="3FEEA54D" w14:textId="77777777" w:rsidR="00260CBD" w:rsidRDefault="00260CBD">
      <w:pPr>
        <w:rPr>
          <w:rFonts w:ascii="Arial" w:hAnsi="Arial" w:cs="Arial"/>
        </w:rPr>
      </w:pPr>
    </w:p>
    <w:p w14:paraId="6A30BA90" w14:textId="77777777" w:rsidR="005B06DD" w:rsidRPr="005B06DD" w:rsidRDefault="005B06DD" w:rsidP="005B06DD">
      <w:pPr>
        <w:rPr>
          <w:rFonts w:ascii="Arial" w:hAnsi="Arial" w:cs="Arial"/>
        </w:rPr>
      </w:pPr>
      <w:r w:rsidRPr="005B06DD">
        <w:rPr>
          <w:rFonts w:ascii="Arial" w:hAnsi="Arial" w:cs="Arial"/>
          <w:b/>
          <w:bCs/>
          <w:lang w:val="en-US"/>
        </w:rPr>
        <w:t xml:space="preserve">Observation 3: The </w:t>
      </w:r>
      <w:r w:rsidRPr="005B06DD">
        <w:rPr>
          <w:rFonts w:ascii="Arial" w:hAnsi="Arial" w:cs="Arial"/>
          <w:b/>
          <w:bCs/>
        </w:rPr>
        <w:t xml:space="preserve">UE that has joined a multicast MBS session and is using </w:t>
      </w:r>
      <w:proofErr w:type="spellStart"/>
      <w:r w:rsidRPr="005B06DD">
        <w:rPr>
          <w:rFonts w:ascii="Arial" w:hAnsi="Arial" w:cs="Arial"/>
          <w:b/>
          <w:bCs/>
        </w:rPr>
        <w:t>eDRX</w:t>
      </w:r>
      <w:proofErr w:type="spellEnd"/>
      <w:r w:rsidRPr="005B06DD">
        <w:rPr>
          <w:rFonts w:ascii="Arial" w:hAnsi="Arial" w:cs="Arial"/>
          <w:b/>
          <w:bCs/>
        </w:rPr>
        <w:t xml:space="preserve"> needs to leave the deep sleep at the start time/activation times of the Multicast MBS session to receive the paging related to the multicast MBS session.</w:t>
      </w:r>
    </w:p>
    <w:p w14:paraId="722537A3" w14:textId="77777777" w:rsidR="005B06DD" w:rsidRDefault="005B06DD">
      <w:pPr>
        <w:rPr>
          <w:rFonts w:ascii="Arial" w:hAnsi="Arial" w:cs="Arial"/>
        </w:rPr>
      </w:pPr>
    </w:p>
    <w:p w14:paraId="1A913D3F" w14:textId="77777777" w:rsidR="00214525" w:rsidRPr="00214525" w:rsidRDefault="00214525" w:rsidP="00214525">
      <w:pPr>
        <w:rPr>
          <w:rFonts w:ascii="Arial" w:hAnsi="Arial" w:cs="Arial"/>
          <w:b/>
          <w:bCs/>
        </w:rPr>
      </w:pPr>
      <w:r w:rsidRPr="00214525">
        <w:rPr>
          <w:rFonts w:ascii="Arial" w:hAnsi="Arial" w:cs="Arial"/>
          <w:b/>
          <w:bCs/>
          <w:lang w:val="en-US"/>
        </w:rPr>
        <w:t xml:space="preserve">Observation 4: The </w:t>
      </w:r>
      <w:r w:rsidRPr="00214525">
        <w:rPr>
          <w:rFonts w:ascii="Arial" w:hAnsi="Arial" w:cs="Arial"/>
          <w:b/>
          <w:bCs/>
        </w:rPr>
        <w:t xml:space="preserve">UE that is using </w:t>
      </w:r>
      <w:proofErr w:type="spellStart"/>
      <w:r w:rsidRPr="00214525">
        <w:rPr>
          <w:rFonts w:ascii="Arial" w:hAnsi="Arial" w:cs="Arial"/>
          <w:b/>
          <w:bCs/>
        </w:rPr>
        <w:t>eDRX</w:t>
      </w:r>
      <w:proofErr w:type="spellEnd"/>
      <w:r w:rsidRPr="00214525">
        <w:rPr>
          <w:rFonts w:ascii="Arial" w:hAnsi="Arial" w:cs="Arial"/>
          <w:b/>
          <w:bCs/>
        </w:rPr>
        <w:t xml:space="preserve"> needs to leave the deep sleep at the start time/activation times of the Broadcast MBS session to receive the DL traffic of the broadcast MBS session.</w:t>
      </w:r>
    </w:p>
    <w:p w14:paraId="48330CEB" w14:textId="77777777" w:rsidR="005B06DD" w:rsidRDefault="005B06DD">
      <w:pPr>
        <w:rPr>
          <w:rFonts w:ascii="Arial" w:hAnsi="Arial" w:cs="Arial"/>
        </w:rPr>
      </w:pPr>
    </w:p>
    <w:p w14:paraId="3F67F5B5" w14:textId="0243D45C" w:rsidR="005B06DD" w:rsidRPr="005B06DD" w:rsidRDefault="005B06DD" w:rsidP="005B06DD">
      <w:pPr>
        <w:rPr>
          <w:rFonts w:ascii="Arial" w:hAnsi="Arial" w:cs="Arial"/>
        </w:rPr>
      </w:pPr>
      <w:r w:rsidRPr="005B06DD">
        <w:rPr>
          <w:rFonts w:ascii="Arial" w:hAnsi="Arial" w:cs="Arial"/>
          <w:b/>
          <w:bCs/>
          <w:lang w:val="en-US"/>
        </w:rPr>
        <w:t xml:space="preserve">Observation 5: The network considers the UEs using </w:t>
      </w:r>
      <w:proofErr w:type="spellStart"/>
      <w:r w:rsidRPr="005B06DD">
        <w:rPr>
          <w:rFonts w:ascii="Arial" w:hAnsi="Arial" w:cs="Arial"/>
          <w:b/>
          <w:bCs/>
          <w:lang w:val="en-US"/>
        </w:rPr>
        <w:t>eDRX</w:t>
      </w:r>
      <w:proofErr w:type="spellEnd"/>
      <w:r w:rsidRPr="005B06DD">
        <w:rPr>
          <w:rFonts w:ascii="Arial" w:hAnsi="Arial" w:cs="Arial"/>
          <w:b/>
          <w:bCs/>
          <w:lang w:val="en-US"/>
        </w:rPr>
        <w:t xml:space="preserve"> in paging for Multicast even if that paging is not in the</w:t>
      </w:r>
      <w:r w:rsidR="008B0AFA">
        <w:rPr>
          <w:rFonts w:ascii="Arial" w:hAnsi="Arial" w:cs="Arial"/>
          <w:b/>
          <w:bCs/>
          <w:lang w:val="en-US"/>
        </w:rPr>
        <w:t xml:space="preserve"> normal</w:t>
      </w:r>
      <w:r w:rsidRPr="005B06DD">
        <w:rPr>
          <w:rFonts w:ascii="Arial" w:hAnsi="Arial" w:cs="Arial"/>
          <w:b/>
          <w:bCs/>
          <w:lang w:val="en-US"/>
        </w:rPr>
        <w:t xml:space="preserve"> wake-up period of the </w:t>
      </w:r>
      <w:proofErr w:type="spellStart"/>
      <w:r w:rsidRPr="005B06DD">
        <w:rPr>
          <w:rFonts w:ascii="Arial" w:hAnsi="Arial" w:cs="Arial"/>
          <w:b/>
          <w:bCs/>
          <w:lang w:val="en-US"/>
        </w:rPr>
        <w:t>eDRX</w:t>
      </w:r>
      <w:proofErr w:type="spellEnd"/>
      <w:r w:rsidRPr="005B06DD">
        <w:rPr>
          <w:rFonts w:ascii="Arial" w:hAnsi="Arial" w:cs="Arial"/>
          <w:b/>
          <w:bCs/>
          <w:lang w:val="en-US"/>
        </w:rPr>
        <w:t xml:space="preserve"> cycle.</w:t>
      </w:r>
    </w:p>
    <w:p w14:paraId="67D74C82" w14:textId="77777777" w:rsidR="005B06DD" w:rsidRDefault="005B06DD">
      <w:pPr>
        <w:rPr>
          <w:rFonts w:ascii="Arial" w:hAnsi="Arial" w:cs="Arial"/>
        </w:rPr>
      </w:pPr>
    </w:p>
    <w:p w14:paraId="1426ACA4" w14:textId="77777777" w:rsidR="005B06DD" w:rsidRDefault="005B06DD">
      <w:pPr>
        <w:rPr>
          <w:rFonts w:ascii="Arial" w:hAnsi="Arial" w:cs="Arial"/>
        </w:rPr>
      </w:pPr>
    </w:p>
    <w:p w14:paraId="1BDCE428" w14:textId="1EE485D3" w:rsidR="00170955" w:rsidRPr="00170955" w:rsidRDefault="00170955">
      <w:pPr>
        <w:rPr>
          <w:rFonts w:ascii="Arial" w:hAnsi="Arial" w:cs="Arial"/>
        </w:rPr>
      </w:pPr>
      <w:r w:rsidRPr="00170955">
        <w:rPr>
          <w:rFonts w:ascii="Arial" w:hAnsi="Arial" w:cs="Arial"/>
        </w:rPr>
        <w:t>And hence the following proposal is made:</w:t>
      </w:r>
    </w:p>
    <w:p w14:paraId="78B4187D" w14:textId="77777777" w:rsidR="00170955" w:rsidRDefault="00170955">
      <w:pPr>
        <w:rPr>
          <w:rFonts w:ascii="Arial" w:hAnsi="Arial" w:cs="Arial"/>
          <w:b/>
          <w:bCs/>
        </w:rPr>
      </w:pPr>
    </w:p>
    <w:p w14:paraId="5B8C2B8F" w14:textId="77777777" w:rsidR="00E15255" w:rsidRPr="00E15255" w:rsidRDefault="00E15255" w:rsidP="00E15255">
      <w:pPr>
        <w:rPr>
          <w:rFonts w:ascii="Arial" w:hAnsi="Arial" w:cs="Arial"/>
          <w:b/>
          <w:bCs/>
        </w:rPr>
      </w:pPr>
      <w:r w:rsidRPr="00E15255">
        <w:rPr>
          <w:rFonts w:ascii="Arial" w:hAnsi="Arial" w:cs="Arial"/>
          <w:b/>
          <w:bCs/>
        </w:rPr>
        <w:t xml:space="preserve">Proposal 1: To capture the needed stage-3 impact, it is proposed to specify in stage-3 spec that, the UE using </w:t>
      </w:r>
      <w:proofErr w:type="spellStart"/>
      <w:r w:rsidRPr="00E15255">
        <w:rPr>
          <w:rFonts w:ascii="Arial" w:hAnsi="Arial" w:cs="Arial"/>
          <w:b/>
          <w:bCs/>
        </w:rPr>
        <w:t>eDRX</w:t>
      </w:r>
      <w:proofErr w:type="spellEnd"/>
      <w:r w:rsidRPr="00E15255">
        <w:rPr>
          <w:rFonts w:ascii="Arial" w:hAnsi="Arial" w:cs="Arial"/>
          <w:b/>
          <w:bCs/>
        </w:rPr>
        <w:t xml:space="preserve"> needs to provide its lower layers with the start time and the activation times for both Multicast MBS session and Broadcast MBS session, in order to allow the lower layers to leave the deep sleep in those times to be able to acquire the paging of Multicast session and/or the traffic of the Broadcast session.</w:t>
      </w:r>
    </w:p>
    <w:p w14:paraId="06E5AD4A" w14:textId="77777777" w:rsidR="00170955" w:rsidRDefault="00170955">
      <w:pPr>
        <w:rPr>
          <w:rFonts w:ascii="Arial" w:hAnsi="Arial" w:cs="Arial"/>
        </w:rPr>
      </w:pPr>
    </w:p>
    <w:p w14:paraId="6D15C1A1" w14:textId="77777777" w:rsidR="00E15255" w:rsidRPr="000D43C6" w:rsidRDefault="00E15255">
      <w:pPr>
        <w:rPr>
          <w:rFonts w:ascii="Arial" w:hAnsi="Arial" w:cs="Arial"/>
        </w:rPr>
      </w:pPr>
    </w:p>
    <w:p w14:paraId="348050F3" w14:textId="69BB158F" w:rsidR="00E61753" w:rsidRDefault="003D7A50" w:rsidP="00554F3F">
      <w:pPr>
        <w:rPr>
          <w:rFonts w:ascii="Arial" w:hAnsi="Arial" w:cs="Arial"/>
        </w:rPr>
      </w:pPr>
      <w:r w:rsidRPr="00E15255">
        <w:rPr>
          <w:rFonts w:ascii="Arial" w:hAnsi="Arial" w:cs="Arial"/>
          <w:highlight w:val="yellow"/>
        </w:rPr>
        <w:t>The</w:t>
      </w:r>
      <w:r w:rsidR="005B06DD" w:rsidRPr="00E15255">
        <w:rPr>
          <w:rFonts w:ascii="Arial" w:hAnsi="Arial" w:cs="Arial"/>
          <w:highlight w:val="yellow"/>
        </w:rPr>
        <w:t xml:space="preserve"> implementation of the above </w:t>
      </w:r>
      <w:r w:rsidR="005B06DD" w:rsidRPr="005B06DD">
        <w:rPr>
          <w:rFonts w:ascii="Arial" w:hAnsi="Arial" w:cs="Arial"/>
          <w:b/>
          <w:bCs/>
          <w:highlight w:val="yellow"/>
        </w:rPr>
        <w:t>Proposal 1</w:t>
      </w:r>
      <w:r w:rsidR="005B06DD" w:rsidRPr="00E15255">
        <w:rPr>
          <w:rFonts w:ascii="Arial" w:hAnsi="Arial" w:cs="Arial"/>
          <w:b/>
          <w:bCs/>
          <w:highlight w:val="yellow"/>
        </w:rPr>
        <w:t xml:space="preserve"> </w:t>
      </w:r>
      <w:r w:rsidR="005B06DD" w:rsidRPr="00E15255">
        <w:rPr>
          <w:rFonts w:ascii="Arial" w:hAnsi="Arial" w:cs="Arial"/>
          <w:highlight w:val="yellow"/>
        </w:rPr>
        <w:t xml:space="preserve">can be found in the proposed CR </w:t>
      </w:r>
      <w:r w:rsidR="00554F3F" w:rsidRPr="0028775D">
        <w:rPr>
          <w:rFonts w:ascii="Arial" w:hAnsi="Arial" w:cs="Arial"/>
          <w:b/>
          <w:bCs/>
          <w:highlight w:val="yellow"/>
        </w:rPr>
        <w:t>C1-239053</w:t>
      </w:r>
      <w:r w:rsidR="00BC60CE">
        <w:rPr>
          <w:rFonts w:ascii="Arial" w:hAnsi="Arial" w:cs="Arial"/>
          <w:highlight w:val="yellow"/>
        </w:rPr>
        <w:t xml:space="preserve"> in this CT1 meeting</w:t>
      </w:r>
      <w:r w:rsidR="00E61753" w:rsidRPr="00E15255">
        <w:rPr>
          <w:rFonts w:ascii="Arial" w:hAnsi="Arial" w:cs="Arial"/>
          <w:highlight w:val="yellow"/>
        </w:rPr>
        <w:t>.</w:t>
      </w:r>
    </w:p>
    <w:p w14:paraId="01EE1F99" w14:textId="77777777" w:rsidR="00E61753" w:rsidRPr="000D43C6" w:rsidRDefault="00E61753">
      <w:pPr>
        <w:rPr>
          <w:rFonts w:ascii="Arial" w:hAnsi="Arial" w:cs="Arial"/>
        </w:rPr>
      </w:pPr>
    </w:p>
    <w:p w14:paraId="424BD82F" w14:textId="77777777" w:rsidR="00D52D4A" w:rsidRDefault="00D52D4A">
      <w:pPr>
        <w:rPr>
          <w:rFonts w:ascii="Arial" w:hAnsi="Arial" w:cs="Arial"/>
          <w:b/>
          <w:bCs/>
        </w:rPr>
      </w:pPr>
    </w:p>
    <w:p w14:paraId="5BE19970" w14:textId="436A9FC5" w:rsidR="00225C11" w:rsidRDefault="00225C11" w:rsidP="00225C11">
      <w:pPr>
        <w:pStyle w:val="Heading1"/>
      </w:pPr>
      <w:r>
        <w:t>4. References</w:t>
      </w:r>
    </w:p>
    <w:p w14:paraId="577EBDC3" w14:textId="3D2D2D8C" w:rsidR="00353B60" w:rsidRPr="00353B60" w:rsidRDefault="00353B60" w:rsidP="00353B60">
      <w:pPr>
        <w:rPr>
          <w:rFonts w:ascii="Arial" w:hAnsi="Arial" w:cs="Arial"/>
        </w:rPr>
      </w:pPr>
      <w:r w:rsidRPr="00353B60">
        <w:rPr>
          <w:rFonts w:ascii="Arial" w:hAnsi="Arial" w:cs="Arial"/>
        </w:rPr>
        <w:t>[</w:t>
      </w:r>
      <w:r w:rsidR="00C45881">
        <w:rPr>
          <w:rFonts w:ascii="Arial" w:hAnsi="Arial" w:cs="Arial"/>
        </w:rPr>
        <w:t>1</w:t>
      </w:r>
      <w:r w:rsidRPr="00353B60">
        <w:rPr>
          <w:rFonts w:ascii="Arial" w:hAnsi="Arial" w:cs="Arial"/>
        </w:rPr>
        <w:t>]</w:t>
      </w:r>
      <w:r w:rsidRPr="00353B60">
        <w:rPr>
          <w:rFonts w:ascii="Arial" w:hAnsi="Arial" w:cs="Arial"/>
        </w:rPr>
        <w:tab/>
      </w:r>
      <w:r w:rsidRPr="00353B60">
        <w:rPr>
          <w:rFonts w:ascii="Arial" w:hAnsi="Arial" w:cs="Arial"/>
          <w:b/>
          <w:bCs/>
        </w:rPr>
        <w:t>3GPP TS 23.247</w:t>
      </w:r>
      <w:r w:rsidRPr="00353B60">
        <w:rPr>
          <w:rFonts w:ascii="Arial" w:hAnsi="Arial" w:cs="Arial"/>
        </w:rPr>
        <w:t>: "Architectural enhancements for 5G multicast-broadcast services; Stage 2".</w:t>
      </w:r>
    </w:p>
    <w:p w14:paraId="381A0F51" w14:textId="77777777" w:rsidR="00225C11" w:rsidRDefault="00225C11">
      <w:pPr>
        <w:rPr>
          <w:rFonts w:ascii="Arial" w:hAnsi="Arial" w:cs="Arial"/>
          <w:b/>
          <w:bCs/>
        </w:rPr>
      </w:pPr>
    </w:p>
    <w:sectPr w:rsidR="00225C1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D925C" w14:textId="77777777" w:rsidR="001B2762" w:rsidRDefault="001B2762">
      <w:r>
        <w:separator/>
      </w:r>
    </w:p>
  </w:endnote>
  <w:endnote w:type="continuationSeparator" w:id="0">
    <w:p w14:paraId="5900505F" w14:textId="77777777" w:rsidR="001B2762" w:rsidRDefault="001B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EA5E6" w14:textId="77777777" w:rsidR="001B2762" w:rsidRDefault="001B2762">
      <w:r>
        <w:separator/>
      </w:r>
    </w:p>
  </w:footnote>
  <w:footnote w:type="continuationSeparator" w:id="0">
    <w:p w14:paraId="5F21EB34" w14:textId="77777777" w:rsidR="001B2762" w:rsidRDefault="001B2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2232"/>
    <w:rsid w:val="00024D03"/>
    <w:rsid w:val="00030CD4"/>
    <w:rsid w:val="00046686"/>
    <w:rsid w:val="00046FDD"/>
    <w:rsid w:val="00050925"/>
    <w:rsid w:val="000528AC"/>
    <w:rsid w:val="00054884"/>
    <w:rsid w:val="00057E1E"/>
    <w:rsid w:val="000724FB"/>
    <w:rsid w:val="00072A7C"/>
    <w:rsid w:val="000748D5"/>
    <w:rsid w:val="000775E7"/>
    <w:rsid w:val="0007775C"/>
    <w:rsid w:val="00083C28"/>
    <w:rsid w:val="00094F23"/>
    <w:rsid w:val="000967F4"/>
    <w:rsid w:val="000A4925"/>
    <w:rsid w:val="000D43C6"/>
    <w:rsid w:val="000D6D78"/>
    <w:rsid w:val="000E0429"/>
    <w:rsid w:val="000F6E51"/>
    <w:rsid w:val="00102A24"/>
    <w:rsid w:val="00103FFE"/>
    <w:rsid w:val="00104CD5"/>
    <w:rsid w:val="0013259C"/>
    <w:rsid w:val="00135831"/>
    <w:rsid w:val="001376A6"/>
    <w:rsid w:val="001414C2"/>
    <w:rsid w:val="001424CD"/>
    <w:rsid w:val="0014413C"/>
    <w:rsid w:val="00155590"/>
    <w:rsid w:val="00163D28"/>
    <w:rsid w:val="00166A1B"/>
    <w:rsid w:val="00170955"/>
    <w:rsid w:val="00181F38"/>
    <w:rsid w:val="00182A38"/>
    <w:rsid w:val="001843EE"/>
    <w:rsid w:val="0018522D"/>
    <w:rsid w:val="00192B41"/>
    <w:rsid w:val="00197623"/>
    <w:rsid w:val="00197E4A"/>
    <w:rsid w:val="001A31EF"/>
    <w:rsid w:val="001A5278"/>
    <w:rsid w:val="001B01F1"/>
    <w:rsid w:val="001B2414"/>
    <w:rsid w:val="001B2762"/>
    <w:rsid w:val="001B4145"/>
    <w:rsid w:val="001B5421"/>
    <w:rsid w:val="001B650D"/>
    <w:rsid w:val="001C0C8B"/>
    <w:rsid w:val="001D0AF6"/>
    <w:rsid w:val="001D0B09"/>
    <w:rsid w:val="001E6729"/>
    <w:rsid w:val="001F46A1"/>
    <w:rsid w:val="001F564B"/>
    <w:rsid w:val="00202A1A"/>
    <w:rsid w:val="002070CB"/>
    <w:rsid w:val="00210D23"/>
    <w:rsid w:val="002121E6"/>
    <w:rsid w:val="00214525"/>
    <w:rsid w:val="00215B81"/>
    <w:rsid w:val="00225C11"/>
    <w:rsid w:val="00225C4C"/>
    <w:rsid w:val="00232EA6"/>
    <w:rsid w:val="002336BF"/>
    <w:rsid w:val="00235E0B"/>
    <w:rsid w:val="00235F9B"/>
    <w:rsid w:val="00236BBA"/>
    <w:rsid w:val="00236D1F"/>
    <w:rsid w:val="002407FF"/>
    <w:rsid w:val="002410CC"/>
    <w:rsid w:val="00250F58"/>
    <w:rsid w:val="002541D3"/>
    <w:rsid w:val="00256429"/>
    <w:rsid w:val="00260CBD"/>
    <w:rsid w:val="0026253E"/>
    <w:rsid w:val="00272D61"/>
    <w:rsid w:val="00280CE3"/>
    <w:rsid w:val="00285515"/>
    <w:rsid w:val="0028677F"/>
    <w:rsid w:val="0028775D"/>
    <w:rsid w:val="00287C62"/>
    <w:rsid w:val="002919B7"/>
    <w:rsid w:val="00295D61"/>
    <w:rsid w:val="002A394B"/>
    <w:rsid w:val="002B074C"/>
    <w:rsid w:val="002B2FE7"/>
    <w:rsid w:val="002B34EA"/>
    <w:rsid w:val="002B5361"/>
    <w:rsid w:val="002C1BA4"/>
    <w:rsid w:val="002C47B8"/>
    <w:rsid w:val="002D14F5"/>
    <w:rsid w:val="002E397B"/>
    <w:rsid w:val="002E3AE2"/>
    <w:rsid w:val="002F4718"/>
    <w:rsid w:val="002F7CCB"/>
    <w:rsid w:val="0031059D"/>
    <w:rsid w:val="00310E70"/>
    <w:rsid w:val="003127BC"/>
    <w:rsid w:val="00313F3E"/>
    <w:rsid w:val="00320536"/>
    <w:rsid w:val="00325E33"/>
    <w:rsid w:val="003275E6"/>
    <w:rsid w:val="003316A3"/>
    <w:rsid w:val="003363CF"/>
    <w:rsid w:val="00353B60"/>
    <w:rsid w:val="00354553"/>
    <w:rsid w:val="00367461"/>
    <w:rsid w:val="00370D39"/>
    <w:rsid w:val="003839B1"/>
    <w:rsid w:val="00392C87"/>
    <w:rsid w:val="003A5FFA"/>
    <w:rsid w:val="003A67E1"/>
    <w:rsid w:val="003C6285"/>
    <w:rsid w:val="003D25A1"/>
    <w:rsid w:val="003D4593"/>
    <w:rsid w:val="003D7A50"/>
    <w:rsid w:val="003E2C8B"/>
    <w:rsid w:val="003E710B"/>
    <w:rsid w:val="003F16EB"/>
    <w:rsid w:val="003F1C0E"/>
    <w:rsid w:val="004008D7"/>
    <w:rsid w:val="0040145D"/>
    <w:rsid w:val="00411339"/>
    <w:rsid w:val="004131BD"/>
    <w:rsid w:val="00416CEA"/>
    <w:rsid w:val="00421AFD"/>
    <w:rsid w:val="00432048"/>
    <w:rsid w:val="004518DB"/>
    <w:rsid w:val="004726C5"/>
    <w:rsid w:val="00477EBC"/>
    <w:rsid w:val="004A004B"/>
    <w:rsid w:val="004A0A73"/>
    <w:rsid w:val="004A661C"/>
    <w:rsid w:val="004C481F"/>
    <w:rsid w:val="004C4C9B"/>
    <w:rsid w:val="004C5790"/>
    <w:rsid w:val="004D2FA0"/>
    <w:rsid w:val="004D4547"/>
    <w:rsid w:val="004D6D84"/>
    <w:rsid w:val="004E1010"/>
    <w:rsid w:val="0050202A"/>
    <w:rsid w:val="00514BC9"/>
    <w:rsid w:val="0052032E"/>
    <w:rsid w:val="005220FF"/>
    <w:rsid w:val="00523090"/>
    <w:rsid w:val="00534104"/>
    <w:rsid w:val="00543C3F"/>
    <w:rsid w:val="00544D8F"/>
    <w:rsid w:val="00553BDE"/>
    <w:rsid w:val="00554F3F"/>
    <w:rsid w:val="00560ABF"/>
    <w:rsid w:val="00562495"/>
    <w:rsid w:val="005658AC"/>
    <w:rsid w:val="00577727"/>
    <w:rsid w:val="005777AF"/>
    <w:rsid w:val="00586562"/>
    <w:rsid w:val="00593DC4"/>
    <w:rsid w:val="0059529B"/>
    <w:rsid w:val="005A3249"/>
    <w:rsid w:val="005A6ABC"/>
    <w:rsid w:val="005B06DD"/>
    <w:rsid w:val="005B1577"/>
    <w:rsid w:val="005B7E6B"/>
    <w:rsid w:val="005C0CC6"/>
    <w:rsid w:val="005C0FFC"/>
    <w:rsid w:val="005C2027"/>
    <w:rsid w:val="005C3F71"/>
    <w:rsid w:val="005C7352"/>
    <w:rsid w:val="005D1F7E"/>
    <w:rsid w:val="005D2738"/>
    <w:rsid w:val="005D4A24"/>
    <w:rsid w:val="005E0C43"/>
    <w:rsid w:val="005E12F4"/>
    <w:rsid w:val="005E4F11"/>
    <w:rsid w:val="005E6E18"/>
    <w:rsid w:val="005E7235"/>
    <w:rsid w:val="005F041C"/>
    <w:rsid w:val="005F105D"/>
    <w:rsid w:val="005F4B34"/>
    <w:rsid w:val="006079AC"/>
    <w:rsid w:val="00607B57"/>
    <w:rsid w:val="00616E18"/>
    <w:rsid w:val="00623AED"/>
    <w:rsid w:val="006243DD"/>
    <w:rsid w:val="0062443C"/>
    <w:rsid w:val="00632157"/>
    <w:rsid w:val="00633971"/>
    <w:rsid w:val="00634E08"/>
    <w:rsid w:val="0064121E"/>
    <w:rsid w:val="00643BB0"/>
    <w:rsid w:val="00643F97"/>
    <w:rsid w:val="00660354"/>
    <w:rsid w:val="00665B9B"/>
    <w:rsid w:val="0069307C"/>
    <w:rsid w:val="00696AB0"/>
    <w:rsid w:val="006D1E31"/>
    <w:rsid w:val="006D3D54"/>
    <w:rsid w:val="006E1A49"/>
    <w:rsid w:val="006F1B00"/>
    <w:rsid w:val="006F4B7A"/>
    <w:rsid w:val="006F7727"/>
    <w:rsid w:val="00700A59"/>
    <w:rsid w:val="00710142"/>
    <w:rsid w:val="00710FCD"/>
    <w:rsid w:val="00712E81"/>
    <w:rsid w:val="00723919"/>
    <w:rsid w:val="007261D3"/>
    <w:rsid w:val="00735F2F"/>
    <w:rsid w:val="0074596C"/>
    <w:rsid w:val="00746DAE"/>
    <w:rsid w:val="00762474"/>
    <w:rsid w:val="00762F4C"/>
    <w:rsid w:val="00775A9F"/>
    <w:rsid w:val="007814A8"/>
    <w:rsid w:val="00781A62"/>
    <w:rsid w:val="00783C0E"/>
    <w:rsid w:val="00787383"/>
    <w:rsid w:val="00791B51"/>
    <w:rsid w:val="00795AD1"/>
    <w:rsid w:val="00797C8A"/>
    <w:rsid w:val="007A0BA5"/>
    <w:rsid w:val="007B04FF"/>
    <w:rsid w:val="007B5456"/>
    <w:rsid w:val="007B5F65"/>
    <w:rsid w:val="007B74AE"/>
    <w:rsid w:val="007C4E27"/>
    <w:rsid w:val="007D3C7C"/>
    <w:rsid w:val="007F3796"/>
    <w:rsid w:val="007F6574"/>
    <w:rsid w:val="00825095"/>
    <w:rsid w:val="00850CD4"/>
    <w:rsid w:val="00854A49"/>
    <w:rsid w:val="008606ED"/>
    <w:rsid w:val="008640DB"/>
    <w:rsid w:val="00866AA8"/>
    <w:rsid w:val="00873358"/>
    <w:rsid w:val="00881EF3"/>
    <w:rsid w:val="008A06BE"/>
    <w:rsid w:val="008A56FD"/>
    <w:rsid w:val="008B000B"/>
    <w:rsid w:val="008B0AFA"/>
    <w:rsid w:val="008B7824"/>
    <w:rsid w:val="008C09B8"/>
    <w:rsid w:val="008C23D9"/>
    <w:rsid w:val="008D116D"/>
    <w:rsid w:val="008D3DA6"/>
    <w:rsid w:val="008E14CE"/>
    <w:rsid w:val="008F7444"/>
    <w:rsid w:val="008F7C4F"/>
    <w:rsid w:val="0091399A"/>
    <w:rsid w:val="00926791"/>
    <w:rsid w:val="00934AD3"/>
    <w:rsid w:val="00934C00"/>
    <w:rsid w:val="0093661C"/>
    <w:rsid w:val="00940736"/>
    <w:rsid w:val="0094232E"/>
    <w:rsid w:val="00950CF7"/>
    <w:rsid w:val="00951CF7"/>
    <w:rsid w:val="00953BC5"/>
    <w:rsid w:val="00960A44"/>
    <w:rsid w:val="00964C15"/>
    <w:rsid w:val="00971C1C"/>
    <w:rsid w:val="009768C3"/>
    <w:rsid w:val="0097760D"/>
    <w:rsid w:val="00977C43"/>
    <w:rsid w:val="00990EEE"/>
    <w:rsid w:val="00996533"/>
    <w:rsid w:val="009A1248"/>
    <w:rsid w:val="009A3833"/>
    <w:rsid w:val="009A5F57"/>
    <w:rsid w:val="009A62E2"/>
    <w:rsid w:val="009B110B"/>
    <w:rsid w:val="009B13F0"/>
    <w:rsid w:val="009B196A"/>
    <w:rsid w:val="009C407F"/>
    <w:rsid w:val="009D6D9F"/>
    <w:rsid w:val="009E1910"/>
    <w:rsid w:val="009E5DBA"/>
    <w:rsid w:val="009F6047"/>
    <w:rsid w:val="00A03D2A"/>
    <w:rsid w:val="00A078E9"/>
    <w:rsid w:val="00A10ADB"/>
    <w:rsid w:val="00A12C91"/>
    <w:rsid w:val="00A144AB"/>
    <w:rsid w:val="00A151A1"/>
    <w:rsid w:val="00A1688C"/>
    <w:rsid w:val="00A179AE"/>
    <w:rsid w:val="00A17F01"/>
    <w:rsid w:val="00A24557"/>
    <w:rsid w:val="00A248B2"/>
    <w:rsid w:val="00A27A64"/>
    <w:rsid w:val="00A37F26"/>
    <w:rsid w:val="00A37F80"/>
    <w:rsid w:val="00A465B0"/>
    <w:rsid w:val="00A46B3F"/>
    <w:rsid w:val="00A46F30"/>
    <w:rsid w:val="00A54A5B"/>
    <w:rsid w:val="00A61169"/>
    <w:rsid w:val="00A63024"/>
    <w:rsid w:val="00A63C4A"/>
    <w:rsid w:val="00A72A13"/>
    <w:rsid w:val="00A72D3B"/>
    <w:rsid w:val="00A8109B"/>
    <w:rsid w:val="00A82FCC"/>
    <w:rsid w:val="00A906A4"/>
    <w:rsid w:val="00A93AD1"/>
    <w:rsid w:val="00AA574E"/>
    <w:rsid w:val="00AB31D0"/>
    <w:rsid w:val="00AC3552"/>
    <w:rsid w:val="00AD324E"/>
    <w:rsid w:val="00AD5B51"/>
    <w:rsid w:val="00AD7B78"/>
    <w:rsid w:val="00AF3BA8"/>
    <w:rsid w:val="00AF4118"/>
    <w:rsid w:val="00AF7232"/>
    <w:rsid w:val="00B12966"/>
    <w:rsid w:val="00B3526C"/>
    <w:rsid w:val="00B36DBF"/>
    <w:rsid w:val="00B459D0"/>
    <w:rsid w:val="00B47534"/>
    <w:rsid w:val="00B6681B"/>
    <w:rsid w:val="00B804FA"/>
    <w:rsid w:val="00B84B54"/>
    <w:rsid w:val="00B92C7D"/>
    <w:rsid w:val="00B93BB2"/>
    <w:rsid w:val="00B9697B"/>
    <w:rsid w:val="00BA46C7"/>
    <w:rsid w:val="00BA4DA4"/>
    <w:rsid w:val="00BB43CD"/>
    <w:rsid w:val="00BB4B0C"/>
    <w:rsid w:val="00BB7B45"/>
    <w:rsid w:val="00BC2E5F"/>
    <w:rsid w:val="00BC481E"/>
    <w:rsid w:val="00BC5AF6"/>
    <w:rsid w:val="00BC60CE"/>
    <w:rsid w:val="00BD3E51"/>
    <w:rsid w:val="00BF0A84"/>
    <w:rsid w:val="00C03706"/>
    <w:rsid w:val="00C03F46"/>
    <w:rsid w:val="00C1298E"/>
    <w:rsid w:val="00C159BC"/>
    <w:rsid w:val="00C15A54"/>
    <w:rsid w:val="00C21084"/>
    <w:rsid w:val="00C2214E"/>
    <w:rsid w:val="00C2519B"/>
    <w:rsid w:val="00C30CE7"/>
    <w:rsid w:val="00C3782E"/>
    <w:rsid w:val="00C404D1"/>
    <w:rsid w:val="00C42176"/>
    <w:rsid w:val="00C45881"/>
    <w:rsid w:val="00C52914"/>
    <w:rsid w:val="00C5567D"/>
    <w:rsid w:val="00C6123A"/>
    <w:rsid w:val="00C63F06"/>
    <w:rsid w:val="00C6590B"/>
    <w:rsid w:val="00C7131F"/>
    <w:rsid w:val="00C73453"/>
    <w:rsid w:val="00C74B7A"/>
    <w:rsid w:val="00C75D24"/>
    <w:rsid w:val="00CA4A8C"/>
    <w:rsid w:val="00CA5DB0"/>
    <w:rsid w:val="00CC2899"/>
    <w:rsid w:val="00CC58ED"/>
    <w:rsid w:val="00CE555E"/>
    <w:rsid w:val="00D02A1D"/>
    <w:rsid w:val="00D145EC"/>
    <w:rsid w:val="00D350BF"/>
    <w:rsid w:val="00D43C0B"/>
    <w:rsid w:val="00D44A74"/>
    <w:rsid w:val="00D50895"/>
    <w:rsid w:val="00D51AB7"/>
    <w:rsid w:val="00D52218"/>
    <w:rsid w:val="00D52D4A"/>
    <w:rsid w:val="00D53688"/>
    <w:rsid w:val="00D57CD2"/>
    <w:rsid w:val="00D57E66"/>
    <w:rsid w:val="00D605C1"/>
    <w:rsid w:val="00D73350"/>
    <w:rsid w:val="00D82231"/>
    <w:rsid w:val="00D8756E"/>
    <w:rsid w:val="00D938DD"/>
    <w:rsid w:val="00D95E3D"/>
    <w:rsid w:val="00D974EA"/>
    <w:rsid w:val="00DC0F52"/>
    <w:rsid w:val="00DC4726"/>
    <w:rsid w:val="00DD40D2"/>
    <w:rsid w:val="00DE5BBF"/>
    <w:rsid w:val="00E03A99"/>
    <w:rsid w:val="00E041CD"/>
    <w:rsid w:val="00E1463F"/>
    <w:rsid w:val="00E15255"/>
    <w:rsid w:val="00E3403D"/>
    <w:rsid w:val="00E34094"/>
    <w:rsid w:val="00E363A9"/>
    <w:rsid w:val="00E413E0"/>
    <w:rsid w:val="00E53AE3"/>
    <w:rsid w:val="00E5574A"/>
    <w:rsid w:val="00E604B5"/>
    <w:rsid w:val="00E610B9"/>
    <w:rsid w:val="00E61753"/>
    <w:rsid w:val="00E64FB2"/>
    <w:rsid w:val="00E81E2C"/>
    <w:rsid w:val="00E85A7E"/>
    <w:rsid w:val="00EB5D2F"/>
    <w:rsid w:val="00EC10EC"/>
    <w:rsid w:val="00EC4CC7"/>
    <w:rsid w:val="00ED4DE6"/>
    <w:rsid w:val="00ED6080"/>
    <w:rsid w:val="00EE0176"/>
    <w:rsid w:val="00EF0942"/>
    <w:rsid w:val="00EF291F"/>
    <w:rsid w:val="00F0218C"/>
    <w:rsid w:val="00F0225B"/>
    <w:rsid w:val="00F0393B"/>
    <w:rsid w:val="00F1342A"/>
    <w:rsid w:val="00F313DD"/>
    <w:rsid w:val="00F378BE"/>
    <w:rsid w:val="00F43120"/>
    <w:rsid w:val="00F519FB"/>
    <w:rsid w:val="00F74EF1"/>
    <w:rsid w:val="00F763A4"/>
    <w:rsid w:val="00F81BA0"/>
    <w:rsid w:val="00F81CF2"/>
    <w:rsid w:val="00F87FD2"/>
    <w:rsid w:val="00F941B8"/>
    <w:rsid w:val="00FA5FA5"/>
    <w:rsid w:val="00FA79A7"/>
    <w:rsid w:val="00FB532D"/>
    <w:rsid w:val="00FB5A94"/>
    <w:rsid w:val="00FB7F4F"/>
    <w:rsid w:val="00FC4707"/>
    <w:rsid w:val="00FC643D"/>
    <w:rsid w:val="00FD1DAF"/>
    <w:rsid w:val="00FD27A9"/>
    <w:rsid w:val="00FE05BB"/>
    <w:rsid w:val="00FE1A4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3826</TotalTime>
  <Pages>3</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Mohamed A. Nassar (Nokia)</cp:lastModifiedBy>
  <cp:revision>222</cp:revision>
  <cp:lastPrinted>2001-04-23T09:30:00Z</cp:lastPrinted>
  <dcterms:created xsi:type="dcterms:W3CDTF">2019-01-14T13:29:00Z</dcterms:created>
  <dcterms:modified xsi:type="dcterms:W3CDTF">2023-11-06T12:02:00Z</dcterms:modified>
</cp:coreProperties>
</file>