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D56C2" w14:textId="69341F51" w:rsidR="00675D3A" w:rsidRDefault="00675D3A" w:rsidP="00675D3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B24C75">
        <w:rPr>
          <w:b/>
          <w:noProof/>
          <w:sz w:val="24"/>
        </w:rPr>
        <w:t>3988</w:t>
      </w:r>
    </w:p>
    <w:p w14:paraId="5E66473D" w14:textId="77777777" w:rsidR="00675D3A" w:rsidRDefault="00675D3A" w:rsidP="00675D3A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p w14:paraId="111C77F4" w14:textId="77777777" w:rsidR="00463675" w:rsidRPr="000F4E43" w:rsidRDefault="00463675" w:rsidP="000F4E43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C32972C" w14:textId="77777777" w:rsidR="00463675" w:rsidRPr="000F4E43" w:rsidRDefault="00463675">
      <w:pPr>
        <w:rPr>
          <w:rFonts w:ascii="Arial" w:hAnsi="Arial" w:cs="Arial"/>
        </w:rPr>
      </w:pPr>
    </w:p>
    <w:p w14:paraId="0BDE2A0F" w14:textId="440A65D5" w:rsidR="00463675" w:rsidRPr="00DE4088" w:rsidRDefault="00463675" w:rsidP="000F4E43">
      <w:pPr>
        <w:pStyle w:val="Title"/>
      </w:pPr>
      <w:r w:rsidRPr="00DE4088">
        <w:t>Title:</w:t>
      </w:r>
      <w:r w:rsidRPr="00DE4088">
        <w:tab/>
      </w:r>
      <w:r w:rsidR="00DE4088" w:rsidRPr="00DE4088">
        <w:t xml:space="preserve">LS on </w:t>
      </w:r>
      <w:r w:rsidR="00B24C75">
        <w:t>NSSRG restriction</w:t>
      </w:r>
    </w:p>
    <w:p w14:paraId="65004854" w14:textId="63E03127" w:rsidR="00463675" w:rsidRPr="00DE4088" w:rsidRDefault="00463675" w:rsidP="000F4E43">
      <w:pPr>
        <w:pStyle w:val="Title"/>
      </w:pPr>
      <w:r w:rsidRPr="00DE4088">
        <w:t>Response to:</w:t>
      </w:r>
      <w:r w:rsidRPr="00DE4088">
        <w:tab/>
      </w:r>
      <w:r w:rsidR="00B24C75">
        <w:t>-</w:t>
      </w:r>
    </w:p>
    <w:p w14:paraId="56E3B846" w14:textId="689131A4" w:rsidR="00463675" w:rsidRPr="00DE4088" w:rsidRDefault="00463675" w:rsidP="000F4E43">
      <w:pPr>
        <w:pStyle w:val="Title"/>
      </w:pPr>
      <w:r w:rsidRPr="00DE4088">
        <w:t>Release:</w:t>
      </w:r>
      <w:r w:rsidRPr="00DE4088">
        <w:tab/>
      </w:r>
      <w:r w:rsidR="00DE4088">
        <w:t>Rel-17</w:t>
      </w:r>
    </w:p>
    <w:p w14:paraId="792135A2" w14:textId="123AE5AB" w:rsidR="00463675" w:rsidRPr="00DE4088" w:rsidRDefault="00463675" w:rsidP="000F4E43">
      <w:pPr>
        <w:pStyle w:val="Title"/>
      </w:pPr>
      <w:r w:rsidRPr="00DE4088">
        <w:t>Work Item:</w:t>
      </w:r>
      <w:r w:rsidRPr="00DE4088">
        <w:tab/>
      </w:r>
      <w:r w:rsidR="00B24C75">
        <w:t>eNS_Ph2</w:t>
      </w:r>
    </w:p>
    <w:p w14:paraId="0A1390C0" w14:textId="77777777" w:rsidR="00463675" w:rsidRPr="00DE4088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BA4C3D5" w14:textId="0BF1580F" w:rsidR="00463675" w:rsidRPr="00DE4088" w:rsidRDefault="00463675" w:rsidP="000F4E43">
      <w:pPr>
        <w:pStyle w:val="Source"/>
      </w:pPr>
      <w:r w:rsidRPr="00DE4088">
        <w:t>Source:</w:t>
      </w:r>
      <w:r w:rsidRPr="00DE4088">
        <w:tab/>
      </w:r>
      <w:r w:rsidR="00DE4088">
        <w:rPr>
          <w:b w:val="0"/>
        </w:rPr>
        <w:t>CT1</w:t>
      </w:r>
    </w:p>
    <w:p w14:paraId="6AF9910D" w14:textId="1643A106" w:rsidR="00463675" w:rsidRPr="00DE4088" w:rsidRDefault="00463675" w:rsidP="000F4E43">
      <w:pPr>
        <w:pStyle w:val="Source"/>
      </w:pPr>
      <w:r w:rsidRPr="00DE4088">
        <w:t>To:</w:t>
      </w:r>
      <w:r w:rsidRPr="00DE4088">
        <w:tab/>
      </w:r>
      <w:r w:rsidR="00DE4088">
        <w:rPr>
          <w:b w:val="0"/>
        </w:rPr>
        <w:t>SA</w:t>
      </w:r>
      <w:r w:rsidR="00B24C75">
        <w:rPr>
          <w:b w:val="0"/>
        </w:rPr>
        <w:t>2</w:t>
      </w:r>
    </w:p>
    <w:p w14:paraId="033E954A" w14:textId="7B13A497" w:rsidR="00463675" w:rsidRPr="00DE4088" w:rsidRDefault="00463675" w:rsidP="000F4E43">
      <w:pPr>
        <w:pStyle w:val="Source"/>
      </w:pPr>
      <w:r w:rsidRPr="00DE4088">
        <w:t>Cc:</w:t>
      </w:r>
      <w:r w:rsidRPr="00DE4088">
        <w:tab/>
      </w:r>
      <w:r w:rsidR="00B24C75">
        <w:rPr>
          <w:b w:val="0"/>
        </w:rPr>
        <w:t>-</w:t>
      </w:r>
    </w:p>
    <w:p w14:paraId="12F1EB36" w14:textId="77777777" w:rsidR="00463675" w:rsidRPr="00DE4088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5D93A5A" w14:textId="77777777" w:rsidR="00463675" w:rsidRPr="00DE4088" w:rsidRDefault="00463675">
      <w:pPr>
        <w:tabs>
          <w:tab w:val="left" w:pos="2268"/>
        </w:tabs>
        <w:rPr>
          <w:rFonts w:ascii="Arial" w:hAnsi="Arial" w:cs="Arial"/>
          <w:bCs/>
        </w:rPr>
      </w:pPr>
      <w:r w:rsidRPr="00DE4088">
        <w:rPr>
          <w:rFonts w:ascii="Arial" w:hAnsi="Arial" w:cs="Arial"/>
          <w:b/>
        </w:rPr>
        <w:t>Contact Person:</w:t>
      </w:r>
      <w:r w:rsidRPr="00DE4088">
        <w:rPr>
          <w:rFonts w:ascii="Arial" w:hAnsi="Arial" w:cs="Arial"/>
          <w:bCs/>
        </w:rPr>
        <w:tab/>
      </w:r>
    </w:p>
    <w:p w14:paraId="59A08754" w14:textId="35297663" w:rsidR="00463675" w:rsidRPr="00DE4088" w:rsidRDefault="00463675" w:rsidP="000F4E43">
      <w:pPr>
        <w:pStyle w:val="Contact"/>
        <w:tabs>
          <w:tab w:val="clear" w:pos="2268"/>
        </w:tabs>
        <w:rPr>
          <w:bCs/>
        </w:rPr>
      </w:pPr>
      <w:r w:rsidRPr="00DE4088">
        <w:t>Name:</w:t>
      </w:r>
      <w:r w:rsidRPr="00DE4088">
        <w:rPr>
          <w:bCs/>
        </w:rPr>
        <w:tab/>
      </w:r>
      <w:r w:rsidR="00DE4088">
        <w:rPr>
          <w:bCs/>
        </w:rPr>
        <w:t>Sung Hwan WON</w:t>
      </w:r>
    </w:p>
    <w:p w14:paraId="5836C680" w14:textId="50029348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hyperlink r:id="rId12" w:history="1">
        <w:r w:rsidR="00DE4088" w:rsidRPr="00BC1199">
          <w:rPr>
            <w:rStyle w:val="Hyperlink"/>
            <w:bCs/>
          </w:rPr>
          <w:t>sung.won@nokia.com</w:t>
        </w:r>
      </w:hyperlink>
    </w:p>
    <w:p w14:paraId="486A119D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28328A34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3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35ECC262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56EA0D1B" w14:textId="2D839F88" w:rsidR="00463675" w:rsidRPr="00DE4088" w:rsidRDefault="00463675" w:rsidP="000F4E43">
      <w:pPr>
        <w:pStyle w:val="Title"/>
      </w:pPr>
      <w:r w:rsidRPr="00DE4088">
        <w:t>Attachments:</w:t>
      </w:r>
      <w:r w:rsidRPr="00DE4088">
        <w:tab/>
      </w:r>
      <w:r w:rsidR="00B24C75">
        <w:t>-</w:t>
      </w:r>
    </w:p>
    <w:p w14:paraId="6C05A70A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FE6097E" w14:textId="77777777" w:rsidR="00463675" w:rsidRPr="000F4E43" w:rsidRDefault="00463675">
      <w:pPr>
        <w:rPr>
          <w:rFonts w:ascii="Arial" w:hAnsi="Arial" w:cs="Arial"/>
        </w:rPr>
      </w:pPr>
    </w:p>
    <w:p w14:paraId="2706FF1E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2D3BA29D" w14:textId="178D3A4A" w:rsidR="00463675" w:rsidRDefault="00B24C75">
      <w:pPr>
        <w:rPr>
          <w:rFonts w:ascii="Arial" w:hAnsi="Arial" w:cs="Arial"/>
        </w:rPr>
      </w:pPr>
      <w:r>
        <w:rPr>
          <w:rFonts w:ascii="Arial" w:hAnsi="Arial" w:cs="Arial"/>
        </w:rPr>
        <w:t>CT1 has been discussing whether NSSRG restriction should be applied taking into account requested NSSAI only or both requested NSSAI and pending NSSAI. An example scenario is described below.</w:t>
      </w:r>
    </w:p>
    <w:p w14:paraId="1E1FDC83" w14:textId="77777777" w:rsidR="00B24C75" w:rsidRDefault="00B24C75">
      <w:pPr>
        <w:rPr>
          <w:rFonts w:ascii="Arial" w:hAnsi="Arial" w:cs="Arial"/>
        </w:rPr>
      </w:pPr>
    </w:p>
    <w:p w14:paraId="61856A4E" w14:textId="77777777" w:rsidR="00B24C75" w:rsidRDefault="00B24C75" w:rsidP="00B24C75">
      <w:pPr>
        <w:rPr>
          <w:rFonts w:ascii="Arial" w:hAnsi="Arial" w:cs="Arial"/>
        </w:rPr>
      </w:pPr>
      <w:r w:rsidRPr="00B24C75">
        <w:rPr>
          <w:rFonts w:ascii="Arial" w:hAnsi="Arial" w:cs="Arial"/>
          <w:b/>
          <w:bCs/>
        </w:rPr>
        <w:t>Assumption:</w:t>
      </w:r>
    </w:p>
    <w:p w14:paraId="619E45C7" w14:textId="77777777" w:rsidR="00B24C75" w:rsidRPr="00B24C75" w:rsidRDefault="00B24C75" w:rsidP="00B24C7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B24C75">
        <w:rPr>
          <w:rFonts w:ascii="Arial" w:hAnsi="Arial" w:cs="Arial"/>
        </w:rPr>
        <w:t>The UE has configured NSSAI {S-NSSAI 1, S-NSSAI 2, S-NSSAI 3}.</w:t>
      </w:r>
    </w:p>
    <w:p w14:paraId="09B367A6" w14:textId="77777777" w:rsidR="00B24C75" w:rsidRPr="00B24C75" w:rsidRDefault="00B24C75" w:rsidP="00B24C7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B24C75">
        <w:rPr>
          <w:rFonts w:ascii="Arial" w:hAnsi="Arial" w:cs="Arial"/>
        </w:rPr>
        <w:t>S-NSSAI 1 belongs to NSSRG X and NSSRG Y and is not subject to NSSAA.</w:t>
      </w:r>
    </w:p>
    <w:p w14:paraId="25765827" w14:textId="77777777" w:rsidR="00B24C75" w:rsidRPr="00B24C75" w:rsidRDefault="00B24C75" w:rsidP="00B24C7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B24C75">
        <w:rPr>
          <w:rFonts w:ascii="Arial" w:hAnsi="Arial" w:cs="Arial"/>
        </w:rPr>
        <w:t>S-NSSAI 2 belongs to NSSRG X and is subject to NSSAA.</w:t>
      </w:r>
    </w:p>
    <w:p w14:paraId="240242DC" w14:textId="268BD2E5" w:rsidR="00B24C75" w:rsidRPr="00B24C75" w:rsidRDefault="00B24C75" w:rsidP="00B24C75">
      <w:pPr>
        <w:pStyle w:val="ListParagraph"/>
        <w:numPr>
          <w:ilvl w:val="0"/>
          <w:numId w:val="16"/>
        </w:numPr>
        <w:rPr>
          <w:rFonts w:ascii="Arial" w:hAnsi="Arial" w:cs="Arial"/>
        </w:rPr>
      </w:pPr>
      <w:r w:rsidRPr="00B24C75">
        <w:rPr>
          <w:rFonts w:ascii="Arial" w:hAnsi="Arial" w:cs="Arial"/>
        </w:rPr>
        <w:t>S-NSSAI 3 belongs to NSSRG Y and is not subject to NSSAA.</w:t>
      </w:r>
    </w:p>
    <w:p w14:paraId="5D265C14" w14:textId="77777777" w:rsidR="00B24C75" w:rsidRPr="00B24C75" w:rsidRDefault="00B24C75" w:rsidP="00B24C75">
      <w:pPr>
        <w:rPr>
          <w:rFonts w:ascii="Arial" w:hAnsi="Arial" w:cs="Arial"/>
        </w:rPr>
      </w:pPr>
    </w:p>
    <w:p w14:paraId="3E747B26" w14:textId="67C24C9E" w:rsidR="00B24C75" w:rsidRPr="00B24C75" w:rsidRDefault="00B24C75" w:rsidP="00B24C75">
      <w:pPr>
        <w:ind w:left="1276" w:hanging="1276"/>
        <w:rPr>
          <w:rFonts w:ascii="Arial" w:hAnsi="Arial" w:cs="Arial"/>
          <w:b/>
          <w:bCs/>
        </w:rPr>
      </w:pPr>
      <w:r w:rsidRPr="00B24C75">
        <w:rPr>
          <w:rFonts w:ascii="Arial" w:hAnsi="Arial" w:cs="Arial"/>
          <w:b/>
          <w:bCs/>
        </w:rPr>
        <w:t>Step-by-step scenario description:</w:t>
      </w:r>
    </w:p>
    <w:p w14:paraId="1B9674EE" w14:textId="455EDD3D" w:rsidR="00B24C75" w:rsidRDefault="00B24C75" w:rsidP="00B24C7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The UE requests S-NSSAI 1 and S-NSSAI 2.</w:t>
      </w:r>
    </w:p>
    <w:p w14:paraId="635A4BCB" w14:textId="3949B236" w:rsidR="00B24C75" w:rsidRDefault="00B24C75" w:rsidP="00B24C75">
      <w:pPr>
        <w:pStyle w:val="ListParagraph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The AMF responds with allowed NSSAI {S-NSSAI 1} and pending NSSAI {S-NSSAI 2}.</w:t>
      </w:r>
    </w:p>
    <w:p w14:paraId="6B73B0C4" w14:textId="4836C7A4" w:rsidR="00B24C75" w:rsidRPr="00B24C75" w:rsidRDefault="00B24C75" w:rsidP="00723A98">
      <w:pPr>
        <w:pStyle w:val="ListParagraph"/>
        <w:numPr>
          <w:ilvl w:val="0"/>
          <w:numId w:val="15"/>
        </w:numPr>
        <w:rPr>
          <w:rFonts w:ascii="Arial" w:hAnsi="Arial" w:cs="Arial"/>
          <w:i/>
          <w:iCs/>
        </w:rPr>
      </w:pPr>
      <w:r w:rsidRPr="00B24C75">
        <w:rPr>
          <w:rFonts w:ascii="Arial" w:hAnsi="Arial" w:cs="Arial"/>
        </w:rPr>
        <w:t>Before the NSSAA for S-NSSAI 2 is completed (or is started), the UE is now interested in exploiting S-NSSAI 3 and S-NSSAI 2 is not of interest anymore.</w:t>
      </w:r>
    </w:p>
    <w:p w14:paraId="63DA267E" w14:textId="0E456ABD" w:rsidR="00463675" w:rsidRDefault="004636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181C9E2B" w14:textId="2001DD2F" w:rsidR="00B24C75" w:rsidRDefault="00B24C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Question:</w:t>
      </w:r>
    </w:p>
    <w:p w14:paraId="028F25AD" w14:textId="7F1EF88F" w:rsidR="00B24C75" w:rsidRDefault="00B24C75" w:rsidP="00B24C75">
      <w:pPr>
        <w:pStyle w:val="Header"/>
        <w:tabs>
          <w:tab w:val="clear" w:pos="4153"/>
          <w:tab w:val="clear" w:pos="8306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In Step 3, is the UE allowed to request S-NSSAI 3 even if the UE has pending NSSAI {S-NSSAI 2} and S-NSSAI 2 shares no common NSSRG with S-NSSAI 3?</w:t>
      </w:r>
    </w:p>
    <w:p w14:paraId="06B97CF4" w14:textId="77777777" w:rsidR="00B24C75" w:rsidRPr="00DE4088" w:rsidRDefault="00B24C7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43039839" w14:textId="77777777" w:rsidR="00463675" w:rsidRPr="00DE4088" w:rsidRDefault="00463675">
      <w:pPr>
        <w:spacing w:after="120"/>
        <w:rPr>
          <w:rFonts w:ascii="Arial" w:hAnsi="Arial" w:cs="Arial"/>
          <w:b/>
        </w:rPr>
      </w:pPr>
      <w:r w:rsidRPr="00DE4088">
        <w:rPr>
          <w:rFonts w:ascii="Arial" w:hAnsi="Arial" w:cs="Arial"/>
          <w:b/>
        </w:rPr>
        <w:t>2. Actions:</w:t>
      </w:r>
    </w:p>
    <w:p w14:paraId="7BF3A47C" w14:textId="593A78B3" w:rsidR="00463675" w:rsidRPr="00DE4088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DE4088">
        <w:rPr>
          <w:rFonts w:ascii="Arial" w:hAnsi="Arial" w:cs="Arial"/>
          <w:b/>
        </w:rPr>
        <w:t xml:space="preserve">To </w:t>
      </w:r>
      <w:r w:rsidR="00DE4088">
        <w:rPr>
          <w:rFonts w:ascii="Arial" w:hAnsi="Arial" w:cs="Arial"/>
          <w:b/>
        </w:rPr>
        <w:t>SA</w:t>
      </w:r>
      <w:r w:rsidR="00B24C75">
        <w:rPr>
          <w:rFonts w:ascii="Arial" w:hAnsi="Arial" w:cs="Arial"/>
          <w:b/>
        </w:rPr>
        <w:t>2</w:t>
      </w:r>
    </w:p>
    <w:p w14:paraId="4CFA2AD2" w14:textId="65346740" w:rsidR="00463675" w:rsidRPr="00DE4088" w:rsidRDefault="00463675">
      <w:pPr>
        <w:spacing w:after="120"/>
        <w:ind w:left="993" w:hanging="993"/>
        <w:rPr>
          <w:rFonts w:ascii="Arial" w:hAnsi="Arial" w:cs="Arial"/>
        </w:rPr>
      </w:pPr>
      <w:r w:rsidRPr="00DE4088">
        <w:rPr>
          <w:rFonts w:ascii="Arial" w:hAnsi="Arial" w:cs="Arial"/>
          <w:b/>
        </w:rPr>
        <w:t>ACTION:</w:t>
      </w:r>
      <w:r w:rsidRPr="00DE4088">
        <w:rPr>
          <w:rFonts w:ascii="Arial" w:hAnsi="Arial" w:cs="Arial"/>
          <w:b/>
        </w:rPr>
        <w:tab/>
      </w:r>
      <w:r w:rsidR="00DE4088">
        <w:rPr>
          <w:rFonts w:ascii="Arial" w:hAnsi="Arial" w:cs="Arial"/>
        </w:rPr>
        <w:t>CT1 kindly request SA</w:t>
      </w:r>
      <w:r w:rsidR="00B24C75">
        <w:rPr>
          <w:rFonts w:ascii="Arial" w:hAnsi="Arial" w:cs="Arial"/>
        </w:rPr>
        <w:t>2 to provide an answer to the question above.</w:t>
      </w:r>
    </w:p>
    <w:p w14:paraId="0939DFD5" w14:textId="77777777" w:rsidR="00463675" w:rsidRPr="00DE4088" w:rsidRDefault="00463675">
      <w:pPr>
        <w:spacing w:after="120"/>
        <w:ind w:left="993" w:hanging="993"/>
        <w:rPr>
          <w:rFonts w:ascii="Arial" w:hAnsi="Arial" w:cs="Arial"/>
        </w:rPr>
      </w:pPr>
    </w:p>
    <w:p w14:paraId="0C4C9E1D" w14:textId="4C1A725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F0649B">
        <w:rPr>
          <w:rFonts w:ascii="Arial" w:hAnsi="Arial" w:cs="Arial"/>
          <w:b/>
        </w:rPr>
        <w:t>CT</w:t>
      </w:r>
      <w:r w:rsidR="0090582E">
        <w:rPr>
          <w:rFonts w:ascii="Arial" w:hAnsi="Arial" w:cs="Arial"/>
          <w:b/>
        </w:rPr>
        <w:t>1</w:t>
      </w:r>
      <w:r w:rsidRPr="000F4E43">
        <w:rPr>
          <w:rFonts w:ascii="Arial" w:hAnsi="Arial" w:cs="Arial"/>
          <w:b/>
        </w:rPr>
        <w:t xml:space="preserve"> Meetings:</w:t>
      </w:r>
    </w:p>
    <w:p w14:paraId="6C963F65" w14:textId="7A039509" w:rsidR="0090582E" w:rsidRDefault="0090582E" w:rsidP="0090582E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CT1#137e</w:t>
      </w:r>
      <w:r>
        <w:rPr>
          <w:rFonts w:ascii="Arial" w:hAnsi="Arial" w:cs="Arial"/>
          <w:bCs/>
        </w:rPr>
        <w:tab/>
        <w:t>22</w:t>
      </w:r>
      <w:r w:rsidR="00AE2FDE">
        <w:rPr>
          <w:rFonts w:ascii="Arial" w:hAnsi="Arial" w:cs="Arial"/>
          <w:bCs/>
        </w:rPr>
        <w:t>nd</w:t>
      </w:r>
      <w:r>
        <w:rPr>
          <w:rFonts w:ascii="Arial" w:hAnsi="Arial" w:cs="Arial"/>
          <w:bCs/>
        </w:rPr>
        <w:t xml:space="preserve"> - 26th August 2022</w:t>
      </w:r>
      <w:r>
        <w:rPr>
          <w:rFonts w:ascii="Arial" w:hAnsi="Arial" w:cs="Arial"/>
          <w:bCs/>
        </w:rPr>
        <w:tab/>
      </w:r>
      <w:r w:rsidRPr="0090582E">
        <w:rPr>
          <w:rFonts w:ascii="Arial" w:hAnsi="Arial" w:cs="Arial"/>
          <w:bCs/>
        </w:rPr>
        <w:t>Goteborg , SE</w:t>
      </w:r>
    </w:p>
    <w:p w14:paraId="1E675422" w14:textId="2C0039EF" w:rsidR="0090582E" w:rsidRPr="00F0649B" w:rsidRDefault="004567C2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CT1#138e</w:t>
      </w:r>
      <w:r>
        <w:rPr>
          <w:rFonts w:ascii="Arial" w:hAnsi="Arial" w:cs="Arial"/>
          <w:bCs/>
        </w:rPr>
        <w:tab/>
        <w:t>10th - 14th October 2022</w:t>
      </w:r>
      <w:r>
        <w:rPr>
          <w:rFonts w:ascii="Arial" w:hAnsi="Arial" w:cs="Arial"/>
          <w:bCs/>
        </w:rPr>
        <w:tab/>
        <w:t>e-meeting</w:t>
      </w:r>
    </w:p>
    <w:sectPr w:rsidR="0090582E" w:rsidRPr="00F0649B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E2C09" w14:textId="77777777" w:rsidR="001E60FD" w:rsidRDefault="001E60FD">
      <w:r>
        <w:separator/>
      </w:r>
    </w:p>
  </w:endnote>
  <w:endnote w:type="continuationSeparator" w:id="0">
    <w:p w14:paraId="2FFA807D" w14:textId="77777777" w:rsidR="001E60FD" w:rsidRDefault="001E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8303D" w14:textId="77777777" w:rsidR="001E60FD" w:rsidRDefault="001E60FD">
      <w:r>
        <w:separator/>
      </w:r>
    </w:p>
  </w:footnote>
  <w:footnote w:type="continuationSeparator" w:id="0">
    <w:p w14:paraId="505EBE3F" w14:textId="77777777" w:rsidR="001E60FD" w:rsidRDefault="001E6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2F9C26AA"/>
    <w:multiLevelType w:val="hybridMultilevel"/>
    <w:tmpl w:val="1066702A"/>
    <w:lvl w:ilvl="0" w:tplc="F7D4147E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4" w15:restartNumberingAfterBreak="0">
    <w:nsid w:val="5A024E08"/>
    <w:multiLevelType w:val="hybridMultilevel"/>
    <w:tmpl w:val="5B64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138DC"/>
    <w:rsid w:val="00027ACA"/>
    <w:rsid w:val="00061460"/>
    <w:rsid w:val="000B1AA1"/>
    <w:rsid w:val="000F4E43"/>
    <w:rsid w:val="00105899"/>
    <w:rsid w:val="001608BF"/>
    <w:rsid w:val="00165C82"/>
    <w:rsid w:val="001734EB"/>
    <w:rsid w:val="00192E80"/>
    <w:rsid w:val="001A4AF7"/>
    <w:rsid w:val="001E60FD"/>
    <w:rsid w:val="00275FF1"/>
    <w:rsid w:val="002E5688"/>
    <w:rsid w:val="00324107"/>
    <w:rsid w:val="00326B06"/>
    <w:rsid w:val="00347947"/>
    <w:rsid w:val="003663C4"/>
    <w:rsid w:val="00367678"/>
    <w:rsid w:val="003901E1"/>
    <w:rsid w:val="00401229"/>
    <w:rsid w:val="004234FF"/>
    <w:rsid w:val="00445241"/>
    <w:rsid w:val="004567C2"/>
    <w:rsid w:val="00463675"/>
    <w:rsid w:val="004B43FA"/>
    <w:rsid w:val="004B6D78"/>
    <w:rsid w:val="004C3F5A"/>
    <w:rsid w:val="004C4DCF"/>
    <w:rsid w:val="00507006"/>
    <w:rsid w:val="00584B08"/>
    <w:rsid w:val="005E5C97"/>
    <w:rsid w:val="00654758"/>
    <w:rsid w:val="00675D3A"/>
    <w:rsid w:val="00687A0B"/>
    <w:rsid w:val="006D0B09"/>
    <w:rsid w:val="006E17C7"/>
    <w:rsid w:val="007032C5"/>
    <w:rsid w:val="007116E4"/>
    <w:rsid w:val="00726FC3"/>
    <w:rsid w:val="0073312A"/>
    <w:rsid w:val="0077485D"/>
    <w:rsid w:val="00787CAC"/>
    <w:rsid w:val="0089666F"/>
    <w:rsid w:val="0090241A"/>
    <w:rsid w:val="0090582E"/>
    <w:rsid w:val="00923E7C"/>
    <w:rsid w:val="009D2D6A"/>
    <w:rsid w:val="009F6E85"/>
    <w:rsid w:val="00A7348D"/>
    <w:rsid w:val="00AC079B"/>
    <w:rsid w:val="00AD3459"/>
    <w:rsid w:val="00AD51BB"/>
    <w:rsid w:val="00AE2FDE"/>
    <w:rsid w:val="00AE489C"/>
    <w:rsid w:val="00B144F4"/>
    <w:rsid w:val="00B24C75"/>
    <w:rsid w:val="00BF7EE2"/>
    <w:rsid w:val="00C165D1"/>
    <w:rsid w:val="00C6700A"/>
    <w:rsid w:val="00CA2FB0"/>
    <w:rsid w:val="00CA77AA"/>
    <w:rsid w:val="00D53018"/>
    <w:rsid w:val="00D676CD"/>
    <w:rsid w:val="00DA5361"/>
    <w:rsid w:val="00DE4088"/>
    <w:rsid w:val="00E16BBB"/>
    <w:rsid w:val="00E20604"/>
    <w:rsid w:val="00E4207B"/>
    <w:rsid w:val="00E72B30"/>
    <w:rsid w:val="00E74B9D"/>
    <w:rsid w:val="00E76827"/>
    <w:rsid w:val="00EA19B5"/>
    <w:rsid w:val="00EA68B1"/>
    <w:rsid w:val="00F0649B"/>
    <w:rsid w:val="00F12248"/>
    <w:rsid w:val="00F16C83"/>
    <w:rsid w:val="00F20CD7"/>
    <w:rsid w:val="00F9363A"/>
    <w:rsid w:val="00F9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1D4544D"/>
  <w15:chartTrackingRefBased/>
  <w15:docId w15:val="{09798768-02BB-48C4-9224-57888CB4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rsid w:val="00F0649B"/>
    <w:pPr>
      <w:spacing w:after="120"/>
    </w:pPr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E40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4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ung.won@noki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150D4A7E762F49A7E97B6181566AD6" ma:contentTypeVersion="23" ma:contentTypeDescription="Create a new document." ma:contentTypeScope="" ma:versionID="c30d01048554de2c9ec24a8e9ac30086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12221c3-31f6-4131-92b6-ad64a8e7740f" xmlns:ns5="fa172805-4a52-411b-ab7a-31123f72fdd0" targetNamespace="http://schemas.microsoft.com/office/2006/metadata/properties" ma:root="true" ma:fieldsID="0b298fe5b137053710c4257588eb12a9" ns2:_="" ns3:_="" ns4:_="" ns5:_="">
    <xsd:import namespace="71c5aaf6-e6ce-465b-b873-5148d2a4c105"/>
    <xsd:import namespace="3b34c8f0-1ef5-4d1e-bb66-517ce7fe7356"/>
    <xsd:import namespace="b12221c3-31f6-4131-92b6-ad64a8e7740f"/>
    <xsd:import namespace="fa172805-4a52-411b-ab7a-31123f72fdd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221c3-31f6-4131-92b6-ad64a8e77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72805-4a52-411b-ab7a-31123f72f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5AIRPNAIUNRU-529706453-3077</_dlc_DocId>
    <Associated_x0020_Task xmlns="3b34c8f0-1ef5-4d1e-bb66-517ce7fe7356" xsi:nil="true"/>
    <HideFromDelve xmlns="71c5aaf6-e6ce-465b-b873-5148d2a4c105">false</HideFromDelve>
    <Information xmlns="3b34c8f0-1ef5-4d1e-bb66-517ce7fe7356" xsi:nil="true"/>
    <_dlc_DocIdUrl xmlns="71c5aaf6-e6ce-465b-b873-5148d2a4c105">
      <Url>https://nokia.sharepoint.com/sites/c5g/epc/_layouts/15/DocIdRedir.aspx?ID=5AIRPNAIUNRU-529706453-3077</Url>
      <Description>5AIRPNAIUNRU-529706453-3077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1708EDC-4C68-4F36-8560-ADD3B52BD75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8FE2F36-7994-4BA6-9607-ED854DEF95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12221c3-31f6-4131-92b6-ad64a8e7740f"/>
    <ds:schemaRef ds:uri="fa172805-4a52-411b-ab7a-31123f72fd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DD2DC6A-19BB-4808-84A1-6DE63FF0DCC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4.xml><?xml version="1.0" encoding="utf-8"?>
<ds:datastoreItem xmlns:ds="http://schemas.openxmlformats.org/officeDocument/2006/customXml" ds:itemID="{7DC9A5B4-03CC-407F-A981-5688DBC948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968F6CE-F805-49AE-9503-07F1482C1796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1595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Nokia_Author_03</cp:lastModifiedBy>
  <cp:revision>2</cp:revision>
  <cp:lastPrinted>2002-04-23T07:10:00Z</cp:lastPrinted>
  <dcterms:created xsi:type="dcterms:W3CDTF">2022-05-17T13:44:00Z</dcterms:created>
  <dcterms:modified xsi:type="dcterms:W3CDTF">2022-05-17T13:44:00Z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0x01010093150D4A7E762F49A7E97B6181566AD6</vt:lpwstr>
  </property>
  <property fmtid="{D5CDD505-2E9C-101B-9397-08002B2CF9AE}" pid="3" name="_dlc_DocIdItemGuid">
    <vt:lpwstr>91063e04-5364-40ab-8f00-18bc579c9fa4</vt:lpwstr>
  </property>
</Properties>
</file>