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2EC6FE5C"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DC2455">
        <w:rPr>
          <w:b/>
          <w:noProof/>
          <w:sz w:val="24"/>
        </w:rPr>
        <w:t>7203</w:t>
      </w:r>
    </w:p>
    <w:p w14:paraId="475E8D9C" w14:textId="5E35FAD4" w:rsidR="00751825" w:rsidRDefault="00751825" w:rsidP="00751825">
      <w:pPr>
        <w:pStyle w:val="CRCoverPage"/>
        <w:outlineLvl w:val="0"/>
        <w:rPr>
          <w:b/>
          <w:noProof/>
          <w:sz w:val="24"/>
        </w:rPr>
      </w:pPr>
      <w:r>
        <w:rPr>
          <w:b/>
          <w:noProof/>
          <w:sz w:val="24"/>
        </w:rPr>
        <w:t>E-meeting, 11-19 November 2021</w:t>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t>(was C1-216766)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2383AD7" w:rsidR="001E41F3" w:rsidRPr="00410371" w:rsidRDefault="00703878" w:rsidP="00E13F3D">
            <w:pPr>
              <w:pStyle w:val="CRCoverPage"/>
              <w:spacing w:after="0"/>
              <w:jc w:val="right"/>
              <w:rPr>
                <w:b/>
                <w:noProof/>
                <w:sz w:val="28"/>
              </w:rPr>
            </w:pPr>
            <w:r>
              <w:rPr>
                <w:b/>
                <w:noProof/>
                <w:sz w:val="28"/>
              </w:rPr>
              <w:t>2</w:t>
            </w:r>
            <w:r w:rsidR="00FF1101">
              <w:rPr>
                <w:b/>
                <w:noProof/>
                <w:sz w:val="28"/>
              </w:rPr>
              <w:t>3</w:t>
            </w:r>
            <w:r>
              <w:rPr>
                <w:b/>
                <w:noProof/>
                <w:sz w:val="28"/>
              </w:rPr>
              <w:t>.</w:t>
            </w:r>
            <w:r w:rsidR="00FF1101">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B1E95F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E27A1">
              <w:rPr>
                <w:b/>
                <w:noProof/>
                <w:sz w:val="28"/>
              </w:rPr>
              <w:t>0833</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C5DB0AA" w:rsidR="001E41F3" w:rsidRPr="00410371" w:rsidRDefault="00DC245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708E00" w:rsidR="001E41F3" w:rsidRPr="00410371" w:rsidRDefault="00C24DEC">
            <w:pPr>
              <w:pStyle w:val="CRCoverPage"/>
              <w:spacing w:after="0"/>
              <w:jc w:val="center"/>
              <w:rPr>
                <w:noProof/>
                <w:sz w:val="28"/>
              </w:rPr>
            </w:pPr>
            <w:r>
              <w:rPr>
                <w:b/>
                <w:noProof/>
                <w:sz w:val="28"/>
              </w:rPr>
              <w:t>1</w:t>
            </w:r>
            <w:r w:rsidR="00FF1101">
              <w:rPr>
                <w:b/>
                <w:noProof/>
                <w:sz w:val="28"/>
              </w:rPr>
              <w:t>7</w:t>
            </w:r>
            <w:r>
              <w:rPr>
                <w:b/>
                <w:noProof/>
                <w:sz w:val="28"/>
              </w:rPr>
              <w:t>.</w:t>
            </w:r>
            <w:r w:rsidR="00FF1101">
              <w:rPr>
                <w:b/>
                <w:noProof/>
                <w:sz w:val="28"/>
              </w:rPr>
              <w:t>4</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A6EAAB1" w:rsidR="00F25D98" w:rsidRDefault="00F478B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49737EB" w:rsidR="001E41F3" w:rsidRDefault="00FF1101">
            <w:pPr>
              <w:pStyle w:val="CRCoverPage"/>
              <w:spacing w:after="0"/>
              <w:ind w:left="100"/>
              <w:rPr>
                <w:noProof/>
              </w:rPr>
            </w:pPr>
            <w:r>
              <w:t>Update of condition</w:t>
            </w:r>
            <w:r w:rsidR="00323A61">
              <w:t>s</w:t>
            </w:r>
            <w:r>
              <w:t xml:space="preserve"> to use </w:t>
            </w:r>
            <w:r w:rsidR="00323A61" w:rsidRPr="00D27A95">
              <w:t xml:space="preserve">"Operator Controlled PLMN Selector with Access Technology" </w:t>
            </w:r>
            <w:r w:rsidR="00323A61">
              <w:t xml:space="preserve">list </w:t>
            </w:r>
            <w:r>
              <w:t>stored in the ME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E2004B8" w:rsidR="001E41F3" w:rsidRDefault="002E4DBF">
            <w:pPr>
              <w:pStyle w:val="CRCoverPage"/>
              <w:spacing w:after="0"/>
              <w:ind w:left="100"/>
              <w:rPr>
                <w:noProof/>
              </w:rPr>
            </w:pPr>
            <w:r>
              <w:rPr>
                <w:noProof/>
              </w:rPr>
              <w:t>Qualcomm Incorporated</w:t>
            </w:r>
            <w:r w:rsidR="00570453">
              <w:rPr>
                <w:noProof/>
              </w:rPr>
              <w:fldChar w:fldCharType="begin"/>
            </w:r>
            <w:r w:rsidR="00570453">
              <w:rPr>
                <w:noProof/>
              </w:rPr>
              <w:instrText xml:space="preserve"> DOCPROPERTY  SourceIfWg  \* MERGEFORMAT </w:instrText>
            </w:r>
            <w:r w:rsidR="00F02D3D">
              <w:rPr>
                <w:noProof/>
              </w:rPr>
              <w:fldChar w:fldCharType="separate"/>
            </w:r>
            <w:r w:rsidR="00570453">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DD5223" w:rsidR="001E41F3" w:rsidRDefault="00FF1101">
            <w:pPr>
              <w:pStyle w:val="CRCoverPage"/>
              <w:spacing w:after="0"/>
              <w:ind w:left="100"/>
              <w:rPr>
                <w:noProof/>
              </w:rPr>
            </w:pPr>
            <w:r>
              <w:rPr>
                <w:noProof/>
              </w:rPr>
              <w:t>eCPSOR</w:t>
            </w:r>
            <w:r w:rsidR="00DE1ED7">
              <w:rPr>
                <w:noProof/>
              </w:rPr>
              <w:t>_</w:t>
            </w:r>
            <w:r>
              <w:rPr>
                <w:noProof/>
              </w:rPr>
              <w:t>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ED87D0" w:rsidR="001E41F3" w:rsidRDefault="00AE1ECF">
            <w:pPr>
              <w:pStyle w:val="CRCoverPage"/>
              <w:spacing w:after="0"/>
              <w:ind w:left="100"/>
              <w:rPr>
                <w:noProof/>
              </w:rPr>
            </w:pPr>
            <w:r>
              <w:rPr>
                <w:noProof/>
              </w:rPr>
              <w:t>2021-11-</w:t>
            </w:r>
            <w:r w:rsidR="00DC2455">
              <w:rPr>
                <w:noProof/>
              </w:rPr>
              <w:t>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C785D6" w:rsidR="001E41F3" w:rsidRDefault="002E4DB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5217D3D" w:rsidR="001E41F3" w:rsidRDefault="002E4DBF">
            <w:pPr>
              <w:pStyle w:val="CRCoverPage"/>
              <w:spacing w:after="0"/>
              <w:ind w:left="100"/>
              <w:rPr>
                <w:noProof/>
              </w:rPr>
            </w:pPr>
            <w:r>
              <w:rPr>
                <w:noProof/>
              </w:rPr>
              <w:t>Rel-1</w:t>
            </w:r>
            <w:r w:rsidR="00FF1101">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AC71DA" w14:textId="6DEF8D07" w:rsidR="00B50D68" w:rsidRDefault="00FF1101">
            <w:pPr>
              <w:pStyle w:val="CRCoverPage"/>
              <w:spacing w:after="0"/>
              <w:ind w:left="100"/>
              <w:rPr>
                <w:noProof/>
              </w:rPr>
            </w:pPr>
            <w:r>
              <w:rPr>
                <w:noProof/>
              </w:rPr>
              <w:t>In Rel-15, CP</w:t>
            </w:r>
            <w:r w:rsidR="001E1AEE">
              <w:rPr>
                <w:noProof/>
              </w:rPr>
              <w:t xml:space="preserve"> SOR was introduced, and in th</w:t>
            </w:r>
            <w:r w:rsidR="000A285C">
              <w:rPr>
                <w:noProof/>
              </w:rPr>
              <w:t>at</w:t>
            </w:r>
            <w:r w:rsidR="001E1AEE">
              <w:rPr>
                <w:noProof/>
              </w:rPr>
              <w:t xml:space="preserve"> release the only information that </w:t>
            </w:r>
            <w:r w:rsidR="000A285C">
              <w:rPr>
                <w:noProof/>
              </w:rPr>
              <w:t>could</w:t>
            </w:r>
            <w:r w:rsidR="001E1AEE">
              <w:rPr>
                <w:noProof/>
              </w:rPr>
              <w:t xml:space="preserve"> be included in an SOR container was </w:t>
            </w:r>
            <w:r w:rsidR="00534779">
              <w:rPr>
                <w:noProof/>
              </w:rPr>
              <w:t xml:space="preserve">a </w:t>
            </w:r>
            <w:r w:rsidR="00534779" w:rsidRPr="00283781">
              <w:t>list of preferred PLMN/access technology combinations</w:t>
            </w:r>
            <w:r w:rsidR="00534779">
              <w:rPr>
                <w:noProof/>
              </w:rPr>
              <w:t xml:space="preserve"> </w:t>
            </w:r>
            <w:r w:rsidR="001E1AEE">
              <w:rPr>
                <w:noProof/>
              </w:rPr>
              <w:t>or an i</w:t>
            </w:r>
            <w:r w:rsidR="0088692C" w:rsidRPr="0004354A">
              <w:t>ndication that 'no change of the "Operator Controlled PLMN Selector with Access Technology" list stored in the UE is needed and thus no list of preferred PLMN/access technology combinations is provided</w:t>
            </w:r>
            <w:r w:rsidR="0088692C">
              <w:t>’</w:t>
            </w:r>
            <w:r w:rsidR="001E1AEE">
              <w:rPr>
                <w:noProof/>
              </w:rPr>
              <w:t xml:space="preserve">. Consequently, the </w:t>
            </w:r>
            <w:r w:rsidR="00A370A6">
              <w:rPr>
                <w:noProof/>
              </w:rPr>
              <w:t xml:space="preserve">conditions on when the UE should use the </w:t>
            </w:r>
            <w:r w:rsidR="00B760A1" w:rsidRPr="00D27A95">
              <w:t xml:space="preserve">"Operator Controlled PLMN Selector with Access Technology" </w:t>
            </w:r>
            <w:r w:rsidR="00B760A1">
              <w:t>lis</w:t>
            </w:r>
            <w:r w:rsidR="00696890">
              <w:t>t</w:t>
            </w:r>
            <w:r w:rsidR="00A370A6">
              <w:rPr>
                <w:noProof/>
              </w:rPr>
              <w:t xml:space="preserve"> stored in the ME vs the </w:t>
            </w:r>
            <w:r w:rsidR="00B760A1" w:rsidRPr="00D27A95">
              <w:t xml:space="preserve">"Operator Controlled PLMN Selector with Access Technology" </w:t>
            </w:r>
            <w:r w:rsidR="00A370A6">
              <w:rPr>
                <w:noProof/>
              </w:rPr>
              <w:t>stored in the USIM was updated to the following:</w:t>
            </w:r>
          </w:p>
          <w:p w14:paraId="24DE33DE" w14:textId="047AEDCE" w:rsidR="00A370A6" w:rsidRDefault="00A370A6">
            <w:pPr>
              <w:pStyle w:val="CRCoverPage"/>
              <w:spacing w:after="0"/>
              <w:ind w:left="100"/>
              <w:rPr>
                <w:noProof/>
              </w:rPr>
            </w:pPr>
          </w:p>
          <w:p w14:paraId="09275879" w14:textId="77777777" w:rsidR="000F4D0C" w:rsidRPr="00161695" w:rsidRDefault="000F4D0C" w:rsidP="000F4D0C">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4AB1CFBA" w14:textId="57664C2A" w:rsidR="001E41F3" w:rsidRDefault="00A370A6" w:rsidP="007760A4">
            <w:pPr>
              <w:pStyle w:val="CRCoverPage"/>
              <w:spacing w:after="0"/>
              <w:ind w:left="100"/>
              <w:rPr>
                <w:noProof/>
              </w:rPr>
            </w:pPr>
            <w:r>
              <w:rPr>
                <w:noProof/>
              </w:rPr>
              <w:t xml:space="preserve">In Rel-17, </w:t>
            </w:r>
            <w:r w:rsidR="006C431E">
              <w:rPr>
                <w:noProof/>
              </w:rPr>
              <w:t xml:space="preserve">the possibility to also include SOR-CMCI in the SOR container was added. Receiving an SOR container with only SOR-CMCI should not cause the UE to revert to using the </w:t>
            </w:r>
            <w:r w:rsidR="00B760A1" w:rsidRPr="00D27A95">
              <w:t xml:space="preserve">"Operator Controlled PLMN Selector with Access Technology" </w:t>
            </w:r>
            <w:r w:rsidR="00B760A1">
              <w:t xml:space="preserve">stored in the </w:t>
            </w:r>
            <w:r w:rsidR="006C431E">
              <w:rPr>
                <w:noProof/>
              </w:rPr>
              <w:t>USIM, if the UE has previously received an SOR container including</w:t>
            </w:r>
            <w:r w:rsidR="00B760A1">
              <w:rPr>
                <w:noProof/>
              </w:rPr>
              <w:t xml:space="preserve"> </w:t>
            </w:r>
            <w:r w:rsidR="00696890">
              <w:rPr>
                <w:noProof/>
              </w:rPr>
              <w:t xml:space="preserve">a </w:t>
            </w:r>
            <w:r w:rsidR="00696890" w:rsidRPr="00283781">
              <w:t>list of preferred PLMN/access technology combinations</w:t>
            </w:r>
            <w:r w:rsidR="006C431E">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909A99" w14:textId="77777777" w:rsidR="001E41F3" w:rsidRDefault="007760A4">
            <w:pPr>
              <w:pStyle w:val="CRCoverPage"/>
              <w:spacing w:after="0"/>
              <w:ind w:left="100"/>
              <w:rPr>
                <w:noProof/>
              </w:rPr>
            </w:pPr>
            <w:r>
              <w:rPr>
                <w:noProof/>
              </w:rPr>
              <w:t>The conditions on when the UE should use</w:t>
            </w:r>
            <w:r w:rsidR="00B760A1">
              <w:rPr>
                <w:noProof/>
              </w:rPr>
              <w:t xml:space="preserve"> the</w:t>
            </w:r>
            <w:r>
              <w:rPr>
                <w:noProof/>
              </w:rPr>
              <w:t xml:space="preserve"> </w:t>
            </w:r>
            <w:r w:rsidR="00B760A1" w:rsidRPr="00D27A95">
              <w:t xml:space="preserve">"Operator Controlled PLMN Selector with Access Technology" </w:t>
            </w:r>
            <w:r w:rsidR="00B760A1">
              <w:t xml:space="preserve">list in the ME vs the </w:t>
            </w:r>
            <w:r w:rsidR="00B760A1" w:rsidRPr="00D27A95">
              <w:t xml:space="preserve">"Operator Controlled PLMN Selector with Access Technology" </w:t>
            </w:r>
            <w:r w:rsidR="00B760A1">
              <w:t xml:space="preserve">stored in the USIM </w:t>
            </w:r>
            <w:r>
              <w:rPr>
                <w:noProof/>
              </w:rPr>
              <w:t>were updated as follows:</w:t>
            </w:r>
          </w:p>
          <w:p w14:paraId="4139786C" w14:textId="77777777" w:rsidR="00D732A6" w:rsidRDefault="00D732A6">
            <w:pPr>
              <w:pStyle w:val="CRCoverPage"/>
              <w:spacing w:after="0"/>
              <w:ind w:left="100"/>
              <w:rPr>
                <w:noProof/>
              </w:rPr>
            </w:pPr>
          </w:p>
          <w:p w14:paraId="76C0712C" w14:textId="15BE407F" w:rsidR="00D732A6" w:rsidRDefault="00F71CB1" w:rsidP="00F71CB1">
            <w:pPr>
              <w:pStyle w:val="B1"/>
            </w:pPr>
            <w:r>
              <w:lastRenderedPageBreak/>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5105AF3" w:rsidR="001E41F3" w:rsidRDefault="007760A4">
            <w:pPr>
              <w:pStyle w:val="CRCoverPage"/>
              <w:spacing w:after="0"/>
              <w:ind w:left="100"/>
              <w:rPr>
                <w:noProof/>
              </w:rPr>
            </w:pPr>
            <w:r>
              <w:rPr>
                <w:noProof/>
              </w:rPr>
              <w:t>Rece</w:t>
            </w:r>
            <w:r w:rsidR="00B760A1">
              <w:rPr>
                <w:noProof/>
              </w:rPr>
              <w:t xml:space="preserve">iving </w:t>
            </w:r>
            <w:r>
              <w:rPr>
                <w:noProof/>
              </w:rPr>
              <w:t xml:space="preserve">an SOR container without </w:t>
            </w:r>
            <w:r w:rsidR="007B3F48">
              <w:rPr>
                <w:noProof/>
              </w:rPr>
              <w:t xml:space="preserve">a </w:t>
            </w:r>
            <w:r w:rsidR="007B3F48" w:rsidRPr="00283781">
              <w:t>list of preferred PLMN/access technology combinations</w:t>
            </w:r>
            <w:r w:rsidR="007B3F48">
              <w:rPr>
                <w:noProof/>
              </w:rPr>
              <w:t xml:space="preserve"> </w:t>
            </w:r>
            <w:r>
              <w:rPr>
                <w:noProof/>
              </w:rPr>
              <w:t xml:space="preserve">will cause the UE to revert to using the </w:t>
            </w:r>
            <w:r w:rsidR="00B760A1" w:rsidRPr="00D27A95">
              <w:t xml:space="preserve">"Operator Controlled PLMN Selector with Access Technology" </w:t>
            </w:r>
            <w:r>
              <w:rPr>
                <w:noProof/>
              </w:rPr>
              <w:t>list in the USIM, even if the UE has previously received a more up-to-date</w:t>
            </w:r>
            <w:r w:rsidR="007B3F48">
              <w:rPr>
                <w:noProof/>
              </w:rPr>
              <w:t xml:space="preserve"> </w:t>
            </w:r>
            <w:r w:rsidR="007B3F48" w:rsidRPr="00283781">
              <w:t>list of preferred PLMN/access technology combinations</w:t>
            </w:r>
            <w:r>
              <w:rPr>
                <w:noProof/>
              </w:rPr>
              <w:t xml:space="preserve"> in a</w:t>
            </w:r>
            <w:r w:rsidR="00965237">
              <w:rPr>
                <w:noProof/>
              </w:rPr>
              <w:t>n SOR container.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6720AAA" w:rsidR="001E41F3" w:rsidRDefault="00F57652">
            <w:pPr>
              <w:pStyle w:val="CRCoverPage"/>
              <w:spacing w:after="0"/>
              <w:ind w:left="100"/>
              <w:rPr>
                <w:noProof/>
              </w:rPr>
            </w:pPr>
            <w:r>
              <w:rPr>
                <w:noProof/>
              </w:rPr>
              <w:t>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2295923" w14:textId="1A9732E9" w:rsidR="00B9398B" w:rsidRDefault="00B9398B" w:rsidP="00B9398B">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B9AD782" w14:textId="77777777" w:rsidR="00427E5F" w:rsidRDefault="00427E5F" w:rsidP="00427E5F">
      <w:bookmarkStart w:id="1" w:name="_Toc20125210"/>
      <w:bookmarkStart w:id="2" w:name="_Toc27486407"/>
      <w:bookmarkStart w:id="3" w:name="_Toc36210460"/>
      <w:bookmarkStart w:id="4" w:name="_Toc45096319"/>
      <w:bookmarkStart w:id="5" w:name="_Toc45882352"/>
      <w:bookmarkStart w:id="6" w:name="_Toc51762148"/>
      <w:bookmarkStart w:id="7" w:name="_Toc83313335"/>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4E4A4C19" w14:textId="77777777" w:rsidR="00427E5F" w:rsidRDefault="00427E5F" w:rsidP="00427E5F">
      <w:pPr>
        <w:pStyle w:val="B1"/>
      </w:pPr>
      <w:r>
        <w:t>a)</w:t>
      </w:r>
      <w:r>
        <w:tab/>
        <w:t>the following indicators, of whether:</w:t>
      </w:r>
    </w:p>
    <w:p w14:paraId="13564BED" w14:textId="77777777" w:rsidR="00427E5F" w:rsidRDefault="00427E5F" w:rsidP="00427E5F">
      <w:pPr>
        <w:pStyle w:val="B2"/>
      </w:pPr>
      <w:r>
        <w:t>-</w:t>
      </w:r>
      <w:r>
        <w:tab/>
        <w:t xml:space="preserve">the UDM requests an acknowledgement from the UE for successful reception of the steering of roaming information. </w:t>
      </w:r>
    </w:p>
    <w:p w14:paraId="70AB8BB3" w14:textId="77777777" w:rsidR="00427E5F" w:rsidRDefault="00427E5F" w:rsidP="00427E5F">
      <w:pPr>
        <w:pStyle w:val="B2"/>
      </w:pPr>
      <w:r>
        <w:t>-</w:t>
      </w:r>
      <w:r>
        <w:tab/>
        <w:t>the UDM requests the UE to store the SOR-CMCI in the ME, which is provided along with the SOR-CMCI; and</w:t>
      </w:r>
    </w:p>
    <w:p w14:paraId="001B529C" w14:textId="77777777" w:rsidR="00427E5F" w:rsidRDefault="00427E5F" w:rsidP="00427E5F">
      <w:pPr>
        <w:pStyle w:val="B1"/>
      </w:pPr>
      <w:r>
        <w:t>b)</w:t>
      </w:r>
      <w:r>
        <w:tab/>
        <w:t>one of the following:</w:t>
      </w:r>
    </w:p>
    <w:p w14:paraId="333CD276" w14:textId="77777777" w:rsidR="00427E5F" w:rsidRDefault="00427E5F" w:rsidP="00427E5F">
      <w:pPr>
        <w:pStyle w:val="B2"/>
      </w:pPr>
      <w:r>
        <w:t>1)</w:t>
      </w:r>
      <w:r>
        <w:tab/>
        <w:t>one or both of the following:</w:t>
      </w:r>
    </w:p>
    <w:p w14:paraId="3F62BDA7" w14:textId="77777777" w:rsidR="00427E5F" w:rsidRDefault="00427E5F" w:rsidP="00427E5F">
      <w:pPr>
        <w:pStyle w:val="B3"/>
      </w:pPr>
      <w:r>
        <w:t>-</w:t>
      </w:r>
      <w:r>
        <w:tab/>
      </w:r>
      <w:r w:rsidRPr="00D44BCC">
        <w:t>list of preferred PLMN/access technology combinations</w:t>
      </w:r>
      <w:r>
        <w:t xml:space="preserve"> with an indication that it is included.</w:t>
      </w:r>
    </w:p>
    <w:p w14:paraId="4A128E27" w14:textId="77777777" w:rsidR="00427E5F" w:rsidRDefault="00427E5F" w:rsidP="00427E5F">
      <w:pPr>
        <w:pStyle w:val="B3"/>
      </w:pPr>
      <w:r>
        <w:t>-</w:t>
      </w:r>
      <w:r>
        <w:tab/>
        <w:t>SOR-</w:t>
      </w:r>
      <w:proofErr w:type="gramStart"/>
      <w:r>
        <w:t>CMCI;</w:t>
      </w:r>
      <w:proofErr w:type="gramEnd"/>
    </w:p>
    <w:p w14:paraId="44E449E1" w14:textId="77777777" w:rsidR="00427E5F" w:rsidRDefault="00427E5F" w:rsidP="00427E5F">
      <w:pPr>
        <w:pStyle w:val="B2"/>
      </w:pPr>
      <w:r>
        <w:t>2)</w:t>
      </w:r>
      <w:r>
        <w:tab/>
        <w:t>a secured packet with an indication that it is included; or</w:t>
      </w:r>
    </w:p>
    <w:p w14:paraId="04F3232B" w14:textId="77777777" w:rsidR="00427E5F" w:rsidRDefault="00427E5F" w:rsidP="00427E5F">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 SOR-CMCI, if any.</w:t>
      </w:r>
    </w:p>
    <w:p w14:paraId="1FA84293" w14:textId="77777777" w:rsidR="00D75389" w:rsidRPr="00D27A95" w:rsidRDefault="00D75389" w:rsidP="00D75389">
      <w:pPr>
        <w:pStyle w:val="Heading3"/>
      </w:pPr>
      <w:bookmarkStart w:id="8" w:name="_Toc20125226"/>
      <w:bookmarkStart w:id="9" w:name="_Toc27486423"/>
      <w:bookmarkStart w:id="10" w:name="_Toc36210476"/>
      <w:bookmarkStart w:id="11" w:name="_Toc45096335"/>
      <w:bookmarkStart w:id="12" w:name="_Toc45882368"/>
      <w:bookmarkStart w:id="13" w:name="_Toc51762164"/>
      <w:bookmarkStart w:id="14" w:name="_Toc83313351"/>
      <w:r w:rsidRPr="00D27A95">
        <w:t>4.4.6</w:t>
      </w:r>
      <w:r w:rsidRPr="00D27A95">
        <w:tab/>
        <w:t>Steering of roaming</w:t>
      </w:r>
      <w:bookmarkEnd w:id="8"/>
      <w:bookmarkEnd w:id="9"/>
      <w:bookmarkEnd w:id="10"/>
      <w:bookmarkEnd w:id="11"/>
      <w:bookmarkEnd w:id="12"/>
      <w:bookmarkEnd w:id="13"/>
      <w:bookmarkEnd w:id="14"/>
    </w:p>
    <w:p w14:paraId="150EBA5A" w14:textId="77777777" w:rsidR="00D75389" w:rsidRPr="00D27A95" w:rsidRDefault="00D75389" w:rsidP="00D75389">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 the MS shall:</w:t>
      </w:r>
    </w:p>
    <w:p w14:paraId="710FC3F7" w14:textId="371D6DA5" w:rsidR="00D75389" w:rsidRPr="00D27A95" w:rsidRDefault="00D75389" w:rsidP="00D75389">
      <w:pPr>
        <w:pStyle w:val="B1"/>
      </w:pPr>
      <w:r w:rsidRPr="00D27A95">
        <w:t>a)</w:t>
      </w:r>
      <w:r w:rsidRPr="00D27A95">
        <w:tab/>
      </w:r>
      <w:r>
        <w:t>replace</w:t>
      </w:r>
      <w:r w:rsidRPr="00D27A95">
        <w:t xml:space="preserve"> the </w:t>
      </w:r>
      <w:r w:rsidRPr="00490196">
        <w:t xml:space="preserve">highest priority entries in the </w:t>
      </w:r>
      <w:r w:rsidRPr="00D27A95">
        <w:t>"Operator Controlled PLMN Selector with Access Technology" list</w:t>
      </w:r>
      <w:r w:rsidRPr="00490196">
        <w:t xml:space="preserve"> </w:t>
      </w:r>
      <w:ins w:id="15" w:author="GruberRo4" w:date="2021-11-18T06:10:00Z">
        <w:r w:rsidRPr="00AA6931">
          <w:t>retrieved from the SIM</w:t>
        </w:r>
        <w:r>
          <w:t xml:space="preserve"> </w:t>
        </w:r>
      </w:ins>
      <w:del w:id="16" w:author="GruberRo4" w:date="2021-11-18T06:10:00Z">
        <w:r w:rsidDel="00D75389">
          <w:delText xml:space="preserve">stored in the ME </w:delText>
        </w:r>
      </w:del>
      <w:r w:rsidRPr="00490196">
        <w:t>with the list provided in the REFRESH command</w:t>
      </w:r>
      <w:r w:rsidRPr="00D27A95">
        <w:t>;</w:t>
      </w:r>
    </w:p>
    <w:p w14:paraId="04DDE08E" w14:textId="77777777" w:rsidR="00D75389" w:rsidRPr="00D27A95" w:rsidRDefault="00D75389" w:rsidP="00D75389">
      <w:pPr>
        <w:pStyle w:val="B1"/>
      </w:pPr>
      <w:r w:rsidRPr="00D27A95">
        <w:t>b)</w:t>
      </w:r>
      <w:r w:rsidRPr="00D27A95">
        <w:tab/>
        <w:t>delete the PLMN</w:t>
      </w:r>
      <w:r>
        <w:t>s</w:t>
      </w:r>
      <w:r w:rsidRPr="00D27A95">
        <w:t xml:space="preserve"> identified by the </w:t>
      </w:r>
      <w:r w:rsidRPr="00DD567F">
        <w:t xml:space="preserve">list in the REFRESH </w:t>
      </w:r>
      <w:r>
        <w:t xml:space="preserve">command </w:t>
      </w:r>
      <w:r w:rsidRPr="00D27A95">
        <w:t xml:space="preserve">from the Forbidden PLMN list and from the Forbidden PLMNs for GPRS service </w:t>
      </w:r>
      <w:proofErr w:type="gramStart"/>
      <w:r w:rsidRPr="00D27A95">
        <w:t>list, if</w:t>
      </w:r>
      <w:proofErr w:type="gramEnd"/>
      <w:r w:rsidRPr="00D27A95">
        <w:t xml:space="preserve"> </w:t>
      </w:r>
      <w:r>
        <w:t>they are</w:t>
      </w:r>
      <w:r w:rsidRPr="00D27A95">
        <w:t xml:space="preserve"> present in these lists. This includes any information stored in the SIM and the ME internal </w:t>
      </w:r>
      <w:proofErr w:type="gramStart"/>
      <w:r w:rsidRPr="00D27A95">
        <w:t>memory;</w:t>
      </w:r>
      <w:proofErr w:type="gramEnd"/>
      <w:r w:rsidRPr="00D27A95">
        <w:t xml:space="preserve"> </w:t>
      </w:r>
    </w:p>
    <w:p w14:paraId="4EFC6AF2" w14:textId="77777777" w:rsidR="00D75389" w:rsidRPr="00D27A95" w:rsidRDefault="00D75389" w:rsidP="00D75389">
      <w:pPr>
        <w:pStyle w:val="B1"/>
      </w:pPr>
      <w:r w:rsidRPr="00D27A95">
        <w:t>c)</w:t>
      </w:r>
      <w:r w:rsidRPr="00D27A95">
        <w:tab/>
        <w:t>take the new information into account in subsequent attempts to access a higher priority PLMN; and</w:t>
      </w:r>
    </w:p>
    <w:p w14:paraId="449FAB11" w14:textId="77777777" w:rsidR="00D75389" w:rsidRPr="00D27A95" w:rsidRDefault="00D75389" w:rsidP="00D75389">
      <w:pPr>
        <w:pStyle w:val="B1"/>
      </w:pPr>
      <w:r w:rsidRPr="00D27A95">
        <w:t>d)</w:t>
      </w:r>
      <w:r w:rsidRPr="00D27A95">
        <w:tab/>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p>
    <w:p w14:paraId="3C728D42" w14:textId="77777777" w:rsidR="00D75389" w:rsidRPr="00D27A95" w:rsidRDefault="00D75389" w:rsidP="00D75389">
      <w:proofErr w:type="gramStart"/>
      <w:r w:rsidRPr="00D27A95">
        <w:t>In order to</w:t>
      </w:r>
      <w:proofErr w:type="gramEnd"/>
      <w:r w:rsidRPr="00D27A95">
        <w:t xml:space="preserve"> avoid unnecessary signalling, the network operator should avoid repeatedly using steering of roaming of a particular MS.</w:t>
      </w:r>
    </w:p>
    <w:p w14:paraId="0355E518" w14:textId="77777777" w:rsidR="000A285C" w:rsidRPr="00D27A95" w:rsidRDefault="000A285C" w:rsidP="000A285C">
      <w:pPr>
        <w:pStyle w:val="Heading5"/>
      </w:pPr>
      <w:r w:rsidRPr="00D27A95">
        <w:t>4.4.3.1.1</w:t>
      </w:r>
      <w:r w:rsidRPr="00D27A95">
        <w:tab/>
        <w:t>Automatic Network Selection Mode Procedure</w:t>
      </w:r>
      <w:bookmarkEnd w:id="1"/>
      <w:bookmarkEnd w:id="2"/>
      <w:bookmarkEnd w:id="3"/>
      <w:bookmarkEnd w:id="4"/>
      <w:bookmarkEnd w:id="5"/>
      <w:bookmarkEnd w:id="6"/>
      <w:bookmarkEnd w:id="7"/>
    </w:p>
    <w:p w14:paraId="11428B36" w14:textId="77777777" w:rsidR="000A285C" w:rsidRPr="00D27A95" w:rsidRDefault="000A285C" w:rsidP="000A285C">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40E340A7" w14:textId="77777777" w:rsidR="000A285C" w:rsidRPr="00D27A95" w:rsidRDefault="000A285C" w:rsidP="000A285C">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w:t>
      </w:r>
      <w:proofErr w:type="gramStart"/>
      <w:r w:rsidRPr="00D27A95">
        <w:t>) ;</w:t>
      </w:r>
      <w:proofErr w:type="gramEnd"/>
    </w:p>
    <w:p w14:paraId="69341CAF" w14:textId="77777777" w:rsidR="000A285C" w:rsidRPr="00D27A95" w:rsidRDefault="000A285C" w:rsidP="000A285C">
      <w:pPr>
        <w:pStyle w:val="B1"/>
      </w:pPr>
      <w:r w:rsidRPr="00D27A95">
        <w:t>ii)</w:t>
      </w:r>
      <w:r w:rsidRPr="00D27A95">
        <w:tab/>
        <w:t>each PLMN/access technology combination in the "User Controlled PLMN Selector with Access Technology" data file in the SIM (in priority order</w:t>
      </w:r>
      <w:proofErr w:type="gramStart"/>
      <w:r w:rsidRPr="00D27A95">
        <w:t>);</w:t>
      </w:r>
      <w:proofErr w:type="gramEnd"/>
    </w:p>
    <w:p w14:paraId="0F3D537F" w14:textId="77777777" w:rsidR="000A285C" w:rsidRPr="00D27A95" w:rsidRDefault="000A285C" w:rsidP="000A285C">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3EB8F485" w14:textId="77777777" w:rsidR="000A285C" w:rsidRPr="00D27A95" w:rsidRDefault="000A285C" w:rsidP="000A285C">
      <w:pPr>
        <w:pStyle w:val="B1"/>
      </w:pPr>
      <w:r w:rsidRPr="00D27A95">
        <w:t>iv)</w:t>
      </w:r>
      <w:r w:rsidRPr="00D27A95">
        <w:tab/>
        <w:t xml:space="preserve">other PLMN/access technology combinations with received high quality signal in random </w:t>
      </w:r>
      <w:proofErr w:type="gramStart"/>
      <w:r w:rsidRPr="00D27A95">
        <w:t>order;</w:t>
      </w:r>
      <w:proofErr w:type="gramEnd"/>
    </w:p>
    <w:p w14:paraId="588973CC" w14:textId="77777777" w:rsidR="000A285C" w:rsidRDefault="000A285C" w:rsidP="000A285C">
      <w:pPr>
        <w:pStyle w:val="NO"/>
      </w:pPr>
      <w:r>
        <w:t>NOTE 1:</w:t>
      </w:r>
      <w:r>
        <w:tab/>
        <w:t>High quality signal is defined in the appropriate AS specification.</w:t>
      </w:r>
    </w:p>
    <w:p w14:paraId="2C2C3F03" w14:textId="77777777" w:rsidR="000A285C" w:rsidRPr="00D27A95" w:rsidRDefault="000A285C" w:rsidP="000A285C">
      <w:pPr>
        <w:pStyle w:val="B1"/>
      </w:pPr>
      <w:r w:rsidRPr="00D27A95">
        <w:t>v)</w:t>
      </w:r>
      <w:r w:rsidRPr="00D27A95">
        <w:tab/>
        <w:t>other PLMN/access technology combinations in order of decreasing signal quality.</w:t>
      </w:r>
    </w:p>
    <w:p w14:paraId="387A3121" w14:textId="77777777" w:rsidR="000A285C" w:rsidRDefault="000A285C" w:rsidP="000A285C">
      <w:pPr>
        <w:pStyle w:val="B1"/>
      </w:pPr>
      <w:r>
        <w:lastRenderedPageBreak/>
        <w:t>vi)</w:t>
      </w:r>
      <w:r>
        <w:tab/>
        <w:t>PLMN/NG-RAN combinations for disaster roaming with a PLMN in the "list of PLMN(s) to be used in disaster condition", ordered based on the "list of PLMN(s) to be used in disaster condition".</w:t>
      </w:r>
    </w:p>
    <w:p w14:paraId="42BB8D10" w14:textId="77777777" w:rsidR="000A285C" w:rsidRDefault="000A285C" w:rsidP="000A285C">
      <w:pPr>
        <w:pStyle w:val="B1"/>
      </w:pPr>
      <w:r>
        <w:t>vii)</w:t>
      </w:r>
      <w:r>
        <w:tab/>
        <w:t>PLMN/NG-RAN combinations for disaster roaming with a PLMN not in the "list of PLMN(s) to be used in disaster condition", in random order.</w:t>
      </w:r>
    </w:p>
    <w:p w14:paraId="301F82FE" w14:textId="77777777" w:rsidR="000A285C" w:rsidRPr="00D27A95" w:rsidRDefault="000A285C" w:rsidP="000A285C">
      <w:r w:rsidRPr="00D27A95">
        <w:t xml:space="preserve">When following the above </w:t>
      </w:r>
      <w:proofErr w:type="gramStart"/>
      <w:r w:rsidRPr="00D27A95">
        <w:t>procedure</w:t>
      </w:r>
      <w:proofErr w:type="gramEnd"/>
      <w:r w:rsidRPr="00D27A95">
        <w:t xml:space="preserve"> the following requirements apply:</w:t>
      </w:r>
    </w:p>
    <w:p w14:paraId="43F11E7E" w14:textId="77777777" w:rsidR="000A285C" w:rsidRPr="00D27A95" w:rsidRDefault="000A285C" w:rsidP="000A285C">
      <w:pPr>
        <w:pStyle w:val="B1"/>
      </w:pPr>
      <w:r w:rsidRPr="00D27A95">
        <w:t>a)</w:t>
      </w:r>
      <w:r w:rsidRPr="00D27A95">
        <w:tab/>
        <w:t>An MS with voice capability shall ignore PLMNs for which the MS has identified at least one GSM COMPACT.</w:t>
      </w:r>
    </w:p>
    <w:p w14:paraId="142BA7E9" w14:textId="77777777" w:rsidR="000A285C" w:rsidRPr="00D27A95" w:rsidRDefault="000A285C" w:rsidP="000A285C">
      <w:pPr>
        <w:pStyle w:val="B1"/>
      </w:pPr>
      <w:r w:rsidRPr="00D27A95">
        <w:t>b)</w:t>
      </w:r>
      <w:r w:rsidRPr="00D27A95">
        <w:tab/>
        <w:t>In A/Gb mode or GSM COMPACT, an MS with voice capability, or an MS not supporting packet services shall not search for CPBCCH carriers.</w:t>
      </w:r>
    </w:p>
    <w:p w14:paraId="69D54AD7" w14:textId="77777777" w:rsidR="000A285C" w:rsidRDefault="000A285C" w:rsidP="000A285C">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6A518F6" w14:textId="77777777" w:rsidR="000A285C" w:rsidRPr="00D27A95" w:rsidRDefault="000A285C" w:rsidP="000A285C">
      <w:pPr>
        <w:pStyle w:val="B1"/>
        <w:keepNext/>
        <w:keepLines/>
      </w:pPr>
      <w:r>
        <w:tab/>
      </w:r>
      <w:r w:rsidRPr="00D27A95">
        <w:t>An MS using a SIM without access technology information storage (</w:t>
      </w:r>
      <w:proofErr w:type="gramStart"/>
      <w:r w:rsidRPr="00D27A95">
        <w:t>i.e.</w:t>
      </w:r>
      <w:proofErr w:type="gramEnd"/>
      <w:r w:rsidRPr="00D27A95">
        <w:t xml:space="preserv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76BB5CB2" w14:textId="77777777" w:rsidR="000A285C" w:rsidRPr="00D27A95" w:rsidRDefault="000A285C" w:rsidP="000A285C">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0CE015DF" w14:textId="77777777" w:rsidR="000A285C" w:rsidRPr="00D27A95" w:rsidRDefault="000A285C" w:rsidP="000A285C">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BB3D392" w14:textId="77777777" w:rsidR="000A285C" w:rsidRPr="00D27A95" w:rsidRDefault="000A285C" w:rsidP="000A285C">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0CC84D6D" w14:textId="77777777" w:rsidR="000A285C" w:rsidRPr="00D27A95" w:rsidRDefault="000A285C" w:rsidP="000A285C">
      <w:pPr>
        <w:pStyle w:val="B1"/>
      </w:pPr>
      <w:r w:rsidRPr="00D27A95">
        <w:t>g)</w:t>
      </w:r>
      <w:r w:rsidRPr="00D27A95">
        <w:tab/>
        <w:t xml:space="preserve">In </w:t>
      </w:r>
      <w:proofErr w:type="spellStart"/>
      <w:r w:rsidRPr="00D27A95">
        <w:t>i</w:t>
      </w:r>
      <w:proofErr w:type="spellEnd"/>
      <w:r w:rsidRPr="00D27A95">
        <w:t>, an MS using a SIM without access technology information storage (</w:t>
      </w:r>
      <w:proofErr w:type="gramStart"/>
      <w:r w:rsidRPr="00D27A95">
        <w:t>i.e.</w:t>
      </w:r>
      <w:proofErr w:type="gramEnd"/>
      <w:r w:rsidRPr="00D27A95">
        <w:t xml:space="preserv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7B4F09B6" w14:textId="77777777" w:rsidR="000A285C" w:rsidRPr="00D27A95" w:rsidRDefault="000A285C" w:rsidP="000A285C">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2349763" w14:textId="77777777" w:rsidR="000A285C" w:rsidRPr="00D27A95" w:rsidRDefault="000A285C" w:rsidP="000A285C">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56A065A3" w14:textId="77777777" w:rsidR="000A285C" w:rsidRPr="00D27A95" w:rsidRDefault="000A285C" w:rsidP="000A285C">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626812A7" w14:textId="77777777" w:rsidR="000A285C" w:rsidRPr="00D27A95" w:rsidRDefault="000A285C" w:rsidP="000A285C">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4DA074D9" w14:textId="77777777" w:rsidR="000A285C" w:rsidRPr="00D27A95" w:rsidRDefault="000A285C" w:rsidP="000A285C">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1FAF7D0E" w14:textId="77777777" w:rsidR="000A285C" w:rsidRDefault="000A285C" w:rsidP="000A285C">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2A5D3BDB" w14:textId="77777777" w:rsidR="000A285C" w:rsidRPr="00DA52EA" w:rsidRDefault="000A285C" w:rsidP="000A285C">
      <w:pPr>
        <w:pStyle w:val="B1"/>
      </w:pPr>
      <w:r w:rsidRPr="00F56BAB">
        <w:lastRenderedPageBreak/>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55CE1C1F" w14:textId="77777777" w:rsidR="000A285C" w:rsidRDefault="000A285C" w:rsidP="000A285C">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5F19A9C0" w14:textId="77777777" w:rsidR="000A285C" w:rsidRDefault="000A285C" w:rsidP="000A285C">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76921871" w14:textId="77777777" w:rsidR="000A285C" w:rsidRPr="00C373BF" w:rsidRDefault="000A285C" w:rsidP="000A285C">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5DC0A441" w14:textId="77777777" w:rsidR="000A285C" w:rsidRDefault="000A285C" w:rsidP="000A285C">
      <w:pPr>
        <w:pStyle w:val="B1"/>
      </w:pPr>
      <w:r>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426A3F89" w14:textId="77777777" w:rsidR="000A285C" w:rsidRDefault="000A285C" w:rsidP="000A285C">
      <w:pPr>
        <w:pStyle w:val="B2"/>
      </w:pPr>
      <w:r>
        <w:t>1)</w:t>
      </w:r>
      <w:r>
        <w:tab/>
        <w:t>is provisioned with a non-empty "CAG information list", the MS shall consider a PLMN indicated by an NG-RAN cell only if:</w:t>
      </w:r>
    </w:p>
    <w:p w14:paraId="01143028" w14:textId="77777777" w:rsidR="000A285C" w:rsidRDefault="000A285C" w:rsidP="000A285C">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7E8829A5" w14:textId="77777777" w:rsidR="000A285C" w:rsidRDefault="000A285C" w:rsidP="000A285C">
      <w:pPr>
        <w:pStyle w:val="B3"/>
      </w:pPr>
      <w:r>
        <w:t>B)</w:t>
      </w:r>
      <w:r>
        <w:tab/>
        <w:t>the cell is not a CAG cell and:</w:t>
      </w:r>
    </w:p>
    <w:p w14:paraId="48B2AB35" w14:textId="77777777" w:rsidR="000A285C" w:rsidRDefault="000A285C" w:rsidP="000A285C">
      <w:pPr>
        <w:pStyle w:val="B4"/>
      </w:pPr>
      <w:r>
        <w:t>-</w:t>
      </w:r>
      <w:r>
        <w:tab/>
        <w:t>there is no entry with the PLMN ID of the PLMN in the "CAG information list"; or</w:t>
      </w:r>
    </w:p>
    <w:p w14:paraId="095EF6D6" w14:textId="77777777" w:rsidR="000A285C" w:rsidRPr="00C373BF" w:rsidRDefault="000A285C" w:rsidP="000A285C">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1B301668" w14:textId="77777777" w:rsidR="000A285C" w:rsidRPr="00C373BF" w:rsidRDefault="000A285C" w:rsidP="000A285C">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1ED86322" w14:textId="77777777" w:rsidR="000A285C" w:rsidRDefault="000A285C" w:rsidP="000A285C">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6E5FD089" w14:textId="77777777" w:rsidR="000A285C" w:rsidRDefault="000A285C" w:rsidP="000A285C">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6CD01905" w14:textId="77777777" w:rsidR="000A285C" w:rsidRDefault="000A285C" w:rsidP="000A285C">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065CBB66" w14:textId="35627CA5" w:rsidR="000A285C" w:rsidRPr="00D75389" w:rsidRDefault="000A285C" w:rsidP="000A285C">
      <w:pPr>
        <w:pStyle w:val="B1"/>
        <w:rPr>
          <w:strike/>
        </w:rPr>
      </w:pPr>
      <w:r w:rsidRPr="00D75389">
        <w:rPr>
          <w:strike/>
        </w:rPr>
        <w:t>p)</w:t>
      </w:r>
      <w:r w:rsidRPr="00D75389">
        <w:rPr>
          <w:strike/>
        </w:rPr>
        <w:tab/>
        <w:t xml:space="preserve">In iii, the MS shall use the PLMN/access technology combination in the "Operator Controlled PLMN Selector with Access Technology" stored in the ME, if the last </w:t>
      </w:r>
      <w:ins w:id="17" w:author="Lena Chaponniere18" w:date="2021-11-17T00:16:00Z">
        <w:r w:rsidR="000F67C4" w:rsidRPr="00D75389">
          <w:rPr>
            <w:strike/>
          </w:rPr>
          <w:t>update of the "Operator Controlled PLMN Selector with Access Technology"</w:t>
        </w:r>
      </w:ins>
      <w:ins w:id="18" w:author="Lena Chaponniere18" w:date="2021-11-17T00:17:00Z">
        <w:r w:rsidR="000F67C4" w:rsidRPr="00D75389">
          <w:rPr>
            <w:strike/>
          </w:rPr>
          <w:t xml:space="preserve"> was due to </w:t>
        </w:r>
      </w:ins>
      <w:r w:rsidRPr="00D75389">
        <w:rPr>
          <w:strike/>
        </w:rPr>
        <w:t>receiv</w:t>
      </w:r>
      <w:ins w:id="19" w:author="Lena Chaponniere18" w:date="2021-11-17T00:17:00Z">
        <w:r w:rsidR="00E01B05" w:rsidRPr="00D75389">
          <w:rPr>
            <w:strike/>
          </w:rPr>
          <w:t>ing</w:t>
        </w:r>
      </w:ins>
      <w:del w:id="20" w:author="Lena Chaponniere18" w:date="2021-11-17T00:17:00Z">
        <w:r w:rsidRPr="00D75389" w:rsidDel="00E01B05">
          <w:rPr>
            <w:strike/>
          </w:rPr>
          <w:delText>ed</w:delText>
        </w:r>
      </w:del>
      <w:r w:rsidRPr="00D75389">
        <w:rPr>
          <w:strike/>
        </w:rPr>
        <w:t xml:space="preserve"> steering of roaming information contain</w:t>
      </w:r>
      <w:ins w:id="21" w:author="Lena Chaponniere16" w:date="2021-10-29T10:56:00Z">
        <w:r w:rsidR="0045295D" w:rsidRPr="00D75389">
          <w:rPr>
            <w:strike/>
          </w:rPr>
          <w:t>ing</w:t>
        </w:r>
      </w:ins>
      <w:del w:id="22" w:author="Lena Chaponniere16" w:date="2021-10-29T10:56:00Z">
        <w:r w:rsidRPr="00D75389" w:rsidDel="0045295D">
          <w:rPr>
            <w:strike/>
          </w:rPr>
          <w:delText>s</w:delText>
        </w:r>
      </w:del>
      <w:r w:rsidRPr="00D75389">
        <w:rPr>
          <w:strike/>
        </w:rPr>
        <w:t xml:space="preserve"> the "list of preferred PLMN/access technology combinations"</w:t>
      </w:r>
      <w:ins w:id="23" w:author="Lena Chaponniere16" w:date="2021-10-29T10:56:00Z">
        <w:r w:rsidR="00CF4761" w:rsidRPr="00D75389">
          <w:rPr>
            <w:strike/>
          </w:rPr>
          <w:t xml:space="preserve"> </w:t>
        </w:r>
      </w:ins>
      <w:r w:rsidRPr="00D75389">
        <w:rPr>
          <w:strike/>
        </w:rPr>
        <w:t xml:space="preserve">(see annex C) and </w:t>
      </w:r>
      <w:del w:id="24" w:author="Lena Chaponniere16" w:date="2021-10-29T10:56:00Z">
        <w:r w:rsidRPr="00D75389" w:rsidDel="0045295D">
          <w:rPr>
            <w:strike/>
          </w:rPr>
          <w:delText xml:space="preserve">is </w:delText>
        </w:r>
      </w:del>
      <w:r w:rsidRPr="00D75389">
        <w:rPr>
          <w:strike/>
        </w:rPr>
        <w:t>stor</w:t>
      </w:r>
      <w:ins w:id="25" w:author="Lena Chaponniere18" w:date="2021-11-17T00:18:00Z">
        <w:r w:rsidR="003F05CA" w:rsidRPr="00D75389">
          <w:rPr>
            <w:strike/>
          </w:rPr>
          <w:t>ing</w:t>
        </w:r>
      </w:ins>
      <w:del w:id="26" w:author="Lena Chaponniere18" w:date="2021-11-17T00:18:00Z">
        <w:r w:rsidRPr="00D75389" w:rsidDel="003F05CA">
          <w:rPr>
            <w:strike/>
          </w:rPr>
          <w:delText>ed</w:delText>
        </w:r>
      </w:del>
      <w:r w:rsidRPr="00D75389">
        <w:rPr>
          <w:strike/>
        </w:rPr>
        <w:t xml:space="preserve"> </w:t>
      </w:r>
      <w:ins w:id="27" w:author="Lena Chaponniere16" w:date="2021-10-29T10:56:00Z">
        <w:r w:rsidR="0045295D" w:rsidRPr="00D75389">
          <w:rPr>
            <w:strike/>
          </w:rPr>
          <w:t xml:space="preserve">it </w:t>
        </w:r>
      </w:ins>
      <w:r w:rsidRPr="00D75389">
        <w:rPr>
          <w:strike/>
        </w:rPr>
        <w:t>in the ME. Otherwise, the MS shall use the "Operator Controlled PLMN Selector with Access Technology" list retrieved from the SIM.</w:t>
      </w:r>
    </w:p>
    <w:p w14:paraId="5C3408C3" w14:textId="77777777" w:rsidR="00427E5F" w:rsidRDefault="00427E5F" w:rsidP="00427E5F">
      <w:pPr>
        <w:pStyle w:val="B1"/>
        <w:rPr>
          <w:ins w:id="28" w:author="GruberRo4" w:date="2021-11-18T05:58:00Z"/>
        </w:rPr>
      </w:pPr>
      <w:r>
        <w:t>p)</w:t>
      </w:r>
      <w:r>
        <w:tab/>
        <w:t xml:space="preserve">In </w:t>
      </w:r>
      <w:r w:rsidRPr="00D27A95">
        <w:t>iii</w:t>
      </w:r>
      <w:r>
        <w:t xml:space="preserve">, </w:t>
      </w:r>
      <w:r w:rsidRPr="00D27A95">
        <w:t>the MS</w:t>
      </w:r>
      <w:r>
        <w:t xml:space="preserve"> shall use </w:t>
      </w:r>
    </w:p>
    <w:p w14:paraId="7AE322C7" w14:textId="580EB7D2" w:rsidR="00427E5F" w:rsidRDefault="00427E5F" w:rsidP="00427E5F">
      <w:pPr>
        <w:pStyle w:val="B2"/>
        <w:rPr>
          <w:ins w:id="29" w:author="GruberRo4" w:date="2021-11-18T05:59:00Z"/>
        </w:rPr>
      </w:pPr>
      <w:ins w:id="30" w:author="GruberRo4" w:date="2021-11-18T05:59:00Z">
        <w:r>
          <w:t>-</w:t>
        </w:r>
        <w:r>
          <w:tab/>
        </w:r>
      </w:ins>
      <w:r>
        <w:t xml:space="preserve">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nnex C)</w:t>
      </w:r>
      <w:del w:id="31" w:author="GruberRo4" w:date="2021-11-18T05:57:00Z">
        <w:r w:rsidRPr="00D653A7" w:rsidDel="00427E5F">
          <w:delText xml:space="preserve"> and </w:delText>
        </w:r>
        <w:r w:rsidDel="00427E5F">
          <w:delText xml:space="preserve">is </w:delText>
        </w:r>
        <w:r w:rsidRPr="00161695" w:rsidDel="00427E5F">
          <w:delText>stored in the ME</w:delText>
        </w:r>
      </w:del>
      <w:del w:id="32" w:author="GruberRo4" w:date="2021-11-18T06:03:00Z">
        <w:r w:rsidDel="00DA3225">
          <w:delText>.</w:delText>
        </w:r>
      </w:del>
      <w:ins w:id="33" w:author="GruberRo4" w:date="2021-11-18T06:03:00Z">
        <w:r w:rsidR="00DA3225">
          <w:t xml:space="preserve">; </w:t>
        </w:r>
      </w:ins>
      <w:r>
        <w:t xml:space="preserve"> </w:t>
      </w:r>
    </w:p>
    <w:p w14:paraId="20BE6221" w14:textId="1AA28B5F" w:rsidR="00427E5F" w:rsidRPr="00161695" w:rsidRDefault="00427E5F">
      <w:pPr>
        <w:pStyle w:val="B2"/>
        <w:pPrChange w:id="34" w:author="GruberRo4" w:date="2021-11-18T05:58:00Z">
          <w:pPr>
            <w:pStyle w:val="B1"/>
          </w:pPr>
        </w:pPrChange>
      </w:pPr>
      <w:ins w:id="35" w:author="GruberRo4" w:date="2021-11-18T05:59:00Z">
        <w:r>
          <w:t>-</w:t>
        </w:r>
        <w:r>
          <w:tab/>
        </w:r>
      </w:ins>
      <w:del w:id="36" w:author="GruberRo4" w:date="2021-11-18T05:59:00Z">
        <w:r w:rsidDel="00427E5F">
          <w:delText xml:space="preserve">Otherwise, the MS shall use </w:delText>
        </w:r>
      </w:del>
      <w:r>
        <w:t xml:space="preserve">the </w:t>
      </w:r>
      <w:r w:rsidRPr="00D27A95">
        <w:t xml:space="preserve">"Operator Controlled PLMN Selector with Access Technology" </w:t>
      </w:r>
      <w:r w:rsidRPr="00AA6931">
        <w:t>list retrieved from the SIM</w:t>
      </w:r>
      <w:ins w:id="37" w:author="GruberRo4" w:date="2021-11-18T05:59:00Z">
        <w:r>
          <w:t xml:space="preserve">, if </w:t>
        </w:r>
        <w:r w:rsidRPr="00161695">
          <w:t xml:space="preserve">the last received steering of roaming information </w:t>
        </w:r>
        <w:r>
          <w:t xml:space="preserve">contains </w:t>
        </w:r>
      </w:ins>
      <w:ins w:id="38" w:author="GruberRo4" w:date="2021-11-18T06:02:00Z">
        <w:r w:rsidR="00DA3225">
          <w:t xml:space="preserve">a secured packet with an indication that it is included or the </w:t>
        </w:r>
        <w:r w:rsidR="00DA3225" w:rsidRPr="00490D68">
          <w:t>HPLMN indication that 'no change of the "Operator Controlled PLMN Selector with Access Technology" list stored in the UE is needed and thus no list of preferred PLMN/access technology combinations is provided'</w:t>
        </w:r>
      </w:ins>
      <w:r>
        <w:t>.</w:t>
      </w:r>
    </w:p>
    <w:p w14:paraId="2E8DDECB" w14:textId="77777777" w:rsidR="000A285C" w:rsidRDefault="000A285C" w:rsidP="000A285C">
      <w:pPr>
        <w:pStyle w:val="B1"/>
      </w:pPr>
      <w:r w:rsidRPr="00B9643D">
        <w:rPr>
          <w:lang w:val="en-US"/>
        </w:rPr>
        <w:t>x)</w:t>
      </w:r>
      <w:r w:rsidRPr="00B9643D">
        <w:rPr>
          <w:lang w:val="en-US"/>
        </w:rPr>
        <w:tab/>
      </w:r>
      <w:r>
        <w:t xml:space="preserve">The MS shall </w:t>
      </w:r>
      <w:r w:rsidRPr="000A5722">
        <w:t xml:space="preserve">perform vi and vii to select </w:t>
      </w:r>
      <w:r>
        <w:t>a PLMN for disaster roaming only if:</w:t>
      </w:r>
    </w:p>
    <w:p w14:paraId="13A8E811" w14:textId="77777777" w:rsidR="000A285C" w:rsidRDefault="000A285C" w:rsidP="000A285C">
      <w:pPr>
        <w:pStyle w:val="B2"/>
      </w:pPr>
      <w:bookmarkStart w:id="39" w:name="_Hlk78537010"/>
      <w:r>
        <w:lastRenderedPageBreak/>
        <w:t>1)</w:t>
      </w:r>
      <w:r>
        <w:tab/>
      </w:r>
      <w:bookmarkStart w:id="40" w:name="_Hlk78537064"/>
      <w:r>
        <w:t xml:space="preserve">the MS supports </w:t>
      </w:r>
      <w:proofErr w:type="gramStart"/>
      <w:r>
        <w:t>MINT</w:t>
      </w:r>
      <w:bookmarkEnd w:id="40"/>
      <w:r>
        <w:t>;</w:t>
      </w:r>
      <w:proofErr w:type="gramEnd"/>
    </w:p>
    <w:p w14:paraId="51DB913E" w14:textId="77777777" w:rsidR="000A285C" w:rsidRDefault="000A285C" w:rsidP="000A285C">
      <w:pPr>
        <w:pStyle w:val="B2"/>
      </w:pPr>
      <w:r>
        <w:t>2</w:t>
      </w:r>
      <w:r w:rsidRPr="00A53372">
        <w:t>)</w:t>
      </w:r>
      <w:r w:rsidRPr="00A53372">
        <w:tab/>
        <w:t xml:space="preserve">the "list of PLMN(s) to be used in disaster condition" </w:t>
      </w:r>
      <w:r>
        <w:t>is non-</w:t>
      </w:r>
      <w:proofErr w:type="gramStart"/>
      <w:r>
        <w:t>empty</w:t>
      </w:r>
      <w:r w:rsidRPr="00A53372">
        <w:t>;</w:t>
      </w:r>
      <w:proofErr w:type="gramEnd"/>
    </w:p>
    <w:p w14:paraId="6F5FD2C9" w14:textId="77777777" w:rsidR="000A285C" w:rsidRDefault="000A285C" w:rsidP="000A285C">
      <w:pPr>
        <w:pStyle w:val="B2"/>
      </w:pPr>
      <w:r>
        <w:t>3)</w:t>
      </w:r>
      <w:r>
        <w:tab/>
        <w:t xml:space="preserve">there is no available PLMN which is </w:t>
      </w:r>
      <w:proofErr w:type="gramStart"/>
      <w:r>
        <w:t>allowable;</w:t>
      </w:r>
      <w:proofErr w:type="gramEnd"/>
    </w:p>
    <w:p w14:paraId="4A264C00" w14:textId="77777777" w:rsidR="000A285C" w:rsidRDefault="000A285C" w:rsidP="000A285C">
      <w:pPr>
        <w:pStyle w:val="B2"/>
      </w:pPr>
      <w:r>
        <w:t>4)</w:t>
      </w:r>
      <w:r>
        <w:tab/>
        <w:t>the MS is not registered via non-3GPP access connected to 5GCN; and</w:t>
      </w:r>
    </w:p>
    <w:p w14:paraId="3A3E73E4" w14:textId="77777777" w:rsidR="000A285C" w:rsidRDefault="000A285C" w:rsidP="000A285C">
      <w:pPr>
        <w:pStyle w:val="B2"/>
      </w:pPr>
      <w:r>
        <w:t>5)</w:t>
      </w:r>
      <w:r>
        <w:tab/>
        <w:t>an NG-RAN cell of the PLMN:</w:t>
      </w:r>
    </w:p>
    <w:p w14:paraId="08F0CE25" w14:textId="77777777" w:rsidR="000A285C" w:rsidRDefault="000A285C" w:rsidP="000A285C">
      <w:pPr>
        <w:pStyle w:val="B3"/>
      </w:pPr>
      <w:r>
        <w:t>A)</w:t>
      </w:r>
      <w:r>
        <w:tab/>
        <w:t>broadcasts the disaster related indication; or</w:t>
      </w:r>
    </w:p>
    <w:p w14:paraId="19210C87" w14:textId="77777777" w:rsidR="000A285C" w:rsidRDefault="000A285C" w:rsidP="000A285C">
      <w:pPr>
        <w:pStyle w:val="EditorsNote"/>
      </w:pPr>
      <w:r w:rsidRPr="009759E8">
        <w:t xml:space="preserve">Editor's note: </w:t>
      </w:r>
      <w:r>
        <w:rPr>
          <w:lang w:val="en-US"/>
        </w:rPr>
        <w:t>(</w:t>
      </w:r>
      <w:proofErr w:type="gramStart"/>
      <w:r>
        <w:rPr>
          <w:lang w:val="en-US"/>
        </w:rPr>
        <w:t>WI:MINT</w:t>
      </w:r>
      <w:proofErr w:type="gramEnd"/>
      <w:r>
        <w:rPr>
          <w:lang w:val="en-US"/>
        </w:rPr>
        <w: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23EA5B88" w14:textId="77777777" w:rsidR="000A285C" w:rsidRDefault="000A285C" w:rsidP="000A285C">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39"/>
      <w:r>
        <w:t>determined as follows:</w:t>
      </w:r>
    </w:p>
    <w:p w14:paraId="70C624A1" w14:textId="77777777" w:rsidR="000A285C" w:rsidRDefault="000A285C" w:rsidP="000A285C">
      <w:pPr>
        <w:pStyle w:val="B4"/>
      </w:pPr>
      <w:proofErr w:type="spellStart"/>
      <w:r>
        <w:t>i</w:t>
      </w:r>
      <w:proofErr w:type="spellEnd"/>
      <w:r>
        <w:t>)</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7C78257A" w14:textId="77777777" w:rsidR="000A285C" w:rsidRDefault="000A285C" w:rsidP="000A285C">
      <w:pPr>
        <w:pStyle w:val="B4"/>
      </w:pPr>
      <w:bookmarkStart w:id="41"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2842B63A" w14:textId="77777777" w:rsidR="000A285C" w:rsidRDefault="000A285C" w:rsidP="000A285C">
      <w:pPr>
        <w:pStyle w:val="B5"/>
      </w:pPr>
      <w:r>
        <w:t>-</w:t>
      </w:r>
      <w:r>
        <w:tab/>
        <w:t>in the "</w:t>
      </w:r>
      <w:r w:rsidRPr="00531D28">
        <w:t>list of one or more PLMN(s) with disaster condition for which disaster roaming is offered by the available PLMN</w:t>
      </w:r>
      <w:r>
        <w:t>" broadcast by any NG-RAN cell; and</w:t>
      </w:r>
    </w:p>
    <w:p w14:paraId="2255A11E" w14:textId="77777777" w:rsidR="000A285C" w:rsidRDefault="000A285C" w:rsidP="000A285C">
      <w:pPr>
        <w:pStyle w:val="B5"/>
      </w:pPr>
      <w:r>
        <w:t>-</w:t>
      </w:r>
      <w:r>
        <w:tab/>
        <w:t xml:space="preserve">which are </w:t>
      </w:r>
      <w:proofErr w:type="gramStart"/>
      <w:r>
        <w:t>allowable;</w:t>
      </w:r>
      <w:proofErr w:type="gramEnd"/>
    </w:p>
    <w:p w14:paraId="4A12D1C4" w14:textId="77777777" w:rsidR="000A285C" w:rsidRDefault="000A285C" w:rsidP="000A285C">
      <w:pPr>
        <w:pStyle w:val="B4"/>
      </w:pPr>
      <w:r>
        <w:tab/>
        <w:t>in the following order:</w:t>
      </w:r>
    </w:p>
    <w:p w14:paraId="4F062C30" w14:textId="77777777" w:rsidR="000A285C" w:rsidRPr="00D27A95" w:rsidRDefault="000A285C" w:rsidP="000A285C">
      <w:pPr>
        <w:pStyle w:val="B5"/>
      </w:pPr>
      <w:r>
        <w:t>-</w:t>
      </w:r>
      <w:r>
        <w:tab/>
      </w:r>
      <w:r w:rsidRPr="00D27A95">
        <w:t>either the HPLMN (if the EHPLMN list is not present or is empty) or the highest priority EHPLMN that is available (if the EHPLMN list is present</w:t>
      </w:r>
      <w:proofErr w:type="gramStart"/>
      <w:r w:rsidRPr="00D27A95">
        <w:t>);</w:t>
      </w:r>
      <w:proofErr w:type="gramEnd"/>
    </w:p>
    <w:p w14:paraId="3AD9FB10" w14:textId="77777777" w:rsidR="000A285C" w:rsidRDefault="000A285C" w:rsidP="000A285C">
      <w:pPr>
        <w:pStyle w:val="B5"/>
      </w:pPr>
      <w:r>
        <w:t>-</w:t>
      </w:r>
      <w:r w:rsidRPr="00D27A95">
        <w:tab/>
        <w:t>each PLMN in the "User Controlled PLMN Selector with Access Technology" data file in the SIM (in priority order</w:t>
      </w:r>
      <w:proofErr w:type="gramStart"/>
      <w:r w:rsidRPr="00D27A95">
        <w:t>);</w:t>
      </w:r>
      <w:proofErr w:type="gramEnd"/>
    </w:p>
    <w:p w14:paraId="5781758B" w14:textId="77777777" w:rsidR="000A285C" w:rsidRDefault="000A285C" w:rsidP="000A285C">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1C874272" w14:textId="77777777" w:rsidR="000A285C" w:rsidRPr="00161695" w:rsidRDefault="000A285C" w:rsidP="000A285C">
      <w:pPr>
        <w:pStyle w:val="B5"/>
      </w:pPr>
      <w:r>
        <w:t>-</w:t>
      </w:r>
      <w:r>
        <w:tab/>
      </w:r>
      <w:r w:rsidRPr="00D27A95">
        <w:t>other PLMN</w:t>
      </w:r>
      <w:r>
        <w:t>s.</w:t>
      </w:r>
    </w:p>
    <w:bookmarkEnd w:id="41"/>
    <w:p w14:paraId="0C0CC6F0" w14:textId="77777777" w:rsidR="000A285C" w:rsidRPr="00D27A95" w:rsidRDefault="000A285C" w:rsidP="000A285C">
      <w:r w:rsidRPr="00D27A95">
        <w:t>If successful registration is achieved, the MS indicates the selected PLMN.</w:t>
      </w:r>
    </w:p>
    <w:p w14:paraId="6138AF84" w14:textId="77777777" w:rsidR="000A285C" w:rsidRPr="00D27A95" w:rsidRDefault="000A285C" w:rsidP="000A285C">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6B23BFC" w14:textId="77777777" w:rsidR="000A285C" w:rsidRPr="00D27A95" w:rsidRDefault="000A285C" w:rsidP="000A285C">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EB41502" w14:textId="77777777" w:rsidR="000A285C" w:rsidRDefault="000A285C" w:rsidP="000A285C">
      <w:r>
        <w:t>If:</w:t>
      </w:r>
    </w:p>
    <w:p w14:paraId="2D9694C4" w14:textId="77777777" w:rsidR="000A285C" w:rsidRDefault="000A285C" w:rsidP="000A285C">
      <w:pPr>
        <w:pStyle w:val="B1"/>
      </w:pPr>
      <w:r>
        <w:t>-</w:t>
      </w:r>
      <w:r>
        <w:tab/>
      </w:r>
      <w:r w:rsidRPr="00EF3771">
        <w:t xml:space="preserve">the </w:t>
      </w:r>
      <w:r>
        <w:t xml:space="preserve">MS supports access to </w:t>
      </w:r>
      <w:proofErr w:type="gramStart"/>
      <w:r>
        <w:t>RLOS;</w:t>
      </w:r>
      <w:proofErr w:type="gramEnd"/>
    </w:p>
    <w:p w14:paraId="04D5EF09" w14:textId="77777777" w:rsidR="000A285C" w:rsidRPr="009910B9" w:rsidRDefault="000A285C" w:rsidP="000A285C">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proofErr w:type="gramStart"/>
      <w:r w:rsidRPr="009910B9">
        <w:rPr>
          <w:rFonts w:eastAsia="MS Mincho"/>
          <w:lang w:eastAsia="ja-JP"/>
        </w:rPr>
        <w:t>)</w:t>
      </w:r>
      <w:r w:rsidRPr="009910B9">
        <w:t>;</w:t>
      </w:r>
      <w:proofErr w:type="gramEnd"/>
    </w:p>
    <w:p w14:paraId="1E3FD8DB" w14:textId="77777777" w:rsidR="000A285C" w:rsidRDefault="000A285C" w:rsidP="000A285C">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 xml:space="preserve">has been </w:t>
      </w:r>
      <w:proofErr w:type="gramStart"/>
      <w:r w:rsidRPr="00EF3771">
        <w:t>found</w:t>
      </w:r>
      <w:r>
        <w:t>;</w:t>
      </w:r>
      <w:proofErr w:type="gramEnd"/>
    </w:p>
    <w:p w14:paraId="126EFFF6" w14:textId="77777777" w:rsidR="000A285C" w:rsidRDefault="000A285C" w:rsidP="000A285C">
      <w:pPr>
        <w:pStyle w:val="B1"/>
      </w:pPr>
      <w:r>
        <w:lastRenderedPageBreak/>
        <w:t>-</w:t>
      </w:r>
      <w:r>
        <w:tab/>
        <w:t>registration cannot be achieved on any PLMN; and</w:t>
      </w:r>
    </w:p>
    <w:p w14:paraId="475E2EE6" w14:textId="77777777" w:rsidR="000A285C" w:rsidRDefault="000A285C" w:rsidP="000A285C">
      <w:pPr>
        <w:pStyle w:val="B1"/>
      </w:pPr>
      <w:r>
        <w:t>-</w:t>
      </w:r>
      <w:r>
        <w:tab/>
      </w:r>
      <w:r w:rsidRPr="001B33C7">
        <w:t xml:space="preserve">the </w:t>
      </w:r>
      <w:r>
        <w:t xml:space="preserve">MS </w:t>
      </w:r>
      <w:r w:rsidRPr="001B33C7">
        <w:t xml:space="preserve">is </w:t>
      </w:r>
      <w:r>
        <w:t xml:space="preserve">in </w:t>
      </w:r>
      <w:proofErr w:type="gramStart"/>
      <w:r>
        <w:t>limited service</w:t>
      </w:r>
      <w:proofErr w:type="gramEnd"/>
      <w:r>
        <w:t xml:space="preserve"> state, </w:t>
      </w:r>
    </w:p>
    <w:p w14:paraId="0339FFAE" w14:textId="77777777" w:rsidR="000A285C" w:rsidRDefault="000A285C" w:rsidP="000A285C">
      <w:r>
        <w:t>the MS shall select</w:t>
      </w:r>
      <w:r w:rsidRPr="00C5578E">
        <w:t xml:space="preserve"> a PLMN offering </w:t>
      </w:r>
      <w:r>
        <w:t>access to RLOS as follows:</w:t>
      </w:r>
    </w:p>
    <w:p w14:paraId="63126CAF" w14:textId="77777777" w:rsidR="000A285C" w:rsidRDefault="000A285C" w:rsidP="000A285C">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54E05170" w14:textId="77777777" w:rsidR="000A285C" w:rsidRDefault="000A285C" w:rsidP="000A285C">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CA11AB1" w14:textId="77777777" w:rsidR="000A285C" w:rsidRDefault="000A285C" w:rsidP="000A285C">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42" w:name="_Hlk33388065"/>
      <w:r>
        <w:t xml:space="preserve">none of the PLMNs offering access to RLOS is allowed to be accessed according to the </w:t>
      </w:r>
      <w:r w:rsidRPr="009910B9">
        <w:t>RLOS allowed MCC list</w:t>
      </w:r>
      <w:bookmarkEnd w:id="42"/>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3588D77B" w14:textId="127C5BCD" w:rsidR="00965237" w:rsidRDefault="00965237" w:rsidP="00B9398B">
      <w:pPr>
        <w:jc w:val="center"/>
        <w:rPr>
          <w:noProof/>
        </w:rPr>
      </w:pPr>
    </w:p>
    <w:p w14:paraId="47DA95C6" w14:textId="15F7A230" w:rsidR="00965237" w:rsidRDefault="00965237" w:rsidP="00B9398B">
      <w:pPr>
        <w:jc w:val="center"/>
        <w:rPr>
          <w:noProof/>
        </w:rPr>
      </w:pPr>
    </w:p>
    <w:p w14:paraId="5100A340" w14:textId="40EEFCFB" w:rsidR="00B9398B" w:rsidRDefault="00B9398B" w:rsidP="00B9398B">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95E4819" w14:textId="77777777" w:rsidR="00B9398B" w:rsidRDefault="00B9398B">
      <w:pPr>
        <w:rPr>
          <w:noProof/>
        </w:rPr>
      </w:pPr>
    </w:p>
    <w:sectPr w:rsidR="00B9398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9898" w14:textId="77777777" w:rsidR="00F02D3D" w:rsidRDefault="00F02D3D">
      <w:r>
        <w:separator/>
      </w:r>
    </w:p>
  </w:endnote>
  <w:endnote w:type="continuationSeparator" w:id="0">
    <w:p w14:paraId="3278296E" w14:textId="77777777" w:rsidR="00F02D3D" w:rsidRDefault="00F0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07E1" w14:textId="77777777" w:rsidR="00F02D3D" w:rsidRDefault="00F02D3D">
      <w:r>
        <w:separator/>
      </w:r>
    </w:p>
  </w:footnote>
  <w:footnote w:type="continuationSeparator" w:id="0">
    <w:p w14:paraId="40EEF578" w14:textId="77777777" w:rsidR="00F02D3D" w:rsidRDefault="00F02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8">
    <w15:presenceInfo w15:providerId="None" w15:userId="Lena Chaponniere18"/>
  </w15:person>
  <w15:person w15:author="Lena Chaponniere16">
    <w15:presenceInfo w15:providerId="None" w15:userId="Lena Chaponnier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43"/>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285C"/>
    <w:rsid w:val="000A6394"/>
    <w:rsid w:val="000B7FED"/>
    <w:rsid w:val="000C038A"/>
    <w:rsid w:val="000C377B"/>
    <w:rsid w:val="000C6598"/>
    <w:rsid w:val="000D442A"/>
    <w:rsid w:val="000F4D0C"/>
    <w:rsid w:val="000F67C4"/>
    <w:rsid w:val="00143DCF"/>
    <w:rsid w:val="00145D43"/>
    <w:rsid w:val="00161CFE"/>
    <w:rsid w:val="00185EEA"/>
    <w:rsid w:val="00192C46"/>
    <w:rsid w:val="001A08B3"/>
    <w:rsid w:val="001A7B60"/>
    <w:rsid w:val="001B52F0"/>
    <w:rsid w:val="001B7A65"/>
    <w:rsid w:val="001E1AEE"/>
    <w:rsid w:val="001E41F3"/>
    <w:rsid w:val="00227EAD"/>
    <w:rsid w:val="00230865"/>
    <w:rsid w:val="00243EEB"/>
    <w:rsid w:val="0026004D"/>
    <w:rsid w:val="002640DD"/>
    <w:rsid w:val="00267942"/>
    <w:rsid w:val="00275D12"/>
    <w:rsid w:val="002816BF"/>
    <w:rsid w:val="00284FEB"/>
    <w:rsid w:val="00285B7A"/>
    <w:rsid w:val="002860C4"/>
    <w:rsid w:val="002A1ABE"/>
    <w:rsid w:val="002B5741"/>
    <w:rsid w:val="002C6BCB"/>
    <w:rsid w:val="002E4DBF"/>
    <w:rsid w:val="00305409"/>
    <w:rsid w:val="00323A61"/>
    <w:rsid w:val="003321ED"/>
    <w:rsid w:val="003609EF"/>
    <w:rsid w:val="0036231A"/>
    <w:rsid w:val="0036345B"/>
    <w:rsid w:val="00363DF6"/>
    <w:rsid w:val="003674C0"/>
    <w:rsid w:val="00371CC9"/>
    <w:rsid w:val="00374DD4"/>
    <w:rsid w:val="003B729C"/>
    <w:rsid w:val="003C0E09"/>
    <w:rsid w:val="003E1A36"/>
    <w:rsid w:val="003F05CA"/>
    <w:rsid w:val="00410371"/>
    <w:rsid w:val="004155F1"/>
    <w:rsid w:val="004242F1"/>
    <w:rsid w:val="00427E5F"/>
    <w:rsid w:val="00434669"/>
    <w:rsid w:val="0045295D"/>
    <w:rsid w:val="004A6835"/>
    <w:rsid w:val="004B75B7"/>
    <w:rsid w:val="004B7E8B"/>
    <w:rsid w:val="004E1669"/>
    <w:rsid w:val="00512317"/>
    <w:rsid w:val="0051580D"/>
    <w:rsid w:val="00534779"/>
    <w:rsid w:val="00547111"/>
    <w:rsid w:val="00570453"/>
    <w:rsid w:val="005875FF"/>
    <w:rsid w:val="00592D74"/>
    <w:rsid w:val="005E2C44"/>
    <w:rsid w:val="00621188"/>
    <w:rsid w:val="006257ED"/>
    <w:rsid w:val="00677E82"/>
    <w:rsid w:val="00685996"/>
    <w:rsid w:val="00695808"/>
    <w:rsid w:val="00696890"/>
    <w:rsid w:val="006B46FB"/>
    <w:rsid w:val="006C431E"/>
    <w:rsid w:val="006D784F"/>
    <w:rsid w:val="006E21FB"/>
    <w:rsid w:val="0070054C"/>
    <w:rsid w:val="00703878"/>
    <w:rsid w:val="007512ED"/>
    <w:rsid w:val="00751825"/>
    <w:rsid w:val="0076678C"/>
    <w:rsid w:val="007740D8"/>
    <w:rsid w:val="007760A4"/>
    <w:rsid w:val="00777180"/>
    <w:rsid w:val="007813CD"/>
    <w:rsid w:val="00792342"/>
    <w:rsid w:val="007943D3"/>
    <w:rsid w:val="007977A8"/>
    <w:rsid w:val="007B2C4F"/>
    <w:rsid w:val="007B3F48"/>
    <w:rsid w:val="007B512A"/>
    <w:rsid w:val="007C2097"/>
    <w:rsid w:val="007D6A07"/>
    <w:rsid w:val="007D7889"/>
    <w:rsid w:val="007F7259"/>
    <w:rsid w:val="00803B82"/>
    <w:rsid w:val="008040A8"/>
    <w:rsid w:val="008174C6"/>
    <w:rsid w:val="00821364"/>
    <w:rsid w:val="008279FA"/>
    <w:rsid w:val="008438B9"/>
    <w:rsid w:val="00843F64"/>
    <w:rsid w:val="008626E7"/>
    <w:rsid w:val="00870EE7"/>
    <w:rsid w:val="008863B9"/>
    <w:rsid w:val="0088692C"/>
    <w:rsid w:val="008A42D6"/>
    <w:rsid w:val="008A45A6"/>
    <w:rsid w:val="008A7524"/>
    <w:rsid w:val="008F3B77"/>
    <w:rsid w:val="008F686C"/>
    <w:rsid w:val="009148DE"/>
    <w:rsid w:val="00937FF5"/>
    <w:rsid w:val="00941BFE"/>
    <w:rsid w:val="00941E30"/>
    <w:rsid w:val="0094393F"/>
    <w:rsid w:val="00965237"/>
    <w:rsid w:val="009777D9"/>
    <w:rsid w:val="00991B88"/>
    <w:rsid w:val="009A30B9"/>
    <w:rsid w:val="009A5753"/>
    <w:rsid w:val="009A579D"/>
    <w:rsid w:val="009E27D4"/>
    <w:rsid w:val="009E3297"/>
    <w:rsid w:val="009E6C24"/>
    <w:rsid w:val="009F734F"/>
    <w:rsid w:val="00A17406"/>
    <w:rsid w:val="00A246B6"/>
    <w:rsid w:val="00A370A6"/>
    <w:rsid w:val="00A47E70"/>
    <w:rsid w:val="00A50CF0"/>
    <w:rsid w:val="00A542A2"/>
    <w:rsid w:val="00A56556"/>
    <w:rsid w:val="00A7671C"/>
    <w:rsid w:val="00A955AA"/>
    <w:rsid w:val="00AA2CBC"/>
    <w:rsid w:val="00AC5820"/>
    <w:rsid w:val="00AC78F5"/>
    <w:rsid w:val="00AD1CD8"/>
    <w:rsid w:val="00AE1ECF"/>
    <w:rsid w:val="00AE27A1"/>
    <w:rsid w:val="00B258BB"/>
    <w:rsid w:val="00B468EF"/>
    <w:rsid w:val="00B50D68"/>
    <w:rsid w:val="00B67B97"/>
    <w:rsid w:val="00B73B70"/>
    <w:rsid w:val="00B760A1"/>
    <w:rsid w:val="00B9398B"/>
    <w:rsid w:val="00B968C8"/>
    <w:rsid w:val="00BA3EC5"/>
    <w:rsid w:val="00BA51D9"/>
    <w:rsid w:val="00BA78D8"/>
    <w:rsid w:val="00BB5DFC"/>
    <w:rsid w:val="00BD279D"/>
    <w:rsid w:val="00BD6BB8"/>
    <w:rsid w:val="00BE70D2"/>
    <w:rsid w:val="00C03F03"/>
    <w:rsid w:val="00C24DEC"/>
    <w:rsid w:val="00C27990"/>
    <w:rsid w:val="00C66BA2"/>
    <w:rsid w:val="00C75CB0"/>
    <w:rsid w:val="00C95985"/>
    <w:rsid w:val="00CA21C3"/>
    <w:rsid w:val="00CB0111"/>
    <w:rsid w:val="00CC0A82"/>
    <w:rsid w:val="00CC5026"/>
    <w:rsid w:val="00CC68D0"/>
    <w:rsid w:val="00CF4761"/>
    <w:rsid w:val="00D03F9A"/>
    <w:rsid w:val="00D06D51"/>
    <w:rsid w:val="00D15AA1"/>
    <w:rsid w:val="00D24991"/>
    <w:rsid w:val="00D50255"/>
    <w:rsid w:val="00D66520"/>
    <w:rsid w:val="00D732A6"/>
    <w:rsid w:val="00D75389"/>
    <w:rsid w:val="00D91B51"/>
    <w:rsid w:val="00DA3225"/>
    <w:rsid w:val="00DA3849"/>
    <w:rsid w:val="00DC20C6"/>
    <w:rsid w:val="00DC2455"/>
    <w:rsid w:val="00DD512D"/>
    <w:rsid w:val="00DE1ED7"/>
    <w:rsid w:val="00DE34CF"/>
    <w:rsid w:val="00DF27CE"/>
    <w:rsid w:val="00E01B05"/>
    <w:rsid w:val="00E02C44"/>
    <w:rsid w:val="00E13F3D"/>
    <w:rsid w:val="00E31C4C"/>
    <w:rsid w:val="00E34898"/>
    <w:rsid w:val="00E47A01"/>
    <w:rsid w:val="00E47A18"/>
    <w:rsid w:val="00E8079D"/>
    <w:rsid w:val="00E84350"/>
    <w:rsid w:val="00E975D3"/>
    <w:rsid w:val="00EB09B7"/>
    <w:rsid w:val="00EC02F2"/>
    <w:rsid w:val="00EE7D7C"/>
    <w:rsid w:val="00EF16DB"/>
    <w:rsid w:val="00F02D3D"/>
    <w:rsid w:val="00F25012"/>
    <w:rsid w:val="00F25D98"/>
    <w:rsid w:val="00F300FB"/>
    <w:rsid w:val="00F478B9"/>
    <w:rsid w:val="00F50183"/>
    <w:rsid w:val="00F57652"/>
    <w:rsid w:val="00F71CB1"/>
    <w:rsid w:val="00FB6386"/>
    <w:rsid w:val="00FE4C1E"/>
    <w:rsid w:val="00FF11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E47A18"/>
    <w:rPr>
      <w:rFonts w:ascii="Arial" w:hAnsi="Arial"/>
      <w:sz w:val="18"/>
      <w:lang w:val="en-GB" w:eastAsia="en-US"/>
    </w:rPr>
  </w:style>
  <w:style w:type="character" w:customStyle="1" w:styleId="TACChar">
    <w:name w:val="TAC Char"/>
    <w:link w:val="TAC"/>
    <w:locked/>
    <w:rsid w:val="00E47A18"/>
    <w:rPr>
      <w:rFonts w:ascii="Arial" w:hAnsi="Arial"/>
      <w:sz w:val="18"/>
      <w:lang w:val="en-GB" w:eastAsia="en-US"/>
    </w:rPr>
  </w:style>
  <w:style w:type="character" w:customStyle="1" w:styleId="THChar">
    <w:name w:val="TH Char"/>
    <w:link w:val="TH"/>
    <w:qFormat/>
    <w:rsid w:val="00E47A18"/>
    <w:rPr>
      <w:rFonts w:ascii="Arial" w:hAnsi="Arial"/>
      <w:b/>
      <w:lang w:val="en-GB" w:eastAsia="en-US"/>
    </w:rPr>
  </w:style>
  <w:style w:type="character" w:customStyle="1" w:styleId="TANChar">
    <w:name w:val="TAN Char"/>
    <w:link w:val="TAN"/>
    <w:locked/>
    <w:rsid w:val="00E47A18"/>
    <w:rPr>
      <w:rFonts w:ascii="Arial" w:hAnsi="Arial"/>
      <w:sz w:val="18"/>
      <w:lang w:val="en-GB" w:eastAsia="en-US"/>
    </w:rPr>
  </w:style>
  <w:style w:type="character" w:customStyle="1" w:styleId="TFChar">
    <w:name w:val="TF Char"/>
    <w:link w:val="TF"/>
    <w:locked/>
    <w:rsid w:val="00E47A18"/>
    <w:rPr>
      <w:rFonts w:ascii="Arial" w:hAnsi="Arial"/>
      <w:b/>
      <w:lang w:val="en-GB" w:eastAsia="en-US"/>
    </w:rPr>
  </w:style>
  <w:style w:type="character" w:customStyle="1" w:styleId="B1Char1">
    <w:name w:val="B1 Char1"/>
    <w:link w:val="B1"/>
    <w:rsid w:val="000A285C"/>
    <w:rPr>
      <w:rFonts w:ascii="Times New Roman" w:hAnsi="Times New Roman"/>
      <w:lang w:val="en-GB" w:eastAsia="en-US"/>
    </w:rPr>
  </w:style>
  <w:style w:type="character" w:customStyle="1" w:styleId="NOChar">
    <w:name w:val="NO Char"/>
    <w:link w:val="NO"/>
    <w:rsid w:val="000A285C"/>
    <w:rPr>
      <w:rFonts w:ascii="Times New Roman" w:hAnsi="Times New Roman"/>
      <w:lang w:val="en-GB" w:eastAsia="en-US"/>
    </w:rPr>
  </w:style>
  <w:style w:type="character" w:customStyle="1" w:styleId="B2Char">
    <w:name w:val="B2 Char"/>
    <w:link w:val="B2"/>
    <w:qFormat/>
    <w:rsid w:val="000A285C"/>
    <w:rPr>
      <w:rFonts w:ascii="Times New Roman" w:hAnsi="Times New Roman"/>
      <w:lang w:val="en-GB" w:eastAsia="en-US"/>
    </w:rPr>
  </w:style>
  <w:style w:type="character" w:customStyle="1" w:styleId="EditorsNoteChar">
    <w:name w:val="Editor's Note Char"/>
    <w:aliases w:val="EN Char"/>
    <w:link w:val="EditorsNote"/>
    <w:rsid w:val="000A285C"/>
    <w:rPr>
      <w:rFonts w:ascii="Times New Roman" w:hAnsi="Times New Roman"/>
      <w:color w:val="FF0000"/>
      <w:lang w:val="en-GB" w:eastAsia="en-US"/>
    </w:rPr>
  </w:style>
  <w:style w:type="character" w:customStyle="1" w:styleId="B3Car">
    <w:name w:val="B3 Car"/>
    <w:link w:val="B3"/>
    <w:rsid w:val="000A285C"/>
    <w:rPr>
      <w:rFonts w:ascii="Times New Roman" w:hAnsi="Times New Roman"/>
      <w:lang w:val="en-GB" w:eastAsia="en-US"/>
    </w:rPr>
  </w:style>
  <w:style w:type="paragraph" w:styleId="Revision">
    <w:name w:val="Revision"/>
    <w:hidden/>
    <w:uiPriority w:val="99"/>
    <w:semiHidden/>
    <w:rsid w:val="00427E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7</Pages>
  <Words>2976</Words>
  <Characters>16964</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GruberRo4</cp:lastModifiedBy>
  <cp:revision>2</cp:revision>
  <cp:lastPrinted>1900-01-01T08:00:00Z</cp:lastPrinted>
  <dcterms:created xsi:type="dcterms:W3CDTF">2021-11-18T05:10:00Z</dcterms:created>
  <dcterms:modified xsi:type="dcterms:W3CDTF">2021-11-18T05:10:00Z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