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1D89A0DA"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DA572B">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B5B2E08" w:rsidR="001E41F3" w:rsidRPr="00410371" w:rsidRDefault="00232D74"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1887198" w:rsidR="001E41F3" w:rsidRPr="00410371" w:rsidRDefault="00232D74" w:rsidP="00547111">
            <w:pPr>
              <w:pStyle w:val="CRCoverPage"/>
              <w:spacing w:after="0"/>
              <w:rPr>
                <w:noProof/>
              </w:rPr>
            </w:pPr>
            <w:r>
              <w:rPr>
                <w:b/>
                <w:noProof/>
                <w:sz w:val="28"/>
              </w:rPr>
              <w:t>3532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773083A" w:rsidR="001E41F3" w:rsidRPr="00410371" w:rsidRDefault="00DA572B"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7865F4D" w:rsidR="001E41F3" w:rsidRPr="00410371" w:rsidRDefault="00232D74">
            <w:pPr>
              <w:pStyle w:val="CRCoverPage"/>
              <w:spacing w:after="0"/>
              <w:jc w:val="center"/>
              <w:rPr>
                <w:noProof/>
                <w:sz w:val="28"/>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E62D2FB" w:rsidR="00F25D98" w:rsidRDefault="00232D7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416F2CA" w:rsidR="001E41F3" w:rsidRDefault="00232D74">
            <w:pPr>
              <w:pStyle w:val="CRCoverPage"/>
              <w:spacing w:after="0"/>
              <w:ind w:left="100"/>
              <w:rPr>
                <w:noProof/>
              </w:rPr>
            </w:pPr>
            <w:r>
              <w:rPr>
                <w:noProof/>
              </w:rPr>
              <w:t>C2 pairing authorization at bearer resource 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1A94461" w:rsidR="001E41F3" w:rsidRDefault="00232D74">
            <w:pPr>
              <w:pStyle w:val="CRCoverPage"/>
              <w:spacing w:after="0"/>
              <w:ind w:left="100"/>
              <w:rPr>
                <w:noProof/>
              </w:rPr>
            </w:pPr>
            <w:r>
              <w:rPr>
                <w:noProof/>
              </w:rPr>
              <w:t>Lenovo, Motorola Mobility</w:t>
            </w:r>
            <w:r w:rsidR="00147B0D">
              <w:rPr>
                <w:noProof/>
              </w:rPr>
              <w:t>, 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F26E2FB" w:rsidR="001E41F3" w:rsidRDefault="00232D74">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3DF739A" w:rsidR="001E41F3" w:rsidRDefault="00232D74">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3103CFF" w:rsidR="001E41F3" w:rsidRDefault="00232D74"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8B1312D" w:rsidR="001E41F3" w:rsidRDefault="00232D7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3EC2DD8" w:rsidR="001E41F3" w:rsidRDefault="00232D74">
            <w:pPr>
              <w:pStyle w:val="CRCoverPage"/>
              <w:spacing w:after="0"/>
              <w:ind w:left="100"/>
              <w:rPr>
                <w:noProof/>
              </w:rPr>
            </w:pPr>
            <w:r>
              <w:rPr>
                <w:noProof/>
              </w:rPr>
              <w:t xml:space="preserve">Stage 2 of C2 pairing authorization at the time of bearer resource modification is defined in </w:t>
            </w:r>
            <w:r w:rsidR="00147E01">
              <w:rPr>
                <w:noProof/>
              </w:rPr>
              <w:t>clause 5.2.5.3.2 of TS 23.256</w:t>
            </w:r>
            <w:r>
              <w:rPr>
                <w:noProof/>
              </w:rPr>
              <w:t>.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8E904E" w14:textId="77777777" w:rsidR="00232D74" w:rsidRDefault="00232D74" w:rsidP="00232D74">
            <w:pPr>
              <w:pStyle w:val="CRCoverPage"/>
              <w:spacing w:after="0"/>
              <w:ind w:left="100"/>
              <w:rPr>
                <w:noProof/>
              </w:rPr>
            </w:pPr>
            <w:r>
              <w:rPr>
                <w:noProof/>
              </w:rPr>
              <w:t>Adding abbreviations.</w:t>
            </w:r>
          </w:p>
          <w:p w14:paraId="76C0712C" w14:textId="3342FAB2" w:rsidR="001E41F3" w:rsidRDefault="00232D74" w:rsidP="00232D74">
            <w:pPr>
              <w:pStyle w:val="CRCoverPage"/>
              <w:spacing w:after="0"/>
              <w:ind w:left="100"/>
              <w:rPr>
                <w:noProof/>
              </w:rPr>
            </w:pPr>
            <w:r>
              <w:rPr>
                <w:noProof/>
              </w:rPr>
              <w:t>Adding requirements for C2 pairing authorization when modifying resource bearer.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D5BC0C9" w:rsidR="001E41F3" w:rsidRDefault="00232D74">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0DDDF2" w:rsidR="001E41F3" w:rsidRDefault="009D50C7">
            <w:pPr>
              <w:pStyle w:val="CRCoverPage"/>
              <w:spacing w:after="0"/>
              <w:ind w:left="100"/>
              <w:rPr>
                <w:noProof/>
              </w:rPr>
            </w:pPr>
            <w:r>
              <w:rPr>
                <w:noProof/>
              </w:rPr>
              <w:t xml:space="preserve">3.2, </w:t>
            </w:r>
            <w:r w:rsidR="0051655B">
              <w:rPr>
                <w:noProof/>
              </w:rPr>
              <w:t xml:space="preserve">6.4.3.3, </w:t>
            </w:r>
            <w:r>
              <w:rPr>
                <w:noProof/>
              </w:rPr>
              <w:t>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74DDDF7" w14:textId="77777777" w:rsidR="00626068" w:rsidRDefault="00626068" w:rsidP="00626068">
      <w:pPr>
        <w:jc w:val="center"/>
        <w:rPr>
          <w:noProof/>
        </w:rPr>
      </w:pPr>
      <w:bookmarkStart w:id="1" w:name="_Toc20217755"/>
      <w:bookmarkStart w:id="2" w:name="_Toc27743639"/>
      <w:bookmarkStart w:id="3" w:name="_Toc35959210"/>
      <w:bookmarkStart w:id="4" w:name="_Toc45202641"/>
      <w:bookmarkStart w:id="5" w:name="_Toc45700017"/>
      <w:bookmarkStart w:id="6" w:name="_Toc51919753"/>
      <w:bookmarkStart w:id="7" w:name="_Toc68250813"/>
      <w:bookmarkStart w:id="8" w:name="_Toc74915791"/>
      <w:r>
        <w:rPr>
          <w:noProof/>
          <w:highlight w:val="yellow"/>
        </w:rPr>
        <w:lastRenderedPageBreak/>
        <w:t>--------------------------------------- Next Change -------------------------------------</w:t>
      </w:r>
    </w:p>
    <w:p w14:paraId="3DA55112" w14:textId="77777777" w:rsidR="00626068" w:rsidRDefault="00626068" w:rsidP="00626068">
      <w:pPr>
        <w:pStyle w:val="Heading2"/>
      </w:pPr>
      <w:r>
        <w:t>3.2</w:t>
      </w:r>
      <w:r>
        <w:tab/>
        <w:t>Abbreviations</w:t>
      </w:r>
      <w:bookmarkEnd w:id="1"/>
      <w:bookmarkEnd w:id="2"/>
      <w:bookmarkEnd w:id="3"/>
      <w:bookmarkEnd w:id="4"/>
      <w:bookmarkEnd w:id="5"/>
      <w:bookmarkEnd w:id="6"/>
      <w:bookmarkEnd w:id="7"/>
      <w:bookmarkEnd w:id="8"/>
    </w:p>
    <w:p w14:paraId="0A23FEED" w14:textId="77777777" w:rsidR="00626068" w:rsidRDefault="00626068" w:rsidP="00626068">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1F78658" w14:textId="77777777" w:rsidR="00626068" w:rsidRDefault="00626068" w:rsidP="00626068">
      <w:pPr>
        <w:pStyle w:val="EW"/>
      </w:pPr>
      <w:r>
        <w:t>5G-GUTI</w:t>
      </w:r>
      <w:r>
        <w:tab/>
        <w:t>5G-Globally Unique Temporary Identifier</w:t>
      </w:r>
    </w:p>
    <w:p w14:paraId="2FE992F2" w14:textId="77777777" w:rsidR="00626068" w:rsidRDefault="00626068" w:rsidP="00626068">
      <w:pPr>
        <w:pStyle w:val="EW"/>
      </w:pPr>
      <w:r>
        <w:t>5GMM</w:t>
      </w:r>
      <w:r>
        <w:tab/>
        <w:t>5GS Mobility Management</w:t>
      </w:r>
    </w:p>
    <w:p w14:paraId="2EB71180" w14:textId="77777777" w:rsidR="00626068" w:rsidRDefault="00626068" w:rsidP="00626068">
      <w:pPr>
        <w:pStyle w:val="EW"/>
        <w:rPr>
          <w:lang w:eastAsia="ko-KR"/>
        </w:rPr>
      </w:pPr>
      <w:r>
        <w:t>5GS</w:t>
      </w:r>
      <w:r>
        <w:tab/>
        <w:t>5G System</w:t>
      </w:r>
    </w:p>
    <w:p w14:paraId="40272F32" w14:textId="77777777" w:rsidR="00626068" w:rsidRDefault="00626068" w:rsidP="00626068">
      <w:pPr>
        <w:pStyle w:val="EW"/>
        <w:rPr>
          <w:lang w:eastAsia="ko-KR"/>
        </w:rPr>
      </w:pPr>
      <w:r>
        <w:rPr>
          <w:lang w:eastAsia="ko-KR"/>
        </w:rPr>
        <w:t>ACDC</w:t>
      </w:r>
      <w:r>
        <w:rPr>
          <w:lang w:eastAsia="ko-KR"/>
        </w:rPr>
        <w:tab/>
        <w:t>Application specific Congestion control for Data Communication</w:t>
      </w:r>
    </w:p>
    <w:p w14:paraId="3A4A66E2" w14:textId="77777777" w:rsidR="00626068" w:rsidRDefault="00626068" w:rsidP="00626068">
      <w:pPr>
        <w:pStyle w:val="EW"/>
      </w:pPr>
      <w:r>
        <w:t>AKA</w:t>
      </w:r>
      <w:r>
        <w:tab/>
        <w:t>Authentication and Key Agreement</w:t>
      </w:r>
    </w:p>
    <w:p w14:paraId="5359BE26" w14:textId="77777777" w:rsidR="00626068" w:rsidRDefault="00626068" w:rsidP="00626068">
      <w:pPr>
        <w:pStyle w:val="EW"/>
      </w:pPr>
      <w:r>
        <w:t>AMBR</w:t>
      </w:r>
      <w:r>
        <w:tab/>
        <w:t>Aggregate Maximum Bit Rate</w:t>
      </w:r>
    </w:p>
    <w:p w14:paraId="34E08DAC" w14:textId="77777777" w:rsidR="00626068" w:rsidRDefault="00626068" w:rsidP="00626068">
      <w:pPr>
        <w:pStyle w:val="EW"/>
      </w:pPr>
      <w:r>
        <w:t>APN</w:t>
      </w:r>
      <w:r>
        <w:tab/>
        <w:t>Access Point Name</w:t>
      </w:r>
    </w:p>
    <w:p w14:paraId="25A7DF78" w14:textId="77777777" w:rsidR="00626068" w:rsidRDefault="00626068" w:rsidP="00626068">
      <w:pPr>
        <w:pStyle w:val="EW"/>
      </w:pPr>
      <w:r>
        <w:t>APN-AMBR</w:t>
      </w:r>
      <w:r>
        <w:tab/>
        <w:t>APN Aggregate Maximum Bit Rate</w:t>
      </w:r>
    </w:p>
    <w:p w14:paraId="3434CC38" w14:textId="77777777" w:rsidR="00626068" w:rsidRDefault="00626068" w:rsidP="00626068">
      <w:pPr>
        <w:pStyle w:val="EW"/>
      </w:pPr>
      <w:r>
        <w:t>ARP</w:t>
      </w:r>
      <w:r>
        <w:tab/>
        <w:t>Allocation Retention Priority</w:t>
      </w:r>
    </w:p>
    <w:p w14:paraId="688B6113" w14:textId="77777777" w:rsidR="00626068" w:rsidRDefault="00626068" w:rsidP="00626068">
      <w:pPr>
        <w:pStyle w:val="EW"/>
      </w:pPr>
      <w:r>
        <w:t>BCM</w:t>
      </w:r>
      <w:r>
        <w:tab/>
        <w:t>Bearer Control Mode</w:t>
      </w:r>
    </w:p>
    <w:p w14:paraId="461802D9" w14:textId="77777777" w:rsidR="00626068" w:rsidRDefault="00626068" w:rsidP="00626068">
      <w:pPr>
        <w:pStyle w:val="EW"/>
      </w:pPr>
      <w:proofErr w:type="spellStart"/>
      <w:r>
        <w:t>CIoT</w:t>
      </w:r>
      <w:proofErr w:type="spellEnd"/>
      <w:r>
        <w:tab/>
        <w:t>Cellular IoT</w:t>
      </w:r>
    </w:p>
    <w:p w14:paraId="22321CB8" w14:textId="77777777" w:rsidR="00626068" w:rsidRDefault="00626068" w:rsidP="00626068">
      <w:pPr>
        <w:pStyle w:val="EW"/>
      </w:pPr>
      <w:r>
        <w:t>CP-</w:t>
      </w:r>
      <w:proofErr w:type="spellStart"/>
      <w:r>
        <w:t>CIoT</w:t>
      </w:r>
      <w:proofErr w:type="spellEnd"/>
      <w:r>
        <w:tab/>
        <w:t xml:space="preserve">Control Plane </w:t>
      </w:r>
      <w:proofErr w:type="spellStart"/>
      <w:r>
        <w:t>CIoT</w:t>
      </w:r>
      <w:proofErr w:type="spellEnd"/>
    </w:p>
    <w:p w14:paraId="7784892B" w14:textId="77777777" w:rsidR="00626068" w:rsidRDefault="00626068" w:rsidP="00626068">
      <w:pPr>
        <w:pStyle w:val="EW"/>
      </w:pPr>
      <w:r>
        <w:t>CP-EDT</w:t>
      </w:r>
      <w:r>
        <w:tab/>
        <w:t>Control Plane EDT</w:t>
      </w:r>
    </w:p>
    <w:p w14:paraId="328F3E05" w14:textId="77777777" w:rsidR="00626068" w:rsidRDefault="00626068" w:rsidP="00626068">
      <w:pPr>
        <w:pStyle w:val="EW"/>
      </w:pPr>
      <w:r>
        <w:t>CSG</w:t>
      </w:r>
      <w:r>
        <w:tab/>
        <w:t>Closed Subscriber Group</w:t>
      </w:r>
    </w:p>
    <w:p w14:paraId="3C4B01FC" w14:textId="77777777" w:rsidR="00626068" w:rsidRDefault="00626068" w:rsidP="00626068">
      <w:pPr>
        <w:pStyle w:val="EW"/>
        <w:rPr>
          <w:lang w:val="it-IT"/>
        </w:rPr>
      </w:pPr>
      <w:r>
        <w:rPr>
          <w:lang w:val="it-IT"/>
        </w:rPr>
        <w:t>E-UTRA</w:t>
      </w:r>
      <w:r>
        <w:rPr>
          <w:lang w:val="it-IT"/>
        </w:rPr>
        <w:tab/>
        <w:t>Evolved Universal Terrestrial Radio Access</w:t>
      </w:r>
    </w:p>
    <w:p w14:paraId="2497F4EB" w14:textId="77777777" w:rsidR="00626068" w:rsidRDefault="00626068" w:rsidP="00626068">
      <w:pPr>
        <w:pStyle w:val="EW"/>
      </w:pPr>
      <w:r>
        <w:t>E-UTRAN</w:t>
      </w:r>
      <w:r>
        <w:tab/>
        <w:t>Evolved Universal Terrestrial Radio Access Network</w:t>
      </w:r>
    </w:p>
    <w:p w14:paraId="749BA313" w14:textId="77777777" w:rsidR="00626068" w:rsidRDefault="00626068" w:rsidP="00626068">
      <w:pPr>
        <w:pStyle w:val="EW"/>
      </w:pPr>
      <w:r>
        <w:t>EAB</w:t>
      </w:r>
      <w:r>
        <w:tab/>
        <w:t>Extended Access Barring</w:t>
      </w:r>
    </w:p>
    <w:p w14:paraId="11CC0997" w14:textId="77777777" w:rsidR="00626068" w:rsidRDefault="00626068" w:rsidP="00626068">
      <w:pPr>
        <w:pStyle w:val="EW"/>
      </w:pPr>
      <w:r>
        <w:t>ECM</w:t>
      </w:r>
      <w:r>
        <w:tab/>
        <w:t>EPS Connection Management</w:t>
      </w:r>
    </w:p>
    <w:p w14:paraId="5B9898BB" w14:textId="77777777" w:rsidR="00626068" w:rsidRDefault="00626068" w:rsidP="00626068">
      <w:pPr>
        <w:pStyle w:val="EW"/>
        <w:rPr>
          <w:lang w:val="fr-FR"/>
        </w:rPr>
      </w:pPr>
      <w:proofErr w:type="spellStart"/>
      <w:r>
        <w:rPr>
          <w:lang w:val="fr-FR"/>
        </w:rPr>
        <w:t>eDRX</w:t>
      </w:r>
      <w:proofErr w:type="spellEnd"/>
      <w:r>
        <w:rPr>
          <w:lang w:val="fr-FR"/>
        </w:rPr>
        <w:tab/>
        <w:t xml:space="preserve">Extended </w:t>
      </w:r>
      <w:proofErr w:type="spellStart"/>
      <w:r>
        <w:rPr>
          <w:lang w:val="fr-FR"/>
        </w:rPr>
        <w:t>idle</w:t>
      </w:r>
      <w:proofErr w:type="spellEnd"/>
      <w:r>
        <w:rPr>
          <w:lang w:val="fr-FR"/>
        </w:rPr>
        <w:t>-mode DRX cycle</w:t>
      </w:r>
    </w:p>
    <w:p w14:paraId="08282497" w14:textId="77777777" w:rsidR="00626068" w:rsidRDefault="00626068" w:rsidP="00626068">
      <w:pPr>
        <w:pStyle w:val="EW"/>
      </w:pPr>
      <w:r>
        <w:t>EDT</w:t>
      </w:r>
      <w:r>
        <w:tab/>
        <w:t>Early Data Transmission</w:t>
      </w:r>
    </w:p>
    <w:p w14:paraId="0710627E" w14:textId="77777777" w:rsidR="00626068" w:rsidRDefault="00626068" w:rsidP="00626068">
      <w:pPr>
        <w:pStyle w:val="EW"/>
      </w:pPr>
      <w:r>
        <w:t>EENLV</w:t>
      </w:r>
      <w:r>
        <w:tab/>
        <w:t>Extended Emergency Number List Validity</w:t>
      </w:r>
    </w:p>
    <w:p w14:paraId="1A9F20A4" w14:textId="77777777" w:rsidR="00626068" w:rsidRDefault="00626068" w:rsidP="00626068">
      <w:pPr>
        <w:pStyle w:val="EW"/>
      </w:pPr>
      <w:proofErr w:type="spellStart"/>
      <w:r>
        <w:t>eKSI</w:t>
      </w:r>
      <w:proofErr w:type="spellEnd"/>
      <w:r>
        <w:tab/>
        <w:t>Key Set Identifier for E-UTRAN</w:t>
      </w:r>
    </w:p>
    <w:p w14:paraId="65B3F523" w14:textId="77777777" w:rsidR="00626068" w:rsidRDefault="00626068" w:rsidP="00626068">
      <w:pPr>
        <w:pStyle w:val="EW"/>
      </w:pPr>
      <w:r>
        <w:t>EMM</w:t>
      </w:r>
      <w:r>
        <w:tab/>
        <w:t>EPS Mobility Management</w:t>
      </w:r>
    </w:p>
    <w:p w14:paraId="43D03D72" w14:textId="77777777" w:rsidR="00626068" w:rsidRDefault="00626068" w:rsidP="00626068">
      <w:pPr>
        <w:pStyle w:val="EW"/>
      </w:pPr>
      <w:proofErr w:type="spellStart"/>
      <w:r>
        <w:t>eNode</w:t>
      </w:r>
      <w:proofErr w:type="spellEnd"/>
      <w:r>
        <w:t xml:space="preserve"> B</w:t>
      </w:r>
      <w:r>
        <w:tab/>
        <w:t>Evolved Node B</w:t>
      </w:r>
    </w:p>
    <w:p w14:paraId="26D21050" w14:textId="77777777" w:rsidR="00626068" w:rsidRDefault="00626068" w:rsidP="00626068">
      <w:pPr>
        <w:pStyle w:val="EW"/>
      </w:pPr>
      <w:r>
        <w:t>EPC</w:t>
      </w:r>
      <w:r>
        <w:tab/>
        <w:t>Evolved Packet Core Network</w:t>
      </w:r>
    </w:p>
    <w:p w14:paraId="63C894FE" w14:textId="77777777" w:rsidR="00626068" w:rsidRDefault="00626068" w:rsidP="00626068">
      <w:pPr>
        <w:pStyle w:val="EW"/>
      </w:pPr>
      <w:r>
        <w:t>EPS</w:t>
      </w:r>
      <w:r>
        <w:tab/>
        <w:t>Evolved Packet System</w:t>
      </w:r>
    </w:p>
    <w:p w14:paraId="2108BC80" w14:textId="77777777" w:rsidR="00626068" w:rsidRDefault="00626068" w:rsidP="00626068">
      <w:pPr>
        <w:pStyle w:val="EW"/>
      </w:pPr>
      <w:r>
        <w:t>ESM</w:t>
      </w:r>
      <w:r>
        <w:tab/>
        <w:t>EPS Session Management</w:t>
      </w:r>
    </w:p>
    <w:p w14:paraId="67344760" w14:textId="77777777" w:rsidR="00626068" w:rsidRDefault="00626068" w:rsidP="00626068">
      <w:pPr>
        <w:pStyle w:val="EW"/>
      </w:pPr>
      <w:r>
        <w:t>GBR</w:t>
      </w:r>
      <w:r>
        <w:tab/>
        <w:t>Guaranteed Bit Rate</w:t>
      </w:r>
    </w:p>
    <w:p w14:paraId="5BA315A6" w14:textId="77777777" w:rsidR="00626068" w:rsidRDefault="00626068" w:rsidP="00626068">
      <w:pPr>
        <w:pStyle w:val="EW"/>
      </w:pPr>
      <w:r>
        <w:t>GUMMEI</w:t>
      </w:r>
      <w:r>
        <w:tab/>
        <w:t>Globally Unique MME Identifier</w:t>
      </w:r>
    </w:p>
    <w:p w14:paraId="1A82711A" w14:textId="77777777" w:rsidR="00626068" w:rsidRDefault="00626068" w:rsidP="00626068">
      <w:pPr>
        <w:pStyle w:val="EW"/>
      </w:pPr>
      <w:r>
        <w:t>GUTI</w:t>
      </w:r>
      <w:r>
        <w:tab/>
        <w:t>Globally Unique Temporary Identifier</w:t>
      </w:r>
    </w:p>
    <w:p w14:paraId="1939A639" w14:textId="77777777" w:rsidR="00626068" w:rsidRDefault="00626068" w:rsidP="00626068">
      <w:pPr>
        <w:pStyle w:val="EW"/>
      </w:pPr>
      <w:r>
        <w:t>HeNB</w:t>
      </w:r>
      <w:r>
        <w:tab/>
        <w:t xml:space="preserve">Home </w:t>
      </w:r>
      <w:proofErr w:type="spellStart"/>
      <w:r>
        <w:t>eNode</w:t>
      </w:r>
      <w:proofErr w:type="spellEnd"/>
      <w:r>
        <w:t xml:space="preserve"> B</w:t>
      </w:r>
    </w:p>
    <w:p w14:paraId="53AA9FE3" w14:textId="77777777" w:rsidR="00626068" w:rsidRDefault="00626068" w:rsidP="00626068">
      <w:pPr>
        <w:pStyle w:val="EW"/>
      </w:pPr>
      <w:r>
        <w:t>HRPD</w:t>
      </w:r>
      <w:r>
        <w:tab/>
        <w:t>High Rate Packet Data</w:t>
      </w:r>
    </w:p>
    <w:p w14:paraId="53C4B6BC" w14:textId="77777777" w:rsidR="00626068" w:rsidRDefault="00626068" w:rsidP="00626068">
      <w:pPr>
        <w:pStyle w:val="EW"/>
      </w:pPr>
      <w:r>
        <w:t>IoT</w:t>
      </w:r>
      <w:r>
        <w:tab/>
        <w:t>Internet of Things</w:t>
      </w:r>
    </w:p>
    <w:p w14:paraId="3CA31A05" w14:textId="77777777" w:rsidR="00626068" w:rsidRDefault="00626068" w:rsidP="00626068">
      <w:pPr>
        <w:pStyle w:val="EW"/>
      </w:pPr>
      <w:r>
        <w:t>IP-CAN</w:t>
      </w:r>
      <w:r>
        <w:tab/>
        <w:t>IP-Connectivity Access Network</w:t>
      </w:r>
    </w:p>
    <w:p w14:paraId="582A15D8" w14:textId="77777777" w:rsidR="00626068" w:rsidRDefault="00626068" w:rsidP="00626068">
      <w:pPr>
        <w:pStyle w:val="EW"/>
      </w:pPr>
      <w:r>
        <w:t>ISR</w:t>
      </w:r>
      <w:r>
        <w:tab/>
        <w:t>Idle mode Signalling Reduction</w:t>
      </w:r>
    </w:p>
    <w:p w14:paraId="6194EC1D" w14:textId="77777777" w:rsidR="00626068" w:rsidRDefault="00626068" w:rsidP="00626068">
      <w:pPr>
        <w:pStyle w:val="EW"/>
      </w:pPr>
      <w:r>
        <w:t>kbps</w:t>
      </w:r>
      <w:r>
        <w:tab/>
        <w:t>Kilobits per second</w:t>
      </w:r>
    </w:p>
    <w:p w14:paraId="2932FCE9" w14:textId="77777777" w:rsidR="00626068" w:rsidRDefault="00626068" w:rsidP="00626068">
      <w:pPr>
        <w:pStyle w:val="EW"/>
      </w:pPr>
      <w:r>
        <w:t>KSI</w:t>
      </w:r>
      <w:r>
        <w:tab/>
        <w:t>Key Set Identifier</w:t>
      </w:r>
    </w:p>
    <w:p w14:paraId="241D5176" w14:textId="77777777" w:rsidR="00626068" w:rsidRDefault="00626068" w:rsidP="00626068">
      <w:pPr>
        <w:pStyle w:val="EW"/>
        <w:rPr>
          <w:lang w:eastAsia="zh-CN"/>
        </w:rPr>
      </w:pPr>
      <w:r>
        <w:rPr>
          <w:lang w:eastAsia="zh-CN"/>
        </w:rPr>
        <w:t>L-GW</w:t>
      </w:r>
      <w:r>
        <w:rPr>
          <w:lang w:eastAsia="zh-CN"/>
        </w:rPr>
        <w:tab/>
        <w:t>Local PDN Gateway</w:t>
      </w:r>
    </w:p>
    <w:p w14:paraId="13CAD50A" w14:textId="77777777" w:rsidR="00626068" w:rsidRDefault="00626068" w:rsidP="00626068">
      <w:pPr>
        <w:pStyle w:val="EW"/>
      </w:pPr>
      <w:r>
        <w:t>LHN-ID</w:t>
      </w:r>
      <w:r>
        <w:tab/>
        <w:t>Local Home Network Identifier</w:t>
      </w:r>
    </w:p>
    <w:p w14:paraId="675BAACF" w14:textId="77777777" w:rsidR="00626068" w:rsidRDefault="00626068" w:rsidP="00626068">
      <w:pPr>
        <w:pStyle w:val="EW"/>
        <w:rPr>
          <w:lang w:eastAsia="zh-CN"/>
        </w:rPr>
      </w:pPr>
      <w:r>
        <w:rPr>
          <w:lang w:eastAsia="zh-CN"/>
        </w:rPr>
        <w:t>LIPA</w:t>
      </w:r>
      <w:r>
        <w:rPr>
          <w:lang w:eastAsia="zh-CN"/>
        </w:rPr>
        <w:tab/>
        <w:t>Local IP Access</w:t>
      </w:r>
    </w:p>
    <w:p w14:paraId="42B4C0A8" w14:textId="77777777" w:rsidR="00626068" w:rsidRDefault="00626068" w:rsidP="00626068">
      <w:pPr>
        <w:pStyle w:val="EW"/>
      </w:pPr>
      <w:r>
        <w:t>M-TMSI</w:t>
      </w:r>
      <w:r>
        <w:tab/>
        <w:t>M-Temporary Mobile Subscriber Identity</w:t>
      </w:r>
    </w:p>
    <w:p w14:paraId="2B4FD7BB" w14:textId="77777777" w:rsidR="00626068" w:rsidRDefault="00626068" w:rsidP="00626068">
      <w:pPr>
        <w:pStyle w:val="EW"/>
      </w:pPr>
      <w:r>
        <w:t>Mbps</w:t>
      </w:r>
      <w:r>
        <w:tab/>
        <w:t>Megabits per second</w:t>
      </w:r>
    </w:p>
    <w:p w14:paraId="3113ED96" w14:textId="77777777" w:rsidR="00626068" w:rsidRDefault="00626068" w:rsidP="00626068">
      <w:pPr>
        <w:pStyle w:val="EW"/>
        <w:rPr>
          <w:lang w:val="en-US"/>
        </w:rPr>
      </w:pPr>
      <w:r>
        <w:rPr>
          <w:lang w:val="en-US"/>
        </w:rPr>
        <w:t>MBR</w:t>
      </w:r>
      <w:r>
        <w:rPr>
          <w:lang w:val="en-US"/>
        </w:rPr>
        <w:tab/>
        <w:t>Maximum Bit Rate</w:t>
      </w:r>
    </w:p>
    <w:p w14:paraId="648E665C" w14:textId="77777777" w:rsidR="00626068" w:rsidRDefault="00626068" w:rsidP="00626068">
      <w:pPr>
        <w:pStyle w:val="EW"/>
        <w:rPr>
          <w:lang w:val="fr-FR"/>
        </w:rPr>
      </w:pPr>
      <w:r>
        <w:rPr>
          <w:lang w:val="fr-FR"/>
        </w:rPr>
        <w:t>MME</w:t>
      </w:r>
      <w:r>
        <w:rPr>
          <w:lang w:val="fr-FR"/>
        </w:rPr>
        <w:tab/>
        <w:t xml:space="preserve">Mobility Management </w:t>
      </w:r>
      <w:proofErr w:type="spellStart"/>
      <w:r>
        <w:rPr>
          <w:lang w:val="fr-FR"/>
        </w:rPr>
        <w:t>Entity</w:t>
      </w:r>
      <w:proofErr w:type="spellEnd"/>
    </w:p>
    <w:p w14:paraId="45F9D394" w14:textId="77777777" w:rsidR="00626068" w:rsidRDefault="00626068" w:rsidP="00626068">
      <w:pPr>
        <w:pStyle w:val="EW"/>
        <w:rPr>
          <w:lang w:val="fr-FR"/>
        </w:rPr>
      </w:pPr>
      <w:r>
        <w:rPr>
          <w:lang w:val="fr-FR"/>
        </w:rPr>
        <w:t>MMEC</w:t>
      </w:r>
      <w:r>
        <w:rPr>
          <w:lang w:val="fr-FR"/>
        </w:rPr>
        <w:tab/>
        <w:t>MME Code</w:t>
      </w:r>
    </w:p>
    <w:p w14:paraId="1C36ADC8" w14:textId="77777777" w:rsidR="00626068" w:rsidRDefault="00626068" w:rsidP="00626068">
      <w:pPr>
        <w:pStyle w:val="EW"/>
      </w:pPr>
      <w:r>
        <w:t>MT-EDT</w:t>
      </w:r>
      <w:r>
        <w:tab/>
        <w:t>Mobile Terminated-Early Data Transmission</w:t>
      </w:r>
    </w:p>
    <w:p w14:paraId="78B5A366" w14:textId="77777777" w:rsidR="00626068" w:rsidRDefault="00626068" w:rsidP="00626068">
      <w:pPr>
        <w:pStyle w:val="EW"/>
      </w:pPr>
      <w:r>
        <w:t>MUSIM</w:t>
      </w:r>
      <w:r>
        <w:tab/>
        <w:t>Multi-USIM</w:t>
      </w:r>
    </w:p>
    <w:p w14:paraId="6B4A86C6" w14:textId="77777777" w:rsidR="00626068" w:rsidRDefault="00626068" w:rsidP="00626068">
      <w:pPr>
        <w:pStyle w:val="EW"/>
      </w:pPr>
      <w:r>
        <w:t>NB-IoT</w:t>
      </w:r>
      <w:r>
        <w:tab/>
        <w:t>Narrowband IoT</w:t>
      </w:r>
    </w:p>
    <w:p w14:paraId="25214A8D" w14:textId="77777777" w:rsidR="00626068" w:rsidRDefault="00626068" w:rsidP="00626068">
      <w:pPr>
        <w:pStyle w:val="EW"/>
      </w:pPr>
      <w:r>
        <w:t>NR</w:t>
      </w:r>
      <w:r>
        <w:tab/>
        <w:t>New Radio</w:t>
      </w:r>
    </w:p>
    <w:p w14:paraId="0935B700" w14:textId="77777777" w:rsidR="00626068" w:rsidRDefault="00626068" w:rsidP="00626068">
      <w:pPr>
        <w:pStyle w:val="EW"/>
      </w:pPr>
      <w:r>
        <w:t>NSSAI</w:t>
      </w:r>
      <w:r>
        <w:tab/>
        <w:t>Network Slice Selection Assistance Information</w:t>
      </w:r>
    </w:p>
    <w:p w14:paraId="6CBA422E" w14:textId="77777777" w:rsidR="00626068" w:rsidRDefault="00626068" w:rsidP="00626068">
      <w:pPr>
        <w:pStyle w:val="EW"/>
        <w:rPr>
          <w:lang w:val="en-US"/>
        </w:rPr>
      </w:pPr>
      <w:r>
        <w:rPr>
          <w:lang w:val="en-US"/>
        </w:rPr>
        <w:t>PD</w:t>
      </w:r>
      <w:r>
        <w:rPr>
          <w:lang w:val="en-US"/>
        </w:rPr>
        <w:tab/>
        <w:t>Protocol Discriminator</w:t>
      </w:r>
    </w:p>
    <w:p w14:paraId="4089CDFB" w14:textId="77777777" w:rsidR="00626068" w:rsidRDefault="00626068" w:rsidP="00626068">
      <w:pPr>
        <w:pStyle w:val="EW"/>
        <w:rPr>
          <w:lang w:val="en-US"/>
        </w:rPr>
      </w:pPr>
      <w:r>
        <w:rPr>
          <w:lang w:val="en-US"/>
        </w:rPr>
        <w:t>PDN GW</w:t>
      </w:r>
      <w:r>
        <w:rPr>
          <w:lang w:val="en-US"/>
        </w:rPr>
        <w:tab/>
        <w:t>Packet Data Network Gateway</w:t>
      </w:r>
    </w:p>
    <w:p w14:paraId="01AFE5FD" w14:textId="77777777" w:rsidR="00626068" w:rsidRDefault="00626068" w:rsidP="00626068">
      <w:pPr>
        <w:pStyle w:val="EW"/>
        <w:rPr>
          <w:lang w:val="en-US"/>
        </w:rPr>
      </w:pPr>
      <w:proofErr w:type="spellStart"/>
      <w:r>
        <w:rPr>
          <w:lang w:val="en-US"/>
        </w:rPr>
        <w:t>ProSe</w:t>
      </w:r>
      <w:proofErr w:type="spellEnd"/>
      <w:r>
        <w:rPr>
          <w:lang w:val="en-US"/>
        </w:rPr>
        <w:tab/>
      </w:r>
      <w:r>
        <w:t>Proximity-based Services</w:t>
      </w:r>
    </w:p>
    <w:p w14:paraId="5416B92E" w14:textId="77777777" w:rsidR="00626068" w:rsidRDefault="00626068" w:rsidP="00626068">
      <w:pPr>
        <w:pStyle w:val="EW"/>
        <w:rPr>
          <w:lang w:eastAsia="ja-JP"/>
        </w:rPr>
      </w:pPr>
      <w:r>
        <w:rPr>
          <w:lang w:eastAsia="ja-JP"/>
        </w:rPr>
        <w:t>PSM</w:t>
      </w:r>
      <w:r>
        <w:rPr>
          <w:lang w:eastAsia="ja-JP"/>
        </w:rPr>
        <w:tab/>
        <w:t>Power Saving Mode</w:t>
      </w:r>
    </w:p>
    <w:p w14:paraId="06CB023E" w14:textId="77777777" w:rsidR="00626068" w:rsidRDefault="00626068" w:rsidP="00626068">
      <w:pPr>
        <w:pStyle w:val="EW"/>
        <w:rPr>
          <w:lang w:eastAsia="ja-JP"/>
        </w:rPr>
      </w:pPr>
      <w:r>
        <w:rPr>
          <w:lang w:eastAsia="ja-JP"/>
        </w:rPr>
        <w:lastRenderedPageBreak/>
        <w:t>PTI</w:t>
      </w:r>
      <w:r>
        <w:rPr>
          <w:lang w:eastAsia="ja-JP"/>
        </w:rPr>
        <w:tab/>
        <w:t>Procedure Transaction Identity</w:t>
      </w:r>
    </w:p>
    <w:p w14:paraId="3521B78D" w14:textId="77777777" w:rsidR="00626068" w:rsidRDefault="00626068" w:rsidP="00626068">
      <w:pPr>
        <w:pStyle w:val="EW"/>
      </w:pPr>
      <w:r>
        <w:t>QCI</w:t>
      </w:r>
      <w:r>
        <w:tab/>
        <w:t>QoS Class Identifier</w:t>
      </w:r>
    </w:p>
    <w:p w14:paraId="698B6A72" w14:textId="77777777" w:rsidR="00626068" w:rsidRDefault="00626068" w:rsidP="00626068">
      <w:pPr>
        <w:pStyle w:val="EW"/>
      </w:pPr>
      <w:r>
        <w:t>QoS</w:t>
      </w:r>
      <w:r>
        <w:tab/>
        <w:t>Quality of Service</w:t>
      </w:r>
    </w:p>
    <w:p w14:paraId="247F8988" w14:textId="77777777" w:rsidR="00626068" w:rsidRDefault="00626068" w:rsidP="00626068">
      <w:pPr>
        <w:pStyle w:val="EW"/>
      </w:pPr>
      <w:r>
        <w:t>RACS</w:t>
      </w:r>
      <w:r>
        <w:tab/>
        <w:t>Radio Capability Signalling Optimisation</w:t>
      </w:r>
    </w:p>
    <w:p w14:paraId="4BCBF262" w14:textId="77777777" w:rsidR="00626068" w:rsidRDefault="00626068" w:rsidP="00626068">
      <w:pPr>
        <w:pStyle w:val="EW"/>
      </w:pPr>
      <w:r>
        <w:t>RLOS</w:t>
      </w:r>
      <w:r>
        <w:tab/>
        <w:t>Restricted Local Operator Services</w:t>
      </w:r>
    </w:p>
    <w:p w14:paraId="6A1E7A7B" w14:textId="77777777" w:rsidR="00626068" w:rsidRDefault="00626068" w:rsidP="00626068">
      <w:pPr>
        <w:pStyle w:val="EW"/>
      </w:pPr>
      <w:r>
        <w:t>ROHC</w:t>
      </w:r>
      <w:r>
        <w:tab/>
      </w:r>
      <w:proofErr w:type="spellStart"/>
      <w:r>
        <w:t>RObust</w:t>
      </w:r>
      <w:proofErr w:type="spellEnd"/>
      <w:r>
        <w:t xml:space="preserve"> Header Compression</w:t>
      </w:r>
    </w:p>
    <w:p w14:paraId="2E4DBB91" w14:textId="77777777" w:rsidR="00626068" w:rsidRDefault="00626068" w:rsidP="00626068">
      <w:pPr>
        <w:pStyle w:val="EW"/>
      </w:pPr>
      <w:r>
        <w:t>RRC</w:t>
      </w:r>
      <w:r>
        <w:tab/>
        <w:t>Radio Resource Control</w:t>
      </w:r>
    </w:p>
    <w:p w14:paraId="77217F51" w14:textId="77777777" w:rsidR="00626068" w:rsidRDefault="00626068" w:rsidP="00626068">
      <w:pPr>
        <w:pStyle w:val="EW"/>
      </w:pPr>
      <w:r>
        <w:t>S-NSSAI</w:t>
      </w:r>
      <w:r>
        <w:tab/>
        <w:t>Single NSSAI</w:t>
      </w:r>
    </w:p>
    <w:p w14:paraId="5B1E37DE" w14:textId="77777777" w:rsidR="00626068" w:rsidRDefault="00626068" w:rsidP="00626068">
      <w:pPr>
        <w:pStyle w:val="EW"/>
      </w:pPr>
      <w:r>
        <w:t>S-TMSI</w:t>
      </w:r>
      <w:r>
        <w:tab/>
        <w:t>S-Temporary Mobile Subscriber Identity</w:t>
      </w:r>
    </w:p>
    <w:p w14:paraId="315219CA" w14:textId="77777777" w:rsidR="00626068" w:rsidRDefault="00626068" w:rsidP="00626068">
      <w:pPr>
        <w:pStyle w:val="EW"/>
      </w:pPr>
      <w:r>
        <w:t>S101-AP</w:t>
      </w:r>
      <w:r>
        <w:tab/>
        <w:t>S101 Application Protocol</w:t>
      </w:r>
    </w:p>
    <w:p w14:paraId="35B42191" w14:textId="77777777" w:rsidR="00626068" w:rsidRDefault="00626068" w:rsidP="00626068">
      <w:pPr>
        <w:pStyle w:val="EW"/>
      </w:pPr>
      <w:r>
        <w:t>S1AP</w:t>
      </w:r>
      <w:r>
        <w:tab/>
        <w:t>S1 Application Protocol</w:t>
      </w:r>
    </w:p>
    <w:p w14:paraId="5A788094" w14:textId="77777777" w:rsidR="00626068" w:rsidRDefault="00626068" w:rsidP="00626068">
      <w:pPr>
        <w:pStyle w:val="EW"/>
      </w:pPr>
      <w:r>
        <w:t>SAE</w:t>
      </w:r>
      <w:r>
        <w:tab/>
        <w:t>System Architecture Evolution</w:t>
      </w:r>
    </w:p>
    <w:p w14:paraId="5BE9A3DA" w14:textId="77777777" w:rsidR="00626068" w:rsidRDefault="00626068" w:rsidP="00626068">
      <w:pPr>
        <w:pStyle w:val="EW"/>
      </w:pPr>
      <w:r>
        <w:t>SCEF</w:t>
      </w:r>
      <w:r>
        <w:tab/>
        <w:t>Service Capability Exposure Function</w:t>
      </w:r>
    </w:p>
    <w:p w14:paraId="2D3FC63A" w14:textId="77777777" w:rsidR="00626068" w:rsidRDefault="00626068" w:rsidP="00626068">
      <w:pPr>
        <w:pStyle w:val="EW"/>
      </w:pPr>
      <w:r>
        <w:t>SGC</w:t>
      </w:r>
      <w:r>
        <w:tab/>
        <w:t>Service Gap Control</w:t>
      </w:r>
    </w:p>
    <w:p w14:paraId="02A4655B" w14:textId="77777777" w:rsidR="00626068" w:rsidRDefault="00626068" w:rsidP="00626068">
      <w:pPr>
        <w:pStyle w:val="EW"/>
      </w:pPr>
      <w:r>
        <w:t>SIPTO</w:t>
      </w:r>
      <w:r>
        <w:tab/>
        <w:t>Selected IP Traffic Offload</w:t>
      </w:r>
    </w:p>
    <w:p w14:paraId="77D11611" w14:textId="77777777" w:rsidR="00626068" w:rsidRDefault="00626068" w:rsidP="00626068">
      <w:pPr>
        <w:pStyle w:val="EW"/>
      </w:pPr>
      <w:r>
        <w:rPr>
          <w:lang w:eastAsia="zh-CN"/>
        </w:rPr>
        <w:t>TA</w:t>
      </w:r>
      <w:r>
        <w:rPr>
          <w:lang w:eastAsia="zh-CN"/>
        </w:rPr>
        <w:tab/>
        <w:t>Tracking Area</w:t>
      </w:r>
    </w:p>
    <w:p w14:paraId="2B488B5B" w14:textId="77777777" w:rsidR="00626068" w:rsidRDefault="00626068" w:rsidP="00626068">
      <w:pPr>
        <w:pStyle w:val="EW"/>
      </w:pPr>
      <w:r>
        <w:t>TAC</w:t>
      </w:r>
      <w:r>
        <w:tab/>
        <w:t>Tracking Area Code</w:t>
      </w:r>
    </w:p>
    <w:p w14:paraId="1916F24F" w14:textId="77777777" w:rsidR="00626068" w:rsidRDefault="00626068" w:rsidP="00626068">
      <w:pPr>
        <w:pStyle w:val="EW"/>
      </w:pPr>
      <w:r>
        <w:rPr>
          <w:lang w:eastAsia="zh-CN"/>
        </w:rPr>
        <w:t>TAI</w:t>
      </w:r>
      <w:r>
        <w:rPr>
          <w:lang w:eastAsia="zh-CN"/>
        </w:rPr>
        <w:tab/>
        <w:t>Tracking Area Identity</w:t>
      </w:r>
    </w:p>
    <w:p w14:paraId="205A88C8" w14:textId="77777777" w:rsidR="00626068" w:rsidRDefault="00626068" w:rsidP="00626068">
      <w:pPr>
        <w:pStyle w:val="EW"/>
      </w:pPr>
      <w:r>
        <w:t>TFT</w:t>
      </w:r>
      <w:r>
        <w:tab/>
        <w:t>Traffic Flow Template</w:t>
      </w:r>
    </w:p>
    <w:p w14:paraId="4C3E3074" w14:textId="77777777" w:rsidR="00626068" w:rsidRDefault="00626068" w:rsidP="00626068">
      <w:pPr>
        <w:pStyle w:val="EW"/>
        <w:rPr>
          <w:lang w:eastAsia="zh-CN"/>
        </w:rPr>
      </w:pPr>
      <w:r>
        <w:t>TI</w:t>
      </w:r>
      <w:r>
        <w:rPr>
          <w:lang w:eastAsia="zh-CN"/>
        </w:rPr>
        <w:tab/>
        <w:t>Transaction Identifier</w:t>
      </w:r>
    </w:p>
    <w:p w14:paraId="08D5BD24" w14:textId="77777777" w:rsidR="00626068" w:rsidRDefault="00626068" w:rsidP="00626068">
      <w:pPr>
        <w:pStyle w:val="EW"/>
      </w:pPr>
      <w:r>
        <w:t>TIN</w:t>
      </w:r>
      <w:r>
        <w:tab/>
        <w:t>Temporary Identity used in Next update</w:t>
      </w:r>
    </w:p>
    <w:p w14:paraId="035F8342" w14:textId="77777777" w:rsidR="00034832" w:rsidRDefault="00034832" w:rsidP="00034832">
      <w:pPr>
        <w:pStyle w:val="EW"/>
        <w:rPr>
          <w:ins w:id="9" w:author="Motorola Mobility-V13" w:date="2021-08-03T08:07:00Z"/>
        </w:rPr>
      </w:pPr>
      <w:ins w:id="10" w:author="Motorola Mobility-V13" w:date="2021-08-03T08:07:00Z">
        <w:r>
          <w:t>UAV</w:t>
        </w:r>
        <w:r>
          <w:tab/>
        </w:r>
        <w:proofErr w:type="spellStart"/>
        <w:r>
          <w:t>Uncrewed</w:t>
        </w:r>
        <w:proofErr w:type="spellEnd"/>
        <w:r>
          <w:t xml:space="preserve"> Aerial Vehicle</w:t>
        </w:r>
      </w:ins>
    </w:p>
    <w:p w14:paraId="7E1C9222" w14:textId="77777777" w:rsidR="00626068" w:rsidRDefault="00626068" w:rsidP="00626068">
      <w:pPr>
        <w:pStyle w:val="EW"/>
      </w:pPr>
      <w:r>
        <w:t>URN</w:t>
      </w:r>
      <w:r>
        <w:tab/>
        <w:t>Uniform Resource Name</w:t>
      </w:r>
    </w:p>
    <w:p w14:paraId="3488BD45" w14:textId="77777777" w:rsidR="00034832" w:rsidRDefault="00034832" w:rsidP="00034832">
      <w:pPr>
        <w:pStyle w:val="EW"/>
        <w:rPr>
          <w:ins w:id="11" w:author="Motorola Mobility-V13" w:date="2021-08-03T08:07:00Z"/>
        </w:rPr>
      </w:pPr>
      <w:ins w:id="12" w:author="Motorola Mobility-V13" w:date="2021-08-03T08:07:00Z">
        <w:r>
          <w:t>USS</w:t>
        </w:r>
        <w:r>
          <w:tab/>
          <w:t>UAS Service Supplier</w:t>
        </w:r>
      </w:ins>
    </w:p>
    <w:p w14:paraId="61D29CE8" w14:textId="77777777" w:rsidR="00626068" w:rsidRDefault="00626068" w:rsidP="00626068">
      <w:pPr>
        <w:pStyle w:val="EW"/>
        <w:rPr>
          <w:lang w:eastAsia="ko-KR"/>
        </w:rPr>
      </w:pPr>
      <w:r>
        <w:t>V2X</w:t>
      </w:r>
      <w:r>
        <w:tab/>
      </w:r>
      <w:r>
        <w:rPr>
          <w:lang w:eastAsia="ko-KR"/>
        </w:rPr>
        <w:t>Vehicle-to-Everything</w:t>
      </w:r>
    </w:p>
    <w:p w14:paraId="67DA6DEF" w14:textId="77777777" w:rsidR="00626068" w:rsidRDefault="00626068" w:rsidP="00626068">
      <w:pPr>
        <w:pStyle w:val="EW"/>
      </w:pPr>
      <w:r>
        <w:t>WUS</w:t>
      </w:r>
      <w:r>
        <w:tab/>
      </w:r>
      <w:r>
        <w:rPr>
          <w:lang w:eastAsia="ko-KR"/>
        </w:rPr>
        <w:t>Wake-Up Signal</w:t>
      </w:r>
    </w:p>
    <w:p w14:paraId="27F19FB5" w14:textId="77777777" w:rsidR="00626068" w:rsidRDefault="00626068" w:rsidP="00626068">
      <w:pPr>
        <w:jc w:val="center"/>
        <w:rPr>
          <w:noProof/>
          <w:highlight w:val="yellow"/>
        </w:rPr>
      </w:pPr>
    </w:p>
    <w:p w14:paraId="21DD19B8" w14:textId="33B7A996" w:rsidR="00626068" w:rsidRDefault="00626068" w:rsidP="00626068">
      <w:pPr>
        <w:jc w:val="center"/>
        <w:rPr>
          <w:noProof/>
        </w:rPr>
      </w:pPr>
      <w:r>
        <w:rPr>
          <w:noProof/>
          <w:highlight w:val="yellow"/>
        </w:rPr>
        <w:t>--------------------------------------- Next Change -------------------------------------</w:t>
      </w:r>
    </w:p>
    <w:p w14:paraId="34D546AD" w14:textId="77777777" w:rsidR="0051655B" w:rsidRDefault="0051655B" w:rsidP="0051655B">
      <w:pPr>
        <w:pStyle w:val="Heading4"/>
      </w:pPr>
      <w:bookmarkStart w:id="13" w:name="_Toc20218145"/>
      <w:bookmarkStart w:id="14" w:name="_Toc27744030"/>
      <w:bookmarkStart w:id="15" w:name="_Toc35959602"/>
      <w:bookmarkStart w:id="16" w:name="_Toc45203035"/>
      <w:bookmarkStart w:id="17" w:name="_Toc45700411"/>
      <w:bookmarkStart w:id="18" w:name="_Toc51920147"/>
      <w:bookmarkStart w:id="19" w:name="_Toc68251207"/>
      <w:bookmarkStart w:id="20" w:name="_Toc74916184"/>
      <w:bookmarkStart w:id="21" w:name="_Toc20218099"/>
      <w:bookmarkStart w:id="22" w:name="_Toc27743984"/>
      <w:bookmarkStart w:id="23" w:name="_Toc35959555"/>
      <w:bookmarkStart w:id="24" w:name="_Toc45202988"/>
      <w:bookmarkStart w:id="25" w:name="_Toc45700364"/>
      <w:bookmarkStart w:id="26" w:name="_Toc51920100"/>
      <w:bookmarkStart w:id="27" w:name="_Toc68251160"/>
      <w:bookmarkStart w:id="28" w:name="_Toc74916137"/>
      <w:r>
        <w:t>6.4.3.3</w:t>
      </w:r>
      <w:r>
        <w:tab/>
        <w:t>EPS bearer context modification accepted by the UE</w:t>
      </w:r>
      <w:bookmarkEnd w:id="21"/>
      <w:bookmarkEnd w:id="22"/>
      <w:bookmarkEnd w:id="23"/>
      <w:bookmarkEnd w:id="24"/>
      <w:bookmarkEnd w:id="25"/>
      <w:bookmarkEnd w:id="26"/>
      <w:bookmarkEnd w:id="27"/>
      <w:bookmarkEnd w:id="28"/>
    </w:p>
    <w:p w14:paraId="7505216D" w14:textId="77777777" w:rsidR="0051655B" w:rsidRDefault="0051655B" w:rsidP="0051655B">
      <w:r>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60E056D8" w14:textId="77777777" w:rsidR="0051655B" w:rsidRDefault="0051655B" w:rsidP="0051655B">
      <w:pPr>
        <w:numPr>
          <w:ilvl w:val="12"/>
          <w:numId w:val="0"/>
        </w:numPr>
        <w:rPr>
          <w:lang w:eastAsia="ko-KR"/>
        </w:rPr>
      </w:pPr>
      <w:r>
        <w:t xml:space="preserve">If the MODIFY EPS BEARER CONTEXT REQUEST message contains a PTI value other than "no procedure transaction identity assigned" and "reserved" (see 3GPP TS 24.007 [12]), the UE uses the PTI to identify the UE requested bearer resource </w:t>
      </w:r>
      <w:r>
        <w:rPr>
          <w:lang w:eastAsia="ko-KR"/>
        </w:rPr>
        <w:t>allocation</w:t>
      </w:r>
      <w:r>
        <w:t xml:space="preserve"> procedure </w:t>
      </w:r>
      <w:r>
        <w:rPr>
          <w:lang w:eastAsia="ko-KR"/>
        </w:rPr>
        <w:t xml:space="preserve">or </w:t>
      </w:r>
      <w:r>
        <w:t xml:space="preserve">the UE requested bearer resource modification procedure to which the </w:t>
      </w:r>
      <w:r>
        <w:rPr>
          <w:lang w:eastAsia="ko-KR"/>
        </w:rPr>
        <w:t xml:space="preserve">EPS </w:t>
      </w:r>
      <w:r>
        <w:t>bearer context modification is related</w:t>
      </w:r>
      <w:r>
        <w:rPr>
          <w:lang w:eastAsia="ko-KR"/>
        </w:rPr>
        <w:t xml:space="preserve"> </w:t>
      </w:r>
      <w:r>
        <w:t>(see clause 6.5.3</w:t>
      </w:r>
      <w:r>
        <w:rPr>
          <w:lang w:eastAsia="ko-KR"/>
        </w:rPr>
        <w:t xml:space="preserve"> and </w:t>
      </w:r>
      <w:r>
        <w:t>clause 6.5.</w:t>
      </w:r>
      <w:r>
        <w:rPr>
          <w:lang w:eastAsia="ko-KR"/>
        </w:rPr>
        <w:t>4</w:t>
      </w:r>
      <w:r>
        <w:t>).</w:t>
      </w:r>
    </w:p>
    <w:p w14:paraId="19708D3D" w14:textId="77777777" w:rsidR="0051655B" w:rsidRDefault="0051655B" w:rsidP="0051655B">
      <w:pPr>
        <w:numPr>
          <w:ilvl w:val="12"/>
          <w:numId w:val="0"/>
        </w:numPr>
      </w:pPr>
      <w:r>
        <w:t>If the MODIFY EPS BEARER CONTEXT REQUEST message</w:t>
      </w:r>
      <w:r>
        <w:rPr>
          <w:lang w:eastAsia="ko-KR"/>
        </w:rPr>
        <w:t xml:space="preserve"> contains a PTI value </w:t>
      </w:r>
      <w:r>
        <w:t xml:space="preserve">other than "no procedure transaction identity assigned" and "reserved" (see 3GPP TS 24.007 [12]) </w:t>
      </w:r>
      <w:r>
        <w:rPr>
          <w:lang w:eastAsia="ko-KR"/>
        </w:rPr>
        <w:t>and the PTI is associated to a</w:t>
      </w:r>
      <w:r>
        <w:t xml:space="preserve"> UE requested bearer resource </w:t>
      </w:r>
      <w:r>
        <w:rPr>
          <w:lang w:eastAsia="ko-KR"/>
        </w:rPr>
        <w:t>allocation</w:t>
      </w:r>
      <w:r>
        <w:t xml:space="preserve"> procedure </w:t>
      </w:r>
      <w:r>
        <w:rPr>
          <w:lang w:eastAsia="ko-KR"/>
        </w:rPr>
        <w:t xml:space="preserve">or a </w:t>
      </w:r>
      <w:r>
        <w:t xml:space="preserve">UE requested bearer resource modification procedure, the UE shall release the traffic flow aggregate </w:t>
      </w:r>
      <w:r>
        <w:rPr>
          <w:lang w:eastAsia="ja-JP"/>
        </w:rPr>
        <w:t xml:space="preserve">description </w:t>
      </w:r>
      <w:r>
        <w:t>associated to the PTI value provided.</w:t>
      </w:r>
    </w:p>
    <w:p w14:paraId="0DE71ECD" w14:textId="77777777" w:rsidR="0051655B" w:rsidRDefault="0051655B" w:rsidP="0051655B">
      <w:r>
        <w:t>If the EPS bearer context that is modified is a GBR bearer and the MODIFY EPS BEARER CONTEXT REQUEST message</w:t>
      </w:r>
      <w:r>
        <w:rPr>
          <w:lang w:eastAsia="ko-KR"/>
        </w:rPr>
        <w:t xml:space="preserve"> does not contain the </w:t>
      </w:r>
      <w:r>
        <w:t>Guaranteed Bit Rate (GBR) and the Maximum Bit Rate (MBR) values for uplink and downlink, the UE shall continue to use the previously received values for the Guaranteed Bit Rate (GBR) and the Maximum Bit Rate (MBR) for the corresponding bearer.</w:t>
      </w:r>
    </w:p>
    <w:p w14:paraId="76955671" w14:textId="77777777" w:rsidR="0051655B" w:rsidRDefault="0051655B" w:rsidP="0051655B">
      <w:r>
        <w:t>The UE shall use the received TFT to apply mapping of uplink traffic flows to the radio bearer if the TFT contains packet filters for the uplink direction.</w:t>
      </w:r>
    </w:p>
    <w:p w14:paraId="5A222130" w14:textId="77777777" w:rsidR="0051655B" w:rsidRDefault="0051655B" w:rsidP="0051655B">
      <w:r>
        <w:t xml:space="preserve">If a WLAN offload indication </w:t>
      </w:r>
      <w:r>
        <w:rPr>
          <w:lang w:eastAsia="ko-KR"/>
        </w:rPr>
        <w:t>information element</w:t>
      </w:r>
      <w:r>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6A601D41" w14:textId="77777777" w:rsidR="0051655B" w:rsidRDefault="0051655B" w:rsidP="0051655B">
      <w:r>
        <w:rPr>
          <w:lang w:val="en-US"/>
        </w:rPr>
        <w:lastRenderedPageBreak/>
        <w:t xml:space="preserve">If the UE receives </w:t>
      </w:r>
      <w:r>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044F3942" w14:textId="77777777" w:rsidR="0051655B" w:rsidRDefault="0051655B" w:rsidP="0051655B">
      <w:r>
        <w:rPr>
          <w:lang w:val="en-US"/>
        </w:rPr>
        <w:t xml:space="preserve">If the UE receives </w:t>
      </w:r>
      <w:r>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corresponding APN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6E544901" w14:textId="77777777" w:rsidR="0051655B" w:rsidRDefault="0051655B" w:rsidP="0051655B">
      <w:pPr>
        <w:rPr>
          <w:lang w:eastAsia="ko-KR"/>
        </w:rPr>
      </w:pPr>
      <w:r>
        <w:rPr>
          <w:lang w:eastAsia="ko-KR"/>
        </w:rPr>
        <w:t xml:space="preserve">If the UE receives a small data rate control parameters container in the protocol configuration options IE or the extended protocol configuration options IE in the </w:t>
      </w:r>
      <w:r>
        <w:t xml:space="preserve">MODIFY </w:t>
      </w:r>
      <w:r>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w:t>
      </w:r>
      <w:r>
        <w:rPr>
          <w:lang w:eastAsia="ko-KR"/>
        </w:rPr>
        <w:t>small data</w:t>
      </w:r>
      <w:r>
        <w:t xml:space="preserve"> rate control parameters value for this PDU session, the UE shall replace the stored </w:t>
      </w:r>
      <w:r>
        <w:rPr>
          <w:lang w:eastAsia="ko-KR"/>
        </w:rPr>
        <w:t>small data</w:t>
      </w:r>
      <w:r>
        <w:t xml:space="preserve"> rate control parameters value for this PDU Session with the received </w:t>
      </w:r>
      <w:r>
        <w:rPr>
          <w:lang w:eastAsia="ko-KR"/>
        </w:rPr>
        <w:t>small data</w:t>
      </w:r>
      <w:r>
        <w:t xml:space="preserve"> rate control parameters value.</w:t>
      </w:r>
    </w:p>
    <w:p w14:paraId="328195C3" w14:textId="77777777" w:rsidR="0051655B" w:rsidRDefault="0051655B" w:rsidP="0051655B">
      <w:pPr>
        <w:rPr>
          <w:lang w:eastAsia="ko-KR"/>
        </w:rPr>
      </w:pPr>
      <w:r>
        <w:rPr>
          <w:lang w:eastAsia="ko-KR"/>
        </w:rPr>
        <w:t xml:space="preserve">If the UE receives an additional small data rate control parameters for exception data container in the protocol configuration options IE or the extended protocol configuration options IE in the </w:t>
      </w:r>
      <w:r>
        <w:t xml:space="preserve">MODIFY </w:t>
      </w:r>
      <w:r>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additional </w:t>
      </w:r>
      <w:r>
        <w:rPr>
          <w:lang w:eastAsia="ko-KR"/>
        </w:rPr>
        <w:t xml:space="preserve">small data </w:t>
      </w:r>
      <w:r>
        <w:t xml:space="preserve">rate control parameters for exception data value for this PDU session, the UE shall replace the stored additional </w:t>
      </w:r>
      <w:r>
        <w:rPr>
          <w:lang w:eastAsia="ko-KR"/>
        </w:rPr>
        <w:t xml:space="preserve">small data </w:t>
      </w:r>
      <w:r>
        <w:t xml:space="preserve">rate control parameters for exception data value for this PDU session with the received additional </w:t>
      </w:r>
      <w:r>
        <w:rPr>
          <w:lang w:eastAsia="ko-KR"/>
        </w:rPr>
        <w:t xml:space="preserve">small data </w:t>
      </w:r>
      <w:r>
        <w:t>rate control parameters for exception data value.</w:t>
      </w:r>
    </w:p>
    <w:p w14:paraId="305B30FC" w14:textId="77777777" w:rsidR="0051655B" w:rsidRDefault="0051655B" w:rsidP="0051655B">
      <w:r>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4E286501" w14:textId="4628F8B9" w:rsidR="0051655B" w:rsidRDefault="0051655B" w:rsidP="0051655B">
      <w:pPr>
        <w:rPr>
          <w:ins w:id="29" w:author="Motorola Mobility-V13" w:date="2021-08-09T13:24:00Z"/>
          <w:lang w:val="en-US"/>
        </w:rPr>
      </w:pPr>
      <w:ins w:id="30" w:author="Motorola Mobility-V15" w:date="2021-08-25T13:50:00Z">
        <w:r>
          <w:t xml:space="preserve">Upon </w:t>
        </w:r>
      </w:ins>
      <w:ins w:id="31" w:author="Motorola Mobility-V13" w:date="2021-08-09T13:24:00Z">
        <w:r>
          <w:t xml:space="preserve">receipt the </w:t>
        </w:r>
      </w:ins>
      <w:ins w:id="32" w:author="Motorola Mobility-V13" w:date="2021-08-09T14:03:00Z">
        <w:r>
          <w:t xml:space="preserve">MODIFY EPS BEARER CONTEXT REQUEST </w:t>
        </w:r>
      </w:ins>
      <w:ins w:id="33" w:author="Motorola Mobility-V13" w:date="2021-08-09T13:24:00Z">
        <w:r>
          <w:t xml:space="preserve">message </w:t>
        </w:r>
      </w:ins>
      <w:ins w:id="34" w:author="Motorola Mobility-V15" w:date="2021-08-25T13:51:00Z">
        <w:r>
          <w:t xml:space="preserve">with </w:t>
        </w:r>
      </w:ins>
      <w:ins w:id="35" w:author="Motorola Mobility-V15" w:date="2021-08-25T13:52:00Z">
        <w:r>
          <w:t xml:space="preserve">an </w:t>
        </w:r>
      </w:ins>
      <w:ins w:id="36" w:author="Motorola Mobility-V13" w:date="2021-08-09T13:24:00Z">
        <w:r>
          <w:t>extended protocol configuration options IE</w:t>
        </w:r>
        <w:r>
          <w:rPr>
            <w:lang w:val="en-US"/>
          </w:rPr>
          <w:t xml:space="preserve"> </w:t>
        </w:r>
      </w:ins>
      <w:ins w:id="37" w:author="Motorola Mobility-V13" w:date="2021-08-09T13:25:00Z">
        <w:r>
          <w:rPr>
            <w:lang w:val="en-US"/>
          </w:rPr>
          <w:t>containing</w:t>
        </w:r>
      </w:ins>
      <w:ins w:id="38" w:author="Motorola Mobility-V13" w:date="2021-08-09T13:24:00Z">
        <w:r>
          <w:rPr>
            <w:lang w:val="en-US"/>
          </w:rPr>
          <w:t xml:space="preserve"> the C2 aviation container IE, the C2 aviation container IE:</w:t>
        </w:r>
      </w:ins>
    </w:p>
    <w:p w14:paraId="7EB7C940" w14:textId="223D4747" w:rsidR="0051655B" w:rsidRDefault="0051655B" w:rsidP="0051655B">
      <w:pPr>
        <w:pStyle w:val="B1"/>
        <w:rPr>
          <w:ins w:id="39" w:author="Motorola Mobility-V13" w:date="2021-08-09T13:24:00Z"/>
        </w:rPr>
      </w:pPr>
      <w:ins w:id="40" w:author="Motorola Mobility-V13" w:date="2021-08-09T13:24:00Z">
        <w:r>
          <w:t>-</w:t>
        </w:r>
        <w:r>
          <w:tab/>
          <w:t>contain</w:t>
        </w:r>
      </w:ins>
      <w:ins w:id="41" w:author="Motorola Mobility-V15" w:date="2021-08-25T13:53:00Z">
        <w:r>
          <w:t>s</w:t>
        </w:r>
      </w:ins>
      <w:ins w:id="42" w:author="Motorola Mobility-V13" w:date="2021-08-09T13:24:00Z">
        <w:r>
          <w:t xml:space="preserve"> C2 authorization result;</w:t>
        </w:r>
      </w:ins>
    </w:p>
    <w:p w14:paraId="6BB0A00C" w14:textId="5952DF3E" w:rsidR="0051655B" w:rsidRDefault="0051655B" w:rsidP="0051655B">
      <w:pPr>
        <w:pStyle w:val="B1"/>
        <w:rPr>
          <w:ins w:id="43" w:author="Motorola Mobility-V13" w:date="2021-08-09T13:24:00Z"/>
        </w:rPr>
      </w:pPr>
      <w:ins w:id="44" w:author="Motorola Mobility-V13" w:date="2021-08-09T13:24:00Z">
        <w:r>
          <w:t>-</w:t>
        </w:r>
        <w:r>
          <w:tab/>
        </w:r>
      </w:ins>
      <w:ins w:id="45" w:author="Motorola Mobility-V15" w:date="2021-08-25T13:53:00Z">
        <w:r>
          <w:t xml:space="preserve">can </w:t>
        </w:r>
      </w:ins>
      <w:ins w:id="46" w:author="Motorola Mobility-V13" w:date="2021-08-09T13:24:00Z">
        <w:r>
          <w:t>contain C2 session security information;</w:t>
        </w:r>
      </w:ins>
    </w:p>
    <w:p w14:paraId="71F8D9AD" w14:textId="7DF9C5B0" w:rsidR="0051655B" w:rsidRDefault="0051655B" w:rsidP="0051655B">
      <w:pPr>
        <w:pStyle w:val="B1"/>
        <w:rPr>
          <w:ins w:id="47" w:author="Motorola Mobility-V13" w:date="2021-08-09T13:24:00Z"/>
        </w:rPr>
      </w:pPr>
      <w:ins w:id="48" w:author="Motorola Mobility-V13" w:date="2021-08-09T13:24:00Z">
        <w:r>
          <w:t>-</w:t>
        </w:r>
        <w:r>
          <w:tab/>
        </w:r>
      </w:ins>
      <w:ins w:id="49" w:author="Motorola Mobility-V15" w:date="2021-08-25T13:53:00Z">
        <w:r>
          <w:t xml:space="preserve">can </w:t>
        </w:r>
      </w:ins>
      <w:ins w:id="50" w:author="Motorola Mobility-V13" w:date="2021-08-09T13:24:00Z">
        <w:r>
          <w:t>contain a new CAA-level UAV ID; and</w:t>
        </w:r>
      </w:ins>
    </w:p>
    <w:p w14:paraId="72C3C2A6" w14:textId="5B351733" w:rsidR="0051655B" w:rsidRDefault="0051655B" w:rsidP="0051655B">
      <w:pPr>
        <w:pStyle w:val="B1"/>
        <w:rPr>
          <w:ins w:id="51" w:author="Motorola Mobility-V13" w:date="2021-08-09T13:24:00Z"/>
        </w:rPr>
      </w:pPr>
      <w:ins w:id="52" w:author="Motorola Mobility-V13" w:date="2021-08-09T13:24:00Z">
        <w:r>
          <w:t>-</w:t>
        </w:r>
        <w:r>
          <w:tab/>
        </w:r>
      </w:ins>
      <w:ins w:id="53" w:author="Motorola Mobility-V15" w:date="2021-08-25T13:53:00Z">
        <w:r>
          <w:t xml:space="preserve">can </w:t>
        </w:r>
      </w:ins>
      <w:ins w:id="54" w:author="Motorola Mobility-V13" w:date="2021-08-09T13:24:00Z">
        <w:r>
          <w:t>contain the flight authorization information</w:t>
        </w:r>
      </w:ins>
      <w:ins w:id="55" w:author="Motorola Mobility-V14" w:date="2021-08-23T18:07:00Z">
        <w:r>
          <w:t>.</w:t>
        </w:r>
      </w:ins>
    </w:p>
    <w:p w14:paraId="5B0F3D6F" w14:textId="77777777" w:rsidR="0051655B" w:rsidRDefault="0051655B" w:rsidP="0051655B">
      <w:pPr>
        <w:rPr>
          <w:ins w:id="56" w:author="Motorola Mobility-V13" w:date="2021-08-09T13:24:00Z"/>
          <w:lang w:val="en-US"/>
        </w:rPr>
      </w:pPr>
      <w:ins w:id="57" w:author="Motorola Mobility-V14" w:date="2021-08-23T18:08:00Z">
        <w:r>
          <w:rPr>
            <w:lang w:val="en-US"/>
          </w:rPr>
          <w:t>I</w:t>
        </w:r>
      </w:ins>
      <w:ins w:id="58" w:author="Motorola Mobility-V13" w:date="2021-08-09T13:24:00Z">
        <w:r>
          <w:rPr>
            <w:lang w:val="en-US"/>
          </w:rPr>
          <w:t xml:space="preserve">f the C2 aviation container IE contains </w:t>
        </w:r>
        <w:r>
          <w:t>the new CAA-level UAV ID, t</w:t>
        </w:r>
        <w:r>
          <w:rPr>
            <w:lang w:val="en-US"/>
          </w:rPr>
          <w:t xml:space="preserve">he </w:t>
        </w:r>
        <w:r>
          <w:t>UE supporting UAS services, shall replace the CAA-level UAV ID with the new CAA-level UAV ID.</w:t>
        </w:r>
      </w:ins>
    </w:p>
    <w:p w14:paraId="3572F08A" w14:textId="77777777" w:rsidR="0051655B" w:rsidRDefault="0051655B" w:rsidP="0051655B">
      <w:pPr>
        <w:rPr>
          <w:lang w:eastAsia="zh-CN"/>
        </w:rPr>
      </w:pPr>
      <w:r>
        <w:rPr>
          <w:lang w:eastAsia="zh-CN"/>
        </w:rPr>
        <w:t xml:space="preserve">Upon receipt of the </w:t>
      </w:r>
      <w:r>
        <w:t>MODIFY EPS BEARER CONTEXT</w:t>
      </w:r>
      <w:r>
        <w:rPr>
          <w:lang w:eastAsia="zh-CN"/>
        </w:rPr>
        <w:t xml:space="preserve"> ACCEPT message, the MME shall stop the timer T3486 and enter </w:t>
      </w:r>
      <w:r>
        <w:t xml:space="preserve">the </w:t>
      </w:r>
      <w:r>
        <w:rPr>
          <w:lang w:eastAsia="zh-CN"/>
        </w:rPr>
        <w:t>state BEARER CONTEXT ACTIVE.</w:t>
      </w:r>
    </w:p>
    <w:p w14:paraId="3BA12C76" w14:textId="77777777" w:rsidR="0051655B" w:rsidRDefault="0051655B" w:rsidP="0051655B">
      <w:pPr>
        <w:jc w:val="center"/>
        <w:rPr>
          <w:noProof/>
        </w:rPr>
      </w:pPr>
      <w:r>
        <w:rPr>
          <w:noProof/>
          <w:highlight w:val="yellow"/>
        </w:rPr>
        <w:t>--------------------------------------- Next Change -------------------------------------</w:t>
      </w:r>
    </w:p>
    <w:p w14:paraId="2805275C" w14:textId="77777777" w:rsidR="00626068" w:rsidRDefault="00626068" w:rsidP="00626068">
      <w:pPr>
        <w:pStyle w:val="Heading4"/>
      </w:pPr>
      <w:r>
        <w:t>6.5.</w:t>
      </w:r>
      <w:r>
        <w:rPr>
          <w:lang w:eastAsia="ko-KR"/>
        </w:rPr>
        <w:t>4</w:t>
      </w:r>
      <w:r>
        <w:t>.2</w:t>
      </w:r>
      <w:r>
        <w:tab/>
        <w:t>UE requested bearer resource modification procedure initiation</w:t>
      </w:r>
      <w:bookmarkEnd w:id="13"/>
      <w:bookmarkEnd w:id="14"/>
      <w:bookmarkEnd w:id="15"/>
      <w:bookmarkEnd w:id="16"/>
      <w:bookmarkEnd w:id="17"/>
      <w:bookmarkEnd w:id="18"/>
      <w:bookmarkEnd w:id="19"/>
      <w:bookmarkEnd w:id="20"/>
    </w:p>
    <w:p w14:paraId="68C3C0EC" w14:textId="77777777" w:rsidR="00626068" w:rsidRDefault="00626068" w:rsidP="00626068">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38CD0908" w14:textId="77777777" w:rsidR="00626068" w:rsidRDefault="00626068" w:rsidP="00626068">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2CE055F1" w14:textId="77777777" w:rsidR="00626068" w:rsidRDefault="00626068" w:rsidP="00626068">
      <w:pPr>
        <w:rPr>
          <w:lang w:eastAsia="ko-KR"/>
        </w:rPr>
      </w:pPr>
      <w:r>
        <w:rPr>
          <w:lang w:eastAsia="ko-KR"/>
        </w:rPr>
        <w:lastRenderedPageBreak/>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354DD6D1" w14:textId="77777777" w:rsidR="00626068" w:rsidRDefault="00626068" w:rsidP="00626068">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0636E8B8" w14:textId="77777777" w:rsidR="00626068" w:rsidRDefault="00626068" w:rsidP="00626068">
      <w:r>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038A97B1" w14:textId="77777777" w:rsidR="00626068" w:rsidRDefault="00626068" w:rsidP="00626068">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76EA014B" w14:textId="77777777" w:rsidR="00626068" w:rsidRDefault="00626068" w:rsidP="00626068">
      <w:r>
        <w:rPr>
          <w:lang w:val="en-US"/>
        </w:rPr>
        <w:t>After an inter-system change from N1 mode to S1 mode</w:t>
      </w:r>
      <w:r>
        <w:t>, if:</w:t>
      </w:r>
    </w:p>
    <w:p w14:paraId="0A408998" w14:textId="77777777" w:rsidR="00626068" w:rsidRDefault="00626068" w:rsidP="00626068">
      <w:pPr>
        <w:pStyle w:val="B1"/>
      </w:pPr>
      <w:r>
        <w:t>a)</w:t>
      </w:r>
      <w:r>
        <w:tab/>
        <w:t xml:space="preserve">the UE is operating in single-registration mode and </w:t>
      </w:r>
      <w:r>
        <w:rPr>
          <w:noProof/>
        </w:rPr>
        <w:t>has received the interworking without N26 interface indicator set to "interworking without N26 interface not supported" from the network;</w:t>
      </w:r>
    </w:p>
    <w:p w14:paraId="68EB3CB2" w14:textId="77777777" w:rsidR="00626068" w:rsidRDefault="00626068" w:rsidP="00626068">
      <w:pPr>
        <w:pStyle w:val="B1"/>
      </w:pPr>
      <w:r>
        <w:t>b)</w:t>
      </w:r>
      <w:r>
        <w:tab/>
        <w:t xml:space="preserve">the PDN type value of the </w:t>
      </w:r>
      <w:r>
        <w:rPr>
          <w:rFonts w:eastAsia="SimSun"/>
          <w:lang w:eastAsia="zh-CN"/>
        </w:rPr>
        <w:t>PDN type IE</w:t>
      </w:r>
      <w:r>
        <w:rPr>
          <w:rFonts w:eastAsia="MS Mincho"/>
        </w:rPr>
        <w:t xml:space="preserve"> </w:t>
      </w:r>
      <w:r>
        <w:t>is set to "IPv4", "IPv6" or "IPv4v6";</w:t>
      </w:r>
    </w:p>
    <w:p w14:paraId="23846683" w14:textId="77777777" w:rsidR="00626068" w:rsidRDefault="00626068" w:rsidP="00626068">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295D6E02" w14:textId="77777777" w:rsidR="00626068" w:rsidRDefault="00626068" w:rsidP="00626068">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005201F8" w14:textId="77777777" w:rsidR="00626068" w:rsidRDefault="00626068" w:rsidP="00626068">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65224642" w14:textId="77777777" w:rsidR="00626068" w:rsidRDefault="00626068" w:rsidP="00626068">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6EEE3089" w14:textId="77777777" w:rsidR="00626068" w:rsidRDefault="00626068" w:rsidP="00626068">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42C8E8D6" w14:textId="77777777" w:rsidR="00626068" w:rsidRDefault="00626068" w:rsidP="00626068">
      <w:pPr>
        <w:pStyle w:val="B1"/>
        <w:rPr>
          <w:lang w:val="en-US"/>
        </w:rPr>
      </w:pPr>
      <w:r>
        <w:rPr>
          <w:lang w:eastAsia="zh-CN"/>
        </w:rPr>
        <w:t>-</w:t>
      </w:r>
      <w:r>
        <w:rPr>
          <w:lang w:eastAsia="zh-CN"/>
        </w:rPr>
        <w:tab/>
      </w:r>
      <w:r>
        <w:t>the PDU session was established when in N1 mode</w:t>
      </w:r>
      <w:r>
        <w:rPr>
          <w:lang w:val="en-US"/>
        </w:rPr>
        <w:t>.</w:t>
      </w:r>
    </w:p>
    <w:p w14:paraId="30993754" w14:textId="77777777" w:rsidR="00626068" w:rsidRDefault="00626068" w:rsidP="00626068">
      <w:r>
        <w:t>The UE behaves as described in clause 6.3.10</w:t>
      </w:r>
      <w:r>
        <w:rPr>
          <w:snapToGrid w:val="0"/>
        </w:rPr>
        <w:t>.</w:t>
      </w:r>
    </w:p>
    <w:p w14:paraId="00EC6657" w14:textId="77777777" w:rsidR="00626068" w:rsidRDefault="00626068" w:rsidP="00626068">
      <w:r>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081EBC66" w14:textId="77777777" w:rsidR="00626068" w:rsidRDefault="00626068" w:rsidP="00626068">
      <w:pPr>
        <w:pStyle w:val="NO"/>
      </w:pPr>
      <w:r>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1E2E4FA7" w14:textId="77777777" w:rsidR="00626068" w:rsidRDefault="00626068" w:rsidP="00626068">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71B27A4A" w14:textId="77777777" w:rsidR="00626068" w:rsidRDefault="00626068" w:rsidP="00626068">
      <w:pPr>
        <w:rPr>
          <w:lang w:val="en-US"/>
        </w:rPr>
      </w:pPr>
      <w:r>
        <w:rPr>
          <w:lang w:eastAsia="ja-JP"/>
        </w:rPr>
        <w:t>If the UE requests the release of bearer resources</w:t>
      </w:r>
      <w:r>
        <w:rPr>
          <w:lang w:val="en-US"/>
        </w:rPr>
        <w:t>, the ESM cause value typically indicates one of the following:</w:t>
      </w:r>
    </w:p>
    <w:p w14:paraId="670A6F6A" w14:textId="77777777" w:rsidR="00626068" w:rsidRDefault="00626068" w:rsidP="00626068">
      <w:pPr>
        <w:pStyle w:val="B1"/>
        <w:rPr>
          <w:lang w:val="en-US"/>
        </w:rPr>
      </w:pPr>
      <w:r>
        <w:rPr>
          <w:lang w:val="en-US"/>
        </w:rPr>
        <w:t>#36:</w:t>
      </w:r>
      <w:r>
        <w:rPr>
          <w:lang w:val="en-US"/>
        </w:rPr>
        <w:tab/>
        <w:t>regular deactivation.</w:t>
      </w:r>
    </w:p>
    <w:p w14:paraId="68D9C94F" w14:textId="05A27FCB" w:rsidR="00034832" w:rsidRDefault="00176D5A" w:rsidP="00034832">
      <w:pPr>
        <w:rPr>
          <w:ins w:id="59" w:author="Motorola Mobility-V13" w:date="2021-08-03T08:06:00Z"/>
        </w:rPr>
      </w:pPr>
      <w:bookmarkStart w:id="60" w:name="_Hlk80380589"/>
      <w:bookmarkStart w:id="61" w:name="_Hlk71715662"/>
      <w:ins w:id="62" w:author="Motorola Mobility-V14" w:date="2021-08-20T18:40:00Z">
        <w:r w:rsidRPr="00176D5A">
          <w:lastRenderedPageBreak/>
          <w:t>To perform C2 authorization of UAV operation for the C2 communication when a PDN connection is already established for the USS communication, the UE shall include</w:t>
        </w:r>
      </w:ins>
      <w:ins w:id="63" w:author="Motorola Mobility-V14" w:date="2021-08-20T19:17:00Z">
        <w:r w:rsidR="00113598">
          <w:t xml:space="preserve"> </w:t>
        </w:r>
      </w:ins>
      <w:ins w:id="64" w:author="Motorola Mobility-V14" w:date="2021-08-20T18:40:00Z">
        <w:r w:rsidRPr="00176D5A">
          <w:t xml:space="preserve">the </w:t>
        </w:r>
      </w:ins>
      <w:ins w:id="65" w:author="Motorola Mobility-V14" w:date="2021-08-20T19:15:00Z">
        <w:r w:rsidR="00113598">
          <w:t>exten</w:t>
        </w:r>
      </w:ins>
      <w:ins w:id="66" w:author="Motorola Mobility-V14" w:date="2021-08-20T19:16:00Z">
        <w:r w:rsidR="00113598">
          <w:t xml:space="preserve">ded </w:t>
        </w:r>
      </w:ins>
      <w:ins w:id="67" w:author="Motorola Mobility-V14" w:date="2021-08-20T18:40:00Z">
        <w:r w:rsidRPr="00176D5A">
          <w:t xml:space="preserve">protocol configuration options IE as defined in 3GPP TS 24.008 [13] in the </w:t>
        </w:r>
        <w:bookmarkStart w:id="68" w:name="_Hlk80379489"/>
        <w:r w:rsidRPr="00176D5A">
          <w:t xml:space="preserve">BEARER RESOURCE MODIFICATION REQUEST message </w:t>
        </w:r>
        <w:bookmarkEnd w:id="68"/>
        <w:r w:rsidRPr="00176D5A">
          <w:t>containing the C2 aviation container.</w:t>
        </w:r>
      </w:ins>
      <w:ins w:id="69" w:author="Motorola Mobility-V13" w:date="2021-08-03T08:06:00Z">
        <w:r w:rsidR="00034832">
          <w:t xml:space="preserve"> </w:t>
        </w:r>
        <w:bookmarkEnd w:id="60"/>
        <w:r w:rsidR="00034832">
          <w:t>In the C2 aviation container the UE:</w:t>
        </w:r>
      </w:ins>
    </w:p>
    <w:p w14:paraId="060CBEC2" w14:textId="77777777" w:rsidR="00034832" w:rsidRDefault="00034832" w:rsidP="00034832">
      <w:pPr>
        <w:pStyle w:val="B1"/>
        <w:rPr>
          <w:ins w:id="70" w:author="Motorola Mobility-V13" w:date="2021-08-03T08:06:00Z"/>
        </w:rPr>
      </w:pPr>
      <w:ins w:id="71" w:author="Motorola Mobility-V13" w:date="2021-08-03T08:06:00Z">
        <w:r>
          <w:t>-</w:t>
        </w:r>
        <w:r>
          <w:tab/>
          <w:t>shall include CAA-level UAV ID of the UE;</w:t>
        </w:r>
      </w:ins>
    </w:p>
    <w:p w14:paraId="31FED0E6" w14:textId="023CE792" w:rsidR="00034832" w:rsidRDefault="00034832" w:rsidP="00034832">
      <w:pPr>
        <w:pStyle w:val="B1"/>
        <w:rPr>
          <w:ins w:id="72" w:author="Motorola Mobility-V13" w:date="2021-08-03T08:06:00Z"/>
        </w:rPr>
      </w:pPr>
      <w:ins w:id="73" w:author="Motorola Mobility-V13" w:date="2021-08-03T08:06:00Z">
        <w:r>
          <w:t>-</w:t>
        </w:r>
        <w:r>
          <w:tab/>
        </w:r>
      </w:ins>
      <w:ins w:id="74" w:author="Motorola Mobility-V14" w:date="2021-08-24T17:35:00Z">
        <w:r w:rsidR="007956E3">
          <w:t xml:space="preserve">if available, </w:t>
        </w:r>
      </w:ins>
      <w:ins w:id="75" w:author="Motorola Mobility-V13" w:date="2021-08-03T08:06:00Z">
        <w:r>
          <w:t>shall include the identification information of UAV-C to pair; and</w:t>
        </w:r>
      </w:ins>
    </w:p>
    <w:p w14:paraId="17A0D8C8" w14:textId="77777777" w:rsidR="00034832" w:rsidRDefault="00034832" w:rsidP="00034832">
      <w:pPr>
        <w:pStyle w:val="B1"/>
        <w:rPr>
          <w:ins w:id="76" w:author="Motorola Mobility-V13" w:date="2021-08-03T08:06:00Z"/>
        </w:rPr>
      </w:pPr>
      <w:ins w:id="77" w:author="Motorola Mobility-V13" w:date="2021-08-03T08:06:00Z">
        <w:r>
          <w:t>-</w:t>
        </w:r>
        <w:r>
          <w:tab/>
          <w:t>may include the flight authorization information.</w:t>
        </w:r>
      </w:ins>
    </w:p>
    <w:p w14:paraId="10A9203D" w14:textId="77777777" w:rsidR="00034832" w:rsidRDefault="00034832" w:rsidP="00034832">
      <w:pPr>
        <w:pStyle w:val="NO"/>
        <w:rPr>
          <w:ins w:id="78" w:author="Motorola Mobility-V13" w:date="2021-08-03T08:06:00Z"/>
        </w:rPr>
      </w:pPr>
      <w:ins w:id="79" w:author="Motorola Mobility-V13" w:date="2021-08-03T08:06:00Z">
        <w:r>
          <w:t>NOTE:</w:t>
        </w:r>
        <w:r>
          <w:tab/>
          <w:t>The CAA-Level UAV ID, pairing information and flight authorization information are coded as described in 3GPP TS 24.501 [54].</w:t>
        </w:r>
      </w:ins>
    </w:p>
    <w:p w14:paraId="268D657B" w14:textId="45D9E894" w:rsidR="003C0470" w:rsidRDefault="003C0470" w:rsidP="003C0470">
      <w:pPr>
        <w:pStyle w:val="EditorsNote"/>
        <w:rPr>
          <w:ins w:id="80" w:author="Motorola Mobility-V14" w:date="2021-08-24T18:24:00Z"/>
        </w:rPr>
      </w:pPr>
      <w:bookmarkStart w:id="81" w:name="_Hlk80722379"/>
      <w:bookmarkEnd w:id="61"/>
      <w:ins w:id="82" w:author="Motorola Mobility-V14" w:date="2021-08-24T18:24:00Z">
        <w:r>
          <w:t>Editor's note:</w:t>
        </w:r>
        <w:r>
          <w:tab/>
          <w:t xml:space="preserve">Whether </w:t>
        </w:r>
      </w:ins>
      <w:ins w:id="83" w:author="Motorola Mobility-V14" w:date="2021-08-24T18:31:00Z">
        <w:r>
          <w:t>the identification information of UAV-C to pair is mandatory or optional if it is available is FFS.</w:t>
        </w:r>
      </w:ins>
    </w:p>
    <w:bookmarkEnd w:id="81"/>
    <w:p w14:paraId="166127C7" w14:textId="77777777" w:rsidR="00626068" w:rsidRDefault="00626068" w:rsidP="00626068">
      <w:pPr>
        <w:pStyle w:val="TH"/>
        <w:rPr>
          <w:lang w:eastAsia="zh-CN"/>
        </w:rPr>
      </w:pPr>
      <w:r>
        <w:object w:dxaOrig="7788" w:dyaOrig="4932" w14:anchorId="0B251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pt" o:ole="">
            <v:imagedata r:id="rId13" o:title=""/>
          </v:shape>
          <o:OLEObject Type="Embed" ProgID="Visio.Drawing.11" ShapeID="_x0000_i1025" DrawAspect="Content" ObjectID="_1691405153" r:id="rId14"/>
        </w:object>
      </w:r>
    </w:p>
    <w:p w14:paraId="283FB0D8" w14:textId="77777777" w:rsidR="00626068" w:rsidRDefault="00626068" w:rsidP="00626068">
      <w:pPr>
        <w:pStyle w:val="TF"/>
      </w:pPr>
      <w:r>
        <w:t>Figure 6.5.4.2.1: UE requested bearer resource modification procedure</w:t>
      </w:r>
    </w:p>
    <w:p w14:paraId="2E70271C" w14:textId="77777777" w:rsidR="00626068" w:rsidRDefault="00626068" w:rsidP="00626068">
      <w:pPr>
        <w:rPr>
          <w:lang w:eastAsia="zh-CN"/>
        </w:rPr>
      </w:pPr>
      <w:r>
        <w:rPr>
          <w:lang w:eastAsia="zh-CN"/>
        </w:rPr>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1F993271" w14:textId="77777777" w:rsidR="00626068" w:rsidRDefault="00626068" w:rsidP="00626068">
      <w:pPr>
        <w:rPr>
          <w:lang w:eastAsia="zh-CN"/>
        </w:rPr>
      </w:pPr>
      <w:r>
        <w:rPr>
          <w:lang w:eastAsia="zh-CN"/>
        </w:rPr>
        <w:t>It is possible that the traffic flow aggregate IE is not needed in the following procedures:</w:t>
      </w:r>
    </w:p>
    <w:p w14:paraId="5330E7A6" w14:textId="77777777" w:rsidR="00626068" w:rsidRDefault="00626068" w:rsidP="00626068">
      <w:pPr>
        <w:pStyle w:val="B1"/>
      </w:pPr>
      <w:r>
        <w:rPr>
          <w:lang w:eastAsia="zh-CN"/>
        </w:rPr>
        <w:t>-</w:t>
      </w:r>
      <w:r>
        <w:rPr>
          <w:lang w:eastAsia="zh-CN"/>
        </w:rPr>
        <w:tab/>
      </w:r>
      <w:r>
        <w:t>re-negotiation of header compression configuration associated to an EPS bearer context;</w:t>
      </w:r>
    </w:p>
    <w:p w14:paraId="1633B9E7" w14:textId="77777777" w:rsidR="00626068" w:rsidRDefault="00626068" w:rsidP="00626068">
      <w:pPr>
        <w:pStyle w:val="B1"/>
      </w:pPr>
      <w:r>
        <w:t>-</w:t>
      </w:r>
      <w:r>
        <w:tab/>
        <w:t>indicating a change of 3GPP PS data off UE status associated to a PDN connection; or</w:t>
      </w:r>
    </w:p>
    <w:p w14:paraId="596F8A4A" w14:textId="77777777" w:rsidR="00626068" w:rsidRDefault="00626068" w:rsidP="00626068">
      <w:pPr>
        <w:pStyle w:val="B1"/>
        <w:rPr>
          <w:lang w:eastAsia="zh-CN"/>
        </w:rPr>
      </w:pPr>
      <w:r>
        <w:t>-</w:t>
      </w:r>
      <w:r>
        <w:tab/>
        <w:t>NBIFOM procedures.</w:t>
      </w:r>
    </w:p>
    <w:p w14:paraId="27191BA4" w14:textId="77777777" w:rsidR="00626068" w:rsidRDefault="00626068" w:rsidP="00626068">
      <w:pPr>
        <w:rPr>
          <w:lang w:eastAsia="zh-CN"/>
        </w:rPr>
      </w:pPr>
      <w:r>
        <w:rPr>
          <w:lang w:eastAsia="zh-CN"/>
        </w:rPr>
        <w:t>If the traffic flow aggregate IE is not needed, the UE shall set:</w:t>
      </w:r>
    </w:p>
    <w:p w14:paraId="0946257E" w14:textId="77777777" w:rsidR="00626068" w:rsidRDefault="00626068" w:rsidP="00626068">
      <w:pPr>
        <w:pStyle w:val="B1"/>
        <w:rPr>
          <w:lang w:eastAsia="zh-CN"/>
        </w:rPr>
      </w:pPr>
      <w:r>
        <w:rPr>
          <w:lang w:eastAsia="zh-CN"/>
        </w:rPr>
        <w:t>-</w:t>
      </w:r>
      <w:r>
        <w:rPr>
          <w:lang w:eastAsia="zh-CN"/>
        </w:rPr>
        <w:tab/>
        <w:t>the length indicator of the Traffic flow aggregate IE to the value 1;</w:t>
      </w:r>
    </w:p>
    <w:p w14:paraId="63190E1D" w14:textId="77777777" w:rsidR="00626068" w:rsidRDefault="00626068" w:rsidP="00626068">
      <w:pPr>
        <w:pStyle w:val="B1"/>
        <w:rPr>
          <w:lang w:eastAsia="zh-CN"/>
        </w:rPr>
      </w:pPr>
      <w:r>
        <w:rPr>
          <w:lang w:eastAsia="zh-CN"/>
        </w:rPr>
        <w:t>-</w:t>
      </w:r>
      <w:r>
        <w:rPr>
          <w:lang w:eastAsia="zh-CN"/>
        </w:rPr>
        <w:tab/>
        <w:t xml:space="preserve">the TFT operation code to </w:t>
      </w:r>
      <w:r>
        <w:t>"000"</w:t>
      </w:r>
      <w:r>
        <w:rPr>
          <w:lang w:eastAsia="zh-CN"/>
        </w:rPr>
        <w:t>;</w:t>
      </w:r>
    </w:p>
    <w:p w14:paraId="533F6957" w14:textId="77777777" w:rsidR="00626068" w:rsidRDefault="00626068" w:rsidP="00626068">
      <w:pPr>
        <w:pStyle w:val="B1"/>
        <w:rPr>
          <w:lang w:eastAsia="zh-CN"/>
        </w:rPr>
      </w:pPr>
      <w:r>
        <w:rPr>
          <w:lang w:eastAsia="zh-CN"/>
        </w:rPr>
        <w:t>-</w:t>
      </w:r>
      <w:r>
        <w:rPr>
          <w:lang w:eastAsia="zh-CN"/>
        </w:rPr>
        <w:tab/>
        <w:t>the E bit to zero; and</w:t>
      </w:r>
    </w:p>
    <w:p w14:paraId="42B923A5" w14:textId="77777777" w:rsidR="00626068" w:rsidRDefault="00626068" w:rsidP="00626068">
      <w:pPr>
        <w:pStyle w:val="B1"/>
        <w:rPr>
          <w:lang w:eastAsia="zh-CN"/>
        </w:rPr>
      </w:pPr>
      <w:r>
        <w:rPr>
          <w:lang w:eastAsia="zh-CN"/>
        </w:rPr>
        <w:t>-</w:t>
      </w:r>
      <w:r>
        <w:rPr>
          <w:lang w:eastAsia="zh-CN"/>
        </w:rPr>
        <w:tab/>
        <w:t>the number of packet filters to zero.</w:t>
      </w:r>
    </w:p>
    <w:p w14:paraId="33664B4E" w14:textId="77777777" w:rsidR="00966FCE" w:rsidRDefault="00966FCE" w:rsidP="00966FCE">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4C410" w14:textId="77777777" w:rsidR="00E4268C" w:rsidRDefault="00E4268C">
      <w:r>
        <w:separator/>
      </w:r>
    </w:p>
  </w:endnote>
  <w:endnote w:type="continuationSeparator" w:id="0">
    <w:p w14:paraId="4CBAA06E" w14:textId="77777777" w:rsidR="00E4268C" w:rsidRDefault="00E4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A6145" w14:textId="77777777" w:rsidR="00E4268C" w:rsidRDefault="00E4268C">
      <w:r>
        <w:separator/>
      </w:r>
    </w:p>
  </w:footnote>
  <w:footnote w:type="continuationSeparator" w:id="0">
    <w:p w14:paraId="6EFE2BCA" w14:textId="77777777" w:rsidR="00E4268C" w:rsidRDefault="00E42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520C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76A7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A8FD68"/>
    <w:lvl w:ilvl="0">
      <w:start w:val="1"/>
      <w:numFmt w:val="decimal"/>
      <w:lvlText w:val="%1."/>
      <w:lvlJc w:val="left"/>
      <w:pPr>
        <w:tabs>
          <w:tab w:val="num" w:pos="926"/>
        </w:tabs>
        <w:ind w:left="926" w:hanging="360"/>
      </w:pPr>
    </w:lvl>
  </w:abstractNum>
  <w:abstractNum w:abstractNumId="3" w15:restartNumberingAfterBreak="0">
    <w:nsid w:val="297108B4"/>
    <w:multiLevelType w:val="hybridMultilevel"/>
    <w:tmpl w:val="AC861F4A"/>
    <w:lvl w:ilvl="0" w:tplc="397C9788">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3">
    <w15:presenceInfo w15:providerId="None" w15:userId="Motorola Mobility-V13"/>
  </w15:person>
  <w15:person w15:author="Motorola Mobility-V15">
    <w15:presenceInfo w15:providerId="None" w15:userId="Motorola Mobility-V15"/>
  </w15:person>
  <w15:person w15:author="Motorola Mobility-V14">
    <w15:presenceInfo w15:providerId="None" w15:userId="Motorola Mobility-V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832"/>
    <w:rsid w:val="0008693D"/>
    <w:rsid w:val="00092C49"/>
    <w:rsid w:val="000A1F6F"/>
    <w:rsid w:val="000A6394"/>
    <w:rsid w:val="000B46DE"/>
    <w:rsid w:val="000B7FED"/>
    <w:rsid w:val="000C038A"/>
    <w:rsid w:val="000C6598"/>
    <w:rsid w:val="00113598"/>
    <w:rsid w:val="00143DCF"/>
    <w:rsid w:val="00145D43"/>
    <w:rsid w:val="00147B0D"/>
    <w:rsid w:val="00147E01"/>
    <w:rsid w:val="00176D5A"/>
    <w:rsid w:val="00185EEA"/>
    <w:rsid w:val="00192C46"/>
    <w:rsid w:val="001A08B3"/>
    <w:rsid w:val="001A7B60"/>
    <w:rsid w:val="001B52F0"/>
    <w:rsid w:val="001B7A65"/>
    <w:rsid w:val="001D6F18"/>
    <w:rsid w:val="001E41F3"/>
    <w:rsid w:val="00227EAD"/>
    <w:rsid w:val="00230865"/>
    <w:rsid w:val="00232D74"/>
    <w:rsid w:val="00233090"/>
    <w:rsid w:val="0026004D"/>
    <w:rsid w:val="002640DD"/>
    <w:rsid w:val="00275D12"/>
    <w:rsid w:val="002816BF"/>
    <w:rsid w:val="00282F80"/>
    <w:rsid w:val="00284FEB"/>
    <w:rsid w:val="002860C4"/>
    <w:rsid w:val="002A1ABE"/>
    <w:rsid w:val="002B5741"/>
    <w:rsid w:val="002E54EA"/>
    <w:rsid w:val="00302A1C"/>
    <w:rsid w:val="00305409"/>
    <w:rsid w:val="00313537"/>
    <w:rsid w:val="003609EF"/>
    <w:rsid w:val="0036231A"/>
    <w:rsid w:val="00363DF6"/>
    <w:rsid w:val="003674C0"/>
    <w:rsid w:val="00374DD4"/>
    <w:rsid w:val="003B729C"/>
    <w:rsid w:val="003C0470"/>
    <w:rsid w:val="003E1A36"/>
    <w:rsid w:val="00410371"/>
    <w:rsid w:val="004242F1"/>
    <w:rsid w:val="00434669"/>
    <w:rsid w:val="004A6835"/>
    <w:rsid w:val="004B75B7"/>
    <w:rsid w:val="004E1669"/>
    <w:rsid w:val="00512317"/>
    <w:rsid w:val="0051580D"/>
    <w:rsid w:val="0051655B"/>
    <w:rsid w:val="00531890"/>
    <w:rsid w:val="00547111"/>
    <w:rsid w:val="00570453"/>
    <w:rsid w:val="00592D74"/>
    <w:rsid w:val="005B10B9"/>
    <w:rsid w:val="005E2C44"/>
    <w:rsid w:val="006029AE"/>
    <w:rsid w:val="00621188"/>
    <w:rsid w:val="00623857"/>
    <w:rsid w:val="006257ED"/>
    <w:rsid w:val="00626068"/>
    <w:rsid w:val="00660A12"/>
    <w:rsid w:val="00677E82"/>
    <w:rsid w:val="00692B49"/>
    <w:rsid w:val="00695808"/>
    <w:rsid w:val="006B46FB"/>
    <w:rsid w:val="006E21FB"/>
    <w:rsid w:val="0076678C"/>
    <w:rsid w:val="00792342"/>
    <w:rsid w:val="007956E3"/>
    <w:rsid w:val="007977A8"/>
    <w:rsid w:val="007B512A"/>
    <w:rsid w:val="007C2097"/>
    <w:rsid w:val="007D6A07"/>
    <w:rsid w:val="007F164C"/>
    <w:rsid w:val="007F7259"/>
    <w:rsid w:val="00803B82"/>
    <w:rsid w:val="008040A8"/>
    <w:rsid w:val="0081270E"/>
    <w:rsid w:val="008279FA"/>
    <w:rsid w:val="008438B9"/>
    <w:rsid w:val="00843F64"/>
    <w:rsid w:val="008514FD"/>
    <w:rsid w:val="008626E7"/>
    <w:rsid w:val="00870EE7"/>
    <w:rsid w:val="008863B9"/>
    <w:rsid w:val="008A45A6"/>
    <w:rsid w:val="008F686C"/>
    <w:rsid w:val="009148DE"/>
    <w:rsid w:val="009359D9"/>
    <w:rsid w:val="00941BFE"/>
    <w:rsid w:val="00941E30"/>
    <w:rsid w:val="00966FCE"/>
    <w:rsid w:val="009777D9"/>
    <w:rsid w:val="00991B88"/>
    <w:rsid w:val="009A06AD"/>
    <w:rsid w:val="009A5753"/>
    <w:rsid w:val="009A579D"/>
    <w:rsid w:val="009D50C7"/>
    <w:rsid w:val="009E27D4"/>
    <w:rsid w:val="009E3297"/>
    <w:rsid w:val="009E6C24"/>
    <w:rsid w:val="009F734F"/>
    <w:rsid w:val="00A246B6"/>
    <w:rsid w:val="00A47E70"/>
    <w:rsid w:val="00A50CF0"/>
    <w:rsid w:val="00A542A2"/>
    <w:rsid w:val="00A56556"/>
    <w:rsid w:val="00A7671C"/>
    <w:rsid w:val="00A86A23"/>
    <w:rsid w:val="00AA2CBC"/>
    <w:rsid w:val="00AB4F9D"/>
    <w:rsid w:val="00AC5820"/>
    <w:rsid w:val="00AD1CD8"/>
    <w:rsid w:val="00B01A7B"/>
    <w:rsid w:val="00B258BB"/>
    <w:rsid w:val="00B468EF"/>
    <w:rsid w:val="00B67B97"/>
    <w:rsid w:val="00B812BB"/>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97E7A"/>
    <w:rsid w:val="00DA3849"/>
    <w:rsid w:val="00DA572B"/>
    <w:rsid w:val="00DD01CA"/>
    <w:rsid w:val="00DE34CF"/>
    <w:rsid w:val="00DE781F"/>
    <w:rsid w:val="00DF27CE"/>
    <w:rsid w:val="00E02C44"/>
    <w:rsid w:val="00E13F3D"/>
    <w:rsid w:val="00E34898"/>
    <w:rsid w:val="00E4268C"/>
    <w:rsid w:val="00E47A01"/>
    <w:rsid w:val="00E8079D"/>
    <w:rsid w:val="00EB09B7"/>
    <w:rsid w:val="00EC02F2"/>
    <w:rsid w:val="00EC2AE0"/>
    <w:rsid w:val="00EE7D7C"/>
    <w:rsid w:val="00F2049E"/>
    <w:rsid w:val="00F25D98"/>
    <w:rsid w:val="00F300FB"/>
    <w:rsid w:val="00F33BC3"/>
    <w:rsid w:val="00F34179"/>
    <w:rsid w:val="00FB6386"/>
    <w:rsid w:val="00FE4C1E"/>
    <w:rsid w:val="00FF0DF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WChar">
    <w:name w:val="EW Char"/>
    <w:link w:val="EW"/>
    <w:qFormat/>
    <w:locked/>
    <w:rsid w:val="00626068"/>
    <w:rPr>
      <w:rFonts w:ascii="Times New Roman" w:hAnsi="Times New Roman"/>
      <w:lang w:val="en-GB" w:eastAsia="en-US"/>
    </w:rPr>
  </w:style>
  <w:style w:type="character" w:customStyle="1" w:styleId="NOZchn">
    <w:name w:val="NO Zchn"/>
    <w:link w:val="NO"/>
    <w:qFormat/>
    <w:locked/>
    <w:rsid w:val="00626068"/>
    <w:rPr>
      <w:rFonts w:ascii="Times New Roman" w:hAnsi="Times New Roman"/>
      <w:lang w:val="en-GB" w:eastAsia="en-US"/>
    </w:rPr>
  </w:style>
  <w:style w:type="character" w:customStyle="1" w:styleId="B1Char">
    <w:name w:val="B1 Char"/>
    <w:link w:val="B1"/>
    <w:qFormat/>
    <w:locked/>
    <w:rsid w:val="00626068"/>
    <w:rPr>
      <w:rFonts w:ascii="Times New Roman" w:hAnsi="Times New Roman"/>
      <w:lang w:val="en-GB" w:eastAsia="en-US"/>
    </w:rPr>
  </w:style>
  <w:style w:type="character" w:customStyle="1" w:styleId="THChar">
    <w:name w:val="TH Char"/>
    <w:link w:val="TH"/>
    <w:qFormat/>
    <w:locked/>
    <w:rsid w:val="00626068"/>
    <w:rPr>
      <w:rFonts w:ascii="Arial" w:hAnsi="Arial"/>
      <w:b/>
      <w:lang w:val="en-GB" w:eastAsia="en-US"/>
    </w:rPr>
  </w:style>
  <w:style w:type="character" w:customStyle="1" w:styleId="TF0">
    <w:name w:val="TF (文字)"/>
    <w:link w:val="TF"/>
    <w:locked/>
    <w:rsid w:val="00626068"/>
    <w:rPr>
      <w:rFonts w:ascii="Arial" w:hAnsi="Arial"/>
      <w:b/>
      <w:lang w:val="en-GB" w:eastAsia="en-US"/>
    </w:rPr>
  </w:style>
  <w:style w:type="paragraph" w:styleId="ListParagraph">
    <w:name w:val="List Paragraph"/>
    <w:basedOn w:val="Normal"/>
    <w:uiPriority w:val="34"/>
    <w:qFormat/>
    <w:rsid w:val="002E54EA"/>
    <w:pPr>
      <w:ind w:left="720"/>
      <w:contextualSpacing/>
    </w:pPr>
  </w:style>
  <w:style w:type="character" w:customStyle="1" w:styleId="EditorsNoteChar">
    <w:name w:val="Editor's Note Char"/>
    <w:aliases w:val="EN Char"/>
    <w:link w:val="EditorsNote"/>
    <w:locked/>
    <w:rsid w:val="003C0470"/>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640451">
      <w:bodyDiv w:val="1"/>
      <w:marLeft w:val="0"/>
      <w:marRight w:val="0"/>
      <w:marTop w:val="0"/>
      <w:marBottom w:val="0"/>
      <w:divBdr>
        <w:top w:val="none" w:sz="0" w:space="0" w:color="auto"/>
        <w:left w:val="none" w:sz="0" w:space="0" w:color="auto"/>
        <w:bottom w:val="none" w:sz="0" w:space="0" w:color="auto"/>
        <w:right w:val="none" w:sz="0" w:space="0" w:color="auto"/>
      </w:divBdr>
    </w:div>
    <w:div w:id="273709501">
      <w:bodyDiv w:val="1"/>
      <w:marLeft w:val="0"/>
      <w:marRight w:val="0"/>
      <w:marTop w:val="0"/>
      <w:marBottom w:val="0"/>
      <w:divBdr>
        <w:top w:val="none" w:sz="0" w:space="0" w:color="auto"/>
        <w:left w:val="none" w:sz="0" w:space="0" w:color="auto"/>
        <w:bottom w:val="none" w:sz="0" w:space="0" w:color="auto"/>
        <w:right w:val="none" w:sz="0" w:space="0" w:color="auto"/>
      </w:divBdr>
    </w:div>
    <w:div w:id="444690652">
      <w:bodyDiv w:val="1"/>
      <w:marLeft w:val="0"/>
      <w:marRight w:val="0"/>
      <w:marTop w:val="0"/>
      <w:marBottom w:val="0"/>
      <w:divBdr>
        <w:top w:val="none" w:sz="0" w:space="0" w:color="auto"/>
        <w:left w:val="none" w:sz="0" w:space="0" w:color="auto"/>
        <w:bottom w:val="none" w:sz="0" w:space="0" w:color="auto"/>
        <w:right w:val="none" w:sz="0" w:space="0" w:color="auto"/>
      </w:divBdr>
    </w:div>
    <w:div w:id="458644339">
      <w:bodyDiv w:val="1"/>
      <w:marLeft w:val="0"/>
      <w:marRight w:val="0"/>
      <w:marTop w:val="0"/>
      <w:marBottom w:val="0"/>
      <w:divBdr>
        <w:top w:val="none" w:sz="0" w:space="0" w:color="auto"/>
        <w:left w:val="none" w:sz="0" w:space="0" w:color="auto"/>
        <w:bottom w:val="none" w:sz="0" w:space="0" w:color="auto"/>
        <w:right w:val="none" w:sz="0" w:space="0" w:color="auto"/>
      </w:divBdr>
    </w:div>
    <w:div w:id="47857525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1931447">
      <w:bodyDiv w:val="1"/>
      <w:marLeft w:val="0"/>
      <w:marRight w:val="0"/>
      <w:marTop w:val="0"/>
      <w:marBottom w:val="0"/>
      <w:divBdr>
        <w:top w:val="none" w:sz="0" w:space="0" w:color="auto"/>
        <w:left w:val="none" w:sz="0" w:space="0" w:color="auto"/>
        <w:bottom w:val="none" w:sz="0" w:space="0" w:color="auto"/>
        <w:right w:val="none" w:sz="0" w:space="0" w:color="auto"/>
      </w:divBdr>
    </w:div>
    <w:div w:id="940063348">
      <w:bodyDiv w:val="1"/>
      <w:marLeft w:val="0"/>
      <w:marRight w:val="0"/>
      <w:marTop w:val="0"/>
      <w:marBottom w:val="0"/>
      <w:divBdr>
        <w:top w:val="none" w:sz="0" w:space="0" w:color="auto"/>
        <w:left w:val="none" w:sz="0" w:space="0" w:color="auto"/>
        <w:bottom w:val="none" w:sz="0" w:space="0" w:color="auto"/>
        <w:right w:val="none" w:sz="0" w:space="0" w:color="auto"/>
      </w:divBdr>
    </w:div>
    <w:div w:id="1004016140">
      <w:bodyDiv w:val="1"/>
      <w:marLeft w:val="0"/>
      <w:marRight w:val="0"/>
      <w:marTop w:val="0"/>
      <w:marBottom w:val="0"/>
      <w:divBdr>
        <w:top w:val="none" w:sz="0" w:space="0" w:color="auto"/>
        <w:left w:val="none" w:sz="0" w:space="0" w:color="auto"/>
        <w:bottom w:val="none" w:sz="0" w:space="0" w:color="auto"/>
        <w:right w:val="none" w:sz="0" w:space="0" w:color="auto"/>
      </w:divBdr>
    </w:div>
    <w:div w:id="1330013824">
      <w:bodyDiv w:val="1"/>
      <w:marLeft w:val="0"/>
      <w:marRight w:val="0"/>
      <w:marTop w:val="0"/>
      <w:marBottom w:val="0"/>
      <w:divBdr>
        <w:top w:val="none" w:sz="0" w:space="0" w:color="auto"/>
        <w:left w:val="none" w:sz="0" w:space="0" w:color="auto"/>
        <w:bottom w:val="none" w:sz="0" w:space="0" w:color="auto"/>
        <w:right w:val="none" w:sz="0" w:space="0" w:color="auto"/>
      </w:divBdr>
    </w:div>
    <w:div w:id="1485462555">
      <w:bodyDiv w:val="1"/>
      <w:marLeft w:val="0"/>
      <w:marRight w:val="0"/>
      <w:marTop w:val="0"/>
      <w:marBottom w:val="0"/>
      <w:divBdr>
        <w:top w:val="none" w:sz="0" w:space="0" w:color="auto"/>
        <w:left w:val="none" w:sz="0" w:space="0" w:color="auto"/>
        <w:bottom w:val="none" w:sz="0" w:space="0" w:color="auto"/>
        <w:right w:val="none" w:sz="0" w:space="0" w:color="auto"/>
      </w:divBdr>
    </w:div>
    <w:div w:id="1518350820">
      <w:bodyDiv w:val="1"/>
      <w:marLeft w:val="0"/>
      <w:marRight w:val="0"/>
      <w:marTop w:val="0"/>
      <w:marBottom w:val="0"/>
      <w:divBdr>
        <w:top w:val="none" w:sz="0" w:space="0" w:color="auto"/>
        <w:left w:val="none" w:sz="0" w:space="0" w:color="auto"/>
        <w:bottom w:val="none" w:sz="0" w:space="0" w:color="auto"/>
        <w:right w:val="none" w:sz="0" w:space="0" w:color="auto"/>
      </w:divBdr>
    </w:div>
    <w:div w:id="170375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Pages>
  <Words>2668</Words>
  <Characters>15214</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Mobility-V15</cp:lastModifiedBy>
  <cp:revision>2</cp:revision>
  <cp:lastPrinted>1900-01-01T08:00:00Z</cp:lastPrinted>
  <dcterms:created xsi:type="dcterms:W3CDTF">2021-08-25T20:54:00Z</dcterms:created>
  <dcterms:modified xsi:type="dcterms:W3CDTF">2021-08-25T20:54:00Z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