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 uplifting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2, 5.2.1, 5.2.2.2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HTTP RFC 7807 obsoleted by IETF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description fields of the enumerations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