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2D5562B6"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D7253C">
              <w:rPr>
                <w:sz w:val="64"/>
                <w:lang w:val="fr-FR"/>
              </w:rPr>
              <w:t>abc</w:t>
            </w:r>
            <w:r w:rsidRPr="00C845C0">
              <w:rPr>
                <w:sz w:val="64"/>
                <w:lang w:val="fr-FR"/>
              </w:rPr>
              <w:t xml:space="preserve"> </w:t>
            </w:r>
            <w:r w:rsidRPr="00C845C0">
              <w:rPr>
                <w:lang w:val="fr-FR"/>
              </w:rPr>
              <w:t>V</w:t>
            </w:r>
            <w:r w:rsidR="003E24AB">
              <w:rPr>
                <w:lang w:val="fr-FR"/>
              </w:rPr>
              <w:t>1</w:t>
            </w:r>
            <w:r w:rsidRPr="00C845C0">
              <w:rPr>
                <w:lang w:val="fr-FR"/>
              </w:rPr>
              <w:t>.</w:t>
            </w:r>
            <w:r w:rsidR="003E24AB">
              <w:rPr>
                <w:lang w:val="fr-FR"/>
              </w:rPr>
              <w:t>0</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3E24AB">
              <w:rPr>
                <w:sz w:val="32"/>
                <w:lang w:val="fr-FR"/>
              </w:rPr>
              <w:t>6</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10128704" r:id="rId10"/>
              </w:object>
            </w:r>
          </w:p>
        </w:tc>
        <w:tc>
          <w:tcPr>
            <w:tcW w:w="5540" w:type="dxa"/>
            <w:shd w:val="clear" w:color="auto" w:fill="auto"/>
          </w:tcPr>
          <w:p w14:paraId="47562F6D" w14:textId="55FCA510" w:rsidR="00F112E4" w:rsidRPr="0016361A" w:rsidRDefault="0038245F" w:rsidP="00F112E4">
            <w:pPr>
              <w:jc w:val="right"/>
            </w:pPr>
            <w:bookmarkStart w:id="3" w:name="logos"/>
            <w:r>
              <w:pict w14:anchorId="5617469C">
                <v:shape id="_x0000_i1026" type="#_x0000_t75" style="width:128.4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B60DF82" w14:textId="78B26724" w:rsidR="00AD1E18" w:rsidRDefault="001F2CDD">
      <w:pPr>
        <w:pStyle w:val="TOC1"/>
        <w:rPr>
          <w:rFonts w:asciiTheme="minorHAnsi" w:eastAsiaTheme="minorEastAsia" w:hAnsiTheme="minorHAnsi" w:cstheme="minorBidi"/>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AD1E18">
        <w:t>Foreword</w:t>
      </w:r>
      <w:r w:rsidR="00AD1E18">
        <w:tab/>
      </w:r>
      <w:r w:rsidR="00AD1E18">
        <w:fldChar w:fldCharType="begin"/>
      </w:r>
      <w:r w:rsidR="00AD1E18">
        <w:instrText xml:space="preserve"> PAGEREF _Toc199181343 \h </w:instrText>
      </w:r>
      <w:r w:rsidR="00AD1E18">
        <w:fldChar w:fldCharType="separate"/>
      </w:r>
      <w:r w:rsidR="00AD1E18">
        <w:t>5</w:t>
      </w:r>
      <w:r w:rsidR="00AD1E18">
        <w:fldChar w:fldCharType="end"/>
      </w:r>
    </w:p>
    <w:p w14:paraId="3E6B4230" w14:textId="67092B4A" w:rsidR="00AD1E18" w:rsidRDefault="00AD1E18">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_Toc199181344 \h </w:instrText>
      </w:r>
      <w:r>
        <w:fldChar w:fldCharType="separate"/>
      </w:r>
      <w:r>
        <w:t>7</w:t>
      </w:r>
      <w:r>
        <w:fldChar w:fldCharType="end"/>
      </w:r>
    </w:p>
    <w:p w14:paraId="33D6FB9D" w14:textId="4BC44484" w:rsidR="00AD1E18" w:rsidRDefault="00AD1E18">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_Toc199181345 \h </w:instrText>
      </w:r>
      <w:r>
        <w:fldChar w:fldCharType="separate"/>
      </w:r>
      <w:r>
        <w:t>8</w:t>
      </w:r>
      <w:r>
        <w:fldChar w:fldCharType="end"/>
      </w:r>
    </w:p>
    <w:p w14:paraId="597F7726" w14:textId="414AC717" w:rsidR="00AD1E18" w:rsidRDefault="00AD1E18">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r>
      <w:r>
        <w:instrText xml:space="preserve"> PAGEREF _Toc199181346 \h </w:instrText>
      </w:r>
      <w:r>
        <w:fldChar w:fldCharType="separate"/>
      </w:r>
      <w:r>
        <w:t>9</w:t>
      </w:r>
      <w:r>
        <w:fldChar w:fldCharType="end"/>
      </w:r>
    </w:p>
    <w:p w14:paraId="0A0AC0BA" w14:textId="35E9DE28" w:rsidR="00AD1E18" w:rsidRDefault="00AD1E18">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r>
      <w:r>
        <w:instrText xml:space="preserve"> PAGEREF _Toc199181347 \h </w:instrText>
      </w:r>
      <w:r>
        <w:fldChar w:fldCharType="separate"/>
      </w:r>
      <w:r>
        <w:t>9</w:t>
      </w:r>
      <w:r>
        <w:fldChar w:fldCharType="end"/>
      </w:r>
    </w:p>
    <w:p w14:paraId="599063D4" w14:textId="27C72F73" w:rsidR="00AD1E18" w:rsidRDefault="00AD1E18">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r>
      <w:r>
        <w:instrText xml:space="preserve"> PAGEREF _Toc199181348 \h </w:instrText>
      </w:r>
      <w:r>
        <w:fldChar w:fldCharType="separate"/>
      </w:r>
      <w:r>
        <w:t>9</w:t>
      </w:r>
      <w:r>
        <w:fldChar w:fldCharType="end"/>
      </w:r>
    </w:p>
    <w:p w14:paraId="1352A811" w14:textId="06E45CCD" w:rsidR="00AD1E18" w:rsidRDefault="00AD1E18">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_Toc199181349 \h </w:instrText>
      </w:r>
      <w:r>
        <w:fldChar w:fldCharType="separate"/>
      </w:r>
      <w:r>
        <w:t>9</w:t>
      </w:r>
      <w:r>
        <w:fldChar w:fldCharType="end"/>
      </w:r>
    </w:p>
    <w:p w14:paraId="650644CD" w14:textId="733951FD" w:rsidR="00AD1E18" w:rsidRDefault="00AD1E18">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Overview</w:t>
      </w:r>
      <w:r>
        <w:tab/>
      </w:r>
      <w:r>
        <w:fldChar w:fldCharType="begin"/>
      </w:r>
      <w:r>
        <w:instrText xml:space="preserve"> PAGEREF _Toc199181350 \h </w:instrText>
      </w:r>
      <w:r>
        <w:fldChar w:fldCharType="separate"/>
      </w:r>
      <w:r>
        <w:t>9</w:t>
      </w:r>
      <w:r>
        <w:fldChar w:fldCharType="end"/>
      </w:r>
    </w:p>
    <w:p w14:paraId="3C8A6841" w14:textId="2F2914BC" w:rsidR="00AD1E18" w:rsidRDefault="00AD1E18">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Services offered by the AIOTF</w:t>
      </w:r>
      <w:r>
        <w:tab/>
      </w:r>
      <w:r>
        <w:fldChar w:fldCharType="begin"/>
      </w:r>
      <w:r>
        <w:instrText xml:space="preserve"> PAGEREF _Toc199181351 \h </w:instrText>
      </w:r>
      <w:r>
        <w:fldChar w:fldCharType="separate"/>
      </w:r>
      <w:r>
        <w:t>11</w:t>
      </w:r>
      <w:r>
        <w:fldChar w:fldCharType="end"/>
      </w:r>
    </w:p>
    <w:p w14:paraId="24CE6227" w14:textId="626F9136" w:rsidR="00AD1E18" w:rsidRDefault="00AD1E18">
      <w:pPr>
        <w:pStyle w:val="TOC2"/>
        <w:rPr>
          <w:rFonts w:asciiTheme="minorHAnsi" w:eastAsiaTheme="minorEastAsia" w:hAnsiTheme="minorHAnsi" w:cstheme="minorBidi"/>
          <w:sz w:val="22"/>
          <w:szCs w:val="22"/>
          <w:lang w:val="en-US" w:eastAsia="en-US"/>
        </w:rPr>
      </w:pPr>
      <w:r>
        <w:t>5.1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_Toc199181352 \h </w:instrText>
      </w:r>
      <w:r>
        <w:fldChar w:fldCharType="separate"/>
      </w:r>
      <w:r>
        <w:t>11</w:t>
      </w:r>
      <w:r>
        <w:fldChar w:fldCharType="end"/>
      </w:r>
    </w:p>
    <w:p w14:paraId="1C983229" w14:textId="421ADA26" w:rsidR="00AD1E18" w:rsidRDefault="00AD1E18">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Naiotf_AIoT Service</w:t>
      </w:r>
      <w:r>
        <w:tab/>
      </w:r>
      <w:r>
        <w:fldChar w:fldCharType="begin"/>
      </w:r>
      <w:r>
        <w:instrText xml:space="preserve"> PAGEREF _Toc199181353 \h </w:instrText>
      </w:r>
      <w:r>
        <w:fldChar w:fldCharType="separate"/>
      </w:r>
      <w:r>
        <w:t>11</w:t>
      </w:r>
      <w:r>
        <w:fldChar w:fldCharType="end"/>
      </w:r>
    </w:p>
    <w:p w14:paraId="15C90705" w14:textId="2E8C4A48" w:rsidR="00AD1E18" w:rsidRDefault="00AD1E18">
      <w:pPr>
        <w:pStyle w:val="TOC3"/>
        <w:rPr>
          <w:rFonts w:asciiTheme="minorHAnsi" w:eastAsiaTheme="minorEastAsia" w:hAnsiTheme="minorHAnsi" w:cstheme="minorBidi"/>
          <w:sz w:val="22"/>
          <w:szCs w:val="22"/>
          <w:lang w:val="en-US" w:eastAsia="en-US"/>
        </w:rPr>
      </w:pPr>
      <w:r>
        <w:t>5.2.1</w:t>
      </w:r>
      <w:r>
        <w:rPr>
          <w:rFonts w:asciiTheme="minorHAnsi" w:eastAsiaTheme="minorEastAsia" w:hAnsiTheme="minorHAnsi" w:cstheme="minorBidi"/>
          <w:sz w:val="22"/>
          <w:szCs w:val="22"/>
          <w:lang w:val="en-US" w:eastAsia="en-US"/>
        </w:rPr>
        <w:tab/>
      </w:r>
      <w:r>
        <w:t>Service Description</w:t>
      </w:r>
      <w:r>
        <w:tab/>
      </w:r>
      <w:r>
        <w:fldChar w:fldCharType="begin"/>
      </w:r>
      <w:r>
        <w:instrText xml:space="preserve"> PAGEREF _Toc199181354 \h </w:instrText>
      </w:r>
      <w:r>
        <w:fldChar w:fldCharType="separate"/>
      </w:r>
      <w:r>
        <w:t>11</w:t>
      </w:r>
      <w:r>
        <w:fldChar w:fldCharType="end"/>
      </w:r>
    </w:p>
    <w:p w14:paraId="5C1F002A" w14:textId="610DCD53" w:rsidR="00AD1E18" w:rsidRDefault="00AD1E18">
      <w:pPr>
        <w:pStyle w:val="TOC3"/>
        <w:rPr>
          <w:rFonts w:asciiTheme="minorHAnsi" w:eastAsiaTheme="minorEastAsia" w:hAnsiTheme="minorHAnsi" w:cstheme="minorBidi"/>
          <w:sz w:val="22"/>
          <w:szCs w:val="22"/>
          <w:lang w:val="en-US" w:eastAsia="en-US"/>
        </w:rPr>
      </w:pPr>
      <w:r>
        <w:t>5.2.2</w:t>
      </w:r>
      <w:r>
        <w:rPr>
          <w:rFonts w:asciiTheme="minorHAnsi" w:eastAsiaTheme="minorEastAsia" w:hAnsiTheme="minorHAnsi" w:cstheme="minorBidi"/>
          <w:sz w:val="22"/>
          <w:szCs w:val="22"/>
          <w:lang w:val="en-US" w:eastAsia="en-US"/>
        </w:rPr>
        <w:tab/>
      </w:r>
      <w:r>
        <w:t>Service Operations</w:t>
      </w:r>
      <w:r>
        <w:tab/>
      </w:r>
      <w:r>
        <w:fldChar w:fldCharType="begin"/>
      </w:r>
      <w:r>
        <w:instrText xml:space="preserve"> PAGEREF _Toc199181355 \h </w:instrText>
      </w:r>
      <w:r>
        <w:fldChar w:fldCharType="separate"/>
      </w:r>
      <w:r>
        <w:t>11</w:t>
      </w:r>
      <w:r>
        <w:fldChar w:fldCharType="end"/>
      </w:r>
    </w:p>
    <w:p w14:paraId="2C5631B0" w14:textId="6BD31882" w:rsidR="00AD1E18" w:rsidRDefault="00AD1E18">
      <w:pPr>
        <w:pStyle w:val="TOC4"/>
        <w:rPr>
          <w:rFonts w:asciiTheme="minorHAnsi" w:eastAsiaTheme="minorEastAsia" w:hAnsiTheme="minorHAnsi" w:cstheme="minorBidi"/>
          <w:sz w:val="22"/>
          <w:szCs w:val="22"/>
          <w:lang w:val="en-US" w:eastAsia="en-US"/>
        </w:rPr>
      </w:pPr>
      <w:r>
        <w:t>5.2.2.1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_Toc199181356 \h </w:instrText>
      </w:r>
      <w:r>
        <w:fldChar w:fldCharType="separate"/>
      </w:r>
      <w:r>
        <w:t>11</w:t>
      </w:r>
      <w:r>
        <w:fldChar w:fldCharType="end"/>
      </w:r>
    </w:p>
    <w:p w14:paraId="01BCEC08" w14:textId="7DD7BC10" w:rsidR="00AD1E18" w:rsidRDefault="00AD1E18">
      <w:pPr>
        <w:pStyle w:val="TOC4"/>
        <w:rPr>
          <w:rFonts w:asciiTheme="minorHAnsi" w:eastAsiaTheme="minorEastAsia" w:hAnsiTheme="minorHAnsi" w:cstheme="minorBidi"/>
          <w:sz w:val="22"/>
          <w:szCs w:val="22"/>
          <w:lang w:val="en-US" w:eastAsia="en-US"/>
        </w:rPr>
      </w:pPr>
      <w:r>
        <w:t>5.2.2.2</w:t>
      </w:r>
      <w:r>
        <w:rPr>
          <w:rFonts w:asciiTheme="minorHAnsi" w:eastAsiaTheme="minorEastAsia" w:hAnsiTheme="minorHAnsi" w:cstheme="minorBidi"/>
          <w:sz w:val="22"/>
          <w:szCs w:val="22"/>
          <w:lang w:val="en-US" w:eastAsia="en-US"/>
        </w:rPr>
        <w:tab/>
      </w:r>
      <w:r>
        <w:t>Naiotf_AIoT_Inventory</w:t>
      </w:r>
      <w:r>
        <w:tab/>
      </w:r>
      <w:r>
        <w:fldChar w:fldCharType="begin"/>
      </w:r>
      <w:r>
        <w:instrText xml:space="preserve"> PAGEREF _Toc199181357 \h </w:instrText>
      </w:r>
      <w:r>
        <w:fldChar w:fldCharType="separate"/>
      </w:r>
      <w:r>
        <w:t>11</w:t>
      </w:r>
      <w:r>
        <w:fldChar w:fldCharType="end"/>
      </w:r>
    </w:p>
    <w:p w14:paraId="47B7A022" w14:textId="010300B2" w:rsidR="00AD1E18" w:rsidRDefault="00AD1E18">
      <w:pPr>
        <w:pStyle w:val="TOC5"/>
        <w:rPr>
          <w:rFonts w:asciiTheme="minorHAnsi" w:eastAsiaTheme="minorEastAsia" w:hAnsiTheme="minorHAnsi" w:cstheme="minorBidi"/>
          <w:sz w:val="22"/>
          <w:szCs w:val="22"/>
          <w:lang w:val="en-US" w:eastAsia="en-US"/>
        </w:rPr>
      </w:pPr>
      <w:r>
        <w:t>5.2.2.2.1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_Toc199181358 \h </w:instrText>
      </w:r>
      <w:r>
        <w:fldChar w:fldCharType="separate"/>
      </w:r>
      <w:r>
        <w:t>11</w:t>
      </w:r>
      <w:r>
        <w:fldChar w:fldCharType="end"/>
      </w:r>
    </w:p>
    <w:p w14:paraId="6A871F27" w14:textId="34FDA1B5" w:rsidR="00AD1E18" w:rsidRDefault="00AD1E18">
      <w:pPr>
        <w:pStyle w:val="TOC5"/>
        <w:rPr>
          <w:rFonts w:asciiTheme="minorHAnsi" w:eastAsiaTheme="minorEastAsia" w:hAnsiTheme="minorHAnsi" w:cstheme="minorBidi"/>
          <w:sz w:val="22"/>
          <w:szCs w:val="22"/>
          <w:lang w:val="en-US" w:eastAsia="en-US"/>
        </w:rPr>
      </w:pPr>
      <w:r>
        <w:t>5.2.2.2.2</w:t>
      </w:r>
      <w:r>
        <w:rPr>
          <w:rFonts w:asciiTheme="minorHAnsi" w:eastAsiaTheme="minorEastAsia" w:hAnsiTheme="minorHAnsi" w:cstheme="minorBidi"/>
          <w:sz w:val="22"/>
          <w:szCs w:val="22"/>
          <w:lang w:val="en-US" w:eastAsia="en-US"/>
        </w:rPr>
        <w:tab/>
      </w:r>
      <w:r>
        <w:t>AIoT Inventory Request</w:t>
      </w:r>
      <w:r>
        <w:tab/>
      </w:r>
      <w:r>
        <w:fldChar w:fldCharType="begin"/>
      </w:r>
      <w:r>
        <w:instrText xml:space="preserve"> PAGEREF _Toc199181359 \h </w:instrText>
      </w:r>
      <w:r>
        <w:fldChar w:fldCharType="separate"/>
      </w:r>
      <w:r>
        <w:t>12</w:t>
      </w:r>
      <w:r>
        <w:fldChar w:fldCharType="end"/>
      </w:r>
    </w:p>
    <w:p w14:paraId="5CC3141A" w14:textId="6AB59FDD" w:rsidR="00AD1E18" w:rsidRDefault="00AD1E18">
      <w:pPr>
        <w:pStyle w:val="TOC4"/>
        <w:rPr>
          <w:rFonts w:asciiTheme="minorHAnsi" w:eastAsiaTheme="minorEastAsia" w:hAnsiTheme="minorHAnsi" w:cstheme="minorBidi"/>
          <w:sz w:val="22"/>
          <w:szCs w:val="22"/>
          <w:lang w:val="en-US" w:eastAsia="en-US"/>
        </w:rPr>
      </w:pPr>
      <w:r>
        <w:t>5.2.2.3</w:t>
      </w:r>
      <w:r>
        <w:rPr>
          <w:rFonts w:asciiTheme="minorHAnsi" w:eastAsiaTheme="minorEastAsia" w:hAnsiTheme="minorHAnsi" w:cstheme="minorBidi"/>
          <w:sz w:val="22"/>
          <w:szCs w:val="22"/>
          <w:lang w:val="en-US" w:eastAsia="en-US"/>
        </w:rPr>
        <w:tab/>
      </w:r>
      <w:r>
        <w:t>Naiotf_AIoT_</w:t>
      </w:r>
      <w:r w:rsidRPr="003A2697">
        <w:rPr>
          <w:rFonts w:eastAsia="DengXian"/>
          <w:lang w:eastAsia="zh-CN"/>
        </w:rPr>
        <w:t>Command</w:t>
      </w:r>
      <w:r>
        <w:tab/>
      </w:r>
      <w:r>
        <w:fldChar w:fldCharType="begin"/>
      </w:r>
      <w:r>
        <w:instrText xml:space="preserve"> PAGEREF _Toc199181360 \h </w:instrText>
      </w:r>
      <w:r>
        <w:fldChar w:fldCharType="separate"/>
      </w:r>
      <w:r>
        <w:t>12</w:t>
      </w:r>
      <w:r>
        <w:fldChar w:fldCharType="end"/>
      </w:r>
    </w:p>
    <w:p w14:paraId="42E709BA" w14:textId="5BC7316C" w:rsidR="00AD1E18" w:rsidRDefault="00AD1E18">
      <w:pPr>
        <w:pStyle w:val="TOC5"/>
        <w:rPr>
          <w:rFonts w:asciiTheme="minorHAnsi" w:eastAsiaTheme="minorEastAsia" w:hAnsiTheme="minorHAnsi" w:cstheme="minorBidi"/>
          <w:sz w:val="22"/>
          <w:szCs w:val="22"/>
          <w:lang w:val="en-US" w:eastAsia="en-US"/>
        </w:rPr>
      </w:pPr>
      <w:r>
        <w:t>5.2.2.3.1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_Toc199181361 \h </w:instrText>
      </w:r>
      <w:r>
        <w:fldChar w:fldCharType="separate"/>
      </w:r>
      <w:r>
        <w:t>12</w:t>
      </w:r>
      <w:r>
        <w:fldChar w:fldCharType="end"/>
      </w:r>
    </w:p>
    <w:p w14:paraId="346D0E12" w14:textId="132E05DC" w:rsidR="00AD1E18" w:rsidRDefault="00AD1E18">
      <w:pPr>
        <w:pStyle w:val="TOC5"/>
        <w:rPr>
          <w:rFonts w:asciiTheme="minorHAnsi" w:eastAsiaTheme="minorEastAsia" w:hAnsiTheme="minorHAnsi" w:cstheme="minorBidi"/>
          <w:sz w:val="22"/>
          <w:szCs w:val="22"/>
          <w:lang w:val="en-US" w:eastAsia="en-US"/>
        </w:rPr>
      </w:pPr>
      <w:r>
        <w:t>5.2.2.3.2</w:t>
      </w:r>
      <w:r>
        <w:rPr>
          <w:rFonts w:asciiTheme="minorHAnsi" w:eastAsiaTheme="minorEastAsia" w:hAnsiTheme="minorHAnsi" w:cstheme="minorBidi"/>
          <w:sz w:val="22"/>
          <w:szCs w:val="22"/>
          <w:lang w:val="en-US" w:eastAsia="en-US"/>
        </w:rPr>
        <w:tab/>
      </w:r>
      <w:r>
        <w:t>AIoT Command Request</w:t>
      </w:r>
      <w:r>
        <w:tab/>
      </w:r>
      <w:r>
        <w:fldChar w:fldCharType="begin"/>
      </w:r>
      <w:r>
        <w:instrText xml:space="preserve"> PAGEREF _Toc199181362 \h </w:instrText>
      </w:r>
      <w:r>
        <w:fldChar w:fldCharType="separate"/>
      </w:r>
      <w:r>
        <w:t>12</w:t>
      </w:r>
      <w:r>
        <w:fldChar w:fldCharType="end"/>
      </w:r>
    </w:p>
    <w:p w14:paraId="56C198C9" w14:textId="414DA521" w:rsidR="00AD1E18" w:rsidRDefault="00AD1E18">
      <w:pPr>
        <w:pStyle w:val="TOC4"/>
        <w:rPr>
          <w:rFonts w:asciiTheme="minorHAnsi" w:eastAsiaTheme="minorEastAsia" w:hAnsiTheme="minorHAnsi" w:cstheme="minorBidi"/>
          <w:sz w:val="22"/>
          <w:szCs w:val="22"/>
          <w:lang w:val="en-US" w:eastAsia="en-US"/>
        </w:rPr>
      </w:pPr>
      <w:r>
        <w:t>5.2.2.4</w:t>
      </w:r>
      <w:r>
        <w:rPr>
          <w:rFonts w:asciiTheme="minorHAnsi" w:eastAsiaTheme="minorEastAsia" w:hAnsiTheme="minorHAnsi" w:cstheme="minorBidi"/>
          <w:sz w:val="22"/>
          <w:szCs w:val="22"/>
          <w:lang w:val="en-US" w:eastAsia="en-US"/>
        </w:rPr>
        <w:tab/>
      </w:r>
      <w:r>
        <w:t>Naiotf_AIoT_</w:t>
      </w:r>
      <w:r w:rsidRPr="003A2697">
        <w:rPr>
          <w:rFonts w:eastAsia="DengXian"/>
          <w:lang w:eastAsia="zh-CN"/>
        </w:rPr>
        <w:t>Notify</w:t>
      </w:r>
      <w:r>
        <w:tab/>
      </w:r>
      <w:r>
        <w:fldChar w:fldCharType="begin"/>
      </w:r>
      <w:r>
        <w:instrText xml:space="preserve"> PAGEREF _Toc199181363 \h </w:instrText>
      </w:r>
      <w:r>
        <w:fldChar w:fldCharType="separate"/>
      </w:r>
      <w:r>
        <w:t>13</w:t>
      </w:r>
      <w:r>
        <w:fldChar w:fldCharType="end"/>
      </w:r>
    </w:p>
    <w:p w14:paraId="5C0F4576" w14:textId="2C9B7510" w:rsidR="00AD1E18" w:rsidRDefault="00AD1E18">
      <w:pPr>
        <w:pStyle w:val="TOC5"/>
        <w:rPr>
          <w:rFonts w:asciiTheme="minorHAnsi" w:eastAsiaTheme="minorEastAsia" w:hAnsiTheme="minorHAnsi" w:cstheme="minorBidi"/>
          <w:sz w:val="22"/>
          <w:szCs w:val="22"/>
          <w:lang w:val="en-US" w:eastAsia="en-US"/>
        </w:rPr>
      </w:pPr>
      <w:r>
        <w:t>5.2.2.4.1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_Toc199181364 \h </w:instrText>
      </w:r>
      <w:r>
        <w:fldChar w:fldCharType="separate"/>
      </w:r>
      <w:r>
        <w:t>13</w:t>
      </w:r>
      <w:r>
        <w:fldChar w:fldCharType="end"/>
      </w:r>
    </w:p>
    <w:p w14:paraId="50E8B607" w14:textId="13D6A6A0" w:rsidR="00AD1E18" w:rsidRDefault="00AD1E18">
      <w:pPr>
        <w:pStyle w:val="TOC5"/>
        <w:rPr>
          <w:rFonts w:asciiTheme="minorHAnsi" w:eastAsiaTheme="minorEastAsia" w:hAnsiTheme="minorHAnsi" w:cstheme="minorBidi"/>
          <w:sz w:val="22"/>
          <w:szCs w:val="22"/>
          <w:lang w:val="en-US" w:eastAsia="en-US"/>
        </w:rPr>
      </w:pPr>
      <w:r>
        <w:t>5.2.2.4.2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_Toc199181365 \h </w:instrText>
      </w:r>
      <w:r>
        <w:fldChar w:fldCharType="separate"/>
      </w:r>
      <w:r>
        <w:t>13</w:t>
      </w:r>
      <w:r>
        <w:fldChar w:fldCharType="end"/>
      </w:r>
    </w:p>
    <w:p w14:paraId="0A9C158B" w14:textId="0AF367DF" w:rsidR="00AD1E18" w:rsidRDefault="00AD1E18">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API Definitions</w:t>
      </w:r>
      <w:r>
        <w:tab/>
      </w:r>
      <w:r>
        <w:fldChar w:fldCharType="begin"/>
      </w:r>
      <w:r>
        <w:instrText xml:space="preserve"> PAGEREF _Toc199181366 \h </w:instrText>
      </w:r>
      <w:r>
        <w:fldChar w:fldCharType="separate"/>
      </w:r>
      <w:r>
        <w:t>15</w:t>
      </w:r>
      <w:r>
        <w:fldChar w:fldCharType="end"/>
      </w:r>
    </w:p>
    <w:p w14:paraId="20F337A9" w14:textId="5549BD5D" w:rsidR="00AD1E18" w:rsidRDefault="00AD1E18">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rsidRPr="003A2697">
        <w:rPr>
          <w:lang w:val="en-US"/>
        </w:rPr>
        <w:t>Naiotf_AIoT</w:t>
      </w:r>
      <w:r>
        <w:t xml:space="preserve"> Service API</w:t>
      </w:r>
      <w:r>
        <w:tab/>
      </w:r>
      <w:r>
        <w:fldChar w:fldCharType="begin"/>
      </w:r>
      <w:r>
        <w:instrText xml:space="preserve"> PAGEREF _Toc199181367 \h </w:instrText>
      </w:r>
      <w:r>
        <w:fldChar w:fldCharType="separate"/>
      </w:r>
      <w:r>
        <w:t>15</w:t>
      </w:r>
      <w:r>
        <w:fldChar w:fldCharType="end"/>
      </w:r>
    </w:p>
    <w:p w14:paraId="2DAB10C8" w14:textId="6E19BF11" w:rsidR="00AD1E18" w:rsidRDefault="00AD1E18">
      <w:pPr>
        <w:pStyle w:val="TOC3"/>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_Toc199181368 \h </w:instrText>
      </w:r>
      <w:r>
        <w:fldChar w:fldCharType="separate"/>
      </w:r>
      <w:r>
        <w:t>15</w:t>
      </w:r>
      <w:r>
        <w:fldChar w:fldCharType="end"/>
      </w:r>
    </w:p>
    <w:p w14:paraId="16AF9FF3" w14:textId="2908CCDE" w:rsidR="00AD1E18" w:rsidRDefault="00AD1E18">
      <w:pPr>
        <w:pStyle w:val="TOC3"/>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Usage of HTTP</w:t>
      </w:r>
      <w:r>
        <w:tab/>
      </w:r>
      <w:r>
        <w:fldChar w:fldCharType="begin"/>
      </w:r>
      <w:r>
        <w:instrText xml:space="preserve"> PAGEREF _Toc199181369 \h </w:instrText>
      </w:r>
      <w:r>
        <w:fldChar w:fldCharType="separate"/>
      </w:r>
      <w:r>
        <w:t>15</w:t>
      </w:r>
      <w:r>
        <w:fldChar w:fldCharType="end"/>
      </w:r>
    </w:p>
    <w:p w14:paraId="6A97F834" w14:textId="03481BA1" w:rsidR="00AD1E18" w:rsidRDefault="00AD1E18">
      <w:pPr>
        <w:pStyle w:val="TOC4"/>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_Toc199181370 \h </w:instrText>
      </w:r>
      <w:r>
        <w:fldChar w:fldCharType="separate"/>
      </w:r>
      <w:r>
        <w:t>15</w:t>
      </w:r>
      <w:r>
        <w:fldChar w:fldCharType="end"/>
      </w:r>
    </w:p>
    <w:p w14:paraId="6319D54E" w14:textId="29D55DD0" w:rsidR="00AD1E18" w:rsidRDefault="00AD1E18">
      <w:pPr>
        <w:pStyle w:val="TOC4"/>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HTTP standard headers</w:t>
      </w:r>
      <w:r>
        <w:tab/>
      </w:r>
      <w:r>
        <w:fldChar w:fldCharType="begin"/>
      </w:r>
      <w:r>
        <w:instrText xml:space="preserve"> PAGEREF _Toc199181371 \h </w:instrText>
      </w:r>
      <w:r>
        <w:fldChar w:fldCharType="separate"/>
      </w:r>
      <w:r>
        <w:t>15</w:t>
      </w:r>
      <w:r>
        <w:fldChar w:fldCharType="end"/>
      </w:r>
    </w:p>
    <w:p w14:paraId="7118F92F" w14:textId="7CAD09BD" w:rsidR="00AD1E18" w:rsidRDefault="00AD1E18">
      <w:pPr>
        <w:pStyle w:val="TOC5"/>
        <w:rPr>
          <w:rFonts w:asciiTheme="minorHAnsi" w:eastAsiaTheme="minorEastAsia" w:hAnsiTheme="minorHAnsi" w:cstheme="minorBidi"/>
          <w:sz w:val="22"/>
          <w:szCs w:val="22"/>
          <w:lang w:val="en-US" w:eastAsia="en-US"/>
        </w:rPr>
      </w:pPr>
      <w:r>
        <w:t>6.1.2.2.1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_Toc199181372 \h </w:instrText>
      </w:r>
      <w:r>
        <w:fldChar w:fldCharType="separate"/>
      </w:r>
      <w:r>
        <w:t>15</w:t>
      </w:r>
      <w:r>
        <w:fldChar w:fldCharType="end"/>
      </w:r>
    </w:p>
    <w:p w14:paraId="661C76D5" w14:textId="37CF3BC6" w:rsidR="00AD1E18" w:rsidRDefault="00AD1E18">
      <w:pPr>
        <w:pStyle w:val="TOC5"/>
        <w:rPr>
          <w:rFonts w:asciiTheme="minorHAnsi" w:eastAsiaTheme="minorEastAsia" w:hAnsiTheme="minorHAnsi" w:cstheme="minorBidi"/>
          <w:sz w:val="22"/>
          <w:szCs w:val="22"/>
          <w:lang w:val="en-US" w:eastAsia="en-US"/>
        </w:rPr>
      </w:pPr>
      <w:r>
        <w:t>6.1.2.2.2</w:t>
      </w:r>
      <w:r>
        <w:rPr>
          <w:rFonts w:asciiTheme="minorHAnsi" w:eastAsiaTheme="minorEastAsia" w:hAnsiTheme="minorHAnsi" w:cstheme="minorBidi"/>
          <w:sz w:val="22"/>
          <w:szCs w:val="22"/>
          <w:lang w:val="en-US" w:eastAsia="en-US"/>
        </w:rPr>
        <w:tab/>
      </w:r>
      <w:r>
        <w:t>Content type</w:t>
      </w:r>
      <w:r>
        <w:tab/>
      </w:r>
      <w:r>
        <w:fldChar w:fldCharType="begin"/>
      </w:r>
      <w:r>
        <w:instrText xml:space="preserve"> PAGEREF _Toc199181373 \h </w:instrText>
      </w:r>
      <w:r>
        <w:fldChar w:fldCharType="separate"/>
      </w:r>
      <w:r>
        <w:t>15</w:t>
      </w:r>
      <w:r>
        <w:fldChar w:fldCharType="end"/>
      </w:r>
    </w:p>
    <w:p w14:paraId="6D07C5D5" w14:textId="6DCBAA3C" w:rsidR="00AD1E18" w:rsidRDefault="00AD1E18">
      <w:pPr>
        <w:pStyle w:val="TOC4"/>
        <w:rPr>
          <w:rFonts w:asciiTheme="minorHAnsi" w:eastAsiaTheme="minorEastAsia" w:hAnsiTheme="minorHAnsi" w:cstheme="minorBidi"/>
          <w:sz w:val="22"/>
          <w:szCs w:val="22"/>
          <w:lang w:val="en-US" w:eastAsia="en-US"/>
        </w:rPr>
      </w:pPr>
      <w:r>
        <w:t>6.1.2.3</w:t>
      </w:r>
      <w:r>
        <w:rPr>
          <w:rFonts w:asciiTheme="minorHAnsi" w:eastAsiaTheme="minorEastAsia" w:hAnsiTheme="minorHAnsi" w:cstheme="minorBidi"/>
          <w:sz w:val="22"/>
          <w:szCs w:val="22"/>
          <w:lang w:val="en-US" w:eastAsia="en-US"/>
        </w:rPr>
        <w:tab/>
      </w:r>
      <w:r>
        <w:t>HTTP custom headers</w:t>
      </w:r>
      <w:r>
        <w:tab/>
      </w:r>
      <w:r>
        <w:fldChar w:fldCharType="begin"/>
      </w:r>
      <w:r>
        <w:instrText xml:space="preserve"> PAGEREF _Toc199181374 \h </w:instrText>
      </w:r>
      <w:r>
        <w:fldChar w:fldCharType="separate"/>
      </w:r>
      <w:r>
        <w:t>15</w:t>
      </w:r>
      <w:r>
        <w:fldChar w:fldCharType="end"/>
      </w:r>
    </w:p>
    <w:p w14:paraId="5E3D7144" w14:textId="7443A43F" w:rsidR="00AD1E18" w:rsidRDefault="00AD1E18">
      <w:pPr>
        <w:pStyle w:val="TOC3"/>
        <w:rPr>
          <w:rFonts w:asciiTheme="minorHAnsi" w:eastAsiaTheme="minorEastAsia" w:hAnsiTheme="minorHAnsi" w:cstheme="minorBidi"/>
          <w:sz w:val="22"/>
          <w:szCs w:val="22"/>
          <w:lang w:val="en-US" w:eastAsia="en-US"/>
        </w:rPr>
      </w:pPr>
      <w:r>
        <w:t>6.1.3</w:t>
      </w:r>
      <w:r>
        <w:rPr>
          <w:rFonts w:asciiTheme="minorHAnsi" w:eastAsiaTheme="minorEastAsia" w:hAnsiTheme="minorHAnsi" w:cstheme="minorBidi"/>
          <w:sz w:val="22"/>
          <w:szCs w:val="22"/>
          <w:lang w:val="en-US" w:eastAsia="en-US"/>
        </w:rPr>
        <w:tab/>
      </w:r>
      <w:r>
        <w:t>Resources</w:t>
      </w:r>
      <w:r>
        <w:tab/>
      </w:r>
      <w:r>
        <w:fldChar w:fldCharType="begin"/>
      </w:r>
      <w:r>
        <w:instrText xml:space="preserve"> PAGEREF _Toc199181375 \h </w:instrText>
      </w:r>
      <w:r>
        <w:fldChar w:fldCharType="separate"/>
      </w:r>
      <w:r>
        <w:t>16</w:t>
      </w:r>
      <w:r>
        <w:fldChar w:fldCharType="end"/>
      </w:r>
    </w:p>
    <w:p w14:paraId="762F2553" w14:textId="62801EB3" w:rsidR="00AD1E18" w:rsidRDefault="00AD1E18">
      <w:pPr>
        <w:pStyle w:val="TOC3"/>
        <w:rPr>
          <w:rFonts w:asciiTheme="minorHAnsi" w:eastAsiaTheme="minorEastAsia" w:hAnsiTheme="minorHAnsi" w:cstheme="minorBidi"/>
          <w:sz w:val="22"/>
          <w:szCs w:val="22"/>
          <w:lang w:val="en-US" w:eastAsia="en-US"/>
        </w:rPr>
      </w:pPr>
      <w:r>
        <w:t>6.1.4</w:t>
      </w:r>
      <w:r>
        <w:rPr>
          <w:rFonts w:asciiTheme="minorHAnsi" w:eastAsiaTheme="minorEastAsia" w:hAnsiTheme="minorHAnsi" w:cstheme="minorBidi"/>
          <w:sz w:val="22"/>
          <w:szCs w:val="22"/>
          <w:lang w:val="en-US" w:eastAsia="en-US"/>
        </w:rPr>
        <w:tab/>
      </w:r>
      <w:r>
        <w:t>Custom Operations without associated resources</w:t>
      </w:r>
      <w:r>
        <w:tab/>
      </w:r>
      <w:r>
        <w:fldChar w:fldCharType="begin"/>
      </w:r>
      <w:r>
        <w:instrText xml:space="preserve"> PAGEREF _Toc199181376 \h </w:instrText>
      </w:r>
      <w:r>
        <w:fldChar w:fldCharType="separate"/>
      </w:r>
      <w:r>
        <w:t>16</w:t>
      </w:r>
      <w:r>
        <w:fldChar w:fldCharType="end"/>
      </w:r>
    </w:p>
    <w:p w14:paraId="09B7E960" w14:textId="3299D5B2" w:rsidR="00AD1E18" w:rsidRDefault="00AD1E18">
      <w:pPr>
        <w:pStyle w:val="TOC4"/>
        <w:rPr>
          <w:rFonts w:asciiTheme="minorHAnsi" w:eastAsiaTheme="minorEastAsia" w:hAnsiTheme="minorHAnsi" w:cstheme="minorBidi"/>
          <w:sz w:val="22"/>
          <w:szCs w:val="22"/>
          <w:lang w:val="en-US" w:eastAsia="en-US"/>
        </w:rPr>
      </w:pPr>
      <w:r>
        <w:t>6.1.4.1</w:t>
      </w:r>
      <w:r>
        <w:rPr>
          <w:rFonts w:asciiTheme="minorHAnsi" w:eastAsiaTheme="minorEastAsia" w:hAnsiTheme="minorHAnsi" w:cstheme="minorBidi"/>
          <w:sz w:val="22"/>
          <w:szCs w:val="22"/>
          <w:lang w:val="en-US" w:eastAsia="en-US"/>
        </w:rPr>
        <w:tab/>
      </w:r>
      <w:r>
        <w:t>Overview</w:t>
      </w:r>
      <w:r>
        <w:tab/>
      </w:r>
      <w:r>
        <w:fldChar w:fldCharType="begin"/>
      </w:r>
      <w:r>
        <w:instrText xml:space="preserve"> PAGEREF _Toc199181377 \h </w:instrText>
      </w:r>
      <w:r>
        <w:fldChar w:fldCharType="separate"/>
      </w:r>
      <w:r>
        <w:t>16</w:t>
      </w:r>
      <w:r>
        <w:fldChar w:fldCharType="end"/>
      </w:r>
    </w:p>
    <w:p w14:paraId="6F80C40A" w14:textId="73FDAD9B" w:rsidR="00AD1E18" w:rsidRDefault="00AD1E18">
      <w:pPr>
        <w:pStyle w:val="TOC4"/>
        <w:rPr>
          <w:rFonts w:asciiTheme="minorHAnsi" w:eastAsiaTheme="minorEastAsia" w:hAnsiTheme="minorHAnsi" w:cstheme="minorBidi"/>
          <w:sz w:val="22"/>
          <w:szCs w:val="22"/>
          <w:lang w:val="en-US" w:eastAsia="en-US"/>
        </w:rPr>
      </w:pPr>
      <w:r>
        <w:t>6.1.4.2</w:t>
      </w:r>
      <w:r>
        <w:rPr>
          <w:rFonts w:asciiTheme="minorHAnsi" w:eastAsiaTheme="minorEastAsia" w:hAnsiTheme="minorHAnsi" w:cstheme="minorBidi"/>
          <w:sz w:val="22"/>
          <w:szCs w:val="22"/>
          <w:lang w:val="en-US" w:eastAsia="en-US"/>
        </w:rPr>
        <w:tab/>
      </w:r>
      <w:r>
        <w:t>Operation: InventoryRequest</w:t>
      </w:r>
      <w:r>
        <w:tab/>
      </w:r>
      <w:r>
        <w:fldChar w:fldCharType="begin"/>
      </w:r>
      <w:r>
        <w:instrText xml:space="preserve"> PAGEREF _Toc199181378 \h </w:instrText>
      </w:r>
      <w:r>
        <w:fldChar w:fldCharType="separate"/>
      </w:r>
      <w:r>
        <w:t>16</w:t>
      </w:r>
      <w:r>
        <w:fldChar w:fldCharType="end"/>
      </w:r>
    </w:p>
    <w:p w14:paraId="39EDAE5E" w14:textId="025EBDD0" w:rsidR="00AD1E18" w:rsidRDefault="00AD1E18">
      <w:pPr>
        <w:pStyle w:val="TOC5"/>
        <w:rPr>
          <w:rFonts w:asciiTheme="minorHAnsi" w:eastAsiaTheme="minorEastAsia" w:hAnsiTheme="minorHAnsi" w:cstheme="minorBidi"/>
          <w:sz w:val="22"/>
          <w:szCs w:val="22"/>
          <w:lang w:val="en-US" w:eastAsia="en-US"/>
        </w:rPr>
      </w:pPr>
      <w:r>
        <w:t>6.1.4.2.1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_Toc199181379 \h </w:instrText>
      </w:r>
      <w:r>
        <w:fldChar w:fldCharType="separate"/>
      </w:r>
      <w:r>
        <w:t>16</w:t>
      </w:r>
      <w:r>
        <w:fldChar w:fldCharType="end"/>
      </w:r>
    </w:p>
    <w:p w14:paraId="6E471401" w14:textId="01CFB9C9" w:rsidR="00AD1E18" w:rsidRDefault="00AD1E18">
      <w:pPr>
        <w:pStyle w:val="TOC5"/>
        <w:rPr>
          <w:rFonts w:asciiTheme="minorHAnsi" w:eastAsiaTheme="minorEastAsia" w:hAnsiTheme="minorHAnsi" w:cstheme="minorBidi"/>
          <w:sz w:val="22"/>
          <w:szCs w:val="22"/>
          <w:lang w:val="en-US" w:eastAsia="en-US"/>
        </w:rPr>
      </w:pPr>
      <w:r>
        <w:t>6.1.4.2.2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_Toc199181380 \h </w:instrText>
      </w:r>
      <w:r>
        <w:fldChar w:fldCharType="separate"/>
      </w:r>
      <w:r>
        <w:t>16</w:t>
      </w:r>
      <w:r>
        <w:fldChar w:fldCharType="end"/>
      </w:r>
    </w:p>
    <w:p w14:paraId="37D74B9F" w14:textId="6E82FA69" w:rsidR="00AD1E18" w:rsidRDefault="00AD1E18">
      <w:pPr>
        <w:pStyle w:val="TOC4"/>
        <w:rPr>
          <w:rFonts w:asciiTheme="minorHAnsi" w:eastAsiaTheme="minorEastAsia" w:hAnsiTheme="minorHAnsi" w:cstheme="minorBidi"/>
          <w:sz w:val="22"/>
          <w:szCs w:val="22"/>
          <w:lang w:val="en-US" w:eastAsia="en-US"/>
        </w:rPr>
      </w:pPr>
      <w:r>
        <w:t>6.1.4.3</w:t>
      </w:r>
      <w:r>
        <w:rPr>
          <w:rFonts w:asciiTheme="minorHAnsi" w:eastAsiaTheme="minorEastAsia" w:hAnsiTheme="minorHAnsi" w:cstheme="minorBidi"/>
          <w:sz w:val="22"/>
          <w:szCs w:val="22"/>
          <w:lang w:val="en-US" w:eastAsia="en-US"/>
        </w:rPr>
        <w:tab/>
      </w:r>
      <w:r>
        <w:t>Operation: CommandRequest</w:t>
      </w:r>
      <w:r>
        <w:tab/>
      </w:r>
      <w:r>
        <w:fldChar w:fldCharType="begin"/>
      </w:r>
      <w:r>
        <w:instrText xml:space="preserve"> PAGEREF _Toc199181381 \h </w:instrText>
      </w:r>
      <w:r>
        <w:fldChar w:fldCharType="separate"/>
      </w:r>
      <w:r>
        <w:t>17</w:t>
      </w:r>
      <w:r>
        <w:fldChar w:fldCharType="end"/>
      </w:r>
    </w:p>
    <w:p w14:paraId="597CE3E8" w14:textId="41B79FDD" w:rsidR="00AD1E18" w:rsidRDefault="00AD1E18">
      <w:pPr>
        <w:pStyle w:val="TOC5"/>
        <w:rPr>
          <w:rFonts w:asciiTheme="minorHAnsi" w:eastAsiaTheme="minorEastAsia" w:hAnsiTheme="minorHAnsi" w:cstheme="minorBidi"/>
          <w:sz w:val="22"/>
          <w:szCs w:val="22"/>
          <w:lang w:val="en-US" w:eastAsia="en-US"/>
        </w:rPr>
      </w:pPr>
      <w:r>
        <w:t>6.1.4.3.1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_Toc199181382 \h </w:instrText>
      </w:r>
      <w:r>
        <w:fldChar w:fldCharType="separate"/>
      </w:r>
      <w:r>
        <w:t>17</w:t>
      </w:r>
      <w:r>
        <w:fldChar w:fldCharType="end"/>
      </w:r>
    </w:p>
    <w:p w14:paraId="2740309F" w14:textId="6D723738" w:rsidR="00AD1E18" w:rsidRDefault="00AD1E18">
      <w:pPr>
        <w:pStyle w:val="TOC5"/>
        <w:rPr>
          <w:rFonts w:asciiTheme="minorHAnsi" w:eastAsiaTheme="minorEastAsia" w:hAnsiTheme="minorHAnsi" w:cstheme="minorBidi"/>
          <w:sz w:val="22"/>
          <w:szCs w:val="22"/>
          <w:lang w:val="en-US" w:eastAsia="en-US"/>
        </w:rPr>
      </w:pPr>
      <w:r>
        <w:t>6.1.4.3.2</w:t>
      </w:r>
      <w:r>
        <w:rPr>
          <w:rFonts w:asciiTheme="minorHAnsi" w:eastAsiaTheme="minorEastAsia" w:hAnsiTheme="minorHAnsi" w:cstheme="minorBidi"/>
          <w:sz w:val="22"/>
          <w:szCs w:val="22"/>
          <w:lang w:val="en-US" w:eastAsia="en-US"/>
        </w:rPr>
        <w:tab/>
      </w:r>
      <w:r>
        <w:t>Operation Definition</w:t>
      </w:r>
      <w:r>
        <w:tab/>
      </w:r>
      <w:r>
        <w:fldChar w:fldCharType="begin"/>
      </w:r>
      <w:r>
        <w:instrText xml:space="preserve"> PAGEREF _Toc199181383 \h </w:instrText>
      </w:r>
      <w:r>
        <w:fldChar w:fldCharType="separate"/>
      </w:r>
      <w:r>
        <w:t>18</w:t>
      </w:r>
      <w:r>
        <w:fldChar w:fldCharType="end"/>
      </w:r>
    </w:p>
    <w:p w14:paraId="64960878" w14:textId="685B5F95" w:rsidR="00AD1E18" w:rsidRDefault="00AD1E18">
      <w:pPr>
        <w:pStyle w:val="TOC3"/>
        <w:rPr>
          <w:rFonts w:asciiTheme="minorHAnsi" w:eastAsiaTheme="minorEastAsia" w:hAnsiTheme="minorHAnsi" w:cstheme="minorBidi"/>
          <w:sz w:val="22"/>
          <w:szCs w:val="22"/>
          <w:lang w:val="en-US" w:eastAsia="en-US"/>
        </w:rPr>
      </w:pPr>
      <w:r>
        <w:t>6.1.5</w:t>
      </w:r>
      <w:r>
        <w:rPr>
          <w:rFonts w:asciiTheme="minorHAnsi" w:eastAsiaTheme="minorEastAsia" w:hAnsiTheme="minorHAnsi" w:cstheme="minorBidi"/>
          <w:sz w:val="22"/>
          <w:szCs w:val="22"/>
          <w:lang w:val="en-US" w:eastAsia="en-US"/>
        </w:rPr>
        <w:tab/>
      </w:r>
      <w:r>
        <w:t>Notifications</w:t>
      </w:r>
      <w:r>
        <w:tab/>
      </w:r>
      <w:r>
        <w:fldChar w:fldCharType="begin"/>
      </w:r>
      <w:r>
        <w:instrText xml:space="preserve"> PAGEREF _Toc199181384 \h </w:instrText>
      </w:r>
      <w:r>
        <w:fldChar w:fldCharType="separate"/>
      </w:r>
      <w:r>
        <w:t>19</w:t>
      </w:r>
      <w:r>
        <w:fldChar w:fldCharType="end"/>
      </w:r>
    </w:p>
    <w:p w14:paraId="6ACFD316" w14:textId="2F7A3CD1" w:rsidR="00AD1E18" w:rsidRDefault="00AD1E18">
      <w:pPr>
        <w:pStyle w:val="TOC4"/>
        <w:rPr>
          <w:rFonts w:asciiTheme="minorHAnsi" w:eastAsiaTheme="minorEastAsia" w:hAnsiTheme="minorHAnsi" w:cstheme="minorBidi"/>
          <w:sz w:val="22"/>
          <w:szCs w:val="22"/>
          <w:lang w:val="en-US" w:eastAsia="en-US"/>
        </w:rPr>
      </w:pPr>
      <w:r>
        <w:t>6.1.5.1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_Toc199181385 \h </w:instrText>
      </w:r>
      <w:r>
        <w:fldChar w:fldCharType="separate"/>
      </w:r>
      <w:r>
        <w:t>19</w:t>
      </w:r>
      <w:r>
        <w:fldChar w:fldCharType="end"/>
      </w:r>
    </w:p>
    <w:p w14:paraId="41E1D79F" w14:textId="496688D7" w:rsidR="00AD1E18" w:rsidRDefault="00AD1E18">
      <w:pPr>
        <w:pStyle w:val="TOC4"/>
        <w:rPr>
          <w:rFonts w:asciiTheme="minorHAnsi" w:eastAsiaTheme="minorEastAsia" w:hAnsiTheme="minorHAnsi" w:cstheme="minorBidi"/>
          <w:sz w:val="22"/>
          <w:szCs w:val="22"/>
          <w:lang w:val="en-US" w:eastAsia="en-US"/>
        </w:rPr>
      </w:pPr>
      <w:r>
        <w:t>6.1.5.2</w:t>
      </w:r>
      <w:r>
        <w:rPr>
          <w:rFonts w:asciiTheme="minorHAnsi" w:eastAsiaTheme="minorEastAsia" w:hAnsiTheme="minorHAnsi" w:cstheme="minorBidi"/>
          <w:sz w:val="22"/>
          <w:szCs w:val="22"/>
          <w:lang w:val="en-US" w:eastAsia="en-US"/>
        </w:rPr>
        <w:tab/>
      </w:r>
      <w:r>
        <w:t>AIoT Operations Notification</w:t>
      </w:r>
      <w:r>
        <w:tab/>
      </w:r>
      <w:r>
        <w:fldChar w:fldCharType="begin"/>
      </w:r>
      <w:r>
        <w:instrText xml:space="preserve"> PAGEREF _Toc199181386 \h </w:instrText>
      </w:r>
      <w:r>
        <w:fldChar w:fldCharType="separate"/>
      </w:r>
      <w:r>
        <w:t>19</w:t>
      </w:r>
      <w:r>
        <w:fldChar w:fldCharType="end"/>
      </w:r>
    </w:p>
    <w:p w14:paraId="1019C682" w14:textId="70AFDB3E" w:rsidR="00AD1E18" w:rsidRDefault="00AD1E18">
      <w:pPr>
        <w:pStyle w:val="TOC5"/>
        <w:rPr>
          <w:rFonts w:asciiTheme="minorHAnsi" w:eastAsiaTheme="minorEastAsia" w:hAnsiTheme="minorHAnsi" w:cstheme="minorBidi"/>
          <w:sz w:val="22"/>
          <w:szCs w:val="22"/>
          <w:lang w:val="en-US" w:eastAsia="en-US"/>
        </w:rPr>
      </w:pPr>
      <w:r>
        <w:t>6.1.5.2.1</w:t>
      </w:r>
      <w:r>
        <w:rPr>
          <w:rFonts w:asciiTheme="minorHAnsi" w:eastAsiaTheme="minorEastAsia" w:hAnsiTheme="minorHAnsi" w:cstheme="minorBidi"/>
          <w:sz w:val="22"/>
          <w:szCs w:val="22"/>
          <w:lang w:val="en-US" w:eastAsia="en-US"/>
        </w:rPr>
        <w:tab/>
      </w:r>
      <w:r>
        <w:t>Description</w:t>
      </w:r>
      <w:r>
        <w:tab/>
      </w:r>
      <w:r>
        <w:fldChar w:fldCharType="begin"/>
      </w:r>
      <w:r>
        <w:instrText xml:space="preserve"> PAGEREF _Toc199181387 \h </w:instrText>
      </w:r>
      <w:r>
        <w:fldChar w:fldCharType="separate"/>
      </w:r>
      <w:r>
        <w:t>19</w:t>
      </w:r>
      <w:r>
        <w:fldChar w:fldCharType="end"/>
      </w:r>
    </w:p>
    <w:p w14:paraId="47E1113D" w14:textId="19C280F0" w:rsidR="00AD1E18" w:rsidRDefault="00AD1E18">
      <w:pPr>
        <w:pStyle w:val="TOC5"/>
        <w:rPr>
          <w:rFonts w:asciiTheme="minorHAnsi" w:eastAsiaTheme="minorEastAsia" w:hAnsiTheme="minorHAnsi" w:cstheme="minorBidi"/>
          <w:sz w:val="22"/>
          <w:szCs w:val="22"/>
          <w:lang w:val="en-US" w:eastAsia="en-US"/>
        </w:rPr>
      </w:pPr>
      <w:r>
        <w:t>6.1.5.2.2</w:t>
      </w:r>
      <w:r>
        <w:rPr>
          <w:rFonts w:asciiTheme="minorHAnsi" w:eastAsiaTheme="minorEastAsia" w:hAnsiTheme="minorHAnsi" w:cstheme="minorBidi"/>
          <w:sz w:val="22"/>
          <w:szCs w:val="22"/>
          <w:lang w:val="en-US" w:eastAsia="en-US"/>
        </w:rPr>
        <w:tab/>
      </w:r>
      <w:r>
        <w:t>Target URI</w:t>
      </w:r>
      <w:r>
        <w:tab/>
      </w:r>
      <w:r>
        <w:fldChar w:fldCharType="begin"/>
      </w:r>
      <w:r>
        <w:instrText xml:space="preserve"> PAGEREF _Toc199181388 \h </w:instrText>
      </w:r>
      <w:r>
        <w:fldChar w:fldCharType="separate"/>
      </w:r>
      <w:r>
        <w:t>19</w:t>
      </w:r>
      <w:r>
        <w:fldChar w:fldCharType="end"/>
      </w:r>
    </w:p>
    <w:p w14:paraId="205F2ADA" w14:textId="2C4A4D1D" w:rsidR="00AD1E18" w:rsidRDefault="00AD1E18">
      <w:pPr>
        <w:pStyle w:val="TOC5"/>
        <w:rPr>
          <w:rFonts w:asciiTheme="minorHAnsi" w:eastAsiaTheme="minorEastAsia" w:hAnsiTheme="minorHAnsi" w:cstheme="minorBidi"/>
          <w:sz w:val="22"/>
          <w:szCs w:val="22"/>
          <w:lang w:val="en-US" w:eastAsia="en-US"/>
        </w:rPr>
      </w:pPr>
      <w:r>
        <w:t>6.1.5.2.3</w:t>
      </w:r>
      <w:r>
        <w:rPr>
          <w:rFonts w:asciiTheme="minorHAnsi" w:eastAsiaTheme="minorEastAsia" w:hAnsiTheme="minorHAnsi" w:cstheme="minorBidi"/>
          <w:sz w:val="22"/>
          <w:szCs w:val="22"/>
          <w:lang w:val="en-US" w:eastAsia="en-US"/>
        </w:rPr>
        <w:tab/>
      </w:r>
      <w:r>
        <w:t>Standard Methods</w:t>
      </w:r>
      <w:r>
        <w:tab/>
      </w:r>
      <w:r>
        <w:fldChar w:fldCharType="begin"/>
      </w:r>
      <w:r>
        <w:instrText xml:space="preserve"> PAGEREF _Toc199181389 \h </w:instrText>
      </w:r>
      <w:r>
        <w:fldChar w:fldCharType="separate"/>
      </w:r>
      <w:r>
        <w:t>19</w:t>
      </w:r>
      <w:r>
        <w:fldChar w:fldCharType="end"/>
      </w:r>
    </w:p>
    <w:p w14:paraId="7DFBB0ED" w14:textId="75B8BFF1" w:rsidR="00AD1E18" w:rsidRDefault="00AD1E18">
      <w:pPr>
        <w:pStyle w:val="TOC3"/>
        <w:rPr>
          <w:rFonts w:asciiTheme="minorHAnsi" w:eastAsiaTheme="minorEastAsia" w:hAnsiTheme="minorHAnsi" w:cstheme="minorBidi"/>
          <w:sz w:val="22"/>
          <w:szCs w:val="22"/>
          <w:lang w:val="en-US" w:eastAsia="en-US"/>
        </w:rPr>
      </w:pPr>
      <w:r>
        <w:t>6.1.6</w:t>
      </w:r>
      <w:r>
        <w:rPr>
          <w:rFonts w:asciiTheme="minorHAnsi" w:eastAsiaTheme="minorEastAsia" w:hAnsiTheme="minorHAnsi" w:cstheme="minorBidi"/>
          <w:sz w:val="22"/>
          <w:szCs w:val="22"/>
          <w:lang w:val="en-US" w:eastAsia="en-US"/>
        </w:rPr>
        <w:tab/>
      </w:r>
      <w:r>
        <w:t>Data Model</w:t>
      </w:r>
      <w:r>
        <w:tab/>
      </w:r>
      <w:r>
        <w:fldChar w:fldCharType="begin"/>
      </w:r>
      <w:r>
        <w:instrText xml:space="preserve"> PAGEREF _Toc199181390 \h </w:instrText>
      </w:r>
      <w:r>
        <w:fldChar w:fldCharType="separate"/>
      </w:r>
      <w:r>
        <w:t>20</w:t>
      </w:r>
      <w:r>
        <w:fldChar w:fldCharType="end"/>
      </w:r>
    </w:p>
    <w:p w14:paraId="3BBF7C18" w14:textId="010BCBC1" w:rsidR="00AD1E18" w:rsidRDefault="00AD1E18">
      <w:pPr>
        <w:pStyle w:val="TOC4"/>
        <w:rPr>
          <w:rFonts w:asciiTheme="minorHAnsi" w:eastAsiaTheme="minorEastAsia" w:hAnsiTheme="minorHAnsi" w:cstheme="minorBidi"/>
          <w:sz w:val="22"/>
          <w:szCs w:val="22"/>
          <w:lang w:val="en-US" w:eastAsia="en-US"/>
        </w:rPr>
      </w:pPr>
      <w:r>
        <w:t>6.1.6.1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_Toc199181391 \h </w:instrText>
      </w:r>
      <w:r>
        <w:fldChar w:fldCharType="separate"/>
      </w:r>
      <w:r>
        <w:t>20</w:t>
      </w:r>
      <w:r>
        <w:fldChar w:fldCharType="end"/>
      </w:r>
    </w:p>
    <w:p w14:paraId="3C087245" w14:textId="274F6F35" w:rsidR="00AD1E18" w:rsidRDefault="00AD1E18">
      <w:pPr>
        <w:pStyle w:val="TOC4"/>
        <w:rPr>
          <w:rFonts w:asciiTheme="minorHAnsi" w:eastAsiaTheme="minorEastAsia" w:hAnsiTheme="minorHAnsi" w:cstheme="minorBidi"/>
          <w:sz w:val="22"/>
          <w:szCs w:val="22"/>
          <w:lang w:val="en-US" w:eastAsia="en-US"/>
        </w:rPr>
      </w:pPr>
      <w:r w:rsidRPr="003A2697">
        <w:rPr>
          <w:lang w:val="en-US"/>
        </w:rPr>
        <w:t>6.1.6.2</w:t>
      </w:r>
      <w:r>
        <w:rPr>
          <w:rFonts w:asciiTheme="minorHAnsi" w:eastAsiaTheme="minorEastAsia" w:hAnsiTheme="minorHAnsi" w:cstheme="minorBidi"/>
          <w:sz w:val="22"/>
          <w:szCs w:val="22"/>
          <w:lang w:val="en-US" w:eastAsia="en-US"/>
        </w:rPr>
        <w:tab/>
      </w:r>
      <w:r w:rsidRPr="003A2697">
        <w:rPr>
          <w:lang w:val="en-US"/>
        </w:rPr>
        <w:t>Structured data types</w:t>
      </w:r>
      <w:r>
        <w:tab/>
      </w:r>
      <w:r>
        <w:fldChar w:fldCharType="begin"/>
      </w:r>
      <w:r>
        <w:instrText xml:space="preserve"> PAGEREF _Toc199181392 \h </w:instrText>
      </w:r>
      <w:r>
        <w:fldChar w:fldCharType="separate"/>
      </w:r>
      <w:r>
        <w:t>21</w:t>
      </w:r>
      <w:r>
        <w:fldChar w:fldCharType="end"/>
      </w:r>
    </w:p>
    <w:p w14:paraId="2B149AD5" w14:textId="6A7FC2EB" w:rsidR="00AD1E18" w:rsidRDefault="00AD1E18">
      <w:pPr>
        <w:pStyle w:val="TOC5"/>
        <w:rPr>
          <w:rFonts w:asciiTheme="minorHAnsi" w:eastAsiaTheme="minorEastAsia" w:hAnsiTheme="minorHAnsi" w:cstheme="minorBidi"/>
          <w:sz w:val="22"/>
          <w:szCs w:val="22"/>
          <w:lang w:val="en-US" w:eastAsia="en-US"/>
        </w:rPr>
      </w:pPr>
      <w:r>
        <w:t>6.1.6.2.1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_Toc199181393 \h </w:instrText>
      </w:r>
      <w:r>
        <w:fldChar w:fldCharType="separate"/>
      </w:r>
      <w:r>
        <w:t>21</w:t>
      </w:r>
      <w:r>
        <w:fldChar w:fldCharType="end"/>
      </w:r>
    </w:p>
    <w:p w14:paraId="5084A815" w14:textId="1F41D554" w:rsidR="00AD1E18" w:rsidRDefault="00AD1E18">
      <w:pPr>
        <w:pStyle w:val="TOC5"/>
        <w:rPr>
          <w:rFonts w:asciiTheme="minorHAnsi" w:eastAsiaTheme="minorEastAsia" w:hAnsiTheme="minorHAnsi" w:cstheme="minorBidi"/>
          <w:sz w:val="22"/>
          <w:szCs w:val="22"/>
          <w:lang w:val="en-US" w:eastAsia="en-US"/>
        </w:rPr>
      </w:pPr>
      <w:r>
        <w:t>6.1.6.2.2</w:t>
      </w:r>
      <w:r>
        <w:rPr>
          <w:rFonts w:asciiTheme="minorHAnsi" w:eastAsiaTheme="minorEastAsia" w:hAnsiTheme="minorHAnsi" w:cstheme="minorBidi"/>
          <w:sz w:val="22"/>
          <w:szCs w:val="22"/>
          <w:lang w:val="en-US" w:eastAsia="en-US"/>
        </w:rPr>
        <w:tab/>
      </w:r>
      <w:r>
        <w:t>Type: InventoryReq</w:t>
      </w:r>
      <w:r>
        <w:tab/>
      </w:r>
      <w:r>
        <w:fldChar w:fldCharType="begin"/>
      </w:r>
      <w:r>
        <w:instrText xml:space="preserve"> PAGEREF _Toc199181394 \h </w:instrText>
      </w:r>
      <w:r>
        <w:fldChar w:fldCharType="separate"/>
      </w:r>
      <w:r>
        <w:t>22</w:t>
      </w:r>
      <w:r>
        <w:fldChar w:fldCharType="end"/>
      </w:r>
    </w:p>
    <w:p w14:paraId="0C310B25" w14:textId="12380080" w:rsidR="00AD1E18" w:rsidRDefault="00AD1E18">
      <w:pPr>
        <w:pStyle w:val="TOC5"/>
        <w:rPr>
          <w:rFonts w:asciiTheme="minorHAnsi" w:eastAsiaTheme="minorEastAsia" w:hAnsiTheme="minorHAnsi" w:cstheme="minorBidi"/>
          <w:sz w:val="22"/>
          <w:szCs w:val="22"/>
          <w:lang w:val="en-US" w:eastAsia="en-US"/>
        </w:rPr>
      </w:pPr>
      <w:r>
        <w:t>6.1.6.2.3</w:t>
      </w:r>
      <w:r>
        <w:rPr>
          <w:rFonts w:asciiTheme="minorHAnsi" w:eastAsiaTheme="minorEastAsia" w:hAnsiTheme="minorHAnsi" w:cstheme="minorBidi"/>
          <w:sz w:val="22"/>
          <w:szCs w:val="22"/>
          <w:lang w:val="en-US" w:eastAsia="en-US"/>
        </w:rPr>
        <w:tab/>
      </w:r>
      <w:r>
        <w:t>Type: InventoryResp</w:t>
      </w:r>
      <w:r>
        <w:tab/>
      </w:r>
      <w:r>
        <w:fldChar w:fldCharType="begin"/>
      </w:r>
      <w:r>
        <w:instrText xml:space="preserve"> PAGEREF _Toc199181395 \h </w:instrText>
      </w:r>
      <w:r>
        <w:fldChar w:fldCharType="separate"/>
      </w:r>
      <w:r>
        <w:t>22</w:t>
      </w:r>
      <w:r>
        <w:fldChar w:fldCharType="end"/>
      </w:r>
    </w:p>
    <w:p w14:paraId="508531EE" w14:textId="0D62040D" w:rsidR="00AD1E18" w:rsidRDefault="00AD1E18">
      <w:pPr>
        <w:pStyle w:val="TOC5"/>
        <w:rPr>
          <w:rFonts w:asciiTheme="minorHAnsi" w:eastAsiaTheme="minorEastAsia" w:hAnsiTheme="minorHAnsi" w:cstheme="minorBidi"/>
          <w:sz w:val="22"/>
          <w:szCs w:val="22"/>
          <w:lang w:val="en-US" w:eastAsia="en-US"/>
        </w:rPr>
      </w:pPr>
      <w:r>
        <w:t>6.1.6.2.4</w:t>
      </w:r>
      <w:r>
        <w:rPr>
          <w:rFonts w:asciiTheme="minorHAnsi" w:eastAsiaTheme="minorEastAsia" w:hAnsiTheme="minorHAnsi" w:cstheme="minorBidi"/>
          <w:sz w:val="22"/>
          <w:szCs w:val="22"/>
          <w:lang w:val="en-US" w:eastAsia="en-US"/>
        </w:rPr>
        <w:tab/>
      </w:r>
      <w:r>
        <w:t>CommandReq</w:t>
      </w:r>
      <w:r>
        <w:tab/>
      </w:r>
      <w:r>
        <w:fldChar w:fldCharType="begin"/>
      </w:r>
      <w:r>
        <w:instrText xml:space="preserve"> PAGEREF _Toc199181396 \h </w:instrText>
      </w:r>
      <w:r>
        <w:fldChar w:fldCharType="separate"/>
      </w:r>
      <w:r>
        <w:t>23</w:t>
      </w:r>
      <w:r>
        <w:fldChar w:fldCharType="end"/>
      </w:r>
    </w:p>
    <w:p w14:paraId="20D946BD" w14:textId="527C9055"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lastRenderedPageBreak/>
        <w:t>6.1.6.2.5</w:t>
      </w:r>
      <w:r w:rsidRPr="003A0B01">
        <w:rPr>
          <w:rFonts w:asciiTheme="minorHAnsi" w:eastAsiaTheme="minorEastAsia" w:hAnsiTheme="minorHAnsi" w:cstheme="minorBidi"/>
          <w:sz w:val="22"/>
          <w:szCs w:val="22"/>
          <w:lang w:val="fr-FR" w:eastAsia="en-US"/>
        </w:rPr>
        <w:tab/>
      </w:r>
      <w:r w:rsidRPr="003A0B01">
        <w:rPr>
          <w:lang w:val="fr-FR"/>
        </w:rPr>
        <w:t>Type: CommandResp</w:t>
      </w:r>
      <w:r w:rsidRPr="003A0B01">
        <w:rPr>
          <w:lang w:val="fr-FR"/>
        </w:rPr>
        <w:tab/>
      </w:r>
      <w:r>
        <w:fldChar w:fldCharType="begin"/>
      </w:r>
      <w:r w:rsidRPr="003A0B01">
        <w:rPr>
          <w:lang w:val="fr-FR"/>
        </w:rPr>
        <w:instrText xml:space="preserve"> PAGEREF _Toc199181397 \h </w:instrText>
      </w:r>
      <w:r>
        <w:fldChar w:fldCharType="separate"/>
      </w:r>
      <w:r w:rsidRPr="003A0B01">
        <w:rPr>
          <w:lang w:val="fr-FR"/>
        </w:rPr>
        <w:t>23</w:t>
      </w:r>
      <w:r>
        <w:fldChar w:fldCharType="end"/>
      </w:r>
    </w:p>
    <w:p w14:paraId="4A7B7AE1" w14:textId="37353C38"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6.1.6.2.6</w:t>
      </w:r>
      <w:r w:rsidRPr="003A0B01">
        <w:rPr>
          <w:rFonts w:asciiTheme="minorHAnsi" w:eastAsiaTheme="minorEastAsia" w:hAnsiTheme="minorHAnsi" w:cstheme="minorBidi"/>
          <w:sz w:val="22"/>
          <w:szCs w:val="22"/>
          <w:lang w:val="fr-FR" w:eastAsia="en-US"/>
        </w:rPr>
        <w:tab/>
      </w:r>
      <w:r w:rsidRPr="003A0B01">
        <w:rPr>
          <w:lang w:val="fr-FR"/>
        </w:rPr>
        <w:t>Type: AIoTNotif</w:t>
      </w:r>
      <w:r w:rsidRPr="003A0B01">
        <w:rPr>
          <w:lang w:val="fr-FR"/>
        </w:rPr>
        <w:tab/>
      </w:r>
      <w:r>
        <w:fldChar w:fldCharType="begin"/>
      </w:r>
      <w:r w:rsidRPr="003A0B01">
        <w:rPr>
          <w:lang w:val="fr-FR"/>
        </w:rPr>
        <w:instrText xml:space="preserve"> PAGEREF _Toc199181398 \h </w:instrText>
      </w:r>
      <w:r>
        <w:fldChar w:fldCharType="separate"/>
      </w:r>
      <w:r w:rsidRPr="003A0B01">
        <w:rPr>
          <w:lang w:val="fr-FR"/>
        </w:rPr>
        <w:t>24</w:t>
      </w:r>
      <w:r>
        <w:fldChar w:fldCharType="end"/>
      </w:r>
    </w:p>
    <w:p w14:paraId="7E25E8BE" w14:textId="37C39619" w:rsidR="00AD1E18" w:rsidRPr="003A0B01" w:rsidRDefault="00AD1E18">
      <w:pPr>
        <w:pStyle w:val="TOC5"/>
        <w:rPr>
          <w:rFonts w:asciiTheme="minorHAnsi" w:eastAsiaTheme="minorEastAsia" w:hAnsiTheme="minorHAnsi" w:cstheme="minorBidi"/>
          <w:sz w:val="22"/>
          <w:szCs w:val="22"/>
          <w:lang w:val="fr-FR" w:eastAsia="en-US"/>
        </w:rPr>
      </w:pPr>
      <w:r w:rsidRPr="003A0B01">
        <w:rPr>
          <w:lang w:val="fr-FR"/>
        </w:rPr>
        <w:t>6.1.6.2.7</w:t>
      </w:r>
      <w:r w:rsidRPr="003A0B01">
        <w:rPr>
          <w:rFonts w:asciiTheme="minorHAnsi" w:eastAsiaTheme="minorEastAsia" w:hAnsiTheme="minorHAnsi" w:cstheme="minorBidi"/>
          <w:sz w:val="22"/>
          <w:szCs w:val="22"/>
          <w:lang w:val="fr-FR" w:eastAsia="en-US"/>
        </w:rPr>
        <w:tab/>
      </w:r>
      <w:r w:rsidRPr="003A0B01">
        <w:rPr>
          <w:lang w:val="fr-FR"/>
        </w:rPr>
        <w:t>Type: AIoTDevices</w:t>
      </w:r>
      <w:r w:rsidRPr="003A0B01">
        <w:rPr>
          <w:lang w:val="fr-FR"/>
        </w:rPr>
        <w:tab/>
      </w:r>
      <w:r>
        <w:fldChar w:fldCharType="begin"/>
      </w:r>
      <w:r w:rsidRPr="003A0B01">
        <w:rPr>
          <w:lang w:val="fr-FR"/>
        </w:rPr>
        <w:instrText xml:space="preserve"> PAGEREF _Toc199181399 \h </w:instrText>
      </w:r>
      <w:r>
        <w:fldChar w:fldCharType="separate"/>
      </w:r>
      <w:r w:rsidRPr="003A0B01">
        <w:rPr>
          <w:lang w:val="fr-FR"/>
        </w:rPr>
        <w:t>24</w:t>
      </w:r>
      <w:r>
        <w:fldChar w:fldCharType="end"/>
      </w:r>
    </w:p>
    <w:p w14:paraId="0F5ECD84" w14:textId="6968BBF9" w:rsidR="00AD1E18" w:rsidRDefault="00AD1E18">
      <w:pPr>
        <w:pStyle w:val="TOC4"/>
        <w:rPr>
          <w:rFonts w:asciiTheme="minorHAnsi" w:eastAsiaTheme="minorEastAsia" w:hAnsiTheme="minorHAnsi" w:cstheme="minorBidi"/>
          <w:sz w:val="22"/>
          <w:szCs w:val="22"/>
          <w:lang w:val="en-US" w:eastAsia="en-US"/>
        </w:rPr>
      </w:pPr>
      <w:r w:rsidRPr="003A2697">
        <w:rPr>
          <w:lang w:val="en-US"/>
        </w:rPr>
        <w:t>6.1.6.3</w:t>
      </w:r>
      <w:r>
        <w:rPr>
          <w:rFonts w:asciiTheme="minorHAnsi" w:eastAsiaTheme="minorEastAsia" w:hAnsiTheme="minorHAnsi" w:cstheme="minorBidi"/>
          <w:sz w:val="22"/>
          <w:szCs w:val="22"/>
          <w:lang w:val="en-US" w:eastAsia="en-US"/>
        </w:rPr>
        <w:tab/>
      </w:r>
      <w:r w:rsidRPr="003A2697">
        <w:rPr>
          <w:lang w:val="en-US"/>
        </w:rPr>
        <w:t>Simple data types and enumerations</w:t>
      </w:r>
      <w:r>
        <w:tab/>
      </w:r>
      <w:r>
        <w:fldChar w:fldCharType="begin"/>
      </w:r>
      <w:r>
        <w:instrText xml:space="preserve"> PAGEREF _Toc199181400 \h </w:instrText>
      </w:r>
      <w:r>
        <w:fldChar w:fldCharType="separate"/>
      </w:r>
      <w:r>
        <w:t>24</w:t>
      </w:r>
      <w:r>
        <w:fldChar w:fldCharType="end"/>
      </w:r>
    </w:p>
    <w:p w14:paraId="42FF0A9C" w14:textId="3E318103" w:rsidR="00AD1E18" w:rsidRDefault="00AD1E18">
      <w:pPr>
        <w:pStyle w:val="TOC5"/>
        <w:rPr>
          <w:rFonts w:asciiTheme="minorHAnsi" w:eastAsiaTheme="minorEastAsia" w:hAnsiTheme="minorHAnsi" w:cstheme="minorBidi"/>
          <w:sz w:val="22"/>
          <w:szCs w:val="22"/>
          <w:lang w:val="en-US" w:eastAsia="en-US"/>
        </w:rPr>
      </w:pPr>
      <w:r>
        <w:t>6.1.6.3.1</w:t>
      </w:r>
      <w:r>
        <w:rPr>
          <w:rFonts w:asciiTheme="minorHAnsi" w:eastAsiaTheme="minorEastAsia" w:hAnsiTheme="minorHAnsi" w:cstheme="minorBidi"/>
          <w:sz w:val="22"/>
          <w:szCs w:val="22"/>
          <w:lang w:val="en-US" w:eastAsia="en-US"/>
        </w:rPr>
        <w:tab/>
      </w:r>
      <w:r>
        <w:t>Introduction</w:t>
      </w:r>
      <w:r>
        <w:tab/>
      </w:r>
      <w:r>
        <w:fldChar w:fldCharType="begin"/>
      </w:r>
      <w:r>
        <w:instrText xml:space="preserve"> PAGEREF _Toc199181401 \h </w:instrText>
      </w:r>
      <w:r>
        <w:fldChar w:fldCharType="separate"/>
      </w:r>
      <w:r>
        <w:t>24</w:t>
      </w:r>
      <w:r>
        <w:fldChar w:fldCharType="end"/>
      </w:r>
    </w:p>
    <w:p w14:paraId="4D46CB5A" w14:textId="4C9E21EB" w:rsidR="00AD1E18" w:rsidRDefault="00AD1E18">
      <w:pPr>
        <w:pStyle w:val="TOC5"/>
        <w:rPr>
          <w:rFonts w:asciiTheme="minorHAnsi" w:eastAsiaTheme="minorEastAsia" w:hAnsiTheme="minorHAnsi" w:cstheme="minorBidi"/>
          <w:sz w:val="22"/>
          <w:szCs w:val="22"/>
          <w:lang w:val="en-US" w:eastAsia="en-US"/>
        </w:rPr>
      </w:pPr>
      <w:r>
        <w:t>6.1.6.3.2</w:t>
      </w:r>
      <w:r>
        <w:rPr>
          <w:rFonts w:asciiTheme="minorHAnsi" w:eastAsiaTheme="minorEastAsia" w:hAnsiTheme="minorHAnsi" w:cstheme="minorBidi"/>
          <w:sz w:val="22"/>
          <w:szCs w:val="22"/>
          <w:lang w:val="en-US" w:eastAsia="en-US"/>
        </w:rPr>
        <w:tab/>
      </w:r>
      <w:r>
        <w:t>Simple data types</w:t>
      </w:r>
      <w:r>
        <w:tab/>
      </w:r>
      <w:r>
        <w:fldChar w:fldCharType="begin"/>
      </w:r>
      <w:r>
        <w:instrText xml:space="preserve"> PAGEREF _Toc199181402 \h </w:instrText>
      </w:r>
      <w:r>
        <w:fldChar w:fldCharType="separate"/>
      </w:r>
      <w:r>
        <w:t>24</w:t>
      </w:r>
      <w:r>
        <w:fldChar w:fldCharType="end"/>
      </w:r>
    </w:p>
    <w:p w14:paraId="2FF41CE1" w14:textId="35206E14" w:rsidR="00AD1E18" w:rsidRDefault="00AD1E18">
      <w:pPr>
        <w:pStyle w:val="TOC4"/>
        <w:rPr>
          <w:rFonts w:asciiTheme="minorHAnsi" w:eastAsiaTheme="minorEastAsia" w:hAnsiTheme="minorHAnsi" w:cstheme="minorBidi"/>
          <w:sz w:val="22"/>
          <w:szCs w:val="22"/>
          <w:lang w:val="en-US" w:eastAsia="en-US"/>
        </w:rPr>
      </w:pPr>
      <w:r w:rsidRPr="003A2697">
        <w:rPr>
          <w:lang w:val="en-US"/>
        </w:rPr>
        <w:t>6.1.6.4</w:t>
      </w:r>
      <w:r>
        <w:rPr>
          <w:rFonts w:asciiTheme="minorHAnsi" w:eastAsiaTheme="minorEastAsia" w:hAnsiTheme="minorHAnsi" w:cstheme="minorBidi"/>
          <w:sz w:val="22"/>
          <w:szCs w:val="22"/>
          <w:lang w:val="en-US" w:eastAsia="en-US"/>
        </w:rPr>
        <w:tab/>
      </w:r>
      <w:r>
        <w:rPr>
          <w:lang w:eastAsia="zh-CN"/>
        </w:rPr>
        <w:t>Data types describing alternative data types or combinations of data types</w:t>
      </w:r>
      <w:r>
        <w:tab/>
      </w:r>
      <w:r>
        <w:fldChar w:fldCharType="begin"/>
      </w:r>
      <w:r>
        <w:instrText xml:space="preserve"> PAGEREF _Toc199181403 \h </w:instrText>
      </w:r>
      <w:r>
        <w:fldChar w:fldCharType="separate"/>
      </w:r>
      <w:r>
        <w:t>25</w:t>
      </w:r>
      <w:r>
        <w:fldChar w:fldCharType="end"/>
      </w:r>
    </w:p>
    <w:p w14:paraId="4304ADC4" w14:textId="34BFD117" w:rsidR="00AD1E18" w:rsidRDefault="00AD1E18">
      <w:pPr>
        <w:pStyle w:val="TOC4"/>
        <w:rPr>
          <w:rFonts w:asciiTheme="minorHAnsi" w:eastAsiaTheme="minorEastAsia" w:hAnsiTheme="minorHAnsi" w:cstheme="minorBidi"/>
          <w:sz w:val="22"/>
          <w:szCs w:val="22"/>
          <w:lang w:val="en-US" w:eastAsia="en-US"/>
        </w:rPr>
      </w:pPr>
      <w:r>
        <w:t>6.1.6.5</w:t>
      </w:r>
      <w:r>
        <w:rPr>
          <w:rFonts w:asciiTheme="minorHAnsi" w:eastAsiaTheme="minorEastAsia" w:hAnsiTheme="minorHAnsi" w:cstheme="minorBidi"/>
          <w:sz w:val="22"/>
          <w:szCs w:val="22"/>
          <w:lang w:val="en-US" w:eastAsia="en-US"/>
        </w:rPr>
        <w:tab/>
      </w:r>
      <w:r>
        <w:t>Binary data</w:t>
      </w:r>
      <w:r>
        <w:tab/>
      </w:r>
      <w:r>
        <w:fldChar w:fldCharType="begin"/>
      </w:r>
      <w:r>
        <w:instrText xml:space="preserve"> PAGEREF _Toc199181404 \h </w:instrText>
      </w:r>
      <w:r>
        <w:fldChar w:fldCharType="separate"/>
      </w:r>
      <w:r>
        <w:t>25</w:t>
      </w:r>
      <w:r>
        <w:fldChar w:fldCharType="end"/>
      </w:r>
    </w:p>
    <w:p w14:paraId="258B23BA" w14:textId="34F4DF29" w:rsidR="00AD1E18" w:rsidRDefault="00AD1E18">
      <w:pPr>
        <w:pStyle w:val="TOC5"/>
        <w:rPr>
          <w:rFonts w:asciiTheme="minorHAnsi" w:eastAsiaTheme="minorEastAsia" w:hAnsiTheme="minorHAnsi" w:cstheme="minorBidi"/>
          <w:sz w:val="22"/>
          <w:szCs w:val="22"/>
          <w:lang w:val="en-US" w:eastAsia="en-US"/>
        </w:rPr>
      </w:pPr>
      <w:r>
        <w:t>6.1.6.5.1</w:t>
      </w:r>
      <w:r>
        <w:rPr>
          <w:rFonts w:asciiTheme="minorHAnsi" w:eastAsiaTheme="minorEastAsia" w:hAnsiTheme="minorHAnsi" w:cstheme="minorBidi"/>
          <w:sz w:val="22"/>
          <w:szCs w:val="22"/>
          <w:lang w:val="en-US" w:eastAsia="en-US"/>
        </w:rPr>
        <w:tab/>
      </w:r>
      <w:r>
        <w:t>Binary Data Types</w:t>
      </w:r>
      <w:r>
        <w:tab/>
      </w:r>
      <w:r>
        <w:fldChar w:fldCharType="begin"/>
      </w:r>
      <w:r>
        <w:instrText xml:space="preserve"> PAGEREF _Toc199181405 \h </w:instrText>
      </w:r>
      <w:r>
        <w:fldChar w:fldCharType="separate"/>
      </w:r>
      <w:r>
        <w:t>25</w:t>
      </w:r>
      <w:r>
        <w:fldChar w:fldCharType="end"/>
      </w:r>
    </w:p>
    <w:p w14:paraId="65E66325" w14:textId="58FDE096" w:rsidR="00AD1E18" w:rsidRDefault="00AD1E18">
      <w:pPr>
        <w:pStyle w:val="TOC3"/>
        <w:rPr>
          <w:rFonts w:asciiTheme="minorHAnsi" w:eastAsiaTheme="minorEastAsia" w:hAnsiTheme="minorHAnsi" w:cstheme="minorBidi"/>
          <w:sz w:val="22"/>
          <w:szCs w:val="22"/>
          <w:lang w:val="en-US" w:eastAsia="en-US"/>
        </w:rPr>
      </w:pPr>
      <w:r>
        <w:t>6.1.7</w:t>
      </w:r>
      <w:r>
        <w:rPr>
          <w:rFonts w:asciiTheme="minorHAnsi" w:eastAsiaTheme="minorEastAsia" w:hAnsiTheme="minorHAnsi" w:cstheme="minorBidi"/>
          <w:sz w:val="22"/>
          <w:szCs w:val="22"/>
          <w:lang w:val="en-US" w:eastAsia="en-US"/>
        </w:rPr>
        <w:tab/>
      </w:r>
      <w:r>
        <w:t>Error Handling</w:t>
      </w:r>
      <w:r>
        <w:tab/>
      </w:r>
      <w:r>
        <w:fldChar w:fldCharType="begin"/>
      </w:r>
      <w:r>
        <w:instrText xml:space="preserve"> PAGEREF _Toc199181406 \h </w:instrText>
      </w:r>
      <w:r>
        <w:fldChar w:fldCharType="separate"/>
      </w:r>
      <w:r>
        <w:t>25</w:t>
      </w:r>
      <w:r>
        <w:fldChar w:fldCharType="end"/>
      </w:r>
    </w:p>
    <w:p w14:paraId="527674B5" w14:textId="27CD2F1C" w:rsidR="00AD1E18" w:rsidRDefault="00AD1E18">
      <w:pPr>
        <w:pStyle w:val="TOC4"/>
        <w:rPr>
          <w:rFonts w:asciiTheme="minorHAnsi" w:eastAsiaTheme="minorEastAsia" w:hAnsiTheme="minorHAnsi" w:cstheme="minorBidi"/>
          <w:sz w:val="22"/>
          <w:szCs w:val="22"/>
          <w:lang w:val="en-US" w:eastAsia="en-US"/>
        </w:rPr>
      </w:pPr>
      <w:r>
        <w:t>6.1.7.1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_Toc199181407 \h </w:instrText>
      </w:r>
      <w:r>
        <w:fldChar w:fldCharType="separate"/>
      </w:r>
      <w:r>
        <w:t>25</w:t>
      </w:r>
      <w:r>
        <w:fldChar w:fldCharType="end"/>
      </w:r>
    </w:p>
    <w:p w14:paraId="25681DAB" w14:textId="06373CAE" w:rsidR="00AD1E18" w:rsidRDefault="00AD1E18">
      <w:pPr>
        <w:pStyle w:val="TOC4"/>
        <w:rPr>
          <w:rFonts w:asciiTheme="minorHAnsi" w:eastAsiaTheme="minorEastAsia" w:hAnsiTheme="minorHAnsi" w:cstheme="minorBidi"/>
          <w:sz w:val="22"/>
          <w:szCs w:val="22"/>
          <w:lang w:val="en-US" w:eastAsia="en-US"/>
        </w:rPr>
      </w:pPr>
      <w:r>
        <w:t>6.1.7.2</w:t>
      </w:r>
      <w:r>
        <w:rPr>
          <w:rFonts w:asciiTheme="minorHAnsi" w:eastAsiaTheme="minorEastAsia" w:hAnsiTheme="minorHAnsi" w:cstheme="minorBidi"/>
          <w:sz w:val="22"/>
          <w:szCs w:val="22"/>
          <w:lang w:val="en-US" w:eastAsia="en-US"/>
        </w:rPr>
        <w:tab/>
      </w:r>
      <w:r>
        <w:t>Protocol Errors</w:t>
      </w:r>
      <w:r>
        <w:tab/>
      </w:r>
      <w:r>
        <w:fldChar w:fldCharType="begin"/>
      </w:r>
      <w:r>
        <w:instrText xml:space="preserve"> PAGEREF _Toc199181408 \h </w:instrText>
      </w:r>
      <w:r>
        <w:fldChar w:fldCharType="separate"/>
      </w:r>
      <w:r>
        <w:t>25</w:t>
      </w:r>
      <w:r>
        <w:fldChar w:fldCharType="end"/>
      </w:r>
    </w:p>
    <w:p w14:paraId="264701C3" w14:textId="1917B94B" w:rsidR="00AD1E18" w:rsidRDefault="00AD1E18">
      <w:pPr>
        <w:pStyle w:val="TOC4"/>
        <w:rPr>
          <w:rFonts w:asciiTheme="minorHAnsi" w:eastAsiaTheme="minorEastAsia" w:hAnsiTheme="minorHAnsi" w:cstheme="minorBidi"/>
          <w:sz w:val="22"/>
          <w:szCs w:val="22"/>
          <w:lang w:val="en-US" w:eastAsia="en-US"/>
        </w:rPr>
      </w:pPr>
      <w:r>
        <w:t>6.1.7.3</w:t>
      </w:r>
      <w:r>
        <w:rPr>
          <w:rFonts w:asciiTheme="minorHAnsi" w:eastAsiaTheme="minorEastAsia" w:hAnsiTheme="minorHAnsi" w:cstheme="minorBidi"/>
          <w:sz w:val="22"/>
          <w:szCs w:val="22"/>
          <w:lang w:val="en-US" w:eastAsia="en-US"/>
        </w:rPr>
        <w:tab/>
      </w:r>
      <w:r>
        <w:t>Application Errors</w:t>
      </w:r>
      <w:r>
        <w:tab/>
      </w:r>
      <w:r>
        <w:fldChar w:fldCharType="begin"/>
      </w:r>
      <w:r>
        <w:instrText xml:space="preserve"> PAGEREF _Toc199181409 \h </w:instrText>
      </w:r>
      <w:r>
        <w:fldChar w:fldCharType="separate"/>
      </w:r>
      <w:r>
        <w:t>25</w:t>
      </w:r>
      <w:r>
        <w:fldChar w:fldCharType="end"/>
      </w:r>
    </w:p>
    <w:p w14:paraId="0D1B6B1D" w14:textId="3366642E" w:rsidR="00AD1E18" w:rsidRDefault="00AD1E18">
      <w:pPr>
        <w:pStyle w:val="TOC3"/>
        <w:rPr>
          <w:rFonts w:asciiTheme="minorHAnsi" w:eastAsiaTheme="minorEastAsia" w:hAnsiTheme="minorHAnsi" w:cstheme="minorBidi"/>
          <w:sz w:val="22"/>
          <w:szCs w:val="22"/>
          <w:lang w:val="en-US" w:eastAsia="en-US"/>
        </w:rPr>
      </w:pPr>
      <w:r>
        <w:t>6.1.8</w:t>
      </w:r>
      <w:r>
        <w:rPr>
          <w:rFonts w:asciiTheme="minorHAnsi" w:eastAsiaTheme="minorEastAsia" w:hAnsiTheme="minorHAnsi" w:cstheme="minorBidi"/>
          <w:sz w:val="22"/>
          <w:szCs w:val="22"/>
          <w:lang w:val="en-US" w:eastAsia="en-US"/>
        </w:rPr>
        <w:tab/>
      </w:r>
      <w:r>
        <w:rPr>
          <w:lang w:eastAsia="zh-CN"/>
        </w:rPr>
        <w:t>Feature negotiation</w:t>
      </w:r>
      <w:r>
        <w:tab/>
      </w:r>
      <w:r>
        <w:fldChar w:fldCharType="begin"/>
      </w:r>
      <w:r>
        <w:instrText xml:space="preserve"> PAGEREF _Toc199181410 \h </w:instrText>
      </w:r>
      <w:r>
        <w:fldChar w:fldCharType="separate"/>
      </w:r>
      <w:r>
        <w:t>25</w:t>
      </w:r>
      <w:r>
        <w:fldChar w:fldCharType="end"/>
      </w:r>
    </w:p>
    <w:p w14:paraId="6FE8DFC5" w14:textId="310685E9" w:rsidR="00AD1E18" w:rsidRDefault="00AD1E18">
      <w:pPr>
        <w:pStyle w:val="TOC3"/>
        <w:rPr>
          <w:rFonts w:asciiTheme="minorHAnsi" w:eastAsiaTheme="minorEastAsia" w:hAnsiTheme="minorHAnsi" w:cstheme="minorBidi"/>
          <w:sz w:val="22"/>
          <w:szCs w:val="22"/>
          <w:lang w:val="en-US" w:eastAsia="en-US"/>
        </w:rPr>
      </w:pPr>
      <w:r>
        <w:t>6.1.9</w:t>
      </w:r>
      <w:r>
        <w:rPr>
          <w:rFonts w:asciiTheme="minorHAnsi" w:eastAsiaTheme="minorEastAsia" w:hAnsiTheme="minorHAnsi" w:cstheme="minorBidi"/>
          <w:sz w:val="22"/>
          <w:szCs w:val="22"/>
          <w:lang w:val="en-US" w:eastAsia="en-US"/>
        </w:rPr>
        <w:tab/>
      </w:r>
      <w:r>
        <w:t>Security</w:t>
      </w:r>
      <w:r>
        <w:tab/>
      </w:r>
      <w:r>
        <w:fldChar w:fldCharType="begin"/>
      </w:r>
      <w:r>
        <w:instrText xml:space="preserve"> PAGEREF _Toc199181411 \h </w:instrText>
      </w:r>
      <w:r>
        <w:fldChar w:fldCharType="separate"/>
      </w:r>
      <w:r>
        <w:t>26</w:t>
      </w:r>
      <w:r>
        <w:fldChar w:fldCharType="end"/>
      </w:r>
    </w:p>
    <w:p w14:paraId="53DD7729" w14:textId="69D84FAB" w:rsidR="00AD1E18" w:rsidRDefault="00AD1E18">
      <w:pPr>
        <w:pStyle w:val="TOC3"/>
        <w:rPr>
          <w:rFonts w:asciiTheme="minorHAnsi" w:eastAsiaTheme="minorEastAsia" w:hAnsiTheme="minorHAnsi" w:cstheme="minorBidi"/>
          <w:sz w:val="22"/>
          <w:szCs w:val="22"/>
          <w:lang w:val="en-US" w:eastAsia="en-US"/>
        </w:rPr>
      </w:pPr>
      <w:r w:rsidRPr="003A2697">
        <w:rPr>
          <w:lang w:val="en-US"/>
        </w:rPr>
        <w:t>6.1.10</w:t>
      </w:r>
      <w:r>
        <w:rPr>
          <w:rFonts w:asciiTheme="minorHAnsi" w:eastAsiaTheme="minorEastAsia" w:hAnsiTheme="minorHAnsi" w:cstheme="minorBidi"/>
          <w:sz w:val="22"/>
          <w:szCs w:val="22"/>
          <w:lang w:val="en-US" w:eastAsia="en-US"/>
        </w:rPr>
        <w:tab/>
      </w:r>
      <w:r w:rsidRPr="003A2697">
        <w:rPr>
          <w:lang w:val="en-US"/>
        </w:rPr>
        <w:t>HTTP redirection</w:t>
      </w:r>
      <w:r>
        <w:tab/>
      </w:r>
      <w:r>
        <w:fldChar w:fldCharType="begin"/>
      </w:r>
      <w:r>
        <w:instrText xml:space="preserve"> PAGEREF _Toc199181412 \h </w:instrText>
      </w:r>
      <w:r>
        <w:fldChar w:fldCharType="separate"/>
      </w:r>
      <w:r>
        <w:t>26</w:t>
      </w:r>
      <w:r>
        <w:fldChar w:fldCharType="end"/>
      </w:r>
    </w:p>
    <w:p w14:paraId="72313DA1" w14:textId="3241DD2D" w:rsidR="00AD1E18" w:rsidRDefault="00AD1E18">
      <w:pPr>
        <w:pStyle w:val="TOC8"/>
        <w:rPr>
          <w:rFonts w:asciiTheme="minorHAnsi" w:eastAsiaTheme="minorEastAsia" w:hAnsiTheme="minorHAnsi" w:cstheme="minorBidi"/>
          <w:b w:val="0"/>
          <w:szCs w:val="22"/>
          <w:lang w:val="en-US" w:eastAsia="en-US"/>
        </w:rPr>
      </w:pPr>
      <w:r>
        <w:t>Annex A (normative): OpenAPI specification</w:t>
      </w:r>
      <w:r>
        <w:tab/>
      </w:r>
      <w:r>
        <w:fldChar w:fldCharType="begin"/>
      </w:r>
      <w:r>
        <w:instrText xml:space="preserve"> PAGEREF _Toc199181413 \h </w:instrText>
      </w:r>
      <w:r>
        <w:fldChar w:fldCharType="separate"/>
      </w:r>
      <w:r>
        <w:t>27</w:t>
      </w:r>
      <w:r>
        <w:fldChar w:fldCharType="end"/>
      </w:r>
    </w:p>
    <w:p w14:paraId="66162C3E" w14:textId="693A23FF" w:rsidR="00AD1E18" w:rsidRDefault="00AD1E18">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_Toc199181414 \h </w:instrText>
      </w:r>
      <w:r>
        <w:fldChar w:fldCharType="separate"/>
      </w:r>
      <w:r>
        <w:t>27</w:t>
      </w:r>
      <w:r>
        <w:fldChar w:fldCharType="end"/>
      </w:r>
    </w:p>
    <w:p w14:paraId="7BAC2FF2" w14:textId="0E48A2E5" w:rsidR="00AD1E18" w:rsidRDefault="00AD1E18">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_Toc199181415 \h </w:instrText>
      </w:r>
      <w:r>
        <w:fldChar w:fldCharType="separate"/>
      </w:r>
      <w:r>
        <w:t>28</w:t>
      </w:r>
      <w:r>
        <w:fldChar w:fldCharType="end"/>
      </w:r>
    </w:p>
    <w:p w14:paraId="17B8468F" w14:textId="3CAF9CA0" w:rsidR="00AD1E18" w:rsidRDefault="00AD1E18">
      <w:pPr>
        <w:pStyle w:val="TOC8"/>
        <w:rPr>
          <w:rFonts w:asciiTheme="minorHAnsi" w:eastAsiaTheme="minorEastAsia" w:hAnsiTheme="minorHAnsi" w:cstheme="minorBidi"/>
          <w:b w:val="0"/>
          <w:szCs w:val="22"/>
          <w:lang w:val="en-US" w:eastAsia="en-US"/>
        </w:rPr>
      </w:pPr>
      <w:r>
        <w:t>Annex B (informative): Withdrawn API versions</w:t>
      </w:r>
      <w:r>
        <w:tab/>
      </w:r>
      <w:r>
        <w:fldChar w:fldCharType="begin"/>
      </w:r>
      <w:r>
        <w:instrText xml:space="preserve"> PAGEREF _Toc199181416 \h </w:instrText>
      </w:r>
      <w:r>
        <w:fldChar w:fldCharType="separate"/>
      </w:r>
      <w:r>
        <w:t>33</w:t>
      </w:r>
      <w:r>
        <w:fldChar w:fldCharType="end"/>
      </w:r>
    </w:p>
    <w:p w14:paraId="1377A84E" w14:textId="54036A2C" w:rsidR="00AD1E18" w:rsidRDefault="00AD1E18">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_Toc199181417 \h </w:instrText>
      </w:r>
      <w:r>
        <w:fldChar w:fldCharType="separate"/>
      </w:r>
      <w:r>
        <w:t>33</w:t>
      </w:r>
      <w:r>
        <w:fldChar w:fldCharType="end"/>
      </w:r>
    </w:p>
    <w:p w14:paraId="70806F55" w14:textId="5E392E60" w:rsidR="00AD1E18" w:rsidRDefault="00AD1E18">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t>Naiotf_AIoT API</w:t>
      </w:r>
      <w:r>
        <w:tab/>
      </w:r>
      <w:r>
        <w:fldChar w:fldCharType="begin"/>
      </w:r>
      <w:r>
        <w:instrText xml:space="preserve"> PAGEREF _Toc199181418 \h </w:instrText>
      </w:r>
      <w:r>
        <w:fldChar w:fldCharType="separate"/>
      </w:r>
      <w:r>
        <w:t>33</w:t>
      </w:r>
      <w:r>
        <w:fldChar w:fldCharType="end"/>
      </w:r>
    </w:p>
    <w:p w14:paraId="0A3BF629" w14:textId="331A65AB" w:rsidR="00AD1E18" w:rsidRDefault="00AD1E18">
      <w:pPr>
        <w:pStyle w:val="TOC8"/>
        <w:rPr>
          <w:rFonts w:asciiTheme="minorHAnsi" w:eastAsiaTheme="minorEastAsia" w:hAnsiTheme="minorHAnsi" w:cstheme="minorBidi"/>
          <w:b w:val="0"/>
          <w:szCs w:val="22"/>
          <w:lang w:val="en-US" w:eastAsia="en-US"/>
        </w:rPr>
      </w:pPr>
      <w:r>
        <w:t>Annex C (normative): ABNF grammar for 3GPP SBI HTTP custom headers</w:t>
      </w:r>
      <w:r>
        <w:tab/>
      </w:r>
      <w:r>
        <w:fldChar w:fldCharType="begin"/>
      </w:r>
      <w:r>
        <w:instrText xml:space="preserve"> PAGEREF _Toc199181419 \h </w:instrText>
      </w:r>
      <w:r>
        <w:fldChar w:fldCharType="separate"/>
      </w:r>
      <w:r>
        <w:t>34</w:t>
      </w:r>
      <w:r>
        <w:fldChar w:fldCharType="end"/>
      </w:r>
    </w:p>
    <w:p w14:paraId="395F3420" w14:textId="1F778572" w:rsidR="00AD1E18" w:rsidRDefault="00AD1E18">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t>General</w:t>
      </w:r>
      <w:r>
        <w:tab/>
      </w:r>
      <w:r>
        <w:fldChar w:fldCharType="begin"/>
      </w:r>
      <w:r>
        <w:instrText xml:space="preserve"> PAGEREF _Toc199181420 \h </w:instrText>
      </w:r>
      <w:r>
        <w:fldChar w:fldCharType="separate"/>
      </w:r>
      <w:r>
        <w:t>34</w:t>
      </w:r>
      <w:r>
        <w:fldChar w:fldCharType="end"/>
      </w:r>
    </w:p>
    <w:p w14:paraId="145F7011" w14:textId="5831FCF6" w:rsidR="00AD1E18" w:rsidRDefault="00AD1E18">
      <w:pPr>
        <w:pStyle w:val="TOC1"/>
        <w:rPr>
          <w:rFonts w:asciiTheme="minorHAnsi" w:eastAsiaTheme="minorEastAsia" w:hAnsiTheme="minorHAnsi" w:cstheme="minorBidi"/>
          <w:szCs w:val="22"/>
          <w:lang w:val="en-US" w:eastAsia="en-US"/>
        </w:rPr>
      </w:pPr>
      <w:r>
        <w:t>Annex D (informative): Change history</w:t>
      </w:r>
      <w:r>
        <w:tab/>
      </w:r>
      <w:r>
        <w:fldChar w:fldCharType="begin"/>
      </w:r>
      <w:r>
        <w:instrText xml:space="preserve"> PAGEREF _Toc199181421 \h </w:instrText>
      </w:r>
      <w:r>
        <w:fldChar w:fldCharType="separate"/>
      </w:r>
      <w:r>
        <w:t>35</w:t>
      </w:r>
      <w: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199181343"/>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199181344"/>
      <w:r w:rsidRPr="004D3578">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199181345"/>
      <w:r w:rsidR="008A6D4A" w:rsidRPr="004D3578">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28" w:name="_Toc195310294"/>
      <w:bookmarkStart w:id="29" w:name="_Toc199181346"/>
      <w:r w:rsidR="008A6D4A" w:rsidRPr="004D3578">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199181347"/>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199181348"/>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199181349"/>
      <w:r w:rsidRPr="004D3578">
        <w:t>3.3</w:t>
      </w:r>
      <w:r w:rsidRPr="004D3578">
        <w:tab/>
        <w:t>Abbreviations</w:t>
      </w:r>
      <w:bookmarkEnd w:id="38"/>
      <w:bookmarkEnd w:id="39"/>
      <w:bookmarkEnd w:id="40"/>
      <w:bookmarkEnd w:id="41"/>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199181350"/>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42CA02B1" w:rsidR="00A90BD2" w:rsidRDefault="00A90BD2" w:rsidP="00A90BD2">
      <w:r>
        <w:t>Figures°4-1 and 4.2 depict the AIoT related reference architecture of the AIOTF respectively in SBI representation and reference point</w:t>
      </w:r>
      <w:r w:rsidR="0030174F">
        <w:t>s</w:t>
      </w:r>
      <w:r>
        <w:t xml:space="preserve">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0.9pt;height:180pt" o:ole="">
            <v:imagedata r:id="rId15" o:title=""/>
          </v:shape>
          <o:OLEObject Type="Embed" ProgID="Word.Document.8" ShapeID="_x0000_i1027" DrawAspect="Content" ObjectID="_1810128705"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28" type="#_x0000_t75" style="width:480.9pt;height:106.95pt" o:ole="">
            <v:imagedata r:id="rId17" o:title=""/>
          </v:shape>
          <o:OLEObject Type="Embed" ProgID="Word.Document.8" ShapeID="_x0000_i1028" DrawAspect="Content" ObjectID="_1810128706" r:id="rId18">
            <o:FieldCodes>\s</o:FieldCodes>
          </o:OLEObject>
        </w:object>
      </w:r>
    </w:p>
    <w:p w14:paraId="1B05522F" w14:textId="6F8D8151" w:rsidR="00A90BD2" w:rsidRDefault="00A90BD2" w:rsidP="00A90BD2">
      <w:pPr>
        <w:pStyle w:val="TF"/>
      </w:pPr>
      <w:r>
        <w:t>Figure 4-2</w:t>
      </w:r>
      <w:r>
        <w:rPr>
          <w:lang w:eastAsia="zh-CN"/>
        </w:rPr>
        <w:t>:</w:t>
      </w:r>
      <w:r>
        <w:t xml:space="preserve"> Reference Model for the AIOTF Services – Reference point</w:t>
      </w:r>
      <w:r w:rsidR="0030174F">
        <w:t>s</w:t>
      </w:r>
      <w:r>
        <w:t xml:space="preserve"> representation</w:t>
      </w:r>
    </w:p>
    <w:p w14:paraId="6A3C47FA" w14:textId="11677F2C" w:rsidR="008A6D4A" w:rsidRDefault="006902C4" w:rsidP="007A4424">
      <w:pPr>
        <w:pStyle w:val="Heading1"/>
      </w:pPr>
      <w:bookmarkStart w:id="47" w:name="_Toc510696585"/>
      <w:bookmarkStart w:id="48" w:name="_Toc35971377"/>
      <w:r w:rsidRPr="004D3578">
        <w:br w:type="page"/>
      </w:r>
      <w:bookmarkStart w:id="49" w:name="_Toc195310299"/>
      <w:bookmarkStart w:id="50" w:name="_Toc199181351"/>
      <w:r w:rsidR="008A6D4A">
        <w:t>5</w:t>
      </w:r>
      <w:r w:rsidR="008A6D4A" w:rsidRPr="004D3578">
        <w:tab/>
      </w:r>
      <w:r w:rsidR="008A6D4A">
        <w:t xml:space="preserve">Services offered by the </w:t>
      </w:r>
      <w:bookmarkEnd w:id="47"/>
      <w:bookmarkEnd w:id="48"/>
      <w:r w:rsidR="001A145B">
        <w:t>AIOTF</w:t>
      </w:r>
      <w:bookmarkEnd w:id="49"/>
      <w:bookmarkEnd w:id="50"/>
    </w:p>
    <w:p w14:paraId="5A6A4D44" w14:textId="77777777" w:rsidR="008A6D4A" w:rsidRDefault="008A6D4A" w:rsidP="007A4424">
      <w:pPr>
        <w:pStyle w:val="Heading2"/>
      </w:pPr>
      <w:bookmarkStart w:id="51" w:name="_Toc510696586"/>
      <w:bookmarkStart w:id="52" w:name="_Toc35971378"/>
      <w:bookmarkStart w:id="53" w:name="_Toc195310300"/>
      <w:bookmarkStart w:id="54" w:name="_Toc199181352"/>
      <w:r>
        <w:t>5.1</w:t>
      </w:r>
      <w:r>
        <w:tab/>
        <w:t>Introduction</w:t>
      </w:r>
      <w:bookmarkEnd w:id="51"/>
      <w:bookmarkEnd w:id="52"/>
      <w:bookmarkEnd w:id="53"/>
      <w:bookmarkEnd w:id="54"/>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2"/>
        <w:gridCol w:w="807"/>
        <w:gridCol w:w="2159"/>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356A2A3C" w:rsidR="003E58FE" w:rsidRPr="0016361A" w:rsidRDefault="00EB5DBC" w:rsidP="00D94B99">
            <w:pPr>
              <w:pStyle w:val="TAL"/>
            </w:pPr>
            <w:r>
              <w:t>TS29</w:t>
            </w:r>
            <w:r w:rsidR="002D5274">
              <w:t>abc</w:t>
            </w:r>
            <w:r>
              <w:t>_AIoT.yaml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5" w:name="_Toc510696587"/>
      <w:bookmarkStart w:id="56" w:name="_Toc35971379"/>
      <w:bookmarkStart w:id="57" w:name="_Toc195310301"/>
      <w:bookmarkStart w:id="58" w:name="_Toc199181353"/>
      <w:r>
        <w:t>5.2</w:t>
      </w:r>
      <w:r>
        <w:tab/>
      </w:r>
      <w:r w:rsidR="009A6C2F">
        <w:t>Naiotf_AIoT</w:t>
      </w:r>
      <w:r w:rsidRPr="00AF47A0">
        <w:t xml:space="preserve"> </w:t>
      </w:r>
      <w:r>
        <w:t>Service</w:t>
      </w:r>
      <w:bookmarkEnd w:id="55"/>
      <w:bookmarkEnd w:id="56"/>
      <w:bookmarkEnd w:id="57"/>
      <w:bookmarkEnd w:id="58"/>
    </w:p>
    <w:p w14:paraId="689EB835" w14:textId="77777777" w:rsidR="008A6D4A" w:rsidRDefault="008A6D4A" w:rsidP="007A4424">
      <w:pPr>
        <w:pStyle w:val="Heading3"/>
      </w:pPr>
      <w:bookmarkStart w:id="59" w:name="_Toc510696588"/>
      <w:bookmarkStart w:id="60" w:name="_Toc35971380"/>
      <w:bookmarkStart w:id="61" w:name="_Toc195310302"/>
      <w:bookmarkStart w:id="62" w:name="_Toc199181354"/>
      <w:r>
        <w:t>5.2.1</w:t>
      </w:r>
      <w:r>
        <w:tab/>
        <w:t>Service Description</w:t>
      </w:r>
      <w:bookmarkEnd w:id="59"/>
      <w:bookmarkEnd w:id="60"/>
      <w:bookmarkEnd w:id="61"/>
      <w:bookmarkEnd w:id="62"/>
    </w:p>
    <w:p w14:paraId="51046A53" w14:textId="77777777" w:rsidR="009A6C2F" w:rsidRDefault="009A6C2F" w:rsidP="009A6C2F">
      <w:r>
        <w:t>The Naiotf_AIoT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perform AIoT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AIoT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3" w:name="_Toc510696589"/>
      <w:bookmarkStart w:id="64" w:name="_Toc35971381"/>
      <w:bookmarkStart w:id="65" w:name="_Toc195310303"/>
      <w:bookmarkStart w:id="66" w:name="_Toc199181355"/>
      <w:r>
        <w:t>5.2.2</w:t>
      </w:r>
      <w:r>
        <w:tab/>
        <w:t>Service Operations</w:t>
      </w:r>
      <w:bookmarkEnd w:id="63"/>
      <w:bookmarkEnd w:id="64"/>
      <w:bookmarkEnd w:id="65"/>
      <w:bookmarkEnd w:id="66"/>
    </w:p>
    <w:p w14:paraId="168CA1A6" w14:textId="77777777" w:rsidR="006769FA" w:rsidRDefault="006769FA" w:rsidP="006769FA">
      <w:pPr>
        <w:pStyle w:val="Heading4"/>
      </w:pPr>
      <w:bookmarkStart w:id="67" w:name="_Toc510696590"/>
      <w:bookmarkStart w:id="68" w:name="_Toc35971382"/>
      <w:bookmarkStart w:id="69" w:name="_Toc195310304"/>
      <w:bookmarkStart w:id="70" w:name="_Toc199181356"/>
      <w:r>
        <w:t>5.2.2.1</w:t>
      </w:r>
      <w:r>
        <w:tab/>
        <w:t>Introduction</w:t>
      </w:r>
      <w:bookmarkEnd w:id="67"/>
      <w:bookmarkEnd w:id="68"/>
      <w:bookmarkEnd w:id="69"/>
      <w:bookmarkEnd w:id="70"/>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맑은 고딕"/>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perform AIoT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AIoT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71" w:name="_Toc510696591"/>
      <w:bookmarkStart w:id="72" w:name="_Toc35971383"/>
      <w:bookmarkStart w:id="73" w:name="_Toc195310305"/>
      <w:bookmarkStart w:id="74" w:name="_Toc199181357"/>
      <w:r>
        <w:t>5.2.2.2</w:t>
      </w:r>
      <w:r>
        <w:tab/>
      </w:r>
      <w:r w:rsidR="009A6C2F">
        <w:t>Naiotf_</w:t>
      </w:r>
      <w:r w:rsidR="00C60C8B">
        <w:t>AIoT_</w:t>
      </w:r>
      <w:r w:rsidR="009A6C2F" w:rsidRPr="00403BBC">
        <w:t>Inventory</w:t>
      </w:r>
      <w:bookmarkEnd w:id="71"/>
      <w:bookmarkEnd w:id="72"/>
      <w:bookmarkEnd w:id="73"/>
      <w:bookmarkEnd w:id="74"/>
    </w:p>
    <w:p w14:paraId="687573F6" w14:textId="77777777" w:rsidR="008A6D4A" w:rsidRDefault="008A6D4A" w:rsidP="007A4424">
      <w:pPr>
        <w:pStyle w:val="Heading5"/>
      </w:pPr>
      <w:bookmarkStart w:id="75" w:name="_Toc510696592"/>
      <w:bookmarkStart w:id="76" w:name="_Toc35971384"/>
      <w:bookmarkStart w:id="77" w:name="_Toc195310306"/>
      <w:bookmarkStart w:id="78" w:name="_Toc199181358"/>
      <w:r>
        <w:t>5.2.2.2.1</w:t>
      </w:r>
      <w:r>
        <w:tab/>
        <w:t>General</w:t>
      </w:r>
      <w:bookmarkEnd w:id="75"/>
      <w:bookmarkEnd w:id="76"/>
      <w:bookmarkEnd w:id="77"/>
      <w:bookmarkEnd w:id="78"/>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AIoT inventory</w:t>
      </w:r>
      <w:r w:rsidRPr="00AF4580">
        <w:rPr>
          <w:lang w:eastAsia="zh-CN"/>
        </w:rPr>
        <w:t xml:space="preserve"> operation</w:t>
      </w:r>
      <w:r>
        <w:rPr>
          <w:lang w:eastAsia="zh-CN"/>
        </w:rPr>
        <w:t xml:space="preserve"> to 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79" w:name="_Toc510696593"/>
      <w:bookmarkStart w:id="80" w:name="_Toc35971385"/>
      <w:bookmarkStart w:id="81" w:name="_Toc195310307"/>
      <w:bookmarkStart w:id="82" w:name="_Toc199181359"/>
      <w:r>
        <w:t>5.2.2.2.2</w:t>
      </w:r>
      <w:r>
        <w:tab/>
      </w:r>
      <w:r w:rsidR="00E373CA" w:rsidRPr="00B0711B">
        <w:t>AIoT Inventory Request</w:t>
      </w:r>
      <w:bookmarkEnd w:id="79"/>
      <w:bookmarkEnd w:id="80"/>
      <w:bookmarkEnd w:id="81"/>
      <w:bookmarkEnd w:id="82"/>
    </w:p>
    <w:p w14:paraId="4990250C" w14:textId="77777777" w:rsidR="00E373CA" w:rsidRDefault="00E373CA" w:rsidP="00E373CA">
      <w:pPr>
        <w:rPr>
          <w:noProof/>
        </w:rPr>
      </w:pPr>
      <w:bookmarkStart w:id="83" w:name="_Toc100742436"/>
      <w:bookmarkStart w:id="84" w:name="_Toc510696594"/>
      <w:bookmarkStart w:id="85"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AIoT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0.9pt;height:125.2pt" o:ole="">
            <v:imagedata r:id="rId19" o:title=""/>
          </v:shape>
          <o:OLEObject Type="Embed" ProgID="Word.Document.8" ShapeID="_x0000_i1029" DrawAspect="Content" ObjectID="_1810128707"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AIoT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77777777" w:rsidR="00C60C8B" w:rsidRPr="00C2543C" w:rsidRDefault="00C60C8B" w:rsidP="00C60C8B">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05918130" w14:textId="3A18106B"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to indicate that the AIoT inventory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the requested AIoT inventory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7777777" w:rsidR="00AA778B" w:rsidRPr="00C2543C" w:rsidRDefault="00AA778B" w:rsidP="00AA778B">
      <w:pPr>
        <w:pStyle w:val="B2"/>
        <w:rPr>
          <w:lang w:eastAsia="zh-CN"/>
        </w:rPr>
      </w:pPr>
      <w:bookmarkStart w:id="86" w:name="_Toc510696595"/>
      <w:bookmarkStart w:id="87" w:name="_Toc35971387"/>
      <w:bookmarkStart w:id="88" w:name="_Toc195310308"/>
      <w:bookmarkEnd w:id="83"/>
      <w:bookmarkEnd w:id="84"/>
      <w:bookmarkEnd w:id="85"/>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3EB28514" w14:textId="240ECFD9" w:rsidR="008A6D4A" w:rsidRDefault="008A6D4A" w:rsidP="007A4424">
      <w:pPr>
        <w:pStyle w:val="Heading4"/>
      </w:pPr>
      <w:bookmarkStart w:id="89" w:name="_Toc199181360"/>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86"/>
      <w:bookmarkEnd w:id="87"/>
      <w:bookmarkEnd w:id="88"/>
      <w:bookmarkEnd w:id="89"/>
    </w:p>
    <w:p w14:paraId="40222D09" w14:textId="77777777" w:rsidR="00D85C2C" w:rsidRDefault="00D85C2C" w:rsidP="00D85C2C">
      <w:pPr>
        <w:pStyle w:val="Heading5"/>
      </w:pPr>
      <w:bookmarkStart w:id="90" w:name="_Toc195310309"/>
      <w:bookmarkStart w:id="91" w:name="_Toc199181361"/>
      <w:bookmarkStart w:id="92" w:name="_Toc510696596"/>
      <w:bookmarkStart w:id="93" w:name="_Toc35971388"/>
      <w:r>
        <w:t>5.2.2.3.1</w:t>
      </w:r>
      <w:r>
        <w:tab/>
        <w:t>General</w:t>
      </w:r>
      <w:bookmarkEnd w:id="90"/>
      <w:bookmarkEnd w:id="91"/>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the AIOTF</w:t>
      </w:r>
      <w:r>
        <w:t>.</w:t>
      </w:r>
    </w:p>
    <w:p w14:paraId="36244576" w14:textId="6116AE2A" w:rsidR="00D85C2C" w:rsidRDefault="00D85C2C" w:rsidP="00D85C2C">
      <w:r>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94" w:name="_Toc195310310"/>
      <w:bookmarkStart w:id="95" w:name="_Toc199181362"/>
      <w:r w:rsidRPr="00B0711B">
        <w:t>5.2.2.</w:t>
      </w:r>
      <w:r>
        <w:t>3</w:t>
      </w:r>
      <w:r w:rsidRPr="00B0711B">
        <w:t>.2</w:t>
      </w:r>
      <w:r w:rsidRPr="00B0711B">
        <w:tab/>
        <w:t xml:space="preserve">AIoT </w:t>
      </w:r>
      <w:r>
        <w:t>Command</w:t>
      </w:r>
      <w:r w:rsidRPr="00B0711B">
        <w:t xml:space="preserve"> Request</w:t>
      </w:r>
      <w:bookmarkEnd w:id="94"/>
      <w:bookmarkEnd w:id="95"/>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96" w:name="_MON_1803893058"/>
    <w:bookmarkEnd w:id="96"/>
    <w:p w14:paraId="27C4453B" w14:textId="77777777" w:rsidR="00D85C2C" w:rsidRDefault="00D85C2C" w:rsidP="00D85C2C">
      <w:pPr>
        <w:pStyle w:val="TH"/>
        <w:rPr>
          <w:noProof/>
        </w:rPr>
      </w:pPr>
      <w:r w:rsidRPr="00705544">
        <w:object w:dxaOrig="9620" w:dyaOrig="2508" w14:anchorId="251BE030">
          <v:shape id="_x0000_i1030" type="#_x0000_t75" style="width:480.9pt;height:125.2pt" o:ole="">
            <v:imagedata r:id="rId21" o:title=""/>
          </v:shape>
          <o:OLEObject Type="Embed" ProgID="Word.Document.8" ShapeID="_x0000_i1030" DrawAspect="Content" ObjectID="_1810128708"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7777777"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77777777" w:rsidR="0033308F" w:rsidRPr="00C2543C" w:rsidRDefault="0033308F" w:rsidP="0033308F">
      <w:pPr>
        <w:pStyle w:val="B2"/>
        <w:rPr>
          <w:lang w:eastAsia="zh-CN"/>
        </w:rPr>
      </w:pPr>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p>
    <w:p w14:paraId="359BA92E" w14:textId="26AA7BE4"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to indicate that the AIoT command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the requested AIoT command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77777777" w:rsidR="0033308F" w:rsidRPr="00C2543C" w:rsidRDefault="0033308F" w:rsidP="0033308F">
      <w:pPr>
        <w:pStyle w:val="B2"/>
        <w:rPr>
          <w:lang w:eastAsia="zh-CN"/>
        </w:rPr>
      </w:pPr>
      <w:bookmarkStart w:id="97"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p>
    <w:p w14:paraId="7670CD11" w14:textId="670BEC55" w:rsidR="00D85C2C" w:rsidRDefault="00D85C2C" w:rsidP="00D85C2C">
      <w:pPr>
        <w:pStyle w:val="Heading4"/>
      </w:pPr>
      <w:bookmarkStart w:id="98" w:name="_Toc199181363"/>
      <w:r>
        <w:t>5.2.2.4</w:t>
      </w:r>
      <w:r>
        <w:tab/>
        <w:t>Naiotf_</w:t>
      </w:r>
      <w:r w:rsidR="00CC587E">
        <w:t>AIoT_</w:t>
      </w:r>
      <w:r>
        <w:rPr>
          <w:rFonts w:eastAsia="DengXian"/>
          <w:lang w:eastAsia="zh-CN"/>
        </w:rPr>
        <w:t>Notify</w:t>
      </w:r>
      <w:bookmarkEnd w:id="97"/>
      <w:bookmarkEnd w:id="98"/>
    </w:p>
    <w:p w14:paraId="60780D52" w14:textId="77777777" w:rsidR="00D85C2C" w:rsidRDefault="00D85C2C" w:rsidP="00D85C2C">
      <w:pPr>
        <w:pStyle w:val="Heading5"/>
      </w:pPr>
      <w:bookmarkStart w:id="99" w:name="_Toc195310312"/>
      <w:bookmarkStart w:id="100" w:name="_Toc199181364"/>
      <w:r>
        <w:t>5.2.2.4.1</w:t>
      </w:r>
      <w:r>
        <w:tab/>
        <w:t>General</w:t>
      </w:r>
      <w:bookmarkEnd w:id="99"/>
      <w:bookmarkEnd w:id="100"/>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1" w:name="_Toc195310313"/>
      <w:bookmarkStart w:id="102" w:name="_Toc199181365"/>
      <w:r w:rsidRPr="00B0711B">
        <w:t>5.2.2.</w:t>
      </w:r>
      <w:r>
        <w:t>4</w:t>
      </w:r>
      <w:r w:rsidRPr="00B0711B">
        <w:t>.2</w:t>
      </w:r>
      <w:r w:rsidRPr="00B0711B">
        <w:tab/>
      </w:r>
      <w:r w:rsidRPr="006F51A6">
        <w:t>AIoT Operations Notification</w:t>
      </w:r>
      <w:bookmarkEnd w:id="101"/>
      <w:bookmarkEnd w:id="102"/>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3" w:name="_MON_1756887398"/>
    <w:bookmarkEnd w:id="103"/>
    <w:p w14:paraId="1683E75E" w14:textId="77777777" w:rsidR="00D85C2C" w:rsidRDefault="00D85C2C" w:rsidP="00D85C2C">
      <w:pPr>
        <w:pStyle w:val="TH"/>
        <w:rPr>
          <w:noProof/>
        </w:rPr>
      </w:pPr>
      <w:r w:rsidRPr="00705544">
        <w:object w:dxaOrig="9620" w:dyaOrig="2508" w14:anchorId="39745D0A">
          <v:shape id="_x0000_i1031" type="#_x0000_t75" style="width:480.9pt;height:125.2pt" o:ole="">
            <v:imagedata r:id="rId23" o:title=""/>
          </v:shape>
          <o:OLEObject Type="Embed" ProgID="Word.Document.8" ShapeID="_x0000_i1031" DrawAspect="Content" ObjectID="_1810128709"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4" w:name="_Toc510696597"/>
      <w:bookmarkStart w:id="105" w:name="_Toc35971389"/>
      <w:bookmarkEnd w:id="92"/>
      <w:bookmarkEnd w:id="93"/>
      <w:r w:rsidRPr="004D3578">
        <w:br w:type="page"/>
      </w:r>
      <w:bookmarkStart w:id="106" w:name="_Toc195310314"/>
      <w:bookmarkStart w:id="107" w:name="_Toc199181366"/>
      <w:r w:rsidR="008A6D4A">
        <w:t>6</w:t>
      </w:r>
      <w:r w:rsidR="008A6D4A">
        <w:tab/>
        <w:t>API Definitions</w:t>
      </w:r>
      <w:bookmarkEnd w:id="104"/>
      <w:bookmarkEnd w:id="105"/>
      <w:bookmarkEnd w:id="106"/>
      <w:bookmarkEnd w:id="107"/>
    </w:p>
    <w:p w14:paraId="391C9859" w14:textId="66705193" w:rsidR="008A6D4A" w:rsidRDefault="008A6D4A" w:rsidP="007A4424">
      <w:pPr>
        <w:pStyle w:val="Heading2"/>
      </w:pPr>
      <w:bookmarkStart w:id="108" w:name="_Toc510696598"/>
      <w:bookmarkStart w:id="109" w:name="_Toc35971390"/>
      <w:bookmarkStart w:id="110" w:name="_Toc195310315"/>
      <w:bookmarkStart w:id="111" w:name="_Toc199181367"/>
      <w:r>
        <w:t>6.1</w:t>
      </w:r>
      <w:r>
        <w:tab/>
      </w:r>
      <w:r w:rsidR="00B12844">
        <w:rPr>
          <w:lang w:val="en-US"/>
        </w:rPr>
        <w:t>Naiotf_AIoT</w:t>
      </w:r>
      <w:r>
        <w:t xml:space="preserve"> Service API</w:t>
      </w:r>
      <w:bookmarkEnd w:id="108"/>
      <w:bookmarkEnd w:id="109"/>
      <w:bookmarkEnd w:id="110"/>
      <w:bookmarkEnd w:id="111"/>
    </w:p>
    <w:p w14:paraId="2FA7B115" w14:textId="77777777" w:rsidR="008A6D4A" w:rsidRDefault="008A6D4A" w:rsidP="007A4424">
      <w:pPr>
        <w:pStyle w:val="Heading3"/>
      </w:pPr>
      <w:bookmarkStart w:id="112" w:name="_Toc510696599"/>
      <w:bookmarkStart w:id="113" w:name="_Toc35971391"/>
      <w:bookmarkStart w:id="114" w:name="_Toc195310316"/>
      <w:bookmarkStart w:id="115" w:name="_Toc199181368"/>
      <w:r>
        <w:t>6.1.1</w:t>
      </w:r>
      <w:r>
        <w:tab/>
        <w:t>Introduction</w:t>
      </w:r>
      <w:bookmarkEnd w:id="112"/>
      <w:bookmarkEnd w:id="113"/>
      <w:bookmarkEnd w:id="114"/>
      <w:bookmarkEnd w:id="115"/>
    </w:p>
    <w:p w14:paraId="17A68331" w14:textId="76BB33AE" w:rsidR="008A6D4A" w:rsidRDefault="008A6D4A" w:rsidP="008A6D4A">
      <w:pPr>
        <w:rPr>
          <w:noProof/>
          <w:lang w:eastAsia="zh-CN"/>
        </w:rPr>
      </w:pPr>
      <w:bookmarkStart w:id="116"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17" w:name="_Toc35971392"/>
      <w:bookmarkStart w:id="118" w:name="_Toc195310317"/>
      <w:bookmarkStart w:id="119" w:name="_Toc199181369"/>
      <w:r>
        <w:t>6.1.2</w:t>
      </w:r>
      <w:r>
        <w:tab/>
        <w:t>Usage of HTTP</w:t>
      </w:r>
      <w:bookmarkEnd w:id="116"/>
      <w:bookmarkEnd w:id="117"/>
      <w:bookmarkEnd w:id="118"/>
      <w:bookmarkEnd w:id="119"/>
    </w:p>
    <w:p w14:paraId="1560E1A9" w14:textId="77777777" w:rsidR="008A6D4A" w:rsidRPr="000C5200" w:rsidRDefault="008A6D4A" w:rsidP="007A4424">
      <w:pPr>
        <w:pStyle w:val="Heading4"/>
      </w:pPr>
      <w:bookmarkStart w:id="120" w:name="_Toc510696601"/>
      <w:bookmarkStart w:id="121" w:name="_Toc35971393"/>
      <w:bookmarkStart w:id="122" w:name="_Toc195310318"/>
      <w:bookmarkStart w:id="123" w:name="_Toc199181370"/>
      <w:r>
        <w:t>6.1.2.1</w:t>
      </w:r>
      <w:r>
        <w:tab/>
        <w:t>General</w:t>
      </w:r>
      <w:bookmarkEnd w:id="120"/>
      <w:bookmarkEnd w:id="121"/>
      <w:bookmarkEnd w:id="122"/>
      <w:bookmarkEnd w:id="123"/>
    </w:p>
    <w:p w14:paraId="4D7A17E1" w14:textId="33046FCB" w:rsidR="008A6D4A" w:rsidRPr="00986E88" w:rsidRDefault="008A6D4A" w:rsidP="008A6D4A">
      <w:pPr>
        <w:rPr>
          <w:noProof/>
        </w:rPr>
      </w:pPr>
      <w:bookmarkStart w:id="12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5" w:name="_Toc35971394"/>
      <w:bookmarkStart w:id="126" w:name="_Toc195310319"/>
      <w:bookmarkStart w:id="127" w:name="_Toc199181371"/>
      <w:r>
        <w:t>6.1.2.2</w:t>
      </w:r>
      <w:r>
        <w:tab/>
        <w:t>HTTP standard headers</w:t>
      </w:r>
      <w:bookmarkEnd w:id="124"/>
      <w:bookmarkEnd w:id="125"/>
      <w:bookmarkEnd w:id="126"/>
      <w:bookmarkEnd w:id="127"/>
    </w:p>
    <w:p w14:paraId="37563F57" w14:textId="77777777" w:rsidR="008A6D4A" w:rsidRDefault="008A6D4A" w:rsidP="007A4424">
      <w:pPr>
        <w:pStyle w:val="Heading5"/>
        <w:rPr>
          <w:lang w:eastAsia="zh-CN"/>
        </w:rPr>
      </w:pPr>
      <w:bookmarkStart w:id="128" w:name="_Toc510696603"/>
      <w:bookmarkStart w:id="129" w:name="_Toc35971395"/>
      <w:bookmarkStart w:id="130" w:name="_Toc195310320"/>
      <w:bookmarkStart w:id="131" w:name="_Toc199181372"/>
      <w:r>
        <w:t>6.1.2.2.1</w:t>
      </w:r>
      <w:r>
        <w:rPr>
          <w:rFonts w:hint="eastAsia"/>
          <w:lang w:eastAsia="zh-CN"/>
        </w:rPr>
        <w:tab/>
      </w:r>
      <w:r>
        <w:rPr>
          <w:lang w:eastAsia="zh-CN"/>
        </w:rPr>
        <w:t>General</w:t>
      </w:r>
      <w:bookmarkEnd w:id="128"/>
      <w:bookmarkEnd w:id="129"/>
      <w:bookmarkEnd w:id="130"/>
      <w:bookmarkEnd w:id="131"/>
    </w:p>
    <w:p w14:paraId="02C8BA3C" w14:textId="51CA22A5" w:rsidR="008A6D4A" w:rsidRPr="00986E88" w:rsidRDefault="008A6D4A" w:rsidP="008A6D4A">
      <w:pPr>
        <w:rPr>
          <w:noProof/>
        </w:rPr>
      </w:pPr>
      <w:bookmarkStart w:id="13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3" w:name="_Toc35971396"/>
      <w:bookmarkStart w:id="134" w:name="_Toc195310321"/>
      <w:bookmarkStart w:id="135" w:name="_Toc199181373"/>
      <w:r>
        <w:t>6.1.2.2.2</w:t>
      </w:r>
      <w:r>
        <w:tab/>
        <w:t>Content type</w:t>
      </w:r>
      <w:bookmarkEnd w:id="132"/>
      <w:bookmarkEnd w:id="133"/>
      <w:bookmarkEnd w:id="134"/>
      <w:bookmarkEnd w:id="135"/>
    </w:p>
    <w:p w14:paraId="305F86EC" w14:textId="243EC782" w:rsidR="008A6D4A" w:rsidRDefault="008A6D4A" w:rsidP="008A6D4A">
      <w:bookmarkStart w:id="13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37" w:name="_Toc35971397"/>
      <w:bookmarkStart w:id="138" w:name="_Toc195310322"/>
      <w:bookmarkStart w:id="139" w:name="_Toc199181374"/>
      <w:r>
        <w:t>6.1.2.3</w:t>
      </w:r>
      <w:r>
        <w:tab/>
        <w:t>HTTP custom headers</w:t>
      </w:r>
      <w:bookmarkEnd w:id="136"/>
      <w:bookmarkEnd w:id="137"/>
      <w:bookmarkEnd w:id="138"/>
      <w:bookmarkEnd w:id="139"/>
    </w:p>
    <w:p w14:paraId="0A8370E8" w14:textId="07E46C7F" w:rsidR="000602BD" w:rsidRDefault="000602BD" w:rsidP="000602BD">
      <w:pPr>
        <w:rPr>
          <w:noProof/>
        </w:rPr>
      </w:pPr>
      <w:bookmarkStart w:id="140" w:name="_Toc489605322"/>
      <w:bookmarkStart w:id="141" w:name="_Toc492899753"/>
      <w:bookmarkStart w:id="142" w:name="_Toc492900032"/>
      <w:bookmarkStart w:id="143" w:name="_Toc492967834"/>
      <w:bookmarkStart w:id="144" w:name="_Toc492972922"/>
      <w:bookmarkStart w:id="145" w:name="_Toc492973142"/>
      <w:bookmarkStart w:id="146" w:name="_Toc492974840"/>
      <w:bookmarkStart w:id="14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8" w:name="_Toc510696607"/>
      <w:bookmarkStart w:id="149" w:name="_Toc35971398"/>
      <w:bookmarkStart w:id="150" w:name="_Toc195310323"/>
      <w:bookmarkStart w:id="151" w:name="_Toc199181375"/>
      <w:bookmarkEnd w:id="140"/>
      <w:bookmarkEnd w:id="141"/>
      <w:bookmarkEnd w:id="142"/>
      <w:bookmarkEnd w:id="143"/>
      <w:bookmarkEnd w:id="144"/>
      <w:bookmarkEnd w:id="145"/>
      <w:bookmarkEnd w:id="146"/>
      <w:bookmarkEnd w:id="147"/>
      <w:r>
        <w:t>6.1.3</w:t>
      </w:r>
      <w:r>
        <w:tab/>
        <w:t>Resources</w:t>
      </w:r>
      <w:bookmarkEnd w:id="148"/>
      <w:bookmarkEnd w:id="149"/>
      <w:bookmarkEnd w:id="150"/>
      <w:bookmarkEnd w:id="151"/>
    </w:p>
    <w:p w14:paraId="389A8D94" w14:textId="77777777" w:rsidR="0013650C" w:rsidRDefault="0013650C" w:rsidP="0013650C">
      <w:bookmarkStart w:id="152" w:name="_Toc100742463"/>
      <w:bookmarkStart w:id="153" w:name="_Toc510696608"/>
      <w:bookmarkStart w:id="154" w:name="_Toc35971399"/>
      <w:bookmarkStart w:id="155" w:name="_Toc510696609"/>
      <w:bookmarkStart w:id="156" w:name="_Toc35971400"/>
      <w:r>
        <w:t>There are no resources defined for this API in this release of the specification.</w:t>
      </w:r>
    </w:p>
    <w:p w14:paraId="61B2706C" w14:textId="77777777" w:rsidR="003E58FE" w:rsidRDefault="003E58FE" w:rsidP="007A4424">
      <w:pPr>
        <w:pStyle w:val="Heading3"/>
      </w:pPr>
      <w:bookmarkStart w:id="157" w:name="_Toc510696622"/>
      <w:bookmarkStart w:id="158" w:name="_Toc35971413"/>
      <w:bookmarkStart w:id="159" w:name="_Toc195310324"/>
      <w:bookmarkStart w:id="160" w:name="_Toc199181376"/>
      <w:bookmarkStart w:id="161" w:name="_Toc510696635"/>
      <w:bookmarkStart w:id="162" w:name="_Toc35971430"/>
      <w:bookmarkEnd w:id="152"/>
      <w:bookmarkEnd w:id="153"/>
      <w:bookmarkEnd w:id="154"/>
      <w:bookmarkEnd w:id="155"/>
      <w:bookmarkEnd w:id="156"/>
      <w:r>
        <w:t>6.1.4</w:t>
      </w:r>
      <w:r>
        <w:tab/>
        <w:t>Custom Operations without associated resources</w:t>
      </w:r>
      <w:bookmarkEnd w:id="157"/>
      <w:bookmarkEnd w:id="158"/>
      <w:bookmarkEnd w:id="159"/>
      <w:bookmarkEnd w:id="160"/>
    </w:p>
    <w:p w14:paraId="158FCEA8" w14:textId="77777777" w:rsidR="003E58FE" w:rsidRPr="000A7435" w:rsidRDefault="003E58FE" w:rsidP="007A4424">
      <w:pPr>
        <w:pStyle w:val="Heading4"/>
      </w:pPr>
      <w:bookmarkStart w:id="163" w:name="_Toc510696623"/>
      <w:bookmarkStart w:id="164" w:name="_Toc35971414"/>
      <w:bookmarkStart w:id="165" w:name="_Toc195310325"/>
      <w:bookmarkStart w:id="166" w:name="_Toc199181377"/>
      <w:r>
        <w:t>6.1.4.1</w:t>
      </w:r>
      <w:r>
        <w:tab/>
        <w:t>Overview</w:t>
      </w:r>
      <w:bookmarkEnd w:id="163"/>
      <w:bookmarkEnd w:id="164"/>
      <w:bookmarkEnd w:id="165"/>
      <w:bookmarkEnd w:id="166"/>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67" w:name="_MON_1768861839"/>
    <w:bookmarkEnd w:id="167"/>
    <w:p w14:paraId="4898CDBA" w14:textId="77777777" w:rsidR="00845814" w:rsidRPr="008B1C02" w:rsidRDefault="00845814" w:rsidP="00845814">
      <w:pPr>
        <w:pStyle w:val="TH"/>
      </w:pPr>
      <w:r w:rsidRPr="00585CA6">
        <w:object w:dxaOrig="9633" w:dyaOrig="2961" w14:anchorId="14096C9F">
          <v:shape id="_x0000_i1032" type="#_x0000_t75" style="width:481.45pt;height:148.3pt" o:ole="">
            <v:imagedata r:id="rId25" o:title=""/>
          </v:shape>
          <o:OLEObject Type="Embed" ProgID="Word.Document.8" ShapeID="_x0000_i1032" DrawAspect="Content" ObjectID="_1810128710" r:id="rId26">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to request to perform an AIoT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168" w:name="_Toc510696624"/>
      <w:bookmarkStart w:id="169"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0" w:name="_Toc195310326"/>
      <w:bookmarkStart w:id="171" w:name="_Toc199181378"/>
      <w:r>
        <w:t>6.1.4.2</w:t>
      </w:r>
      <w:r>
        <w:tab/>
        <w:t xml:space="preserve">Operation: </w:t>
      </w:r>
      <w:r w:rsidR="00D84699">
        <w:t>InventoryRequest</w:t>
      </w:r>
      <w:bookmarkEnd w:id="168"/>
      <w:bookmarkEnd w:id="169"/>
      <w:bookmarkEnd w:id="170"/>
      <w:bookmarkEnd w:id="171"/>
    </w:p>
    <w:p w14:paraId="6BD79F1A" w14:textId="77777777" w:rsidR="003E58FE" w:rsidRDefault="003E58FE" w:rsidP="007A4424">
      <w:pPr>
        <w:pStyle w:val="Heading5"/>
      </w:pPr>
      <w:bookmarkStart w:id="172" w:name="_Toc510696625"/>
      <w:bookmarkStart w:id="173" w:name="_Toc35971416"/>
      <w:bookmarkStart w:id="174" w:name="_Toc195310327"/>
      <w:bookmarkStart w:id="175" w:name="_Toc199181379"/>
      <w:r>
        <w:t>6.1.4.2.1</w:t>
      </w:r>
      <w:r>
        <w:tab/>
        <w:t>Description</w:t>
      </w:r>
      <w:bookmarkEnd w:id="172"/>
      <w:bookmarkEnd w:id="173"/>
      <w:bookmarkEnd w:id="174"/>
      <w:bookmarkEnd w:id="175"/>
    </w:p>
    <w:p w14:paraId="58813B8E" w14:textId="77777777" w:rsidR="00D84699" w:rsidRPr="008B1C02" w:rsidRDefault="00D84699" w:rsidP="00D84699">
      <w:r w:rsidRPr="008B1C02">
        <w:t xml:space="preserve">The custom operation </w:t>
      </w:r>
      <w:r>
        <w:t>enables to request to perform an AIoT inventory operation</w:t>
      </w:r>
      <w:r w:rsidRPr="008B1C02">
        <w:t>.</w:t>
      </w:r>
    </w:p>
    <w:p w14:paraId="6CC27EFB" w14:textId="77777777" w:rsidR="003E58FE" w:rsidRDefault="003E58FE" w:rsidP="007A4424">
      <w:pPr>
        <w:pStyle w:val="Heading5"/>
      </w:pPr>
      <w:bookmarkStart w:id="176" w:name="_Toc510696626"/>
      <w:bookmarkStart w:id="177" w:name="_Toc35971417"/>
      <w:bookmarkStart w:id="178" w:name="_Toc195310328"/>
      <w:bookmarkStart w:id="179" w:name="_Toc199181380"/>
      <w:r>
        <w:t>6.1.4.2.2</w:t>
      </w:r>
      <w:r>
        <w:tab/>
        <w:t>Operation Definition</w:t>
      </w:r>
      <w:bookmarkEnd w:id="176"/>
      <w:bookmarkEnd w:id="177"/>
      <w:bookmarkEnd w:id="178"/>
      <w:bookmarkEnd w:id="179"/>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auto"/>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shd w:val="clear" w:color="auto" w:fill="auto"/>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180" w:name="_Toc510696627"/>
      <w:bookmarkStart w:id="181"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2" w:name="_Toc195310329"/>
      <w:bookmarkStart w:id="183" w:name="_Toc199181381"/>
      <w:r>
        <w:t>6.1.4.3</w:t>
      </w:r>
      <w:r>
        <w:tab/>
        <w:t xml:space="preserve">Operation: </w:t>
      </w:r>
      <w:r w:rsidR="00187403">
        <w:t>CommandRequest</w:t>
      </w:r>
      <w:bookmarkEnd w:id="180"/>
      <w:bookmarkEnd w:id="181"/>
      <w:bookmarkEnd w:id="182"/>
      <w:bookmarkEnd w:id="183"/>
    </w:p>
    <w:p w14:paraId="6F77E19C" w14:textId="77777777" w:rsidR="00187403" w:rsidRDefault="00187403" w:rsidP="00187403">
      <w:pPr>
        <w:pStyle w:val="Heading5"/>
      </w:pPr>
      <w:bookmarkStart w:id="184" w:name="_Toc195310330"/>
      <w:bookmarkStart w:id="185" w:name="_Toc199181382"/>
      <w:bookmarkStart w:id="186" w:name="_Toc510696628"/>
      <w:bookmarkStart w:id="187" w:name="_Toc35971419"/>
      <w:r>
        <w:t>6.1.4.3.1</w:t>
      </w:r>
      <w:r>
        <w:tab/>
        <w:t>Description</w:t>
      </w:r>
      <w:bookmarkEnd w:id="184"/>
      <w:bookmarkEnd w:id="185"/>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88" w:name="_Toc195310331"/>
      <w:bookmarkStart w:id="189" w:name="_Toc199181383"/>
      <w:r>
        <w:t>6.1.4.3.2</w:t>
      </w:r>
      <w:r>
        <w:tab/>
        <w:t>Operation Definition</w:t>
      </w:r>
      <w:bookmarkEnd w:id="188"/>
      <w:bookmarkEnd w:id="189"/>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C44E69">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C44E69">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C44E69">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C44E69">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C44E69">
            <w:pPr>
              <w:pStyle w:val="TAL"/>
            </w:pPr>
            <w:r>
              <w:rPr>
                <w:lang w:eastAsia="zh-CN"/>
              </w:rPr>
              <w:t>(NOTE 3)</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0" w:name="_Toc195310332"/>
      <w:bookmarkStart w:id="191" w:name="_Toc199181384"/>
      <w:r>
        <w:t>6.1.5</w:t>
      </w:r>
      <w:r>
        <w:tab/>
        <w:t>Notifications</w:t>
      </w:r>
      <w:bookmarkEnd w:id="186"/>
      <w:bookmarkEnd w:id="187"/>
      <w:bookmarkEnd w:id="190"/>
      <w:bookmarkEnd w:id="191"/>
    </w:p>
    <w:p w14:paraId="06D675F5" w14:textId="77777777" w:rsidR="003E58FE" w:rsidRPr="000A7435" w:rsidRDefault="003E58FE" w:rsidP="007A4424">
      <w:pPr>
        <w:pStyle w:val="Heading4"/>
      </w:pPr>
      <w:bookmarkStart w:id="192" w:name="_Toc510696629"/>
      <w:bookmarkStart w:id="193" w:name="_Toc35971420"/>
      <w:bookmarkStart w:id="194" w:name="_Toc195310333"/>
      <w:bookmarkStart w:id="195" w:name="_Toc199181385"/>
      <w:r>
        <w:t>6.1.5.1</w:t>
      </w:r>
      <w:r>
        <w:tab/>
        <w:t>General</w:t>
      </w:r>
      <w:bookmarkEnd w:id="192"/>
      <w:bookmarkEnd w:id="193"/>
      <w:bookmarkEnd w:id="194"/>
      <w:bookmarkEnd w:id="195"/>
    </w:p>
    <w:p w14:paraId="4ED9A7A2" w14:textId="77777777" w:rsidR="003E58FE" w:rsidRDefault="003E58FE" w:rsidP="003E58FE">
      <w:pPr>
        <w:rPr>
          <w:noProof/>
        </w:rPr>
      </w:pPr>
      <w:bookmarkStart w:id="196" w:name="_Toc510696630"/>
      <w:bookmarkStart w:id="1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198" w:name="_Toc35971421"/>
      <w:bookmarkStart w:id="199" w:name="_Toc195310334"/>
      <w:bookmarkStart w:id="200" w:name="_Toc199181386"/>
      <w:r>
        <w:t>6.1.5.2</w:t>
      </w:r>
      <w:r>
        <w:tab/>
      </w:r>
      <w:r w:rsidR="00AA3594">
        <w:t>AIoT Operations</w:t>
      </w:r>
      <w:r w:rsidR="00AA3594" w:rsidRPr="007C0004">
        <w:t xml:space="preserve"> Notification</w:t>
      </w:r>
      <w:bookmarkEnd w:id="196"/>
      <w:bookmarkEnd w:id="198"/>
      <w:bookmarkEnd w:id="199"/>
      <w:bookmarkEnd w:id="200"/>
    </w:p>
    <w:p w14:paraId="48822DAF" w14:textId="77777777" w:rsidR="003E58FE" w:rsidRPr="00986E88" w:rsidRDefault="003E58FE" w:rsidP="007A4424">
      <w:pPr>
        <w:pStyle w:val="Heading5"/>
        <w:rPr>
          <w:noProof/>
        </w:rPr>
      </w:pPr>
      <w:bookmarkStart w:id="201" w:name="_Toc532994455"/>
      <w:bookmarkStart w:id="202" w:name="_Toc35971422"/>
      <w:bookmarkStart w:id="203" w:name="_Toc195310335"/>
      <w:bookmarkStart w:id="204" w:name="_Toc199181387"/>
      <w:bookmarkStart w:id="205" w:name="_Toc510696631"/>
      <w:r>
        <w:t>6.1.5.2</w:t>
      </w:r>
      <w:r w:rsidRPr="00986E88">
        <w:rPr>
          <w:noProof/>
        </w:rPr>
        <w:t>.1</w:t>
      </w:r>
      <w:r w:rsidRPr="00986E88">
        <w:rPr>
          <w:noProof/>
        </w:rPr>
        <w:tab/>
        <w:t>Description</w:t>
      </w:r>
      <w:bookmarkEnd w:id="201"/>
      <w:bookmarkEnd w:id="202"/>
      <w:bookmarkEnd w:id="203"/>
      <w:bookmarkEnd w:id="204"/>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06" w:name="_Toc532994456"/>
      <w:bookmarkStart w:id="207" w:name="_Toc35971423"/>
      <w:bookmarkStart w:id="208" w:name="_Toc195310336"/>
      <w:bookmarkStart w:id="209" w:name="_Toc199181388"/>
      <w:r>
        <w:t>6.1.5.2</w:t>
      </w:r>
      <w:r w:rsidRPr="00986E88">
        <w:rPr>
          <w:noProof/>
        </w:rPr>
        <w:t>.2</w:t>
      </w:r>
      <w:r w:rsidRPr="00986E88">
        <w:rPr>
          <w:noProof/>
        </w:rPr>
        <w:tab/>
        <w:t>Target URI</w:t>
      </w:r>
      <w:bookmarkEnd w:id="206"/>
      <w:bookmarkEnd w:id="207"/>
      <w:bookmarkEnd w:id="208"/>
      <w:bookmarkEnd w:id="20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0" w:name="_Toc532994457"/>
      <w:bookmarkStart w:id="211" w:name="_Toc35971424"/>
      <w:bookmarkStart w:id="212" w:name="_Toc195310337"/>
      <w:bookmarkStart w:id="213" w:name="_Toc199181389"/>
      <w:r>
        <w:t>6.1.5.2</w:t>
      </w:r>
      <w:r w:rsidRPr="00986E88">
        <w:rPr>
          <w:noProof/>
        </w:rPr>
        <w:t>.3</w:t>
      </w:r>
      <w:r w:rsidRPr="00986E88">
        <w:rPr>
          <w:noProof/>
        </w:rPr>
        <w:tab/>
        <w:t>Standard Methods</w:t>
      </w:r>
      <w:bookmarkEnd w:id="210"/>
      <w:bookmarkEnd w:id="211"/>
      <w:bookmarkEnd w:id="212"/>
      <w:bookmarkEnd w:id="213"/>
    </w:p>
    <w:p w14:paraId="5C57E4FE" w14:textId="77777777" w:rsidR="003E58FE" w:rsidRPr="00986E88" w:rsidRDefault="003E58FE" w:rsidP="007A4424">
      <w:pPr>
        <w:pStyle w:val="H6"/>
        <w:rPr>
          <w:noProof/>
        </w:rPr>
      </w:pPr>
      <w:bookmarkStart w:id="214" w:name="_Toc532994458"/>
      <w:bookmarkStart w:id="215" w:name="_Toc35971425"/>
      <w:r>
        <w:t>6.1.5.2.3</w:t>
      </w:r>
      <w:r w:rsidRPr="00986E88">
        <w:rPr>
          <w:noProof/>
        </w:rPr>
        <w:t>.1</w:t>
      </w:r>
      <w:r w:rsidRPr="00986E88">
        <w:rPr>
          <w:noProof/>
        </w:rPr>
        <w:tab/>
        <w:t>POST</w:t>
      </w:r>
      <w:bookmarkEnd w:id="214"/>
      <w:bookmarkEnd w:id="215"/>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16"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17" w:name="_Toc35971427"/>
      <w:bookmarkStart w:id="218" w:name="_Toc195310338"/>
      <w:bookmarkStart w:id="219" w:name="_Toc199181390"/>
      <w:bookmarkEnd w:id="205"/>
      <w:bookmarkEnd w:id="216"/>
      <w:r>
        <w:t>6.1.6</w:t>
      </w:r>
      <w:r>
        <w:tab/>
        <w:t>Data Model</w:t>
      </w:r>
      <w:bookmarkEnd w:id="197"/>
      <w:bookmarkEnd w:id="217"/>
      <w:bookmarkEnd w:id="218"/>
      <w:bookmarkEnd w:id="219"/>
    </w:p>
    <w:p w14:paraId="0E711D33" w14:textId="77777777" w:rsidR="006E186B" w:rsidRDefault="006E186B" w:rsidP="006E186B">
      <w:pPr>
        <w:pStyle w:val="Heading4"/>
      </w:pPr>
      <w:bookmarkStart w:id="220" w:name="_Toc510696633"/>
      <w:bookmarkStart w:id="221" w:name="_Toc35971428"/>
      <w:bookmarkStart w:id="222" w:name="_Toc195310339"/>
      <w:bookmarkStart w:id="223" w:name="_Toc199181391"/>
      <w:bookmarkStart w:id="224" w:name="_Toc510696634"/>
      <w:bookmarkStart w:id="225" w:name="_Toc35971429"/>
      <w:r>
        <w:t>6.1.6.1</w:t>
      </w:r>
      <w:r>
        <w:tab/>
        <w:t>General</w:t>
      </w:r>
      <w:bookmarkEnd w:id="220"/>
      <w:bookmarkEnd w:id="221"/>
      <w:bookmarkEnd w:id="222"/>
      <w:bookmarkEnd w:id="223"/>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r w:rsidR="00BE1462" w:rsidRPr="00B54FF5" w14:paraId="716F007F"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535C5E" w14:textId="1A6D5FB3" w:rsidR="00BE1462" w:rsidRDefault="00BE1462" w:rsidP="00BE1462">
            <w:pPr>
              <w:pStyle w:val="TAL"/>
            </w:pPr>
            <w: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390B32ED" w14:textId="70FD26DF" w:rsidR="00BE1462" w:rsidRDefault="00BE1462" w:rsidP="00BE1462">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7DAD9173" w14:textId="3AC938D7" w:rsidR="00BE1462" w:rsidRPr="008B1C02" w:rsidRDefault="00BE1462" w:rsidP="00BE1462">
            <w:pPr>
              <w:pStyle w:val="TAL"/>
              <w:rPr>
                <w:rFonts w:cs="Arial"/>
                <w:szCs w:val="18"/>
              </w:rPr>
            </w:pPr>
            <w:r>
              <w:rPr>
                <w:rFonts w:cs="Arial"/>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6B1E370" w14:textId="77777777" w:rsidR="00BE1462" w:rsidRPr="0016361A" w:rsidRDefault="00BE1462" w:rsidP="00BE1462">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39180F" w14:textId="27DE8D83" w:rsidR="00BE1462" w:rsidRDefault="00BE1462" w:rsidP="00BE1462">
            <w:pPr>
              <w:pStyle w:val="TAL"/>
              <w:rPr>
                <w:rFonts w:cs="Arial"/>
                <w:szCs w:val="18"/>
                <w:lang w:eastAsia="zh-CN"/>
              </w:rPr>
            </w:pPr>
            <w:r>
              <w:rPr>
                <w:rFonts w:cs="Arial"/>
                <w:szCs w:val="18"/>
              </w:rPr>
              <w:t>Represents the AIoT Service Area.</w:t>
            </w:r>
          </w:p>
        </w:tc>
        <w:tc>
          <w:tcPr>
            <w:tcW w:w="1310"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10"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CB7C32" w:rsidRPr="00B54FF5" w14:paraId="0348EB01"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BCB5D7" w14:textId="3D7B5063" w:rsidR="00CB7C32" w:rsidRPr="0016361A" w:rsidRDefault="00CB7C32" w:rsidP="00CB7C32">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the type of AIoT command.</w:t>
            </w:r>
          </w:p>
        </w:tc>
        <w:tc>
          <w:tcPr>
            <w:tcW w:w="1310" w:type="dxa"/>
            <w:tcBorders>
              <w:top w:val="single" w:sz="4" w:space="0" w:color="auto"/>
              <w:left w:val="single" w:sz="4" w:space="0" w:color="auto"/>
              <w:bottom w:val="single" w:sz="4" w:space="0" w:color="auto"/>
              <w:right w:val="single" w:sz="4" w:space="0" w:color="auto"/>
            </w:tcBorders>
            <w:vAlign w:val="center"/>
          </w:tcPr>
          <w:p w14:paraId="51D8BFF5" w14:textId="77777777" w:rsidR="00CB7C32" w:rsidRPr="0016361A" w:rsidRDefault="00CB7C32" w:rsidP="00CB7C32">
            <w:pPr>
              <w:pStyle w:val="TAL"/>
              <w:rPr>
                <w:rFonts w:cs="Arial"/>
                <w:szCs w:val="18"/>
              </w:rPr>
            </w:pPr>
          </w:p>
        </w:tc>
      </w:tr>
      <w:tr w:rsidR="00BE1462" w:rsidRPr="00B54FF5" w14:paraId="6859532A"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182CDD73" w14:textId="0EA69DAC"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BE1462" w:rsidRPr="00B54FF5" w14:paraId="5274D4D7" w14:textId="77777777" w:rsidTr="00BE1462">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3A0B0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26" w:name="_Toc195310340"/>
      <w:bookmarkStart w:id="227" w:name="_Toc1991813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
      <w:bookmarkEnd w:id="225"/>
      <w:bookmarkEnd w:id="226"/>
      <w:bookmarkEnd w:id="227"/>
    </w:p>
    <w:p w14:paraId="672B9C59" w14:textId="77777777" w:rsidR="008A6D4A" w:rsidRDefault="008A6D4A" w:rsidP="007A4424">
      <w:pPr>
        <w:pStyle w:val="Heading5"/>
      </w:pPr>
      <w:bookmarkStart w:id="228" w:name="_Toc195310341"/>
      <w:bookmarkStart w:id="229" w:name="_Toc199181393"/>
      <w:r>
        <w:t>6.1.6.2.1</w:t>
      </w:r>
      <w:r>
        <w:tab/>
        <w:t>Introduction</w:t>
      </w:r>
      <w:bookmarkEnd w:id="161"/>
      <w:bookmarkEnd w:id="162"/>
      <w:bookmarkEnd w:id="228"/>
      <w:bookmarkEnd w:id="229"/>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0" w:name="_Toc510696636"/>
      <w:bookmarkStart w:id="231" w:name="_Toc35971431"/>
      <w:bookmarkStart w:id="232" w:name="_Toc195310342"/>
      <w:bookmarkStart w:id="233" w:name="_Toc199181394"/>
      <w:r>
        <w:t>6.1.6.2.2</w:t>
      </w:r>
      <w:r>
        <w:tab/>
        <w:t xml:space="preserve">Type: </w:t>
      </w:r>
      <w:r w:rsidR="00DF2698">
        <w:t>Inventory</w:t>
      </w:r>
      <w:r w:rsidR="00DF2698" w:rsidRPr="008B1C02">
        <w:t>Req</w:t>
      </w:r>
      <w:bookmarkEnd w:id="230"/>
      <w:bookmarkEnd w:id="231"/>
      <w:bookmarkEnd w:id="232"/>
      <w:bookmarkEnd w:id="233"/>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C44E69">
        <w:trPr>
          <w:jc w:val="center"/>
        </w:trPr>
        <w:tc>
          <w:tcPr>
            <w:tcW w:w="1701" w:type="dxa"/>
            <w:vAlign w:val="center"/>
          </w:tcPr>
          <w:p w14:paraId="5F0C60A7" w14:textId="77777777" w:rsidR="003F166D" w:rsidRDefault="003F166D" w:rsidP="00C44E69">
            <w:pPr>
              <w:pStyle w:val="TAL"/>
            </w:pPr>
            <w:r>
              <w:t>targetArea</w:t>
            </w:r>
          </w:p>
        </w:tc>
        <w:tc>
          <w:tcPr>
            <w:tcW w:w="1552" w:type="dxa"/>
            <w:vAlign w:val="center"/>
          </w:tcPr>
          <w:p w14:paraId="78E4C8F9" w14:textId="77777777" w:rsidR="003F166D" w:rsidRDefault="003F166D" w:rsidP="00C44E69">
            <w:pPr>
              <w:pStyle w:val="TAL"/>
            </w:pPr>
            <w:r>
              <w:t>AiotArea</w:t>
            </w:r>
          </w:p>
        </w:tc>
        <w:tc>
          <w:tcPr>
            <w:tcW w:w="425" w:type="dxa"/>
            <w:vAlign w:val="center"/>
          </w:tcPr>
          <w:p w14:paraId="7BFEDE48" w14:textId="77777777" w:rsidR="003F166D" w:rsidRDefault="003F166D" w:rsidP="00C44E69">
            <w:pPr>
              <w:pStyle w:val="TAC"/>
            </w:pPr>
            <w:r>
              <w:t>C</w:t>
            </w:r>
          </w:p>
        </w:tc>
        <w:tc>
          <w:tcPr>
            <w:tcW w:w="1134" w:type="dxa"/>
            <w:vAlign w:val="center"/>
          </w:tcPr>
          <w:p w14:paraId="7BA26AA9" w14:textId="77777777" w:rsidR="003F166D" w:rsidRDefault="003F166D" w:rsidP="00C44E69">
            <w:pPr>
              <w:pStyle w:val="TAC"/>
            </w:pPr>
            <w:r>
              <w:t>0..1</w:t>
            </w:r>
          </w:p>
        </w:tc>
        <w:tc>
          <w:tcPr>
            <w:tcW w:w="3402" w:type="dxa"/>
            <w:vAlign w:val="center"/>
          </w:tcPr>
          <w:p w14:paraId="20E2D500" w14:textId="77777777" w:rsidR="003F166D" w:rsidRDefault="003F166D" w:rsidP="00C44E69">
            <w:pPr>
              <w:pStyle w:val="TAL"/>
              <w:rPr>
                <w:rFonts w:cs="Arial"/>
                <w:szCs w:val="18"/>
              </w:rPr>
            </w:pPr>
            <w:r>
              <w:rPr>
                <w:rFonts w:cs="Arial"/>
                <w:szCs w:val="18"/>
              </w:rPr>
              <w:t>Contains the target AIoT Service Area within which the requested inventory operation shall apply.</w:t>
            </w:r>
          </w:p>
          <w:p w14:paraId="3912215D" w14:textId="77777777" w:rsidR="003F166D" w:rsidRDefault="003F166D" w:rsidP="00C44E69">
            <w:pPr>
              <w:pStyle w:val="TAL"/>
              <w:rPr>
                <w:rFonts w:cs="Arial"/>
                <w:szCs w:val="18"/>
              </w:rPr>
            </w:pPr>
          </w:p>
          <w:p w14:paraId="0796C7C0" w14:textId="77777777" w:rsidR="003F166D" w:rsidRDefault="003F166D" w:rsidP="00C44E69">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C44E69">
            <w:pPr>
              <w:pStyle w:val="TAL"/>
              <w:rPr>
                <w:rFonts w:cs="Arial"/>
                <w:szCs w:val="18"/>
              </w:rPr>
            </w:pPr>
          </w:p>
        </w:tc>
      </w:tr>
      <w:tr w:rsidR="003F166D" w:rsidRPr="0016361A" w14:paraId="28D4EC3D" w14:textId="77777777" w:rsidTr="00C44E69">
        <w:trPr>
          <w:jc w:val="center"/>
        </w:trPr>
        <w:tc>
          <w:tcPr>
            <w:tcW w:w="1701" w:type="dxa"/>
            <w:vAlign w:val="center"/>
          </w:tcPr>
          <w:p w14:paraId="2EA4CFC5" w14:textId="77777777" w:rsidR="003F166D" w:rsidRDefault="003F166D" w:rsidP="00C44E69">
            <w:pPr>
              <w:pStyle w:val="TAL"/>
            </w:pPr>
            <w:r>
              <w:t>targetDevices</w:t>
            </w:r>
          </w:p>
        </w:tc>
        <w:tc>
          <w:tcPr>
            <w:tcW w:w="1552" w:type="dxa"/>
            <w:vAlign w:val="center"/>
          </w:tcPr>
          <w:p w14:paraId="03C375DD" w14:textId="77777777" w:rsidR="003F166D" w:rsidRDefault="003F166D" w:rsidP="00C44E69">
            <w:pPr>
              <w:pStyle w:val="TAL"/>
            </w:pPr>
            <w:r>
              <w:t>AIoTDevices</w:t>
            </w:r>
          </w:p>
        </w:tc>
        <w:tc>
          <w:tcPr>
            <w:tcW w:w="425" w:type="dxa"/>
            <w:vAlign w:val="center"/>
          </w:tcPr>
          <w:p w14:paraId="7C8D42B9" w14:textId="77777777" w:rsidR="003F166D" w:rsidRDefault="003F166D" w:rsidP="00C44E69">
            <w:pPr>
              <w:pStyle w:val="TAC"/>
            </w:pPr>
            <w:r>
              <w:t>C</w:t>
            </w:r>
          </w:p>
        </w:tc>
        <w:tc>
          <w:tcPr>
            <w:tcW w:w="1134" w:type="dxa"/>
            <w:vAlign w:val="center"/>
          </w:tcPr>
          <w:p w14:paraId="5245B030" w14:textId="77777777" w:rsidR="003F166D" w:rsidRDefault="003F166D" w:rsidP="00C44E69">
            <w:pPr>
              <w:pStyle w:val="TAC"/>
            </w:pPr>
            <w:r>
              <w:t>0..1</w:t>
            </w:r>
          </w:p>
        </w:tc>
        <w:tc>
          <w:tcPr>
            <w:tcW w:w="3402" w:type="dxa"/>
            <w:vAlign w:val="center"/>
          </w:tcPr>
          <w:p w14:paraId="5684FA60" w14:textId="77777777" w:rsidR="003F166D" w:rsidRDefault="003F166D" w:rsidP="00C44E69">
            <w:pPr>
              <w:pStyle w:val="TAL"/>
              <w:rPr>
                <w:rFonts w:cs="Arial"/>
                <w:szCs w:val="18"/>
              </w:rPr>
            </w:pPr>
            <w:r>
              <w:rPr>
                <w:rFonts w:cs="Arial"/>
                <w:szCs w:val="18"/>
              </w:rPr>
              <w:t>Contains the target AIoT device(s) related information.</w:t>
            </w:r>
          </w:p>
          <w:p w14:paraId="46862604" w14:textId="77777777" w:rsidR="003F166D" w:rsidRDefault="003F166D" w:rsidP="00C44E69">
            <w:pPr>
              <w:pStyle w:val="TAL"/>
              <w:rPr>
                <w:rFonts w:cs="Arial"/>
                <w:szCs w:val="18"/>
              </w:rPr>
            </w:pPr>
          </w:p>
          <w:p w14:paraId="236D4BEF" w14:textId="77777777" w:rsidR="003F166D" w:rsidRDefault="003F166D" w:rsidP="00C44E69">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C44E69">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48DF670E"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device(s).</w:t>
            </w:r>
          </w:p>
        </w:tc>
        <w:tc>
          <w:tcPr>
            <w:tcW w:w="1310" w:type="dxa"/>
            <w:vAlign w:val="center"/>
          </w:tcPr>
          <w:p w14:paraId="77B77EB4" w14:textId="77777777" w:rsidR="00DF2698" w:rsidRPr="0016361A" w:rsidRDefault="00DF2698" w:rsidP="00DF2698">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42E81A07" w:rsidR="00DF2698" w:rsidRPr="0016361A" w:rsidRDefault="00DF2698" w:rsidP="00DF2698">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2AED6724"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C44E69">
        <w:trPr>
          <w:jc w:val="center"/>
        </w:trPr>
        <w:tc>
          <w:tcPr>
            <w:tcW w:w="9524" w:type="dxa"/>
            <w:gridSpan w:val="6"/>
            <w:vAlign w:val="center"/>
          </w:tcPr>
          <w:p w14:paraId="0AF50E40" w14:textId="77777777" w:rsidR="003F166D" w:rsidRPr="0016361A" w:rsidRDefault="003F166D" w:rsidP="00C44E69">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234" w:name="_Toc510696637"/>
      <w:bookmarkStart w:id="235" w:name="_Toc35971432"/>
      <w:bookmarkStart w:id="236" w:name="_Toc195310343"/>
      <w:bookmarkStart w:id="237" w:name="_Toc199181395"/>
      <w:r>
        <w:t>6.1.6.2.3</w:t>
      </w:r>
      <w:r>
        <w:tab/>
        <w:t xml:space="preserve">Type: </w:t>
      </w:r>
      <w:r w:rsidR="002C2174">
        <w:t>Inventory</w:t>
      </w:r>
      <w:r w:rsidR="002C2174" w:rsidRPr="008B1C02">
        <w:t>Re</w:t>
      </w:r>
      <w:r w:rsidR="002C2174">
        <w:t>sp</w:t>
      </w:r>
      <w:bookmarkEnd w:id="234"/>
      <w:bookmarkEnd w:id="235"/>
      <w:bookmarkEnd w:id="236"/>
      <w:bookmarkEnd w:id="237"/>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0F956918"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38" w:name="_Toc195310344"/>
      <w:bookmarkStart w:id="239" w:name="_Toc199181396"/>
      <w:bookmarkStart w:id="240" w:name="_Toc510696638"/>
      <w:bookmarkStart w:id="241" w:name="_Toc35971433"/>
      <w:r>
        <w:t>6.1.6.2</w:t>
      </w:r>
      <w:r w:rsidRPr="008B1C02">
        <w:t>.</w:t>
      </w:r>
      <w:r>
        <w:t>4</w:t>
      </w:r>
      <w:r w:rsidRPr="008B1C02">
        <w:tab/>
      </w:r>
      <w:r>
        <w:t>Command</w:t>
      </w:r>
      <w:r w:rsidRPr="008B1C02">
        <w:t>Req</w:t>
      </w:r>
      <w:bookmarkEnd w:id="238"/>
      <w:bookmarkEnd w:id="239"/>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C44E69">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C44E69">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77777777" w:rsidR="00861695" w:rsidRDefault="00861695" w:rsidP="00C44E69">
            <w:pPr>
              <w:pStyle w:val="TAL"/>
              <w:rPr>
                <w:rFonts w:cs="Arial"/>
                <w:szCs w:val="18"/>
                <w:lang w:eastAsia="zh-CN"/>
              </w:rPr>
            </w:pPr>
            <w:r>
              <w:rPr>
                <w:rFonts w:cs="Arial"/>
                <w:szCs w:val="18"/>
                <w:lang w:eastAsia="zh-CN"/>
              </w:rPr>
              <w:t>Contains the target area within which the requested command operation shall apply.</w:t>
            </w:r>
          </w:p>
          <w:p w14:paraId="0DD0DEA2" w14:textId="77777777" w:rsidR="00861695" w:rsidRDefault="00861695" w:rsidP="00C44E69">
            <w:pPr>
              <w:pStyle w:val="TAL"/>
              <w:rPr>
                <w:rFonts w:cs="Arial"/>
                <w:szCs w:val="18"/>
                <w:lang w:eastAsia="zh-CN"/>
              </w:rPr>
            </w:pPr>
          </w:p>
          <w:p w14:paraId="20F9A7F9"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C44E69">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C44E69">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C44E69">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C44E69">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C44E69">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77777777" w:rsidR="00861695" w:rsidRDefault="00861695" w:rsidP="00C44E69">
            <w:pPr>
              <w:pStyle w:val="TAL"/>
              <w:rPr>
                <w:rFonts w:cs="Arial"/>
                <w:szCs w:val="18"/>
                <w:lang w:eastAsia="zh-CN"/>
              </w:rPr>
            </w:pPr>
            <w:r>
              <w:rPr>
                <w:rFonts w:cs="Arial"/>
                <w:szCs w:val="18"/>
                <w:lang w:eastAsia="zh-CN"/>
              </w:rPr>
              <w:t>Contains the target AIoT device(s) related information.</w:t>
            </w:r>
          </w:p>
          <w:p w14:paraId="688708C7" w14:textId="77777777" w:rsidR="00861695" w:rsidRDefault="00861695" w:rsidP="00C44E69">
            <w:pPr>
              <w:pStyle w:val="TAL"/>
              <w:rPr>
                <w:rFonts w:cs="Arial"/>
                <w:szCs w:val="18"/>
                <w:lang w:eastAsia="zh-CN"/>
              </w:rPr>
            </w:pPr>
          </w:p>
          <w:p w14:paraId="1F68B5ED" w14:textId="77777777" w:rsidR="00861695" w:rsidRDefault="00861695" w:rsidP="00C44E69">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C44E69">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77777777" w:rsidR="004C6B6A" w:rsidRDefault="004C6B6A" w:rsidP="00475562">
            <w:pPr>
              <w:pStyle w:val="TAL"/>
              <w:rPr>
                <w:rFonts w:cs="Arial"/>
                <w:szCs w:val="18"/>
              </w:rPr>
            </w:pPr>
            <w:r>
              <w:rPr>
                <w:rFonts w:cs="Arial"/>
                <w:szCs w:val="18"/>
              </w:rPr>
              <w:t>Contains the approximative number of the target AIoT device(s).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77777777" w:rsidR="004C6B6A" w:rsidRDefault="004C6B6A" w:rsidP="00475562">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04B3F18A"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C44E69">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956B5CC" w14:textId="77777777" w:rsidR="00861695" w:rsidRDefault="00861695" w:rsidP="00C44E69">
            <w:pPr>
              <w:pStyle w:val="TAN"/>
            </w:pPr>
            <w:r>
              <w:t>NOTE:</w:t>
            </w:r>
            <w:r>
              <w:tab/>
              <w:t>At least one of these attributes shall be present.</w:t>
            </w:r>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242" w:name="_Toc195310345"/>
      <w:bookmarkStart w:id="243" w:name="_Toc199181397"/>
      <w:r>
        <w:t>6.1.6.2</w:t>
      </w:r>
      <w:r w:rsidRPr="008B1C02">
        <w:t>.</w:t>
      </w:r>
      <w:r>
        <w:t>5</w:t>
      </w:r>
      <w:r w:rsidRPr="008B1C02">
        <w:tab/>
        <w:t xml:space="preserve">Type: </w:t>
      </w:r>
      <w:r>
        <w:t>Command</w:t>
      </w:r>
      <w:r w:rsidRPr="008B1C02">
        <w:t>Re</w:t>
      </w:r>
      <w:r>
        <w:t>sp</w:t>
      </w:r>
      <w:bookmarkEnd w:id="242"/>
      <w:bookmarkEnd w:id="243"/>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D9BF1F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44" w:name="_Toc195310346"/>
      <w:bookmarkStart w:id="245" w:name="_Toc199181398"/>
      <w:r>
        <w:t>6.1.6.2</w:t>
      </w:r>
      <w:r w:rsidRPr="008B1C02">
        <w:t>.</w:t>
      </w:r>
      <w:r>
        <w:t>6</w:t>
      </w:r>
      <w:r w:rsidRPr="008B1C02">
        <w:tab/>
        <w:t xml:space="preserve">Type: </w:t>
      </w:r>
      <w:r>
        <w:t>AIoT</w:t>
      </w:r>
      <w:r w:rsidRPr="007C0004">
        <w:t>Notif</w:t>
      </w:r>
      <w:bookmarkEnd w:id="244"/>
      <w:bookmarkEnd w:id="245"/>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C44E69">
        <w:trPr>
          <w:trHeight w:val="128"/>
          <w:jc w:val="center"/>
        </w:trPr>
        <w:tc>
          <w:tcPr>
            <w:tcW w:w="1552" w:type="dxa"/>
            <w:vAlign w:val="center"/>
          </w:tcPr>
          <w:p w14:paraId="3C8ED05C" w14:textId="77777777" w:rsidR="008E7095" w:rsidRDefault="008E7095" w:rsidP="00C44E69">
            <w:pPr>
              <w:pStyle w:val="TAL"/>
            </w:pPr>
            <w:r>
              <w:t>devices</w:t>
            </w:r>
          </w:p>
        </w:tc>
        <w:tc>
          <w:tcPr>
            <w:tcW w:w="1984" w:type="dxa"/>
            <w:vAlign w:val="center"/>
          </w:tcPr>
          <w:p w14:paraId="4DDC23C0" w14:textId="77777777" w:rsidR="008E7095" w:rsidRPr="008B1C02" w:rsidRDefault="008E7095" w:rsidP="00C44E69">
            <w:pPr>
              <w:pStyle w:val="TAL"/>
            </w:pPr>
            <w:r>
              <w:t>array(A</w:t>
            </w:r>
            <w:r w:rsidRPr="00E21433">
              <w:t>iotDevPermId</w:t>
            </w:r>
            <w:r>
              <w:t>)</w:t>
            </w:r>
          </w:p>
        </w:tc>
        <w:tc>
          <w:tcPr>
            <w:tcW w:w="425" w:type="dxa"/>
            <w:vAlign w:val="center"/>
          </w:tcPr>
          <w:p w14:paraId="11545DC9" w14:textId="77777777" w:rsidR="008E7095" w:rsidRPr="008B1C02" w:rsidRDefault="008E7095" w:rsidP="00C44E69">
            <w:pPr>
              <w:pStyle w:val="TAC"/>
            </w:pPr>
            <w:r>
              <w:t>O</w:t>
            </w:r>
          </w:p>
        </w:tc>
        <w:tc>
          <w:tcPr>
            <w:tcW w:w="1134" w:type="dxa"/>
            <w:vAlign w:val="center"/>
          </w:tcPr>
          <w:p w14:paraId="6C9EA41C" w14:textId="77777777" w:rsidR="008E7095" w:rsidRPr="008B1C02" w:rsidRDefault="008E7095" w:rsidP="00C44E69">
            <w:pPr>
              <w:pStyle w:val="TAC"/>
            </w:pPr>
            <w:r w:rsidRPr="008B1C02">
              <w:t>1</w:t>
            </w:r>
            <w:r>
              <w:t>..N</w:t>
            </w:r>
          </w:p>
        </w:tc>
        <w:tc>
          <w:tcPr>
            <w:tcW w:w="3119" w:type="dxa"/>
            <w:vAlign w:val="center"/>
          </w:tcPr>
          <w:p w14:paraId="1D0AB9F0" w14:textId="77777777" w:rsidR="008E7095" w:rsidRPr="008B1C02" w:rsidRDefault="008E7095" w:rsidP="00C44E69">
            <w:pPr>
              <w:pStyle w:val="TAL"/>
              <w:rPr>
                <w:rFonts w:cs="Arial"/>
                <w:szCs w:val="18"/>
              </w:rPr>
            </w:pPr>
            <w:r w:rsidRPr="008B1C02">
              <w:rPr>
                <w:rFonts w:cs="Arial"/>
                <w:szCs w:val="18"/>
              </w:rPr>
              <w:t>Contains the identifier</w:t>
            </w:r>
            <w:r>
              <w:rPr>
                <w:rFonts w:cs="Arial"/>
                <w:szCs w:val="18"/>
              </w:rPr>
              <w:t>(s)</w:t>
            </w:r>
            <w:r w:rsidRPr="008B1C02">
              <w:rPr>
                <w:rFonts w:cs="Arial"/>
                <w:szCs w:val="18"/>
              </w:rPr>
              <w:t xml:space="preserve"> of the </w:t>
            </w:r>
            <w:r>
              <w:rPr>
                <w:rFonts w:cs="Arial"/>
                <w:szCs w:val="18"/>
              </w:rPr>
              <w:t>AIoT device(s) to which the notification is related</w:t>
            </w:r>
            <w:r w:rsidRPr="008B1C02">
              <w:rPr>
                <w:rFonts w:cs="Arial"/>
                <w:szCs w:val="18"/>
              </w:rPr>
              <w:t>.</w:t>
            </w:r>
          </w:p>
        </w:tc>
        <w:tc>
          <w:tcPr>
            <w:tcW w:w="1216" w:type="dxa"/>
            <w:vAlign w:val="center"/>
          </w:tcPr>
          <w:p w14:paraId="3F8BF817" w14:textId="77777777" w:rsidR="008E7095" w:rsidRPr="008B1C02" w:rsidRDefault="008E7095" w:rsidP="00C44E69">
            <w:pPr>
              <w:pStyle w:val="TAL"/>
              <w:rPr>
                <w:rFonts w:cs="Arial"/>
                <w:szCs w:val="18"/>
              </w:rPr>
            </w:pPr>
          </w:p>
        </w:tc>
      </w:tr>
      <w:tr w:rsidR="008E7095" w:rsidRPr="008B1C02" w14:paraId="6891D64E" w14:textId="77777777" w:rsidTr="00C44E69">
        <w:trPr>
          <w:trHeight w:val="128"/>
          <w:jc w:val="center"/>
        </w:trPr>
        <w:tc>
          <w:tcPr>
            <w:tcW w:w="1552" w:type="dxa"/>
            <w:vAlign w:val="center"/>
          </w:tcPr>
          <w:p w14:paraId="1E4883B5" w14:textId="77777777" w:rsidR="008E7095" w:rsidRDefault="008E7095" w:rsidP="00C44E69">
            <w:pPr>
              <w:pStyle w:val="TAL"/>
            </w:pPr>
            <w:r>
              <w:t>lastRepInd</w:t>
            </w:r>
          </w:p>
        </w:tc>
        <w:tc>
          <w:tcPr>
            <w:tcW w:w="1984" w:type="dxa"/>
            <w:vAlign w:val="center"/>
          </w:tcPr>
          <w:p w14:paraId="5EF18C18" w14:textId="77777777" w:rsidR="008E7095" w:rsidRDefault="008E7095" w:rsidP="00C44E69">
            <w:pPr>
              <w:pStyle w:val="TAL"/>
            </w:pPr>
            <w:r>
              <w:t>boolean</w:t>
            </w:r>
          </w:p>
        </w:tc>
        <w:tc>
          <w:tcPr>
            <w:tcW w:w="425" w:type="dxa"/>
            <w:vAlign w:val="center"/>
          </w:tcPr>
          <w:p w14:paraId="739870A6" w14:textId="77777777" w:rsidR="008E7095" w:rsidRDefault="008E7095" w:rsidP="00C44E69">
            <w:pPr>
              <w:pStyle w:val="TAC"/>
            </w:pPr>
            <w:r>
              <w:t>O</w:t>
            </w:r>
          </w:p>
        </w:tc>
        <w:tc>
          <w:tcPr>
            <w:tcW w:w="1134" w:type="dxa"/>
            <w:vAlign w:val="center"/>
          </w:tcPr>
          <w:p w14:paraId="3A267AC7" w14:textId="77777777" w:rsidR="008E7095" w:rsidRPr="008B1C02" w:rsidRDefault="008E7095" w:rsidP="00C44E69">
            <w:pPr>
              <w:pStyle w:val="TAC"/>
            </w:pPr>
            <w:r>
              <w:t>0..1</w:t>
            </w:r>
          </w:p>
        </w:tc>
        <w:tc>
          <w:tcPr>
            <w:tcW w:w="3119" w:type="dxa"/>
            <w:vAlign w:val="center"/>
          </w:tcPr>
          <w:p w14:paraId="7141027A" w14:textId="77777777" w:rsidR="008E7095" w:rsidRDefault="008E7095" w:rsidP="00C44E69">
            <w:pPr>
              <w:pStyle w:val="TAL"/>
              <w:rPr>
                <w:rFonts w:cs="Arial"/>
                <w:szCs w:val="18"/>
              </w:rPr>
            </w:pPr>
            <w:r>
              <w:rPr>
                <w:rFonts w:cs="Arial"/>
                <w:szCs w:val="18"/>
              </w:rPr>
              <w:t>Contains the Last Report Indication, i.e., indicates whether this is the last reporting from the NF service consumer.</w:t>
            </w:r>
          </w:p>
          <w:p w14:paraId="6608E885" w14:textId="77777777" w:rsidR="008E7095" w:rsidRDefault="008E7095" w:rsidP="00C44E69">
            <w:pPr>
              <w:pStyle w:val="TAL"/>
              <w:rPr>
                <w:rFonts w:cs="Arial"/>
                <w:szCs w:val="18"/>
              </w:rPr>
            </w:pPr>
          </w:p>
          <w:p w14:paraId="7ECD2D39" w14:textId="77777777" w:rsidR="008E7095" w:rsidRDefault="008E7095" w:rsidP="00C44E69">
            <w:pPr>
              <w:pStyle w:val="TAL"/>
              <w:ind w:left="284" w:hanging="284"/>
              <w:rPr>
                <w:rFonts w:cs="Arial"/>
                <w:szCs w:val="18"/>
              </w:rPr>
            </w:pPr>
            <w:r w:rsidRPr="00DC05D3">
              <w:rPr>
                <w:rFonts w:cs="Arial"/>
                <w:szCs w:val="18"/>
              </w:rPr>
              <w:t>-</w:t>
            </w:r>
            <w:r>
              <w:rPr>
                <w:rFonts w:cs="Arial"/>
                <w:szCs w:val="18"/>
              </w:rPr>
              <w:tab/>
              <w:t>"true" indicates that this is the last report.</w:t>
            </w:r>
          </w:p>
          <w:p w14:paraId="204CEE07" w14:textId="77777777" w:rsidR="008E7095" w:rsidRDefault="008E7095" w:rsidP="00C44E69">
            <w:pPr>
              <w:pStyle w:val="TAL"/>
              <w:ind w:left="284" w:hanging="284"/>
              <w:rPr>
                <w:rFonts w:cs="Arial"/>
                <w:szCs w:val="18"/>
              </w:rPr>
            </w:pPr>
            <w:r>
              <w:rPr>
                <w:rFonts w:cs="Arial"/>
                <w:szCs w:val="18"/>
              </w:rPr>
              <w:t>-</w:t>
            </w:r>
            <w:r>
              <w:rPr>
                <w:rFonts w:cs="Arial"/>
                <w:szCs w:val="18"/>
              </w:rPr>
              <w:tab/>
              <w:t>"false" indicates that this is not the last report.</w:t>
            </w:r>
          </w:p>
          <w:p w14:paraId="42544202" w14:textId="77777777" w:rsidR="008E7095" w:rsidRPr="008B1C02" w:rsidRDefault="008E7095" w:rsidP="00C44E69">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216" w:type="dxa"/>
            <w:vAlign w:val="center"/>
          </w:tcPr>
          <w:p w14:paraId="35751ACC" w14:textId="77777777" w:rsidR="008E7095" w:rsidRPr="008B1C02" w:rsidRDefault="008E7095" w:rsidP="00C44E69">
            <w:pPr>
              <w:pStyle w:val="TAL"/>
              <w:rPr>
                <w:rFonts w:cs="Arial"/>
                <w:szCs w:val="18"/>
              </w:rPr>
            </w:pPr>
          </w:p>
        </w:tc>
      </w:tr>
      <w:tr w:rsidR="004C6B6A" w14:paraId="5F42619E" w14:textId="77777777" w:rsidTr="003A0B0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pPr>
            <w:r>
              <w:t>suppFeat</w:t>
            </w:r>
          </w:p>
        </w:tc>
        <w:tc>
          <w:tcPr>
            <w:tcW w:w="1984"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pPr>
            <w:r w:rsidRPr="008446DF">
              <w:t>0..1</w:t>
            </w:r>
          </w:p>
        </w:tc>
        <w:tc>
          <w:tcPr>
            <w:tcW w:w="3119" w:type="dxa"/>
            <w:tcBorders>
              <w:top w:val="single" w:sz="6" w:space="0" w:color="auto"/>
              <w:left w:val="single" w:sz="6" w:space="0" w:color="auto"/>
              <w:bottom w:val="single" w:sz="6" w:space="0" w:color="auto"/>
              <w:right w:val="single" w:sz="6" w:space="0" w:color="auto"/>
            </w:tcBorders>
            <w:vAlign w:val="center"/>
          </w:tcPr>
          <w:p w14:paraId="64B79E95" w14:textId="629D1180"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rsidR="0008382B">
              <w:rPr>
                <w:noProof/>
              </w:rPr>
              <w:t>6</w:t>
            </w:r>
            <w:r>
              <w:t>.</w:t>
            </w:r>
            <w:r w:rsidR="0008382B">
              <w:t>1</w:t>
            </w:r>
            <w:r w:rsidRPr="002B5F3C">
              <w:rPr>
                <w:noProof/>
              </w:rPr>
              <w:t>.</w:t>
            </w:r>
            <w:r w:rsidR="0008382B">
              <w:rPr>
                <w:noProof/>
              </w:rPr>
              <w:t>8</w:t>
            </w:r>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16"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F132775" w14:textId="77777777" w:rsidR="00536BCA" w:rsidRDefault="00536BCA" w:rsidP="00536BCA">
      <w:pPr>
        <w:pStyle w:val="Heading5"/>
      </w:pPr>
      <w:bookmarkStart w:id="246" w:name="_Toc199181399"/>
      <w:bookmarkStart w:id="247" w:name="_Toc195310347"/>
      <w:r>
        <w:t>6.1.6.2.7</w:t>
      </w:r>
      <w:r>
        <w:tab/>
        <w:t>Type: AIoTDevices</w:t>
      </w:r>
      <w:bookmarkEnd w:id="246"/>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656"/>
        <w:gridCol w:w="470"/>
        <w:gridCol w:w="1134"/>
        <w:gridCol w:w="3229"/>
        <w:gridCol w:w="1344"/>
        <w:gridCol w:w="94"/>
      </w:tblGrid>
      <w:tr w:rsidR="00536BCA" w:rsidRPr="008B1C02" w14:paraId="7BD777F3" w14:textId="77777777" w:rsidTr="00C9333B">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C44E69">
            <w:pPr>
              <w:pStyle w:val="TAH"/>
            </w:pPr>
            <w:r w:rsidRPr="008B1C02">
              <w:t>Attribute name</w:t>
            </w:r>
          </w:p>
        </w:tc>
        <w:tc>
          <w:tcPr>
            <w:tcW w:w="1656" w:type="dxa"/>
            <w:shd w:val="clear" w:color="auto" w:fill="C0C0C0"/>
            <w:vAlign w:val="center"/>
            <w:hideMark/>
          </w:tcPr>
          <w:p w14:paraId="655A99C9" w14:textId="77777777" w:rsidR="00536BCA" w:rsidRPr="008B1C02" w:rsidRDefault="00536BCA" w:rsidP="00C44E69">
            <w:pPr>
              <w:pStyle w:val="TAH"/>
            </w:pPr>
            <w:r w:rsidRPr="008B1C02">
              <w:t>Data type</w:t>
            </w:r>
          </w:p>
        </w:tc>
        <w:tc>
          <w:tcPr>
            <w:tcW w:w="470" w:type="dxa"/>
            <w:shd w:val="clear" w:color="auto" w:fill="C0C0C0"/>
            <w:vAlign w:val="center"/>
            <w:hideMark/>
          </w:tcPr>
          <w:p w14:paraId="5FCAA04A" w14:textId="77777777" w:rsidR="00536BCA" w:rsidRPr="008B1C02" w:rsidRDefault="00536BCA" w:rsidP="00C44E69">
            <w:pPr>
              <w:pStyle w:val="TAH"/>
            </w:pPr>
            <w:r w:rsidRPr="008B1C02">
              <w:t>P</w:t>
            </w:r>
          </w:p>
        </w:tc>
        <w:tc>
          <w:tcPr>
            <w:tcW w:w="1134" w:type="dxa"/>
            <w:shd w:val="clear" w:color="auto" w:fill="C0C0C0"/>
            <w:vAlign w:val="center"/>
            <w:hideMark/>
          </w:tcPr>
          <w:p w14:paraId="7B7422C7" w14:textId="77777777" w:rsidR="00536BCA" w:rsidRPr="008B1C02" w:rsidRDefault="00536BCA" w:rsidP="00C44E69">
            <w:pPr>
              <w:pStyle w:val="TAH"/>
            </w:pPr>
            <w:r w:rsidRPr="008B1C02">
              <w:t>Cardinality</w:t>
            </w:r>
          </w:p>
        </w:tc>
        <w:tc>
          <w:tcPr>
            <w:tcW w:w="3229" w:type="dxa"/>
            <w:shd w:val="clear" w:color="auto" w:fill="C0C0C0"/>
            <w:vAlign w:val="center"/>
            <w:hideMark/>
          </w:tcPr>
          <w:p w14:paraId="31671BB6" w14:textId="77777777" w:rsidR="00536BCA" w:rsidRPr="008B1C02" w:rsidRDefault="00536BCA" w:rsidP="00C44E69">
            <w:pPr>
              <w:pStyle w:val="TAH"/>
            </w:pPr>
            <w:r w:rsidRPr="008B1C02">
              <w:t>Description</w:t>
            </w:r>
          </w:p>
        </w:tc>
        <w:tc>
          <w:tcPr>
            <w:tcW w:w="1344" w:type="dxa"/>
            <w:shd w:val="clear" w:color="auto" w:fill="C0C0C0"/>
            <w:vAlign w:val="center"/>
          </w:tcPr>
          <w:p w14:paraId="5B9EF2DA" w14:textId="77777777" w:rsidR="00536BCA" w:rsidRPr="008B1C02" w:rsidRDefault="00536BCA" w:rsidP="00C44E69">
            <w:pPr>
              <w:pStyle w:val="TAH"/>
            </w:pPr>
            <w:r w:rsidRPr="008B1C02">
              <w:t>Applicability</w:t>
            </w:r>
          </w:p>
        </w:tc>
      </w:tr>
      <w:tr w:rsidR="00536BCA" w:rsidRPr="008B1C02" w14:paraId="139B9D92" w14:textId="77777777" w:rsidTr="00C9333B">
        <w:trPr>
          <w:gridAfter w:val="1"/>
          <w:wAfter w:w="94" w:type="dxa"/>
          <w:trHeight w:val="128"/>
          <w:jc w:val="center"/>
        </w:trPr>
        <w:tc>
          <w:tcPr>
            <w:tcW w:w="1597" w:type="dxa"/>
            <w:vAlign w:val="center"/>
          </w:tcPr>
          <w:p w14:paraId="14218E8E" w14:textId="77777777" w:rsidR="00536BCA" w:rsidRPr="008B1C02" w:rsidRDefault="00536BCA" w:rsidP="00C44E69">
            <w:pPr>
              <w:pStyle w:val="TAL"/>
            </w:pPr>
            <w:r>
              <w:t>devices</w:t>
            </w:r>
          </w:p>
        </w:tc>
        <w:tc>
          <w:tcPr>
            <w:tcW w:w="1656" w:type="dxa"/>
            <w:vAlign w:val="center"/>
          </w:tcPr>
          <w:p w14:paraId="66669901" w14:textId="77777777" w:rsidR="00536BCA" w:rsidRPr="008B1C02" w:rsidRDefault="00536BCA" w:rsidP="00C44E69">
            <w:pPr>
              <w:pStyle w:val="TAL"/>
            </w:pPr>
            <w:r>
              <w:t>A</w:t>
            </w:r>
            <w:r w:rsidRPr="00E21433">
              <w:t>iotDevPermId</w:t>
            </w:r>
          </w:p>
        </w:tc>
        <w:tc>
          <w:tcPr>
            <w:tcW w:w="470" w:type="dxa"/>
            <w:vAlign w:val="center"/>
          </w:tcPr>
          <w:p w14:paraId="090896C8" w14:textId="77777777" w:rsidR="00536BCA" w:rsidRPr="008B1C02" w:rsidRDefault="00536BCA" w:rsidP="00C44E69">
            <w:pPr>
              <w:pStyle w:val="TAC"/>
              <w:rPr>
                <w:lang w:eastAsia="zh-CN"/>
              </w:rPr>
            </w:pPr>
            <w:r>
              <w:t>C</w:t>
            </w:r>
          </w:p>
        </w:tc>
        <w:tc>
          <w:tcPr>
            <w:tcW w:w="1134" w:type="dxa"/>
            <w:vAlign w:val="center"/>
          </w:tcPr>
          <w:p w14:paraId="298D1AD9" w14:textId="77777777" w:rsidR="00536BCA" w:rsidRPr="008446DF" w:rsidRDefault="00536BCA" w:rsidP="00C44E69">
            <w:pPr>
              <w:pStyle w:val="TAC"/>
            </w:pPr>
            <w:r w:rsidRPr="008B1C02">
              <w:t>1</w:t>
            </w:r>
            <w:r>
              <w:t>..N</w:t>
            </w:r>
          </w:p>
        </w:tc>
        <w:tc>
          <w:tcPr>
            <w:tcW w:w="3229" w:type="dxa"/>
            <w:vAlign w:val="center"/>
          </w:tcPr>
          <w:p w14:paraId="254BC668" w14:textId="77777777" w:rsidR="00536BCA" w:rsidRDefault="00536BCA" w:rsidP="00C44E69">
            <w:pPr>
              <w:pStyle w:val="TAL"/>
              <w:rPr>
                <w:rFonts w:cs="Arial"/>
                <w:szCs w:val="18"/>
              </w:rPr>
            </w:pPr>
            <w:r w:rsidRPr="008B1C02">
              <w:rPr>
                <w:rFonts w:cs="Arial"/>
                <w:szCs w:val="18"/>
              </w:rPr>
              <w:t xml:space="preserve">Contains the </w:t>
            </w:r>
            <w:r>
              <w:rPr>
                <w:rFonts w:cs="Arial"/>
                <w:szCs w:val="18"/>
              </w:rPr>
              <w:t xml:space="preserve">permanent </w:t>
            </w:r>
            <w:r w:rsidRPr="008B1C02">
              <w:rPr>
                <w:rFonts w:cs="Arial"/>
                <w:szCs w:val="18"/>
              </w:rPr>
              <w:t xml:space="preserve">identifier of the </w:t>
            </w:r>
            <w:r>
              <w:rPr>
                <w:rFonts w:cs="Arial"/>
                <w:szCs w:val="18"/>
              </w:rPr>
              <w:t>target AIoT device</w:t>
            </w:r>
            <w:r w:rsidRPr="008B1C02">
              <w:rPr>
                <w:rFonts w:cs="Arial"/>
                <w:szCs w:val="18"/>
              </w:rPr>
              <w:t>.</w:t>
            </w:r>
          </w:p>
          <w:p w14:paraId="670759DF" w14:textId="77777777" w:rsidR="00536BCA" w:rsidRDefault="00536BCA" w:rsidP="00C44E69">
            <w:pPr>
              <w:pStyle w:val="TAL"/>
              <w:rPr>
                <w:rFonts w:cs="Arial"/>
                <w:szCs w:val="18"/>
              </w:rPr>
            </w:pPr>
          </w:p>
          <w:p w14:paraId="200FB4E7" w14:textId="77777777" w:rsidR="00536BCA" w:rsidRPr="008B1C02" w:rsidRDefault="00536BCA" w:rsidP="00C44E69">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C44E69">
            <w:pPr>
              <w:pStyle w:val="TAL"/>
              <w:rPr>
                <w:rFonts w:cs="Arial"/>
                <w:szCs w:val="18"/>
              </w:rPr>
            </w:pPr>
          </w:p>
        </w:tc>
      </w:tr>
      <w:tr w:rsidR="00536BCA" w14:paraId="1A926944" w14:textId="77777777" w:rsidTr="00C9333B">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C44E69">
            <w:pPr>
              <w:pStyle w:val="TAL"/>
            </w:pPr>
            <w:r>
              <w:t>filteringInfo</w:t>
            </w:r>
          </w:p>
        </w:tc>
        <w:tc>
          <w:tcPr>
            <w:tcW w:w="1656"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C44E69">
            <w:pPr>
              <w:pStyle w:val="TAL"/>
            </w:pPr>
            <w:r>
              <w:t>AiotFilteringInformation</w:t>
            </w:r>
          </w:p>
        </w:tc>
        <w:tc>
          <w:tcPr>
            <w:tcW w:w="470"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C44E6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C44E69">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7BCCEB87" w14:textId="77777777" w:rsidR="00536BCA" w:rsidRDefault="00536BCA" w:rsidP="00C44E69">
            <w:pPr>
              <w:pStyle w:val="TAL"/>
              <w:rPr>
                <w:rFonts w:cs="Arial"/>
                <w:szCs w:val="18"/>
              </w:rPr>
            </w:pPr>
            <w:r w:rsidRPr="002B5F3C">
              <w:rPr>
                <w:noProof/>
              </w:rPr>
              <w:t xml:space="preserve">Contains the </w:t>
            </w:r>
            <w:r>
              <w:rPr>
                <w:noProof/>
              </w:rPr>
              <w:t>filtering information used for identifying the target AIoT device(s)</w:t>
            </w:r>
            <w:r w:rsidRPr="002B5F3C">
              <w:rPr>
                <w:noProof/>
              </w:rPr>
              <w:t>.</w:t>
            </w:r>
          </w:p>
          <w:p w14:paraId="7F74838A" w14:textId="77777777" w:rsidR="00536BCA" w:rsidRDefault="00536BCA" w:rsidP="00C44E69">
            <w:pPr>
              <w:pStyle w:val="TAL"/>
              <w:rPr>
                <w:rFonts w:cs="Arial"/>
                <w:szCs w:val="18"/>
              </w:rPr>
            </w:pPr>
          </w:p>
          <w:p w14:paraId="33E73BBF" w14:textId="77777777" w:rsidR="00536BCA" w:rsidRDefault="00536BCA" w:rsidP="00C44E69">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C44E69">
            <w:pPr>
              <w:pStyle w:val="TAL"/>
              <w:rPr>
                <w:rFonts w:cs="Arial"/>
                <w:szCs w:val="18"/>
              </w:rPr>
            </w:pPr>
          </w:p>
        </w:tc>
      </w:tr>
      <w:tr w:rsidR="00536BCA" w:rsidRPr="0016361A" w14:paraId="25AA24E2" w14:textId="77777777" w:rsidTr="00C44E69">
        <w:tblPrEx>
          <w:tblCellMar>
            <w:right w:w="108" w:type="dxa"/>
          </w:tblCellMar>
        </w:tblPrEx>
        <w:trPr>
          <w:jc w:val="center"/>
        </w:trPr>
        <w:tc>
          <w:tcPr>
            <w:tcW w:w="9524" w:type="dxa"/>
            <w:gridSpan w:val="7"/>
            <w:vAlign w:val="center"/>
          </w:tcPr>
          <w:p w14:paraId="7DDD1637" w14:textId="77777777" w:rsidR="00536BCA" w:rsidRPr="0016361A" w:rsidRDefault="00536BCA" w:rsidP="00C44E69">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1B4A04DF" w14:textId="77777777" w:rsidR="008A6D4A" w:rsidRDefault="008A6D4A" w:rsidP="007A4424">
      <w:pPr>
        <w:pStyle w:val="Heading4"/>
        <w:rPr>
          <w:lang w:val="en-US"/>
        </w:rPr>
      </w:pPr>
      <w:bookmarkStart w:id="248" w:name="_Toc1991814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0"/>
      <w:bookmarkEnd w:id="241"/>
      <w:bookmarkEnd w:id="247"/>
      <w:bookmarkEnd w:id="248"/>
    </w:p>
    <w:p w14:paraId="65A70611" w14:textId="77777777" w:rsidR="008A6D4A" w:rsidRPr="00384E92" w:rsidRDefault="008A6D4A" w:rsidP="007A4424">
      <w:pPr>
        <w:pStyle w:val="Heading5"/>
      </w:pPr>
      <w:bookmarkStart w:id="249" w:name="_Toc510696639"/>
      <w:bookmarkStart w:id="250" w:name="_Toc35971434"/>
      <w:bookmarkStart w:id="251" w:name="_Toc195310348"/>
      <w:bookmarkStart w:id="252" w:name="_Toc199181401"/>
      <w:r>
        <w:t>6.1.6.3.1</w:t>
      </w:r>
      <w:r w:rsidRPr="00384E92">
        <w:tab/>
        <w:t>Introduction</w:t>
      </w:r>
      <w:bookmarkEnd w:id="249"/>
      <w:bookmarkEnd w:id="250"/>
      <w:bookmarkEnd w:id="251"/>
      <w:bookmarkEnd w:id="25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53" w:name="_Toc510696640"/>
      <w:bookmarkStart w:id="254" w:name="_Toc35971435"/>
      <w:bookmarkStart w:id="255" w:name="_Toc195310349"/>
      <w:bookmarkStart w:id="256" w:name="_Toc199181402"/>
      <w:r>
        <w:t>6.1.6.3.2</w:t>
      </w:r>
      <w:r w:rsidRPr="00384E92">
        <w:tab/>
        <w:t>Simple data types</w:t>
      </w:r>
      <w:bookmarkEnd w:id="253"/>
      <w:bookmarkEnd w:id="254"/>
      <w:bookmarkEnd w:id="255"/>
      <w:bookmarkEnd w:id="256"/>
    </w:p>
    <w:p w14:paraId="3E57B034" w14:textId="5EA329D5" w:rsidR="003E58FE" w:rsidRPr="00384E92" w:rsidRDefault="003E58FE" w:rsidP="003E58FE">
      <w:bookmarkStart w:id="257" w:name="_Toc510696641"/>
      <w:bookmarkStart w:id="25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59" w:name="_Toc510696643"/>
      <w:bookmarkStart w:id="260" w:name="_Toc35971438"/>
      <w:bookmarkStart w:id="261" w:name="_Toc195310350"/>
      <w:bookmarkStart w:id="262" w:name="_Toc199181403"/>
      <w:bookmarkEnd w:id="257"/>
      <w:bookmarkEnd w:id="2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
      <w:bookmarkEnd w:id="260"/>
      <w:bookmarkEnd w:id="261"/>
      <w:bookmarkEnd w:id="262"/>
    </w:p>
    <w:p w14:paraId="76B8719B" w14:textId="77777777" w:rsidR="003C78BE" w:rsidRPr="001C0C6F" w:rsidRDefault="003C78BE" w:rsidP="003C78BE">
      <w:bookmarkStart w:id="263" w:name="_Toc510696644"/>
      <w:bookmarkStart w:id="264"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65" w:name="_Toc510696646"/>
      <w:bookmarkStart w:id="266" w:name="_Toc35971441"/>
      <w:bookmarkStart w:id="267" w:name="_Toc195310351"/>
      <w:bookmarkStart w:id="268" w:name="_Toc199181404"/>
      <w:bookmarkEnd w:id="263"/>
      <w:bookmarkEnd w:id="264"/>
      <w:r>
        <w:t>6.1.6.5</w:t>
      </w:r>
      <w:r>
        <w:tab/>
        <w:t>Binary data</w:t>
      </w:r>
      <w:bookmarkEnd w:id="265"/>
      <w:bookmarkEnd w:id="266"/>
      <w:bookmarkEnd w:id="267"/>
      <w:bookmarkEnd w:id="268"/>
    </w:p>
    <w:p w14:paraId="3E8B3ED7" w14:textId="77777777" w:rsidR="008A6D4A" w:rsidRDefault="008A6D4A" w:rsidP="007A4424">
      <w:pPr>
        <w:pStyle w:val="Heading5"/>
      </w:pPr>
      <w:bookmarkStart w:id="269" w:name="_Toc35971442"/>
      <w:bookmarkStart w:id="270" w:name="_Toc195310352"/>
      <w:bookmarkStart w:id="271" w:name="_Toc199181405"/>
      <w:r>
        <w:t>6.1.6.5.1</w:t>
      </w:r>
      <w:r>
        <w:tab/>
        <w:t>Binary Data Types</w:t>
      </w:r>
      <w:bookmarkEnd w:id="269"/>
      <w:bookmarkEnd w:id="270"/>
      <w:bookmarkEnd w:id="271"/>
    </w:p>
    <w:p w14:paraId="3F3349B8" w14:textId="2B29677F" w:rsidR="003E58FE" w:rsidRPr="00A04126" w:rsidRDefault="003E58FE" w:rsidP="003E58FE">
      <w:pPr>
        <w:pStyle w:val="TH"/>
      </w:pPr>
      <w:bookmarkStart w:id="27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73" w:name="_Toc510696647"/>
      <w:bookmarkStart w:id="274" w:name="_Toc35971443"/>
      <w:bookmarkStart w:id="275" w:name="_Toc195310353"/>
      <w:bookmarkStart w:id="276" w:name="_Toc199181406"/>
      <w:bookmarkEnd w:id="272"/>
      <w:r>
        <w:t>6.1.7</w:t>
      </w:r>
      <w:r>
        <w:tab/>
        <w:t>Error Handling</w:t>
      </w:r>
      <w:bookmarkEnd w:id="273"/>
      <w:bookmarkEnd w:id="274"/>
      <w:bookmarkEnd w:id="275"/>
      <w:bookmarkEnd w:id="276"/>
    </w:p>
    <w:p w14:paraId="07F0DFC0" w14:textId="77777777" w:rsidR="008A6D4A" w:rsidRPr="00971458" w:rsidRDefault="008A6D4A" w:rsidP="007A4424">
      <w:pPr>
        <w:pStyle w:val="Heading4"/>
      </w:pPr>
      <w:bookmarkStart w:id="277" w:name="_Toc35971444"/>
      <w:bookmarkStart w:id="278" w:name="_Toc195310354"/>
      <w:bookmarkStart w:id="279" w:name="_Toc199181407"/>
      <w:r w:rsidRPr="00971458">
        <w:t>6.1.7.1</w:t>
      </w:r>
      <w:r w:rsidRPr="00971458">
        <w:tab/>
        <w:t>General</w:t>
      </w:r>
      <w:bookmarkEnd w:id="277"/>
      <w:bookmarkEnd w:id="278"/>
      <w:bookmarkEnd w:id="279"/>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0" w:name="_Toc35971445"/>
      <w:bookmarkStart w:id="281" w:name="_Toc195310355"/>
      <w:bookmarkStart w:id="282" w:name="_Toc199181408"/>
      <w:r w:rsidRPr="00971458">
        <w:t>6.1.7.2</w:t>
      </w:r>
      <w:r w:rsidRPr="00971458">
        <w:tab/>
        <w:t>Protocol Errors</w:t>
      </w:r>
      <w:bookmarkEnd w:id="280"/>
      <w:bookmarkEnd w:id="281"/>
      <w:bookmarkEnd w:id="282"/>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83" w:name="_Toc35971446"/>
      <w:bookmarkStart w:id="284" w:name="_Toc195310356"/>
      <w:bookmarkStart w:id="285" w:name="_Toc199181409"/>
      <w:r>
        <w:t>6.1.7.3</w:t>
      </w:r>
      <w:r>
        <w:tab/>
        <w:t>Application Errors</w:t>
      </w:r>
      <w:bookmarkEnd w:id="283"/>
      <w:bookmarkEnd w:id="284"/>
      <w:bookmarkEnd w:id="285"/>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28"/>
        <w:gridCol w:w="4476"/>
        <w:gridCol w:w="1269"/>
      </w:tblGrid>
      <w:tr w:rsidR="00647908" w:rsidRPr="00B54FF5" w14:paraId="1BBC2CD8" w14:textId="123E32DF" w:rsidTr="003A0B01">
        <w:trPr>
          <w:jc w:val="center"/>
        </w:trPr>
        <w:tc>
          <w:tcPr>
            <w:tcW w:w="2252"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628"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4476"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69"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3A0B01">
        <w:trPr>
          <w:jc w:val="center"/>
        </w:trPr>
        <w:tc>
          <w:tcPr>
            <w:tcW w:w="2252" w:type="dxa"/>
            <w:vAlign w:val="center"/>
          </w:tcPr>
          <w:p w14:paraId="1D11178A" w14:textId="32D8E6ED" w:rsidR="00C9333B" w:rsidRPr="0016361A" w:rsidRDefault="00C9333B" w:rsidP="00C9333B">
            <w:pPr>
              <w:pStyle w:val="TAL"/>
            </w:pPr>
            <w:r>
              <w:t>AF_NOT_AUTHORIZED</w:t>
            </w:r>
          </w:p>
        </w:tc>
        <w:tc>
          <w:tcPr>
            <w:tcW w:w="1628" w:type="dxa"/>
            <w:vAlign w:val="center"/>
          </w:tcPr>
          <w:p w14:paraId="33C0D509" w14:textId="461FD41C" w:rsidR="00C9333B" w:rsidRPr="0016361A" w:rsidRDefault="00C9333B" w:rsidP="00C9333B">
            <w:pPr>
              <w:pStyle w:val="TAL"/>
            </w:pPr>
            <w:r>
              <w:t>403 Forbidden</w:t>
            </w:r>
          </w:p>
        </w:tc>
        <w:tc>
          <w:tcPr>
            <w:tcW w:w="4476"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69" w:type="dxa"/>
          </w:tcPr>
          <w:p w14:paraId="3101759E" w14:textId="77777777" w:rsidR="00C9333B" w:rsidRPr="0016361A" w:rsidRDefault="00C9333B" w:rsidP="00C9333B">
            <w:pPr>
              <w:pStyle w:val="TAL"/>
              <w:rPr>
                <w:rFonts w:cs="Arial"/>
                <w:szCs w:val="18"/>
              </w:rPr>
            </w:pPr>
          </w:p>
        </w:tc>
      </w:tr>
    </w:tbl>
    <w:p w14:paraId="640CECBF" w14:textId="77777777" w:rsidR="003E58FE" w:rsidRDefault="003E58FE" w:rsidP="00362435">
      <w:bookmarkStart w:id="286" w:name="_Toc492899751"/>
      <w:bookmarkStart w:id="287" w:name="_Toc492900030"/>
      <w:bookmarkStart w:id="288" w:name="_Toc492967832"/>
      <w:bookmarkStart w:id="289" w:name="_Toc492972920"/>
      <w:bookmarkStart w:id="290" w:name="_Toc492973140"/>
      <w:bookmarkStart w:id="291" w:name="_Toc493774060"/>
      <w:bookmarkStart w:id="292" w:name="_Toc508285804"/>
      <w:bookmarkStart w:id="293" w:name="_Toc508287269"/>
      <w:bookmarkStart w:id="294" w:name="_Toc510696648"/>
      <w:bookmarkStart w:id="295" w:name="_Toc35971447"/>
    </w:p>
    <w:p w14:paraId="5EE35080" w14:textId="77777777" w:rsidR="003E58FE" w:rsidRPr="0023018E" w:rsidRDefault="003E58FE" w:rsidP="007A4424">
      <w:pPr>
        <w:pStyle w:val="Heading3"/>
        <w:rPr>
          <w:lang w:eastAsia="zh-CN"/>
        </w:rPr>
      </w:pPr>
      <w:bookmarkStart w:id="296" w:name="_Toc195310357"/>
      <w:bookmarkStart w:id="297" w:name="_Toc199181410"/>
      <w:r>
        <w:t>6.1.8</w:t>
      </w:r>
      <w:r w:rsidRPr="0023018E">
        <w:rPr>
          <w:lang w:eastAsia="zh-CN"/>
        </w:rPr>
        <w:tab/>
        <w:t>Feature negotiation</w:t>
      </w:r>
      <w:bookmarkEnd w:id="286"/>
      <w:bookmarkEnd w:id="287"/>
      <w:bookmarkEnd w:id="288"/>
      <w:bookmarkEnd w:id="289"/>
      <w:bookmarkEnd w:id="290"/>
      <w:bookmarkEnd w:id="291"/>
      <w:bookmarkEnd w:id="292"/>
      <w:bookmarkEnd w:id="293"/>
      <w:bookmarkEnd w:id="294"/>
      <w:bookmarkEnd w:id="295"/>
      <w:bookmarkEnd w:id="296"/>
      <w:bookmarkEnd w:id="297"/>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298" w:name="_Toc532994477"/>
      <w:bookmarkStart w:id="299" w:name="_Toc35971448"/>
      <w:bookmarkStart w:id="300" w:name="_Toc195310358"/>
      <w:bookmarkStart w:id="301" w:name="_Toc199181411"/>
      <w:bookmarkStart w:id="302" w:name="_Toc510696649"/>
      <w:r>
        <w:t>6.1.9</w:t>
      </w:r>
      <w:r w:rsidRPr="001E7573">
        <w:tab/>
        <w:t>Security</w:t>
      </w:r>
      <w:bookmarkEnd w:id="298"/>
      <w:bookmarkEnd w:id="299"/>
      <w:bookmarkEnd w:id="300"/>
      <w:bookmarkEnd w:id="301"/>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303"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304"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C44E6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C44E6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C44E69">
            <w:pPr>
              <w:pStyle w:val="TAH"/>
            </w:pPr>
            <w:r w:rsidRPr="003B2883">
              <w:t>Description</w:t>
            </w:r>
          </w:p>
        </w:tc>
      </w:tr>
      <w:tr w:rsidR="009C5D51" w:rsidRPr="003B2883" w14:paraId="1DC7E66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C44E69">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C44E69">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C44E69">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C44E69">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C44E6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C44E69">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C44E69">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305" w:name="_Toc199181412"/>
      <w:r>
        <w:rPr>
          <w:lang w:val="en-US"/>
        </w:rPr>
        <w:t>6.1.10</w:t>
      </w:r>
      <w:r>
        <w:rPr>
          <w:lang w:val="en-US"/>
        </w:rPr>
        <w:tab/>
        <w:t>HTTP redirection</w:t>
      </w:r>
      <w:bookmarkEnd w:id="304"/>
      <w:bookmarkEnd w:id="305"/>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02"/>
    <w:bookmarkEnd w:id="303"/>
    <w:p w14:paraId="4A4D6361" w14:textId="77777777" w:rsidR="008A6D4A" w:rsidRDefault="008A6D4A" w:rsidP="007A4424">
      <w:pPr>
        <w:pStyle w:val="Heading8"/>
      </w:pPr>
      <w:r>
        <w:br w:type="page"/>
      </w:r>
      <w:bookmarkStart w:id="306" w:name="_Toc510696650"/>
      <w:bookmarkStart w:id="307" w:name="_Toc35971450"/>
      <w:bookmarkStart w:id="308" w:name="_Toc195310360"/>
      <w:bookmarkStart w:id="309" w:name="_Toc199181413"/>
      <w:r w:rsidRPr="004D3578">
        <w:t>Annex A (normative):</w:t>
      </w:r>
      <w:r w:rsidRPr="004D3578">
        <w:br/>
      </w:r>
      <w:r>
        <w:t>OpenAPI specification</w:t>
      </w:r>
      <w:bookmarkEnd w:id="306"/>
      <w:bookmarkEnd w:id="307"/>
      <w:bookmarkEnd w:id="308"/>
      <w:bookmarkEnd w:id="309"/>
    </w:p>
    <w:p w14:paraId="03FBDDDC" w14:textId="77777777" w:rsidR="006E186B" w:rsidRDefault="006E186B" w:rsidP="00D54DF1">
      <w:pPr>
        <w:pStyle w:val="Heading1"/>
      </w:pPr>
      <w:bookmarkStart w:id="310" w:name="_Toc510696651"/>
      <w:bookmarkStart w:id="311" w:name="_Toc35971451"/>
      <w:bookmarkStart w:id="312" w:name="_Toc195310361"/>
      <w:bookmarkStart w:id="313" w:name="_Toc199181414"/>
      <w:bookmarkStart w:id="314" w:name="_Toc510696653"/>
      <w:r>
        <w:t>A.1</w:t>
      </w:r>
      <w:r>
        <w:tab/>
        <w:t>General</w:t>
      </w:r>
      <w:bookmarkEnd w:id="310"/>
      <w:bookmarkEnd w:id="311"/>
      <w:bookmarkEnd w:id="312"/>
      <w:bookmarkEnd w:id="313"/>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15" w:name="_Toc195310362"/>
      <w:bookmarkStart w:id="316" w:name="_Toc199181415"/>
      <w:r w:rsidR="006E186B">
        <w:t>A.2</w:t>
      </w:r>
      <w:r w:rsidR="006E186B">
        <w:tab/>
      </w:r>
      <w:r w:rsidR="00664097" w:rsidRPr="008A1A25">
        <w:t>Naiotf_AIoT</w:t>
      </w:r>
      <w:r w:rsidR="006E186B">
        <w:t xml:space="preserve"> API</w:t>
      </w:r>
      <w:bookmarkEnd w:id="315"/>
      <w:bookmarkEnd w:id="316"/>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r w:rsidR="00AB35E2" w:rsidRPr="008A1A25">
        <w:rPr>
          <w:lang w:val="en-US"/>
        </w:rPr>
        <w:t>Naiotf_AIoT</w:t>
      </w:r>
      <w:r w:rsidR="00AB35E2">
        <w:rPr>
          <w:lang w:val="en-US"/>
        </w:rPr>
        <w:t xml:space="preserve"> Service API</w:t>
      </w:r>
    </w:p>
    <w:p w14:paraId="4737E40F" w14:textId="500EBD72" w:rsidR="006E186B" w:rsidRPr="00C845C0" w:rsidRDefault="006E186B" w:rsidP="006E186B">
      <w:pPr>
        <w:pStyle w:val="PL"/>
        <w:rPr>
          <w:lang w:val="en-US"/>
        </w:rPr>
      </w:pPr>
      <w:r w:rsidRPr="00C845C0">
        <w:rPr>
          <w:lang w:val="en-US"/>
        </w:rPr>
        <w:t xml:space="preserve">  version: 1.0.0-alpha.</w:t>
      </w:r>
      <w:r w:rsidR="000232A0">
        <w:rPr>
          <w:lang w:val="en-US"/>
        </w:rPr>
        <w:t>3</w:t>
      </w:r>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API for</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46817C04" w:rsidR="008A6D4A" w:rsidRPr="00C845C0" w:rsidRDefault="008A6D4A" w:rsidP="008A6D4A">
      <w:pPr>
        <w:pStyle w:val="PL"/>
      </w:pPr>
      <w:r w:rsidRPr="00C845C0">
        <w:t xml:space="preserve">  description: 3GPP TS 29.</w:t>
      </w:r>
      <w:r w:rsidR="006C148A">
        <w:t>abc</w:t>
      </w:r>
      <w:r w:rsidRPr="00C845C0">
        <w:t xml:space="preserve"> V</w:t>
      </w:r>
      <w:r w:rsidR="000232A0">
        <w:t>1</w:t>
      </w:r>
      <w:r w:rsidRPr="00C845C0">
        <w:t>.</w:t>
      </w:r>
      <w:r w:rsidR="000232A0">
        <w:t>0</w:t>
      </w:r>
      <w:r w:rsidRPr="00C845C0">
        <w:t>.</w:t>
      </w:r>
      <w:r w:rsidR="00AB35E2">
        <w:t>0</w:t>
      </w:r>
      <w:r w:rsidRPr="00C845C0">
        <w:t xml:space="preserve">; </w:t>
      </w:r>
      <w:r w:rsidR="00AB35E2" w:rsidRPr="00AB35E2">
        <w:t>Ambient IoT Function (AIOTF) Services</w:t>
      </w:r>
      <w:r w:rsidRPr="00C845C0">
        <w:t>.</w:t>
      </w:r>
    </w:p>
    <w:p w14:paraId="1E6BC5A6" w14:textId="59350FE0" w:rsidR="008A6D4A" w:rsidRPr="00C845C0" w:rsidRDefault="008A6D4A" w:rsidP="008A6D4A">
      <w:pPr>
        <w:pStyle w:val="PL"/>
      </w:pPr>
      <w:r w:rsidRPr="00C845C0">
        <w:t xml:space="preserve">  url: http://www.3gpp.org/ftp/Specs/archive/29_series/29.</w:t>
      </w:r>
      <w:r w:rsidR="002D5274">
        <w:t>abc</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Request to perform an AIoT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r>
        <w:t>AIoT inventory request is successfully received and processed, and the requested</w:t>
      </w:r>
    </w:p>
    <w:p w14:paraId="62BA7B00" w14:textId="77777777" w:rsidR="00213ECC" w:rsidRPr="008B1C02" w:rsidRDefault="00213ECC" w:rsidP="00213ECC">
      <w:pPr>
        <w:pStyle w:val="PL"/>
      </w:pPr>
      <w:r>
        <w:t xml:space="preserve">            AIoT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Request to perform an AIoT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r>
        <w:t>AIoT command request is successfully received and processed, and the requested</w:t>
      </w:r>
    </w:p>
    <w:p w14:paraId="4EE0F2E4" w14:textId="77777777" w:rsidR="00213ECC" w:rsidRPr="008B1C02" w:rsidRDefault="00213ECC" w:rsidP="00213ECC">
      <w:pPr>
        <w:pStyle w:val="PL"/>
      </w:pPr>
      <w:r>
        <w:t xml:space="preserve">            AIoT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77777777" w:rsidR="000772BA" w:rsidRPr="00F11966" w:rsidRDefault="000772BA" w:rsidP="000772BA">
      <w:pPr>
        <w:pStyle w:val="PL"/>
      </w:pPr>
      <w:r w:rsidRPr="00F11966">
        <w:t xml:space="preserve">        </w:t>
      </w:r>
      <w:r>
        <w:t>devices</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77777777" w:rsidR="000772BA" w:rsidRDefault="000772BA" w:rsidP="000772BA">
      <w:pPr>
        <w:pStyle w:val="PL"/>
      </w:pPr>
      <w:r>
        <w:t xml:space="preserve">            $ref: 'TS29571_CommonData.yaml#/components/schemas/A</w:t>
      </w:r>
      <w:r w:rsidRPr="00E21433">
        <w:t>iotDevPermId</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1B0649E8" w14:textId="77777777" w:rsidR="000772BA" w:rsidRDefault="000772BA" w:rsidP="000772BA">
      <w:pPr>
        <w:pStyle w:val="PL"/>
      </w:pPr>
      <w:r>
        <w:t xml:space="preserve">          default: false</w:t>
      </w:r>
    </w:p>
    <w:p w14:paraId="5B4E0E83" w14:textId="77777777" w:rsidR="000772BA" w:rsidRDefault="000772BA" w:rsidP="000772BA">
      <w:pPr>
        <w:pStyle w:val="PL"/>
        <w:rPr>
          <w:lang w:eastAsia="zh-CN"/>
        </w:rPr>
      </w:pPr>
      <w:r>
        <w:t xml:space="preserve">          description: </w:t>
      </w:r>
      <w:r>
        <w:rPr>
          <w:lang w:eastAsia="zh-CN"/>
        </w:rPr>
        <w:t>&gt;</w:t>
      </w:r>
    </w:p>
    <w:p w14:paraId="5C8FB17F" w14:textId="77777777" w:rsidR="000772BA" w:rsidRDefault="000772BA" w:rsidP="000772BA">
      <w:pPr>
        <w:pStyle w:val="PL"/>
      </w:pPr>
      <w:r>
        <w:t xml:space="preserve">            Contains the Last Report Indication, i.e., indicates whether this is the last reporting</w:t>
      </w:r>
    </w:p>
    <w:p w14:paraId="0F994349" w14:textId="77777777" w:rsidR="000772BA" w:rsidRDefault="000772BA" w:rsidP="000772BA">
      <w:pPr>
        <w:pStyle w:val="PL"/>
      </w:pPr>
      <w:r>
        <w:t xml:space="preserve">            from the NF service consumer.</w:t>
      </w:r>
    </w:p>
    <w:p w14:paraId="05B6FB73" w14:textId="77777777" w:rsidR="000772BA" w:rsidRDefault="000772BA" w:rsidP="000772BA">
      <w:pPr>
        <w:pStyle w:val="PL"/>
      </w:pPr>
      <w:r>
        <w:t xml:space="preserve">            true indicates that this is the last report.</w:t>
      </w:r>
    </w:p>
    <w:p w14:paraId="57D91988" w14:textId="77777777" w:rsidR="000772BA" w:rsidRDefault="000772BA" w:rsidP="000772BA">
      <w:pPr>
        <w:pStyle w:val="PL"/>
      </w:pPr>
      <w:r>
        <w:t xml:space="preserve">            false indicates that this is not the last report.</w:t>
      </w:r>
    </w:p>
    <w:p w14:paraId="3EB55D6F" w14:textId="77777777" w:rsidR="000772BA" w:rsidRDefault="000772BA" w:rsidP="000772BA">
      <w:pPr>
        <w:pStyle w:val="PL"/>
      </w:pPr>
      <w:r>
        <w:t xml:space="preserve">            The default value is false when this attribute is omitted.</w:t>
      </w:r>
    </w:p>
    <w:p w14:paraId="0ED3D04F" w14:textId="77777777" w:rsidR="00980D88" w:rsidRDefault="00980D88" w:rsidP="00980D88">
      <w:pPr>
        <w:pStyle w:val="PL"/>
      </w:pPr>
      <w:r>
        <w:t xml:space="preserve">        </w:t>
      </w:r>
      <w:r>
        <w:rPr>
          <w:lang w:eastAsia="zh-CN"/>
        </w:rPr>
        <w:t>suppFeat</w:t>
      </w:r>
      <w:r>
        <w:t>:</w:t>
      </w:r>
    </w:p>
    <w:p w14:paraId="6EEB1A2C" w14:textId="77777777" w:rsidR="00980D88" w:rsidRDefault="00980D88" w:rsidP="00980D88">
      <w:pPr>
        <w:pStyle w:val="PL"/>
      </w:pPr>
      <w:r>
        <w:t xml:space="preserve">          $ref: 'TS29571_CommonData.yaml#/components/schemas/</w:t>
      </w:r>
      <w:r>
        <w:rPr>
          <w:lang w:eastAsia="zh-CN"/>
        </w:rPr>
        <w:t>SupportedFeatures</w:t>
      </w:r>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08EC1AAE" w14:textId="77777777" w:rsidR="0048601D" w:rsidRDefault="0048601D" w:rsidP="0048601D">
      <w:pPr>
        <w:pStyle w:val="PL"/>
        <w:rPr>
          <w:lang w:val="en-US"/>
        </w:rPr>
      </w:pPr>
    </w:p>
    <w:p w14:paraId="64C831DE" w14:textId="77777777" w:rsidR="0048601D" w:rsidRPr="00F11966" w:rsidRDefault="0048601D" w:rsidP="0048601D">
      <w:pPr>
        <w:pStyle w:val="PL"/>
        <w:rPr>
          <w:lang w:val="en-US"/>
        </w:rPr>
      </w:pPr>
      <w:r w:rsidRPr="00F11966">
        <w:rPr>
          <w:lang w:val="en-US"/>
        </w:rPr>
        <w:t xml:space="preserve">    </w:t>
      </w:r>
      <w:r>
        <w:t>AIoTDevices</w:t>
      </w:r>
      <w:r w:rsidRPr="00F11966">
        <w:rPr>
          <w:lang w:val="en-US"/>
        </w:rPr>
        <w:t>:</w:t>
      </w:r>
    </w:p>
    <w:p w14:paraId="6F2DF560" w14:textId="77777777" w:rsidR="0048601D" w:rsidRPr="00F11966" w:rsidRDefault="0048601D" w:rsidP="0048601D">
      <w:pPr>
        <w:pStyle w:val="PL"/>
        <w:rPr>
          <w:lang w:val="en-US"/>
        </w:rPr>
      </w:pPr>
      <w:r>
        <w:rPr>
          <w:lang w:val="en-US"/>
        </w:rPr>
        <w:t xml:space="preserve">      description: </w:t>
      </w:r>
      <w:r>
        <w:rPr>
          <w:rFonts w:cs="Arial"/>
          <w:szCs w:val="18"/>
        </w:rPr>
        <w:t>Represents the AIoT device(s)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77777777" w:rsidR="0048601D" w:rsidRPr="00F11966" w:rsidRDefault="0048601D" w:rsidP="0048601D">
      <w:pPr>
        <w:pStyle w:val="PL"/>
      </w:pPr>
      <w:r w:rsidRPr="00F11966">
        <w:t xml:space="preserve">      </w:t>
      </w:r>
      <w:r>
        <w:t>any</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14"/>
    <w:p w14:paraId="290AB113" w14:textId="0444B930" w:rsidR="00662390" w:rsidRDefault="006902C4" w:rsidP="007A4424">
      <w:pPr>
        <w:pStyle w:val="Heading8"/>
      </w:pPr>
      <w:r w:rsidRPr="004D3578">
        <w:br w:type="page"/>
      </w:r>
      <w:bookmarkStart w:id="317" w:name="_Toc195310363"/>
      <w:bookmarkStart w:id="318" w:name="_Toc199181416"/>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
      <w:bookmarkEnd w:id="318"/>
    </w:p>
    <w:p w14:paraId="1A37F315" w14:textId="77777777" w:rsidR="00662390" w:rsidRDefault="00662390" w:rsidP="00D54DF1">
      <w:pPr>
        <w:pStyle w:val="Heading1"/>
      </w:pPr>
      <w:bookmarkStart w:id="319" w:name="_Toc195310364"/>
      <w:bookmarkStart w:id="320" w:name="_Toc199181417"/>
      <w:r>
        <w:t>B.1</w:t>
      </w:r>
      <w:r>
        <w:tab/>
        <w:t>General</w:t>
      </w:r>
      <w:bookmarkEnd w:id="319"/>
      <w:bookmarkEnd w:id="320"/>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21" w:name="_Toc195310365"/>
      <w:bookmarkStart w:id="322" w:name="_Toc199181418"/>
      <w:r>
        <w:t>B.2</w:t>
      </w:r>
      <w:r>
        <w:tab/>
      </w:r>
      <w:r w:rsidR="00C25DCD">
        <w:t>Naiotf_AIoT</w:t>
      </w:r>
      <w:r>
        <w:t xml:space="preserve"> API</w:t>
      </w:r>
      <w:bookmarkEnd w:id="321"/>
      <w:bookmarkEnd w:id="322"/>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23" w:name="historyclause"/>
      <w:r w:rsidRPr="004D3578">
        <w:br w:type="page"/>
      </w:r>
      <w:bookmarkStart w:id="324" w:name="_Toc142394917"/>
      <w:bookmarkStart w:id="325" w:name="_Toc195310366"/>
      <w:bookmarkStart w:id="326" w:name="_Toc199181419"/>
      <w:bookmarkStart w:id="327" w:name="_Toc2086459"/>
      <w:bookmarkEnd w:id="323"/>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24"/>
      <w:bookmarkEnd w:id="325"/>
      <w:bookmarkEnd w:id="326"/>
    </w:p>
    <w:p w14:paraId="1D9983F4" w14:textId="77777777" w:rsidR="00D54DF1" w:rsidRDefault="00D54DF1" w:rsidP="00D54DF1">
      <w:pPr>
        <w:pStyle w:val="Heading1"/>
        <w:pBdr>
          <w:top w:val="none" w:sz="0" w:space="0" w:color="auto"/>
        </w:pBdr>
      </w:pPr>
      <w:bookmarkStart w:id="328" w:name="_Toc142394918"/>
      <w:bookmarkStart w:id="329" w:name="_Toc195310367"/>
      <w:bookmarkStart w:id="330" w:name="_Toc199181420"/>
      <w:r>
        <w:t>C.1</w:t>
      </w:r>
      <w:r>
        <w:tab/>
        <w:t>General</w:t>
      </w:r>
      <w:bookmarkEnd w:id="328"/>
      <w:bookmarkEnd w:id="329"/>
      <w:bookmarkEnd w:id="330"/>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31" w:name="_Toc195310368"/>
      <w:bookmarkStart w:id="332" w:name="_Toc199181421"/>
      <w:r w:rsidR="003446B6" w:rsidRPr="004D3578">
        <w:t xml:space="preserve">Annex </w:t>
      </w:r>
      <w:r w:rsidR="005D73E0">
        <w:t>D</w:t>
      </w:r>
      <w:r w:rsidR="003446B6" w:rsidRPr="004D3578">
        <w:t xml:space="preserve"> (informative):</w:t>
      </w:r>
      <w:r w:rsidR="003446B6" w:rsidRPr="004D3578">
        <w:br/>
        <w:t>Change history</w:t>
      </w:r>
      <w:bookmarkEnd w:id="327"/>
      <w:bookmarkEnd w:id="331"/>
      <w:bookmarkEnd w:id="3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F249E1">
        <w:tc>
          <w:tcPr>
            <w:tcW w:w="800" w:type="dxa"/>
            <w:shd w:val="solid" w:color="FFFFFF" w:fill="auto"/>
          </w:tcPr>
          <w:p w14:paraId="536312F5" w14:textId="6A790D71" w:rsidR="005E688C" w:rsidRDefault="005E688C" w:rsidP="005E688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tcPr>
          <w:p w14:paraId="1ADB25C9" w14:textId="7BDA0CB9" w:rsidR="005E688C" w:rsidRDefault="005E688C" w:rsidP="005E6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tcPr>
          <w:p w14:paraId="64454F42" w14:textId="57AAA6D5" w:rsidR="005E688C" w:rsidRDefault="005E688C" w:rsidP="005E688C">
            <w:pPr>
              <w:pStyle w:val="TAC"/>
              <w:rPr>
                <w:sz w:val="16"/>
                <w:szCs w:val="16"/>
              </w:rPr>
            </w:pPr>
            <w:r>
              <w:rPr>
                <w:sz w:val="16"/>
                <w:szCs w:val="16"/>
              </w:rPr>
              <w:t>C3-252434</w:t>
            </w:r>
          </w:p>
        </w:tc>
        <w:tc>
          <w:tcPr>
            <w:tcW w:w="425" w:type="dxa"/>
            <w:shd w:val="solid" w:color="FFFFFF" w:fill="auto"/>
          </w:tcPr>
          <w:p w14:paraId="51FE7C81" w14:textId="6D574F73" w:rsidR="005E688C" w:rsidRDefault="005E688C" w:rsidP="005E688C">
            <w:pPr>
              <w:pStyle w:val="TAL"/>
              <w:rPr>
                <w:sz w:val="16"/>
                <w:szCs w:val="16"/>
              </w:rPr>
            </w:pPr>
            <w:r>
              <w:rPr>
                <w:sz w:val="16"/>
                <w:szCs w:val="16"/>
              </w:rPr>
              <w:t>-</w:t>
            </w:r>
          </w:p>
        </w:tc>
        <w:tc>
          <w:tcPr>
            <w:tcW w:w="425" w:type="dxa"/>
            <w:shd w:val="solid" w:color="FFFFFF" w:fill="auto"/>
          </w:tcPr>
          <w:p w14:paraId="2AFB3F6D" w14:textId="498FE444" w:rsidR="005E688C" w:rsidRDefault="005E688C" w:rsidP="005E688C">
            <w:pPr>
              <w:pStyle w:val="TAR"/>
              <w:rPr>
                <w:sz w:val="16"/>
                <w:szCs w:val="16"/>
              </w:rPr>
            </w:pPr>
            <w:r>
              <w:rPr>
                <w:sz w:val="16"/>
                <w:szCs w:val="16"/>
              </w:rPr>
              <w:t>-</w:t>
            </w:r>
          </w:p>
        </w:tc>
        <w:tc>
          <w:tcPr>
            <w:tcW w:w="425" w:type="dxa"/>
            <w:shd w:val="solid" w:color="FFFFFF" w:fill="auto"/>
          </w:tcPr>
          <w:p w14:paraId="03BCF4EB" w14:textId="3034D75A" w:rsidR="005E688C" w:rsidRDefault="005E688C" w:rsidP="005E688C">
            <w:pPr>
              <w:pStyle w:val="TAC"/>
              <w:rPr>
                <w:sz w:val="16"/>
                <w:szCs w:val="16"/>
              </w:rPr>
            </w:pPr>
            <w:r>
              <w:rPr>
                <w:sz w:val="16"/>
                <w:szCs w:val="16"/>
              </w:rPr>
              <w:t>-</w:t>
            </w:r>
          </w:p>
        </w:tc>
        <w:tc>
          <w:tcPr>
            <w:tcW w:w="4962" w:type="dxa"/>
            <w:shd w:val="solid" w:color="FFFFFF" w:fill="auto"/>
            <w:vAlign w:val="center"/>
          </w:tcPr>
          <w:p w14:paraId="030C9751" w14:textId="0063F928" w:rsidR="005E688C" w:rsidRDefault="005E688C" w:rsidP="005E688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tcPr>
          <w:p w14:paraId="1515BDE5" w14:textId="7D9E416E" w:rsidR="005E688C" w:rsidRDefault="005E688C" w:rsidP="005E688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F249E1">
        <w:tc>
          <w:tcPr>
            <w:tcW w:w="800" w:type="dxa"/>
            <w:shd w:val="solid" w:color="FFFFFF" w:fill="auto"/>
          </w:tcPr>
          <w:p w14:paraId="49972B8A" w14:textId="63106E93" w:rsidR="003E24AB" w:rsidRDefault="003E24AB" w:rsidP="005E688C">
            <w:pPr>
              <w:pStyle w:val="TAC"/>
              <w:rPr>
                <w:sz w:val="16"/>
                <w:szCs w:val="16"/>
                <w:lang w:eastAsia="zh-CN"/>
              </w:rPr>
            </w:pPr>
            <w:r>
              <w:rPr>
                <w:sz w:val="16"/>
                <w:szCs w:val="16"/>
                <w:lang w:eastAsia="zh-CN"/>
              </w:rPr>
              <w:t>2025-06</w:t>
            </w:r>
          </w:p>
        </w:tc>
        <w:tc>
          <w:tcPr>
            <w:tcW w:w="800" w:type="dxa"/>
            <w:shd w:val="solid" w:color="FFFFFF" w:fill="auto"/>
          </w:tcPr>
          <w:p w14:paraId="476E20C1" w14:textId="54DBC3BB" w:rsidR="003E24AB" w:rsidRDefault="003E24AB" w:rsidP="005E688C">
            <w:pPr>
              <w:pStyle w:val="TAC"/>
              <w:rPr>
                <w:sz w:val="16"/>
                <w:szCs w:val="16"/>
              </w:rPr>
            </w:pPr>
            <w:r>
              <w:rPr>
                <w:sz w:val="16"/>
                <w:szCs w:val="16"/>
              </w:rPr>
              <w:t>CT#108</w:t>
            </w:r>
          </w:p>
        </w:tc>
        <w:tc>
          <w:tcPr>
            <w:tcW w:w="1094" w:type="dxa"/>
            <w:shd w:val="solid" w:color="FFFFFF" w:fill="auto"/>
          </w:tcPr>
          <w:p w14:paraId="66EB5ADC" w14:textId="48857D80" w:rsidR="003E24AB" w:rsidRDefault="003E24AB" w:rsidP="005E688C">
            <w:pPr>
              <w:pStyle w:val="TAC"/>
              <w:rPr>
                <w:sz w:val="16"/>
                <w:szCs w:val="16"/>
              </w:rPr>
            </w:pPr>
            <w:r>
              <w:rPr>
                <w:sz w:val="16"/>
                <w:szCs w:val="16"/>
              </w:rPr>
              <w:t>CP-251141</w:t>
            </w:r>
          </w:p>
        </w:tc>
        <w:tc>
          <w:tcPr>
            <w:tcW w:w="425" w:type="dxa"/>
            <w:shd w:val="solid" w:color="FFFFFF" w:fill="auto"/>
          </w:tcPr>
          <w:p w14:paraId="6E09A673" w14:textId="77777777" w:rsidR="003E24AB" w:rsidRDefault="003E24AB" w:rsidP="005E688C">
            <w:pPr>
              <w:pStyle w:val="TAL"/>
              <w:rPr>
                <w:sz w:val="16"/>
                <w:szCs w:val="16"/>
              </w:rPr>
            </w:pPr>
          </w:p>
        </w:tc>
        <w:tc>
          <w:tcPr>
            <w:tcW w:w="425" w:type="dxa"/>
            <w:shd w:val="solid" w:color="FFFFFF" w:fill="auto"/>
          </w:tcPr>
          <w:p w14:paraId="034385A3" w14:textId="77777777" w:rsidR="003E24AB" w:rsidRDefault="003E24AB" w:rsidP="005E688C">
            <w:pPr>
              <w:pStyle w:val="TAR"/>
              <w:rPr>
                <w:sz w:val="16"/>
                <w:szCs w:val="16"/>
              </w:rPr>
            </w:pPr>
          </w:p>
        </w:tc>
        <w:tc>
          <w:tcPr>
            <w:tcW w:w="425" w:type="dxa"/>
            <w:shd w:val="solid" w:color="FFFFFF" w:fill="auto"/>
          </w:tcPr>
          <w:p w14:paraId="506A7B6E" w14:textId="77777777" w:rsidR="003E24AB" w:rsidRDefault="003E24AB" w:rsidP="005E688C">
            <w:pPr>
              <w:pStyle w:val="TAC"/>
              <w:rPr>
                <w:sz w:val="16"/>
                <w:szCs w:val="16"/>
              </w:rPr>
            </w:pPr>
          </w:p>
        </w:tc>
        <w:tc>
          <w:tcPr>
            <w:tcW w:w="4962" w:type="dxa"/>
            <w:shd w:val="solid" w:color="FFFFFF" w:fill="auto"/>
            <w:vAlign w:val="center"/>
          </w:tcPr>
          <w:p w14:paraId="200E142A" w14:textId="372F7424" w:rsidR="003E24AB" w:rsidRDefault="003E24AB" w:rsidP="005E688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tcPr>
          <w:p w14:paraId="57285AA2" w14:textId="743B4E72" w:rsidR="003E24AB" w:rsidRDefault="003E24AB" w:rsidP="005E688C">
            <w:pPr>
              <w:pStyle w:val="TAC"/>
              <w:rPr>
                <w:sz w:val="16"/>
                <w:szCs w:val="16"/>
                <w:lang w:eastAsia="zh-CN"/>
              </w:rPr>
            </w:pPr>
            <w:r>
              <w:rPr>
                <w:sz w:val="16"/>
                <w:szCs w:val="16"/>
                <w:lang w:eastAsia="zh-CN"/>
              </w:rPr>
              <w:t>1.0.0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94DA" w14:textId="77777777" w:rsidR="005730DB" w:rsidRDefault="005730DB">
      <w:r>
        <w:separator/>
      </w:r>
    </w:p>
  </w:endnote>
  <w:endnote w:type="continuationSeparator" w:id="0">
    <w:p w14:paraId="45D4ED19" w14:textId="77777777" w:rsidR="005730DB" w:rsidRDefault="0057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8DFA" w14:textId="77777777" w:rsidR="00FA35F3" w:rsidRPr="00D63F9C" w:rsidRDefault="00FA35F3"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21888" w14:textId="77777777" w:rsidR="00FA35F3" w:rsidRPr="00D63F9C" w:rsidRDefault="00FA35F3"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A35F3" w:rsidRPr="00D63F9C" w:rsidRDefault="00FA35F3"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19BCB" w14:textId="77777777" w:rsidR="005730DB" w:rsidRDefault="005730DB">
      <w:r>
        <w:separator/>
      </w:r>
    </w:p>
  </w:footnote>
  <w:footnote w:type="continuationSeparator" w:id="0">
    <w:p w14:paraId="296B0BEA" w14:textId="77777777" w:rsidR="005730DB" w:rsidRDefault="0057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B2F64A" w:rsidR="00FA35F3" w:rsidRDefault="00FA35F3">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38245F">
      <w:rPr>
        <w:rFonts w:ascii="Arial" w:hAnsi="Arial" w:cs="Arial"/>
        <w:b/>
        <w:noProof/>
        <w:szCs w:val="18"/>
      </w:rPr>
      <w:t>3GPP TS 29.abc V1.0.0 (2025-06)</w:t>
    </w:r>
    <w:r w:rsidRPr="00D63F9C">
      <w:rPr>
        <w:rFonts w:ascii="Arial" w:hAnsi="Arial" w:cs="Arial"/>
        <w:b/>
        <w:szCs w:val="18"/>
      </w:rPr>
      <w:fldChar w:fldCharType="end"/>
    </w:r>
  </w:p>
  <w:p w14:paraId="0C5EC792" w14:textId="6D3DFA13" w:rsidR="00FA35F3" w:rsidRDefault="00FA35F3">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2CFCA0F" w:rsidR="00FA35F3" w:rsidRDefault="00FA35F3">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38245F">
      <w:rPr>
        <w:rFonts w:ascii="Arial" w:hAnsi="Arial" w:cs="Arial"/>
        <w:b/>
        <w:noProof/>
        <w:szCs w:val="18"/>
      </w:rPr>
      <w:t>Release</w:t>
    </w:r>
    <w:r w:rsidRPr="00D63F9C">
      <w:rPr>
        <w:rFonts w:ascii="Arial" w:hAnsi="Arial" w:cs="Arial"/>
        <w:b/>
        <w:szCs w:val="18"/>
      </w:rPr>
      <w:fldChar w:fldCharType="end"/>
    </w:r>
  </w:p>
  <w:p w14:paraId="42848B09" w14:textId="77777777" w:rsidR="00FA35F3" w:rsidRDefault="00FA35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515970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2512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3432621">
    <w:abstractNumId w:val="11"/>
  </w:num>
  <w:num w:numId="4" w16cid:durableId="1775246156">
    <w:abstractNumId w:val="14"/>
  </w:num>
  <w:num w:numId="5" w16cid:durableId="206265881">
    <w:abstractNumId w:val="13"/>
  </w:num>
  <w:num w:numId="6" w16cid:durableId="1574075812">
    <w:abstractNumId w:val="9"/>
  </w:num>
  <w:num w:numId="7" w16cid:durableId="2118212304">
    <w:abstractNumId w:val="7"/>
  </w:num>
  <w:num w:numId="8" w16cid:durableId="1299411350">
    <w:abstractNumId w:val="6"/>
  </w:num>
  <w:num w:numId="9" w16cid:durableId="1438138372">
    <w:abstractNumId w:val="5"/>
  </w:num>
  <w:num w:numId="10" w16cid:durableId="383911909">
    <w:abstractNumId w:val="4"/>
  </w:num>
  <w:num w:numId="11" w16cid:durableId="1915973595">
    <w:abstractNumId w:val="8"/>
  </w:num>
  <w:num w:numId="12" w16cid:durableId="1372263271">
    <w:abstractNumId w:val="3"/>
  </w:num>
  <w:num w:numId="13" w16cid:durableId="1907522306">
    <w:abstractNumId w:val="2"/>
  </w:num>
  <w:num w:numId="14" w16cid:durableId="334916112">
    <w:abstractNumId w:val="1"/>
  </w:num>
  <w:num w:numId="15" w16cid:durableId="1870685107">
    <w:abstractNumId w:val="0"/>
  </w:num>
  <w:num w:numId="16" w16cid:durableId="454829569">
    <w:abstractNumId w:val="15"/>
  </w:num>
  <w:num w:numId="17" w16cid:durableId="2882439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62"/>
    <w:rsid w:val="000232A0"/>
    <w:rsid w:val="00033397"/>
    <w:rsid w:val="00040095"/>
    <w:rsid w:val="00045927"/>
    <w:rsid w:val="00051834"/>
    <w:rsid w:val="00054A22"/>
    <w:rsid w:val="000602BD"/>
    <w:rsid w:val="00062023"/>
    <w:rsid w:val="000655A6"/>
    <w:rsid w:val="00072386"/>
    <w:rsid w:val="000772BA"/>
    <w:rsid w:val="00080512"/>
    <w:rsid w:val="000825A2"/>
    <w:rsid w:val="0008382B"/>
    <w:rsid w:val="00090B5D"/>
    <w:rsid w:val="0009657D"/>
    <w:rsid w:val="000A388C"/>
    <w:rsid w:val="000C47C3"/>
    <w:rsid w:val="000D508B"/>
    <w:rsid w:val="000D58AB"/>
    <w:rsid w:val="0010074D"/>
    <w:rsid w:val="001031C5"/>
    <w:rsid w:val="00106AF8"/>
    <w:rsid w:val="00114738"/>
    <w:rsid w:val="00133525"/>
    <w:rsid w:val="0013650C"/>
    <w:rsid w:val="00137992"/>
    <w:rsid w:val="00141280"/>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13E0"/>
    <w:rsid w:val="00283C8A"/>
    <w:rsid w:val="002A3FFE"/>
    <w:rsid w:val="002B6339"/>
    <w:rsid w:val="002C2174"/>
    <w:rsid w:val="002D02AF"/>
    <w:rsid w:val="002D345B"/>
    <w:rsid w:val="002D5274"/>
    <w:rsid w:val="002E00EE"/>
    <w:rsid w:val="002E4AA2"/>
    <w:rsid w:val="0030174F"/>
    <w:rsid w:val="00305648"/>
    <w:rsid w:val="0030566C"/>
    <w:rsid w:val="00315F00"/>
    <w:rsid w:val="003172DC"/>
    <w:rsid w:val="0033308F"/>
    <w:rsid w:val="003446B6"/>
    <w:rsid w:val="0034790D"/>
    <w:rsid w:val="003519AD"/>
    <w:rsid w:val="003534CC"/>
    <w:rsid w:val="0035462D"/>
    <w:rsid w:val="00355B47"/>
    <w:rsid w:val="0035676B"/>
    <w:rsid w:val="00362435"/>
    <w:rsid w:val="003765B8"/>
    <w:rsid w:val="00380686"/>
    <w:rsid w:val="0038245F"/>
    <w:rsid w:val="00382E38"/>
    <w:rsid w:val="0038612E"/>
    <w:rsid w:val="003A0B01"/>
    <w:rsid w:val="003B0638"/>
    <w:rsid w:val="003C3971"/>
    <w:rsid w:val="003C78BE"/>
    <w:rsid w:val="003D5C49"/>
    <w:rsid w:val="003E24AB"/>
    <w:rsid w:val="003E58FE"/>
    <w:rsid w:val="003E65A0"/>
    <w:rsid w:val="003E6A2E"/>
    <w:rsid w:val="003F166D"/>
    <w:rsid w:val="003F51A0"/>
    <w:rsid w:val="003F533B"/>
    <w:rsid w:val="00404504"/>
    <w:rsid w:val="00423334"/>
    <w:rsid w:val="004345EC"/>
    <w:rsid w:val="0043463E"/>
    <w:rsid w:val="00437CC2"/>
    <w:rsid w:val="004454EF"/>
    <w:rsid w:val="00455C17"/>
    <w:rsid w:val="00465515"/>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229E5"/>
    <w:rsid w:val="00531A9F"/>
    <w:rsid w:val="0053388B"/>
    <w:rsid w:val="00535773"/>
    <w:rsid w:val="00536BCA"/>
    <w:rsid w:val="00541E66"/>
    <w:rsid w:val="00543E6C"/>
    <w:rsid w:val="00565087"/>
    <w:rsid w:val="005730DB"/>
    <w:rsid w:val="005812CC"/>
    <w:rsid w:val="00583C98"/>
    <w:rsid w:val="00597B11"/>
    <w:rsid w:val="005A2211"/>
    <w:rsid w:val="005A4A2A"/>
    <w:rsid w:val="005A6806"/>
    <w:rsid w:val="005B06B0"/>
    <w:rsid w:val="005C7AA0"/>
    <w:rsid w:val="005D2E01"/>
    <w:rsid w:val="005D73E0"/>
    <w:rsid w:val="005D7526"/>
    <w:rsid w:val="005E0997"/>
    <w:rsid w:val="005E4BB2"/>
    <w:rsid w:val="005E688C"/>
    <w:rsid w:val="005F07AA"/>
    <w:rsid w:val="00600A97"/>
    <w:rsid w:val="00602AEA"/>
    <w:rsid w:val="00614FDF"/>
    <w:rsid w:val="0062605F"/>
    <w:rsid w:val="00631990"/>
    <w:rsid w:val="006323F4"/>
    <w:rsid w:val="00635329"/>
    <w:rsid w:val="0063543D"/>
    <w:rsid w:val="0063545E"/>
    <w:rsid w:val="00637EE9"/>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23F"/>
    <w:rsid w:val="006B30D0"/>
    <w:rsid w:val="006B6E60"/>
    <w:rsid w:val="006C148A"/>
    <w:rsid w:val="006C3D95"/>
    <w:rsid w:val="006D5D21"/>
    <w:rsid w:val="006E186B"/>
    <w:rsid w:val="006E19F6"/>
    <w:rsid w:val="006E5C86"/>
    <w:rsid w:val="006E6CF8"/>
    <w:rsid w:val="006F1B72"/>
    <w:rsid w:val="00701116"/>
    <w:rsid w:val="00701373"/>
    <w:rsid w:val="00710B03"/>
    <w:rsid w:val="00713A00"/>
    <w:rsid w:val="00713C44"/>
    <w:rsid w:val="00713E1F"/>
    <w:rsid w:val="007169BB"/>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B1778"/>
    <w:rsid w:val="007B600E"/>
    <w:rsid w:val="007C377A"/>
    <w:rsid w:val="007C3882"/>
    <w:rsid w:val="007C4BDA"/>
    <w:rsid w:val="007C67DC"/>
    <w:rsid w:val="007F0F4A"/>
    <w:rsid w:val="008015CE"/>
    <w:rsid w:val="008028A4"/>
    <w:rsid w:val="00824E16"/>
    <w:rsid w:val="008304C6"/>
    <w:rsid w:val="00830747"/>
    <w:rsid w:val="00843A48"/>
    <w:rsid w:val="00845814"/>
    <w:rsid w:val="008524D2"/>
    <w:rsid w:val="0085292B"/>
    <w:rsid w:val="00855FDA"/>
    <w:rsid w:val="00861695"/>
    <w:rsid w:val="008768CA"/>
    <w:rsid w:val="00886A82"/>
    <w:rsid w:val="008961DD"/>
    <w:rsid w:val="008A1102"/>
    <w:rsid w:val="008A6D4A"/>
    <w:rsid w:val="008C384C"/>
    <w:rsid w:val="008C773C"/>
    <w:rsid w:val="008D3067"/>
    <w:rsid w:val="008D66A2"/>
    <w:rsid w:val="008D7048"/>
    <w:rsid w:val="008E7095"/>
    <w:rsid w:val="0090271F"/>
    <w:rsid w:val="00902E23"/>
    <w:rsid w:val="009114D7"/>
    <w:rsid w:val="0091348E"/>
    <w:rsid w:val="0091477C"/>
    <w:rsid w:val="00917CCB"/>
    <w:rsid w:val="00922389"/>
    <w:rsid w:val="00942B44"/>
    <w:rsid w:val="00942EC2"/>
    <w:rsid w:val="00945C2E"/>
    <w:rsid w:val="009512EA"/>
    <w:rsid w:val="00980D88"/>
    <w:rsid w:val="00994DAE"/>
    <w:rsid w:val="009956AE"/>
    <w:rsid w:val="009A1555"/>
    <w:rsid w:val="009A248E"/>
    <w:rsid w:val="009A5E52"/>
    <w:rsid w:val="009A6C2F"/>
    <w:rsid w:val="009B1987"/>
    <w:rsid w:val="009C3F5F"/>
    <w:rsid w:val="009C5D51"/>
    <w:rsid w:val="009C63F4"/>
    <w:rsid w:val="009D7B42"/>
    <w:rsid w:val="009D7CBC"/>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62735"/>
    <w:rsid w:val="00A714D9"/>
    <w:rsid w:val="00A73129"/>
    <w:rsid w:val="00A73CA7"/>
    <w:rsid w:val="00A7682A"/>
    <w:rsid w:val="00A82346"/>
    <w:rsid w:val="00A8575C"/>
    <w:rsid w:val="00A87885"/>
    <w:rsid w:val="00A90BD2"/>
    <w:rsid w:val="00A92BA1"/>
    <w:rsid w:val="00AA3594"/>
    <w:rsid w:val="00AA778B"/>
    <w:rsid w:val="00AB129C"/>
    <w:rsid w:val="00AB35E2"/>
    <w:rsid w:val="00AC2304"/>
    <w:rsid w:val="00AC6BC6"/>
    <w:rsid w:val="00AD1E18"/>
    <w:rsid w:val="00AD26CD"/>
    <w:rsid w:val="00AD407B"/>
    <w:rsid w:val="00AD659F"/>
    <w:rsid w:val="00AD6750"/>
    <w:rsid w:val="00AD789F"/>
    <w:rsid w:val="00AD7D8D"/>
    <w:rsid w:val="00AE65E2"/>
    <w:rsid w:val="00AE750C"/>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62E"/>
    <w:rsid w:val="00BB6C57"/>
    <w:rsid w:val="00BC0F7D"/>
    <w:rsid w:val="00BD7D31"/>
    <w:rsid w:val="00BE1462"/>
    <w:rsid w:val="00BE30D3"/>
    <w:rsid w:val="00BE3255"/>
    <w:rsid w:val="00BE7EA8"/>
    <w:rsid w:val="00BF0505"/>
    <w:rsid w:val="00BF128E"/>
    <w:rsid w:val="00BF523A"/>
    <w:rsid w:val="00BF6C1B"/>
    <w:rsid w:val="00C074DD"/>
    <w:rsid w:val="00C1496A"/>
    <w:rsid w:val="00C25DCD"/>
    <w:rsid w:val="00C33079"/>
    <w:rsid w:val="00C33387"/>
    <w:rsid w:val="00C368A4"/>
    <w:rsid w:val="00C45231"/>
    <w:rsid w:val="00C539FB"/>
    <w:rsid w:val="00C60C8B"/>
    <w:rsid w:val="00C6171C"/>
    <w:rsid w:val="00C677C9"/>
    <w:rsid w:val="00C72833"/>
    <w:rsid w:val="00C80F1D"/>
    <w:rsid w:val="00C845C0"/>
    <w:rsid w:val="00C86C60"/>
    <w:rsid w:val="00C87BA3"/>
    <w:rsid w:val="00C9333B"/>
    <w:rsid w:val="00C93F40"/>
    <w:rsid w:val="00CA20D3"/>
    <w:rsid w:val="00CA3D0C"/>
    <w:rsid w:val="00CB7C32"/>
    <w:rsid w:val="00CC587E"/>
    <w:rsid w:val="00CE3607"/>
    <w:rsid w:val="00CF6ED5"/>
    <w:rsid w:val="00D3232C"/>
    <w:rsid w:val="00D3634B"/>
    <w:rsid w:val="00D4175B"/>
    <w:rsid w:val="00D52197"/>
    <w:rsid w:val="00D53700"/>
    <w:rsid w:val="00D54DF1"/>
    <w:rsid w:val="00D569BD"/>
    <w:rsid w:val="00D57972"/>
    <w:rsid w:val="00D636AC"/>
    <w:rsid w:val="00D63F9C"/>
    <w:rsid w:val="00D66618"/>
    <w:rsid w:val="00D675A9"/>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3BD2"/>
    <w:rsid w:val="00E33DC9"/>
    <w:rsid w:val="00E373CA"/>
    <w:rsid w:val="00E44582"/>
    <w:rsid w:val="00E51C4E"/>
    <w:rsid w:val="00E57D49"/>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53B8"/>
    <w:rsid w:val="00F70868"/>
    <w:rsid w:val="00F772EE"/>
    <w:rsid w:val="00F8634D"/>
    <w:rsid w:val="00F9008D"/>
    <w:rsid w:val="00FA1266"/>
    <w:rsid w:val="00FA35F3"/>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F9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DB1E-ADD8-4BE5-8922-9686E5C9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8435</Words>
  <Characters>48082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2025-05-26T17:49:00Z</dcterms:created>
  <dcterms:modified xsi:type="dcterms:W3CDTF">2025-05-30T14:41:00Z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