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1C380696"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83614">
        <w:rPr>
          <w:noProof w:val="0"/>
        </w:rPr>
        <w:t>V</w:t>
      </w:r>
      <w:r w:rsidR="00D83614">
        <w:rPr>
          <w:noProof w:val="0"/>
          <w:lang w:eastAsia="zh-CN"/>
        </w:rPr>
        <w:t>18</w:t>
      </w:r>
      <w:r>
        <w:rPr>
          <w:noProof w:val="0"/>
        </w:rPr>
        <w:t>.</w:t>
      </w:r>
      <w:r w:rsidR="00B47AD2">
        <w:rPr>
          <w:noProof w:val="0"/>
          <w:lang w:eastAsia="zh-CN"/>
        </w:rPr>
        <w:t>2</w:t>
      </w:r>
      <w:r>
        <w:rPr>
          <w:noProof w:val="0"/>
        </w:rPr>
        <w:t>.</w:t>
      </w:r>
      <w:r>
        <w:rPr>
          <w:noProof w:val="0"/>
          <w:lang w:eastAsia="zh-CN"/>
        </w:rPr>
        <w:t>0</w:t>
      </w:r>
      <w:r>
        <w:rPr>
          <w:noProof w:val="0"/>
        </w:rPr>
        <w:t xml:space="preserve"> </w:t>
      </w:r>
      <w:r>
        <w:rPr>
          <w:noProof w:val="0"/>
          <w:sz w:val="32"/>
        </w:rPr>
        <w:t>(</w:t>
      </w:r>
      <w:r w:rsidR="009A1A44">
        <w:rPr>
          <w:noProof w:val="0"/>
          <w:sz w:val="32"/>
          <w:lang w:eastAsia="zh-CN"/>
        </w:rPr>
        <w:t>2023</w:t>
      </w:r>
      <w:r>
        <w:rPr>
          <w:noProof w:val="0"/>
          <w:sz w:val="32"/>
        </w:rPr>
        <w:t>-</w:t>
      </w:r>
      <w:r w:rsidR="00B47AD2">
        <w:rPr>
          <w:noProof w:val="0"/>
          <w:sz w:val="32"/>
          <w:lang w:eastAsia="zh-CN"/>
        </w:rPr>
        <w:t>06</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47F82223" w:rsidR="004428CF" w:rsidRDefault="004428CF">
      <w:pPr>
        <w:pStyle w:val="ZT"/>
        <w:framePr w:wrap="notBeside"/>
        <w:rPr>
          <w:i/>
          <w:sz w:val="28"/>
        </w:rPr>
      </w:pPr>
      <w:r>
        <w:t>(</w:t>
      </w:r>
      <w:r>
        <w:rPr>
          <w:rStyle w:val="ZGSM"/>
        </w:rPr>
        <w:t xml:space="preserve">Release </w:t>
      </w:r>
      <w:r w:rsidR="00D83614">
        <w:rPr>
          <w:rStyle w:val="ZGSM"/>
        </w:rPr>
        <w:t>18</w:t>
      </w:r>
      <w:r>
        <w:t>)</w:t>
      </w:r>
    </w:p>
    <w:bookmarkStart w:id="1" w:name="_MON_1684549432"/>
    <w:bookmarkEnd w:id="1"/>
    <w:p w14:paraId="4720F3A6" w14:textId="15427AE0"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6pt;height:63.25pt" o:ole="">
            <v:imagedata r:id="rId9" o:title=""/>
          </v:shape>
          <o:OLEObject Type="Embed" ProgID="Word.Picture.8" ShapeID="_x0000_i1025" DrawAspect="Content" ObjectID="_1749281034"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68D68FC0" w:rsidR="004428CF" w:rsidRDefault="004428CF">
      <w:pPr>
        <w:pStyle w:val="FP"/>
        <w:framePr w:h="3057" w:hRule="exact" w:wrap="notBeside" w:vAnchor="page" w:hAnchor="margin" w:y="12605"/>
        <w:jc w:val="center"/>
        <w:rPr>
          <w:sz w:val="18"/>
        </w:rPr>
      </w:pPr>
      <w:r>
        <w:rPr>
          <w:sz w:val="18"/>
        </w:rPr>
        <w:t xml:space="preserve">© </w:t>
      </w:r>
      <w:r w:rsidR="009A1A44">
        <w:rPr>
          <w:sz w:val="18"/>
        </w:rPr>
        <w:t>2023</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53607A94" w14:textId="77BE0290" w:rsidR="005A569F" w:rsidRDefault="004428CF">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5A569F">
        <w:rPr>
          <w:noProof/>
        </w:rPr>
        <w:t>Foreword</w:t>
      </w:r>
      <w:r w:rsidR="005A569F">
        <w:rPr>
          <w:noProof/>
        </w:rPr>
        <w:tab/>
      </w:r>
      <w:r w:rsidR="005A569F">
        <w:rPr>
          <w:noProof/>
        </w:rPr>
        <w:fldChar w:fldCharType="begin" w:fldLock="1"/>
      </w:r>
      <w:r w:rsidR="005A569F">
        <w:rPr>
          <w:noProof/>
        </w:rPr>
        <w:instrText xml:space="preserve"> PAGEREF _Toc138668153 \h </w:instrText>
      </w:r>
      <w:r w:rsidR="005A569F">
        <w:rPr>
          <w:noProof/>
        </w:rPr>
      </w:r>
      <w:r w:rsidR="005A569F">
        <w:rPr>
          <w:noProof/>
        </w:rPr>
        <w:fldChar w:fldCharType="separate"/>
      </w:r>
      <w:r w:rsidR="005A569F">
        <w:rPr>
          <w:noProof/>
        </w:rPr>
        <w:t>7</w:t>
      </w:r>
      <w:r w:rsidR="005A569F">
        <w:rPr>
          <w:noProof/>
        </w:rPr>
        <w:fldChar w:fldCharType="end"/>
      </w:r>
    </w:p>
    <w:p w14:paraId="374B5D47" w14:textId="70BDF3C9"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_Toc138668154 \h </w:instrText>
      </w:r>
      <w:r>
        <w:rPr>
          <w:noProof/>
        </w:rPr>
      </w:r>
      <w:r>
        <w:rPr>
          <w:noProof/>
        </w:rPr>
        <w:fldChar w:fldCharType="separate"/>
      </w:r>
      <w:r>
        <w:rPr>
          <w:noProof/>
        </w:rPr>
        <w:t>8</w:t>
      </w:r>
      <w:r>
        <w:rPr>
          <w:noProof/>
        </w:rPr>
        <w:fldChar w:fldCharType="end"/>
      </w:r>
    </w:p>
    <w:p w14:paraId="61463AA4" w14:textId="289FD27F"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_Toc138668155 \h </w:instrText>
      </w:r>
      <w:r>
        <w:rPr>
          <w:noProof/>
        </w:rPr>
      </w:r>
      <w:r>
        <w:rPr>
          <w:noProof/>
        </w:rPr>
        <w:fldChar w:fldCharType="separate"/>
      </w:r>
      <w:r>
        <w:rPr>
          <w:noProof/>
        </w:rPr>
        <w:t>8</w:t>
      </w:r>
      <w:r>
        <w:rPr>
          <w:noProof/>
        </w:rPr>
        <w:fldChar w:fldCharType="end"/>
      </w:r>
    </w:p>
    <w:p w14:paraId="5E449B37" w14:textId="27FCAAE7"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_Toc138668156 \h </w:instrText>
      </w:r>
      <w:r>
        <w:rPr>
          <w:noProof/>
        </w:rPr>
      </w:r>
      <w:r>
        <w:rPr>
          <w:noProof/>
        </w:rPr>
        <w:fldChar w:fldCharType="separate"/>
      </w:r>
      <w:r>
        <w:rPr>
          <w:noProof/>
        </w:rPr>
        <w:t>11</w:t>
      </w:r>
      <w:r>
        <w:rPr>
          <w:noProof/>
        </w:rPr>
        <w:fldChar w:fldCharType="end"/>
      </w:r>
    </w:p>
    <w:p w14:paraId="09036D91" w14:textId="5BC372E2"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_Toc138668157 \h </w:instrText>
      </w:r>
      <w:r>
        <w:rPr>
          <w:noProof/>
        </w:rPr>
      </w:r>
      <w:r>
        <w:rPr>
          <w:noProof/>
        </w:rPr>
        <w:fldChar w:fldCharType="separate"/>
      </w:r>
      <w:r>
        <w:rPr>
          <w:noProof/>
        </w:rPr>
        <w:t>11</w:t>
      </w:r>
      <w:r>
        <w:rPr>
          <w:noProof/>
        </w:rPr>
        <w:fldChar w:fldCharType="end"/>
      </w:r>
    </w:p>
    <w:p w14:paraId="638F0C52" w14:textId="0078C096"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_Toc138668158 \h </w:instrText>
      </w:r>
      <w:r>
        <w:rPr>
          <w:noProof/>
        </w:rPr>
      </w:r>
      <w:r>
        <w:rPr>
          <w:noProof/>
        </w:rPr>
        <w:fldChar w:fldCharType="separate"/>
      </w:r>
      <w:r>
        <w:rPr>
          <w:noProof/>
        </w:rPr>
        <w:t>11</w:t>
      </w:r>
      <w:r>
        <w:rPr>
          <w:noProof/>
        </w:rPr>
        <w:fldChar w:fldCharType="end"/>
      </w:r>
    </w:p>
    <w:p w14:paraId="01D88BEC" w14:textId="19316D63"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Reference architecture</w:t>
      </w:r>
      <w:r>
        <w:rPr>
          <w:noProof/>
        </w:rPr>
        <w:tab/>
      </w:r>
      <w:r>
        <w:rPr>
          <w:noProof/>
        </w:rPr>
        <w:fldChar w:fldCharType="begin" w:fldLock="1"/>
      </w:r>
      <w:r>
        <w:rPr>
          <w:noProof/>
        </w:rPr>
        <w:instrText xml:space="preserve"> PAGEREF _Toc138668159 \h </w:instrText>
      </w:r>
      <w:r>
        <w:rPr>
          <w:noProof/>
        </w:rPr>
      </w:r>
      <w:r>
        <w:rPr>
          <w:noProof/>
        </w:rPr>
        <w:fldChar w:fldCharType="separate"/>
      </w:r>
      <w:r>
        <w:rPr>
          <w:noProof/>
        </w:rPr>
        <w:t>12</w:t>
      </w:r>
      <w:r>
        <w:rPr>
          <w:noProof/>
        </w:rPr>
        <w:fldChar w:fldCharType="end"/>
      </w:r>
    </w:p>
    <w:p w14:paraId="6B7C7FF3" w14:textId="255A0499"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_Toc138668160 \h </w:instrText>
      </w:r>
      <w:r>
        <w:rPr>
          <w:noProof/>
        </w:rPr>
      </w:r>
      <w:r>
        <w:rPr>
          <w:noProof/>
        </w:rPr>
        <w:fldChar w:fldCharType="separate"/>
      </w:r>
      <w:r>
        <w:rPr>
          <w:noProof/>
        </w:rPr>
        <w:t>17</w:t>
      </w:r>
      <w:r>
        <w:rPr>
          <w:noProof/>
        </w:rPr>
        <w:fldChar w:fldCharType="end"/>
      </w:r>
    </w:p>
    <w:p w14:paraId="2245755B" w14:textId="09FAD39F"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_Toc138668161 \h </w:instrText>
      </w:r>
      <w:r>
        <w:rPr>
          <w:noProof/>
        </w:rPr>
      </w:r>
      <w:r>
        <w:rPr>
          <w:noProof/>
        </w:rPr>
        <w:fldChar w:fldCharType="separate"/>
      </w:r>
      <w:r>
        <w:rPr>
          <w:noProof/>
        </w:rPr>
        <w:t>17</w:t>
      </w:r>
      <w:r>
        <w:rPr>
          <w:noProof/>
        </w:rPr>
        <w:fldChar w:fldCharType="end"/>
      </w:r>
    </w:p>
    <w:p w14:paraId="5DB3FA00" w14:textId="4276C57E"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_Toc138668162 \h </w:instrText>
      </w:r>
      <w:r>
        <w:rPr>
          <w:noProof/>
        </w:rPr>
      </w:r>
      <w:r>
        <w:rPr>
          <w:noProof/>
        </w:rPr>
        <w:fldChar w:fldCharType="separate"/>
      </w:r>
      <w:r>
        <w:rPr>
          <w:noProof/>
        </w:rPr>
        <w:t>17</w:t>
      </w:r>
      <w:r>
        <w:rPr>
          <w:noProof/>
        </w:rPr>
        <w:fldChar w:fldCharType="end"/>
      </w:r>
    </w:p>
    <w:p w14:paraId="5C8AB8F3" w14:textId="336F20AF"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5.1.1</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_Toc138668163 \h </w:instrText>
      </w:r>
      <w:r>
        <w:rPr>
          <w:noProof/>
        </w:rPr>
      </w:r>
      <w:r>
        <w:rPr>
          <w:noProof/>
        </w:rPr>
        <w:fldChar w:fldCharType="separate"/>
      </w:r>
      <w:r>
        <w:rPr>
          <w:noProof/>
        </w:rPr>
        <w:t>17</w:t>
      </w:r>
      <w:r>
        <w:rPr>
          <w:noProof/>
        </w:rPr>
        <w:fldChar w:fldCharType="end"/>
      </w:r>
    </w:p>
    <w:p w14:paraId="50E63225" w14:textId="4CA42A14"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5.1.2</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_Toc138668164 \h </w:instrText>
      </w:r>
      <w:r>
        <w:rPr>
          <w:noProof/>
        </w:rPr>
      </w:r>
      <w:r>
        <w:rPr>
          <w:noProof/>
        </w:rPr>
        <w:fldChar w:fldCharType="separate"/>
      </w:r>
      <w:r>
        <w:rPr>
          <w:noProof/>
        </w:rPr>
        <w:t>19</w:t>
      </w:r>
      <w:r>
        <w:rPr>
          <w:noProof/>
        </w:rPr>
        <w:fldChar w:fldCharType="end"/>
      </w:r>
    </w:p>
    <w:p w14:paraId="2A1E968D" w14:textId="633CDB45"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_Toc138668165 \h </w:instrText>
      </w:r>
      <w:r>
        <w:rPr>
          <w:noProof/>
        </w:rPr>
      </w:r>
      <w:r>
        <w:rPr>
          <w:noProof/>
        </w:rPr>
        <w:fldChar w:fldCharType="separate"/>
      </w:r>
      <w:r>
        <w:rPr>
          <w:noProof/>
        </w:rPr>
        <w:t>19</w:t>
      </w:r>
      <w:r>
        <w:rPr>
          <w:noProof/>
        </w:rPr>
        <w:fldChar w:fldCharType="end"/>
      </w:r>
    </w:p>
    <w:p w14:paraId="72826248" w14:textId="0542C13C"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5.1.2.1.1</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_Toc138668166 \h </w:instrText>
      </w:r>
      <w:r>
        <w:rPr>
          <w:noProof/>
        </w:rPr>
      </w:r>
      <w:r>
        <w:rPr>
          <w:noProof/>
        </w:rPr>
        <w:fldChar w:fldCharType="separate"/>
      </w:r>
      <w:r>
        <w:rPr>
          <w:noProof/>
        </w:rPr>
        <w:t>19</w:t>
      </w:r>
      <w:r>
        <w:rPr>
          <w:noProof/>
        </w:rPr>
        <w:fldChar w:fldCharType="end"/>
      </w:r>
    </w:p>
    <w:p w14:paraId="0F0153CD" w14:textId="446C2A1C"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5.1.2.1.2</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_Toc138668167 \h </w:instrText>
      </w:r>
      <w:r>
        <w:rPr>
          <w:noProof/>
        </w:rPr>
      </w:r>
      <w:r>
        <w:rPr>
          <w:noProof/>
        </w:rPr>
        <w:fldChar w:fldCharType="separate"/>
      </w:r>
      <w:r>
        <w:rPr>
          <w:noProof/>
        </w:rPr>
        <w:t>21</w:t>
      </w:r>
      <w:r>
        <w:rPr>
          <w:noProof/>
        </w:rPr>
        <w:fldChar w:fldCharType="end"/>
      </w:r>
    </w:p>
    <w:p w14:paraId="40F8ABD3" w14:textId="74E00A07"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_Toc138668168 \h </w:instrText>
      </w:r>
      <w:r>
        <w:rPr>
          <w:noProof/>
        </w:rPr>
      </w:r>
      <w:r>
        <w:rPr>
          <w:noProof/>
        </w:rPr>
        <w:fldChar w:fldCharType="separate"/>
      </w:r>
      <w:r>
        <w:rPr>
          <w:noProof/>
        </w:rPr>
        <w:t>22</w:t>
      </w:r>
      <w:r>
        <w:rPr>
          <w:noProof/>
        </w:rPr>
        <w:fldChar w:fldCharType="end"/>
      </w:r>
    </w:p>
    <w:p w14:paraId="1EE49B04" w14:textId="76A8DBA2"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5.1.3</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_Toc138668169 \h </w:instrText>
      </w:r>
      <w:r>
        <w:rPr>
          <w:noProof/>
        </w:rPr>
      </w:r>
      <w:r>
        <w:rPr>
          <w:noProof/>
        </w:rPr>
        <w:fldChar w:fldCharType="separate"/>
      </w:r>
      <w:r>
        <w:rPr>
          <w:noProof/>
        </w:rPr>
        <w:t>23</w:t>
      </w:r>
      <w:r>
        <w:rPr>
          <w:noProof/>
        </w:rPr>
        <w:fldChar w:fldCharType="end"/>
      </w:r>
    </w:p>
    <w:p w14:paraId="431BA85E" w14:textId="798C6662"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_Toc138668170 \h </w:instrText>
      </w:r>
      <w:r>
        <w:rPr>
          <w:noProof/>
        </w:rPr>
      </w:r>
      <w:r>
        <w:rPr>
          <w:noProof/>
        </w:rPr>
        <w:fldChar w:fldCharType="separate"/>
      </w:r>
      <w:r>
        <w:rPr>
          <w:noProof/>
        </w:rPr>
        <w:t>23</w:t>
      </w:r>
      <w:r>
        <w:rPr>
          <w:noProof/>
        </w:rPr>
        <w:fldChar w:fldCharType="end"/>
      </w:r>
    </w:p>
    <w:p w14:paraId="1716F5AB" w14:textId="691B19BD"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rFonts w:asciiTheme="minorHAnsi" w:eastAsiaTheme="minorEastAsia" w:hAnsiTheme="minorHAnsi" w:cstheme="minorBidi"/>
          <w:noProof/>
          <w:kern w:val="2"/>
          <w:sz w:val="22"/>
          <w:szCs w:val="22"/>
          <w:lang w:eastAsia="en-GB"/>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_Toc138668171 \h </w:instrText>
      </w:r>
      <w:r>
        <w:rPr>
          <w:noProof/>
        </w:rPr>
      </w:r>
      <w:r>
        <w:rPr>
          <w:noProof/>
        </w:rPr>
        <w:fldChar w:fldCharType="separate"/>
      </w:r>
      <w:r>
        <w:rPr>
          <w:noProof/>
        </w:rPr>
        <w:t>25</w:t>
      </w:r>
      <w:r>
        <w:rPr>
          <w:noProof/>
        </w:rPr>
        <w:fldChar w:fldCharType="end"/>
      </w:r>
    </w:p>
    <w:p w14:paraId="66DB5A97" w14:textId="46D96E9D"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_Toc138668172 \h </w:instrText>
      </w:r>
      <w:r>
        <w:rPr>
          <w:noProof/>
        </w:rPr>
      </w:r>
      <w:r>
        <w:rPr>
          <w:noProof/>
        </w:rPr>
        <w:fldChar w:fldCharType="separate"/>
      </w:r>
      <w:r>
        <w:rPr>
          <w:noProof/>
        </w:rPr>
        <w:t>26</w:t>
      </w:r>
      <w:r>
        <w:rPr>
          <w:noProof/>
        </w:rPr>
        <w:fldChar w:fldCharType="end"/>
      </w:r>
    </w:p>
    <w:p w14:paraId="082F38E9" w14:textId="7ED6E2C9"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5.2.1</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_Toc138668173 \h </w:instrText>
      </w:r>
      <w:r>
        <w:rPr>
          <w:noProof/>
        </w:rPr>
      </w:r>
      <w:r>
        <w:rPr>
          <w:noProof/>
        </w:rPr>
        <w:fldChar w:fldCharType="separate"/>
      </w:r>
      <w:r>
        <w:rPr>
          <w:noProof/>
        </w:rPr>
        <w:t>26</w:t>
      </w:r>
      <w:r>
        <w:rPr>
          <w:noProof/>
        </w:rPr>
        <w:fldChar w:fldCharType="end"/>
      </w:r>
    </w:p>
    <w:p w14:paraId="16A70542" w14:textId="7E23A2AF"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5.2.2</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_Toc138668174 \h </w:instrText>
      </w:r>
      <w:r>
        <w:rPr>
          <w:noProof/>
        </w:rPr>
      </w:r>
      <w:r>
        <w:rPr>
          <w:noProof/>
        </w:rPr>
        <w:fldChar w:fldCharType="separate"/>
      </w:r>
      <w:r>
        <w:rPr>
          <w:noProof/>
        </w:rPr>
        <w:t>29</w:t>
      </w:r>
      <w:r>
        <w:rPr>
          <w:noProof/>
        </w:rPr>
        <w:fldChar w:fldCharType="end"/>
      </w:r>
    </w:p>
    <w:p w14:paraId="20817AD0" w14:textId="3DC701E6"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_Toc138668175 \h </w:instrText>
      </w:r>
      <w:r>
        <w:rPr>
          <w:noProof/>
        </w:rPr>
      </w:r>
      <w:r>
        <w:rPr>
          <w:noProof/>
        </w:rPr>
        <w:fldChar w:fldCharType="separate"/>
      </w:r>
      <w:r>
        <w:rPr>
          <w:noProof/>
        </w:rPr>
        <w:t>29</w:t>
      </w:r>
      <w:r>
        <w:rPr>
          <w:noProof/>
        </w:rPr>
        <w:fldChar w:fldCharType="end"/>
      </w:r>
    </w:p>
    <w:p w14:paraId="22513C21" w14:textId="66CEA8E1"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_Toc138668176 \h </w:instrText>
      </w:r>
      <w:r>
        <w:rPr>
          <w:noProof/>
        </w:rPr>
      </w:r>
      <w:r>
        <w:rPr>
          <w:noProof/>
        </w:rPr>
        <w:fldChar w:fldCharType="separate"/>
      </w:r>
      <w:r>
        <w:rPr>
          <w:noProof/>
        </w:rPr>
        <w:t>30</w:t>
      </w:r>
      <w:r>
        <w:rPr>
          <w:noProof/>
        </w:rPr>
        <w:fldChar w:fldCharType="end"/>
      </w:r>
    </w:p>
    <w:p w14:paraId="217C8B2B" w14:textId="340C7AEF"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Interactions between SMF, PCF and CHF</w:t>
      </w:r>
      <w:r>
        <w:rPr>
          <w:noProof/>
        </w:rPr>
        <w:tab/>
      </w:r>
      <w:r>
        <w:rPr>
          <w:noProof/>
        </w:rPr>
        <w:fldChar w:fldCharType="begin" w:fldLock="1"/>
      </w:r>
      <w:r>
        <w:rPr>
          <w:noProof/>
        </w:rPr>
        <w:instrText xml:space="preserve"> PAGEREF _Toc138668177 \h </w:instrText>
      </w:r>
      <w:r>
        <w:rPr>
          <w:noProof/>
        </w:rPr>
      </w:r>
      <w:r>
        <w:rPr>
          <w:noProof/>
        </w:rPr>
        <w:fldChar w:fldCharType="separate"/>
      </w:r>
      <w:r>
        <w:rPr>
          <w:noProof/>
        </w:rPr>
        <w:t>30</w:t>
      </w:r>
      <w:r>
        <w:rPr>
          <w:noProof/>
        </w:rPr>
        <w:fldChar w:fldCharType="end"/>
      </w:r>
    </w:p>
    <w:p w14:paraId="41F3A78B" w14:textId="3AA96387"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_Toc138668178 \h </w:instrText>
      </w:r>
      <w:r>
        <w:rPr>
          <w:noProof/>
        </w:rPr>
      </w:r>
      <w:r>
        <w:rPr>
          <w:noProof/>
        </w:rPr>
        <w:fldChar w:fldCharType="separate"/>
      </w:r>
      <w:r>
        <w:rPr>
          <w:noProof/>
        </w:rPr>
        <w:t>31</w:t>
      </w:r>
      <w:r>
        <w:rPr>
          <w:noProof/>
        </w:rPr>
        <w:fldChar w:fldCharType="end"/>
      </w:r>
    </w:p>
    <w:p w14:paraId="3B6F5ECE" w14:textId="0A2E9621" w:rsidR="005A569F" w:rsidRDefault="005A569F">
      <w:pPr>
        <w:pStyle w:val="TOC6"/>
        <w:rPr>
          <w:rFonts w:asciiTheme="minorHAnsi" w:eastAsiaTheme="minorEastAsia" w:hAnsiTheme="minorHAnsi" w:cstheme="minorBidi"/>
          <w:noProof/>
          <w:kern w:val="2"/>
          <w:sz w:val="22"/>
          <w:szCs w:val="22"/>
          <w:lang w:eastAsia="en-GB"/>
          <w14:ligatures w14:val="standardContextual"/>
        </w:rPr>
      </w:pPr>
      <w:r>
        <w:rPr>
          <w:noProof/>
        </w:rPr>
        <w:t>5.2.2.2.2.1</w:t>
      </w:r>
      <w:r>
        <w:rPr>
          <w:rFonts w:asciiTheme="minorHAnsi" w:eastAsiaTheme="minorEastAsia" w:hAnsiTheme="minorHAnsi" w:cstheme="minorBidi"/>
          <w:noProof/>
          <w:kern w:val="2"/>
          <w:sz w:val="22"/>
          <w:szCs w:val="22"/>
          <w:lang w:eastAsia="en-GB"/>
          <w14:ligatures w14:val="standardContextual"/>
        </w:rPr>
        <w:tab/>
      </w:r>
      <w:r>
        <w:rPr>
          <w:noProof/>
        </w:rPr>
        <w:t>AF Session Establishment</w:t>
      </w:r>
      <w:r>
        <w:rPr>
          <w:noProof/>
        </w:rPr>
        <w:tab/>
      </w:r>
      <w:r>
        <w:rPr>
          <w:noProof/>
        </w:rPr>
        <w:fldChar w:fldCharType="begin" w:fldLock="1"/>
      </w:r>
      <w:r>
        <w:rPr>
          <w:noProof/>
        </w:rPr>
        <w:instrText xml:space="preserve"> PAGEREF _Toc138668179 \h </w:instrText>
      </w:r>
      <w:r>
        <w:rPr>
          <w:noProof/>
        </w:rPr>
      </w:r>
      <w:r>
        <w:rPr>
          <w:noProof/>
        </w:rPr>
        <w:fldChar w:fldCharType="separate"/>
      </w:r>
      <w:r>
        <w:rPr>
          <w:noProof/>
        </w:rPr>
        <w:t>31</w:t>
      </w:r>
      <w:r>
        <w:rPr>
          <w:noProof/>
        </w:rPr>
        <w:fldChar w:fldCharType="end"/>
      </w:r>
    </w:p>
    <w:p w14:paraId="3A94E079" w14:textId="7F33F952" w:rsidR="005A569F" w:rsidRDefault="005A569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5.2.2.2.2.2</w:t>
      </w:r>
      <w:r>
        <w:rPr>
          <w:rFonts w:asciiTheme="minorHAnsi" w:eastAsiaTheme="minorEastAsia" w:hAnsiTheme="minorHAnsi" w:cstheme="minorBidi"/>
          <w:noProof/>
          <w:kern w:val="2"/>
          <w:sz w:val="22"/>
          <w:szCs w:val="22"/>
          <w:lang w:eastAsia="en-GB"/>
          <w14:ligatures w14:val="standardContextual"/>
        </w:rPr>
        <w:tab/>
      </w:r>
      <w:r>
        <w:rPr>
          <w:noProof/>
          <w:lang w:eastAsia="zh-CN"/>
        </w:rPr>
        <w:t>AF Session Modification</w:t>
      </w:r>
      <w:r>
        <w:rPr>
          <w:noProof/>
        </w:rPr>
        <w:tab/>
      </w:r>
      <w:r>
        <w:rPr>
          <w:noProof/>
        </w:rPr>
        <w:fldChar w:fldCharType="begin" w:fldLock="1"/>
      </w:r>
      <w:r>
        <w:rPr>
          <w:noProof/>
        </w:rPr>
        <w:instrText xml:space="preserve"> PAGEREF _Toc138668180 \h </w:instrText>
      </w:r>
      <w:r>
        <w:rPr>
          <w:noProof/>
        </w:rPr>
      </w:r>
      <w:r>
        <w:rPr>
          <w:noProof/>
        </w:rPr>
        <w:fldChar w:fldCharType="separate"/>
      </w:r>
      <w:r>
        <w:rPr>
          <w:noProof/>
        </w:rPr>
        <w:t>33</w:t>
      </w:r>
      <w:r>
        <w:rPr>
          <w:noProof/>
        </w:rPr>
        <w:fldChar w:fldCharType="end"/>
      </w:r>
    </w:p>
    <w:p w14:paraId="7C74616A" w14:textId="621F6833" w:rsidR="005A569F" w:rsidRDefault="005A569F">
      <w:pPr>
        <w:pStyle w:val="TOC6"/>
        <w:rPr>
          <w:rFonts w:asciiTheme="minorHAnsi" w:eastAsiaTheme="minorEastAsia" w:hAnsiTheme="minorHAnsi" w:cstheme="minorBidi"/>
          <w:noProof/>
          <w:kern w:val="2"/>
          <w:sz w:val="22"/>
          <w:szCs w:val="22"/>
          <w:lang w:eastAsia="en-GB"/>
          <w14:ligatures w14:val="standardContextual"/>
        </w:rPr>
      </w:pPr>
      <w:r>
        <w:rPr>
          <w:noProof/>
        </w:rPr>
        <w:t>5.2.2.2.2.3</w:t>
      </w:r>
      <w:r>
        <w:rPr>
          <w:rFonts w:asciiTheme="minorHAnsi" w:eastAsiaTheme="minorEastAsia" w:hAnsiTheme="minorHAnsi" w:cstheme="minorBidi"/>
          <w:noProof/>
          <w:kern w:val="2"/>
          <w:sz w:val="22"/>
          <w:szCs w:val="22"/>
          <w:lang w:eastAsia="en-GB"/>
          <w14:ligatures w14:val="standardContextual"/>
        </w:rPr>
        <w:tab/>
      </w:r>
      <w:r>
        <w:rPr>
          <w:noProof/>
        </w:rPr>
        <w:t>AF Session Termination</w:t>
      </w:r>
      <w:r>
        <w:rPr>
          <w:noProof/>
        </w:rPr>
        <w:tab/>
      </w:r>
      <w:r>
        <w:rPr>
          <w:noProof/>
        </w:rPr>
        <w:fldChar w:fldCharType="begin" w:fldLock="1"/>
      </w:r>
      <w:r>
        <w:rPr>
          <w:noProof/>
        </w:rPr>
        <w:instrText xml:space="preserve"> PAGEREF _Toc138668181 \h </w:instrText>
      </w:r>
      <w:r>
        <w:rPr>
          <w:noProof/>
        </w:rPr>
      </w:r>
      <w:r>
        <w:rPr>
          <w:noProof/>
        </w:rPr>
        <w:fldChar w:fldCharType="separate"/>
      </w:r>
      <w:r>
        <w:rPr>
          <w:noProof/>
        </w:rPr>
        <w:t>35</w:t>
      </w:r>
      <w:r>
        <w:rPr>
          <w:noProof/>
        </w:rPr>
        <w:fldChar w:fldCharType="end"/>
      </w:r>
    </w:p>
    <w:p w14:paraId="17CA0916" w14:textId="3CD365D0" w:rsidR="005A569F" w:rsidRDefault="005A569F">
      <w:pPr>
        <w:pStyle w:val="TOC6"/>
        <w:rPr>
          <w:rFonts w:asciiTheme="minorHAnsi" w:eastAsiaTheme="minorEastAsia" w:hAnsiTheme="minorHAnsi" w:cstheme="minorBidi"/>
          <w:noProof/>
          <w:kern w:val="2"/>
          <w:sz w:val="22"/>
          <w:szCs w:val="22"/>
          <w:lang w:eastAsia="en-GB"/>
          <w14:ligatures w14:val="standardContextual"/>
        </w:rPr>
      </w:pPr>
      <w:r>
        <w:rPr>
          <w:noProof/>
        </w:rPr>
        <w:t>5.2.2.2.2.4</w:t>
      </w:r>
      <w:r>
        <w:rPr>
          <w:rFonts w:asciiTheme="minorHAnsi" w:eastAsiaTheme="minorEastAsia" w:hAnsiTheme="minorHAnsi" w:cstheme="minorBidi"/>
          <w:noProof/>
          <w:kern w:val="2"/>
          <w:sz w:val="22"/>
          <w:szCs w:val="22"/>
          <w:lang w:eastAsia="en-GB"/>
          <w14:ligatures w14:val="standardContextual"/>
        </w:rPr>
        <w:tab/>
      </w:r>
      <w:r>
        <w:rPr>
          <w:noProof/>
        </w:rPr>
        <w:t>AF Request of application detection exposure</w:t>
      </w:r>
      <w:r>
        <w:rPr>
          <w:noProof/>
        </w:rPr>
        <w:tab/>
      </w:r>
      <w:r>
        <w:rPr>
          <w:noProof/>
        </w:rPr>
        <w:fldChar w:fldCharType="begin" w:fldLock="1"/>
      </w:r>
      <w:r>
        <w:rPr>
          <w:noProof/>
        </w:rPr>
        <w:instrText xml:space="preserve"> PAGEREF _Toc138668182 \h </w:instrText>
      </w:r>
      <w:r>
        <w:rPr>
          <w:noProof/>
        </w:rPr>
      </w:r>
      <w:r>
        <w:rPr>
          <w:noProof/>
        </w:rPr>
        <w:fldChar w:fldCharType="separate"/>
      </w:r>
      <w:r>
        <w:rPr>
          <w:noProof/>
        </w:rPr>
        <w:t>36</w:t>
      </w:r>
      <w:r>
        <w:rPr>
          <w:noProof/>
        </w:rPr>
        <w:fldChar w:fldCharType="end"/>
      </w:r>
    </w:p>
    <w:p w14:paraId="3CCB41EC" w14:textId="090C2155" w:rsidR="005A569F" w:rsidRDefault="005A569F">
      <w:pPr>
        <w:pStyle w:val="TOC6"/>
        <w:rPr>
          <w:rFonts w:asciiTheme="minorHAnsi" w:eastAsiaTheme="minorEastAsia" w:hAnsiTheme="minorHAnsi" w:cstheme="minorBidi"/>
          <w:noProof/>
          <w:kern w:val="2"/>
          <w:sz w:val="22"/>
          <w:szCs w:val="22"/>
          <w:lang w:eastAsia="en-GB"/>
          <w14:ligatures w14:val="standardContextual"/>
        </w:rPr>
      </w:pPr>
      <w:r>
        <w:rPr>
          <w:noProof/>
        </w:rPr>
        <w:t>5.2.2.2.2.5</w:t>
      </w:r>
      <w:r>
        <w:rPr>
          <w:rFonts w:asciiTheme="minorHAnsi" w:eastAsiaTheme="minorEastAsia" w:hAnsiTheme="minorHAnsi" w:cstheme="minorBidi"/>
          <w:noProof/>
          <w:kern w:val="2"/>
          <w:sz w:val="22"/>
          <w:szCs w:val="22"/>
          <w:lang w:eastAsia="en-GB"/>
          <w14:ligatures w14:val="standardContextual"/>
        </w:rPr>
        <w:tab/>
      </w:r>
      <w:r>
        <w:rPr>
          <w:noProof/>
        </w:rPr>
        <w:t>AF Request termination of application detection exposure</w:t>
      </w:r>
      <w:r>
        <w:rPr>
          <w:noProof/>
        </w:rPr>
        <w:tab/>
      </w:r>
      <w:r>
        <w:rPr>
          <w:noProof/>
        </w:rPr>
        <w:fldChar w:fldCharType="begin" w:fldLock="1"/>
      </w:r>
      <w:r>
        <w:rPr>
          <w:noProof/>
        </w:rPr>
        <w:instrText xml:space="preserve"> PAGEREF _Toc138668183 \h </w:instrText>
      </w:r>
      <w:r>
        <w:rPr>
          <w:noProof/>
        </w:rPr>
      </w:r>
      <w:r>
        <w:rPr>
          <w:noProof/>
        </w:rPr>
        <w:fldChar w:fldCharType="separate"/>
      </w:r>
      <w:r>
        <w:rPr>
          <w:noProof/>
        </w:rPr>
        <w:t>37</w:t>
      </w:r>
      <w:r>
        <w:rPr>
          <w:noProof/>
        </w:rPr>
        <w:fldChar w:fldCharType="end"/>
      </w:r>
    </w:p>
    <w:p w14:paraId="5CACC5A9" w14:textId="381E502B"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_Toc138668184 \h </w:instrText>
      </w:r>
      <w:r>
        <w:rPr>
          <w:noProof/>
        </w:rPr>
      </w:r>
      <w:r>
        <w:rPr>
          <w:noProof/>
        </w:rPr>
        <w:fldChar w:fldCharType="separate"/>
      </w:r>
      <w:r>
        <w:rPr>
          <w:noProof/>
        </w:rPr>
        <w:t>38</w:t>
      </w:r>
      <w:r>
        <w:rPr>
          <w:noProof/>
        </w:rPr>
        <w:fldChar w:fldCharType="end"/>
      </w:r>
    </w:p>
    <w:p w14:paraId="6B27D6CF" w14:textId="3C72F4C5"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5.2.3</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_Toc138668185 \h </w:instrText>
      </w:r>
      <w:r>
        <w:rPr>
          <w:noProof/>
        </w:rPr>
      </w:r>
      <w:r>
        <w:rPr>
          <w:noProof/>
        </w:rPr>
        <w:fldChar w:fldCharType="separate"/>
      </w:r>
      <w:r>
        <w:rPr>
          <w:noProof/>
        </w:rPr>
        <w:t>42</w:t>
      </w:r>
      <w:r>
        <w:rPr>
          <w:noProof/>
        </w:rPr>
        <w:fldChar w:fldCharType="end"/>
      </w:r>
    </w:p>
    <w:p w14:paraId="7268AB0C" w14:textId="5D5B2910"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5.2.3.1</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_Toc138668186 \h </w:instrText>
      </w:r>
      <w:r>
        <w:rPr>
          <w:noProof/>
        </w:rPr>
      </w:r>
      <w:r>
        <w:rPr>
          <w:noProof/>
        </w:rPr>
        <w:fldChar w:fldCharType="separate"/>
      </w:r>
      <w:r>
        <w:rPr>
          <w:noProof/>
        </w:rPr>
        <w:t>42</w:t>
      </w:r>
      <w:r>
        <w:rPr>
          <w:noProof/>
        </w:rPr>
        <w:fldChar w:fldCharType="end"/>
      </w:r>
    </w:p>
    <w:p w14:paraId="3476E246" w14:textId="315A479F"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5.2.3.2</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_Toc138668187 \h </w:instrText>
      </w:r>
      <w:r>
        <w:rPr>
          <w:noProof/>
        </w:rPr>
      </w:r>
      <w:r>
        <w:rPr>
          <w:noProof/>
        </w:rPr>
        <w:fldChar w:fldCharType="separate"/>
      </w:r>
      <w:r>
        <w:rPr>
          <w:noProof/>
        </w:rPr>
        <w:t>45</w:t>
      </w:r>
      <w:r>
        <w:rPr>
          <w:noProof/>
        </w:rPr>
        <w:fldChar w:fldCharType="end"/>
      </w:r>
    </w:p>
    <w:p w14:paraId="4FD35518" w14:textId="21B7FDEF"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_Toc138668188 \h </w:instrText>
      </w:r>
      <w:r>
        <w:rPr>
          <w:noProof/>
        </w:rPr>
      </w:r>
      <w:r>
        <w:rPr>
          <w:noProof/>
        </w:rPr>
        <w:fldChar w:fldCharType="separate"/>
      </w:r>
      <w:r>
        <w:rPr>
          <w:noProof/>
        </w:rPr>
        <w:t>46</w:t>
      </w:r>
      <w:r>
        <w:rPr>
          <w:noProof/>
        </w:rPr>
        <w:fldChar w:fldCharType="end"/>
      </w:r>
    </w:p>
    <w:p w14:paraId="7974665D" w14:textId="6871DFF4"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_Toc138668189 \h </w:instrText>
      </w:r>
      <w:r>
        <w:rPr>
          <w:noProof/>
        </w:rPr>
      </w:r>
      <w:r>
        <w:rPr>
          <w:noProof/>
        </w:rPr>
        <w:fldChar w:fldCharType="separate"/>
      </w:r>
      <w:r>
        <w:rPr>
          <w:noProof/>
        </w:rPr>
        <w:t>46</w:t>
      </w:r>
      <w:r>
        <w:rPr>
          <w:noProof/>
        </w:rPr>
        <w:fldChar w:fldCharType="end"/>
      </w:r>
    </w:p>
    <w:p w14:paraId="0187E62A" w14:textId="3B13279D"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Initial Spending Limit Report Request</w:t>
      </w:r>
      <w:r>
        <w:rPr>
          <w:noProof/>
        </w:rPr>
        <w:tab/>
      </w:r>
      <w:r>
        <w:rPr>
          <w:noProof/>
        </w:rPr>
        <w:fldChar w:fldCharType="begin" w:fldLock="1"/>
      </w:r>
      <w:r>
        <w:rPr>
          <w:noProof/>
        </w:rPr>
        <w:instrText xml:space="preserve"> PAGEREF _Toc138668190 \h </w:instrText>
      </w:r>
      <w:r>
        <w:rPr>
          <w:noProof/>
        </w:rPr>
      </w:r>
      <w:r>
        <w:rPr>
          <w:noProof/>
        </w:rPr>
        <w:fldChar w:fldCharType="separate"/>
      </w:r>
      <w:r>
        <w:rPr>
          <w:noProof/>
        </w:rPr>
        <w:t>46</w:t>
      </w:r>
      <w:r>
        <w:rPr>
          <w:noProof/>
        </w:rPr>
        <w:fldChar w:fldCharType="end"/>
      </w:r>
    </w:p>
    <w:p w14:paraId="55958DC8" w14:textId="2233A05B"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Intermediate Spending Limit Report Request</w:t>
      </w:r>
      <w:r>
        <w:rPr>
          <w:noProof/>
        </w:rPr>
        <w:tab/>
      </w:r>
      <w:r>
        <w:rPr>
          <w:noProof/>
        </w:rPr>
        <w:fldChar w:fldCharType="begin" w:fldLock="1"/>
      </w:r>
      <w:r>
        <w:rPr>
          <w:noProof/>
        </w:rPr>
        <w:instrText xml:space="preserve"> PAGEREF _Toc138668191 \h </w:instrText>
      </w:r>
      <w:r>
        <w:rPr>
          <w:noProof/>
        </w:rPr>
      </w:r>
      <w:r>
        <w:rPr>
          <w:noProof/>
        </w:rPr>
        <w:fldChar w:fldCharType="separate"/>
      </w:r>
      <w:r>
        <w:rPr>
          <w:noProof/>
        </w:rPr>
        <w:t>47</w:t>
      </w:r>
      <w:r>
        <w:rPr>
          <w:noProof/>
        </w:rPr>
        <w:fldChar w:fldCharType="end"/>
      </w:r>
    </w:p>
    <w:p w14:paraId="656D1828" w14:textId="163D9975"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Final Spending Limit Report Request</w:t>
      </w:r>
      <w:r>
        <w:rPr>
          <w:noProof/>
        </w:rPr>
        <w:tab/>
      </w:r>
      <w:r>
        <w:rPr>
          <w:noProof/>
        </w:rPr>
        <w:fldChar w:fldCharType="begin" w:fldLock="1"/>
      </w:r>
      <w:r>
        <w:rPr>
          <w:noProof/>
        </w:rPr>
        <w:instrText xml:space="preserve"> PAGEREF _Toc138668192 \h </w:instrText>
      </w:r>
      <w:r>
        <w:rPr>
          <w:noProof/>
        </w:rPr>
      </w:r>
      <w:r>
        <w:rPr>
          <w:noProof/>
        </w:rPr>
        <w:fldChar w:fldCharType="separate"/>
      </w:r>
      <w:r>
        <w:rPr>
          <w:noProof/>
        </w:rPr>
        <w:t>47</w:t>
      </w:r>
      <w:r>
        <w:rPr>
          <w:noProof/>
        </w:rPr>
        <w:fldChar w:fldCharType="end"/>
      </w:r>
    </w:p>
    <w:p w14:paraId="2544AE6B" w14:textId="68D7A9E8"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Spending Limit Report</w:t>
      </w:r>
      <w:r>
        <w:rPr>
          <w:noProof/>
        </w:rPr>
        <w:tab/>
      </w:r>
      <w:r>
        <w:rPr>
          <w:noProof/>
        </w:rPr>
        <w:fldChar w:fldCharType="begin" w:fldLock="1"/>
      </w:r>
      <w:r>
        <w:rPr>
          <w:noProof/>
        </w:rPr>
        <w:instrText xml:space="preserve"> PAGEREF _Toc138668193 \h </w:instrText>
      </w:r>
      <w:r>
        <w:rPr>
          <w:noProof/>
        </w:rPr>
      </w:r>
      <w:r>
        <w:rPr>
          <w:noProof/>
        </w:rPr>
        <w:fldChar w:fldCharType="separate"/>
      </w:r>
      <w:r>
        <w:rPr>
          <w:noProof/>
        </w:rPr>
        <w:t>48</w:t>
      </w:r>
      <w:r>
        <w:rPr>
          <w:noProof/>
        </w:rPr>
        <w:fldChar w:fldCharType="end"/>
      </w:r>
    </w:p>
    <w:p w14:paraId="56E40A53" w14:textId="24CD9AF4"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Subscription termination request by CHF</w:t>
      </w:r>
      <w:r>
        <w:rPr>
          <w:noProof/>
        </w:rPr>
        <w:tab/>
      </w:r>
      <w:r>
        <w:rPr>
          <w:noProof/>
        </w:rPr>
        <w:fldChar w:fldCharType="begin" w:fldLock="1"/>
      </w:r>
      <w:r>
        <w:rPr>
          <w:noProof/>
        </w:rPr>
        <w:instrText xml:space="preserve"> PAGEREF _Toc138668194 \h </w:instrText>
      </w:r>
      <w:r>
        <w:rPr>
          <w:noProof/>
        </w:rPr>
      </w:r>
      <w:r>
        <w:rPr>
          <w:noProof/>
        </w:rPr>
        <w:fldChar w:fldCharType="separate"/>
      </w:r>
      <w:r>
        <w:rPr>
          <w:noProof/>
        </w:rPr>
        <w:t>49</w:t>
      </w:r>
      <w:r>
        <w:rPr>
          <w:noProof/>
        </w:rPr>
        <w:fldChar w:fldCharType="end"/>
      </w:r>
    </w:p>
    <w:p w14:paraId="056CE8A0" w14:textId="4AF28A0F"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5.4</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_Toc138668195 \h </w:instrText>
      </w:r>
      <w:r>
        <w:rPr>
          <w:noProof/>
        </w:rPr>
      </w:r>
      <w:r>
        <w:rPr>
          <w:noProof/>
        </w:rPr>
        <w:fldChar w:fldCharType="separate"/>
      </w:r>
      <w:r>
        <w:rPr>
          <w:noProof/>
        </w:rPr>
        <w:t>49</w:t>
      </w:r>
      <w:r>
        <w:rPr>
          <w:noProof/>
        </w:rPr>
        <w:fldChar w:fldCharType="end"/>
      </w:r>
    </w:p>
    <w:p w14:paraId="3E24E6C4" w14:textId="2F95467D"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_Toc138668196 \h </w:instrText>
      </w:r>
      <w:r>
        <w:rPr>
          <w:noProof/>
        </w:rPr>
      </w:r>
      <w:r>
        <w:rPr>
          <w:noProof/>
        </w:rPr>
        <w:fldChar w:fldCharType="separate"/>
      </w:r>
      <w:r>
        <w:rPr>
          <w:noProof/>
        </w:rPr>
        <w:t>49</w:t>
      </w:r>
      <w:r>
        <w:rPr>
          <w:noProof/>
        </w:rPr>
        <w:fldChar w:fldCharType="end"/>
      </w:r>
    </w:p>
    <w:p w14:paraId="28B5C03A" w14:textId="5AB2B9A3"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NWDAF Discovery and Selection by the PCF</w:t>
      </w:r>
      <w:r>
        <w:rPr>
          <w:noProof/>
        </w:rPr>
        <w:tab/>
      </w:r>
      <w:r>
        <w:rPr>
          <w:noProof/>
        </w:rPr>
        <w:fldChar w:fldCharType="begin" w:fldLock="1"/>
      </w:r>
      <w:r>
        <w:rPr>
          <w:noProof/>
        </w:rPr>
        <w:instrText xml:space="preserve"> PAGEREF _Toc138668197 \h </w:instrText>
      </w:r>
      <w:r>
        <w:rPr>
          <w:noProof/>
        </w:rPr>
      </w:r>
      <w:r>
        <w:rPr>
          <w:noProof/>
        </w:rPr>
        <w:fldChar w:fldCharType="separate"/>
      </w:r>
      <w:r>
        <w:rPr>
          <w:noProof/>
        </w:rPr>
        <w:t>49</w:t>
      </w:r>
      <w:r>
        <w:rPr>
          <w:noProof/>
        </w:rPr>
        <w:fldChar w:fldCharType="end"/>
      </w:r>
    </w:p>
    <w:p w14:paraId="5F9C2E6F" w14:textId="08725C63"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Policy decisions based on Network Analytics</w:t>
      </w:r>
      <w:r>
        <w:rPr>
          <w:noProof/>
        </w:rPr>
        <w:tab/>
      </w:r>
      <w:r>
        <w:rPr>
          <w:noProof/>
        </w:rPr>
        <w:fldChar w:fldCharType="begin" w:fldLock="1"/>
      </w:r>
      <w:r>
        <w:rPr>
          <w:noProof/>
        </w:rPr>
        <w:instrText xml:space="preserve"> PAGEREF _Toc138668198 \h </w:instrText>
      </w:r>
      <w:r>
        <w:rPr>
          <w:noProof/>
        </w:rPr>
      </w:r>
      <w:r>
        <w:rPr>
          <w:noProof/>
        </w:rPr>
        <w:fldChar w:fldCharType="separate"/>
      </w:r>
      <w:r>
        <w:rPr>
          <w:noProof/>
        </w:rPr>
        <w:t>50</w:t>
      </w:r>
      <w:r>
        <w:rPr>
          <w:noProof/>
        </w:rPr>
        <w:fldChar w:fldCharType="end"/>
      </w:r>
    </w:p>
    <w:p w14:paraId="05AE4F77" w14:textId="0D81CF0C"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_Toc138668199 \h </w:instrText>
      </w:r>
      <w:r>
        <w:rPr>
          <w:noProof/>
        </w:rPr>
      </w:r>
      <w:r>
        <w:rPr>
          <w:noProof/>
        </w:rPr>
        <w:fldChar w:fldCharType="separate"/>
      </w:r>
      <w:r>
        <w:rPr>
          <w:noProof/>
        </w:rPr>
        <w:t>52</w:t>
      </w:r>
      <w:r>
        <w:rPr>
          <w:noProof/>
        </w:rPr>
        <w:fldChar w:fldCharType="end"/>
      </w:r>
    </w:p>
    <w:p w14:paraId="0B2B345E" w14:textId="0B600521"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_Toc138668200 \h </w:instrText>
      </w:r>
      <w:r>
        <w:rPr>
          <w:noProof/>
        </w:rPr>
      </w:r>
      <w:r>
        <w:rPr>
          <w:noProof/>
        </w:rPr>
        <w:fldChar w:fldCharType="separate"/>
      </w:r>
      <w:r>
        <w:rPr>
          <w:noProof/>
        </w:rPr>
        <w:t>52</w:t>
      </w:r>
      <w:r>
        <w:rPr>
          <w:noProof/>
        </w:rPr>
        <w:fldChar w:fldCharType="end"/>
      </w:r>
    </w:p>
    <w:p w14:paraId="1384AD1A" w14:textId="61B77966"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5.5.2</w:t>
      </w:r>
      <w:r>
        <w:rPr>
          <w:rFonts w:asciiTheme="minorHAnsi" w:eastAsiaTheme="minorEastAsia" w:hAnsiTheme="minorHAnsi" w:cstheme="minorBidi"/>
          <w:noProof/>
          <w:kern w:val="2"/>
          <w:sz w:val="22"/>
          <w:szCs w:val="22"/>
          <w:lang w:eastAsia="en-GB"/>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_Toc138668201 \h </w:instrText>
      </w:r>
      <w:r>
        <w:rPr>
          <w:noProof/>
        </w:rPr>
      </w:r>
      <w:r>
        <w:rPr>
          <w:noProof/>
        </w:rPr>
        <w:fldChar w:fldCharType="separate"/>
      </w:r>
      <w:r>
        <w:rPr>
          <w:noProof/>
        </w:rPr>
        <w:t>53</w:t>
      </w:r>
      <w:r>
        <w:rPr>
          <w:noProof/>
        </w:rPr>
        <w:fldChar w:fldCharType="end"/>
      </w:r>
    </w:p>
    <w:p w14:paraId="63F185B3" w14:textId="54E0B0F8"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5.5.2.1</w:t>
      </w:r>
      <w:r>
        <w:rPr>
          <w:rFonts w:asciiTheme="minorHAnsi" w:eastAsiaTheme="minorEastAsia" w:hAnsiTheme="minorHAnsi" w:cstheme="minorBidi"/>
          <w:noProof/>
          <w:kern w:val="2"/>
          <w:sz w:val="22"/>
          <w:szCs w:val="22"/>
          <w:lang w:eastAsia="en-GB"/>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_Toc138668202 \h </w:instrText>
      </w:r>
      <w:r>
        <w:rPr>
          <w:noProof/>
        </w:rPr>
      </w:r>
      <w:r>
        <w:rPr>
          <w:noProof/>
        </w:rPr>
        <w:fldChar w:fldCharType="separate"/>
      </w:r>
      <w:r>
        <w:rPr>
          <w:noProof/>
        </w:rPr>
        <w:t>53</w:t>
      </w:r>
      <w:r>
        <w:rPr>
          <w:noProof/>
        </w:rPr>
        <w:fldChar w:fldCharType="end"/>
      </w:r>
    </w:p>
    <w:p w14:paraId="43A31A44" w14:textId="0685C2FA"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5.5.2.2</w:t>
      </w:r>
      <w:r>
        <w:rPr>
          <w:rFonts w:asciiTheme="minorHAnsi" w:eastAsiaTheme="minorEastAsia" w:hAnsiTheme="minorHAnsi" w:cstheme="minorBidi"/>
          <w:noProof/>
          <w:kern w:val="2"/>
          <w:sz w:val="22"/>
          <w:szCs w:val="22"/>
          <w:lang w:eastAsia="en-GB"/>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_Toc138668203 \h </w:instrText>
      </w:r>
      <w:r>
        <w:rPr>
          <w:noProof/>
        </w:rPr>
      </w:r>
      <w:r>
        <w:rPr>
          <w:noProof/>
        </w:rPr>
        <w:fldChar w:fldCharType="separate"/>
      </w:r>
      <w:r>
        <w:rPr>
          <w:noProof/>
        </w:rPr>
        <w:t>54</w:t>
      </w:r>
      <w:r>
        <w:rPr>
          <w:noProof/>
        </w:rPr>
        <w:fldChar w:fldCharType="end"/>
      </w:r>
    </w:p>
    <w:p w14:paraId="63336E4E" w14:textId="2E9A29B1"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5.5.2.2.1</w:t>
      </w:r>
      <w:r>
        <w:rPr>
          <w:rFonts w:asciiTheme="minorHAnsi" w:eastAsiaTheme="minorEastAsia" w:hAnsiTheme="minorHAnsi" w:cstheme="minorBidi"/>
          <w:noProof/>
          <w:kern w:val="2"/>
          <w:sz w:val="22"/>
          <w:szCs w:val="22"/>
          <w:lang w:eastAsia="en-GB"/>
          <w14:ligatures w14:val="standardContextual"/>
        </w:rPr>
        <w:tab/>
      </w:r>
      <w:r>
        <w:rPr>
          <w:noProof/>
          <w:lang w:eastAsia="zh-CN"/>
        </w:rPr>
        <w:t>PFD retrieval</w:t>
      </w:r>
      <w:r>
        <w:rPr>
          <w:noProof/>
        </w:rPr>
        <w:tab/>
      </w:r>
      <w:r>
        <w:rPr>
          <w:noProof/>
        </w:rPr>
        <w:fldChar w:fldCharType="begin" w:fldLock="1"/>
      </w:r>
      <w:r>
        <w:rPr>
          <w:noProof/>
        </w:rPr>
        <w:instrText xml:space="preserve"> PAGEREF _Toc138668204 \h </w:instrText>
      </w:r>
      <w:r>
        <w:rPr>
          <w:noProof/>
        </w:rPr>
      </w:r>
      <w:r>
        <w:rPr>
          <w:noProof/>
        </w:rPr>
        <w:fldChar w:fldCharType="separate"/>
      </w:r>
      <w:r>
        <w:rPr>
          <w:noProof/>
        </w:rPr>
        <w:t>54</w:t>
      </w:r>
      <w:r>
        <w:rPr>
          <w:noProof/>
        </w:rPr>
        <w:fldChar w:fldCharType="end"/>
      </w:r>
    </w:p>
    <w:p w14:paraId="471B8ABD" w14:textId="70900AC8"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5.5.2.2.2</w:t>
      </w:r>
      <w:r>
        <w:rPr>
          <w:rFonts w:asciiTheme="minorHAnsi" w:eastAsiaTheme="minorEastAsia" w:hAnsiTheme="minorHAnsi" w:cstheme="minorBidi"/>
          <w:noProof/>
          <w:kern w:val="2"/>
          <w:sz w:val="22"/>
          <w:szCs w:val="22"/>
          <w:lang w:eastAsia="en-GB"/>
          <w14:ligatures w14:val="standardContextual"/>
        </w:rPr>
        <w:tab/>
      </w:r>
      <w:r>
        <w:rPr>
          <w:noProof/>
          <w:lang w:eastAsia="zh-CN"/>
        </w:rPr>
        <w:t>PFD management</w:t>
      </w:r>
      <w:r>
        <w:rPr>
          <w:noProof/>
        </w:rPr>
        <w:tab/>
      </w:r>
      <w:r>
        <w:rPr>
          <w:noProof/>
        </w:rPr>
        <w:fldChar w:fldCharType="begin" w:fldLock="1"/>
      </w:r>
      <w:r>
        <w:rPr>
          <w:noProof/>
        </w:rPr>
        <w:instrText xml:space="preserve"> PAGEREF _Toc138668205 \h </w:instrText>
      </w:r>
      <w:r>
        <w:rPr>
          <w:noProof/>
        </w:rPr>
      </w:r>
      <w:r>
        <w:rPr>
          <w:noProof/>
        </w:rPr>
        <w:fldChar w:fldCharType="separate"/>
      </w:r>
      <w:r>
        <w:rPr>
          <w:noProof/>
        </w:rPr>
        <w:t>55</w:t>
      </w:r>
      <w:r>
        <w:rPr>
          <w:noProof/>
        </w:rPr>
        <w:fldChar w:fldCharType="end"/>
      </w:r>
    </w:p>
    <w:p w14:paraId="06A65DCA" w14:textId="6A9DAD96"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5.3</w:t>
      </w:r>
      <w:r>
        <w:rPr>
          <w:rFonts w:asciiTheme="minorHAnsi" w:eastAsiaTheme="minorEastAsia" w:hAnsiTheme="minorHAnsi" w:cstheme="minorBidi"/>
          <w:noProof/>
          <w:kern w:val="2"/>
          <w:sz w:val="22"/>
          <w:szCs w:val="22"/>
          <w:lang w:eastAsia="en-GB"/>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_Toc138668206 \h </w:instrText>
      </w:r>
      <w:r>
        <w:rPr>
          <w:noProof/>
        </w:rPr>
      </w:r>
      <w:r>
        <w:rPr>
          <w:noProof/>
        </w:rPr>
        <w:fldChar w:fldCharType="separate"/>
      </w:r>
      <w:r>
        <w:rPr>
          <w:noProof/>
        </w:rPr>
        <w:t>56</w:t>
      </w:r>
      <w:r>
        <w:rPr>
          <w:noProof/>
        </w:rPr>
        <w:fldChar w:fldCharType="end"/>
      </w:r>
    </w:p>
    <w:p w14:paraId="3768BBCA" w14:textId="6E3D1FC5"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_Toc138668207 \h </w:instrText>
      </w:r>
      <w:r>
        <w:rPr>
          <w:noProof/>
        </w:rPr>
      </w:r>
      <w:r>
        <w:rPr>
          <w:noProof/>
        </w:rPr>
        <w:fldChar w:fldCharType="separate"/>
      </w:r>
      <w:r>
        <w:rPr>
          <w:noProof/>
        </w:rPr>
        <w:t>56</w:t>
      </w:r>
      <w:r>
        <w:rPr>
          <w:noProof/>
        </w:rPr>
        <w:fldChar w:fldCharType="end"/>
      </w:r>
    </w:p>
    <w:p w14:paraId="47F91112" w14:textId="30B49E05"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5.5.3.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_Toc138668208 \h </w:instrText>
      </w:r>
      <w:r>
        <w:rPr>
          <w:noProof/>
        </w:rPr>
      </w:r>
      <w:r>
        <w:rPr>
          <w:noProof/>
        </w:rPr>
        <w:fldChar w:fldCharType="separate"/>
      </w:r>
      <w:r>
        <w:rPr>
          <w:noProof/>
        </w:rPr>
        <w:t>58</w:t>
      </w:r>
      <w:r>
        <w:rPr>
          <w:noProof/>
        </w:rPr>
        <w:fldChar w:fldCharType="end"/>
      </w:r>
    </w:p>
    <w:p w14:paraId="3910AD77" w14:textId="6597776C"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5.5.3.3</w:t>
      </w:r>
      <w:r>
        <w:rPr>
          <w:rFonts w:asciiTheme="minorHAnsi" w:eastAsiaTheme="minorEastAsia" w:hAnsiTheme="minorHAnsi" w:cstheme="minorBidi"/>
          <w:noProof/>
          <w:kern w:val="2"/>
          <w:sz w:val="22"/>
          <w:szCs w:val="22"/>
          <w:lang w:eastAsia="en-GB"/>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_Toc138668209 \h </w:instrText>
      </w:r>
      <w:r>
        <w:rPr>
          <w:noProof/>
        </w:rPr>
      </w:r>
      <w:r>
        <w:rPr>
          <w:noProof/>
        </w:rPr>
        <w:fldChar w:fldCharType="separate"/>
      </w:r>
      <w:r>
        <w:rPr>
          <w:noProof/>
        </w:rPr>
        <w:t>60</w:t>
      </w:r>
      <w:r>
        <w:rPr>
          <w:noProof/>
        </w:rPr>
        <w:fldChar w:fldCharType="end"/>
      </w:r>
    </w:p>
    <w:p w14:paraId="4FDB8479" w14:textId="63C4D01C"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5.5.3.4</w:t>
      </w:r>
      <w:r>
        <w:rPr>
          <w:rFonts w:asciiTheme="minorHAnsi" w:eastAsiaTheme="minorEastAsia" w:hAnsiTheme="minorHAnsi" w:cstheme="minorBidi"/>
          <w:noProof/>
          <w:kern w:val="2"/>
          <w:sz w:val="22"/>
          <w:szCs w:val="22"/>
          <w:lang w:eastAsia="en-GB"/>
          <w14:ligatures w14:val="standardContextual"/>
        </w:rPr>
        <w:tab/>
      </w:r>
      <w:r>
        <w:rPr>
          <w:noProof/>
        </w:rPr>
        <w:t>AF request on PDU Sessions supporting HR-SBO</w:t>
      </w:r>
      <w:r>
        <w:rPr>
          <w:noProof/>
        </w:rPr>
        <w:tab/>
      </w:r>
      <w:r>
        <w:rPr>
          <w:noProof/>
        </w:rPr>
        <w:fldChar w:fldCharType="begin" w:fldLock="1"/>
      </w:r>
      <w:r>
        <w:rPr>
          <w:noProof/>
        </w:rPr>
        <w:instrText xml:space="preserve"> PAGEREF _Toc138668210 \h </w:instrText>
      </w:r>
      <w:r>
        <w:rPr>
          <w:noProof/>
        </w:rPr>
      </w:r>
      <w:r>
        <w:rPr>
          <w:noProof/>
        </w:rPr>
        <w:fldChar w:fldCharType="separate"/>
      </w:r>
      <w:r>
        <w:rPr>
          <w:noProof/>
        </w:rPr>
        <w:t>64</w:t>
      </w:r>
      <w:r>
        <w:rPr>
          <w:noProof/>
        </w:rPr>
        <w:fldChar w:fldCharType="end"/>
      </w:r>
    </w:p>
    <w:p w14:paraId="3375F26B" w14:textId="7BA6FB30"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5.5.4</w:t>
      </w:r>
      <w:r>
        <w:rPr>
          <w:rFonts w:asciiTheme="minorHAnsi" w:eastAsiaTheme="minorEastAsia" w:hAnsiTheme="minorHAnsi" w:cstheme="minorBidi"/>
          <w:noProof/>
          <w:kern w:val="2"/>
          <w:sz w:val="22"/>
          <w:szCs w:val="22"/>
          <w:lang w:eastAsia="en-GB"/>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_Toc138668211 \h </w:instrText>
      </w:r>
      <w:r>
        <w:rPr>
          <w:noProof/>
        </w:rPr>
      </w:r>
      <w:r>
        <w:rPr>
          <w:noProof/>
        </w:rPr>
        <w:fldChar w:fldCharType="separate"/>
      </w:r>
      <w:r>
        <w:rPr>
          <w:noProof/>
        </w:rPr>
        <w:t>65</w:t>
      </w:r>
      <w:r>
        <w:rPr>
          <w:noProof/>
        </w:rPr>
        <w:fldChar w:fldCharType="end"/>
      </w:r>
    </w:p>
    <w:p w14:paraId="4EE1D241" w14:textId="58B5513A"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5.5.5</w:t>
      </w:r>
      <w:r>
        <w:rPr>
          <w:rFonts w:asciiTheme="minorHAnsi" w:eastAsiaTheme="minorEastAsia" w:hAnsiTheme="minorHAnsi" w:cstheme="minorBidi"/>
          <w:noProof/>
          <w:kern w:val="2"/>
          <w:sz w:val="22"/>
          <w:szCs w:val="22"/>
          <w:lang w:eastAsia="en-GB"/>
          <w14:ligatures w14:val="standardContextual"/>
        </w:rPr>
        <w:tab/>
      </w:r>
      <w:r>
        <w:rPr>
          <w:noProof/>
        </w:rPr>
        <w:t>BDT warning notification procedure</w:t>
      </w:r>
      <w:r>
        <w:rPr>
          <w:noProof/>
        </w:rPr>
        <w:tab/>
      </w:r>
      <w:r>
        <w:rPr>
          <w:noProof/>
        </w:rPr>
        <w:fldChar w:fldCharType="begin" w:fldLock="1"/>
      </w:r>
      <w:r>
        <w:rPr>
          <w:noProof/>
        </w:rPr>
        <w:instrText xml:space="preserve"> PAGEREF _Toc138668212 \h </w:instrText>
      </w:r>
      <w:r>
        <w:rPr>
          <w:noProof/>
        </w:rPr>
      </w:r>
      <w:r>
        <w:rPr>
          <w:noProof/>
        </w:rPr>
        <w:fldChar w:fldCharType="separate"/>
      </w:r>
      <w:r>
        <w:rPr>
          <w:noProof/>
        </w:rPr>
        <w:t>67</w:t>
      </w:r>
      <w:r>
        <w:rPr>
          <w:noProof/>
        </w:rPr>
        <w:fldChar w:fldCharType="end"/>
      </w:r>
    </w:p>
    <w:p w14:paraId="484BEA38" w14:textId="3444D162"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5.5.6</w:t>
      </w:r>
      <w:r>
        <w:rPr>
          <w:rFonts w:asciiTheme="minorHAnsi" w:eastAsiaTheme="minorEastAsia" w:hAnsiTheme="minorHAnsi" w:cstheme="minorBidi"/>
          <w:noProof/>
          <w:kern w:val="2"/>
          <w:sz w:val="22"/>
          <w:szCs w:val="22"/>
          <w:lang w:eastAsia="en-GB"/>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_Toc138668213 \h </w:instrText>
      </w:r>
      <w:r>
        <w:rPr>
          <w:noProof/>
        </w:rPr>
      </w:r>
      <w:r>
        <w:rPr>
          <w:noProof/>
        </w:rPr>
        <w:fldChar w:fldCharType="separate"/>
      </w:r>
      <w:r>
        <w:rPr>
          <w:noProof/>
        </w:rPr>
        <w:t>70</w:t>
      </w:r>
      <w:r>
        <w:rPr>
          <w:noProof/>
        </w:rPr>
        <w:fldChar w:fldCharType="end"/>
      </w:r>
    </w:p>
    <w:p w14:paraId="236541AF" w14:textId="3AEE135D"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5.5.7</w:t>
      </w:r>
      <w:r>
        <w:rPr>
          <w:rFonts w:asciiTheme="minorHAnsi" w:eastAsiaTheme="minorEastAsia" w:hAnsiTheme="minorHAnsi" w:cstheme="minorBidi"/>
          <w:noProof/>
          <w:kern w:val="2"/>
          <w:sz w:val="22"/>
          <w:szCs w:val="22"/>
          <w:lang w:eastAsia="en-GB"/>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_Toc138668214 \h </w:instrText>
      </w:r>
      <w:r>
        <w:rPr>
          <w:noProof/>
        </w:rPr>
      </w:r>
      <w:r>
        <w:rPr>
          <w:noProof/>
        </w:rPr>
        <w:fldChar w:fldCharType="separate"/>
      </w:r>
      <w:r>
        <w:rPr>
          <w:noProof/>
        </w:rPr>
        <w:t>72</w:t>
      </w:r>
      <w:r>
        <w:rPr>
          <w:noProof/>
        </w:rPr>
        <w:fldChar w:fldCharType="end"/>
      </w:r>
    </w:p>
    <w:p w14:paraId="7E959A28" w14:textId="6953C345"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5.5.8</w:t>
      </w:r>
      <w:r>
        <w:rPr>
          <w:rFonts w:asciiTheme="minorHAnsi" w:eastAsiaTheme="minorEastAsia" w:hAnsiTheme="minorHAnsi" w:cstheme="minorBidi"/>
          <w:noProof/>
          <w:kern w:val="2"/>
          <w:sz w:val="22"/>
          <w:szCs w:val="22"/>
          <w:lang w:eastAsia="en-GB"/>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_Toc138668215 \h </w:instrText>
      </w:r>
      <w:r>
        <w:rPr>
          <w:noProof/>
        </w:rPr>
      </w:r>
      <w:r>
        <w:rPr>
          <w:noProof/>
        </w:rPr>
        <w:fldChar w:fldCharType="separate"/>
      </w:r>
      <w:r>
        <w:rPr>
          <w:noProof/>
        </w:rPr>
        <w:t>74</w:t>
      </w:r>
      <w:r>
        <w:rPr>
          <w:noProof/>
        </w:rPr>
        <w:fldChar w:fldCharType="end"/>
      </w:r>
    </w:p>
    <w:p w14:paraId="4C47EA97" w14:textId="1FC450E8"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5.5.9</w:t>
      </w:r>
      <w:r>
        <w:rPr>
          <w:rFonts w:asciiTheme="minorHAnsi" w:eastAsiaTheme="minorEastAsia" w:hAnsiTheme="minorHAnsi" w:cstheme="minorBidi"/>
          <w:noProof/>
          <w:kern w:val="2"/>
          <w:sz w:val="22"/>
          <w:szCs w:val="22"/>
          <w:lang w:eastAsia="en-GB"/>
          <w14:ligatures w14:val="standardContextual"/>
        </w:rPr>
        <w:tab/>
      </w:r>
      <w:r>
        <w:rPr>
          <w:noProof/>
        </w:rPr>
        <w:t>QoS monitoring procedure</w:t>
      </w:r>
      <w:r>
        <w:rPr>
          <w:noProof/>
        </w:rPr>
        <w:tab/>
      </w:r>
      <w:r>
        <w:rPr>
          <w:noProof/>
        </w:rPr>
        <w:fldChar w:fldCharType="begin" w:fldLock="1"/>
      </w:r>
      <w:r>
        <w:rPr>
          <w:noProof/>
        </w:rPr>
        <w:instrText xml:space="preserve"> PAGEREF _Toc138668216 \h </w:instrText>
      </w:r>
      <w:r>
        <w:rPr>
          <w:noProof/>
        </w:rPr>
      </w:r>
      <w:r>
        <w:rPr>
          <w:noProof/>
        </w:rPr>
        <w:fldChar w:fldCharType="separate"/>
      </w:r>
      <w:r>
        <w:rPr>
          <w:noProof/>
        </w:rPr>
        <w:t>76</w:t>
      </w:r>
      <w:r>
        <w:rPr>
          <w:noProof/>
        </w:rPr>
        <w:fldChar w:fldCharType="end"/>
      </w:r>
    </w:p>
    <w:p w14:paraId="7DFF78A5" w14:textId="2A374B77"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5.10</w:t>
      </w:r>
      <w:r>
        <w:rPr>
          <w:rFonts w:asciiTheme="minorHAnsi" w:eastAsiaTheme="minorEastAsia" w:hAnsiTheme="minorHAnsi" w:cstheme="minorBidi"/>
          <w:noProof/>
          <w:kern w:val="2"/>
          <w:sz w:val="22"/>
          <w:szCs w:val="22"/>
          <w:lang w:eastAsia="en-GB"/>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_Toc138668217 \h </w:instrText>
      </w:r>
      <w:r>
        <w:rPr>
          <w:noProof/>
        </w:rPr>
      </w:r>
      <w:r>
        <w:rPr>
          <w:noProof/>
        </w:rPr>
        <w:fldChar w:fldCharType="separate"/>
      </w:r>
      <w:r>
        <w:rPr>
          <w:noProof/>
        </w:rPr>
        <w:t>79</w:t>
      </w:r>
      <w:r>
        <w:rPr>
          <w:noProof/>
        </w:rPr>
        <w:fldChar w:fldCharType="end"/>
      </w:r>
    </w:p>
    <w:p w14:paraId="4CC45152" w14:textId="70A16031"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5.5.10.1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_Toc138668218 \h </w:instrText>
      </w:r>
      <w:r>
        <w:rPr>
          <w:noProof/>
        </w:rPr>
      </w:r>
      <w:r>
        <w:rPr>
          <w:noProof/>
        </w:rPr>
        <w:fldChar w:fldCharType="separate"/>
      </w:r>
      <w:r>
        <w:rPr>
          <w:noProof/>
        </w:rPr>
        <w:t>79</w:t>
      </w:r>
      <w:r>
        <w:rPr>
          <w:noProof/>
        </w:rPr>
        <w:fldChar w:fldCharType="end"/>
      </w:r>
    </w:p>
    <w:p w14:paraId="2270888A" w14:textId="3BAE0B5A"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5.5.10.2</w:t>
      </w:r>
      <w:r>
        <w:rPr>
          <w:rFonts w:asciiTheme="minorHAnsi" w:eastAsiaTheme="minorEastAsia" w:hAnsiTheme="minorHAnsi" w:cstheme="minorBidi"/>
          <w:noProof/>
          <w:kern w:val="2"/>
          <w:sz w:val="22"/>
          <w:szCs w:val="22"/>
          <w:lang w:eastAsia="en-GB"/>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_Toc138668219 \h </w:instrText>
      </w:r>
      <w:r>
        <w:rPr>
          <w:noProof/>
        </w:rPr>
      </w:r>
      <w:r>
        <w:rPr>
          <w:noProof/>
        </w:rPr>
        <w:fldChar w:fldCharType="separate"/>
      </w:r>
      <w:r>
        <w:rPr>
          <w:noProof/>
        </w:rPr>
        <w:t>79</w:t>
      </w:r>
      <w:r>
        <w:rPr>
          <w:noProof/>
        </w:rPr>
        <w:fldChar w:fldCharType="end"/>
      </w:r>
    </w:p>
    <w:p w14:paraId="5232D020" w14:textId="593AC8FC"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5.5.10.3</w:t>
      </w:r>
      <w:r>
        <w:rPr>
          <w:rFonts w:asciiTheme="minorHAnsi" w:eastAsiaTheme="minorEastAsia" w:hAnsiTheme="minorHAnsi" w:cstheme="minorBidi"/>
          <w:noProof/>
          <w:kern w:val="2"/>
          <w:sz w:val="22"/>
          <w:szCs w:val="22"/>
          <w:lang w:eastAsia="en-GB"/>
          <w14:ligatures w14:val="standardContextual"/>
        </w:rPr>
        <w:tab/>
      </w:r>
      <w:r>
        <w:rPr>
          <w:noProof/>
        </w:rPr>
        <w:t>AF requests to influence AM policies</w:t>
      </w:r>
      <w:r>
        <w:rPr>
          <w:noProof/>
        </w:rPr>
        <w:tab/>
      </w:r>
      <w:r>
        <w:rPr>
          <w:noProof/>
        </w:rPr>
        <w:fldChar w:fldCharType="begin" w:fldLock="1"/>
      </w:r>
      <w:r>
        <w:rPr>
          <w:noProof/>
        </w:rPr>
        <w:instrText xml:space="preserve"> PAGEREF _Toc138668220 \h </w:instrText>
      </w:r>
      <w:r>
        <w:rPr>
          <w:noProof/>
        </w:rPr>
      </w:r>
      <w:r>
        <w:rPr>
          <w:noProof/>
        </w:rPr>
        <w:fldChar w:fldCharType="separate"/>
      </w:r>
      <w:r>
        <w:rPr>
          <w:noProof/>
        </w:rPr>
        <w:t>83</w:t>
      </w:r>
      <w:r>
        <w:rPr>
          <w:noProof/>
        </w:rPr>
        <w:fldChar w:fldCharType="end"/>
      </w:r>
    </w:p>
    <w:p w14:paraId="02674C19" w14:textId="7058724D"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5.5.11</w:t>
      </w:r>
      <w:r>
        <w:rPr>
          <w:rFonts w:asciiTheme="minorHAnsi" w:eastAsiaTheme="minorEastAsia" w:hAnsiTheme="minorHAnsi" w:cstheme="minorBidi"/>
          <w:noProof/>
          <w:kern w:val="2"/>
          <w:sz w:val="22"/>
          <w:szCs w:val="22"/>
          <w:lang w:eastAsia="en-GB"/>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_Toc138668221 \h </w:instrText>
      </w:r>
      <w:r>
        <w:rPr>
          <w:noProof/>
        </w:rPr>
      </w:r>
      <w:r>
        <w:rPr>
          <w:noProof/>
        </w:rPr>
        <w:fldChar w:fldCharType="separate"/>
      </w:r>
      <w:r>
        <w:rPr>
          <w:noProof/>
        </w:rPr>
        <w:t>85</w:t>
      </w:r>
      <w:r>
        <w:rPr>
          <w:noProof/>
        </w:rPr>
        <w:fldChar w:fldCharType="end"/>
      </w:r>
    </w:p>
    <w:p w14:paraId="4FDF00D8" w14:textId="18F2AA99"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5.5.11.1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_Toc138668222 \h </w:instrText>
      </w:r>
      <w:r>
        <w:rPr>
          <w:noProof/>
        </w:rPr>
      </w:r>
      <w:r>
        <w:rPr>
          <w:noProof/>
        </w:rPr>
        <w:fldChar w:fldCharType="separate"/>
      </w:r>
      <w:r>
        <w:rPr>
          <w:noProof/>
        </w:rPr>
        <w:t>85</w:t>
      </w:r>
      <w:r>
        <w:rPr>
          <w:noProof/>
        </w:rPr>
        <w:fldChar w:fldCharType="end"/>
      </w:r>
    </w:p>
    <w:p w14:paraId="39304D4A" w14:textId="1B03F491"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5.5.11.2</w:t>
      </w:r>
      <w:r>
        <w:rPr>
          <w:rFonts w:asciiTheme="minorHAnsi" w:eastAsiaTheme="minorEastAsia" w:hAnsiTheme="minorHAnsi" w:cstheme="minorBidi"/>
          <w:noProof/>
          <w:kern w:val="2"/>
          <w:sz w:val="22"/>
          <w:szCs w:val="22"/>
          <w:lang w:eastAsia="en-GB"/>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_Toc138668223 \h </w:instrText>
      </w:r>
      <w:r>
        <w:rPr>
          <w:noProof/>
        </w:rPr>
      </w:r>
      <w:r>
        <w:rPr>
          <w:noProof/>
        </w:rPr>
        <w:fldChar w:fldCharType="separate"/>
      </w:r>
      <w:r>
        <w:rPr>
          <w:noProof/>
        </w:rPr>
        <w:t>86</w:t>
      </w:r>
      <w:r>
        <w:rPr>
          <w:noProof/>
        </w:rPr>
        <w:fldChar w:fldCharType="end"/>
      </w:r>
    </w:p>
    <w:p w14:paraId="0D11F32B" w14:textId="7B5478FE"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5.5.11.3</w:t>
      </w:r>
      <w:r>
        <w:rPr>
          <w:rFonts w:asciiTheme="minorHAnsi" w:eastAsiaTheme="minorEastAsia" w:hAnsiTheme="minorHAnsi" w:cstheme="minorBidi"/>
          <w:noProof/>
          <w:kern w:val="2"/>
          <w:sz w:val="22"/>
          <w:szCs w:val="22"/>
          <w:lang w:eastAsia="en-GB"/>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_Toc138668224 \h </w:instrText>
      </w:r>
      <w:r>
        <w:rPr>
          <w:noProof/>
        </w:rPr>
      </w:r>
      <w:r>
        <w:rPr>
          <w:noProof/>
        </w:rPr>
        <w:fldChar w:fldCharType="separate"/>
      </w:r>
      <w:r>
        <w:rPr>
          <w:noProof/>
        </w:rPr>
        <w:t>89</w:t>
      </w:r>
      <w:r>
        <w:rPr>
          <w:noProof/>
        </w:rPr>
        <w:fldChar w:fldCharType="end"/>
      </w:r>
    </w:p>
    <w:p w14:paraId="04AA5F96" w14:textId="67BFC844"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5.5.11.4</w:t>
      </w:r>
      <w:r>
        <w:rPr>
          <w:rFonts w:asciiTheme="minorHAnsi" w:eastAsiaTheme="minorEastAsia" w:hAnsiTheme="minorHAnsi" w:cstheme="minorBidi"/>
          <w:noProof/>
          <w:kern w:val="2"/>
          <w:sz w:val="22"/>
          <w:szCs w:val="22"/>
          <w:lang w:eastAsia="en-GB"/>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_Toc138668225 \h </w:instrText>
      </w:r>
      <w:r>
        <w:rPr>
          <w:noProof/>
        </w:rPr>
      </w:r>
      <w:r>
        <w:rPr>
          <w:noProof/>
        </w:rPr>
        <w:fldChar w:fldCharType="separate"/>
      </w:r>
      <w:r>
        <w:rPr>
          <w:noProof/>
        </w:rPr>
        <w:t>93</w:t>
      </w:r>
      <w:r>
        <w:rPr>
          <w:noProof/>
        </w:rPr>
        <w:fldChar w:fldCharType="end"/>
      </w:r>
    </w:p>
    <w:p w14:paraId="1721C25B" w14:textId="1DA836D4"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5.12</w:t>
      </w:r>
      <w:r>
        <w:rPr>
          <w:rFonts w:asciiTheme="minorHAnsi" w:eastAsiaTheme="minorEastAsia" w:hAnsiTheme="minorHAnsi" w:cstheme="minorBidi"/>
          <w:noProof/>
          <w:kern w:val="2"/>
          <w:sz w:val="22"/>
          <w:szCs w:val="22"/>
          <w:lang w:eastAsia="en-GB"/>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_Toc138668226 \h </w:instrText>
      </w:r>
      <w:r>
        <w:rPr>
          <w:noProof/>
        </w:rPr>
      </w:r>
      <w:r>
        <w:rPr>
          <w:noProof/>
        </w:rPr>
        <w:fldChar w:fldCharType="separate"/>
      </w:r>
      <w:r>
        <w:rPr>
          <w:noProof/>
        </w:rPr>
        <w:t>97</w:t>
      </w:r>
      <w:r>
        <w:rPr>
          <w:noProof/>
        </w:rPr>
        <w:fldChar w:fldCharType="end"/>
      </w:r>
    </w:p>
    <w:p w14:paraId="0529CDC4" w14:textId="7E7D49BE"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_Toc138668227 \h </w:instrText>
      </w:r>
      <w:r>
        <w:rPr>
          <w:noProof/>
        </w:rPr>
      </w:r>
      <w:r>
        <w:rPr>
          <w:noProof/>
        </w:rPr>
        <w:fldChar w:fldCharType="separate"/>
      </w:r>
      <w:r>
        <w:rPr>
          <w:noProof/>
        </w:rPr>
        <w:t>97</w:t>
      </w:r>
      <w:r>
        <w:rPr>
          <w:noProof/>
        </w:rPr>
        <w:fldChar w:fldCharType="end"/>
      </w:r>
    </w:p>
    <w:p w14:paraId="2FC78E3A" w14:textId="35B55B0C"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5.5.12.2</w:t>
      </w:r>
      <w:r>
        <w:rPr>
          <w:rFonts w:asciiTheme="minorHAnsi" w:eastAsiaTheme="minorEastAsia" w:hAnsiTheme="minorHAnsi" w:cstheme="minorBidi"/>
          <w:noProof/>
          <w:kern w:val="2"/>
          <w:sz w:val="22"/>
          <w:szCs w:val="22"/>
          <w:lang w:eastAsia="en-GB"/>
          <w14:ligatures w14:val="standardContextual"/>
        </w:rPr>
        <w:tab/>
      </w:r>
      <w:r>
        <w:rPr>
          <w:noProof/>
        </w:rPr>
        <w:t>5GS DetNet node information reporting</w:t>
      </w:r>
      <w:r>
        <w:rPr>
          <w:noProof/>
        </w:rPr>
        <w:tab/>
      </w:r>
      <w:r>
        <w:rPr>
          <w:noProof/>
        </w:rPr>
        <w:fldChar w:fldCharType="begin" w:fldLock="1"/>
      </w:r>
      <w:r>
        <w:rPr>
          <w:noProof/>
        </w:rPr>
        <w:instrText xml:space="preserve"> PAGEREF _Toc138668228 \h </w:instrText>
      </w:r>
      <w:r>
        <w:rPr>
          <w:noProof/>
        </w:rPr>
      </w:r>
      <w:r>
        <w:rPr>
          <w:noProof/>
        </w:rPr>
        <w:fldChar w:fldCharType="separate"/>
      </w:r>
      <w:r>
        <w:rPr>
          <w:noProof/>
        </w:rPr>
        <w:t>97</w:t>
      </w:r>
      <w:r>
        <w:rPr>
          <w:noProof/>
        </w:rPr>
        <w:fldChar w:fldCharType="end"/>
      </w:r>
    </w:p>
    <w:p w14:paraId="15A81F7D" w14:textId="1F0FCF12"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5.5.12.3</w:t>
      </w:r>
      <w:r>
        <w:rPr>
          <w:rFonts w:asciiTheme="minorHAnsi" w:eastAsiaTheme="minorEastAsia" w:hAnsiTheme="minorHAnsi" w:cstheme="minorBidi"/>
          <w:noProof/>
          <w:kern w:val="2"/>
          <w:sz w:val="22"/>
          <w:szCs w:val="22"/>
          <w:lang w:eastAsia="en-GB"/>
          <w14:ligatures w14:val="standardContextual"/>
        </w:rPr>
        <w:tab/>
      </w:r>
      <w:r>
        <w:rPr>
          <w:noProof/>
        </w:rPr>
        <w:t>5GS DetNet node configuration</w:t>
      </w:r>
      <w:r>
        <w:rPr>
          <w:noProof/>
        </w:rPr>
        <w:tab/>
      </w:r>
      <w:r>
        <w:rPr>
          <w:noProof/>
        </w:rPr>
        <w:fldChar w:fldCharType="begin" w:fldLock="1"/>
      </w:r>
      <w:r>
        <w:rPr>
          <w:noProof/>
        </w:rPr>
        <w:instrText xml:space="preserve"> PAGEREF _Toc138668229 \h </w:instrText>
      </w:r>
      <w:r>
        <w:rPr>
          <w:noProof/>
        </w:rPr>
      </w:r>
      <w:r>
        <w:rPr>
          <w:noProof/>
        </w:rPr>
        <w:fldChar w:fldCharType="separate"/>
      </w:r>
      <w:r>
        <w:rPr>
          <w:noProof/>
        </w:rPr>
        <w:t>99</w:t>
      </w:r>
      <w:r>
        <w:rPr>
          <w:noProof/>
        </w:rPr>
        <w:fldChar w:fldCharType="end"/>
      </w:r>
    </w:p>
    <w:p w14:paraId="6DCCBEC5" w14:textId="02F9C6C1"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5.5.12.4</w:t>
      </w:r>
      <w:r>
        <w:rPr>
          <w:rFonts w:asciiTheme="minorHAnsi" w:eastAsiaTheme="minorEastAsia" w:hAnsiTheme="minorHAnsi" w:cstheme="minorBidi"/>
          <w:noProof/>
          <w:kern w:val="2"/>
          <w:sz w:val="22"/>
          <w:szCs w:val="22"/>
          <w:lang w:eastAsia="en-GB"/>
          <w14:ligatures w14:val="standardContextual"/>
        </w:rPr>
        <w:tab/>
      </w:r>
      <w:r>
        <w:rPr>
          <w:noProof/>
        </w:rPr>
        <w:t>QoS parameter mapping functions at TSCTSF</w:t>
      </w:r>
      <w:r>
        <w:rPr>
          <w:noProof/>
        </w:rPr>
        <w:tab/>
      </w:r>
      <w:r>
        <w:rPr>
          <w:noProof/>
        </w:rPr>
        <w:fldChar w:fldCharType="begin" w:fldLock="1"/>
      </w:r>
      <w:r>
        <w:rPr>
          <w:noProof/>
        </w:rPr>
        <w:instrText xml:space="preserve"> PAGEREF _Toc138668230 \h </w:instrText>
      </w:r>
      <w:r>
        <w:rPr>
          <w:noProof/>
        </w:rPr>
      </w:r>
      <w:r>
        <w:rPr>
          <w:noProof/>
        </w:rPr>
        <w:fldChar w:fldCharType="separate"/>
      </w:r>
      <w:r>
        <w:rPr>
          <w:noProof/>
        </w:rPr>
        <w:t>101</w:t>
      </w:r>
      <w:r>
        <w:rPr>
          <w:noProof/>
        </w:rPr>
        <w:fldChar w:fldCharType="end"/>
      </w:r>
    </w:p>
    <w:p w14:paraId="62BF8CE4" w14:textId="078FD611"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5.5.13</w:t>
      </w:r>
      <w:r>
        <w:rPr>
          <w:rFonts w:asciiTheme="minorHAnsi" w:eastAsiaTheme="minorEastAsia" w:hAnsiTheme="minorHAnsi" w:cstheme="minorBidi"/>
          <w:noProof/>
          <w:kern w:val="2"/>
          <w:sz w:val="22"/>
          <w:szCs w:val="22"/>
          <w:lang w:eastAsia="en-GB"/>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_Toc138668231 \h </w:instrText>
      </w:r>
      <w:r>
        <w:rPr>
          <w:noProof/>
        </w:rPr>
      </w:r>
      <w:r>
        <w:rPr>
          <w:noProof/>
        </w:rPr>
        <w:fldChar w:fldCharType="separate"/>
      </w:r>
      <w:r>
        <w:rPr>
          <w:noProof/>
        </w:rPr>
        <w:t>102</w:t>
      </w:r>
      <w:r>
        <w:rPr>
          <w:noProof/>
        </w:rPr>
        <w:fldChar w:fldCharType="end"/>
      </w:r>
    </w:p>
    <w:p w14:paraId="698CF472" w14:textId="417C904E"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5.5.14</w:t>
      </w:r>
      <w:r>
        <w:rPr>
          <w:rFonts w:asciiTheme="minorHAnsi" w:eastAsiaTheme="minorEastAsia" w:hAnsiTheme="minorHAnsi" w:cstheme="minorBidi"/>
          <w:noProof/>
          <w:kern w:val="2"/>
          <w:sz w:val="22"/>
          <w:szCs w:val="22"/>
          <w:lang w:eastAsia="en-GB"/>
          <w14:ligatures w14:val="standardContextual"/>
        </w:rPr>
        <w:tab/>
      </w:r>
      <w:r>
        <w:rPr>
          <w:noProof/>
        </w:rPr>
        <w:t>PDTQ warning notification procedure</w:t>
      </w:r>
      <w:r>
        <w:rPr>
          <w:noProof/>
        </w:rPr>
        <w:tab/>
      </w:r>
      <w:r>
        <w:rPr>
          <w:noProof/>
        </w:rPr>
        <w:fldChar w:fldCharType="begin" w:fldLock="1"/>
      </w:r>
      <w:r>
        <w:rPr>
          <w:noProof/>
        </w:rPr>
        <w:instrText xml:space="preserve"> PAGEREF _Toc138668232 \h </w:instrText>
      </w:r>
      <w:r>
        <w:rPr>
          <w:noProof/>
        </w:rPr>
      </w:r>
      <w:r>
        <w:rPr>
          <w:noProof/>
        </w:rPr>
        <w:fldChar w:fldCharType="separate"/>
      </w:r>
      <w:r>
        <w:rPr>
          <w:noProof/>
        </w:rPr>
        <w:t>104</w:t>
      </w:r>
      <w:r>
        <w:rPr>
          <w:noProof/>
        </w:rPr>
        <w:fldChar w:fldCharType="end"/>
      </w:r>
    </w:p>
    <w:p w14:paraId="5F8AAFA6" w14:textId="0090F99E"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_Toc138668233 \h </w:instrText>
      </w:r>
      <w:r>
        <w:rPr>
          <w:noProof/>
        </w:rPr>
      </w:r>
      <w:r>
        <w:rPr>
          <w:noProof/>
        </w:rPr>
        <w:fldChar w:fldCharType="separate"/>
      </w:r>
      <w:r>
        <w:rPr>
          <w:noProof/>
        </w:rPr>
        <w:t>106</w:t>
      </w:r>
      <w:r>
        <w:rPr>
          <w:noProof/>
        </w:rPr>
        <w:fldChar w:fldCharType="end"/>
      </w:r>
    </w:p>
    <w:p w14:paraId="66816545" w14:textId="01834831"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5.6.1</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_Toc138668234 \h </w:instrText>
      </w:r>
      <w:r>
        <w:rPr>
          <w:noProof/>
        </w:rPr>
      </w:r>
      <w:r>
        <w:rPr>
          <w:noProof/>
        </w:rPr>
        <w:fldChar w:fldCharType="separate"/>
      </w:r>
      <w:r>
        <w:rPr>
          <w:noProof/>
        </w:rPr>
        <w:t>106</w:t>
      </w:r>
      <w:r>
        <w:rPr>
          <w:noProof/>
        </w:rPr>
        <w:fldChar w:fldCharType="end"/>
      </w:r>
    </w:p>
    <w:p w14:paraId="0D16EC79" w14:textId="29A72DB3"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_Toc138668235 \h </w:instrText>
      </w:r>
      <w:r>
        <w:rPr>
          <w:noProof/>
        </w:rPr>
      </w:r>
      <w:r>
        <w:rPr>
          <w:noProof/>
        </w:rPr>
        <w:fldChar w:fldCharType="separate"/>
      </w:r>
      <w:r>
        <w:rPr>
          <w:noProof/>
        </w:rPr>
        <w:t>106</w:t>
      </w:r>
      <w:r>
        <w:rPr>
          <w:noProof/>
        </w:rPr>
        <w:fldChar w:fldCharType="end"/>
      </w:r>
    </w:p>
    <w:p w14:paraId="437AA0B8" w14:textId="27861FB0"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5.6.1.2</w:t>
      </w:r>
      <w:r>
        <w:rPr>
          <w:rFonts w:asciiTheme="minorHAnsi" w:eastAsiaTheme="minorEastAsia" w:hAnsiTheme="minorHAnsi" w:cstheme="minorBidi"/>
          <w:noProof/>
          <w:kern w:val="2"/>
          <w:sz w:val="22"/>
          <w:szCs w:val="22"/>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_Toc138668236 \h </w:instrText>
      </w:r>
      <w:r>
        <w:rPr>
          <w:noProof/>
        </w:rPr>
      </w:r>
      <w:r>
        <w:rPr>
          <w:noProof/>
        </w:rPr>
        <w:fldChar w:fldCharType="separate"/>
      </w:r>
      <w:r>
        <w:rPr>
          <w:noProof/>
        </w:rPr>
        <w:t>107</w:t>
      </w:r>
      <w:r>
        <w:rPr>
          <w:noProof/>
        </w:rPr>
        <w:fldChar w:fldCharType="end"/>
      </w:r>
    </w:p>
    <w:p w14:paraId="5274869D" w14:textId="79EF3AA4"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5.6.1.3</w:t>
      </w:r>
      <w:r>
        <w:rPr>
          <w:rFonts w:asciiTheme="minorHAnsi" w:eastAsiaTheme="minorEastAsia" w:hAnsiTheme="minorHAnsi" w:cstheme="minorBidi"/>
          <w:noProof/>
          <w:kern w:val="2"/>
          <w:sz w:val="22"/>
          <w:szCs w:val="22"/>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_Toc138668237 \h </w:instrText>
      </w:r>
      <w:r>
        <w:rPr>
          <w:noProof/>
        </w:rPr>
      </w:r>
      <w:r>
        <w:rPr>
          <w:noProof/>
        </w:rPr>
        <w:fldChar w:fldCharType="separate"/>
      </w:r>
      <w:r>
        <w:rPr>
          <w:noProof/>
        </w:rPr>
        <w:t>110</w:t>
      </w:r>
      <w:r>
        <w:rPr>
          <w:noProof/>
        </w:rPr>
        <w:fldChar w:fldCharType="end"/>
      </w:r>
    </w:p>
    <w:p w14:paraId="5B5D11B8" w14:textId="37A51045"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5.6.2</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_Toc138668238 \h </w:instrText>
      </w:r>
      <w:r>
        <w:rPr>
          <w:noProof/>
        </w:rPr>
      </w:r>
      <w:r>
        <w:rPr>
          <w:noProof/>
        </w:rPr>
        <w:fldChar w:fldCharType="separate"/>
      </w:r>
      <w:r>
        <w:rPr>
          <w:noProof/>
        </w:rPr>
        <w:t>113</w:t>
      </w:r>
      <w:r>
        <w:rPr>
          <w:noProof/>
        </w:rPr>
        <w:fldChar w:fldCharType="end"/>
      </w:r>
    </w:p>
    <w:p w14:paraId="1C7DB423" w14:textId="01D05581"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_Toc138668239 \h </w:instrText>
      </w:r>
      <w:r>
        <w:rPr>
          <w:noProof/>
        </w:rPr>
      </w:r>
      <w:r>
        <w:rPr>
          <w:noProof/>
        </w:rPr>
        <w:fldChar w:fldCharType="separate"/>
      </w:r>
      <w:r>
        <w:rPr>
          <w:noProof/>
        </w:rPr>
        <w:t>113</w:t>
      </w:r>
      <w:r>
        <w:rPr>
          <w:noProof/>
        </w:rPr>
        <w:fldChar w:fldCharType="end"/>
      </w:r>
    </w:p>
    <w:p w14:paraId="1D745299" w14:textId="7124EB7A"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_Toc138668240 \h </w:instrText>
      </w:r>
      <w:r>
        <w:rPr>
          <w:noProof/>
        </w:rPr>
      </w:r>
      <w:r>
        <w:rPr>
          <w:noProof/>
        </w:rPr>
        <w:fldChar w:fldCharType="separate"/>
      </w:r>
      <w:r>
        <w:rPr>
          <w:noProof/>
        </w:rPr>
        <w:t>113</w:t>
      </w:r>
      <w:r>
        <w:rPr>
          <w:noProof/>
        </w:rPr>
        <w:fldChar w:fldCharType="end"/>
      </w:r>
    </w:p>
    <w:p w14:paraId="12916DAF" w14:textId="4843957E"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5.6.2.1.2</w:t>
      </w:r>
      <w:r>
        <w:rPr>
          <w:rFonts w:asciiTheme="minorHAnsi" w:eastAsiaTheme="minorEastAsia" w:hAnsiTheme="minorHAnsi" w:cstheme="minorBidi"/>
          <w:noProof/>
          <w:kern w:val="2"/>
          <w:sz w:val="22"/>
          <w:szCs w:val="22"/>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_Toc138668241 \h </w:instrText>
      </w:r>
      <w:r>
        <w:rPr>
          <w:noProof/>
        </w:rPr>
      </w:r>
      <w:r>
        <w:rPr>
          <w:noProof/>
        </w:rPr>
        <w:fldChar w:fldCharType="separate"/>
      </w:r>
      <w:r>
        <w:rPr>
          <w:noProof/>
        </w:rPr>
        <w:t>114</w:t>
      </w:r>
      <w:r>
        <w:rPr>
          <w:noProof/>
        </w:rPr>
        <w:fldChar w:fldCharType="end"/>
      </w:r>
    </w:p>
    <w:p w14:paraId="70298B98" w14:textId="7FF5BD7A"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5.6.2.1.3</w:t>
      </w:r>
      <w:r>
        <w:rPr>
          <w:rFonts w:asciiTheme="minorHAnsi" w:eastAsiaTheme="minorEastAsia" w:hAnsiTheme="minorHAnsi" w:cstheme="minorBidi"/>
          <w:noProof/>
          <w:kern w:val="2"/>
          <w:sz w:val="22"/>
          <w:szCs w:val="22"/>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_Toc138668242 \h </w:instrText>
      </w:r>
      <w:r>
        <w:rPr>
          <w:noProof/>
        </w:rPr>
      </w:r>
      <w:r>
        <w:rPr>
          <w:noProof/>
        </w:rPr>
        <w:fldChar w:fldCharType="separate"/>
      </w:r>
      <w:r>
        <w:rPr>
          <w:noProof/>
        </w:rPr>
        <w:t>115</w:t>
      </w:r>
      <w:r>
        <w:rPr>
          <w:noProof/>
        </w:rPr>
        <w:fldChar w:fldCharType="end"/>
      </w:r>
    </w:p>
    <w:p w14:paraId="04DD28D4" w14:textId="5DE02B84"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_Toc138668243 \h </w:instrText>
      </w:r>
      <w:r>
        <w:rPr>
          <w:noProof/>
        </w:rPr>
      </w:r>
      <w:r>
        <w:rPr>
          <w:noProof/>
        </w:rPr>
        <w:fldChar w:fldCharType="separate"/>
      </w:r>
      <w:r>
        <w:rPr>
          <w:noProof/>
        </w:rPr>
        <w:t>117</w:t>
      </w:r>
      <w:r>
        <w:rPr>
          <w:noProof/>
        </w:rPr>
        <w:fldChar w:fldCharType="end"/>
      </w:r>
    </w:p>
    <w:p w14:paraId="337401FE" w14:textId="2D98EB55"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_Toc138668244 \h </w:instrText>
      </w:r>
      <w:r>
        <w:rPr>
          <w:noProof/>
        </w:rPr>
      </w:r>
      <w:r>
        <w:rPr>
          <w:noProof/>
        </w:rPr>
        <w:fldChar w:fldCharType="separate"/>
      </w:r>
      <w:r>
        <w:rPr>
          <w:noProof/>
        </w:rPr>
        <w:t>117</w:t>
      </w:r>
      <w:r>
        <w:rPr>
          <w:noProof/>
        </w:rPr>
        <w:fldChar w:fldCharType="end"/>
      </w:r>
    </w:p>
    <w:p w14:paraId="047D30DD" w14:textId="236A926A"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5.6.2.2.2</w:t>
      </w:r>
      <w:r>
        <w:rPr>
          <w:rFonts w:asciiTheme="minorHAnsi" w:eastAsiaTheme="minorEastAsia" w:hAnsiTheme="minorHAnsi" w:cstheme="minorBidi"/>
          <w:noProof/>
          <w:kern w:val="2"/>
          <w:sz w:val="22"/>
          <w:szCs w:val="22"/>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_Toc138668245 \h </w:instrText>
      </w:r>
      <w:r>
        <w:rPr>
          <w:noProof/>
        </w:rPr>
      </w:r>
      <w:r>
        <w:rPr>
          <w:noProof/>
        </w:rPr>
        <w:fldChar w:fldCharType="separate"/>
      </w:r>
      <w:r>
        <w:rPr>
          <w:noProof/>
        </w:rPr>
        <w:t>118</w:t>
      </w:r>
      <w:r>
        <w:rPr>
          <w:noProof/>
        </w:rPr>
        <w:fldChar w:fldCharType="end"/>
      </w:r>
    </w:p>
    <w:p w14:paraId="51C83B9E" w14:textId="6BD0B113"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5.6.2.2.3</w:t>
      </w:r>
      <w:r>
        <w:rPr>
          <w:rFonts w:asciiTheme="minorHAnsi" w:eastAsiaTheme="minorEastAsia" w:hAnsiTheme="minorHAnsi" w:cstheme="minorBidi"/>
          <w:noProof/>
          <w:kern w:val="2"/>
          <w:sz w:val="22"/>
          <w:szCs w:val="22"/>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_Toc138668246 \h </w:instrText>
      </w:r>
      <w:r>
        <w:rPr>
          <w:noProof/>
        </w:rPr>
      </w:r>
      <w:r>
        <w:rPr>
          <w:noProof/>
        </w:rPr>
        <w:fldChar w:fldCharType="separate"/>
      </w:r>
      <w:r>
        <w:rPr>
          <w:noProof/>
        </w:rPr>
        <w:t>119</w:t>
      </w:r>
      <w:r>
        <w:rPr>
          <w:noProof/>
        </w:rPr>
        <w:fldChar w:fldCharType="end"/>
      </w:r>
    </w:p>
    <w:p w14:paraId="09A3F21F" w14:textId="7AB3727A"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5.6.3</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_Toc138668247 \h </w:instrText>
      </w:r>
      <w:r>
        <w:rPr>
          <w:noProof/>
        </w:rPr>
      </w:r>
      <w:r>
        <w:rPr>
          <w:noProof/>
        </w:rPr>
        <w:fldChar w:fldCharType="separate"/>
      </w:r>
      <w:r>
        <w:rPr>
          <w:noProof/>
        </w:rPr>
        <w:t>121</w:t>
      </w:r>
      <w:r>
        <w:rPr>
          <w:noProof/>
        </w:rPr>
        <w:fldChar w:fldCharType="end"/>
      </w:r>
    </w:p>
    <w:p w14:paraId="718C3AF1" w14:textId="3958F34E"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5.6.3.1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_Toc138668248 \h </w:instrText>
      </w:r>
      <w:r>
        <w:rPr>
          <w:noProof/>
        </w:rPr>
      </w:r>
      <w:r>
        <w:rPr>
          <w:noProof/>
        </w:rPr>
        <w:fldChar w:fldCharType="separate"/>
      </w:r>
      <w:r>
        <w:rPr>
          <w:noProof/>
        </w:rPr>
        <w:t>121</w:t>
      </w:r>
      <w:r>
        <w:rPr>
          <w:noProof/>
        </w:rPr>
        <w:fldChar w:fldCharType="end"/>
      </w:r>
    </w:p>
    <w:p w14:paraId="2BBE2BC9" w14:textId="31F67FE4"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5.6.3.1.1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_Toc138668249 \h </w:instrText>
      </w:r>
      <w:r>
        <w:rPr>
          <w:noProof/>
        </w:rPr>
      </w:r>
      <w:r>
        <w:rPr>
          <w:noProof/>
        </w:rPr>
        <w:fldChar w:fldCharType="separate"/>
      </w:r>
      <w:r>
        <w:rPr>
          <w:noProof/>
        </w:rPr>
        <w:t>121</w:t>
      </w:r>
      <w:r>
        <w:rPr>
          <w:noProof/>
        </w:rPr>
        <w:fldChar w:fldCharType="end"/>
      </w:r>
    </w:p>
    <w:p w14:paraId="39A277CA" w14:textId="397D1088"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5.6.3.1.2</w:t>
      </w:r>
      <w:r>
        <w:rPr>
          <w:rFonts w:asciiTheme="minorHAnsi" w:eastAsiaTheme="minorEastAsia" w:hAnsiTheme="minorHAnsi" w:cstheme="minorBidi"/>
          <w:noProof/>
          <w:kern w:val="2"/>
          <w:sz w:val="22"/>
          <w:szCs w:val="22"/>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_Toc138668250 \h </w:instrText>
      </w:r>
      <w:r>
        <w:rPr>
          <w:noProof/>
        </w:rPr>
      </w:r>
      <w:r>
        <w:rPr>
          <w:noProof/>
        </w:rPr>
        <w:fldChar w:fldCharType="separate"/>
      </w:r>
      <w:r>
        <w:rPr>
          <w:noProof/>
        </w:rPr>
        <w:t>121</w:t>
      </w:r>
      <w:r>
        <w:rPr>
          <w:noProof/>
        </w:rPr>
        <w:fldChar w:fldCharType="end"/>
      </w:r>
    </w:p>
    <w:p w14:paraId="28DA5BF2" w14:textId="15197006"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rPr>
        <w:t>5.6.3.1.3</w:t>
      </w:r>
      <w:r>
        <w:rPr>
          <w:rFonts w:asciiTheme="minorHAnsi" w:eastAsiaTheme="minorEastAsia" w:hAnsiTheme="minorHAnsi" w:cstheme="minorBidi"/>
          <w:noProof/>
          <w:kern w:val="2"/>
          <w:sz w:val="22"/>
          <w:szCs w:val="22"/>
          <w:lang w:eastAsia="en-GB"/>
          <w14:ligatures w14:val="standardContextual"/>
        </w:rPr>
        <w:tab/>
      </w:r>
      <w:r>
        <w:rPr>
          <w:noProof/>
        </w:rPr>
        <w:t>Roaming</w:t>
      </w:r>
      <w:r>
        <w:rPr>
          <w:noProof/>
        </w:rPr>
        <w:tab/>
      </w:r>
      <w:r>
        <w:rPr>
          <w:noProof/>
        </w:rPr>
        <w:fldChar w:fldCharType="begin" w:fldLock="1"/>
      </w:r>
      <w:r>
        <w:rPr>
          <w:noProof/>
        </w:rPr>
        <w:instrText xml:space="preserve"> PAGEREF _Toc138668251 \h </w:instrText>
      </w:r>
      <w:r>
        <w:rPr>
          <w:noProof/>
        </w:rPr>
      </w:r>
      <w:r>
        <w:rPr>
          <w:noProof/>
        </w:rPr>
        <w:fldChar w:fldCharType="separate"/>
      </w:r>
      <w:r>
        <w:rPr>
          <w:noProof/>
        </w:rPr>
        <w:t>123</w:t>
      </w:r>
      <w:r>
        <w:rPr>
          <w:noProof/>
        </w:rPr>
        <w:fldChar w:fldCharType="end"/>
      </w:r>
    </w:p>
    <w:p w14:paraId="5C062B67" w14:textId="48C3972B"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_Toc138668252 \h </w:instrText>
      </w:r>
      <w:r>
        <w:rPr>
          <w:noProof/>
        </w:rPr>
      </w:r>
      <w:r>
        <w:rPr>
          <w:noProof/>
        </w:rPr>
        <w:fldChar w:fldCharType="separate"/>
      </w:r>
      <w:r>
        <w:rPr>
          <w:noProof/>
        </w:rPr>
        <w:t>124</w:t>
      </w:r>
      <w:r>
        <w:rPr>
          <w:noProof/>
        </w:rPr>
        <w:fldChar w:fldCharType="end"/>
      </w:r>
    </w:p>
    <w:p w14:paraId="73BBFC1C" w14:textId="24146B70"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_Toc138668253 \h </w:instrText>
      </w:r>
      <w:r>
        <w:rPr>
          <w:noProof/>
        </w:rPr>
      </w:r>
      <w:r>
        <w:rPr>
          <w:noProof/>
        </w:rPr>
        <w:fldChar w:fldCharType="separate"/>
      </w:r>
      <w:r>
        <w:rPr>
          <w:noProof/>
        </w:rPr>
        <w:t>124</w:t>
      </w:r>
      <w:r>
        <w:rPr>
          <w:noProof/>
        </w:rPr>
        <w:fldChar w:fldCharType="end"/>
      </w:r>
    </w:p>
    <w:p w14:paraId="0DC3BB61" w14:textId="750B3F88"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5.6.3.2.2</w:t>
      </w:r>
      <w:r>
        <w:rPr>
          <w:rFonts w:asciiTheme="minorHAnsi" w:eastAsiaTheme="minorEastAsia" w:hAnsiTheme="minorHAnsi" w:cstheme="minorBidi"/>
          <w:noProof/>
          <w:kern w:val="2"/>
          <w:sz w:val="22"/>
          <w:szCs w:val="22"/>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_Toc138668254 \h </w:instrText>
      </w:r>
      <w:r>
        <w:rPr>
          <w:noProof/>
        </w:rPr>
      </w:r>
      <w:r>
        <w:rPr>
          <w:noProof/>
        </w:rPr>
        <w:fldChar w:fldCharType="separate"/>
      </w:r>
      <w:r>
        <w:rPr>
          <w:noProof/>
        </w:rPr>
        <w:t>124</w:t>
      </w:r>
      <w:r>
        <w:rPr>
          <w:noProof/>
        </w:rPr>
        <w:fldChar w:fldCharType="end"/>
      </w:r>
    </w:p>
    <w:p w14:paraId="28F83FCC" w14:textId="1D6F02E9"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rPr>
        <w:t>5.6.3.2.3</w:t>
      </w:r>
      <w:r>
        <w:rPr>
          <w:rFonts w:asciiTheme="minorHAnsi" w:eastAsiaTheme="minorEastAsia" w:hAnsiTheme="minorHAnsi" w:cstheme="minorBidi"/>
          <w:noProof/>
          <w:kern w:val="2"/>
          <w:sz w:val="22"/>
          <w:szCs w:val="22"/>
          <w:lang w:eastAsia="en-GB"/>
          <w14:ligatures w14:val="standardContextual"/>
        </w:rPr>
        <w:tab/>
      </w:r>
      <w:r>
        <w:rPr>
          <w:noProof/>
        </w:rPr>
        <w:t>Roaming</w:t>
      </w:r>
      <w:r>
        <w:rPr>
          <w:noProof/>
        </w:rPr>
        <w:tab/>
      </w:r>
      <w:r>
        <w:rPr>
          <w:noProof/>
        </w:rPr>
        <w:fldChar w:fldCharType="begin" w:fldLock="1"/>
      </w:r>
      <w:r>
        <w:rPr>
          <w:noProof/>
        </w:rPr>
        <w:instrText xml:space="preserve"> PAGEREF _Toc138668255 \h </w:instrText>
      </w:r>
      <w:r>
        <w:rPr>
          <w:noProof/>
        </w:rPr>
      </w:r>
      <w:r>
        <w:rPr>
          <w:noProof/>
        </w:rPr>
        <w:fldChar w:fldCharType="separate"/>
      </w:r>
      <w:r>
        <w:rPr>
          <w:noProof/>
        </w:rPr>
        <w:t>125</w:t>
      </w:r>
      <w:r>
        <w:rPr>
          <w:noProof/>
        </w:rPr>
        <w:fldChar w:fldCharType="end"/>
      </w:r>
    </w:p>
    <w:p w14:paraId="56B43A7E" w14:textId="5DFCD5A2"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_Toc138668256 \h </w:instrText>
      </w:r>
      <w:r>
        <w:rPr>
          <w:noProof/>
        </w:rPr>
      </w:r>
      <w:r>
        <w:rPr>
          <w:noProof/>
        </w:rPr>
        <w:fldChar w:fldCharType="separate"/>
      </w:r>
      <w:r>
        <w:rPr>
          <w:noProof/>
        </w:rPr>
        <w:t>126</w:t>
      </w:r>
      <w:r>
        <w:rPr>
          <w:noProof/>
        </w:rPr>
        <w:fldChar w:fldCharType="end"/>
      </w:r>
    </w:p>
    <w:p w14:paraId="5B34D541" w14:textId="6E44A3D8"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_Toc138668257 \h </w:instrText>
      </w:r>
      <w:r>
        <w:rPr>
          <w:noProof/>
        </w:rPr>
      </w:r>
      <w:r>
        <w:rPr>
          <w:noProof/>
        </w:rPr>
        <w:fldChar w:fldCharType="separate"/>
      </w:r>
      <w:r>
        <w:rPr>
          <w:noProof/>
        </w:rPr>
        <w:t>126</w:t>
      </w:r>
      <w:r>
        <w:rPr>
          <w:noProof/>
        </w:rPr>
        <w:fldChar w:fldCharType="end"/>
      </w:r>
    </w:p>
    <w:p w14:paraId="14E60485" w14:textId="572B9DAA"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5.7.2</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_Toc138668258 \h </w:instrText>
      </w:r>
      <w:r>
        <w:rPr>
          <w:noProof/>
        </w:rPr>
      </w:r>
      <w:r>
        <w:rPr>
          <w:noProof/>
        </w:rPr>
        <w:fldChar w:fldCharType="separate"/>
      </w:r>
      <w:r>
        <w:rPr>
          <w:noProof/>
        </w:rPr>
        <w:t>126</w:t>
      </w:r>
      <w:r>
        <w:rPr>
          <w:noProof/>
        </w:rPr>
        <w:fldChar w:fldCharType="end"/>
      </w:r>
    </w:p>
    <w:p w14:paraId="574816FD" w14:textId="585D955B"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5.7.3</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_Toc138668259 \h </w:instrText>
      </w:r>
      <w:r>
        <w:rPr>
          <w:noProof/>
        </w:rPr>
      </w:r>
      <w:r>
        <w:rPr>
          <w:noProof/>
        </w:rPr>
        <w:fldChar w:fldCharType="separate"/>
      </w:r>
      <w:r>
        <w:rPr>
          <w:noProof/>
        </w:rPr>
        <w:t>129</w:t>
      </w:r>
      <w:r>
        <w:rPr>
          <w:noProof/>
        </w:rPr>
        <w:fldChar w:fldCharType="end"/>
      </w:r>
    </w:p>
    <w:p w14:paraId="03A6DC5A" w14:textId="5AFAEE07"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_Toc138668260 \h </w:instrText>
      </w:r>
      <w:r>
        <w:rPr>
          <w:noProof/>
        </w:rPr>
      </w:r>
      <w:r>
        <w:rPr>
          <w:noProof/>
        </w:rPr>
        <w:fldChar w:fldCharType="separate"/>
      </w:r>
      <w:r>
        <w:rPr>
          <w:noProof/>
        </w:rPr>
        <w:t>129</w:t>
      </w:r>
      <w:r>
        <w:rPr>
          <w:noProof/>
        </w:rPr>
        <w:fldChar w:fldCharType="end"/>
      </w:r>
    </w:p>
    <w:p w14:paraId="33602683" w14:textId="1ADC8A96"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5.7.3.2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MBS Policy Association Modification </w:t>
      </w:r>
      <w:r>
        <w:rPr>
          <w:noProof/>
        </w:rPr>
        <w:t>initiated</w:t>
      </w:r>
      <w:r>
        <w:rPr>
          <w:noProof/>
          <w:lang w:eastAsia="zh-CN"/>
        </w:rPr>
        <w:t xml:space="preserve"> by the AF</w:t>
      </w:r>
      <w:r>
        <w:rPr>
          <w:noProof/>
        </w:rPr>
        <w:tab/>
      </w:r>
      <w:r>
        <w:rPr>
          <w:noProof/>
        </w:rPr>
        <w:fldChar w:fldCharType="begin" w:fldLock="1"/>
      </w:r>
      <w:r>
        <w:rPr>
          <w:noProof/>
        </w:rPr>
        <w:instrText xml:space="preserve"> PAGEREF _Toc138668261 \h </w:instrText>
      </w:r>
      <w:r>
        <w:rPr>
          <w:noProof/>
        </w:rPr>
      </w:r>
      <w:r>
        <w:rPr>
          <w:noProof/>
        </w:rPr>
        <w:fldChar w:fldCharType="separate"/>
      </w:r>
      <w:r>
        <w:rPr>
          <w:noProof/>
        </w:rPr>
        <w:t>129</w:t>
      </w:r>
      <w:r>
        <w:rPr>
          <w:noProof/>
        </w:rPr>
        <w:fldChar w:fldCharType="end"/>
      </w:r>
    </w:p>
    <w:p w14:paraId="0AB243D0" w14:textId="061B9F64"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_Toc138668262 \h </w:instrText>
      </w:r>
      <w:r>
        <w:rPr>
          <w:noProof/>
        </w:rPr>
      </w:r>
      <w:r>
        <w:rPr>
          <w:noProof/>
        </w:rPr>
        <w:fldChar w:fldCharType="separate"/>
      </w:r>
      <w:r>
        <w:rPr>
          <w:noProof/>
        </w:rPr>
        <w:t>130</w:t>
      </w:r>
      <w:r>
        <w:rPr>
          <w:noProof/>
        </w:rPr>
        <w:fldChar w:fldCharType="end"/>
      </w:r>
    </w:p>
    <w:p w14:paraId="73E03C54" w14:textId="1B89458D"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5.7.4.1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_Toc138668263 \h </w:instrText>
      </w:r>
      <w:r>
        <w:rPr>
          <w:noProof/>
        </w:rPr>
      </w:r>
      <w:r>
        <w:rPr>
          <w:noProof/>
        </w:rPr>
        <w:fldChar w:fldCharType="separate"/>
      </w:r>
      <w:r>
        <w:rPr>
          <w:noProof/>
        </w:rPr>
        <w:t>130</w:t>
      </w:r>
      <w:r>
        <w:rPr>
          <w:noProof/>
        </w:rPr>
        <w:fldChar w:fldCharType="end"/>
      </w:r>
    </w:p>
    <w:p w14:paraId="7C776470" w14:textId="56F0AA92"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5.7.4.2</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_Toc138668264 \h </w:instrText>
      </w:r>
      <w:r>
        <w:rPr>
          <w:noProof/>
        </w:rPr>
      </w:r>
      <w:r>
        <w:rPr>
          <w:noProof/>
        </w:rPr>
        <w:fldChar w:fldCharType="separate"/>
      </w:r>
      <w:r>
        <w:rPr>
          <w:noProof/>
        </w:rPr>
        <w:t>130</w:t>
      </w:r>
      <w:r>
        <w:rPr>
          <w:noProof/>
        </w:rPr>
        <w:fldChar w:fldCharType="end"/>
      </w:r>
    </w:p>
    <w:p w14:paraId="0B551BB2" w14:textId="158F8C9B"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5.7.4.3</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Termination initiated</w:t>
      </w:r>
      <w:r>
        <w:rPr>
          <w:noProof/>
        </w:rPr>
        <w:t xml:space="preserve"> by the AF</w:t>
      </w:r>
      <w:r>
        <w:rPr>
          <w:noProof/>
        </w:rPr>
        <w:tab/>
      </w:r>
      <w:r>
        <w:rPr>
          <w:noProof/>
        </w:rPr>
        <w:fldChar w:fldCharType="begin" w:fldLock="1"/>
      </w:r>
      <w:r>
        <w:rPr>
          <w:noProof/>
        </w:rPr>
        <w:instrText xml:space="preserve"> PAGEREF _Toc138668265 \h </w:instrText>
      </w:r>
      <w:r>
        <w:rPr>
          <w:noProof/>
        </w:rPr>
      </w:r>
      <w:r>
        <w:rPr>
          <w:noProof/>
        </w:rPr>
        <w:fldChar w:fldCharType="separate"/>
      </w:r>
      <w:r>
        <w:rPr>
          <w:noProof/>
        </w:rPr>
        <w:t>130</w:t>
      </w:r>
      <w:r>
        <w:rPr>
          <w:noProof/>
        </w:rPr>
        <w:fldChar w:fldCharType="end"/>
      </w:r>
    </w:p>
    <w:p w14:paraId="5B142AA5" w14:textId="5ED1A9F6"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Binding Mechanism</w:t>
      </w:r>
      <w:r>
        <w:rPr>
          <w:noProof/>
        </w:rPr>
        <w:tab/>
      </w:r>
      <w:r>
        <w:rPr>
          <w:noProof/>
        </w:rPr>
        <w:fldChar w:fldCharType="begin" w:fldLock="1"/>
      </w:r>
      <w:r>
        <w:rPr>
          <w:noProof/>
        </w:rPr>
        <w:instrText xml:space="preserve"> PAGEREF _Toc138668266 \h </w:instrText>
      </w:r>
      <w:r>
        <w:rPr>
          <w:noProof/>
        </w:rPr>
      </w:r>
      <w:r>
        <w:rPr>
          <w:noProof/>
        </w:rPr>
        <w:fldChar w:fldCharType="separate"/>
      </w:r>
      <w:r>
        <w:rPr>
          <w:noProof/>
        </w:rPr>
        <w:t>132</w:t>
      </w:r>
      <w:r>
        <w:rPr>
          <w:noProof/>
        </w:rPr>
        <w:fldChar w:fldCharType="end"/>
      </w:r>
    </w:p>
    <w:p w14:paraId="2FB4D183" w14:textId="45BF5CC6"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lang w:eastAsia="ja-JP"/>
        </w:rPr>
        <w:t>.1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_Toc138668267 \h </w:instrText>
      </w:r>
      <w:r>
        <w:rPr>
          <w:noProof/>
        </w:rPr>
      </w:r>
      <w:r>
        <w:rPr>
          <w:noProof/>
        </w:rPr>
        <w:fldChar w:fldCharType="separate"/>
      </w:r>
      <w:r>
        <w:rPr>
          <w:noProof/>
        </w:rPr>
        <w:t>132</w:t>
      </w:r>
      <w:r>
        <w:rPr>
          <w:noProof/>
        </w:rPr>
        <w:fldChar w:fldCharType="end"/>
      </w:r>
    </w:p>
    <w:p w14:paraId="46D652B3" w14:textId="27E29AE7"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lang w:eastAsia="ja-JP"/>
        </w:rPr>
        <w:t>.2</w:t>
      </w:r>
      <w:r>
        <w:rPr>
          <w:rFonts w:asciiTheme="minorHAnsi" w:eastAsiaTheme="minorEastAsia" w:hAnsiTheme="minorHAnsi" w:cstheme="minorBidi"/>
          <w:noProof/>
          <w:kern w:val="2"/>
          <w:sz w:val="22"/>
          <w:szCs w:val="22"/>
          <w:lang w:eastAsia="en-GB"/>
          <w14:ligatures w14:val="standardContextual"/>
        </w:rPr>
        <w:tab/>
      </w:r>
      <w:r>
        <w:rPr>
          <w:noProof/>
        </w:rPr>
        <w:t>Session Binding</w:t>
      </w:r>
      <w:r>
        <w:rPr>
          <w:noProof/>
        </w:rPr>
        <w:tab/>
      </w:r>
      <w:r>
        <w:rPr>
          <w:noProof/>
        </w:rPr>
        <w:fldChar w:fldCharType="begin" w:fldLock="1"/>
      </w:r>
      <w:r>
        <w:rPr>
          <w:noProof/>
        </w:rPr>
        <w:instrText xml:space="preserve"> PAGEREF _Toc138668268 \h </w:instrText>
      </w:r>
      <w:r>
        <w:rPr>
          <w:noProof/>
        </w:rPr>
      </w:r>
      <w:r>
        <w:rPr>
          <w:noProof/>
        </w:rPr>
        <w:fldChar w:fldCharType="separate"/>
      </w:r>
      <w:r>
        <w:rPr>
          <w:noProof/>
        </w:rPr>
        <w:t>132</w:t>
      </w:r>
      <w:r>
        <w:rPr>
          <w:noProof/>
        </w:rPr>
        <w:fldChar w:fldCharType="end"/>
      </w:r>
    </w:p>
    <w:p w14:paraId="272F7B24" w14:textId="369831F2"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w:t>
      </w:r>
      <w:r>
        <w:rPr>
          <w:rFonts w:asciiTheme="minorHAnsi" w:eastAsiaTheme="minorEastAsia" w:hAnsiTheme="minorHAnsi" w:cstheme="minorBidi"/>
          <w:noProof/>
          <w:kern w:val="2"/>
          <w:sz w:val="22"/>
          <w:szCs w:val="22"/>
          <w:lang w:eastAsia="en-GB"/>
          <w14:ligatures w14:val="standardContextual"/>
        </w:rPr>
        <w:tab/>
      </w:r>
      <w:r>
        <w:rPr>
          <w:noProof/>
          <w:lang w:eastAsia="zh-CN"/>
        </w:rPr>
        <w:t>PCC rule Authorization</w:t>
      </w:r>
      <w:r>
        <w:rPr>
          <w:noProof/>
        </w:rPr>
        <w:tab/>
      </w:r>
      <w:r>
        <w:rPr>
          <w:noProof/>
        </w:rPr>
        <w:fldChar w:fldCharType="begin" w:fldLock="1"/>
      </w:r>
      <w:r>
        <w:rPr>
          <w:noProof/>
        </w:rPr>
        <w:instrText xml:space="preserve"> PAGEREF _Toc138668269 \h </w:instrText>
      </w:r>
      <w:r>
        <w:rPr>
          <w:noProof/>
        </w:rPr>
      </w:r>
      <w:r>
        <w:rPr>
          <w:noProof/>
        </w:rPr>
        <w:fldChar w:fldCharType="separate"/>
      </w:r>
      <w:r>
        <w:rPr>
          <w:noProof/>
        </w:rPr>
        <w:t>133</w:t>
      </w:r>
      <w:r>
        <w:rPr>
          <w:noProof/>
        </w:rPr>
        <w:fldChar w:fldCharType="end"/>
      </w:r>
    </w:p>
    <w:p w14:paraId="6393CCF2" w14:textId="09F9271B"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6.4</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binding</w:t>
      </w:r>
      <w:r>
        <w:rPr>
          <w:noProof/>
        </w:rPr>
        <w:tab/>
      </w:r>
      <w:r>
        <w:rPr>
          <w:noProof/>
        </w:rPr>
        <w:fldChar w:fldCharType="begin" w:fldLock="1"/>
      </w:r>
      <w:r>
        <w:rPr>
          <w:noProof/>
        </w:rPr>
        <w:instrText xml:space="preserve"> PAGEREF _Toc138668270 \h </w:instrText>
      </w:r>
      <w:r>
        <w:rPr>
          <w:noProof/>
        </w:rPr>
      </w:r>
      <w:r>
        <w:rPr>
          <w:noProof/>
        </w:rPr>
        <w:fldChar w:fldCharType="separate"/>
      </w:r>
      <w:r>
        <w:rPr>
          <w:noProof/>
        </w:rPr>
        <w:t>134</w:t>
      </w:r>
      <w:r>
        <w:rPr>
          <w:noProof/>
        </w:rPr>
        <w:fldChar w:fldCharType="end"/>
      </w:r>
    </w:p>
    <w:p w14:paraId="382A5AF2" w14:textId="51A99AAB"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6.5</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_Toc138668271 \h </w:instrText>
      </w:r>
      <w:r>
        <w:rPr>
          <w:noProof/>
        </w:rPr>
      </w:r>
      <w:r>
        <w:rPr>
          <w:noProof/>
        </w:rPr>
        <w:fldChar w:fldCharType="separate"/>
      </w:r>
      <w:r>
        <w:rPr>
          <w:noProof/>
        </w:rPr>
        <w:t>136</w:t>
      </w:r>
      <w:r>
        <w:rPr>
          <w:noProof/>
        </w:rPr>
        <w:fldChar w:fldCharType="end"/>
      </w:r>
    </w:p>
    <w:p w14:paraId="4BEFD97E" w14:textId="33434D64"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6.5.1</w:t>
      </w:r>
      <w:r>
        <w:rPr>
          <w:rFonts w:asciiTheme="minorHAnsi" w:eastAsiaTheme="minorEastAsia" w:hAnsiTheme="minorHAnsi" w:cstheme="minorBidi"/>
          <w:noProof/>
          <w:kern w:val="2"/>
          <w:sz w:val="22"/>
          <w:szCs w:val="22"/>
          <w:lang w:eastAsia="en-GB"/>
          <w14:ligatures w14:val="standardContextual"/>
        </w:rPr>
        <w:tab/>
      </w:r>
      <w:r>
        <w:rPr>
          <w:noProof/>
          <w:lang w:eastAsia="zh-CN"/>
        </w:rPr>
        <w:t>Session Binding</w:t>
      </w:r>
      <w:r>
        <w:rPr>
          <w:noProof/>
        </w:rPr>
        <w:tab/>
      </w:r>
      <w:r>
        <w:rPr>
          <w:noProof/>
        </w:rPr>
        <w:fldChar w:fldCharType="begin" w:fldLock="1"/>
      </w:r>
      <w:r>
        <w:rPr>
          <w:noProof/>
        </w:rPr>
        <w:instrText xml:space="preserve"> PAGEREF _Toc138668272 \h </w:instrText>
      </w:r>
      <w:r>
        <w:rPr>
          <w:noProof/>
        </w:rPr>
      </w:r>
      <w:r>
        <w:rPr>
          <w:noProof/>
        </w:rPr>
        <w:fldChar w:fldCharType="separate"/>
      </w:r>
      <w:r>
        <w:rPr>
          <w:noProof/>
        </w:rPr>
        <w:t>136</w:t>
      </w:r>
      <w:r>
        <w:rPr>
          <w:noProof/>
        </w:rPr>
        <w:fldChar w:fldCharType="end"/>
      </w:r>
    </w:p>
    <w:p w14:paraId="4B779FF9" w14:textId="4536EEE4"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6.5.2</w:t>
      </w:r>
      <w:r>
        <w:rPr>
          <w:rFonts w:asciiTheme="minorHAnsi" w:eastAsiaTheme="minorEastAsia" w:hAnsiTheme="minorHAnsi" w:cstheme="minorBidi"/>
          <w:noProof/>
          <w:kern w:val="2"/>
          <w:sz w:val="22"/>
          <w:szCs w:val="22"/>
          <w:lang w:eastAsia="en-GB"/>
          <w14:ligatures w14:val="standardContextual"/>
        </w:rPr>
        <w:tab/>
      </w:r>
      <w:r>
        <w:rPr>
          <w:noProof/>
          <w:lang w:eastAsia="ja-JP"/>
        </w:rPr>
        <w:t>MBS PCC rule Authorization for an MBS session</w:t>
      </w:r>
      <w:r>
        <w:rPr>
          <w:noProof/>
        </w:rPr>
        <w:tab/>
      </w:r>
      <w:r>
        <w:rPr>
          <w:noProof/>
        </w:rPr>
        <w:fldChar w:fldCharType="begin" w:fldLock="1"/>
      </w:r>
      <w:r>
        <w:rPr>
          <w:noProof/>
        </w:rPr>
        <w:instrText xml:space="preserve"> PAGEREF _Toc138668273 \h </w:instrText>
      </w:r>
      <w:r>
        <w:rPr>
          <w:noProof/>
        </w:rPr>
      </w:r>
      <w:r>
        <w:rPr>
          <w:noProof/>
        </w:rPr>
        <w:fldChar w:fldCharType="separate"/>
      </w:r>
      <w:r>
        <w:rPr>
          <w:noProof/>
        </w:rPr>
        <w:t>136</w:t>
      </w:r>
      <w:r>
        <w:rPr>
          <w:noProof/>
        </w:rPr>
        <w:fldChar w:fldCharType="end"/>
      </w:r>
    </w:p>
    <w:p w14:paraId="4740EE32" w14:textId="037B0E33"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sidRPr="00E57243">
        <w:rPr>
          <w:rFonts w:eastAsiaTheme="minorEastAsia"/>
          <w:noProof/>
          <w:lang w:eastAsia="ja-JP"/>
        </w:rPr>
        <w:t>6.5.3</w:t>
      </w:r>
      <w:r>
        <w:rPr>
          <w:rFonts w:asciiTheme="minorHAnsi" w:eastAsiaTheme="minorEastAsia" w:hAnsiTheme="minorHAnsi" w:cstheme="minorBidi"/>
          <w:noProof/>
          <w:kern w:val="2"/>
          <w:sz w:val="22"/>
          <w:szCs w:val="22"/>
          <w:lang w:eastAsia="en-GB"/>
          <w14:ligatures w14:val="standardContextual"/>
        </w:rPr>
        <w:tab/>
      </w:r>
      <w:r w:rsidRPr="00E57243">
        <w:rPr>
          <w:rFonts w:eastAsiaTheme="minorEastAsia"/>
          <w:noProof/>
          <w:lang w:eastAsia="ja-JP"/>
        </w:rPr>
        <w:t>QoS flow binding within an MBS session</w:t>
      </w:r>
      <w:r>
        <w:rPr>
          <w:noProof/>
        </w:rPr>
        <w:tab/>
      </w:r>
      <w:r>
        <w:rPr>
          <w:noProof/>
        </w:rPr>
        <w:fldChar w:fldCharType="begin" w:fldLock="1"/>
      </w:r>
      <w:r>
        <w:rPr>
          <w:noProof/>
        </w:rPr>
        <w:instrText xml:space="preserve"> PAGEREF _Toc138668274 \h </w:instrText>
      </w:r>
      <w:r>
        <w:rPr>
          <w:noProof/>
        </w:rPr>
      </w:r>
      <w:r>
        <w:rPr>
          <w:noProof/>
        </w:rPr>
        <w:fldChar w:fldCharType="separate"/>
      </w:r>
      <w:r>
        <w:rPr>
          <w:noProof/>
        </w:rPr>
        <w:t>136</w:t>
      </w:r>
      <w:r>
        <w:rPr>
          <w:noProof/>
        </w:rPr>
        <w:fldChar w:fldCharType="end"/>
      </w:r>
    </w:p>
    <w:p w14:paraId="20FECCBB" w14:textId="19CE77D0"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QoS Parameters Mapping</w:t>
      </w:r>
      <w:r>
        <w:rPr>
          <w:noProof/>
        </w:rPr>
        <w:tab/>
      </w:r>
      <w:r>
        <w:rPr>
          <w:noProof/>
        </w:rPr>
        <w:fldChar w:fldCharType="begin" w:fldLock="1"/>
      </w:r>
      <w:r>
        <w:rPr>
          <w:noProof/>
        </w:rPr>
        <w:instrText xml:space="preserve"> PAGEREF _Toc138668275 \h </w:instrText>
      </w:r>
      <w:r>
        <w:rPr>
          <w:noProof/>
        </w:rPr>
      </w:r>
      <w:r>
        <w:rPr>
          <w:noProof/>
        </w:rPr>
        <w:fldChar w:fldCharType="separate"/>
      </w:r>
      <w:r>
        <w:rPr>
          <w:noProof/>
        </w:rPr>
        <w:t>137</w:t>
      </w:r>
      <w:r>
        <w:rPr>
          <w:noProof/>
        </w:rPr>
        <w:fldChar w:fldCharType="end"/>
      </w:r>
    </w:p>
    <w:p w14:paraId="6A00F03B" w14:textId="1F6C495E"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lang w:eastAsia="ja-JP"/>
        </w:rPr>
        <w:t>.1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_Toc138668276 \h </w:instrText>
      </w:r>
      <w:r>
        <w:rPr>
          <w:noProof/>
        </w:rPr>
      </w:r>
      <w:r>
        <w:rPr>
          <w:noProof/>
        </w:rPr>
        <w:fldChar w:fldCharType="separate"/>
      </w:r>
      <w:r>
        <w:rPr>
          <w:noProof/>
        </w:rPr>
        <w:t>137</w:t>
      </w:r>
      <w:r>
        <w:rPr>
          <w:noProof/>
        </w:rPr>
        <w:fldChar w:fldCharType="end"/>
      </w:r>
    </w:p>
    <w:p w14:paraId="410D0085" w14:textId="367EE879"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QoS parameter mapping Functions at AF</w:t>
      </w:r>
      <w:r>
        <w:rPr>
          <w:noProof/>
        </w:rPr>
        <w:tab/>
      </w:r>
      <w:r>
        <w:rPr>
          <w:noProof/>
        </w:rPr>
        <w:fldChar w:fldCharType="begin" w:fldLock="1"/>
      </w:r>
      <w:r>
        <w:rPr>
          <w:noProof/>
        </w:rPr>
        <w:instrText xml:space="preserve"> PAGEREF _Toc138668277 \h </w:instrText>
      </w:r>
      <w:r>
        <w:rPr>
          <w:noProof/>
        </w:rPr>
      </w:r>
      <w:r>
        <w:rPr>
          <w:noProof/>
        </w:rPr>
        <w:fldChar w:fldCharType="separate"/>
      </w:r>
      <w:r>
        <w:rPr>
          <w:noProof/>
        </w:rPr>
        <w:t>139</w:t>
      </w:r>
      <w:r>
        <w:rPr>
          <w:noProof/>
        </w:rPr>
        <w:fldChar w:fldCharType="end"/>
      </w:r>
    </w:p>
    <w:p w14:paraId="2AD9B62D" w14:textId="61CDFED6"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_Toc138668278 \h </w:instrText>
      </w:r>
      <w:r>
        <w:rPr>
          <w:noProof/>
        </w:rPr>
      </w:r>
      <w:r>
        <w:rPr>
          <w:noProof/>
        </w:rPr>
        <w:fldChar w:fldCharType="separate"/>
      </w:r>
      <w:r>
        <w:rPr>
          <w:noProof/>
        </w:rPr>
        <w:t>139</w:t>
      </w:r>
      <w:r>
        <w:rPr>
          <w:noProof/>
        </w:rPr>
        <w:fldChar w:fldCharType="end"/>
      </w:r>
    </w:p>
    <w:p w14:paraId="7D2E973D" w14:textId="0AC4F4D0"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7.2.2</w:t>
      </w:r>
      <w:r>
        <w:rPr>
          <w:rFonts w:asciiTheme="minorHAnsi" w:eastAsiaTheme="minorEastAsia" w:hAnsiTheme="minorHAnsi" w:cstheme="minorBidi"/>
          <w:noProof/>
          <w:kern w:val="2"/>
          <w:sz w:val="22"/>
          <w:szCs w:val="22"/>
          <w:lang w:eastAsia="en-GB"/>
          <w14:ligatures w14:val="standardContextual"/>
        </w:rPr>
        <w:tab/>
      </w:r>
      <w:r>
        <w:rPr>
          <w:noProof/>
          <w:lang w:eastAsia="ja-JP"/>
        </w:rPr>
        <w:t>AF supporting Rx interface</w:t>
      </w:r>
      <w:r>
        <w:rPr>
          <w:noProof/>
        </w:rPr>
        <w:tab/>
      </w:r>
      <w:r>
        <w:rPr>
          <w:noProof/>
        </w:rPr>
        <w:fldChar w:fldCharType="begin" w:fldLock="1"/>
      </w:r>
      <w:r>
        <w:rPr>
          <w:noProof/>
        </w:rPr>
        <w:instrText xml:space="preserve"> PAGEREF _Toc138668279 \h </w:instrText>
      </w:r>
      <w:r>
        <w:rPr>
          <w:noProof/>
        </w:rPr>
      </w:r>
      <w:r>
        <w:rPr>
          <w:noProof/>
        </w:rPr>
        <w:fldChar w:fldCharType="separate"/>
      </w:r>
      <w:r>
        <w:rPr>
          <w:noProof/>
        </w:rPr>
        <w:t>139</w:t>
      </w:r>
      <w:r>
        <w:rPr>
          <w:noProof/>
        </w:rPr>
        <w:fldChar w:fldCharType="end"/>
      </w:r>
    </w:p>
    <w:p w14:paraId="7F6CF684" w14:textId="2A298160"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7.2.3</w:t>
      </w:r>
      <w:r>
        <w:rPr>
          <w:rFonts w:asciiTheme="minorHAnsi" w:eastAsiaTheme="minorEastAsia" w:hAnsiTheme="minorHAnsi" w:cstheme="minorBidi"/>
          <w:noProof/>
          <w:kern w:val="2"/>
          <w:sz w:val="22"/>
          <w:szCs w:val="22"/>
          <w:lang w:eastAsia="en-GB"/>
          <w14:ligatures w14:val="standardContextual"/>
        </w:rPr>
        <w:tab/>
      </w:r>
      <w:r>
        <w:rPr>
          <w:noProof/>
          <w:lang w:eastAsia="ja-JP"/>
        </w:rPr>
        <w:t>AF supporting N5 interface</w:t>
      </w:r>
      <w:r>
        <w:rPr>
          <w:noProof/>
        </w:rPr>
        <w:tab/>
      </w:r>
      <w:r>
        <w:rPr>
          <w:noProof/>
        </w:rPr>
        <w:fldChar w:fldCharType="begin" w:fldLock="1"/>
      </w:r>
      <w:r>
        <w:rPr>
          <w:noProof/>
        </w:rPr>
        <w:instrText xml:space="preserve"> PAGEREF _Toc138668280 \h </w:instrText>
      </w:r>
      <w:r>
        <w:rPr>
          <w:noProof/>
        </w:rPr>
      </w:r>
      <w:r>
        <w:rPr>
          <w:noProof/>
        </w:rPr>
        <w:fldChar w:fldCharType="separate"/>
      </w:r>
      <w:r>
        <w:rPr>
          <w:noProof/>
        </w:rPr>
        <w:t>139</w:t>
      </w:r>
      <w:r>
        <w:rPr>
          <w:noProof/>
        </w:rPr>
        <w:fldChar w:fldCharType="end"/>
      </w:r>
    </w:p>
    <w:p w14:paraId="123A33CC" w14:textId="5F5199B7"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parameter mapping Functions at PCF</w:t>
      </w:r>
      <w:r>
        <w:rPr>
          <w:noProof/>
        </w:rPr>
        <w:tab/>
      </w:r>
      <w:r>
        <w:rPr>
          <w:noProof/>
        </w:rPr>
        <w:fldChar w:fldCharType="begin" w:fldLock="1"/>
      </w:r>
      <w:r>
        <w:rPr>
          <w:noProof/>
        </w:rPr>
        <w:instrText xml:space="preserve"> PAGEREF _Toc138668281 \h </w:instrText>
      </w:r>
      <w:r>
        <w:rPr>
          <w:noProof/>
        </w:rPr>
      </w:r>
      <w:r>
        <w:rPr>
          <w:noProof/>
        </w:rPr>
        <w:fldChar w:fldCharType="separate"/>
      </w:r>
      <w:r>
        <w:rPr>
          <w:noProof/>
        </w:rPr>
        <w:t>152</w:t>
      </w:r>
      <w:r>
        <w:rPr>
          <w:noProof/>
        </w:rPr>
        <w:fldChar w:fldCharType="end"/>
      </w:r>
    </w:p>
    <w:p w14:paraId="5DE1C6BD" w14:textId="56125CE1"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7.3.1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_Toc138668282 \h </w:instrText>
      </w:r>
      <w:r>
        <w:rPr>
          <w:noProof/>
        </w:rPr>
      </w:r>
      <w:r>
        <w:rPr>
          <w:noProof/>
        </w:rPr>
        <w:fldChar w:fldCharType="separate"/>
      </w:r>
      <w:r>
        <w:rPr>
          <w:noProof/>
        </w:rPr>
        <w:t>152</w:t>
      </w:r>
      <w:r>
        <w:rPr>
          <w:noProof/>
        </w:rPr>
        <w:fldChar w:fldCharType="end"/>
      </w:r>
    </w:p>
    <w:p w14:paraId="39923241" w14:textId="01B6F22B"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7.3.2</w:t>
      </w:r>
      <w:r>
        <w:rPr>
          <w:rFonts w:asciiTheme="minorHAnsi" w:eastAsiaTheme="minorEastAsia" w:hAnsiTheme="minorHAnsi" w:cstheme="minorBidi"/>
          <w:noProof/>
          <w:kern w:val="2"/>
          <w:sz w:val="22"/>
          <w:szCs w:val="22"/>
          <w:lang w:eastAsia="en-GB"/>
          <w14:ligatures w14:val="standardContextual"/>
        </w:rPr>
        <w:tab/>
      </w:r>
      <w:r>
        <w:rPr>
          <w:noProof/>
          <w:lang w:eastAsia="ja-JP"/>
        </w:rPr>
        <w:t>PCF Interworking with an AF supporting Rx interface</w:t>
      </w:r>
      <w:r>
        <w:rPr>
          <w:noProof/>
        </w:rPr>
        <w:tab/>
      </w:r>
      <w:r>
        <w:rPr>
          <w:noProof/>
        </w:rPr>
        <w:fldChar w:fldCharType="begin" w:fldLock="1"/>
      </w:r>
      <w:r>
        <w:rPr>
          <w:noProof/>
        </w:rPr>
        <w:instrText xml:space="preserve"> PAGEREF _Toc138668283 \h </w:instrText>
      </w:r>
      <w:r>
        <w:rPr>
          <w:noProof/>
        </w:rPr>
      </w:r>
      <w:r>
        <w:rPr>
          <w:noProof/>
        </w:rPr>
        <w:fldChar w:fldCharType="separate"/>
      </w:r>
      <w:r>
        <w:rPr>
          <w:noProof/>
        </w:rPr>
        <w:t>152</w:t>
      </w:r>
      <w:r>
        <w:rPr>
          <w:noProof/>
        </w:rPr>
        <w:fldChar w:fldCharType="end"/>
      </w:r>
    </w:p>
    <w:p w14:paraId="389EA92D" w14:textId="66306ED9"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7.3.3</w:t>
      </w:r>
      <w:r>
        <w:rPr>
          <w:rFonts w:asciiTheme="minorHAnsi" w:eastAsiaTheme="minorEastAsia" w:hAnsiTheme="minorHAnsi" w:cstheme="minorBidi"/>
          <w:noProof/>
          <w:kern w:val="2"/>
          <w:sz w:val="22"/>
          <w:szCs w:val="22"/>
          <w:lang w:eastAsia="en-GB"/>
          <w14:ligatures w14:val="standardContextual"/>
        </w:rPr>
        <w:tab/>
      </w:r>
      <w:r>
        <w:rPr>
          <w:noProof/>
          <w:lang w:eastAsia="ja-JP"/>
        </w:rPr>
        <w:t>PCF Interworking with an AF supporting N5 interface</w:t>
      </w:r>
      <w:r>
        <w:rPr>
          <w:noProof/>
        </w:rPr>
        <w:tab/>
      </w:r>
      <w:r>
        <w:rPr>
          <w:noProof/>
        </w:rPr>
        <w:fldChar w:fldCharType="begin" w:fldLock="1"/>
      </w:r>
      <w:r>
        <w:rPr>
          <w:noProof/>
        </w:rPr>
        <w:instrText xml:space="preserve"> PAGEREF _Toc138668284 \h </w:instrText>
      </w:r>
      <w:r>
        <w:rPr>
          <w:noProof/>
        </w:rPr>
      </w:r>
      <w:r>
        <w:rPr>
          <w:noProof/>
        </w:rPr>
        <w:fldChar w:fldCharType="separate"/>
      </w:r>
      <w:r>
        <w:rPr>
          <w:noProof/>
        </w:rPr>
        <w:t>160</w:t>
      </w:r>
      <w:r>
        <w:rPr>
          <w:noProof/>
        </w:rPr>
        <w:fldChar w:fldCharType="end"/>
      </w:r>
    </w:p>
    <w:p w14:paraId="39CCFAB7" w14:textId="3DB90AD6"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_Toc138668285 \h </w:instrText>
      </w:r>
      <w:r>
        <w:rPr>
          <w:noProof/>
        </w:rPr>
      </w:r>
      <w:r>
        <w:rPr>
          <w:noProof/>
        </w:rPr>
        <w:fldChar w:fldCharType="separate"/>
      </w:r>
      <w:r>
        <w:rPr>
          <w:noProof/>
        </w:rPr>
        <w:t>169</w:t>
      </w:r>
      <w:r>
        <w:rPr>
          <w:noProof/>
        </w:rPr>
        <w:fldChar w:fldCharType="end"/>
      </w:r>
    </w:p>
    <w:p w14:paraId="07BB1061" w14:textId="11272D6E"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7.4.1</w:t>
      </w:r>
      <w:r>
        <w:rPr>
          <w:rFonts w:asciiTheme="minorHAnsi" w:eastAsiaTheme="minorEastAsia" w:hAnsiTheme="minorHAnsi" w:cstheme="minorBidi"/>
          <w:noProof/>
          <w:kern w:val="2"/>
          <w:sz w:val="22"/>
          <w:szCs w:val="22"/>
          <w:lang w:eastAsia="en-GB"/>
          <w14:ligatures w14:val="standardContextual"/>
        </w:rPr>
        <w:tab/>
      </w:r>
      <w:r>
        <w:rPr>
          <w:noProof/>
          <w:lang w:eastAsia="ja-JP"/>
        </w:rPr>
        <w:t>QoS parameter mapping Functions in 5GC</w:t>
      </w:r>
      <w:r>
        <w:rPr>
          <w:noProof/>
        </w:rPr>
        <w:tab/>
      </w:r>
      <w:r>
        <w:rPr>
          <w:noProof/>
        </w:rPr>
        <w:fldChar w:fldCharType="begin" w:fldLock="1"/>
      </w:r>
      <w:r>
        <w:rPr>
          <w:noProof/>
        </w:rPr>
        <w:instrText xml:space="preserve"> PAGEREF _Toc138668286 \h </w:instrText>
      </w:r>
      <w:r>
        <w:rPr>
          <w:noProof/>
        </w:rPr>
      </w:r>
      <w:r>
        <w:rPr>
          <w:noProof/>
        </w:rPr>
        <w:fldChar w:fldCharType="separate"/>
      </w:r>
      <w:r>
        <w:rPr>
          <w:noProof/>
        </w:rPr>
        <w:t>169</w:t>
      </w:r>
      <w:r>
        <w:rPr>
          <w:noProof/>
        </w:rPr>
        <w:fldChar w:fldCharType="end"/>
      </w:r>
    </w:p>
    <w:p w14:paraId="2E70212C" w14:textId="40093B06"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7.4.2</w:t>
      </w:r>
      <w:r>
        <w:rPr>
          <w:rFonts w:asciiTheme="minorHAnsi" w:eastAsiaTheme="minorEastAsia" w:hAnsiTheme="minorHAnsi" w:cstheme="minorBidi"/>
          <w:noProof/>
          <w:kern w:val="2"/>
          <w:sz w:val="22"/>
          <w:szCs w:val="22"/>
          <w:lang w:eastAsia="en-GB"/>
          <w14:ligatures w14:val="standardContextual"/>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_Toc138668287 \h </w:instrText>
      </w:r>
      <w:r>
        <w:rPr>
          <w:noProof/>
        </w:rPr>
      </w:r>
      <w:r>
        <w:rPr>
          <w:noProof/>
        </w:rPr>
        <w:fldChar w:fldCharType="separate"/>
      </w:r>
      <w:r>
        <w:rPr>
          <w:noProof/>
        </w:rPr>
        <w:t>170</w:t>
      </w:r>
      <w:r>
        <w:rPr>
          <w:noProof/>
        </w:rPr>
        <w:fldChar w:fldCharType="end"/>
      </w:r>
    </w:p>
    <w:p w14:paraId="1EB556D9" w14:textId="2707D2C2"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lang w:eastAsia="ja-JP"/>
        </w:rPr>
        <w:t>.5</w:t>
      </w:r>
      <w:r>
        <w:rPr>
          <w:rFonts w:asciiTheme="minorHAnsi" w:eastAsiaTheme="minorEastAsia" w:hAnsiTheme="minorHAnsi" w:cstheme="minorBidi"/>
          <w:noProof/>
          <w:kern w:val="2"/>
          <w:sz w:val="22"/>
          <w:szCs w:val="22"/>
          <w:lang w:eastAsia="en-GB"/>
          <w14:ligatures w14:val="standardContextual"/>
        </w:rPr>
        <w:tab/>
      </w:r>
      <w:r>
        <w:rPr>
          <w:noProof/>
        </w:rPr>
        <w:t>QoS Parameters Mapping in MBS deployments</w:t>
      </w:r>
      <w:r>
        <w:rPr>
          <w:noProof/>
        </w:rPr>
        <w:tab/>
      </w:r>
      <w:r>
        <w:rPr>
          <w:noProof/>
        </w:rPr>
        <w:fldChar w:fldCharType="begin" w:fldLock="1"/>
      </w:r>
      <w:r>
        <w:rPr>
          <w:noProof/>
        </w:rPr>
        <w:instrText xml:space="preserve"> PAGEREF _Toc138668288 \h </w:instrText>
      </w:r>
      <w:r>
        <w:rPr>
          <w:noProof/>
        </w:rPr>
      </w:r>
      <w:r>
        <w:rPr>
          <w:noProof/>
        </w:rPr>
        <w:fldChar w:fldCharType="separate"/>
      </w:r>
      <w:r>
        <w:rPr>
          <w:noProof/>
        </w:rPr>
        <w:t>170</w:t>
      </w:r>
      <w:r>
        <w:rPr>
          <w:noProof/>
        </w:rPr>
        <w:fldChar w:fldCharType="end"/>
      </w:r>
    </w:p>
    <w:p w14:paraId="2DD18FB6" w14:textId="34E38C58"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_Toc138668289 \h </w:instrText>
      </w:r>
      <w:r>
        <w:rPr>
          <w:noProof/>
        </w:rPr>
      </w:r>
      <w:r>
        <w:rPr>
          <w:noProof/>
        </w:rPr>
        <w:fldChar w:fldCharType="separate"/>
      </w:r>
      <w:r>
        <w:rPr>
          <w:noProof/>
        </w:rPr>
        <w:t>170</w:t>
      </w:r>
      <w:r>
        <w:rPr>
          <w:noProof/>
        </w:rPr>
        <w:fldChar w:fldCharType="end"/>
      </w:r>
    </w:p>
    <w:p w14:paraId="5B82FA87" w14:textId="60D9EA2A"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7.5.2</w:t>
      </w:r>
      <w:r>
        <w:rPr>
          <w:rFonts w:asciiTheme="minorHAnsi" w:eastAsiaTheme="minorEastAsia" w:hAnsiTheme="minorHAnsi" w:cstheme="minorBidi"/>
          <w:noProof/>
          <w:kern w:val="2"/>
          <w:sz w:val="22"/>
          <w:szCs w:val="22"/>
          <w:lang w:eastAsia="en-GB"/>
          <w14:ligatures w14:val="standardContextual"/>
        </w:rPr>
        <w:tab/>
      </w:r>
      <w:r>
        <w:rPr>
          <w:noProof/>
          <w:lang w:eastAsia="ja-JP"/>
        </w:rPr>
        <w:t>QoS parameter mapping Functions at PCF</w:t>
      </w:r>
      <w:r>
        <w:rPr>
          <w:noProof/>
        </w:rPr>
        <w:tab/>
      </w:r>
      <w:r>
        <w:rPr>
          <w:noProof/>
        </w:rPr>
        <w:fldChar w:fldCharType="begin" w:fldLock="1"/>
      </w:r>
      <w:r>
        <w:rPr>
          <w:noProof/>
        </w:rPr>
        <w:instrText xml:space="preserve"> PAGEREF _Toc138668290 \h </w:instrText>
      </w:r>
      <w:r>
        <w:rPr>
          <w:noProof/>
        </w:rPr>
      </w:r>
      <w:r>
        <w:rPr>
          <w:noProof/>
        </w:rPr>
        <w:fldChar w:fldCharType="separate"/>
      </w:r>
      <w:r>
        <w:rPr>
          <w:noProof/>
        </w:rPr>
        <w:t>170</w:t>
      </w:r>
      <w:r>
        <w:rPr>
          <w:noProof/>
        </w:rPr>
        <w:fldChar w:fldCharType="end"/>
      </w:r>
    </w:p>
    <w:p w14:paraId="4AD1FCD6" w14:textId="1A89E54D"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7.5.3</w:t>
      </w:r>
      <w:r>
        <w:rPr>
          <w:rFonts w:asciiTheme="minorHAnsi" w:eastAsiaTheme="minorEastAsia" w:hAnsiTheme="minorHAnsi" w:cstheme="minorBidi"/>
          <w:noProof/>
          <w:kern w:val="2"/>
          <w:sz w:val="22"/>
          <w:szCs w:val="22"/>
          <w:lang w:eastAsia="en-GB"/>
          <w14:ligatures w14:val="standardContextual"/>
        </w:rPr>
        <w:tab/>
      </w:r>
      <w:r>
        <w:rPr>
          <w:noProof/>
          <w:lang w:eastAsia="ja-JP"/>
        </w:rPr>
        <w:t>QoS parameter mapping Functions at MB-SMF</w:t>
      </w:r>
      <w:r>
        <w:rPr>
          <w:noProof/>
        </w:rPr>
        <w:tab/>
      </w:r>
      <w:r>
        <w:rPr>
          <w:noProof/>
        </w:rPr>
        <w:fldChar w:fldCharType="begin" w:fldLock="1"/>
      </w:r>
      <w:r>
        <w:rPr>
          <w:noProof/>
        </w:rPr>
        <w:instrText xml:space="preserve"> PAGEREF _Toc138668291 \h </w:instrText>
      </w:r>
      <w:r>
        <w:rPr>
          <w:noProof/>
        </w:rPr>
      </w:r>
      <w:r>
        <w:rPr>
          <w:noProof/>
        </w:rPr>
        <w:fldChar w:fldCharType="separate"/>
      </w:r>
      <w:r>
        <w:rPr>
          <w:noProof/>
        </w:rPr>
        <w:t>174</w:t>
      </w:r>
      <w:r>
        <w:rPr>
          <w:noProof/>
        </w:rPr>
        <w:fldChar w:fldCharType="end"/>
      </w:r>
    </w:p>
    <w:p w14:paraId="74DD77E1" w14:textId="3359AB06"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PCF addressing</w:t>
      </w:r>
      <w:r>
        <w:rPr>
          <w:noProof/>
        </w:rPr>
        <w:tab/>
      </w:r>
      <w:r>
        <w:rPr>
          <w:noProof/>
        </w:rPr>
        <w:fldChar w:fldCharType="begin" w:fldLock="1"/>
      </w:r>
      <w:r>
        <w:rPr>
          <w:noProof/>
        </w:rPr>
        <w:instrText xml:space="preserve"> PAGEREF _Toc138668292 \h </w:instrText>
      </w:r>
      <w:r>
        <w:rPr>
          <w:noProof/>
        </w:rPr>
      </w:r>
      <w:r>
        <w:rPr>
          <w:noProof/>
        </w:rPr>
        <w:fldChar w:fldCharType="separate"/>
      </w:r>
      <w:r>
        <w:rPr>
          <w:noProof/>
        </w:rPr>
        <w:t>175</w:t>
      </w:r>
      <w:r>
        <w:rPr>
          <w:noProof/>
        </w:rPr>
        <w:fldChar w:fldCharType="end"/>
      </w:r>
    </w:p>
    <w:p w14:paraId="6F4CE048" w14:textId="69437E0C"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_Toc138668293 \h </w:instrText>
      </w:r>
      <w:r>
        <w:rPr>
          <w:noProof/>
        </w:rPr>
      </w:r>
      <w:r>
        <w:rPr>
          <w:noProof/>
        </w:rPr>
        <w:fldChar w:fldCharType="separate"/>
      </w:r>
      <w:r>
        <w:rPr>
          <w:noProof/>
        </w:rPr>
        <w:t>175</w:t>
      </w:r>
      <w:r>
        <w:rPr>
          <w:noProof/>
        </w:rPr>
        <w:fldChar w:fldCharType="end"/>
      </w:r>
    </w:p>
    <w:p w14:paraId="73451992" w14:textId="6D058D1F"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8.2</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_Toc138668294 \h </w:instrText>
      </w:r>
      <w:r>
        <w:rPr>
          <w:noProof/>
        </w:rPr>
      </w:r>
      <w:r>
        <w:rPr>
          <w:noProof/>
        </w:rPr>
        <w:fldChar w:fldCharType="separate"/>
      </w:r>
      <w:r>
        <w:rPr>
          <w:noProof/>
        </w:rPr>
        <w:t>175</w:t>
      </w:r>
      <w:r>
        <w:rPr>
          <w:noProof/>
        </w:rPr>
        <w:fldChar w:fldCharType="end"/>
      </w:r>
    </w:p>
    <w:p w14:paraId="3CF2FA23" w14:textId="405A0825"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8.3</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_Toc138668295 \h </w:instrText>
      </w:r>
      <w:r>
        <w:rPr>
          <w:noProof/>
        </w:rPr>
      </w:r>
      <w:r>
        <w:rPr>
          <w:noProof/>
        </w:rPr>
        <w:fldChar w:fldCharType="separate"/>
      </w:r>
      <w:r>
        <w:rPr>
          <w:noProof/>
        </w:rPr>
        <w:t>177</w:t>
      </w:r>
      <w:r>
        <w:rPr>
          <w:noProof/>
        </w:rPr>
        <w:fldChar w:fldCharType="end"/>
      </w:r>
    </w:p>
    <w:p w14:paraId="5072F38B" w14:textId="4F11B636"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8.4</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_Toc138668296 \h </w:instrText>
      </w:r>
      <w:r>
        <w:rPr>
          <w:noProof/>
        </w:rPr>
      </w:r>
      <w:r>
        <w:rPr>
          <w:noProof/>
        </w:rPr>
        <w:fldChar w:fldCharType="separate"/>
      </w:r>
      <w:r>
        <w:rPr>
          <w:noProof/>
        </w:rPr>
        <w:t>178</w:t>
      </w:r>
      <w:r>
        <w:rPr>
          <w:noProof/>
        </w:rPr>
        <w:fldChar w:fldCharType="end"/>
      </w:r>
    </w:p>
    <w:p w14:paraId="64F60BBD" w14:textId="1ADB26D8"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_Toc138668297 \h </w:instrText>
      </w:r>
      <w:r>
        <w:rPr>
          <w:noProof/>
        </w:rPr>
      </w:r>
      <w:r>
        <w:rPr>
          <w:noProof/>
        </w:rPr>
        <w:fldChar w:fldCharType="separate"/>
      </w:r>
      <w:r>
        <w:rPr>
          <w:noProof/>
        </w:rPr>
        <w:t>178</w:t>
      </w:r>
      <w:r>
        <w:rPr>
          <w:noProof/>
        </w:rPr>
        <w:fldChar w:fldCharType="end"/>
      </w:r>
    </w:p>
    <w:p w14:paraId="4E2D2F3F" w14:textId="5CEA7CBE"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8.4.2</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_Toc138668298 \h </w:instrText>
      </w:r>
      <w:r>
        <w:rPr>
          <w:noProof/>
        </w:rPr>
      </w:r>
      <w:r>
        <w:rPr>
          <w:noProof/>
        </w:rPr>
        <w:fldChar w:fldCharType="separate"/>
      </w:r>
      <w:r>
        <w:rPr>
          <w:noProof/>
        </w:rPr>
        <w:t>178</w:t>
      </w:r>
      <w:r>
        <w:rPr>
          <w:noProof/>
        </w:rPr>
        <w:fldChar w:fldCharType="end"/>
      </w:r>
    </w:p>
    <w:p w14:paraId="367A58B5" w14:textId="7ACC48A5"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8.4.3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_Toc138668299 \h </w:instrText>
      </w:r>
      <w:r>
        <w:rPr>
          <w:noProof/>
        </w:rPr>
      </w:r>
      <w:r>
        <w:rPr>
          <w:noProof/>
        </w:rPr>
        <w:fldChar w:fldCharType="separate"/>
      </w:r>
      <w:r>
        <w:rPr>
          <w:noProof/>
        </w:rPr>
        <w:t>179</w:t>
      </w:r>
      <w:r>
        <w:rPr>
          <w:noProof/>
        </w:rPr>
        <w:fldChar w:fldCharType="end"/>
      </w:r>
    </w:p>
    <w:p w14:paraId="0EA9E2E9" w14:textId="6E48FC1D"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8.4A</w:t>
      </w:r>
      <w:r>
        <w:rPr>
          <w:rFonts w:asciiTheme="minorHAnsi" w:eastAsiaTheme="minorEastAsia" w:hAnsiTheme="minorHAnsi" w:cstheme="minorBidi"/>
          <w:noProof/>
          <w:kern w:val="2"/>
          <w:sz w:val="22"/>
          <w:szCs w:val="22"/>
          <w:lang w:eastAsia="en-GB"/>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_Toc138668300 \h </w:instrText>
      </w:r>
      <w:r>
        <w:rPr>
          <w:noProof/>
        </w:rPr>
      </w:r>
      <w:r>
        <w:rPr>
          <w:noProof/>
        </w:rPr>
        <w:fldChar w:fldCharType="separate"/>
      </w:r>
      <w:r>
        <w:rPr>
          <w:noProof/>
        </w:rPr>
        <w:t>179</w:t>
      </w:r>
      <w:r>
        <w:rPr>
          <w:noProof/>
        </w:rPr>
        <w:fldChar w:fldCharType="end"/>
      </w:r>
    </w:p>
    <w:p w14:paraId="2672BF3E" w14:textId="7F602D89"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BSF procedures</w:t>
      </w:r>
      <w:r>
        <w:rPr>
          <w:noProof/>
        </w:rPr>
        <w:tab/>
      </w:r>
      <w:r>
        <w:rPr>
          <w:noProof/>
        </w:rPr>
        <w:fldChar w:fldCharType="begin" w:fldLock="1"/>
      </w:r>
      <w:r>
        <w:rPr>
          <w:noProof/>
        </w:rPr>
        <w:instrText xml:space="preserve"> PAGEREF _Toc138668301 \h </w:instrText>
      </w:r>
      <w:r>
        <w:rPr>
          <w:noProof/>
        </w:rPr>
      </w:r>
      <w:r>
        <w:rPr>
          <w:noProof/>
        </w:rPr>
        <w:fldChar w:fldCharType="separate"/>
      </w:r>
      <w:r>
        <w:rPr>
          <w:noProof/>
        </w:rPr>
        <w:t>180</w:t>
      </w:r>
      <w:r>
        <w:rPr>
          <w:noProof/>
        </w:rPr>
        <w:fldChar w:fldCharType="end"/>
      </w:r>
    </w:p>
    <w:p w14:paraId="1B1F62A6" w14:textId="05F645D0"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_Toc138668302 \h </w:instrText>
      </w:r>
      <w:r>
        <w:rPr>
          <w:noProof/>
        </w:rPr>
      </w:r>
      <w:r>
        <w:rPr>
          <w:noProof/>
        </w:rPr>
        <w:fldChar w:fldCharType="separate"/>
      </w:r>
      <w:r>
        <w:rPr>
          <w:noProof/>
        </w:rPr>
        <w:t>180</w:t>
      </w:r>
      <w:r>
        <w:rPr>
          <w:noProof/>
        </w:rPr>
        <w:fldChar w:fldCharType="end"/>
      </w:r>
    </w:p>
    <w:p w14:paraId="1E184BD4" w14:textId="350804EC"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_Toc138668303 \h </w:instrText>
      </w:r>
      <w:r>
        <w:rPr>
          <w:noProof/>
        </w:rPr>
      </w:r>
      <w:r>
        <w:rPr>
          <w:noProof/>
        </w:rPr>
        <w:fldChar w:fldCharType="separate"/>
      </w:r>
      <w:r>
        <w:rPr>
          <w:noProof/>
        </w:rPr>
        <w:t>180</w:t>
      </w:r>
      <w:r>
        <w:rPr>
          <w:noProof/>
        </w:rPr>
        <w:fldChar w:fldCharType="end"/>
      </w:r>
    </w:p>
    <w:p w14:paraId="2521CF78" w14:textId="12399E14"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8.5.3</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_Toc138668304 \h </w:instrText>
      </w:r>
      <w:r>
        <w:rPr>
          <w:noProof/>
        </w:rPr>
      </w:r>
      <w:r>
        <w:rPr>
          <w:noProof/>
        </w:rPr>
        <w:fldChar w:fldCharType="separate"/>
      </w:r>
      <w:r>
        <w:rPr>
          <w:noProof/>
        </w:rPr>
        <w:t>181</w:t>
      </w:r>
      <w:r>
        <w:rPr>
          <w:noProof/>
        </w:rPr>
        <w:fldChar w:fldCharType="end"/>
      </w:r>
    </w:p>
    <w:p w14:paraId="1D210510" w14:textId="608E45E8"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Binding information Retrieval</w:t>
      </w:r>
      <w:r>
        <w:rPr>
          <w:noProof/>
        </w:rPr>
        <w:tab/>
      </w:r>
      <w:r>
        <w:rPr>
          <w:noProof/>
        </w:rPr>
        <w:fldChar w:fldCharType="begin" w:fldLock="1"/>
      </w:r>
      <w:r>
        <w:rPr>
          <w:noProof/>
        </w:rPr>
        <w:instrText xml:space="preserve"> PAGEREF _Toc138668305 \h </w:instrText>
      </w:r>
      <w:r>
        <w:rPr>
          <w:noProof/>
        </w:rPr>
      </w:r>
      <w:r>
        <w:rPr>
          <w:noProof/>
        </w:rPr>
        <w:fldChar w:fldCharType="separate"/>
      </w:r>
      <w:r>
        <w:rPr>
          <w:noProof/>
        </w:rPr>
        <w:t>181</w:t>
      </w:r>
      <w:r>
        <w:rPr>
          <w:noProof/>
        </w:rPr>
        <w:fldChar w:fldCharType="end"/>
      </w:r>
    </w:p>
    <w:p w14:paraId="16CC01D2" w14:textId="59607F78"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8.5.5</w:t>
      </w:r>
      <w:r>
        <w:rPr>
          <w:rFonts w:asciiTheme="minorHAnsi" w:eastAsiaTheme="minorEastAsia" w:hAnsiTheme="minorHAnsi" w:cstheme="minorBidi"/>
          <w:noProof/>
          <w:kern w:val="2"/>
          <w:sz w:val="22"/>
          <w:szCs w:val="22"/>
          <w:lang w:eastAsia="en-GB"/>
          <w14:ligatures w14:val="standardContextual"/>
        </w:rPr>
        <w:tab/>
      </w:r>
      <w:r>
        <w:rPr>
          <w:noProof/>
        </w:rPr>
        <w:t>Proxy BSF</w:t>
      </w:r>
      <w:r>
        <w:rPr>
          <w:noProof/>
        </w:rPr>
        <w:tab/>
      </w:r>
      <w:r>
        <w:rPr>
          <w:noProof/>
        </w:rPr>
        <w:fldChar w:fldCharType="begin" w:fldLock="1"/>
      </w:r>
      <w:r>
        <w:rPr>
          <w:noProof/>
        </w:rPr>
        <w:instrText xml:space="preserve"> PAGEREF _Toc138668306 \h </w:instrText>
      </w:r>
      <w:r>
        <w:rPr>
          <w:noProof/>
        </w:rPr>
      </w:r>
      <w:r>
        <w:rPr>
          <w:noProof/>
        </w:rPr>
        <w:fldChar w:fldCharType="separate"/>
      </w:r>
      <w:r>
        <w:rPr>
          <w:noProof/>
        </w:rPr>
        <w:t>182</w:t>
      </w:r>
      <w:r>
        <w:rPr>
          <w:noProof/>
        </w:rPr>
        <w:fldChar w:fldCharType="end"/>
      </w:r>
    </w:p>
    <w:p w14:paraId="2B6E81F3" w14:textId="711C7B3B"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8.5.5.1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_Toc138668307 \h </w:instrText>
      </w:r>
      <w:r>
        <w:rPr>
          <w:noProof/>
        </w:rPr>
      </w:r>
      <w:r>
        <w:rPr>
          <w:noProof/>
        </w:rPr>
        <w:fldChar w:fldCharType="separate"/>
      </w:r>
      <w:r>
        <w:rPr>
          <w:noProof/>
        </w:rPr>
        <w:t>182</w:t>
      </w:r>
      <w:r>
        <w:rPr>
          <w:noProof/>
        </w:rPr>
        <w:fldChar w:fldCharType="end"/>
      </w:r>
    </w:p>
    <w:p w14:paraId="497C04A5" w14:textId="77E231C0"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8.5.5.2</w:t>
      </w:r>
      <w:r>
        <w:rPr>
          <w:rFonts w:asciiTheme="minorHAnsi" w:eastAsiaTheme="minorEastAsia" w:hAnsiTheme="minorHAnsi" w:cstheme="minorBidi"/>
          <w:noProof/>
          <w:kern w:val="2"/>
          <w:sz w:val="22"/>
          <w:szCs w:val="22"/>
          <w:lang w:eastAsia="en-GB"/>
          <w14:ligatures w14:val="standardContextual"/>
        </w:rPr>
        <w:tab/>
      </w:r>
      <w:r>
        <w:rPr>
          <w:noProof/>
        </w:rPr>
        <w:t>Rx Session Establishment</w:t>
      </w:r>
      <w:r>
        <w:rPr>
          <w:noProof/>
        </w:rPr>
        <w:tab/>
      </w:r>
      <w:r>
        <w:rPr>
          <w:noProof/>
        </w:rPr>
        <w:fldChar w:fldCharType="begin" w:fldLock="1"/>
      </w:r>
      <w:r>
        <w:rPr>
          <w:noProof/>
        </w:rPr>
        <w:instrText xml:space="preserve"> PAGEREF _Toc138668308 \h </w:instrText>
      </w:r>
      <w:r>
        <w:rPr>
          <w:noProof/>
        </w:rPr>
      </w:r>
      <w:r>
        <w:rPr>
          <w:noProof/>
        </w:rPr>
        <w:fldChar w:fldCharType="separate"/>
      </w:r>
      <w:r>
        <w:rPr>
          <w:noProof/>
        </w:rPr>
        <w:t>182</w:t>
      </w:r>
      <w:r>
        <w:rPr>
          <w:noProof/>
        </w:rPr>
        <w:fldChar w:fldCharType="end"/>
      </w:r>
    </w:p>
    <w:p w14:paraId="35CAFEB7" w14:textId="5ECA6517"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8.5.5.3</w:t>
      </w:r>
      <w:r>
        <w:rPr>
          <w:rFonts w:asciiTheme="minorHAnsi" w:eastAsiaTheme="minorEastAsia" w:hAnsiTheme="minorHAnsi" w:cstheme="minorBidi"/>
          <w:noProof/>
          <w:kern w:val="2"/>
          <w:sz w:val="22"/>
          <w:szCs w:val="22"/>
          <w:lang w:eastAsia="en-GB"/>
          <w14:ligatures w14:val="standardContextual"/>
        </w:rPr>
        <w:tab/>
      </w:r>
      <w:r>
        <w:rPr>
          <w:noProof/>
        </w:rPr>
        <w:t>Rx Session Modification</w:t>
      </w:r>
      <w:r>
        <w:rPr>
          <w:noProof/>
        </w:rPr>
        <w:tab/>
      </w:r>
      <w:r>
        <w:rPr>
          <w:noProof/>
        </w:rPr>
        <w:fldChar w:fldCharType="begin" w:fldLock="1"/>
      </w:r>
      <w:r>
        <w:rPr>
          <w:noProof/>
        </w:rPr>
        <w:instrText xml:space="preserve"> PAGEREF _Toc138668309 \h </w:instrText>
      </w:r>
      <w:r>
        <w:rPr>
          <w:noProof/>
        </w:rPr>
      </w:r>
      <w:r>
        <w:rPr>
          <w:noProof/>
        </w:rPr>
        <w:fldChar w:fldCharType="separate"/>
      </w:r>
      <w:r>
        <w:rPr>
          <w:noProof/>
        </w:rPr>
        <w:t>182</w:t>
      </w:r>
      <w:r>
        <w:rPr>
          <w:noProof/>
        </w:rPr>
        <w:fldChar w:fldCharType="end"/>
      </w:r>
    </w:p>
    <w:p w14:paraId="479A84FA" w14:textId="4A978B49"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rPr>
        <w:t>8.5.5.3.1</w:t>
      </w:r>
      <w:r>
        <w:rPr>
          <w:rFonts w:asciiTheme="minorHAnsi" w:eastAsiaTheme="minorEastAsia" w:hAnsiTheme="minorHAnsi" w:cstheme="minorBidi"/>
          <w:noProof/>
          <w:kern w:val="2"/>
          <w:sz w:val="22"/>
          <w:szCs w:val="22"/>
          <w:lang w:eastAsia="en-GB"/>
          <w14:ligatures w14:val="standardContextual"/>
        </w:rPr>
        <w:tab/>
      </w:r>
      <w:r>
        <w:rPr>
          <w:noProof/>
        </w:rPr>
        <w:t>AF-initiated</w:t>
      </w:r>
      <w:r>
        <w:rPr>
          <w:noProof/>
        </w:rPr>
        <w:tab/>
      </w:r>
      <w:r>
        <w:rPr>
          <w:noProof/>
        </w:rPr>
        <w:fldChar w:fldCharType="begin" w:fldLock="1"/>
      </w:r>
      <w:r>
        <w:rPr>
          <w:noProof/>
        </w:rPr>
        <w:instrText xml:space="preserve"> PAGEREF _Toc138668310 \h </w:instrText>
      </w:r>
      <w:r>
        <w:rPr>
          <w:noProof/>
        </w:rPr>
      </w:r>
      <w:r>
        <w:rPr>
          <w:noProof/>
        </w:rPr>
        <w:fldChar w:fldCharType="separate"/>
      </w:r>
      <w:r>
        <w:rPr>
          <w:noProof/>
        </w:rPr>
        <w:t>182</w:t>
      </w:r>
      <w:r>
        <w:rPr>
          <w:noProof/>
        </w:rPr>
        <w:fldChar w:fldCharType="end"/>
      </w:r>
    </w:p>
    <w:p w14:paraId="0DEC4423" w14:textId="4D0925D9"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rPr>
        <w:t>8.5.5.3.2</w:t>
      </w:r>
      <w:r>
        <w:rPr>
          <w:rFonts w:asciiTheme="minorHAnsi" w:eastAsiaTheme="minorEastAsia" w:hAnsiTheme="minorHAnsi" w:cstheme="minorBidi"/>
          <w:noProof/>
          <w:kern w:val="2"/>
          <w:sz w:val="22"/>
          <w:szCs w:val="22"/>
          <w:lang w:eastAsia="en-GB"/>
          <w14:ligatures w14:val="standardContextual"/>
        </w:rPr>
        <w:tab/>
      </w:r>
      <w:r>
        <w:rPr>
          <w:noProof/>
        </w:rPr>
        <w:t>PCF-initiated</w:t>
      </w:r>
      <w:r>
        <w:rPr>
          <w:noProof/>
        </w:rPr>
        <w:tab/>
      </w:r>
      <w:r>
        <w:rPr>
          <w:noProof/>
        </w:rPr>
        <w:fldChar w:fldCharType="begin" w:fldLock="1"/>
      </w:r>
      <w:r>
        <w:rPr>
          <w:noProof/>
        </w:rPr>
        <w:instrText xml:space="preserve"> PAGEREF _Toc138668311 \h </w:instrText>
      </w:r>
      <w:r>
        <w:rPr>
          <w:noProof/>
        </w:rPr>
      </w:r>
      <w:r>
        <w:rPr>
          <w:noProof/>
        </w:rPr>
        <w:fldChar w:fldCharType="separate"/>
      </w:r>
      <w:r>
        <w:rPr>
          <w:noProof/>
        </w:rPr>
        <w:t>183</w:t>
      </w:r>
      <w:r>
        <w:rPr>
          <w:noProof/>
        </w:rPr>
        <w:fldChar w:fldCharType="end"/>
      </w:r>
    </w:p>
    <w:p w14:paraId="3BFEB9F9" w14:textId="2CF814B4"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8.5.5.4</w:t>
      </w:r>
      <w:r>
        <w:rPr>
          <w:rFonts w:asciiTheme="minorHAnsi" w:eastAsiaTheme="minorEastAsia" w:hAnsiTheme="minorHAnsi" w:cstheme="minorBidi"/>
          <w:noProof/>
          <w:kern w:val="2"/>
          <w:sz w:val="22"/>
          <w:szCs w:val="22"/>
          <w:lang w:eastAsia="en-GB"/>
          <w14:ligatures w14:val="standardContextual"/>
        </w:rPr>
        <w:tab/>
      </w:r>
      <w:r>
        <w:rPr>
          <w:noProof/>
        </w:rPr>
        <w:t>Rx Session Termination</w:t>
      </w:r>
      <w:r>
        <w:rPr>
          <w:noProof/>
        </w:rPr>
        <w:tab/>
      </w:r>
      <w:r>
        <w:rPr>
          <w:noProof/>
        </w:rPr>
        <w:fldChar w:fldCharType="begin" w:fldLock="1"/>
      </w:r>
      <w:r>
        <w:rPr>
          <w:noProof/>
        </w:rPr>
        <w:instrText xml:space="preserve"> PAGEREF _Toc138668312 \h </w:instrText>
      </w:r>
      <w:r>
        <w:rPr>
          <w:noProof/>
        </w:rPr>
      </w:r>
      <w:r>
        <w:rPr>
          <w:noProof/>
        </w:rPr>
        <w:fldChar w:fldCharType="separate"/>
      </w:r>
      <w:r>
        <w:rPr>
          <w:noProof/>
        </w:rPr>
        <w:t>183</w:t>
      </w:r>
      <w:r>
        <w:rPr>
          <w:noProof/>
        </w:rPr>
        <w:fldChar w:fldCharType="end"/>
      </w:r>
    </w:p>
    <w:p w14:paraId="36315555" w14:textId="13740FEE"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rPr>
        <w:t>8.5.5.4.1</w:t>
      </w:r>
      <w:r>
        <w:rPr>
          <w:rFonts w:asciiTheme="minorHAnsi" w:eastAsiaTheme="minorEastAsia" w:hAnsiTheme="minorHAnsi" w:cstheme="minorBidi"/>
          <w:noProof/>
          <w:kern w:val="2"/>
          <w:sz w:val="22"/>
          <w:szCs w:val="22"/>
          <w:lang w:eastAsia="en-GB"/>
          <w14:ligatures w14:val="standardContextual"/>
        </w:rPr>
        <w:tab/>
      </w:r>
      <w:r>
        <w:rPr>
          <w:noProof/>
        </w:rPr>
        <w:t>AF-initiated</w:t>
      </w:r>
      <w:r>
        <w:rPr>
          <w:noProof/>
        </w:rPr>
        <w:tab/>
      </w:r>
      <w:r>
        <w:rPr>
          <w:noProof/>
        </w:rPr>
        <w:fldChar w:fldCharType="begin" w:fldLock="1"/>
      </w:r>
      <w:r>
        <w:rPr>
          <w:noProof/>
        </w:rPr>
        <w:instrText xml:space="preserve"> PAGEREF _Toc138668313 \h </w:instrText>
      </w:r>
      <w:r>
        <w:rPr>
          <w:noProof/>
        </w:rPr>
      </w:r>
      <w:r>
        <w:rPr>
          <w:noProof/>
        </w:rPr>
        <w:fldChar w:fldCharType="separate"/>
      </w:r>
      <w:r>
        <w:rPr>
          <w:noProof/>
        </w:rPr>
        <w:t>183</w:t>
      </w:r>
      <w:r>
        <w:rPr>
          <w:noProof/>
        </w:rPr>
        <w:fldChar w:fldCharType="end"/>
      </w:r>
    </w:p>
    <w:p w14:paraId="1DA3697C" w14:textId="60CFCDF0" w:rsidR="005A569F" w:rsidRDefault="005A569F">
      <w:pPr>
        <w:pStyle w:val="TOC5"/>
        <w:rPr>
          <w:rFonts w:asciiTheme="minorHAnsi" w:eastAsiaTheme="minorEastAsia" w:hAnsiTheme="minorHAnsi" w:cstheme="minorBidi"/>
          <w:noProof/>
          <w:kern w:val="2"/>
          <w:sz w:val="22"/>
          <w:szCs w:val="22"/>
          <w:lang w:eastAsia="en-GB"/>
          <w14:ligatures w14:val="standardContextual"/>
        </w:rPr>
      </w:pPr>
      <w:r>
        <w:rPr>
          <w:noProof/>
        </w:rPr>
        <w:t>8.5.5.4.2</w:t>
      </w:r>
      <w:r>
        <w:rPr>
          <w:rFonts w:asciiTheme="minorHAnsi" w:eastAsiaTheme="minorEastAsia" w:hAnsiTheme="minorHAnsi" w:cstheme="minorBidi"/>
          <w:noProof/>
          <w:kern w:val="2"/>
          <w:sz w:val="22"/>
          <w:szCs w:val="22"/>
          <w:lang w:eastAsia="en-GB"/>
          <w14:ligatures w14:val="standardContextual"/>
        </w:rPr>
        <w:tab/>
      </w:r>
      <w:r>
        <w:rPr>
          <w:noProof/>
        </w:rPr>
        <w:t>PCF-initiated</w:t>
      </w:r>
      <w:r>
        <w:rPr>
          <w:noProof/>
        </w:rPr>
        <w:tab/>
      </w:r>
      <w:r>
        <w:rPr>
          <w:noProof/>
        </w:rPr>
        <w:fldChar w:fldCharType="begin" w:fldLock="1"/>
      </w:r>
      <w:r>
        <w:rPr>
          <w:noProof/>
        </w:rPr>
        <w:instrText xml:space="preserve"> PAGEREF _Toc138668314 \h </w:instrText>
      </w:r>
      <w:r>
        <w:rPr>
          <w:noProof/>
        </w:rPr>
      </w:r>
      <w:r>
        <w:rPr>
          <w:noProof/>
        </w:rPr>
        <w:fldChar w:fldCharType="separate"/>
      </w:r>
      <w:r>
        <w:rPr>
          <w:noProof/>
        </w:rPr>
        <w:t>184</w:t>
      </w:r>
      <w:r>
        <w:rPr>
          <w:noProof/>
        </w:rPr>
        <w:fldChar w:fldCharType="end"/>
      </w:r>
    </w:p>
    <w:p w14:paraId="21127817" w14:textId="3E4FD176"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8.5.6</w:t>
      </w:r>
      <w:r>
        <w:rPr>
          <w:rFonts w:asciiTheme="minorHAnsi" w:eastAsiaTheme="minorEastAsia" w:hAnsiTheme="minorHAnsi" w:cstheme="minorBidi"/>
          <w:noProof/>
          <w:kern w:val="2"/>
          <w:sz w:val="22"/>
          <w:szCs w:val="22"/>
          <w:lang w:eastAsia="en-GB"/>
          <w14:ligatures w14:val="standardContextual"/>
        </w:rPr>
        <w:tab/>
      </w:r>
      <w:r>
        <w:rPr>
          <w:noProof/>
        </w:rPr>
        <w:t>Redirect BSF</w:t>
      </w:r>
      <w:r>
        <w:rPr>
          <w:noProof/>
        </w:rPr>
        <w:tab/>
      </w:r>
      <w:r>
        <w:rPr>
          <w:noProof/>
        </w:rPr>
        <w:fldChar w:fldCharType="begin" w:fldLock="1"/>
      </w:r>
      <w:r>
        <w:rPr>
          <w:noProof/>
        </w:rPr>
        <w:instrText xml:space="preserve"> PAGEREF _Toc138668315 \h </w:instrText>
      </w:r>
      <w:r>
        <w:rPr>
          <w:noProof/>
        </w:rPr>
      </w:r>
      <w:r>
        <w:rPr>
          <w:noProof/>
        </w:rPr>
        <w:fldChar w:fldCharType="separate"/>
      </w:r>
      <w:r>
        <w:rPr>
          <w:noProof/>
        </w:rPr>
        <w:t>184</w:t>
      </w:r>
      <w:r>
        <w:rPr>
          <w:noProof/>
        </w:rPr>
        <w:fldChar w:fldCharType="end"/>
      </w:r>
    </w:p>
    <w:p w14:paraId="5C95CD1D" w14:textId="42790656"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8.5.6.1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_Toc138668316 \h </w:instrText>
      </w:r>
      <w:r>
        <w:rPr>
          <w:noProof/>
        </w:rPr>
      </w:r>
      <w:r>
        <w:rPr>
          <w:noProof/>
        </w:rPr>
        <w:fldChar w:fldCharType="separate"/>
      </w:r>
      <w:r>
        <w:rPr>
          <w:noProof/>
        </w:rPr>
        <w:t>184</w:t>
      </w:r>
      <w:r>
        <w:rPr>
          <w:noProof/>
        </w:rPr>
        <w:fldChar w:fldCharType="end"/>
      </w:r>
    </w:p>
    <w:p w14:paraId="79EACBAA" w14:textId="2F2DDF09"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8.5.6.2</w:t>
      </w:r>
      <w:r>
        <w:rPr>
          <w:rFonts w:asciiTheme="minorHAnsi" w:eastAsiaTheme="minorEastAsia" w:hAnsiTheme="minorHAnsi" w:cstheme="minorBidi"/>
          <w:noProof/>
          <w:kern w:val="2"/>
          <w:sz w:val="22"/>
          <w:szCs w:val="22"/>
          <w:lang w:eastAsia="en-GB"/>
          <w14:ligatures w14:val="standardContextual"/>
        </w:rPr>
        <w:tab/>
      </w:r>
      <w:r>
        <w:rPr>
          <w:noProof/>
        </w:rPr>
        <w:t>Rx Session Establishment</w:t>
      </w:r>
      <w:r>
        <w:rPr>
          <w:noProof/>
        </w:rPr>
        <w:tab/>
      </w:r>
      <w:r>
        <w:rPr>
          <w:noProof/>
        </w:rPr>
        <w:fldChar w:fldCharType="begin" w:fldLock="1"/>
      </w:r>
      <w:r>
        <w:rPr>
          <w:noProof/>
        </w:rPr>
        <w:instrText xml:space="preserve"> PAGEREF _Toc138668317 \h </w:instrText>
      </w:r>
      <w:r>
        <w:rPr>
          <w:noProof/>
        </w:rPr>
      </w:r>
      <w:r>
        <w:rPr>
          <w:noProof/>
        </w:rPr>
        <w:fldChar w:fldCharType="separate"/>
      </w:r>
      <w:r>
        <w:rPr>
          <w:noProof/>
        </w:rPr>
        <w:t>185</w:t>
      </w:r>
      <w:r>
        <w:rPr>
          <w:noProof/>
        </w:rPr>
        <w:fldChar w:fldCharType="end"/>
      </w:r>
    </w:p>
    <w:p w14:paraId="3F943BCF" w14:textId="7E35CC29"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8.5.7</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_Toc138668318 \h </w:instrText>
      </w:r>
      <w:r>
        <w:rPr>
          <w:noProof/>
        </w:rPr>
      </w:r>
      <w:r>
        <w:rPr>
          <w:noProof/>
        </w:rPr>
        <w:fldChar w:fldCharType="separate"/>
      </w:r>
      <w:r>
        <w:rPr>
          <w:noProof/>
        </w:rPr>
        <w:t>185</w:t>
      </w:r>
      <w:r>
        <w:rPr>
          <w:noProof/>
        </w:rPr>
        <w:fldChar w:fldCharType="end"/>
      </w:r>
    </w:p>
    <w:p w14:paraId="34C74233" w14:textId="53D00619"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8.5.8</w:t>
      </w:r>
      <w:r>
        <w:rPr>
          <w:rFonts w:asciiTheme="minorHAnsi" w:eastAsiaTheme="minorEastAsia" w:hAnsiTheme="minorHAnsi" w:cstheme="minorBidi"/>
          <w:noProof/>
          <w:kern w:val="2"/>
          <w:sz w:val="22"/>
          <w:szCs w:val="22"/>
          <w:lang w:eastAsia="en-GB"/>
          <w14:ligatures w14:val="standardContextual"/>
        </w:rPr>
        <w:tab/>
      </w:r>
      <w:r>
        <w:rPr>
          <w:noProof/>
        </w:rPr>
        <w:t>Binding information Subscription</w:t>
      </w:r>
      <w:r>
        <w:rPr>
          <w:noProof/>
        </w:rPr>
        <w:tab/>
      </w:r>
      <w:r>
        <w:rPr>
          <w:noProof/>
        </w:rPr>
        <w:fldChar w:fldCharType="begin" w:fldLock="1"/>
      </w:r>
      <w:r>
        <w:rPr>
          <w:noProof/>
        </w:rPr>
        <w:instrText xml:space="preserve"> PAGEREF _Toc138668319 \h </w:instrText>
      </w:r>
      <w:r>
        <w:rPr>
          <w:noProof/>
        </w:rPr>
      </w:r>
      <w:r>
        <w:rPr>
          <w:noProof/>
        </w:rPr>
        <w:fldChar w:fldCharType="separate"/>
      </w:r>
      <w:r>
        <w:rPr>
          <w:noProof/>
        </w:rPr>
        <w:t>186</w:t>
      </w:r>
      <w:r>
        <w:rPr>
          <w:noProof/>
        </w:rPr>
        <w:fldChar w:fldCharType="end"/>
      </w:r>
    </w:p>
    <w:p w14:paraId="5B437BBD" w14:textId="6121109D"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8.5.9</w:t>
      </w:r>
      <w:r>
        <w:rPr>
          <w:rFonts w:asciiTheme="minorHAnsi" w:eastAsiaTheme="minorEastAsia" w:hAnsiTheme="minorHAnsi" w:cstheme="minorBidi"/>
          <w:noProof/>
          <w:kern w:val="2"/>
          <w:sz w:val="22"/>
          <w:szCs w:val="22"/>
          <w:lang w:eastAsia="en-GB"/>
          <w14:ligatures w14:val="standardContextual"/>
        </w:rPr>
        <w:tab/>
      </w:r>
      <w:r>
        <w:rPr>
          <w:noProof/>
        </w:rPr>
        <w:t>Binding information Unsubscription</w:t>
      </w:r>
      <w:r>
        <w:rPr>
          <w:noProof/>
        </w:rPr>
        <w:tab/>
      </w:r>
      <w:r>
        <w:rPr>
          <w:noProof/>
        </w:rPr>
        <w:fldChar w:fldCharType="begin" w:fldLock="1"/>
      </w:r>
      <w:r>
        <w:rPr>
          <w:noProof/>
        </w:rPr>
        <w:instrText xml:space="preserve"> PAGEREF _Toc138668320 \h </w:instrText>
      </w:r>
      <w:r>
        <w:rPr>
          <w:noProof/>
        </w:rPr>
      </w:r>
      <w:r>
        <w:rPr>
          <w:noProof/>
        </w:rPr>
        <w:fldChar w:fldCharType="separate"/>
      </w:r>
      <w:r>
        <w:rPr>
          <w:noProof/>
        </w:rPr>
        <w:t>186</w:t>
      </w:r>
      <w:r>
        <w:rPr>
          <w:noProof/>
        </w:rPr>
        <w:fldChar w:fldCharType="end"/>
      </w:r>
    </w:p>
    <w:p w14:paraId="46EEDA00" w14:textId="722C9156"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8.5.10</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_Toc138668321 \h </w:instrText>
      </w:r>
      <w:r>
        <w:rPr>
          <w:noProof/>
        </w:rPr>
      </w:r>
      <w:r>
        <w:rPr>
          <w:noProof/>
        </w:rPr>
        <w:fldChar w:fldCharType="separate"/>
      </w:r>
      <w:r>
        <w:rPr>
          <w:noProof/>
        </w:rPr>
        <w:t>187</w:t>
      </w:r>
      <w:r>
        <w:rPr>
          <w:noProof/>
        </w:rPr>
        <w:fldChar w:fldCharType="end"/>
      </w:r>
    </w:p>
    <w:p w14:paraId="542E11C2" w14:textId="06ACB5DE"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8.6</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_Toc138668322 \h </w:instrText>
      </w:r>
      <w:r>
        <w:rPr>
          <w:noProof/>
        </w:rPr>
      </w:r>
      <w:r>
        <w:rPr>
          <w:noProof/>
        </w:rPr>
        <w:fldChar w:fldCharType="separate"/>
      </w:r>
      <w:r>
        <w:rPr>
          <w:noProof/>
        </w:rPr>
        <w:t>187</w:t>
      </w:r>
      <w:r>
        <w:rPr>
          <w:noProof/>
        </w:rPr>
        <w:fldChar w:fldCharType="end"/>
      </w:r>
    </w:p>
    <w:p w14:paraId="066C1E90" w14:textId="72AA726B"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_Toc138668323 \h </w:instrText>
      </w:r>
      <w:r>
        <w:rPr>
          <w:noProof/>
        </w:rPr>
      </w:r>
      <w:r>
        <w:rPr>
          <w:noProof/>
        </w:rPr>
        <w:fldChar w:fldCharType="separate"/>
      </w:r>
      <w:r>
        <w:rPr>
          <w:noProof/>
        </w:rPr>
        <w:t>187</w:t>
      </w:r>
      <w:r>
        <w:rPr>
          <w:noProof/>
        </w:rPr>
        <w:fldChar w:fldCharType="end"/>
      </w:r>
    </w:p>
    <w:p w14:paraId="7CDD410B" w14:textId="536BD3E9"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_Toc138668324 \h </w:instrText>
      </w:r>
      <w:r>
        <w:rPr>
          <w:noProof/>
        </w:rPr>
      </w:r>
      <w:r>
        <w:rPr>
          <w:noProof/>
        </w:rPr>
        <w:fldChar w:fldCharType="separate"/>
      </w:r>
      <w:r>
        <w:rPr>
          <w:noProof/>
        </w:rPr>
        <w:t>187</w:t>
      </w:r>
      <w:r>
        <w:rPr>
          <w:noProof/>
        </w:rPr>
        <w:fldChar w:fldCharType="end"/>
      </w:r>
    </w:p>
    <w:p w14:paraId="4F152ED1" w14:textId="5F2A8B2C"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8.6.2.1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_Toc138668325 \h </w:instrText>
      </w:r>
      <w:r>
        <w:rPr>
          <w:noProof/>
        </w:rPr>
      </w:r>
      <w:r>
        <w:rPr>
          <w:noProof/>
        </w:rPr>
        <w:fldChar w:fldCharType="separate"/>
      </w:r>
      <w:r>
        <w:rPr>
          <w:noProof/>
        </w:rPr>
        <w:t>187</w:t>
      </w:r>
      <w:r>
        <w:rPr>
          <w:noProof/>
        </w:rPr>
        <w:fldChar w:fldCharType="end"/>
      </w:r>
    </w:p>
    <w:p w14:paraId="7AB1F073" w14:textId="09DF9246"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8.6.2.2</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_Toc138668326 \h </w:instrText>
      </w:r>
      <w:r>
        <w:rPr>
          <w:noProof/>
        </w:rPr>
      </w:r>
      <w:r>
        <w:rPr>
          <w:noProof/>
        </w:rPr>
        <w:fldChar w:fldCharType="separate"/>
      </w:r>
      <w:r>
        <w:rPr>
          <w:noProof/>
        </w:rPr>
        <w:t>188</w:t>
      </w:r>
      <w:r>
        <w:rPr>
          <w:noProof/>
        </w:rPr>
        <w:fldChar w:fldCharType="end"/>
      </w:r>
    </w:p>
    <w:p w14:paraId="17625488" w14:textId="7E96E302" w:rsidR="005A569F" w:rsidRDefault="005A569F">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BSF procedures</w:t>
      </w:r>
      <w:r>
        <w:rPr>
          <w:noProof/>
        </w:rPr>
        <w:tab/>
      </w:r>
      <w:r>
        <w:rPr>
          <w:noProof/>
        </w:rPr>
        <w:fldChar w:fldCharType="begin" w:fldLock="1"/>
      </w:r>
      <w:r>
        <w:rPr>
          <w:noProof/>
        </w:rPr>
        <w:instrText xml:space="preserve"> PAGEREF _Toc138668327 \h </w:instrText>
      </w:r>
      <w:r>
        <w:rPr>
          <w:noProof/>
        </w:rPr>
      </w:r>
      <w:r>
        <w:rPr>
          <w:noProof/>
        </w:rPr>
        <w:fldChar w:fldCharType="separate"/>
      </w:r>
      <w:r>
        <w:rPr>
          <w:noProof/>
        </w:rPr>
        <w:t>188</w:t>
      </w:r>
      <w:r>
        <w:rPr>
          <w:noProof/>
        </w:rPr>
        <w:fldChar w:fldCharType="end"/>
      </w:r>
    </w:p>
    <w:p w14:paraId="3251967C" w14:textId="71BDA98F"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_Toc138668328 \h </w:instrText>
      </w:r>
      <w:r>
        <w:rPr>
          <w:noProof/>
        </w:rPr>
      </w:r>
      <w:r>
        <w:rPr>
          <w:noProof/>
        </w:rPr>
        <w:fldChar w:fldCharType="separate"/>
      </w:r>
      <w:r>
        <w:rPr>
          <w:noProof/>
        </w:rPr>
        <w:t>188</w:t>
      </w:r>
      <w:r>
        <w:rPr>
          <w:noProof/>
        </w:rPr>
        <w:fldChar w:fldCharType="end"/>
      </w:r>
    </w:p>
    <w:p w14:paraId="7F06EBE9" w14:textId="0FDBF068"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8.6.3.2</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_Toc138668329 \h </w:instrText>
      </w:r>
      <w:r>
        <w:rPr>
          <w:noProof/>
        </w:rPr>
      </w:r>
      <w:r>
        <w:rPr>
          <w:noProof/>
        </w:rPr>
        <w:fldChar w:fldCharType="separate"/>
      </w:r>
      <w:r>
        <w:rPr>
          <w:noProof/>
        </w:rPr>
        <w:t>189</w:t>
      </w:r>
      <w:r>
        <w:rPr>
          <w:noProof/>
        </w:rPr>
        <w:fldChar w:fldCharType="end"/>
      </w:r>
    </w:p>
    <w:p w14:paraId="479533D1" w14:textId="0F8F8E52"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_Toc138668330 \h </w:instrText>
      </w:r>
      <w:r>
        <w:rPr>
          <w:noProof/>
        </w:rPr>
      </w:r>
      <w:r>
        <w:rPr>
          <w:noProof/>
        </w:rPr>
        <w:fldChar w:fldCharType="separate"/>
      </w:r>
      <w:r>
        <w:rPr>
          <w:noProof/>
        </w:rPr>
        <w:t>189</w:t>
      </w:r>
      <w:r>
        <w:rPr>
          <w:noProof/>
        </w:rPr>
        <w:fldChar w:fldCharType="end"/>
      </w:r>
    </w:p>
    <w:p w14:paraId="41F1C19A" w14:textId="6F186959"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8.6.3.4</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_Toc138668331 \h </w:instrText>
      </w:r>
      <w:r>
        <w:rPr>
          <w:noProof/>
        </w:rPr>
      </w:r>
      <w:r>
        <w:rPr>
          <w:noProof/>
        </w:rPr>
        <w:fldChar w:fldCharType="separate"/>
      </w:r>
      <w:r>
        <w:rPr>
          <w:noProof/>
        </w:rPr>
        <w:t>189</w:t>
      </w:r>
      <w:r>
        <w:rPr>
          <w:noProof/>
        </w:rPr>
        <w:fldChar w:fldCharType="end"/>
      </w:r>
    </w:p>
    <w:p w14:paraId="729D0144" w14:textId="2AC80BA8" w:rsidR="005A569F" w:rsidRDefault="005A569F">
      <w:pPr>
        <w:pStyle w:val="TOC4"/>
        <w:rPr>
          <w:rFonts w:asciiTheme="minorHAnsi" w:eastAsiaTheme="minorEastAsia" w:hAnsiTheme="minorHAnsi" w:cstheme="minorBidi"/>
          <w:noProof/>
          <w:kern w:val="2"/>
          <w:sz w:val="22"/>
          <w:szCs w:val="22"/>
          <w:lang w:eastAsia="en-GB"/>
          <w14:ligatures w14:val="standardContextual"/>
        </w:rPr>
      </w:pPr>
      <w:r>
        <w:rPr>
          <w:noProof/>
        </w:rPr>
        <w:t>8.6.3.5</w:t>
      </w:r>
      <w:r>
        <w:rPr>
          <w:rFonts w:asciiTheme="minorHAnsi" w:eastAsiaTheme="minorEastAsia" w:hAnsiTheme="minorHAnsi" w:cstheme="minorBidi"/>
          <w:noProof/>
          <w:kern w:val="2"/>
          <w:sz w:val="22"/>
          <w:szCs w:val="22"/>
          <w:lang w:eastAsia="en-GB"/>
          <w14:ligatures w14:val="standardContextual"/>
        </w:rPr>
        <w:tab/>
      </w:r>
      <w:r>
        <w:rPr>
          <w:noProof/>
        </w:rPr>
        <w:t>Binding information Retrieval</w:t>
      </w:r>
      <w:r>
        <w:rPr>
          <w:noProof/>
        </w:rPr>
        <w:tab/>
      </w:r>
      <w:r>
        <w:rPr>
          <w:noProof/>
        </w:rPr>
        <w:fldChar w:fldCharType="begin" w:fldLock="1"/>
      </w:r>
      <w:r>
        <w:rPr>
          <w:noProof/>
        </w:rPr>
        <w:instrText xml:space="preserve"> PAGEREF _Toc138668332 \h </w:instrText>
      </w:r>
      <w:r>
        <w:rPr>
          <w:noProof/>
        </w:rPr>
      </w:r>
      <w:r>
        <w:rPr>
          <w:noProof/>
        </w:rPr>
        <w:fldChar w:fldCharType="separate"/>
      </w:r>
      <w:r>
        <w:rPr>
          <w:noProof/>
        </w:rPr>
        <w:t>190</w:t>
      </w:r>
      <w:r>
        <w:rPr>
          <w:noProof/>
        </w:rPr>
        <w:fldChar w:fldCharType="end"/>
      </w:r>
    </w:p>
    <w:p w14:paraId="0C46831F" w14:textId="5B2157A5"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Race condition handling</w:t>
      </w:r>
      <w:r>
        <w:rPr>
          <w:noProof/>
        </w:rPr>
        <w:tab/>
      </w:r>
      <w:r>
        <w:rPr>
          <w:noProof/>
        </w:rPr>
        <w:fldChar w:fldCharType="begin" w:fldLock="1"/>
      </w:r>
      <w:r>
        <w:rPr>
          <w:noProof/>
        </w:rPr>
        <w:instrText xml:space="preserve"> PAGEREF _Toc138668333 \h </w:instrText>
      </w:r>
      <w:r>
        <w:rPr>
          <w:noProof/>
        </w:rPr>
      </w:r>
      <w:r>
        <w:rPr>
          <w:noProof/>
        </w:rPr>
        <w:fldChar w:fldCharType="separate"/>
      </w:r>
      <w:r>
        <w:rPr>
          <w:noProof/>
        </w:rPr>
        <w:t>190</w:t>
      </w:r>
      <w:r>
        <w:rPr>
          <w:noProof/>
        </w:rPr>
        <w:fldChar w:fldCharType="end"/>
      </w:r>
    </w:p>
    <w:p w14:paraId="0820E1A8" w14:textId="3CC01D4C"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9</w:t>
      </w:r>
      <w:r>
        <w:rPr>
          <w:noProof/>
          <w:lang w:eastAsia="ja-JP"/>
        </w:rPr>
        <w:t>.1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_Toc138668334 \h </w:instrText>
      </w:r>
      <w:r>
        <w:rPr>
          <w:noProof/>
        </w:rPr>
      </w:r>
      <w:r>
        <w:rPr>
          <w:noProof/>
        </w:rPr>
        <w:fldChar w:fldCharType="separate"/>
      </w:r>
      <w:r>
        <w:rPr>
          <w:noProof/>
        </w:rPr>
        <w:t>190</w:t>
      </w:r>
      <w:r>
        <w:rPr>
          <w:noProof/>
        </w:rPr>
        <w:fldChar w:fldCharType="end"/>
      </w:r>
    </w:p>
    <w:p w14:paraId="707D8FA5" w14:textId="3D2C0A10"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9</w:t>
      </w:r>
      <w:r>
        <w:rPr>
          <w:noProof/>
          <w:lang w:eastAsia="ja-JP"/>
        </w:rPr>
        <w:t>.2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_Toc138668335 \h </w:instrText>
      </w:r>
      <w:r>
        <w:rPr>
          <w:noProof/>
        </w:rPr>
      </w:r>
      <w:r>
        <w:rPr>
          <w:noProof/>
        </w:rPr>
        <w:fldChar w:fldCharType="separate"/>
      </w:r>
      <w:r>
        <w:rPr>
          <w:noProof/>
        </w:rPr>
        <w:t>190</w:t>
      </w:r>
      <w:r>
        <w:rPr>
          <w:noProof/>
        </w:rPr>
        <w:fldChar w:fldCharType="end"/>
      </w:r>
    </w:p>
    <w:p w14:paraId="1BFC8DD4" w14:textId="22951C7A" w:rsidR="005A569F" w:rsidRDefault="005A569F">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DRA and BSF coexistence</w:t>
      </w:r>
      <w:r>
        <w:rPr>
          <w:noProof/>
        </w:rPr>
        <w:tab/>
      </w:r>
      <w:r>
        <w:rPr>
          <w:noProof/>
        </w:rPr>
        <w:fldChar w:fldCharType="begin" w:fldLock="1"/>
      </w:r>
      <w:r>
        <w:rPr>
          <w:noProof/>
        </w:rPr>
        <w:instrText xml:space="preserve"> PAGEREF _Toc138668336 \h </w:instrText>
      </w:r>
      <w:r>
        <w:rPr>
          <w:noProof/>
        </w:rPr>
      </w:r>
      <w:r>
        <w:rPr>
          <w:noProof/>
        </w:rPr>
        <w:fldChar w:fldCharType="separate"/>
      </w:r>
      <w:r>
        <w:rPr>
          <w:noProof/>
        </w:rPr>
        <w:t>192</w:t>
      </w:r>
      <w:r>
        <w:rPr>
          <w:noProof/>
        </w:rPr>
        <w:fldChar w:fldCharType="end"/>
      </w:r>
    </w:p>
    <w:p w14:paraId="42D9AC3F" w14:textId="6FA5556B" w:rsidR="005A569F" w:rsidRDefault="005A569F">
      <w:pPr>
        <w:pStyle w:val="TOC8"/>
        <w:rPr>
          <w:rFonts w:asciiTheme="minorHAnsi" w:eastAsiaTheme="minorEastAsia" w:hAnsiTheme="minorHAnsi" w:cstheme="minorBidi"/>
          <w:b w:val="0"/>
          <w:noProof/>
          <w:kern w:val="2"/>
          <w:szCs w:val="22"/>
          <w:lang w:eastAsia="en-GB"/>
          <w14:ligatures w14:val="standardContextual"/>
        </w:rPr>
      </w:pPr>
      <w:r>
        <w:rPr>
          <w:noProof/>
        </w:rPr>
        <w:t>Annex B (normative): Signalling Flows for IMS</w:t>
      </w:r>
      <w:r>
        <w:rPr>
          <w:noProof/>
        </w:rPr>
        <w:tab/>
      </w:r>
      <w:r>
        <w:rPr>
          <w:noProof/>
        </w:rPr>
        <w:fldChar w:fldCharType="begin" w:fldLock="1"/>
      </w:r>
      <w:r>
        <w:rPr>
          <w:noProof/>
        </w:rPr>
        <w:instrText xml:space="preserve"> PAGEREF _Toc138668337 \h </w:instrText>
      </w:r>
      <w:r>
        <w:rPr>
          <w:noProof/>
        </w:rPr>
      </w:r>
      <w:r>
        <w:rPr>
          <w:noProof/>
        </w:rPr>
        <w:fldChar w:fldCharType="separate"/>
      </w:r>
      <w:r>
        <w:rPr>
          <w:noProof/>
        </w:rPr>
        <w:t>192</w:t>
      </w:r>
      <w:r>
        <w:rPr>
          <w:noProof/>
        </w:rPr>
        <w:fldChar w:fldCharType="end"/>
      </w:r>
    </w:p>
    <w:p w14:paraId="33B1C980" w14:textId="0782E29F"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B.</w:t>
      </w:r>
      <w:r>
        <w:rPr>
          <w:noProof/>
          <w:lang w:eastAsia="ko-KR"/>
        </w:rPr>
        <w:t>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_Toc138668338 \h </w:instrText>
      </w:r>
      <w:r>
        <w:rPr>
          <w:noProof/>
        </w:rPr>
      </w:r>
      <w:r>
        <w:rPr>
          <w:noProof/>
        </w:rPr>
        <w:fldChar w:fldCharType="separate"/>
      </w:r>
      <w:r>
        <w:rPr>
          <w:noProof/>
        </w:rPr>
        <w:t>193</w:t>
      </w:r>
      <w:r>
        <w:rPr>
          <w:noProof/>
        </w:rPr>
        <w:fldChar w:fldCharType="end"/>
      </w:r>
    </w:p>
    <w:p w14:paraId="468BFA75" w14:textId="470B76DE"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B.2</w:t>
      </w:r>
      <w:r>
        <w:rPr>
          <w:rFonts w:asciiTheme="minorHAnsi" w:eastAsiaTheme="minorEastAsia" w:hAnsiTheme="minorHAnsi" w:cstheme="minorBidi"/>
          <w:noProof/>
          <w:kern w:val="2"/>
          <w:szCs w:val="22"/>
          <w:lang w:eastAsia="en-GB"/>
          <w14:ligatures w14:val="standardContextual"/>
        </w:rPr>
        <w:tab/>
      </w:r>
      <w:r>
        <w:rPr>
          <w:noProof/>
        </w:rPr>
        <w:t>IMS Session Establishment</w:t>
      </w:r>
      <w:r>
        <w:rPr>
          <w:noProof/>
        </w:rPr>
        <w:tab/>
      </w:r>
      <w:r>
        <w:rPr>
          <w:noProof/>
        </w:rPr>
        <w:fldChar w:fldCharType="begin" w:fldLock="1"/>
      </w:r>
      <w:r>
        <w:rPr>
          <w:noProof/>
        </w:rPr>
        <w:instrText xml:space="preserve"> PAGEREF _Toc138668339 \h </w:instrText>
      </w:r>
      <w:r>
        <w:rPr>
          <w:noProof/>
        </w:rPr>
      </w:r>
      <w:r>
        <w:rPr>
          <w:noProof/>
        </w:rPr>
        <w:fldChar w:fldCharType="separate"/>
      </w:r>
      <w:r>
        <w:rPr>
          <w:noProof/>
        </w:rPr>
        <w:t>193</w:t>
      </w:r>
      <w:r>
        <w:rPr>
          <w:noProof/>
        </w:rPr>
        <w:fldChar w:fldCharType="end"/>
      </w:r>
    </w:p>
    <w:p w14:paraId="031434DF" w14:textId="300F9773"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_Toc138668340 \h </w:instrText>
      </w:r>
      <w:r>
        <w:rPr>
          <w:noProof/>
        </w:rPr>
      </w:r>
      <w:r>
        <w:rPr>
          <w:noProof/>
        </w:rPr>
        <w:fldChar w:fldCharType="separate"/>
      </w:r>
      <w:r>
        <w:rPr>
          <w:noProof/>
        </w:rPr>
        <w:t>193</w:t>
      </w:r>
      <w:r>
        <w:rPr>
          <w:noProof/>
        </w:rPr>
        <w:fldChar w:fldCharType="end"/>
      </w:r>
    </w:p>
    <w:p w14:paraId="393D04BC" w14:textId="227802FF"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w:t>
      </w:r>
      <w:r>
        <w:rPr>
          <w:noProof/>
        </w:rPr>
        <w:t>.</w:t>
      </w:r>
      <w:r>
        <w:rPr>
          <w:noProof/>
          <w:lang w:eastAsia="ja-JP"/>
        </w:rPr>
        <w:t>2</w:t>
      </w:r>
      <w:r>
        <w:rPr>
          <w:rFonts w:asciiTheme="minorHAnsi" w:eastAsiaTheme="minorEastAsia" w:hAnsiTheme="minorHAnsi" w:cstheme="minorBidi"/>
          <w:noProof/>
          <w:kern w:val="2"/>
          <w:sz w:val="22"/>
          <w:szCs w:val="22"/>
          <w:lang w:eastAsia="en-GB"/>
          <w14:ligatures w14:val="standardContextual"/>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_Toc138668341 \h </w:instrText>
      </w:r>
      <w:r>
        <w:rPr>
          <w:noProof/>
        </w:rPr>
      </w:r>
      <w:r>
        <w:rPr>
          <w:noProof/>
        </w:rPr>
        <w:fldChar w:fldCharType="separate"/>
      </w:r>
      <w:r>
        <w:rPr>
          <w:noProof/>
        </w:rPr>
        <w:t>198</w:t>
      </w:r>
      <w:r>
        <w:rPr>
          <w:noProof/>
        </w:rPr>
        <w:fldChar w:fldCharType="end"/>
      </w:r>
    </w:p>
    <w:p w14:paraId="74EB8334" w14:textId="5D1127FC"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B.3</w:t>
      </w:r>
      <w:r>
        <w:rPr>
          <w:rFonts w:asciiTheme="minorHAnsi" w:eastAsiaTheme="minorEastAsia" w:hAnsiTheme="minorHAnsi" w:cstheme="minorBidi"/>
          <w:noProof/>
          <w:kern w:val="2"/>
          <w:szCs w:val="22"/>
          <w:lang w:eastAsia="en-GB"/>
          <w14:ligatures w14:val="standardContextual"/>
        </w:rPr>
        <w:tab/>
      </w:r>
      <w:r>
        <w:rPr>
          <w:noProof/>
        </w:rPr>
        <w:t>IMS Session Modification</w:t>
      </w:r>
      <w:r>
        <w:rPr>
          <w:noProof/>
        </w:rPr>
        <w:tab/>
      </w:r>
      <w:r>
        <w:rPr>
          <w:noProof/>
        </w:rPr>
        <w:fldChar w:fldCharType="begin" w:fldLock="1"/>
      </w:r>
      <w:r>
        <w:rPr>
          <w:noProof/>
        </w:rPr>
        <w:instrText xml:space="preserve"> PAGEREF _Toc138668342 \h </w:instrText>
      </w:r>
      <w:r>
        <w:rPr>
          <w:noProof/>
        </w:rPr>
      </w:r>
      <w:r>
        <w:rPr>
          <w:noProof/>
        </w:rPr>
        <w:fldChar w:fldCharType="separate"/>
      </w:r>
      <w:r>
        <w:rPr>
          <w:noProof/>
        </w:rPr>
        <w:t>203</w:t>
      </w:r>
      <w:r>
        <w:rPr>
          <w:noProof/>
        </w:rPr>
        <w:fldChar w:fldCharType="end"/>
      </w:r>
    </w:p>
    <w:p w14:paraId="0A1549BF" w14:textId="6AC308CA"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B.3.1</w:t>
      </w:r>
      <w:r>
        <w:rPr>
          <w:rFonts w:asciiTheme="minorHAnsi" w:eastAsiaTheme="minorEastAsia" w:hAnsiTheme="minorHAnsi" w:cstheme="minorBidi"/>
          <w:noProof/>
          <w:kern w:val="2"/>
          <w:sz w:val="22"/>
          <w:szCs w:val="22"/>
          <w:lang w:eastAsia="en-GB"/>
          <w14:ligatures w14:val="standardContextual"/>
        </w:rPr>
        <w:tab/>
      </w:r>
      <w:r>
        <w:rPr>
          <w:noProof/>
          <w:lang w:eastAsia="ja-JP"/>
        </w:rPr>
        <w:t>Provisioning of service information</w:t>
      </w:r>
      <w:r>
        <w:rPr>
          <w:noProof/>
        </w:rPr>
        <w:tab/>
      </w:r>
      <w:r>
        <w:rPr>
          <w:noProof/>
        </w:rPr>
        <w:fldChar w:fldCharType="begin" w:fldLock="1"/>
      </w:r>
      <w:r>
        <w:rPr>
          <w:noProof/>
        </w:rPr>
        <w:instrText xml:space="preserve"> PAGEREF _Toc138668343 \h </w:instrText>
      </w:r>
      <w:r>
        <w:rPr>
          <w:noProof/>
        </w:rPr>
      </w:r>
      <w:r>
        <w:rPr>
          <w:noProof/>
        </w:rPr>
        <w:fldChar w:fldCharType="separate"/>
      </w:r>
      <w:r>
        <w:rPr>
          <w:noProof/>
        </w:rPr>
        <w:t>203</w:t>
      </w:r>
      <w:r>
        <w:rPr>
          <w:noProof/>
        </w:rPr>
        <w:fldChar w:fldCharType="end"/>
      </w:r>
    </w:p>
    <w:p w14:paraId="6DBACE92" w14:textId="70E9F3F6"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B.3.2</w:t>
      </w:r>
      <w:r>
        <w:rPr>
          <w:rFonts w:asciiTheme="minorHAnsi" w:eastAsiaTheme="minorEastAsia" w:hAnsiTheme="minorHAnsi" w:cstheme="minorBidi"/>
          <w:noProof/>
          <w:kern w:val="2"/>
          <w:sz w:val="22"/>
          <w:szCs w:val="22"/>
          <w:lang w:eastAsia="en-GB"/>
          <w14:ligatures w14:val="standardContextual"/>
        </w:rPr>
        <w:tab/>
      </w:r>
      <w:r>
        <w:rPr>
          <w:noProof/>
          <w:lang w:eastAsia="ja-JP"/>
        </w:rPr>
        <w:t>Enabling of IP Flows</w:t>
      </w:r>
      <w:r>
        <w:rPr>
          <w:noProof/>
        </w:rPr>
        <w:tab/>
      </w:r>
      <w:r>
        <w:rPr>
          <w:noProof/>
        </w:rPr>
        <w:fldChar w:fldCharType="begin" w:fldLock="1"/>
      </w:r>
      <w:r>
        <w:rPr>
          <w:noProof/>
        </w:rPr>
        <w:instrText xml:space="preserve"> PAGEREF _Toc138668344 \h </w:instrText>
      </w:r>
      <w:r>
        <w:rPr>
          <w:noProof/>
        </w:rPr>
      </w:r>
      <w:r>
        <w:rPr>
          <w:noProof/>
        </w:rPr>
        <w:fldChar w:fldCharType="separate"/>
      </w:r>
      <w:r>
        <w:rPr>
          <w:noProof/>
        </w:rPr>
        <w:t>209</w:t>
      </w:r>
      <w:r>
        <w:rPr>
          <w:noProof/>
        </w:rPr>
        <w:fldChar w:fldCharType="end"/>
      </w:r>
    </w:p>
    <w:p w14:paraId="32939AFF" w14:textId="79927FF9"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B.3.3</w:t>
      </w:r>
      <w:r>
        <w:rPr>
          <w:rFonts w:asciiTheme="minorHAnsi" w:eastAsiaTheme="minorEastAsia" w:hAnsiTheme="minorHAnsi" w:cstheme="minorBidi"/>
          <w:noProof/>
          <w:kern w:val="2"/>
          <w:sz w:val="22"/>
          <w:szCs w:val="22"/>
          <w:lang w:eastAsia="en-GB"/>
          <w14:ligatures w14:val="standardContextual"/>
        </w:rPr>
        <w:tab/>
      </w:r>
      <w:r>
        <w:rPr>
          <w:noProof/>
          <w:lang w:eastAsia="ja-JP"/>
        </w:rPr>
        <w:t>Disabling of IP Flows</w:t>
      </w:r>
      <w:r>
        <w:rPr>
          <w:noProof/>
        </w:rPr>
        <w:tab/>
      </w:r>
      <w:r>
        <w:rPr>
          <w:noProof/>
        </w:rPr>
        <w:fldChar w:fldCharType="begin" w:fldLock="1"/>
      </w:r>
      <w:r>
        <w:rPr>
          <w:noProof/>
        </w:rPr>
        <w:instrText xml:space="preserve"> PAGEREF _Toc138668345 \h </w:instrText>
      </w:r>
      <w:r>
        <w:rPr>
          <w:noProof/>
        </w:rPr>
      </w:r>
      <w:r>
        <w:rPr>
          <w:noProof/>
        </w:rPr>
        <w:fldChar w:fldCharType="separate"/>
      </w:r>
      <w:r>
        <w:rPr>
          <w:noProof/>
        </w:rPr>
        <w:t>210</w:t>
      </w:r>
      <w:r>
        <w:rPr>
          <w:noProof/>
        </w:rPr>
        <w:fldChar w:fldCharType="end"/>
      </w:r>
    </w:p>
    <w:p w14:paraId="63ADE819" w14:textId="08C0395E"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B.3.4</w:t>
      </w:r>
      <w:r>
        <w:rPr>
          <w:rFonts w:asciiTheme="minorHAnsi" w:eastAsiaTheme="minorEastAsia" w:hAnsiTheme="minorHAnsi" w:cstheme="minorBidi"/>
          <w:noProof/>
          <w:kern w:val="2"/>
          <w:sz w:val="22"/>
          <w:szCs w:val="22"/>
          <w:lang w:eastAsia="en-GB"/>
          <w14:ligatures w14:val="standardContextual"/>
        </w:rPr>
        <w:tab/>
      </w:r>
      <w:r>
        <w:rPr>
          <w:noProof/>
          <w:lang w:eastAsia="ja-JP"/>
        </w:rPr>
        <w:t>Media Component Removal</w:t>
      </w:r>
      <w:r>
        <w:rPr>
          <w:noProof/>
        </w:rPr>
        <w:tab/>
      </w:r>
      <w:r>
        <w:rPr>
          <w:noProof/>
        </w:rPr>
        <w:fldChar w:fldCharType="begin" w:fldLock="1"/>
      </w:r>
      <w:r>
        <w:rPr>
          <w:noProof/>
        </w:rPr>
        <w:instrText xml:space="preserve"> PAGEREF _Toc138668346 \h </w:instrText>
      </w:r>
      <w:r>
        <w:rPr>
          <w:noProof/>
        </w:rPr>
      </w:r>
      <w:r>
        <w:rPr>
          <w:noProof/>
        </w:rPr>
        <w:fldChar w:fldCharType="separate"/>
      </w:r>
      <w:r>
        <w:rPr>
          <w:noProof/>
        </w:rPr>
        <w:t>211</w:t>
      </w:r>
      <w:r>
        <w:rPr>
          <w:noProof/>
        </w:rPr>
        <w:fldChar w:fldCharType="end"/>
      </w:r>
    </w:p>
    <w:p w14:paraId="21AE0184" w14:textId="0D85AB27"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B.4</w:t>
      </w:r>
      <w:r>
        <w:rPr>
          <w:rFonts w:asciiTheme="minorHAnsi" w:eastAsiaTheme="minorEastAsia" w:hAnsiTheme="minorHAnsi" w:cstheme="minorBidi"/>
          <w:noProof/>
          <w:kern w:val="2"/>
          <w:szCs w:val="22"/>
          <w:lang w:eastAsia="en-GB"/>
          <w14:ligatures w14:val="standardContextual"/>
        </w:rPr>
        <w:tab/>
      </w:r>
      <w:r>
        <w:rPr>
          <w:noProof/>
        </w:rPr>
        <w:t>IMS Session Termination</w:t>
      </w:r>
      <w:r>
        <w:rPr>
          <w:noProof/>
        </w:rPr>
        <w:tab/>
      </w:r>
      <w:r>
        <w:rPr>
          <w:noProof/>
        </w:rPr>
        <w:fldChar w:fldCharType="begin" w:fldLock="1"/>
      </w:r>
      <w:r>
        <w:rPr>
          <w:noProof/>
        </w:rPr>
        <w:instrText xml:space="preserve"> PAGEREF _Toc138668347 \h </w:instrText>
      </w:r>
      <w:r>
        <w:rPr>
          <w:noProof/>
        </w:rPr>
      </w:r>
      <w:r>
        <w:rPr>
          <w:noProof/>
        </w:rPr>
        <w:fldChar w:fldCharType="separate"/>
      </w:r>
      <w:r>
        <w:rPr>
          <w:noProof/>
        </w:rPr>
        <w:t>212</w:t>
      </w:r>
      <w:r>
        <w:rPr>
          <w:noProof/>
        </w:rPr>
        <w:fldChar w:fldCharType="end"/>
      </w:r>
    </w:p>
    <w:p w14:paraId="2B7CF727" w14:textId="0C88A9AC"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B.4.1</w:t>
      </w:r>
      <w:r>
        <w:rPr>
          <w:rFonts w:asciiTheme="minorHAnsi" w:eastAsiaTheme="minorEastAsia" w:hAnsiTheme="minorHAnsi" w:cstheme="minorBidi"/>
          <w:noProof/>
          <w:kern w:val="2"/>
          <w:sz w:val="22"/>
          <w:szCs w:val="22"/>
          <w:lang w:eastAsia="en-GB"/>
          <w14:ligatures w14:val="standardContextual"/>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_Toc138668348 \h </w:instrText>
      </w:r>
      <w:r>
        <w:rPr>
          <w:noProof/>
        </w:rPr>
      </w:r>
      <w:r>
        <w:rPr>
          <w:noProof/>
        </w:rPr>
        <w:fldChar w:fldCharType="separate"/>
      </w:r>
      <w:r>
        <w:rPr>
          <w:noProof/>
        </w:rPr>
        <w:t>212</w:t>
      </w:r>
      <w:r>
        <w:rPr>
          <w:noProof/>
        </w:rPr>
        <w:fldChar w:fldCharType="end"/>
      </w:r>
    </w:p>
    <w:p w14:paraId="7422509B" w14:textId="66B61E4A" w:rsidR="005A569F" w:rsidRDefault="005A569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B.4.2</w:t>
      </w:r>
      <w:r>
        <w:rPr>
          <w:rFonts w:asciiTheme="minorHAnsi" w:eastAsiaTheme="minorEastAsia" w:hAnsiTheme="minorHAnsi" w:cstheme="minorBidi"/>
          <w:noProof/>
          <w:kern w:val="2"/>
          <w:sz w:val="22"/>
          <w:szCs w:val="22"/>
          <w:lang w:eastAsia="en-GB"/>
          <w14:ligatures w14:val="standardContextual"/>
        </w:rPr>
        <w:tab/>
      </w:r>
      <w:r>
        <w:rPr>
          <w:noProof/>
        </w:rPr>
        <w:t>QoS Flow Release/Loss</w:t>
      </w:r>
      <w:r>
        <w:rPr>
          <w:noProof/>
        </w:rPr>
        <w:tab/>
      </w:r>
      <w:r>
        <w:rPr>
          <w:noProof/>
        </w:rPr>
        <w:fldChar w:fldCharType="begin" w:fldLock="1"/>
      </w:r>
      <w:r>
        <w:rPr>
          <w:noProof/>
        </w:rPr>
        <w:instrText xml:space="preserve"> PAGEREF _Toc138668349 \h </w:instrText>
      </w:r>
      <w:r>
        <w:rPr>
          <w:noProof/>
        </w:rPr>
      </w:r>
      <w:r>
        <w:rPr>
          <w:noProof/>
        </w:rPr>
        <w:fldChar w:fldCharType="separate"/>
      </w:r>
      <w:r>
        <w:rPr>
          <w:noProof/>
        </w:rPr>
        <w:t>214</w:t>
      </w:r>
      <w:r>
        <w:rPr>
          <w:noProof/>
        </w:rPr>
        <w:fldChar w:fldCharType="end"/>
      </w:r>
    </w:p>
    <w:p w14:paraId="637B4869" w14:textId="17C6FA69"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B.5</w:t>
      </w:r>
      <w:r>
        <w:rPr>
          <w:rFonts w:asciiTheme="minorHAnsi" w:eastAsiaTheme="minorEastAsia" w:hAnsiTheme="minorHAnsi" w:cstheme="minorBidi"/>
          <w:noProof/>
          <w:kern w:val="2"/>
          <w:szCs w:val="22"/>
          <w:lang w:eastAsia="en-GB"/>
          <w14:ligatures w14:val="standardContextual"/>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_Toc138668350 \h </w:instrText>
      </w:r>
      <w:r>
        <w:rPr>
          <w:noProof/>
        </w:rPr>
      </w:r>
      <w:r>
        <w:rPr>
          <w:noProof/>
        </w:rPr>
        <w:fldChar w:fldCharType="separate"/>
      </w:r>
      <w:r>
        <w:rPr>
          <w:noProof/>
        </w:rPr>
        <w:t>214</w:t>
      </w:r>
      <w:r>
        <w:rPr>
          <w:noProof/>
        </w:rPr>
        <w:fldChar w:fldCharType="end"/>
      </w:r>
    </w:p>
    <w:p w14:paraId="0B95D8F6" w14:textId="1F672FD9"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B.6</w:t>
      </w:r>
      <w:r>
        <w:rPr>
          <w:rFonts w:asciiTheme="minorHAnsi" w:eastAsiaTheme="minorEastAsia" w:hAnsiTheme="minorHAnsi" w:cstheme="minorBidi"/>
          <w:noProof/>
          <w:kern w:val="2"/>
          <w:szCs w:val="22"/>
          <w:lang w:eastAsia="en-GB"/>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_Toc138668351 \h </w:instrText>
      </w:r>
      <w:r>
        <w:rPr>
          <w:noProof/>
        </w:rPr>
      </w:r>
      <w:r>
        <w:rPr>
          <w:noProof/>
        </w:rPr>
        <w:fldChar w:fldCharType="separate"/>
      </w:r>
      <w:r>
        <w:rPr>
          <w:noProof/>
        </w:rPr>
        <w:t>216</w:t>
      </w:r>
      <w:r>
        <w:rPr>
          <w:noProof/>
        </w:rPr>
        <w:fldChar w:fldCharType="end"/>
      </w:r>
    </w:p>
    <w:p w14:paraId="0EB10FAA" w14:textId="052CBE7F"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B.7</w:t>
      </w:r>
      <w:r>
        <w:rPr>
          <w:rFonts w:asciiTheme="minorHAnsi" w:eastAsiaTheme="minorEastAsia" w:hAnsiTheme="minorHAnsi" w:cstheme="minorBidi"/>
          <w:noProof/>
          <w:kern w:val="2"/>
          <w:szCs w:val="22"/>
          <w:lang w:eastAsia="en-GB"/>
          <w14:ligatures w14:val="standardContextual"/>
        </w:rPr>
        <w:tab/>
      </w:r>
      <w:r>
        <w:rPr>
          <w:noProof/>
        </w:rPr>
        <w:t>Subscription to Notification of Change of Access Type at IMS Registration</w:t>
      </w:r>
      <w:r>
        <w:rPr>
          <w:noProof/>
        </w:rPr>
        <w:tab/>
      </w:r>
      <w:r>
        <w:rPr>
          <w:noProof/>
        </w:rPr>
        <w:fldChar w:fldCharType="begin" w:fldLock="1"/>
      </w:r>
      <w:r>
        <w:rPr>
          <w:noProof/>
        </w:rPr>
        <w:instrText xml:space="preserve"> PAGEREF _Toc138668352 \h </w:instrText>
      </w:r>
      <w:r>
        <w:rPr>
          <w:noProof/>
        </w:rPr>
      </w:r>
      <w:r>
        <w:rPr>
          <w:noProof/>
        </w:rPr>
        <w:fldChar w:fldCharType="separate"/>
      </w:r>
      <w:r>
        <w:rPr>
          <w:noProof/>
        </w:rPr>
        <w:t>217</w:t>
      </w:r>
      <w:r>
        <w:rPr>
          <w:noProof/>
        </w:rPr>
        <w:fldChar w:fldCharType="end"/>
      </w:r>
    </w:p>
    <w:p w14:paraId="39B2AC5F" w14:textId="0F8DB8FD"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B.8</w:t>
      </w:r>
      <w:r>
        <w:rPr>
          <w:rFonts w:asciiTheme="minorHAnsi" w:eastAsiaTheme="minorEastAsia" w:hAnsiTheme="minorHAnsi" w:cstheme="minorBidi"/>
          <w:noProof/>
          <w:kern w:val="2"/>
          <w:szCs w:val="22"/>
          <w:lang w:eastAsia="en-GB"/>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_Toc138668353 \h </w:instrText>
      </w:r>
      <w:r>
        <w:rPr>
          <w:noProof/>
        </w:rPr>
      </w:r>
      <w:r>
        <w:rPr>
          <w:noProof/>
        </w:rPr>
        <w:fldChar w:fldCharType="separate"/>
      </w:r>
      <w:r>
        <w:rPr>
          <w:noProof/>
        </w:rPr>
        <w:t>218</w:t>
      </w:r>
      <w:r>
        <w:rPr>
          <w:noProof/>
        </w:rPr>
        <w:fldChar w:fldCharType="end"/>
      </w:r>
    </w:p>
    <w:p w14:paraId="168B9A85" w14:textId="6095B3C8"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B.9</w:t>
      </w:r>
      <w:r>
        <w:rPr>
          <w:rFonts w:asciiTheme="minorHAnsi" w:eastAsiaTheme="minorEastAsia" w:hAnsiTheme="minorHAnsi" w:cstheme="minorBidi"/>
          <w:noProof/>
          <w:kern w:val="2"/>
          <w:szCs w:val="22"/>
          <w:lang w:eastAsia="en-GB"/>
          <w14:ligatures w14:val="standardContextual"/>
        </w:rPr>
        <w:tab/>
      </w:r>
      <w:r>
        <w:rPr>
          <w:noProof/>
          <w:lang w:eastAsia="zh-CN"/>
        </w:rPr>
        <w:t>P-CSCF Restoration</w:t>
      </w:r>
      <w:r>
        <w:rPr>
          <w:noProof/>
        </w:rPr>
        <w:tab/>
      </w:r>
      <w:r>
        <w:rPr>
          <w:noProof/>
        </w:rPr>
        <w:fldChar w:fldCharType="begin" w:fldLock="1"/>
      </w:r>
      <w:r>
        <w:rPr>
          <w:noProof/>
        </w:rPr>
        <w:instrText xml:space="preserve"> PAGEREF _Toc138668354 \h </w:instrText>
      </w:r>
      <w:r>
        <w:rPr>
          <w:noProof/>
        </w:rPr>
      </w:r>
      <w:r>
        <w:rPr>
          <w:noProof/>
        </w:rPr>
        <w:fldChar w:fldCharType="separate"/>
      </w:r>
      <w:r>
        <w:rPr>
          <w:noProof/>
        </w:rPr>
        <w:t>219</w:t>
      </w:r>
      <w:r>
        <w:rPr>
          <w:noProof/>
        </w:rPr>
        <w:fldChar w:fldCharType="end"/>
      </w:r>
    </w:p>
    <w:p w14:paraId="04B3AA46" w14:textId="481AA96B"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B.10</w:t>
      </w:r>
      <w:r>
        <w:rPr>
          <w:rFonts w:asciiTheme="minorHAnsi" w:eastAsiaTheme="minorEastAsia" w:hAnsiTheme="minorHAnsi" w:cstheme="minorBidi"/>
          <w:noProof/>
          <w:kern w:val="2"/>
          <w:szCs w:val="22"/>
          <w:lang w:eastAsia="en-GB"/>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_Toc138668355 \h </w:instrText>
      </w:r>
      <w:r>
        <w:rPr>
          <w:noProof/>
        </w:rPr>
      </w:r>
      <w:r>
        <w:rPr>
          <w:noProof/>
        </w:rPr>
        <w:fldChar w:fldCharType="separate"/>
      </w:r>
      <w:r>
        <w:rPr>
          <w:noProof/>
        </w:rPr>
        <w:t>220</w:t>
      </w:r>
      <w:r>
        <w:rPr>
          <w:noProof/>
        </w:rPr>
        <w:fldChar w:fldCharType="end"/>
      </w:r>
    </w:p>
    <w:p w14:paraId="7B97FD9E" w14:textId="31E8E3CB" w:rsidR="005A569F" w:rsidRDefault="005A569F">
      <w:pPr>
        <w:pStyle w:val="TOC1"/>
        <w:rPr>
          <w:rFonts w:asciiTheme="minorHAnsi" w:eastAsiaTheme="minorEastAsia" w:hAnsiTheme="minorHAnsi" w:cstheme="minorBidi"/>
          <w:noProof/>
          <w:kern w:val="2"/>
          <w:szCs w:val="22"/>
          <w:lang w:eastAsia="en-GB"/>
          <w14:ligatures w14:val="standardContextual"/>
        </w:rPr>
      </w:pPr>
      <w:r w:rsidRPr="00E57243">
        <w:rPr>
          <w:rFonts w:eastAsia="Batang"/>
          <w:noProof/>
          <w:lang w:eastAsia="ja-JP"/>
        </w:rPr>
        <w:t>B.11</w:t>
      </w:r>
      <w:r>
        <w:rPr>
          <w:rFonts w:asciiTheme="minorHAnsi" w:eastAsiaTheme="minorEastAsia" w:hAnsiTheme="minorHAnsi" w:cstheme="minorBidi"/>
          <w:noProof/>
          <w:kern w:val="2"/>
          <w:szCs w:val="22"/>
          <w:lang w:eastAsia="en-GB"/>
          <w14:ligatures w14:val="standardContextual"/>
        </w:rPr>
        <w:tab/>
      </w:r>
      <w:r w:rsidRPr="00E57243">
        <w:rPr>
          <w:rFonts w:eastAsia="Batang"/>
          <w:noProof/>
          <w:lang w:eastAsia="ja-JP"/>
        </w:rPr>
        <w:t xml:space="preserve">Retrieval of Network Provided Location Information for </w:t>
      </w:r>
      <w:r w:rsidRPr="00E57243">
        <w:rPr>
          <w:rFonts w:eastAsia="Batang"/>
          <w:noProof/>
        </w:rPr>
        <w:t>SMS over IP at Originating side</w:t>
      </w:r>
      <w:r>
        <w:rPr>
          <w:noProof/>
        </w:rPr>
        <w:tab/>
      </w:r>
      <w:r>
        <w:rPr>
          <w:noProof/>
        </w:rPr>
        <w:fldChar w:fldCharType="begin" w:fldLock="1"/>
      </w:r>
      <w:r>
        <w:rPr>
          <w:noProof/>
        </w:rPr>
        <w:instrText xml:space="preserve"> PAGEREF _Toc138668356 \h </w:instrText>
      </w:r>
      <w:r>
        <w:rPr>
          <w:noProof/>
        </w:rPr>
      </w:r>
      <w:r>
        <w:rPr>
          <w:noProof/>
        </w:rPr>
        <w:fldChar w:fldCharType="separate"/>
      </w:r>
      <w:r>
        <w:rPr>
          <w:noProof/>
        </w:rPr>
        <w:t>220</w:t>
      </w:r>
      <w:r>
        <w:rPr>
          <w:noProof/>
        </w:rPr>
        <w:fldChar w:fldCharType="end"/>
      </w:r>
    </w:p>
    <w:p w14:paraId="10E98D76" w14:textId="3AEFCEAE" w:rsidR="005A569F" w:rsidRDefault="005A569F">
      <w:pPr>
        <w:pStyle w:val="TOC1"/>
        <w:rPr>
          <w:rFonts w:asciiTheme="minorHAnsi" w:eastAsiaTheme="minorEastAsia" w:hAnsiTheme="minorHAnsi" w:cstheme="minorBidi"/>
          <w:noProof/>
          <w:kern w:val="2"/>
          <w:szCs w:val="22"/>
          <w:lang w:eastAsia="en-GB"/>
          <w14:ligatures w14:val="standardContextual"/>
        </w:rPr>
      </w:pPr>
      <w:r w:rsidRPr="00E57243">
        <w:rPr>
          <w:rFonts w:eastAsia="Batang"/>
          <w:noProof/>
          <w:lang w:eastAsia="ja-JP"/>
        </w:rPr>
        <w:t>B.12</w:t>
      </w:r>
      <w:r>
        <w:rPr>
          <w:rFonts w:asciiTheme="minorHAnsi" w:eastAsiaTheme="minorEastAsia" w:hAnsiTheme="minorHAnsi" w:cstheme="minorBidi"/>
          <w:noProof/>
          <w:kern w:val="2"/>
          <w:szCs w:val="22"/>
          <w:lang w:eastAsia="en-GB"/>
          <w14:ligatures w14:val="standardContextual"/>
        </w:rPr>
        <w:tab/>
      </w:r>
      <w:r w:rsidRPr="00E57243">
        <w:rPr>
          <w:rFonts w:eastAsia="Batang"/>
          <w:noProof/>
          <w:lang w:eastAsia="ja-JP"/>
        </w:rPr>
        <w:t xml:space="preserve">Retrieval of Network Provided Location Information for </w:t>
      </w:r>
      <w:r w:rsidRPr="00E57243">
        <w:rPr>
          <w:rFonts w:eastAsia="Batang"/>
          <w:noProof/>
        </w:rPr>
        <w:t>SMS over IP at Terminating side</w:t>
      </w:r>
      <w:r>
        <w:rPr>
          <w:noProof/>
        </w:rPr>
        <w:tab/>
      </w:r>
      <w:r>
        <w:rPr>
          <w:noProof/>
        </w:rPr>
        <w:fldChar w:fldCharType="begin" w:fldLock="1"/>
      </w:r>
      <w:r>
        <w:rPr>
          <w:noProof/>
        </w:rPr>
        <w:instrText xml:space="preserve"> PAGEREF _Toc138668357 \h </w:instrText>
      </w:r>
      <w:r>
        <w:rPr>
          <w:noProof/>
        </w:rPr>
      </w:r>
      <w:r>
        <w:rPr>
          <w:noProof/>
        </w:rPr>
        <w:fldChar w:fldCharType="separate"/>
      </w:r>
      <w:r>
        <w:rPr>
          <w:noProof/>
        </w:rPr>
        <w:t>222</w:t>
      </w:r>
      <w:r>
        <w:rPr>
          <w:noProof/>
        </w:rPr>
        <w:fldChar w:fldCharType="end"/>
      </w:r>
    </w:p>
    <w:p w14:paraId="6AE4B378" w14:textId="4BD86830" w:rsidR="005A569F" w:rsidRDefault="005A569F">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_Toc138668358 \h </w:instrText>
      </w:r>
      <w:r>
        <w:rPr>
          <w:noProof/>
        </w:rPr>
      </w:r>
      <w:r>
        <w:rPr>
          <w:noProof/>
        </w:rPr>
        <w:fldChar w:fldCharType="separate"/>
      </w:r>
      <w:r>
        <w:rPr>
          <w:noProof/>
        </w:rPr>
        <w:t>223</w:t>
      </w:r>
      <w:r>
        <w:rPr>
          <w:noProof/>
        </w:rPr>
        <w:fldChar w:fldCharType="end"/>
      </w:r>
    </w:p>
    <w:p w14:paraId="62C5E6FF" w14:textId="3F25171F"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C.</w:t>
      </w:r>
      <w:r>
        <w:rPr>
          <w:noProof/>
          <w:lang w:eastAsia="ko-KR"/>
        </w:rPr>
        <w:t>1</w:t>
      </w:r>
      <w:r>
        <w:rPr>
          <w:rFonts w:asciiTheme="minorHAnsi" w:eastAsiaTheme="minorEastAsia" w:hAnsiTheme="minorHAnsi" w:cstheme="minorBidi"/>
          <w:noProof/>
          <w:kern w:val="2"/>
          <w:szCs w:val="22"/>
          <w:lang w:eastAsia="en-GB"/>
          <w14:ligatures w14:val="standardContextual"/>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_Toc138668359 \h </w:instrText>
      </w:r>
      <w:r>
        <w:rPr>
          <w:noProof/>
        </w:rPr>
      </w:r>
      <w:r>
        <w:rPr>
          <w:noProof/>
        </w:rPr>
        <w:fldChar w:fldCharType="separate"/>
      </w:r>
      <w:r>
        <w:rPr>
          <w:noProof/>
        </w:rPr>
        <w:t>223</w:t>
      </w:r>
      <w:r>
        <w:rPr>
          <w:noProof/>
        </w:rPr>
        <w:fldChar w:fldCharType="end"/>
      </w:r>
    </w:p>
    <w:p w14:paraId="5D3BADC2" w14:textId="29DF0EBE"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C.2</w:t>
      </w:r>
      <w:r>
        <w:rPr>
          <w:rFonts w:asciiTheme="minorHAnsi" w:eastAsiaTheme="minorEastAsia" w:hAnsiTheme="minorHAnsi" w:cstheme="minorBidi"/>
          <w:noProof/>
          <w:kern w:val="2"/>
          <w:szCs w:val="22"/>
          <w:lang w:eastAsia="en-GB"/>
          <w14:ligatures w14:val="standardContextual"/>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_Toc138668360 \h </w:instrText>
      </w:r>
      <w:r>
        <w:rPr>
          <w:noProof/>
        </w:rPr>
      </w:r>
      <w:r>
        <w:rPr>
          <w:noProof/>
        </w:rPr>
        <w:fldChar w:fldCharType="separate"/>
      </w:r>
      <w:r>
        <w:rPr>
          <w:noProof/>
        </w:rPr>
        <w:t>223</w:t>
      </w:r>
      <w:r>
        <w:rPr>
          <w:noProof/>
        </w:rPr>
        <w:fldChar w:fldCharType="end"/>
      </w:r>
    </w:p>
    <w:p w14:paraId="5585E59C" w14:textId="6DE0459B"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C.3</w:t>
      </w:r>
      <w:r>
        <w:rPr>
          <w:rFonts w:asciiTheme="minorHAnsi" w:eastAsiaTheme="minorEastAsia" w:hAnsiTheme="minorHAnsi" w:cstheme="minorBidi"/>
          <w:noProof/>
          <w:kern w:val="2"/>
          <w:szCs w:val="22"/>
          <w:lang w:eastAsia="en-GB"/>
          <w14:ligatures w14:val="standardContextual"/>
        </w:rPr>
        <w:tab/>
      </w:r>
      <w:r>
        <w:rPr>
          <w:noProof/>
          <w:lang w:eastAsia="ja-JP"/>
        </w:rPr>
        <w:t>Guidelines for QoS requirements to/from DSCP mapping</w:t>
      </w:r>
      <w:r>
        <w:rPr>
          <w:noProof/>
        </w:rPr>
        <w:tab/>
      </w:r>
      <w:r>
        <w:rPr>
          <w:noProof/>
        </w:rPr>
        <w:fldChar w:fldCharType="begin" w:fldLock="1"/>
      </w:r>
      <w:r>
        <w:rPr>
          <w:noProof/>
        </w:rPr>
        <w:instrText xml:space="preserve"> PAGEREF _Toc138668361 \h </w:instrText>
      </w:r>
      <w:r>
        <w:rPr>
          <w:noProof/>
        </w:rPr>
      </w:r>
      <w:r>
        <w:rPr>
          <w:noProof/>
        </w:rPr>
        <w:fldChar w:fldCharType="separate"/>
      </w:r>
      <w:r>
        <w:rPr>
          <w:noProof/>
        </w:rPr>
        <w:t>224</w:t>
      </w:r>
      <w:r>
        <w:rPr>
          <w:noProof/>
        </w:rPr>
        <w:fldChar w:fldCharType="end"/>
      </w:r>
    </w:p>
    <w:p w14:paraId="0CC66E5D" w14:textId="1EEE1B82"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C.4</w:t>
      </w:r>
      <w:r>
        <w:rPr>
          <w:rFonts w:asciiTheme="minorHAnsi" w:eastAsiaTheme="minorEastAsia" w:hAnsiTheme="minorHAnsi" w:cstheme="minorBidi"/>
          <w:noProof/>
          <w:kern w:val="2"/>
          <w:szCs w:val="22"/>
          <w:lang w:eastAsia="en-GB"/>
          <w14:ligatures w14:val="standardContextual"/>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_Toc138668362 \h </w:instrText>
      </w:r>
      <w:r>
        <w:rPr>
          <w:noProof/>
        </w:rPr>
      </w:r>
      <w:r>
        <w:rPr>
          <w:noProof/>
        </w:rPr>
        <w:fldChar w:fldCharType="separate"/>
      </w:r>
      <w:r>
        <w:rPr>
          <w:noProof/>
        </w:rPr>
        <w:t>225</w:t>
      </w:r>
      <w:r>
        <w:rPr>
          <w:noProof/>
        </w:rPr>
        <w:fldChar w:fldCharType="end"/>
      </w:r>
    </w:p>
    <w:p w14:paraId="33848D59" w14:textId="1D162C6F" w:rsidR="005A569F" w:rsidRDefault="005A569F">
      <w:pPr>
        <w:pStyle w:val="TOC1"/>
        <w:rPr>
          <w:rFonts w:asciiTheme="minorHAnsi" w:eastAsiaTheme="minorEastAsia" w:hAnsiTheme="minorHAnsi" w:cstheme="minorBidi"/>
          <w:noProof/>
          <w:kern w:val="2"/>
          <w:szCs w:val="22"/>
          <w:lang w:eastAsia="en-GB"/>
          <w14:ligatures w14:val="standardContextual"/>
        </w:rPr>
      </w:pPr>
      <w:r>
        <w:rPr>
          <w:noProof/>
          <w:lang w:eastAsia="ja-JP"/>
        </w:rPr>
        <w:t>C.5</w:t>
      </w:r>
      <w:r>
        <w:rPr>
          <w:rFonts w:asciiTheme="minorHAnsi" w:eastAsiaTheme="minorEastAsia" w:hAnsiTheme="minorHAnsi" w:cstheme="minorBidi"/>
          <w:noProof/>
          <w:kern w:val="2"/>
          <w:szCs w:val="22"/>
          <w:lang w:eastAsia="en-GB"/>
          <w14:ligatures w14:val="standardContextual"/>
        </w:rPr>
        <w:tab/>
      </w:r>
      <w:r>
        <w:rPr>
          <w:noProof/>
        </w:rPr>
        <w:t>UE initiated QoS modification</w:t>
      </w:r>
      <w:r>
        <w:rPr>
          <w:noProof/>
        </w:rPr>
        <w:tab/>
      </w:r>
      <w:r>
        <w:rPr>
          <w:noProof/>
        </w:rPr>
        <w:fldChar w:fldCharType="begin" w:fldLock="1"/>
      </w:r>
      <w:r>
        <w:rPr>
          <w:noProof/>
        </w:rPr>
        <w:instrText xml:space="preserve"> PAGEREF _Toc138668363 \h </w:instrText>
      </w:r>
      <w:r>
        <w:rPr>
          <w:noProof/>
        </w:rPr>
      </w:r>
      <w:r>
        <w:rPr>
          <w:noProof/>
        </w:rPr>
        <w:fldChar w:fldCharType="separate"/>
      </w:r>
      <w:r>
        <w:rPr>
          <w:noProof/>
        </w:rPr>
        <w:t>226</w:t>
      </w:r>
      <w:r>
        <w:rPr>
          <w:noProof/>
        </w:rPr>
        <w:fldChar w:fldCharType="end"/>
      </w:r>
    </w:p>
    <w:p w14:paraId="7F2F6592" w14:textId="6E498AEE" w:rsidR="005A569F" w:rsidRDefault="005A569F">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Change history</w:t>
      </w:r>
      <w:r>
        <w:rPr>
          <w:noProof/>
        </w:rPr>
        <w:tab/>
      </w:r>
      <w:r>
        <w:rPr>
          <w:noProof/>
        </w:rPr>
        <w:fldChar w:fldCharType="begin" w:fldLock="1"/>
      </w:r>
      <w:r>
        <w:rPr>
          <w:noProof/>
        </w:rPr>
        <w:instrText xml:space="preserve"> PAGEREF _Toc138668364 \h </w:instrText>
      </w:r>
      <w:r>
        <w:rPr>
          <w:noProof/>
        </w:rPr>
      </w:r>
      <w:r>
        <w:rPr>
          <w:noProof/>
        </w:rPr>
        <w:fldChar w:fldCharType="separate"/>
      </w:r>
      <w:r>
        <w:rPr>
          <w:noProof/>
        </w:rPr>
        <w:t>229</w:t>
      </w:r>
      <w:r>
        <w:rPr>
          <w:noProof/>
        </w:rPr>
        <w:fldChar w:fldCharType="end"/>
      </w:r>
    </w:p>
    <w:p w14:paraId="183F0B5D" w14:textId="585894DD"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38668153"/>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38668154"/>
      <w:r>
        <w:lastRenderedPageBreak/>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38668155"/>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lastRenderedPageBreak/>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lastRenderedPageBreak/>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442301BF" w14:textId="71EF7450" w:rsidR="001F4140" w:rsidRPr="00BF2298" w:rsidRDefault="001F4140" w:rsidP="001F4140">
      <w:pPr>
        <w:pStyle w:val="EX"/>
      </w:pPr>
      <w:r w:rsidRPr="00D836B3">
        <w:t>[</w:t>
      </w:r>
      <w:r w:rsidR="00BF2298" w:rsidRPr="00D836B3">
        <w:t>64</w:t>
      </w:r>
      <w:r w:rsidRPr="00D836B3">
        <w:t>]</w:t>
      </w:r>
      <w:r w:rsidRPr="00BF2298">
        <w:tab/>
        <w:t>IETF draft-ietf-detnet-yang: "Deterministic Networking (DetNet) YANG Model".</w:t>
      </w:r>
    </w:p>
    <w:p w14:paraId="0E06CEE3" w14:textId="77777777" w:rsidR="001F4140" w:rsidRPr="00BF2298" w:rsidRDefault="001F4140" w:rsidP="001F4140">
      <w:pPr>
        <w:pStyle w:val="EditorsNote"/>
      </w:pPr>
      <w:r w:rsidRPr="00D836B3">
        <w:rPr>
          <w:rStyle w:val="ui-provider"/>
        </w:rPr>
        <w:t xml:space="preserve">Editor's note:    The reference to </w:t>
      </w:r>
      <w:r w:rsidRPr="00D836B3">
        <w:t>draft-ietf-detnet-yang</w:t>
      </w:r>
      <w:r w:rsidRPr="00D836B3">
        <w:rPr>
          <w:rStyle w:val="ui-provider"/>
        </w:rPr>
        <w:t xml:space="preserve"> will be revised to RFC when finalized by IETF.</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Default="00E51B54" w:rsidP="00E51B54">
      <w:pPr>
        <w:pStyle w:val="EX"/>
      </w:pPr>
      <w:r w:rsidRPr="00D836B3">
        <w:t>[6</w:t>
      </w:r>
      <w:r w:rsidR="008A643B">
        <w:t>8</w:t>
      </w:r>
      <w:r w:rsidRPr="00D836B3">
        <w:t>]</w:t>
      </w:r>
      <w:r w:rsidRPr="00BF2298">
        <w:tab/>
      </w:r>
      <w:r>
        <w:t>3GPP TS 29.543: "</w:t>
      </w:r>
      <w:r w:rsidRPr="0016361A">
        <w:t xml:space="preserve">5G System; </w:t>
      </w:r>
      <w:r>
        <w:t xml:space="preserve">Data Transfer Policy Control </w:t>
      </w:r>
      <w:r w:rsidRPr="0016361A">
        <w:t>Services</w:t>
      </w:r>
      <w:r>
        <w:t>; Stage 3".</w:t>
      </w:r>
    </w:p>
    <w:p w14:paraId="0A354EEA" w14:textId="77777777" w:rsidR="004428CF" w:rsidRDefault="004428CF">
      <w:pPr>
        <w:pStyle w:val="Heading1"/>
      </w:pPr>
      <w:bookmarkStart w:id="37" w:name="_Toc138668156"/>
      <w:r>
        <w:lastRenderedPageBreak/>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38668157"/>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38668158"/>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rPr>
          <w:lang w:eastAsia="ja-JP"/>
        </w:rPr>
      </w:pPr>
      <w:r>
        <w:rPr>
          <w:lang w:eastAsia="ja-JP"/>
        </w:rPr>
        <w:t>EPC</w:t>
      </w:r>
      <w:r>
        <w:rPr>
          <w:lang w:eastAsia="ja-JP"/>
        </w:rPr>
        <w:tab/>
        <w:t>Evolved Packet Core</w:t>
      </w:r>
    </w:p>
    <w:p w14:paraId="1367DB21" w14:textId="77777777" w:rsidR="00F4477E" w:rsidRDefault="00F4477E" w:rsidP="00F4477E">
      <w:pPr>
        <w:pStyle w:val="EW"/>
        <w:rPr>
          <w:lang w:eastAsia="ja-JP"/>
        </w:rPr>
      </w:pPr>
      <w:r>
        <w:rPr>
          <w:lang w:eastAsia="ja-JP"/>
        </w:rPr>
        <w:t>EPS</w:t>
      </w:r>
      <w:r>
        <w:rPr>
          <w:lang w:eastAsia="ja-JP"/>
        </w:rPr>
        <w:tab/>
        <w:t>Evolved Packet System</w:t>
      </w:r>
    </w:p>
    <w:p w14:paraId="124E3152" w14:textId="77777777" w:rsidR="00F4477E" w:rsidRDefault="00F4477E" w:rsidP="00F4477E">
      <w:pPr>
        <w:pStyle w:val="EW"/>
        <w:rPr>
          <w:lang w:eastAsia="ja-JP"/>
        </w:rPr>
      </w:pPr>
      <w:r>
        <w:rPr>
          <w:lang w:eastAsia="ja-JP"/>
        </w:rPr>
        <w:t>E-UTRAN</w:t>
      </w:r>
      <w:r>
        <w:rPr>
          <w:lang w:eastAsia="ja-JP"/>
        </w:rPr>
        <w:tab/>
        <w:t>Evolved Universal Terrestrial Radio-Access Network</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lastRenderedPageBreak/>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CE9A08D" w14:textId="77777777" w:rsidR="002108F3" w:rsidRDefault="004428CF" w:rsidP="002108F3">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6D8DD53B" w14:textId="77777777" w:rsidR="004175CE" w:rsidRPr="007C17D9" w:rsidRDefault="004175CE" w:rsidP="004175CE">
      <w:pPr>
        <w:pStyle w:val="EW"/>
        <w:rPr>
          <w:lang w:eastAsia="zh-CN"/>
        </w:rPr>
      </w:pPr>
      <w:r>
        <w:t>SFC</w:t>
      </w:r>
      <w:r>
        <w:tab/>
        <w:t>Service Function Chaining</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78881ADB" w14:textId="77777777" w:rsidR="00505911" w:rsidRDefault="00505911" w:rsidP="00505911">
      <w:pPr>
        <w:pStyle w:val="EW"/>
      </w:pPr>
      <w:r w:rsidRPr="009F5808">
        <w:t>HR-SBO</w:t>
      </w:r>
      <w:r>
        <w:tab/>
      </w:r>
      <w:r w:rsidRPr="009F5808">
        <w:t>Home Routed-Session BreakOut</w:t>
      </w:r>
    </w:p>
    <w:p w14:paraId="0AE6C4C2" w14:textId="77777777" w:rsidR="004428CF" w:rsidRDefault="004428CF">
      <w:pPr>
        <w:pStyle w:val="Heading1"/>
      </w:pPr>
      <w:bookmarkStart w:id="59" w:name="_Toc138668159"/>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2.15pt;height:3in" o:ole="">
            <v:imagedata r:id="rId12" o:title=""/>
          </v:shape>
          <o:OLEObject Type="Embed" ProgID="Visio.Drawing.15" ShapeID="_x0000_i1026" DrawAspect="Content" ObjectID="_1749281035"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15pt;height:290.75pt" o:ole="">
            <v:imagedata r:id="rId14" o:title=""/>
          </v:shape>
          <o:OLEObject Type="Embed" ProgID="Visio.Drawing.15" ShapeID="_x0000_i1027" DrawAspect="Content" ObjectID="_1749281036" r:id="rId15"/>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lastRenderedPageBreak/>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28" type="#_x0000_t75" style="width:464.75pt;height:268.6pt" o:ole="">
            <v:imagedata r:id="rId16" o:title=""/>
          </v:shape>
          <o:OLEObject Type="Embed" ProgID="Word.Picture.8" ShapeID="_x0000_i1028" DrawAspect="Content" ObjectID="_1749281037"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29" type="#_x0000_t75" style="width:454.15pt;height:251.1pt" o:ole="">
            <v:imagedata r:id="rId18" o:title=""/>
          </v:shape>
          <o:OLEObject Type="Embed" ProgID="Word.Picture.8" ShapeID="_x0000_i1029" DrawAspect="Content" ObjectID="_1749281038"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0" type="#_x0000_t75" style="width:464.75pt;height:268.6pt" o:ole="">
            <v:imagedata r:id="rId20" o:title=""/>
          </v:shape>
          <o:OLEObject Type="Embed" ProgID="Word.Picture.8" ShapeID="_x0000_i1030" DrawAspect="Content" ObjectID="_1749281039"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1" type="#_x0000_t75" style="width:454.15pt;height:251.1pt" o:ole="">
            <v:imagedata r:id="rId22" o:title=""/>
          </v:shape>
          <o:OLEObject Type="Embed" ProgID="Word.Picture.8" ShapeID="_x0000_i1031" DrawAspect="Content" ObjectID="_1749281040"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2" type="#_x0000_t75" style="width:469.85pt;height:73.4pt" o:ole="">
            <v:imagedata r:id="rId24" o:title="" croptop="6065f"/>
          </v:shape>
          <o:OLEObject Type="Embed" ProgID="Word.Picture.8" ShapeID="_x0000_i1032" DrawAspect="Content" ObjectID="_1749281041"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5608E270" w14:textId="63A912EA" w:rsidR="00C11978" w:rsidRDefault="00D778AC" w:rsidP="00C11978">
      <w:bookmarkStart w:id="65" w:name="_Toc28005429"/>
      <w:bookmarkStart w:id="66" w:name="_Toc36038101"/>
      <w:bookmarkStart w:id="67" w:name="_Toc45133298"/>
      <w:bookmarkStart w:id="68" w:name="_Toc51762126"/>
      <w:bookmarkStart w:id="69" w:name="_Toc59016531"/>
      <w:bookmarkStart w:id="70"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694E39">
        <w:t>draft-ietf-detnet-yang</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1" w:name="_MON_1745184114"/>
    <w:bookmarkEnd w:id="71"/>
    <w:p w14:paraId="50681AA1" w14:textId="68477AB0" w:rsidR="001F4140" w:rsidRDefault="00C11978" w:rsidP="00C11978">
      <w:pPr>
        <w:pStyle w:val="TH"/>
        <w:rPr>
          <w:rFonts w:eastAsia="DengXian"/>
        </w:rPr>
      </w:pPr>
      <w:r>
        <w:object w:dxaOrig="10906" w:dyaOrig="1855" w14:anchorId="67BC85FA">
          <v:shape id="_x0000_i1033" type="#_x0000_t75" style="width:468pt;height:1in" o:ole="">
            <v:imagedata r:id="rId26" o:title="" croptop="6065f"/>
          </v:shape>
          <o:OLEObject Type="Embed" ProgID="Word.Picture.8" ShapeID="_x0000_i1033" DrawAspect="Content" ObjectID="_1749281042"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2" w:name="_Toc138668160"/>
      <w:r>
        <w:rPr>
          <w:lang w:eastAsia="zh-CN"/>
        </w:rPr>
        <w:t>5</w:t>
      </w:r>
      <w:r>
        <w:rPr>
          <w:lang w:eastAsia="zh-CN"/>
        </w:rPr>
        <w:tab/>
      </w:r>
      <w:r>
        <w:t>Signalling Flows</w:t>
      </w:r>
      <w:r>
        <w:rPr>
          <w:lang w:eastAsia="ja-JP"/>
        </w:rPr>
        <w:t xml:space="preserve"> </w:t>
      </w:r>
      <w:r>
        <w:rPr>
          <w:lang w:eastAsia="zh-CN"/>
        </w:rPr>
        <w:t>for the Policy Framework</w:t>
      </w:r>
      <w:bookmarkEnd w:id="65"/>
      <w:bookmarkEnd w:id="66"/>
      <w:bookmarkEnd w:id="67"/>
      <w:bookmarkEnd w:id="68"/>
      <w:bookmarkEnd w:id="69"/>
      <w:bookmarkEnd w:id="70"/>
      <w:bookmarkEnd w:id="72"/>
    </w:p>
    <w:p w14:paraId="0D3EFB00" w14:textId="77777777" w:rsidR="00B41F67" w:rsidRDefault="00B41F67" w:rsidP="00B41F67">
      <w:pPr>
        <w:pStyle w:val="Heading2"/>
      </w:pPr>
      <w:bookmarkStart w:id="73" w:name="_Toc28005430"/>
      <w:bookmarkStart w:id="74" w:name="_Toc36038102"/>
      <w:bookmarkStart w:id="75" w:name="_Toc45133299"/>
      <w:bookmarkStart w:id="76" w:name="_Toc51762127"/>
      <w:bookmarkStart w:id="77" w:name="_Toc59016532"/>
      <w:bookmarkStart w:id="78" w:name="_Toc68167501"/>
      <w:bookmarkStart w:id="79" w:name="_Toc138668161"/>
      <w:r>
        <w:t>5.0</w:t>
      </w:r>
      <w:r>
        <w:tab/>
        <w:t>General</w:t>
      </w:r>
      <w:bookmarkEnd w:id="79"/>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0" w:name="_Toc138668162"/>
      <w:r>
        <w:t>5.1</w:t>
      </w:r>
      <w:r>
        <w:rPr>
          <w:lang w:eastAsia="ja-JP"/>
        </w:rPr>
        <w:tab/>
      </w:r>
      <w:r>
        <w:rPr>
          <w:lang w:eastAsia="zh-CN"/>
        </w:rPr>
        <w:t>AM Policy Association</w:t>
      </w:r>
      <w:r>
        <w:t xml:space="preserve"> Management</w:t>
      </w:r>
      <w:bookmarkEnd w:id="73"/>
      <w:bookmarkEnd w:id="74"/>
      <w:bookmarkEnd w:id="75"/>
      <w:bookmarkEnd w:id="76"/>
      <w:bookmarkEnd w:id="77"/>
      <w:bookmarkEnd w:id="78"/>
      <w:bookmarkEnd w:id="80"/>
      <w:r>
        <w:t xml:space="preserve"> </w:t>
      </w:r>
    </w:p>
    <w:p w14:paraId="10820A9F" w14:textId="77777777" w:rsidR="004428CF" w:rsidRDefault="004428CF">
      <w:pPr>
        <w:pStyle w:val="Heading3"/>
        <w:rPr>
          <w:lang w:eastAsia="zh-CN"/>
        </w:rPr>
      </w:pPr>
      <w:bookmarkStart w:id="81" w:name="_Toc28005431"/>
      <w:bookmarkStart w:id="82" w:name="_Toc36038103"/>
      <w:bookmarkStart w:id="83" w:name="_Toc45133300"/>
      <w:bookmarkStart w:id="84" w:name="_Toc51762128"/>
      <w:bookmarkStart w:id="85" w:name="_Toc59016533"/>
      <w:bookmarkStart w:id="86" w:name="_Toc68167502"/>
      <w:bookmarkStart w:id="87" w:name="_Toc138668163"/>
      <w:r>
        <w:rPr>
          <w:lang w:eastAsia="zh-CN"/>
        </w:rPr>
        <w:t>5.1.1</w:t>
      </w:r>
      <w:r>
        <w:rPr>
          <w:lang w:eastAsia="ja-JP"/>
        </w:rPr>
        <w:tab/>
      </w:r>
      <w:r>
        <w:rPr>
          <w:lang w:eastAsia="zh-CN"/>
        </w:rPr>
        <w:t>AM Policy Association Establishment</w:t>
      </w:r>
      <w:bookmarkEnd w:id="81"/>
      <w:bookmarkEnd w:id="82"/>
      <w:bookmarkEnd w:id="83"/>
      <w:bookmarkEnd w:id="84"/>
      <w:bookmarkEnd w:id="85"/>
      <w:bookmarkEnd w:id="86"/>
      <w:bookmarkEnd w:id="87"/>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8" w:name="_MON_1690952170"/>
    <w:bookmarkEnd w:id="88"/>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5" type="#_x0000_t75" style="width:421.85pt;height:294.9pt" o:ole="">
            <v:imagedata r:id="rId28" o:title=""/>
          </v:shape>
          <o:OLEObject Type="Embed" ProgID="Word.Picture.8" ShapeID="_x0000_i1035" DrawAspect="Content" ObjectID="_1749281043" r:id="rId29"/>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83A68D5"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w:t>
      </w:r>
      <w:r w:rsidR="005A3EA5">
        <w:t>clause</w:t>
      </w:r>
      <w:r>
        <w:t xml:space="preserve"> 8.2 and invokes the Npcf_AMPolicyControl_Create service operation by sending the HTTP POST request </w:t>
      </w:r>
      <w:r>
        <w:rPr>
          <w:rStyle w:val="B1Char"/>
        </w:rPr>
        <w:t xml:space="preserve">to the </w:t>
      </w:r>
      <w:r>
        <w:t xml:space="preserve">"AM Policy Associations" resource as defined in </w:t>
      </w:r>
      <w:r w:rsidR="005A3EA5">
        <w:t>clause</w:t>
      </w:r>
      <w:r>
        <w:t xml:space="preserve"> 4.2.2 and </w:t>
      </w:r>
      <w:r w:rsidR="005A3EA5">
        <w:t>clause</w:t>
      </w:r>
      <w:r>
        <w:t>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etc., as defined in </w:t>
      </w:r>
      <w:r w:rsidR="005A3EA5">
        <w:rPr>
          <w:noProof/>
        </w:rPr>
        <w:t>clause</w:t>
      </w:r>
      <w:r w:rsidR="00520538">
        <w:rPr>
          <w:noProof/>
        </w:rPr>
        <w:t> </w:t>
      </w:r>
      <w:r w:rsidR="007926DB" w:rsidRPr="007926DB">
        <w:rPr>
          <w:noProof/>
        </w:rPr>
        <w:t xml:space="preserve">4.2.2.1 of </w:t>
      </w:r>
      <w:r w:rsidR="002C0F0D" w:rsidRPr="007926DB">
        <w:rPr>
          <w:noProof/>
        </w:rPr>
        <w:t>3GPP</w:t>
      </w:r>
      <w:r w:rsidR="002C0F0D">
        <w:rPr>
          <w:noProof/>
        </w:rPr>
        <w:t> </w:t>
      </w:r>
      <w:r w:rsidR="002C0F0D" w:rsidRPr="007926DB">
        <w:rPr>
          <w:noProof/>
        </w:rPr>
        <w:t>TS</w:t>
      </w:r>
      <w:r w:rsidR="002C0F0D">
        <w:rPr>
          <w:noProof/>
        </w:rPr>
        <w:t> </w:t>
      </w:r>
      <w:r w:rsidR="007926DB" w:rsidRPr="007926DB">
        <w:rPr>
          <w:noProof/>
        </w:rPr>
        <w:t>29.</w:t>
      </w:r>
      <w:r w:rsidR="002C0F0D" w:rsidRPr="007926DB">
        <w:rPr>
          <w:noProof/>
        </w:rPr>
        <w:t>507</w:t>
      </w:r>
      <w:r w:rsidR="002C0F0D">
        <w:rPr>
          <w:noProof/>
        </w:rPr>
        <w:t> </w:t>
      </w:r>
      <w:r w:rsidR="007926DB" w:rsidRPr="007926DB">
        <w:rPr>
          <w:noProof/>
        </w:rPr>
        <w:t>[7]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lastRenderedPageBreak/>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0"/>
      </w:pPr>
      <w:bookmarkStart w:id="89" w:name="_Toc28005432"/>
      <w:bookmarkStart w:id="90" w:name="_Toc36038104"/>
      <w:bookmarkStart w:id="91" w:name="_Toc45133301"/>
      <w:bookmarkStart w:id="92" w:name="_Toc51762129"/>
      <w:bookmarkStart w:id="93" w:name="_Toc59016534"/>
      <w:bookmarkStart w:id="94"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2F1A26C2" w14:textId="77777777" w:rsidR="00F4477E" w:rsidRDefault="004E58CA" w:rsidP="00F4477E">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and the UE related context information available at the AMF in its derivation. </w:t>
      </w:r>
    </w:p>
    <w:p w14:paraId="194DB4B3" w14:textId="77777777" w:rsidR="00F4477E" w:rsidRDefault="00F4477E" w:rsidP="00F4477E">
      <w:pPr>
        <w:pStyle w:val="B10"/>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0BC51AE1" w14:textId="5519F0CC" w:rsidR="004E58CA" w:rsidRDefault="00F4477E" w:rsidP="00F4477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is used by the MME to allow the UE to stay in EPS for a period of time 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 use, the AMF shall ignore validity time received from the MME.</w:t>
      </w:r>
    </w:p>
    <w:p w14:paraId="23A4F0FF" w14:textId="674FA1CA" w:rsidR="004E58CA" w:rsidRPr="005A3EA5" w:rsidRDefault="00F4477E" w:rsidP="004E58CA">
      <w:pPr>
        <w:pStyle w:val="NO"/>
      </w:pPr>
      <w:r>
        <w:rPr>
          <w:lang w:eastAsia="zh-CN"/>
        </w:rPr>
        <w:t>NOTE 3:</w:t>
      </w:r>
      <w:r w:rsidR="004E58CA">
        <w:rPr>
          <w:lang w:eastAsia="zh-CN"/>
        </w:rPr>
        <w:tab/>
      </w:r>
      <w:r w:rsidR="004E58CA">
        <w:rPr>
          <w:lang w:eastAsia="ja-JP"/>
        </w:rPr>
        <w:t>The PCF can reject the AM Policy Association establishment, e.g. the PCF cannot obtain the subscription-related information from the UDR and the PCF cannot make the policy decisions, as described in 3GPP TS 29. 519 [12].</w:t>
      </w:r>
      <w:r w:rsidR="004E58CA">
        <w:t xml:space="preserve"> In this case, the AMF deploys the Access and Mobility control policy information based on </w:t>
      </w:r>
      <w:r w:rsidR="004E58CA">
        <w:rPr>
          <w:noProof/>
        </w:rPr>
        <w:t>the policy retrieved from the UDM if available</w:t>
      </w:r>
      <w:r w:rsidR="004E58CA">
        <w:t xml:space="preserve"> or the local configuration. In order to choose the RFSP Index in use, Allowed NSSAI and the UE related context information available at the AMF can also be used.</w:t>
      </w:r>
    </w:p>
    <w:p w14:paraId="49222776" w14:textId="77777777" w:rsidR="004428CF" w:rsidRDefault="004428CF">
      <w:pPr>
        <w:pStyle w:val="Heading3"/>
        <w:rPr>
          <w:lang w:eastAsia="zh-CN"/>
        </w:rPr>
      </w:pPr>
      <w:bookmarkStart w:id="95" w:name="_Toc138668164"/>
      <w:r>
        <w:rPr>
          <w:lang w:eastAsia="zh-CN"/>
        </w:rPr>
        <w:t>5.1.2</w:t>
      </w:r>
      <w:r>
        <w:rPr>
          <w:lang w:eastAsia="ja-JP"/>
        </w:rPr>
        <w:tab/>
      </w:r>
      <w:r>
        <w:rPr>
          <w:lang w:eastAsia="zh-CN"/>
        </w:rPr>
        <w:t>AM Policy Association Modification</w:t>
      </w:r>
      <w:bookmarkEnd w:id="89"/>
      <w:bookmarkEnd w:id="90"/>
      <w:bookmarkEnd w:id="91"/>
      <w:bookmarkEnd w:id="92"/>
      <w:bookmarkEnd w:id="93"/>
      <w:bookmarkEnd w:id="94"/>
      <w:bookmarkEnd w:id="95"/>
    </w:p>
    <w:p w14:paraId="3E50BA86" w14:textId="77777777" w:rsidR="004428CF" w:rsidRDefault="004428CF">
      <w:pPr>
        <w:pStyle w:val="Heading4"/>
        <w:rPr>
          <w:lang w:eastAsia="zh-CN"/>
        </w:rPr>
      </w:pPr>
      <w:bookmarkStart w:id="96" w:name="_Toc28005433"/>
      <w:bookmarkStart w:id="97" w:name="_Toc36038105"/>
      <w:bookmarkStart w:id="98" w:name="_Toc45133302"/>
      <w:bookmarkStart w:id="99" w:name="_Toc51762130"/>
      <w:bookmarkStart w:id="100" w:name="_Toc59016535"/>
      <w:bookmarkStart w:id="101" w:name="_Toc68167504"/>
      <w:bookmarkStart w:id="102" w:name="_Toc138668165"/>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6"/>
      <w:bookmarkEnd w:id="97"/>
      <w:bookmarkEnd w:id="98"/>
      <w:bookmarkEnd w:id="99"/>
      <w:bookmarkEnd w:id="100"/>
      <w:bookmarkEnd w:id="101"/>
      <w:bookmarkEnd w:id="102"/>
    </w:p>
    <w:p w14:paraId="3A108CA8" w14:textId="77777777" w:rsidR="004428CF" w:rsidRDefault="004428CF">
      <w:pPr>
        <w:pStyle w:val="Heading5"/>
        <w:rPr>
          <w:lang w:eastAsia="zh-CN"/>
        </w:rPr>
      </w:pPr>
      <w:bookmarkStart w:id="103" w:name="_Toc28005434"/>
      <w:bookmarkStart w:id="104" w:name="_Toc36038106"/>
      <w:bookmarkStart w:id="105" w:name="_Toc45133303"/>
      <w:bookmarkStart w:id="106" w:name="_Toc51762131"/>
      <w:bookmarkStart w:id="107" w:name="_Toc59016536"/>
      <w:bookmarkStart w:id="108" w:name="_Toc68167505"/>
      <w:bookmarkStart w:id="109" w:name="_Toc138668166"/>
      <w:r>
        <w:rPr>
          <w:lang w:eastAsia="zh-CN"/>
        </w:rPr>
        <w:t>5.1.2.1.1</w:t>
      </w:r>
      <w:r>
        <w:rPr>
          <w:lang w:eastAsia="zh-CN"/>
        </w:rPr>
        <w:tab/>
        <w:t>AM Policy Association Modification initiated by the AMF without AMF relocation</w:t>
      </w:r>
      <w:bookmarkEnd w:id="103"/>
      <w:bookmarkEnd w:id="104"/>
      <w:bookmarkEnd w:id="105"/>
      <w:bookmarkEnd w:id="106"/>
      <w:bookmarkEnd w:id="107"/>
      <w:bookmarkEnd w:id="108"/>
      <w:bookmarkEnd w:id="109"/>
    </w:p>
    <w:p w14:paraId="27F0EB0A" w14:textId="77777777" w:rsidR="004428CF" w:rsidRDefault="004428CF">
      <w:r>
        <w:rPr>
          <w:lang w:eastAsia="ja-JP"/>
        </w:rPr>
        <w:t>This procedure is performed</w:t>
      </w:r>
      <w:r>
        <w:t xml:space="preserve"> when a Policy Control Request Trigger condition is met.</w:t>
      </w:r>
    </w:p>
    <w:bookmarkStart w:id="110" w:name="_MON_1712158118"/>
    <w:bookmarkEnd w:id="110"/>
    <w:p w14:paraId="6075A896" w14:textId="0E73B6B3" w:rsidR="004428CF" w:rsidRDefault="00887995">
      <w:pPr>
        <w:pStyle w:val="TH"/>
      </w:pPr>
      <w:r w:rsidRPr="00F80CB2">
        <w:rPr>
          <w:rFonts w:ascii="Times New Roman" w:eastAsia="Times New Roman" w:hAnsi="Times New Roman"/>
          <w:b w:val="0"/>
        </w:rPr>
        <w:object w:dxaOrig="7230" w:dyaOrig="6518" w14:anchorId="0BF5152F">
          <v:shape id="_x0000_i1036" type="#_x0000_t75" style="width:360.9pt;height:285.7pt" o:ole="">
            <v:imagedata r:id="rId30" o:title="" cropbottom="8312f"/>
          </v:shape>
          <o:OLEObject Type="Embed" ProgID="Word.Picture.8" ShapeID="_x0000_i1036" DrawAspect="Content" ObjectID="_1749281044" r:id="rId31"/>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0834BA03"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w:t>
      </w:r>
      <w:r w:rsidR="005A3EA5">
        <w:rPr>
          <w:noProof/>
        </w:rPr>
        <w:t>clause</w:t>
      </w:r>
      <w:r>
        <w:rPr>
          <w:noProof/>
        </w:rPr>
        <w:t xml:space="preserv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0"/>
        <w:rPr>
          <w:lang w:eastAsia="zh-CN"/>
        </w:rPr>
      </w:pPr>
      <w:bookmarkStart w:id="111" w:name="_Toc28005435"/>
      <w:bookmarkStart w:id="112" w:name="_Toc36038107"/>
      <w:bookmarkStart w:id="113" w:name="_Toc45133304"/>
      <w:bookmarkStart w:id="114" w:name="_Toc51762132"/>
      <w:bookmarkStart w:id="115" w:name="_Toc59016537"/>
      <w:bookmarkStart w:id="116"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7" w:name="_Toc138668167"/>
      <w:r>
        <w:rPr>
          <w:lang w:eastAsia="zh-CN"/>
        </w:rPr>
        <w:lastRenderedPageBreak/>
        <w:t>5.1.2.1.2</w:t>
      </w:r>
      <w:r>
        <w:rPr>
          <w:lang w:eastAsia="zh-CN"/>
        </w:rPr>
        <w:tab/>
        <w:t>AM Policy Association Modification with old PCF during AMF relocation</w:t>
      </w:r>
      <w:bookmarkEnd w:id="111"/>
      <w:bookmarkEnd w:id="112"/>
      <w:bookmarkEnd w:id="113"/>
      <w:bookmarkEnd w:id="114"/>
      <w:bookmarkEnd w:id="115"/>
      <w:bookmarkEnd w:id="116"/>
      <w:bookmarkEnd w:id="117"/>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bookmarkStart w:id="118" w:name="_MON_1712158361"/>
    <w:bookmarkEnd w:id="118"/>
    <w:p w14:paraId="644D9094" w14:textId="11A8670A" w:rsidR="004428CF" w:rsidRDefault="005614B1">
      <w:pPr>
        <w:pStyle w:val="TH"/>
      </w:pPr>
      <w:r>
        <w:object w:dxaOrig="7655" w:dyaOrig="4817" w14:anchorId="777F711A">
          <v:shape id="_x0000_i1037" type="#_x0000_t75" style="width:382.15pt;height:242.3pt" o:ole="">
            <v:imagedata r:id="rId32" o:title=""/>
          </v:shape>
          <o:OLEObject Type="Embed" ProgID="Word.Picture.8" ShapeID="_x0000_i1037" DrawAspect="Content" ObjectID="_1749281045" r:id="rId33"/>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126105B" w14:textId="55DF2134" w:rsidR="002972B5" w:rsidRDefault="002972B5" w:rsidP="002972B5">
      <w:pPr>
        <w:pStyle w:val="B10"/>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sidR="00C81A1E">
        <w:rPr>
          <w:lang w:eastAsia="zh-CN"/>
        </w:rPr>
        <w:t xml:space="preserve"> or equivalent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3D3840EB" w14:textId="77777777" w:rsidR="00911F03" w:rsidRDefault="00911F03" w:rsidP="00911F03">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321F5E53" w14:textId="77777777" w:rsidR="00911F03" w:rsidRDefault="00911F03" w:rsidP="00911F03">
      <w:pPr>
        <w:pStyle w:val="B10"/>
      </w:pPr>
      <w:r>
        <w:rPr>
          <w:lang w:eastAsia="zh-CN"/>
        </w:rPr>
        <w:tab/>
        <w:t xml:space="preserve">When the feature </w:t>
      </w:r>
      <w:r>
        <w:t xml:space="preserve">"FeatureRenegotiation" is supported, the HTTP POST request </w:t>
      </w:r>
      <w:r>
        <w:rPr>
          <w:rStyle w:val="B1Char"/>
        </w:rPr>
        <w:t xml:space="preserve">to the </w:t>
      </w:r>
      <w:r>
        <w:t>"Individual AM Policy Association" resource also contains the features supported by the new AMF and the feature related information, if applicable.</w:t>
      </w:r>
    </w:p>
    <w:p w14:paraId="78725FA7" w14:textId="77777777" w:rsidR="00911F03" w:rsidRDefault="00911F03" w:rsidP="00493789">
      <w:pPr>
        <w:pStyle w:val="EditorsNote"/>
        <w:rPr>
          <w:lang w:eastAsia="zh-CN"/>
        </w:rPr>
      </w:pPr>
      <w:r>
        <w:t>Editor's Note: It is FFS whether additional information is required in the feature renegotiation procedure.</w:t>
      </w:r>
    </w:p>
    <w:p w14:paraId="56CC9123" w14:textId="60449552" w:rsidR="00911F03" w:rsidRDefault="00911F03" w:rsidP="00911F03">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0E8D525" w14:textId="77777777" w:rsidR="00911F03" w:rsidRDefault="00911F03" w:rsidP="00911F03">
      <w:pPr>
        <w:pStyle w:val="B10"/>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7F458F5B" w14:textId="77777777" w:rsidR="00911F03" w:rsidRDefault="00911F03" w:rsidP="00911F03">
      <w:pPr>
        <w:pStyle w:val="B10"/>
      </w:pPr>
      <w:r>
        <w:rPr>
          <w:lang w:eastAsia="zh-CN"/>
        </w:rPr>
        <w:t>5.</w:t>
      </w:r>
      <w:r>
        <w:rPr>
          <w:lang w:eastAsia="zh-CN"/>
        </w:rPr>
        <w:tab/>
      </w:r>
      <w:r>
        <w:t>The PCF sends an HTTP "200 OK" response to the AMF with:</w:t>
      </w:r>
    </w:p>
    <w:p w14:paraId="2A9988A0" w14:textId="77777777" w:rsidR="00911F03" w:rsidRDefault="00911F03" w:rsidP="00911F03">
      <w:pPr>
        <w:pStyle w:val="B2"/>
      </w:pPr>
      <w:r>
        <w:lastRenderedPageBreak/>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5F1B3D29" w14:textId="77777777" w:rsidR="00911F03" w:rsidRDefault="00911F03" w:rsidP="00493789">
      <w:pPr>
        <w:pStyle w:val="B2"/>
      </w:pPr>
      <w:r>
        <w:rPr>
          <w:lang w:eastAsia="zh-CN"/>
        </w:rPr>
        <w:t>b.</w:t>
      </w:r>
      <w:r>
        <w:rPr>
          <w:lang w:eastAsia="zh-CN"/>
        </w:rPr>
        <w:tab/>
        <w:t xml:space="preserve">When the feature </w:t>
      </w:r>
      <w:r>
        <w:t>"FeatureRenegotiation" is supported,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0"/>
      </w:pPr>
      <w:bookmarkStart w:id="119" w:name="_Toc28005436"/>
      <w:bookmarkStart w:id="120" w:name="_Toc36038108"/>
      <w:bookmarkStart w:id="121" w:name="_Toc45133305"/>
      <w:bookmarkStart w:id="122" w:name="_Toc51762133"/>
      <w:bookmarkStart w:id="123" w:name="_Toc59016538"/>
      <w:bookmarkStart w:id="124"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5" w:name="_Toc138668168"/>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9"/>
      <w:bookmarkEnd w:id="120"/>
      <w:bookmarkEnd w:id="121"/>
      <w:bookmarkEnd w:id="122"/>
      <w:bookmarkEnd w:id="123"/>
      <w:bookmarkEnd w:id="124"/>
      <w:bookmarkEnd w:id="125"/>
    </w:p>
    <w:p w14:paraId="2A41A045" w14:textId="77777777" w:rsidR="004428CF" w:rsidRDefault="004428CF">
      <w:r>
        <w:t>This procedure is performed when the Access and Mobility control policies are changed.</w:t>
      </w:r>
    </w:p>
    <w:bookmarkStart w:id="126" w:name="_MON_1712158562"/>
    <w:bookmarkEnd w:id="126"/>
    <w:p w14:paraId="32AE4AC3" w14:textId="7BC4C434" w:rsidR="004428CF" w:rsidRDefault="00FB7FD6">
      <w:pPr>
        <w:pStyle w:val="TH"/>
      </w:pPr>
      <w:r>
        <w:object w:dxaOrig="7937" w:dyaOrig="5555" w14:anchorId="4671D6AC">
          <v:shape id="_x0000_i1038" type="#_x0000_t75" style="width:398.3pt;height:280.6pt" o:ole="">
            <v:imagedata r:id="rId34" o:title=""/>
          </v:shape>
          <o:OLEObject Type="Embed" ProgID="Word.Picture.8" ShapeID="_x0000_i1038" DrawAspect="Content" ObjectID="_1749281046" r:id="rId35"/>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lastRenderedPageBreak/>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0"/>
        <w:rPr>
          <w:lang w:eastAsia="zh-CN"/>
        </w:rPr>
      </w:pPr>
      <w:bookmarkStart w:id="127" w:name="_Toc28005437"/>
      <w:bookmarkStart w:id="128" w:name="_Toc36038109"/>
      <w:bookmarkStart w:id="129" w:name="_Toc45133306"/>
      <w:bookmarkStart w:id="130" w:name="_Toc51762134"/>
      <w:bookmarkStart w:id="131" w:name="_Toc59016539"/>
      <w:bookmarkStart w:id="132"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3" w:name="_Toc138668169"/>
      <w:r>
        <w:rPr>
          <w:lang w:eastAsia="zh-CN"/>
        </w:rPr>
        <w:t>5.1.3</w:t>
      </w:r>
      <w:r>
        <w:rPr>
          <w:lang w:eastAsia="ja-JP"/>
        </w:rPr>
        <w:tab/>
      </w:r>
      <w:r>
        <w:rPr>
          <w:lang w:eastAsia="zh-CN"/>
        </w:rPr>
        <w:t>AM Policy Association Termination</w:t>
      </w:r>
      <w:bookmarkEnd w:id="127"/>
      <w:bookmarkEnd w:id="128"/>
      <w:bookmarkEnd w:id="129"/>
      <w:bookmarkEnd w:id="130"/>
      <w:bookmarkEnd w:id="131"/>
      <w:bookmarkEnd w:id="132"/>
      <w:bookmarkEnd w:id="133"/>
    </w:p>
    <w:p w14:paraId="585178C2" w14:textId="77777777" w:rsidR="004428CF" w:rsidRDefault="004428CF">
      <w:pPr>
        <w:pStyle w:val="Heading4"/>
        <w:rPr>
          <w:lang w:eastAsia="zh-CN"/>
        </w:rPr>
      </w:pPr>
      <w:bookmarkStart w:id="134" w:name="_Toc28005438"/>
      <w:bookmarkStart w:id="135" w:name="_Toc36038110"/>
      <w:bookmarkStart w:id="136" w:name="_Toc45133307"/>
      <w:bookmarkStart w:id="137" w:name="_Toc51762135"/>
      <w:bookmarkStart w:id="138" w:name="_Toc59016540"/>
      <w:bookmarkStart w:id="139" w:name="_Toc68167509"/>
      <w:bookmarkStart w:id="140" w:name="_Toc138668170"/>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4"/>
      <w:bookmarkEnd w:id="135"/>
      <w:bookmarkEnd w:id="136"/>
      <w:bookmarkEnd w:id="137"/>
      <w:bookmarkEnd w:id="138"/>
      <w:bookmarkEnd w:id="139"/>
      <w:bookmarkEnd w:id="140"/>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78B0DABF" w14:textId="77777777" w:rsidR="00F4186D" w:rsidRDefault="00F4186D" w:rsidP="00493789">
      <w:pPr>
        <w:pStyle w:val="NO"/>
      </w:pPr>
      <w:r>
        <w:t>NOTE:</w:t>
      </w:r>
      <w:r>
        <w:tab/>
        <w:t>The old AMF removes the AM Policy Association during AMF relocation when the old AMF decides that he the PCF instance Id is not sent to the new AMF (e.g. inter-AMF mobility with PLMN change, where the new PLMN is not an equivalent PLMN), or when the new AMF indicates to the old AMF that the received AM Policy Association will not be reused.</w:t>
      </w:r>
    </w:p>
    <w:p w14:paraId="3C0CB982" w14:textId="3D7CBFC0" w:rsidR="004428CF" w:rsidRDefault="00B5391B">
      <w:pPr>
        <w:pStyle w:val="TH"/>
      </w:pPr>
      <w:r w:rsidRPr="00F80CB2">
        <w:rPr>
          <w:rFonts w:eastAsia="Times New Roman"/>
        </w:rPr>
        <w:object w:dxaOrig="8408" w:dyaOrig="6893" w14:anchorId="7A8A09B5">
          <v:shape id="_x0000_i1039" type="#_x0000_t75" style="width:421.85pt;height:344.3pt" o:ole="">
            <v:imagedata r:id="rId36" o:title=""/>
          </v:shape>
          <o:OLEObject Type="Embed" ProgID="Word.Picture.8" ShapeID="_x0000_i1039" DrawAspect="Content" ObjectID="_1749281047" r:id="rId37"/>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41" w:name="_Toc28005439"/>
      <w:bookmarkStart w:id="142" w:name="_Toc36038111"/>
      <w:bookmarkStart w:id="143" w:name="_Toc45133308"/>
      <w:bookmarkStart w:id="144" w:name="_Toc51762136"/>
      <w:bookmarkStart w:id="145" w:name="_Toc59016541"/>
      <w:bookmarkStart w:id="146" w:name="_Toc68167510"/>
      <w:r>
        <w:rPr>
          <w:rFonts w:hint="eastAsia"/>
          <w:lang w:eastAsia="zh-CN"/>
        </w:rPr>
        <w:lastRenderedPageBreak/>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7" w:name="_Toc138668171"/>
      <w:r>
        <w:rPr>
          <w:lang w:eastAsia="zh-CN"/>
        </w:rPr>
        <w:t>5.1.3.2</w:t>
      </w:r>
      <w:r>
        <w:rPr>
          <w:lang w:eastAsia="zh-CN"/>
        </w:rPr>
        <w:tab/>
      </w:r>
      <w:r>
        <w:t>AM Policy Association Termination initiated by the PCF</w:t>
      </w:r>
      <w:bookmarkEnd w:id="141"/>
      <w:bookmarkEnd w:id="142"/>
      <w:bookmarkEnd w:id="143"/>
      <w:bookmarkEnd w:id="144"/>
      <w:bookmarkEnd w:id="145"/>
      <w:bookmarkEnd w:id="146"/>
      <w:bookmarkEnd w:id="147"/>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8" w:name="_MON_1712325156"/>
    <w:bookmarkEnd w:id="148"/>
    <w:p w14:paraId="000C2CB0" w14:textId="5C83502B" w:rsidR="004428CF" w:rsidRDefault="00511791">
      <w:pPr>
        <w:pStyle w:val="TH"/>
      </w:pPr>
      <w:r>
        <w:object w:dxaOrig="8789" w:dyaOrig="5951" w14:anchorId="09A101DD">
          <v:shape id="_x0000_i1040" type="#_x0000_t75" style="width:438pt;height:300pt" o:ole="">
            <v:imagedata r:id="rId38" o:title=""/>
          </v:shape>
          <o:OLEObject Type="Embed" ProgID="Word.Picture.8" ShapeID="_x0000_i1040" DrawAspect="Content" ObjectID="_1749281048"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lastRenderedPageBreak/>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49" w:name="_Toc28005440"/>
      <w:bookmarkStart w:id="150" w:name="_Toc36038112"/>
      <w:bookmarkStart w:id="151" w:name="_Toc45133309"/>
      <w:bookmarkStart w:id="152" w:name="_Toc51762137"/>
      <w:bookmarkStart w:id="153" w:name="_Toc59016542"/>
      <w:bookmarkStart w:id="154" w:name="_Toc68167511"/>
      <w:bookmarkStart w:id="155" w:name="_Toc138668172"/>
      <w:r>
        <w:rPr>
          <w:lang w:eastAsia="zh-CN"/>
        </w:rPr>
        <w:t>5</w:t>
      </w:r>
      <w:r>
        <w:t>.</w:t>
      </w:r>
      <w:r>
        <w:rPr>
          <w:lang w:eastAsia="zh-CN"/>
        </w:rPr>
        <w:t>2</w:t>
      </w:r>
      <w:r>
        <w:rPr>
          <w:lang w:eastAsia="ja-JP"/>
        </w:rPr>
        <w:tab/>
      </w:r>
      <w:r>
        <w:rPr>
          <w:lang w:eastAsia="zh-CN"/>
        </w:rPr>
        <w:t>SM Policy Association Management</w:t>
      </w:r>
      <w:bookmarkEnd w:id="149"/>
      <w:bookmarkEnd w:id="150"/>
      <w:bookmarkEnd w:id="151"/>
      <w:bookmarkEnd w:id="152"/>
      <w:bookmarkEnd w:id="153"/>
      <w:bookmarkEnd w:id="154"/>
      <w:bookmarkEnd w:id="155"/>
    </w:p>
    <w:p w14:paraId="32B14E4C" w14:textId="77777777" w:rsidR="004428CF" w:rsidRDefault="004428CF">
      <w:pPr>
        <w:pStyle w:val="Heading3"/>
        <w:rPr>
          <w:lang w:eastAsia="zh-CN"/>
        </w:rPr>
      </w:pPr>
      <w:bookmarkStart w:id="156" w:name="_Toc28005441"/>
      <w:bookmarkStart w:id="157" w:name="_Toc36038113"/>
      <w:bookmarkStart w:id="158" w:name="_Toc45133310"/>
      <w:bookmarkStart w:id="159" w:name="_Toc51762138"/>
      <w:bookmarkStart w:id="160" w:name="_Toc59016543"/>
      <w:bookmarkStart w:id="161" w:name="_Toc68167512"/>
      <w:bookmarkStart w:id="162" w:name="_Toc138668173"/>
      <w:r>
        <w:rPr>
          <w:lang w:eastAsia="zh-CN"/>
        </w:rPr>
        <w:t>5.2.1</w:t>
      </w:r>
      <w:r>
        <w:rPr>
          <w:lang w:eastAsia="ja-JP"/>
        </w:rPr>
        <w:tab/>
      </w:r>
      <w:r>
        <w:rPr>
          <w:lang w:eastAsia="zh-CN"/>
        </w:rPr>
        <w:t>SM Policy Association Establishment</w:t>
      </w:r>
      <w:bookmarkEnd w:id="156"/>
      <w:bookmarkEnd w:id="157"/>
      <w:bookmarkEnd w:id="158"/>
      <w:bookmarkEnd w:id="159"/>
      <w:bookmarkEnd w:id="160"/>
      <w:bookmarkEnd w:id="161"/>
      <w:bookmarkEnd w:id="162"/>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1" type="#_x0000_t75" style="width:471.25pt;height:714.45pt" o:ole="">
            <v:imagedata r:id="rId40" o:title=""/>
          </v:shape>
          <o:OLEObject Type="Embed" ProgID="Visio.Drawing.15" ShapeID="_x0000_i1041" DrawAspect="Content" ObjectID="_1749281049" r:id="rId41"/>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0"/>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3" w:name="_Hlk489346276"/>
      <w:r>
        <w:t xml:space="preserve"> </w:t>
      </w:r>
      <w:bookmarkEnd w:id="163"/>
      <w:r>
        <w:t>the needed information</w:t>
      </w:r>
      <w:r w:rsidRPr="003E4B8F">
        <w:t xml:space="preserve"> </w:t>
      </w:r>
      <w:r>
        <w:t xml:space="preserve">within the "SmPolicyContextData" as defined in clause 4.2.2 of 3GPP TS 29.512 [9]. </w:t>
      </w:r>
    </w:p>
    <w:p w14:paraId="3330A6AF" w14:textId="77777777" w:rsidR="004F47E9" w:rsidRDefault="004F47E9" w:rsidP="004F47E9">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0"/>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0E9BE62B" w:rsidR="00E60A2D" w:rsidRDefault="00E60A2D">
      <w:pPr>
        <w:pStyle w:val="B10"/>
        <w:rPr>
          <w:lang w:eastAsia="zh-CN"/>
        </w:rPr>
      </w:pPr>
      <w:r w:rsidRPr="00E60A2D">
        <w:rPr>
          <w:lang w:eastAsia="zh-CN"/>
        </w:rPr>
        <w:lastRenderedPageBreak/>
        <w:tab/>
        <w:t xml:space="preserve">Additionally, when network slice data rate related policy control is supported by the PCF, the PCF may invoke the Nudr_DataRepository_Query service operation towards the UDR by sending an HTTP GET request targeting the "SlicePolicyControlData" resource as specified in </w:t>
      </w:r>
      <w:r w:rsidR="005A3EA5">
        <w:rPr>
          <w:lang w:eastAsia="zh-CN"/>
        </w:rPr>
        <w:t>clause</w:t>
      </w:r>
      <w:r w:rsidR="00680E3A">
        <w:rPr>
          <w:lang w:eastAsia="zh-CN"/>
        </w:rPr>
        <w:t> </w:t>
      </w:r>
      <w:r w:rsidRPr="00E60A2D">
        <w:rPr>
          <w:lang w:eastAsia="zh-CN"/>
        </w:rPr>
        <w:t xml:space="preserve">5.2.12 of </w:t>
      </w:r>
      <w:r w:rsidR="002C0F0D" w:rsidRPr="00E60A2D">
        <w:rPr>
          <w:lang w:eastAsia="zh-CN"/>
        </w:rPr>
        <w:t>3GPP</w:t>
      </w:r>
      <w:r w:rsidR="002C0F0D">
        <w:rPr>
          <w:lang w:eastAsia="zh-CN"/>
        </w:rPr>
        <w:t> </w:t>
      </w:r>
      <w:r w:rsidR="002C0F0D" w:rsidRPr="00E60A2D">
        <w:rPr>
          <w:lang w:eastAsia="zh-CN"/>
        </w:rPr>
        <w:t>TS</w:t>
      </w:r>
      <w:r w:rsidR="002C0F0D">
        <w:rPr>
          <w:lang w:eastAsia="zh-CN"/>
        </w:rPr>
        <w:t> </w:t>
      </w:r>
      <w:r w:rsidRPr="00E60A2D">
        <w:rPr>
          <w:lang w:eastAsia="zh-CN"/>
        </w:rPr>
        <w:t>29.</w:t>
      </w:r>
      <w:r w:rsidR="002C0F0D" w:rsidRPr="00E60A2D">
        <w:rPr>
          <w:lang w:eastAsia="zh-CN"/>
        </w:rPr>
        <w:t>519</w:t>
      </w:r>
      <w:r w:rsidR="002C0F0D">
        <w:rPr>
          <w:lang w:eastAsia="zh-CN"/>
        </w:rPr>
        <w:t> </w:t>
      </w:r>
      <w:r w:rsidRPr="00E60A2D">
        <w:rPr>
          <w:lang w:eastAsia="zh-CN"/>
        </w:rPr>
        <w:t>[12].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0"/>
        <w:rPr>
          <w:lang w:val="en-US" w:eastAsia="zh-CN"/>
        </w:rPr>
      </w:pPr>
      <w:r>
        <w:t>11.</w:t>
      </w:r>
      <w:r>
        <w:tab/>
        <w:t>The PCF makes the policy decision to determine the information provided to the SMF.</w:t>
      </w:r>
    </w:p>
    <w:p w14:paraId="6F0C69C6" w14:textId="77777777" w:rsidR="004F47E9" w:rsidRDefault="004F47E9" w:rsidP="004F47E9">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A42D567" w14:textId="77777777" w:rsidR="004F47E9" w:rsidRDefault="004F47E9" w:rsidP="004F47E9">
      <w:pPr>
        <w:pStyle w:val="B10"/>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4CAA741E" w:rsidR="004F47E9" w:rsidRDefault="004F47E9" w:rsidP="005A569F">
      <w:pPr>
        <w:pStyle w:val="B10"/>
        <w:ind w:firstLine="0"/>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clause 8.5.2.</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4" w:name="_Toc28005442"/>
      <w:bookmarkStart w:id="165" w:name="_Toc36038114"/>
      <w:bookmarkStart w:id="166" w:name="_Toc45133311"/>
      <w:bookmarkStart w:id="167" w:name="_Toc51762139"/>
      <w:bookmarkStart w:id="168" w:name="_Toc59016544"/>
      <w:bookmarkStart w:id="169" w:name="_Toc68167513"/>
      <w:bookmarkStart w:id="170" w:name="_Toc138668174"/>
      <w:r>
        <w:rPr>
          <w:lang w:eastAsia="zh-CN"/>
        </w:rPr>
        <w:t>5.2.2</w:t>
      </w:r>
      <w:r>
        <w:rPr>
          <w:lang w:eastAsia="ja-JP"/>
        </w:rPr>
        <w:tab/>
      </w:r>
      <w:r>
        <w:rPr>
          <w:lang w:eastAsia="zh-CN"/>
        </w:rPr>
        <w:t>SM Policy Association Modification</w:t>
      </w:r>
      <w:bookmarkEnd w:id="164"/>
      <w:bookmarkEnd w:id="165"/>
      <w:bookmarkEnd w:id="166"/>
      <w:bookmarkEnd w:id="167"/>
      <w:bookmarkEnd w:id="168"/>
      <w:bookmarkEnd w:id="169"/>
      <w:bookmarkEnd w:id="170"/>
    </w:p>
    <w:p w14:paraId="46DC92DE" w14:textId="77777777" w:rsidR="004428CF" w:rsidRDefault="004428CF">
      <w:pPr>
        <w:pStyle w:val="Heading4"/>
        <w:rPr>
          <w:lang w:eastAsia="zh-CN"/>
        </w:rPr>
      </w:pPr>
      <w:bookmarkStart w:id="171" w:name="_Toc28005443"/>
      <w:bookmarkStart w:id="172" w:name="_Toc36038115"/>
      <w:bookmarkStart w:id="173" w:name="_Toc45133312"/>
      <w:bookmarkStart w:id="174" w:name="_Toc51762140"/>
      <w:bookmarkStart w:id="175" w:name="_Toc59016545"/>
      <w:bookmarkStart w:id="176" w:name="_Toc68167514"/>
      <w:bookmarkStart w:id="177" w:name="_Toc138668175"/>
      <w:r>
        <w:rPr>
          <w:lang w:eastAsia="zh-CN"/>
        </w:rPr>
        <w:t>5.2.2.1</w:t>
      </w:r>
      <w:r>
        <w:rPr>
          <w:lang w:eastAsia="ja-JP"/>
        </w:rPr>
        <w:tab/>
      </w:r>
      <w:r>
        <w:rPr>
          <w:lang w:eastAsia="zh-CN"/>
        </w:rPr>
        <w:t>General</w:t>
      </w:r>
      <w:bookmarkEnd w:id="171"/>
      <w:bookmarkEnd w:id="172"/>
      <w:bookmarkEnd w:id="173"/>
      <w:bookmarkEnd w:id="174"/>
      <w:bookmarkEnd w:id="175"/>
      <w:bookmarkEnd w:id="176"/>
      <w:bookmarkEnd w:id="177"/>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lastRenderedPageBreak/>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8" w:name="_Toc28005444"/>
      <w:bookmarkStart w:id="179" w:name="_Toc36038116"/>
      <w:bookmarkStart w:id="180" w:name="_Toc45133313"/>
      <w:bookmarkStart w:id="181" w:name="_Toc51762141"/>
      <w:bookmarkStart w:id="182" w:name="_Toc59016546"/>
      <w:bookmarkStart w:id="183" w:name="_Toc68167515"/>
      <w:bookmarkStart w:id="184" w:name="_Toc138668176"/>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8"/>
      <w:bookmarkEnd w:id="179"/>
      <w:bookmarkEnd w:id="180"/>
      <w:bookmarkEnd w:id="181"/>
      <w:bookmarkEnd w:id="182"/>
      <w:bookmarkEnd w:id="183"/>
      <w:bookmarkEnd w:id="184"/>
    </w:p>
    <w:p w14:paraId="32B0EAE2" w14:textId="77777777" w:rsidR="004428CF" w:rsidRDefault="004428CF">
      <w:pPr>
        <w:pStyle w:val="Heading5"/>
      </w:pPr>
      <w:bookmarkStart w:id="185" w:name="_Toc28005445"/>
      <w:bookmarkStart w:id="186" w:name="_Toc36038117"/>
      <w:bookmarkStart w:id="187" w:name="_Toc45133314"/>
      <w:bookmarkStart w:id="188" w:name="_Toc51762142"/>
      <w:bookmarkStart w:id="189" w:name="_Toc59016547"/>
      <w:bookmarkStart w:id="190" w:name="_Toc68167516"/>
      <w:bookmarkStart w:id="191" w:name="_Toc138668177"/>
      <w:r>
        <w:t>5.2.2.2.1</w:t>
      </w:r>
      <w:r>
        <w:rPr>
          <w:lang w:eastAsia="ja-JP"/>
        </w:rPr>
        <w:tab/>
      </w:r>
      <w:r>
        <w:t>Interactions between SMF, PCF and CHF</w:t>
      </w:r>
      <w:bookmarkEnd w:id="185"/>
      <w:bookmarkEnd w:id="186"/>
      <w:bookmarkEnd w:id="187"/>
      <w:bookmarkEnd w:id="188"/>
      <w:bookmarkEnd w:id="189"/>
      <w:bookmarkEnd w:id="190"/>
      <w:bookmarkEnd w:id="191"/>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2" w:name="_MON_1694289324"/>
    <w:bookmarkEnd w:id="192"/>
    <w:p w14:paraId="66990B47" w14:textId="4F781BF1" w:rsidR="004428CF" w:rsidRDefault="006C17D1">
      <w:pPr>
        <w:pStyle w:val="TH"/>
        <w:rPr>
          <w:lang w:eastAsia="ja-JP"/>
        </w:rPr>
      </w:pPr>
      <w:r>
        <w:rPr>
          <w:lang w:eastAsia="ja-JP"/>
        </w:rPr>
        <w:object w:dxaOrig="9645" w:dyaOrig="8679" w14:anchorId="3D517FBB">
          <v:shape id="_x0000_i1042" type="#_x0000_t75" style="width:405.7pt;height:316.15pt" o:ole="">
            <v:imagedata r:id="rId42" o:title="" cropbottom="21330f"/>
          </v:shape>
          <o:OLEObject Type="Embed" ProgID="Word.Picture.8" ShapeID="_x0000_i1042" DrawAspect="Content" ObjectID="_1749281050" r:id="rId43"/>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lastRenderedPageBreak/>
        <w:t>-</w:t>
      </w:r>
      <w:r>
        <w:tab/>
      </w:r>
      <w:r>
        <w:rPr>
          <w:lang w:eastAsia="zh-CN"/>
        </w:rPr>
        <w:t>The PCF for the UE provides to the PCF for the PDU session a UE policy container and/or the policy control request triggers that apply to the UE policy association as described in clause 5.6.2.2.</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3" w:name="_Toc28005446"/>
      <w:bookmarkStart w:id="194" w:name="_Toc36038118"/>
      <w:bookmarkStart w:id="195" w:name="_Toc45133315"/>
      <w:bookmarkStart w:id="196" w:name="_Toc51762143"/>
      <w:bookmarkStart w:id="197" w:name="_Toc59016548"/>
      <w:bookmarkStart w:id="198" w:name="_Toc68167517"/>
      <w:bookmarkStart w:id="199" w:name="_Toc138668178"/>
      <w:r>
        <w:rPr>
          <w:lang w:eastAsia="zh-CN"/>
        </w:rPr>
        <w:t>5.2.</w:t>
      </w:r>
      <w:r>
        <w:t>2.2.2</w:t>
      </w:r>
      <w:r>
        <w:rPr>
          <w:lang w:eastAsia="ja-JP"/>
        </w:rPr>
        <w:tab/>
      </w:r>
      <w:r>
        <w:t xml:space="preserve">Interactions between </w:t>
      </w:r>
      <w:r>
        <w:rPr>
          <w:lang w:eastAsia="zh-CN"/>
        </w:rPr>
        <w:t>PCF, AF and UDR</w:t>
      </w:r>
      <w:bookmarkEnd w:id="193"/>
      <w:bookmarkEnd w:id="194"/>
      <w:bookmarkEnd w:id="195"/>
      <w:bookmarkEnd w:id="196"/>
      <w:bookmarkEnd w:id="197"/>
      <w:bookmarkEnd w:id="198"/>
      <w:bookmarkEnd w:id="199"/>
    </w:p>
    <w:p w14:paraId="0EB62461" w14:textId="77777777" w:rsidR="004428CF" w:rsidRDefault="004428CF">
      <w:pPr>
        <w:pStyle w:val="Heading6"/>
      </w:pPr>
      <w:bookmarkStart w:id="200" w:name="_Toc28005447"/>
      <w:bookmarkStart w:id="201" w:name="_Toc36038119"/>
      <w:bookmarkStart w:id="202" w:name="_Toc45133316"/>
      <w:bookmarkStart w:id="203" w:name="_Toc51762144"/>
      <w:bookmarkStart w:id="204" w:name="_Toc59016549"/>
      <w:bookmarkStart w:id="205" w:name="_Toc68167518"/>
      <w:bookmarkStart w:id="206" w:name="_Toc138668179"/>
      <w:r>
        <w:t>5.2.2.2.2.1</w:t>
      </w:r>
      <w:r>
        <w:rPr>
          <w:lang w:eastAsia="ja-JP"/>
        </w:rPr>
        <w:tab/>
      </w:r>
      <w:r>
        <w:t>AF Session Establishment</w:t>
      </w:r>
      <w:bookmarkEnd w:id="200"/>
      <w:bookmarkEnd w:id="201"/>
      <w:bookmarkEnd w:id="202"/>
      <w:bookmarkEnd w:id="203"/>
      <w:bookmarkEnd w:id="204"/>
      <w:bookmarkEnd w:id="205"/>
      <w:bookmarkEnd w:id="206"/>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3" type="#_x0000_t75" style="width:413.1pt;height:413.55pt" o:ole="">
            <v:imagedata r:id="rId44" o:title=""/>
          </v:shape>
          <o:OLEObject Type="Embed" ProgID="Word.Picture.8" ShapeID="_x0000_i1043" DrawAspect="Content" ObjectID="_1749281051"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2856A210" w14:textId="61A08B56" w:rsidR="00C31579" w:rsidRDefault="00C31579" w:rsidP="00C31579">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1E94002E" w14:textId="68CC2D48" w:rsidR="00C31579" w:rsidRDefault="00C31579" w:rsidP="00C31579">
      <w:pPr>
        <w:pStyle w:val="B10"/>
      </w:pPr>
      <w:r>
        <w:tab/>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 xml:space="preserve">the PCF sends the HTTP GET request to the </w:t>
      </w:r>
      <w:r>
        <w:rPr>
          <w:lang w:eastAsia="zh-CN"/>
        </w:rPr>
        <w:lastRenderedPageBreak/>
        <w:t>"</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7" w:name="_Toc28005448"/>
      <w:bookmarkStart w:id="208" w:name="_Toc36038120"/>
      <w:bookmarkStart w:id="209" w:name="_Toc45133317"/>
      <w:bookmarkStart w:id="210" w:name="_Toc51762145"/>
      <w:bookmarkStart w:id="211" w:name="_Toc59016550"/>
      <w:bookmarkStart w:id="212" w:name="_Toc68167519"/>
      <w:bookmarkStart w:id="213" w:name="_Toc138668180"/>
      <w:r>
        <w:rPr>
          <w:lang w:eastAsia="zh-CN"/>
        </w:rPr>
        <w:t>5.2.2.2.2.2</w:t>
      </w:r>
      <w:r>
        <w:rPr>
          <w:lang w:eastAsia="ja-JP"/>
        </w:rPr>
        <w:tab/>
      </w:r>
      <w:r>
        <w:rPr>
          <w:lang w:eastAsia="zh-CN"/>
        </w:rPr>
        <w:t>AF Session Modification</w:t>
      </w:r>
      <w:bookmarkEnd w:id="207"/>
      <w:bookmarkEnd w:id="208"/>
      <w:bookmarkEnd w:id="209"/>
      <w:bookmarkEnd w:id="210"/>
      <w:bookmarkEnd w:id="211"/>
      <w:bookmarkEnd w:id="212"/>
      <w:bookmarkEnd w:id="213"/>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4" w:name="_MON_1600067822"/>
    <w:bookmarkEnd w:id="214"/>
    <w:p w14:paraId="70506BD2" w14:textId="77777777" w:rsidR="004428CF" w:rsidRDefault="004428CF">
      <w:pPr>
        <w:pStyle w:val="TH"/>
        <w:rPr>
          <w:lang w:eastAsia="zh-CN"/>
        </w:rPr>
      </w:pPr>
      <w:r>
        <w:rPr>
          <w:lang w:eastAsia="ja-JP"/>
        </w:rPr>
        <w:object w:dxaOrig="9639" w:dyaOrig="8786" w14:anchorId="014191A1">
          <v:shape id="_x0000_i1044" type="#_x0000_t75" style="width:413.1pt;height:413.55pt" o:ole="">
            <v:imagedata r:id="rId46" o:title=""/>
          </v:shape>
          <o:OLEObject Type="Embed" ProgID="Word.Picture.8" ShapeID="_x0000_i1044" DrawAspect="Content" ObjectID="_1749281052"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44AC736D" w:rsidR="00963467" w:rsidRDefault="00963467" w:rsidP="00963467">
      <w:pPr>
        <w:pStyle w:val="B10"/>
        <w:ind w:hanging="1"/>
      </w:pPr>
      <w:r>
        <w:t xml:space="preserve">If the "TimeSensitiveNetworking" feature is supported the AF may also update the TSC Assistance Container and QoS related data and/or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5" w:name="_Toc28005449"/>
      <w:bookmarkStart w:id="216" w:name="_Toc36038121"/>
      <w:bookmarkStart w:id="217" w:name="_Toc45133318"/>
      <w:bookmarkStart w:id="218" w:name="_Toc51762146"/>
      <w:bookmarkStart w:id="219" w:name="_Toc59016551"/>
      <w:bookmarkStart w:id="220" w:name="_Toc68167520"/>
      <w:bookmarkStart w:id="221" w:name="_Toc138668181"/>
      <w:r>
        <w:t>5.2.2.2.2.3</w:t>
      </w:r>
      <w:r>
        <w:rPr>
          <w:lang w:eastAsia="ja-JP"/>
        </w:rPr>
        <w:tab/>
      </w:r>
      <w:r>
        <w:t>AF Session Termination</w:t>
      </w:r>
      <w:bookmarkEnd w:id="215"/>
      <w:bookmarkEnd w:id="216"/>
      <w:bookmarkEnd w:id="217"/>
      <w:bookmarkEnd w:id="218"/>
      <w:bookmarkEnd w:id="219"/>
      <w:bookmarkEnd w:id="220"/>
      <w:bookmarkEnd w:id="221"/>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2" w:name="_MON_1713076310"/>
    <w:bookmarkEnd w:id="222"/>
    <w:p w14:paraId="360F64B8" w14:textId="52F169E9" w:rsidR="004428CF" w:rsidRDefault="00720C29">
      <w:pPr>
        <w:pStyle w:val="TH"/>
        <w:rPr>
          <w:lang w:eastAsia="zh-CN"/>
        </w:rPr>
      </w:pPr>
      <w:r>
        <w:rPr>
          <w:lang w:eastAsia="ja-JP"/>
        </w:rPr>
        <w:object w:dxaOrig="9638" w:dyaOrig="6405" w14:anchorId="19246321">
          <v:shape id="_x0000_i1045" type="#_x0000_t75" style="width:481.85pt;height:320.75pt" o:ole="">
            <v:imagedata r:id="rId48" o:title=""/>
          </v:shape>
          <o:OLEObject Type="Embed" ProgID="Word.Picture.8" ShapeID="_x0000_i1045" DrawAspect="Content" ObjectID="_1749281053"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1A662F">
      <w:pPr>
        <w:pStyle w:val="Heading6"/>
      </w:pPr>
      <w:bookmarkStart w:id="223" w:name="_Toc28005450"/>
      <w:bookmarkStart w:id="224" w:name="_Toc36038122"/>
      <w:bookmarkStart w:id="225" w:name="_Toc45133319"/>
      <w:bookmarkStart w:id="226" w:name="_Toc51762147"/>
      <w:bookmarkStart w:id="227" w:name="_Toc59016552"/>
      <w:bookmarkStart w:id="228" w:name="_Toc68167521"/>
      <w:bookmarkStart w:id="229" w:name="_Toc138668182"/>
      <w:r>
        <w:t>5.2.2.2.2.4</w:t>
      </w:r>
      <w:r>
        <w:rPr>
          <w:lang w:eastAsia="ja-JP"/>
        </w:rPr>
        <w:tab/>
      </w:r>
      <w:r>
        <w:t>AF Request of application detection exposure</w:t>
      </w:r>
      <w:bookmarkEnd w:id="229"/>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lastRenderedPageBreak/>
        <w:t>NOTE:</w:t>
      </w:r>
      <w:r>
        <w:tab/>
        <w:t>The NEF acts as an AF to support the network exposure functionality.</w:t>
      </w:r>
    </w:p>
    <w:bookmarkStart w:id="230" w:name="_MON_1744811360"/>
    <w:bookmarkEnd w:id="230"/>
    <w:p w14:paraId="0A19A596" w14:textId="77777777" w:rsidR="001A662F" w:rsidRDefault="001A662F" w:rsidP="001A662F">
      <w:pPr>
        <w:pStyle w:val="TH"/>
        <w:rPr>
          <w:lang w:eastAsia="zh-CN"/>
        </w:rPr>
      </w:pPr>
      <w:r>
        <w:rPr>
          <w:lang w:eastAsia="ja-JP"/>
        </w:rPr>
        <w:object w:dxaOrig="9645" w:dyaOrig="7815" w14:anchorId="3C5F02FD">
          <v:shape id="_x0000_i1046" type="#_x0000_t75" style="width:412.15pt;height:266.75pt" o:ole="">
            <v:imagedata r:id="rId50" o:title=""/>
          </v:shape>
          <o:OLEObject Type="Embed" ProgID="Word.Picture.8" ShapeID="_x0000_i1046" DrawAspect="Content" ObjectID="_1749281054"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77777777" w:rsidR="001A662F" w:rsidRDefault="001A662F" w:rsidP="001A662F">
      <w:pPr>
        <w:pStyle w:val="B10"/>
        <w:numPr>
          <w:ilvl w:val="0"/>
          <w:numId w:val="7"/>
        </w:numPr>
        <w:rPr>
          <w:lang w:eastAsia="zh-CN"/>
        </w:rPr>
      </w:pPr>
      <w:r>
        <w:t xml:space="preserve">When the AF requires to get information on the usage of applications to enforce application layer logic, the </w:t>
      </w:r>
      <w:r>
        <w:rPr>
          <w:lang w:eastAsia="zh-CN"/>
        </w:rPr>
        <w:t>AF</w:t>
      </w:r>
      <w:r>
        <w:t xml:space="preserve"> invokes the </w:t>
      </w:r>
      <w:r>
        <w:rPr>
          <w:lang w:eastAsia="zh-CN"/>
        </w:rPr>
        <w:t>Npcf_EventExposure_Subscribe service operation to the PCF</w:t>
      </w:r>
      <w:r>
        <w:t xml:space="preserve"> by sending the HTTP POST request </w:t>
      </w:r>
      <w:r>
        <w:rPr>
          <w:lang w:eastAsia="zh-CN"/>
        </w:rPr>
        <w:t xml:space="preserve">to the </w:t>
      </w:r>
      <w:r>
        <w:t>"</w:t>
      </w:r>
      <w:r>
        <w:rPr>
          <w:noProof/>
        </w:rPr>
        <w:t>Policy Control Events Subscriptions</w:t>
      </w:r>
      <w:r>
        <w:t>"</w:t>
      </w:r>
      <w:r>
        <w:rPr>
          <w:lang w:eastAsia="zh-CN"/>
        </w:rPr>
        <w:t xml:space="preserve"> resource as described in 3GPP TS 29.523 [49]. </w:t>
      </w:r>
    </w:p>
    <w:p w14:paraId="7177B586" w14:textId="77777777" w:rsidR="001A662F" w:rsidRDefault="001A662F" w:rsidP="001A662F">
      <w:pPr>
        <w:pStyle w:val="B10"/>
        <w:ind w:left="644" w:firstLine="0"/>
        <w:rPr>
          <w:lang w:eastAsia="zh-CN"/>
        </w:rPr>
      </w:pPr>
      <w:r>
        <w:rPr>
          <w:noProof/>
        </w:rPr>
        <w:t xml:space="preserve">When the AF requires to modify an existing subscription, the AF invokes the Npcf_Event_Exposure_Subscribe service operation to the PCF by sending the HTTP PUT request to the </w:t>
      </w:r>
      <w:r>
        <w:t>"</w:t>
      </w:r>
      <w:r>
        <w:rPr>
          <w:noProof/>
        </w:rPr>
        <w:t>Individual Policy Control Events Subscription</w:t>
      </w:r>
      <w:r>
        <w:t>" resource</w:t>
      </w:r>
      <w:r w:rsidRPr="00D5477D">
        <w:rPr>
          <w:lang w:eastAsia="zh-CN"/>
        </w:rPr>
        <w:t xml:space="preserve"> </w:t>
      </w:r>
      <w:r>
        <w:rPr>
          <w:lang w:eastAsia="zh-CN"/>
        </w:rPr>
        <w:t>as described in 3GPP TS 29.523 [49].</w:t>
      </w:r>
    </w:p>
    <w:p w14:paraId="187BBE35" w14:textId="77777777" w:rsidR="001A662F" w:rsidRDefault="001A662F" w:rsidP="001A662F">
      <w:pPr>
        <w:pStyle w:val="B10"/>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0"/>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0"/>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0"/>
      </w:pPr>
      <w:r>
        <w:t>5.</w:t>
      </w:r>
      <w:r>
        <w:tab/>
        <w:t>The PCF interacts with SMF according to Figure 5.2.2.2</w:t>
      </w:r>
      <w:r>
        <w:rPr>
          <w:lang w:eastAsia="zh-CN"/>
        </w:rPr>
        <w:t>-</w:t>
      </w:r>
      <w:r>
        <w:t>1.</w:t>
      </w:r>
    </w:p>
    <w:p w14:paraId="227E51CF" w14:textId="77777777" w:rsidR="001A662F" w:rsidRDefault="001A662F" w:rsidP="001A662F">
      <w:pPr>
        <w:pStyle w:val="Heading6"/>
      </w:pPr>
      <w:bookmarkStart w:id="231" w:name="_Toc138668183"/>
      <w:r>
        <w:t>5.2.2.2.2.5</w:t>
      </w:r>
      <w:r>
        <w:rPr>
          <w:lang w:eastAsia="ja-JP"/>
        </w:rPr>
        <w:tab/>
      </w:r>
      <w:r>
        <w:t>AF Request termination of application detection exposure</w:t>
      </w:r>
      <w:bookmarkEnd w:id="231"/>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p w14:paraId="09D4C367" w14:textId="77777777" w:rsidR="001A662F" w:rsidRDefault="001A662F" w:rsidP="001A662F">
      <w:pPr>
        <w:pStyle w:val="TH"/>
        <w:rPr>
          <w:lang w:eastAsia="zh-CN"/>
        </w:rPr>
      </w:pPr>
      <w:r>
        <w:rPr>
          <w:lang w:eastAsia="ja-JP"/>
        </w:rPr>
        <w:object w:dxaOrig="9645" w:dyaOrig="5799" w14:anchorId="24027F8D">
          <v:shape id="_x0000_i1047" type="#_x0000_t75" style="width:482.75pt;height:290.75pt" o:ole="">
            <v:imagedata r:id="rId52" o:title=""/>
          </v:shape>
          <o:OLEObject Type="Embed" ProgID="Word.Picture.8" ShapeID="_x0000_i1047" DrawAspect="Content" ObjectID="_1749281055" r:id="rId53"/>
        </w:object>
      </w:r>
    </w:p>
    <w:p w14:paraId="4258FC5E" w14:textId="77777777" w:rsidR="001A662F" w:rsidRDefault="001A662F" w:rsidP="001A662F">
      <w:pPr>
        <w:pStyle w:val="TF"/>
      </w:pPr>
      <w:r>
        <w:t xml:space="preserve">Figure 5.2.2.2.2.5-1: AF Request of application detection exposure termination triggers PCF-initiated </w:t>
      </w:r>
      <w:r>
        <w:rPr>
          <w:lang w:eastAsia="zh-CN"/>
        </w:rPr>
        <w:t>SM Policy Association</w:t>
      </w:r>
      <w:r>
        <w:t xml:space="preserve"> Modification procedure</w:t>
      </w:r>
    </w:p>
    <w:p w14:paraId="6AD67398" w14:textId="77777777" w:rsidR="001A662F" w:rsidRDefault="001A662F" w:rsidP="001A662F">
      <w:pPr>
        <w:pStyle w:val="B10"/>
      </w:pPr>
      <w:r>
        <w:t>1.</w:t>
      </w:r>
      <w:r>
        <w:tab/>
        <w:t>The AF sends the Npcf_EventExposure_Unsubscribe service operation by sending the HTTP DELETE request to the "</w:t>
      </w:r>
      <w:r w:rsidRPr="005212F5">
        <w:rPr>
          <w:noProof/>
        </w:rPr>
        <w:t xml:space="preserve"> </w:t>
      </w:r>
      <w:r>
        <w:rPr>
          <w:noProof/>
        </w:rPr>
        <w:t>Individual Policy Control Events Subscription</w:t>
      </w:r>
      <w:r>
        <w:t xml:space="preserve"> "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0"/>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0"/>
      </w:pPr>
      <w:r>
        <w:t>3.</w:t>
      </w:r>
      <w:r>
        <w:tab/>
        <w:t>The PCF removes the corresponding subscription and sends an HTTP "204 No Content" response to the AF.</w:t>
      </w:r>
    </w:p>
    <w:p w14:paraId="1964F893" w14:textId="77777777" w:rsidR="001A662F" w:rsidRDefault="001A662F" w:rsidP="001A662F">
      <w:pPr>
        <w:pStyle w:val="B10"/>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2" w:name="_Toc138668184"/>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3"/>
      <w:bookmarkEnd w:id="224"/>
      <w:bookmarkEnd w:id="225"/>
      <w:bookmarkEnd w:id="226"/>
      <w:bookmarkEnd w:id="227"/>
      <w:bookmarkEnd w:id="228"/>
      <w:bookmarkEnd w:id="232"/>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33" w:name="_MON_1745356337"/>
    <w:bookmarkEnd w:id="233"/>
    <w:p w14:paraId="0BEC2597" w14:textId="0155A921" w:rsidR="00CF1EBD" w:rsidRDefault="00CF1EBD" w:rsidP="00CF1EBD">
      <w:pPr>
        <w:pStyle w:val="TH"/>
        <w:rPr>
          <w:lang w:eastAsia="zh-CN"/>
        </w:rPr>
      </w:pPr>
      <w:r>
        <w:rPr>
          <w:lang w:eastAsia="ja-JP"/>
        </w:rPr>
        <w:object w:dxaOrig="9933" w:dyaOrig="15879" w14:anchorId="68788E79">
          <v:shape id="_x0000_i1048" type="#_x0000_t75" style="width:417.25pt;height:661.4pt" o:ole="">
            <v:imagedata r:id="rId54" o:title=""/>
          </v:shape>
          <o:OLEObject Type="Embed" ProgID="Word.Picture.8" ShapeID="_x0000_i1048" DrawAspect="Content" ObjectID="_1749281056" r:id="rId55"/>
        </w:object>
      </w:r>
    </w:p>
    <w:p w14:paraId="32EB5E3C" w14:textId="34F9A696" w:rsidR="004428CF" w:rsidRDefault="004428CF">
      <w:pPr>
        <w:pStyle w:val="TH"/>
        <w:rPr>
          <w:lang w:eastAsia="zh-CN"/>
        </w:rPr>
      </w:pP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lastRenderedPageBreak/>
        <w:t>1.</w:t>
      </w:r>
      <w:r>
        <w:rPr>
          <w:lang w:eastAsia="zh-CN"/>
        </w:rPr>
        <w:tab/>
      </w:r>
      <w:r>
        <w:t xml:space="preserve">The SMF detects a policy control request trigger condition is met </w:t>
      </w:r>
      <w:bookmarkStart w:id="234" w:name="_Hlk51254431"/>
      <w:r>
        <w:t>or an error is reported</w:t>
      </w:r>
      <w:bookmarkEnd w:id="234"/>
      <w:r>
        <w:t>.</w:t>
      </w:r>
    </w:p>
    <w:p w14:paraId="26124312" w14:textId="77777777" w:rsidR="004428CF" w:rsidRDefault="004428CF">
      <w:pPr>
        <w:pStyle w:val="B10"/>
        <w:rPr>
          <w:lang w:eastAsia="zh-CN"/>
        </w:rPr>
      </w:pPr>
      <w:r>
        <w:rPr>
          <w:lang w:eastAsia="zh-CN"/>
        </w:rPr>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55AF5426" w14:textId="51B7471A" w:rsidR="001F4140" w:rsidRDefault="001F4140" w:rsidP="001F4140">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during PDU session establishment </w:t>
      </w:r>
      <w:r>
        <w:t>TSC user plane node</w:t>
      </w:r>
      <w:r>
        <w:rPr>
          <w:lang w:eastAsia="zh-CN"/>
        </w:rPr>
        <w:t xml:space="preserve"> information (port number for the device side corresponding to the PDU session, DS-TT MAC address, if applicable, </w:t>
      </w:r>
      <w:r w:rsidRPr="009D25C0">
        <w:rPr>
          <w:lang w:eastAsia="zh-CN"/>
        </w:rPr>
        <w:t>TSC</w:t>
      </w:r>
      <w:r>
        <w:rPr>
          <w:lang w:eastAsia="zh-CN"/>
        </w:rPr>
        <w:t xml:space="preserve">user plane </w:t>
      </w:r>
      <w:r>
        <w:rPr>
          <w:rFonts w:hint="eastAsia"/>
          <w:lang w:eastAsia="zh-CN"/>
        </w:rPr>
        <w:t>n</w:t>
      </w:r>
      <w:r>
        <w:rPr>
          <w:lang w:eastAsia="zh-CN"/>
        </w:rPr>
        <w:t xml:space="preserve">ode Id and UE-DS-TT residence time, if available), and, if available, a UMIC and/or one or more PMIC(s) to the PCF, or, during PDU session modification procedures, updated </w:t>
      </w:r>
      <w:r>
        <w:rPr>
          <w:rFonts w:hint="eastAsia"/>
          <w:lang w:eastAsia="zh-CN"/>
        </w:rPr>
        <w:t>U</w:t>
      </w:r>
      <w:r>
        <w:rPr>
          <w:lang w:eastAsia="zh-CN"/>
        </w:rPr>
        <w:t>MIC and/or PMIC(s). In case of Deterministic Networking, the SMF may also provide the MTU size for IPv4 and the MTU size for IPv6 as part of TSC user plane node information.</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FA67AC7" w14:textId="77777777" w:rsidR="0032053B" w:rsidRDefault="0032053B" w:rsidP="0032053B">
      <w:pPr>
        <w:pStyle w:val="B10"/>
      </w:pPr>
      <w:r>
        <w:rPr>
          <w:lang w:eastAsia="zh-CN"/>
        </w:rPr>
        <w:t>5.</w:t>
      </w:r>
      <w:r>
        <w:rPr>
          <w:lang w:eastAsia="zh-CN"/>
        </w:rPr>
        <w:tab/>
      </w:r>
      <w:r>
        <w:t>If the feature "EpsUrsp" is supported:</w:t>
      </w:r>
    </w:p>
    <w:p w14:paraId="60C10493" w14:textId="77777777" w:rsidR="0032053B" w:rsidRDefault="0032053B" w:rsidP="0032053B">
      <w:pPr>
        <w:pStyle w:val="B2"/>
      </w:pPr>
      <w:r>
        <w:t>a.</w:t>
      </w:r>
      <w:r>
        <w:tab/>
        <w:t>if the (H-)PCF received in step </w:t>
      </w:r>
      <w:r>
        <w:rPr>
          <w:lang w:eastAsia="zh-CN"/>
        </w:rPr>
        <w:t xml:space="preserve">1 a UE Policy Container as described in </w:t>
      </w:r>
      <w:r>
        <w:rPr>
          <w:lang w:eastAsia="ja-JP"/>
        </w:rPr>
        <w:t>3GPP TS 29.</w:t>
      </w:r>
      <w:r>
        <w:rPr>
          <w:lang w:eastAsia="zh-CN"/>
        </w:rPr>
        <w:t>512</w:t>
      </w:r>
      <w:r>
        <w:rPr>
          <w:lang w:eastAsia="ja-JP"/>
        </w:rPr>
        <w:t> [</w:t>
      </w:r>
      <w:r>
        <w:rPr>
          <w:lang w:eastAsia="zh-CN"/>
        </w:rPr>
        <w:t>9</w:t>
      </w:r>
      <w:r>
        <w:rPr>
          <w:lang w:eastAsia="ja-JP"/>
        </w:rPr>
        <w:t>]</w:t>
      </w:r>
      <w:r>
        <w:t>, and:</w:t>
      </w:r>
    </w:p>
    <w:p w14:paraId="67D964F9" w14:textId="77777777" w:rsidR="0032053B" w:rsidRDefault="0032053B" w:rsidP="0032053B">
      <w:pPr>
        <w:pStyle w:val="B3"/>
      </w:pPr>
      <w:r>
        <w:t>i.</w:t>
      </w:r>
      <w:r>
        <w:tab/>
        <w:t>there is no UE Policy Association established for the UE, the PCF triggers a UE Policy Association Establishment procedure as described in clause 5.6.1; or</w:t>
      </w:r>
    </w:p>
    <w:p w14:paraId="1A03A20A" w14:textId="77777777" w:rsidR="0032053B" w:rsidRDefault="0032053B" w:rsidP="0032053B">
      <w:pPr>
        <w:pStyle w:val="B3"/>
      </w:pPr>
      <w:r>
        <w:t>ii.</w:t>
      </w:r>
      <w:r>
        <w:tab/>
        <w:t>there is a UE Policy Association established for the UE, the PCF triggers a UE Policy Association Update procedure as described in clause 5.6.2.1; or</w:t>
      </w:r>
    </w:p>
    <w:p w14:paraId="186C1D98" w14:textId="77777777" w:rsidR="0032053B" w:rsidRDefault="0032053B" w:rsidP="0032053B">
      <w:pPr>
        <w:pStyle w:val="B2"/>
      </w:pPr>
      <w:r>
        <w:t>b.</w:t>
      </w:r>
      <w:r>
        <w:tab/>
        <w:t>if the (H-)PCF received in step </w:t>
      </w:r>
      <w:r>
        <w:rPr>
          <w:lang w:eastAsia="zh-CN"/>
        </w:rPr>
        <w:t xml:space="preserve">1 a RAT type and/or Access Type change event as described in </w:t>
      </w:r>
      <w:r>
        <w:rPr>
          <w:lang w:eastAsia="ja-JP"/>
        </w:rPr>
        <w:t>3GPP TS 29.</w:t>
      </w:r>
      <w:r>
        <w:rPr>
          <w:lang w:eastAsia="zh-CN"/>
        </w:rPr>
        <w:t>512</w:t>
      </w:r>
      <w:r>
        <w:rPr>
          <w:lang w:eastAsia="ja-JP"/>
        </w:rPr>
        <w:t> [</w:t>
      </w:r>
      <w:r>
        <w:rPr>
          <w:lang w:eastAsia="zh-CN"/>
        </w:rPr>
        <w:t>9</w:t>
      </w:r>
      <w:r>
        <w:rPr>
          <w:lang w:eastAsia="ja-JP"/>
        </w:rPr>
        <w:t>]</w:t>
      </w:r>
      <w:r>
        <w:t>, and:</w:t>
      </w:r>
    </w:p>
    <w:p w14:paraId="06B82065" w14:textId="77777777" w:rsidR="0032053B" w:rsidRDefault="0032053B" w:rsidP="0032053B">
      <w:pPr>
        <w:pStyle w:val="B3"/>
      </w:pPr>
      <w:r>
        <w:t>i.</w:t>
      </w:r>
      <w:r>
        <w:tab/>
        <w:t xml:space="preserve">the (H-)PCF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60BF83CD" w14:textId="77777777" w:rsidR="0032053B" w:rsidRDefault="0032053B" w:rsidP="0032053B">
      <w:pPr>
        <w:pStyle w:val="B3"/>
      </w:pPr>
      <w:r>
        <w:t>ii.</w:t>
      </w:r>
      <w:r>
        <w:tab/>
        <w:t>the (H-)PCF determines that EPS to 5GS mobility applies, the PCF triggers a UE Policy Association Termination procedure as described in clause 5.6.3.2.</w:t>
      </w:r>
    </w:p>
    <w:p w14:paraId="2E3049C2" w14:textId="77777777" w:rsidR="0032053B" w:rsidRDefault="0032053B" w:rsidP="0032053B">
      <w:pPr>
        <w:pStyle w:val="EditorsNote"/>
      </w:pPr>
      <w:r>
        <w:t>Editor's Note: It is FFS the complete description of roaming scenarios.</w:t>
      </w:r>
    </w:p>
    <w:p w14:paraId="0D8A5BBD" w14:textId="4E45F901" w:rsidR="0032053B" w:rsidRDefault="0032053B" w:rsidP="0032053B">
      <w:pPr>
        <w:pStyle w:val="B10"/>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5"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5"/>
      <w:r>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6C0496B6" w14:textId="77777777" w:rsidR="006B487B" w:rsidRDefault="004428CF" w:rsidP="006B487B">
      <w:pPr>
        <w:pStyle w:val="B2"/>
        <w:rPr>
          <w:lang w:eastAsia="zh-CN"/>
        </w:rPr>
      </w:pPr>
      <w:r>
        <w:rPr>
          <w:rFonts w:hint="eastAsia"/>
          <w:lang w:eastAsia="zh-CN"/>
        </w:rPr>
        <w:lastRenderedPageBreak/>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645AB98A" w14:textId="7F2F9346" w:rsidR="001F4140" w:rsidRDefault="001F4140" w:rsidP="001F4140">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0"/>
      </w:pPr>
      <w:r>
        <w:t>7.</w:t>
      </w:r>
      <w:r>
        <w:tab/>
        <w:t>The AF sends an HTTP "204 No Content" response to the PCF.</w:t>
      </w:r>
    </w:p>
    <w:p w14:paraId="534CC548" w14:textId="78794AD9" w:rsidR="00C6241D" w:rsidRDefault="004428CF" w:rsidP="00C6241D">
      <w:pPr>
        <w:pStyle w:val="B10"/>
        <w:ind w:hanging="1"/>
      </w:pPr>
      <w:r>
        <w:rPr>
          <w:lang w:eastAsia="zh-CN"/>
        </w:rPr>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w:t>
      </w:r>
      <w:r w:rsidR="005A3EA5">
        <w:t>clause</w:t>
      </w:r>
      <w:r>
        <w:t xml:space="preserv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6" w:name="_Toc28005451"/>
      <w:bookmarkStart w:id="237" w:name="_Toc36038123"/>
      <w:bookmarkStart w:id="238" w:name="_Toc45133320"/>
      <w:bookmarkStart w:id="239" w:name="_Toc51762148"/>
      <w:bookmarkStart w:id="240" w:name="_Toc59016553"/>
      <w:bookmarkStart w:id="241"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0"/>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0"/>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0"/>
      </w:pPr>
      <w:r>
        <w:t>10.</w:t>
      </w:r>
      <w:r>
        <w:tab/>
        <w:t xml:space="preserve">If the PCF indicates in step 5 that there are no transmission resources for the service, the AF may terminate the AF session by invoking the Npcf_PolicyAuthorization_Delete service operation by sending the HTTP POST </w:t>
      </w:r>
      <w:r>
        <w:lastRenderedPageBreak/>
        <w:t>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0"/>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0"/>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0"/>
        <w:rPr>
          <w:lang w:eastAsia="zh-CN"/>
        </w:rPr>
      </w:pPr>
      <w:r>
        <w:rPr>
          <w:lang w:eastAsia="zh-CN"/>
        </w:rPr>
        <w:t>13.</w:t>
      </w:r>
      <w:r>
        <w:rPr>
          <w:lang w:eastAsia="zh-CN"/>
        </w:rPr>
        <w:tab/>
        <w:t>The PCF makes a policy decision. The PCF may determine that updated or new policy information needs to be sent to the SMF in step 22.</w:t>
      </w:r>
    </w:p>
    <w:p w14:paraId="05F3B07B" w14:textId="6BB01D6E" w:rsidR="00A456B3" w:rsidRDefault="00A456B3" w:rsidP="00A456B3">
      <w:pPr>
        <w:pStyle w:val="B10"/>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0"/>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0"/>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0"/>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0"/>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0"/>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0"/>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0"/>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0"/>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2" w:name="_Toc138668185"/>
      <w:r>
        <w:rPr>
          <w:lang w:eastAsia="zh-CN"/>
        </w:rPr>
        <w:t>5.2.3</w:t>
      </w:r>
      <w:r>
        <w:rPr>
          <w:lang w:eastAsia="ja-JP"/>
        </w:rPr>
        <w:tab/>
      </w:r>
      <w:r>
        <w:rPr>
          <w:lang w:eastAsia="zh-CN"/>
        </w:rPr>
        <w:t>SM Policy Association Termination</w:t>
      </w:r>
      <w:bookmarkEnd w:id="236"/>
      <w:bookmarkEnd w:id="237"/>
      <w:bookmarkEnd w:id="238"/>
      <w:bookmarkEnd w:id="239"/>
      <w:bookmarkEnd w:id="240"/>
      <w:bookmarkEnd w:id="241"/>
      <w:bookmarkEnd w:id="242"/>
    </w:p>
    <w:p w14:paraId="42A595C9" w14:textId="77777777" w:rsidR="004428CF" w:rsidRDefault="004428CF">
      <w:pPr>
        <w:pStyle w:val="Heading4"/>
        <w:rPr>
          <w:lang w:eastAsia="zh-CN"/>
        </w:rPr>
      </w:pPr>
      <w:bookmarkStart w:id="243" w:name="_Toc28005452"/>
      <w:bookmarkStart w:id="244" w:name="_Toc36038124"/>
      <w:bookmarkStart w:id="245" w:name="_Toc45133321"/>
      <w:bookmarkStart w:id="246" w:name="_Toc51762149"/>
      <w:bookmarkStart w:id="247" w:name="_Toc59016554"/>
      <w:bookmarkStart w:id="248" w:name="_Toc68167523"/>
      <w:bookmarkStart w:id="249" w:name="_Toc138668186"/>
      <w:r>
        <w:rPr>
          <w:lang w:eastAsia="zh-CN"/>
        </w:rPr>
        <w:t>5.2.3.1</w:t>
      </w:r>
      <w:r>
        <w:rPr>
          <w:lang w:eastAsia="ja-JP"/>
        </w:rPr>
        <w:tab/>
      </w:r>
      <w:r>
        <w:rPr>
          <w:lang w:eastAsia="zh-CN"/>
        </w:rPr>
        <w:t>SM Policy Association Termination initiated</w:t>
      </w:r>
      <w:r>
        <w:t xml:space="preserve"> by the </w:t>
      </w:r>
      <w:r>
        <w:rPr>
          <w:lang w:eastAsia="zh-CN"/>
        </w:rPr>
        <w:t>SMF</w:t>
      </w:r>
      <w:bookmarkEnd w:id="243"/>
      <w:bookmarkEnd w:id="244"/>
      <w:bookmarkEnd w:id="245"/>
      <w:bookmarkEnd w:id="246"/>
      <w:bookmarkEnd w:id="247"/>
      <w:bookmarkEnd w:id="248"/>
      <w:bookmarkEnd w:id="249"/>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rPr>
          <w:lang w:eastAsia="ja-JP"/>
        </w:rPr>
        <w:object w:dxaOrig="13251" w:dyaOrig="18421" w14:anchorId="6557FE98">
          <v:shape id="_x0000_i1050" type="#_x0000_t75" style="width:477.25pt;height:663.25pt" o:ole="">
            <v:imagedata r:id="rId56" o:title=""/>
          </v:shape>
          <o:OLEObject Type="Embed" ProgID="Visio.Drawing.15" ShapeID="_x0000_i1050" DrawAspect="Content" ObjectID="_1749281057" r:id="rId57"/>
        </w:object>
      </w:r>
    </w:p>
    <w:p w14:paraId="17216FAB" w14:textId="292E03E4" w:rsidR="004428CF" w:rsidRDefault="004428CF">
      <w:pPr>
        <w:pStyle w:val="TH"/>
        <w:rPr>
          <w:lang w:eastAsia="zh-CN"/>
        </w:rPr>
      </w:pP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lastRenderedPageBreak/>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lastRenderedPageBreak/>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765ACF10" w14:textId="77777777" w:rsidR="00634D82" w:rsidRDefault="00634D82" w:rsidP="00634D82">
      <w:pPr>
        <w:pStyle w:val="B10"/>
      </w:pPr>
      <w:bookmarkStart w:id="250" w:name="_Toc28005453"/>
      <w:bookmarkStart w:id="251" w:name="_Toc36038125"/>
      <w:bookmarkStart w:id="252" w:name="_Toc45133322"/>
      <w:bookmarkStart w:id="253" w:name="_Toc51762150"/>
      <w:bookmarkStart w:id="254" w:name="_Toc59016555"/>
      <w:bookmarkStart w:id="255" w:name="_Toc68167524"/>
      <w:r>
        <w:t>16.</w:t>
      </w:r>
      <w:r>
        <w:tab/>
        <w:t xml:space="preserve">If the feature </w:t>
      </w:r>
      <w:r>
        <w:rPr>
          <w:lang w:eastAsia="zh-CN"/>
        </w:rPr>
        <w:t xml:space="preserve">"EpsUrsp" is supported and the PCF created a UE policy association with the PCF for the UE, the PCF may delete the UE policy association as described </w:t>
      </w:r>
      <w:r>
        <w:t>in clause 5.6.3.1.</w:t>
      </w:r>
    </w:p>
    <w:p w14:paraId="5D99F033" w14:textId="77777777" w:rsidR="004428CF" w:rsidRDefault="004428CF">
      <w:pPr>
        <w:pStyle w:val="Heading4"/>
        <w:rPr>
          <w:lang w:eastAsia="zh-CN"/>
        </w:rPr>
      </w:pPr>
      <w:bookmarkStart w:id="256" w:name="_Toc138668187"/>
      <w:r>
        <w:rPr>
          <w:lang w:eastAsia="zh-CN"/>
        </w:rPr>
        <w:t>5.2.3.2</w:t>
      </w:r>
      <w:r>
        <w:rPr>
          <w:lang w:eastAsia="ja-JP"/>
        </w:rPr>
        <w:tab/>
      </w:r>
      <w:r>
        <w:rPr>
          <w:lang w:eastAsia="zh-CN"/>
        </w:rPr>
        <w:t>SM Policy Association Termination initiated</w:t>
      </w:r>
      <w:r>
        <w:t xml:space="preserve"> by the </w:t>
      </w:r>
      <w:r>
        <w:rPr>
          <w:lang w:eastAsia="zh-CN"/>
        </w:rPr>
        <w:t>PCF</w:t>
      </w:r>
      <w:bookmarkEnd w:id="250"/>
      <w:bookmarkEnd w:id="251"/>
      <w:bookmarkEnd w:id="252"/>
      <w:bookmarkEnd w:id="253"/>
      <w:bookmarkEnd w:id="254"/>
      <w:bookmarkEnd w:id="255"/>
      <w:bookmarkEnd w:id="256"/>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7" w:name="_MON_1603787937"/>
    <w:bookmarkEnd w:id="257"/>
    <w:p w14:paraId="354D4445" w14:textId="77777777" w:rsidR="004428CF" w:rsidRDefault="004428CF">
      <w:pPr>
        <w:pStyle w:val="TH"/>
        <w:rPr>
          <w:lang w:eastAsia="zh-CN"/>
        </w:rPr>
      </w:pPr>
      <w:r>
        <w:rPr>
          <w:lang w:eastAsia="ja-JP"/>
        </w:rPr>
        <w:object w:dxaOrig="9923" w:dyaOrig="6518" w14:anchorId="00ABE995">
          <v:shape id="_x0000_i1052" type="#_x0000_t75" style="width:414pt;height:201.25pt" o:ole="">
            <v:imagedata r:id="rId58" o:title="" cropbottom="17101f"/>
          </v:shape>
          <o:OLEObject Type="Embed" ProgID="Word.Picture.8" ShapeID="_x0000_i1052" DrawAspect="Content" ObjectID="_1749281058"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lastRenderedPageBreak/>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8" w:name="_Hlk489274230"/>
      <w:r>
        <w:rPr>
          <w:lang w:eastAsia="zh-CN"/>
        </w:rPr>
        <w:t>terminate a PDU session</w:t>
      </w:r>
      <w:bookmarkEnd w:id="258"/>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9" w:name="_Toc28005454"/>
      <w:bookmarkStart w:id="260" w:name="_Toc36038126"/>
      <w:bookmarkStart w:id="261" w:name="_Toc45133323"/>
      <w:bookmarkStart w:id="262" w:name="_Toc51762151"/>
      <w:bookmarkStart w:id="263" w:name="_Toc59016556"/>
      <w:bookmarkStart w:id="264" w:name="_Toc68167525"/>
      <w:bookmarkStart w:id="265" w:name="_Toc138668188"/>
      <w:r>
        <w:rPr>
          <w:lang w:eastAsia="zh-CN"/>
        </w:rPr>
        <w:t>5</w:t>
      </w:r>
      <w:r>
        <w:t>.</w:t>
      </w:r>
      <w:r>
        <w:rPr>
          <w:lang w:eastAsia="zh-CN"/>
        </w:rPr>
        <w:t>3</w:t>
      </w:r>
      <w:r>
        <w:rPr>
          <w:lang w:eastAsia="ja-JP"/>
        </w:rPr>
        <w:tab/>
      </w:r>
      <w:r>
        <w:rPr>
          <w:lang w:eastAsia="zh-CN"/>
        </w:rPr>
        <w:t xml:space="preserve">Spending Limit </w:t>
      </w:r>
      <w:r>
        <w:t>Procedures</w:t>
      </w:r>
      <w:bookmarkEnd w:id="259"/>
      <w:bookmarkEnd w:id="260"/>
      <w:bookmarkEnd w:id="261"/>
      <w:bookmarkEnd w:id="262"/>
      <w:bookmarkEnd w:id="263"/>
      <w:bookmarkEnd w:id="264"/>
      <w:bookmarkEnd w:id="265"/>
    </w:p>
    <w:p w14:paraId="3E4EB260" w14:textId="77777777" w:rsidR="004428CF" w:rsidRDefault="004428CF">
      <w:pPr>
        <w:pStyle w:val="Heading3"/>
        <w:rPr>
          <w:lang w:eastAsia="zh-CN"/>
        </w:rPr>
      </w:pPr>
      <w:bookmarkStart w:id="266" w:name="_Toc28005455"/>
      <w:bookmarkStart w:id="267" w:name="_Toc36038127"/>
      <w:bookmarkStart w:id="268" w:name="_Toc45133324"/>
      <w:bookmarkStart w:id="269" w:name="_Toc51762152"/>
      <w:bookmarkStart w:id="270" w:name="_Toc59016557"/>
      <w:bookmarkStart w:id="271" w:name="_Toc68167526"/>
      <w:bookmarkStart w:id="272" w:name="_Toc138668189"/>
      <w:r>
        <w:rPr>
          <w:lang w:eastAsia="zh-CN"/>
        </w:rPr>
        <w:t>5.3.1</w:t>
      </w:r>
      <w:r>
        <w:rPr>
          <w:lang w:eastAsia="zh-CN"/>
        </w:rPr>
        <w:tab/>
        <w:t>General</w:t>
      </w:r>
      <w:bookmarkEnd w:id="266"/>
      <w:bookmarkEnd w:id="267"/>
      <w:bookmarkEnd w:id="268"/>
      <w:bookmarkEnd w:id="269"/>
      <w:bookmarkEnd w:id="270"/>
      <w:bookmarkEnd w:id="271"/>
      <w:bookmarkEnd w:id="272"/>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3" w:name="_Toc28005456"/>
      <w:bookmarkStart w:id="274" w:name="_Toc36038128"/>
      <w:bookmarkStart w:id="275" w:name="_Toc45133325"/>
      <w:bookmarkStart w:id="276" w:name="_Toc51762153"/>
      <w:bookmarkStart w:id="277" w:name="_Toc59016558"/>
      <w:bookmarkStart w:id="278" w:name="_Toc68167527"/>
      <w:bookmarkStart w:id="279" w:name="_Toc138668190"/>
      <w:r>
        <w:rPr>
          <w:lang w:eastAsia="zh-CN"/>
        </w:rPr>
        <w:t>5</w:t>
      </w:r>
      <w:r>
        <w:t>.</w:t>
      </w:r>
      <w:r>
        <w:rPr>
          <w:lang w:eastAsia="zh-CN"/>
        </w:rPr>
        <w:t>3</w:t>
      </w:r>
      <w:r>
        <w:t>.</w:t>
      </w:r>
      <w:r>
        <w:rPr>
          <w:lang w:eastAsia="zh-CN"/>
        </w:rPr>
        <w:t>2</w:t>
      </w:r>
      <w:r>
        <w:tab/>
        <w:t>Initial Spending Limit Report Request</w:t>
      </w:r>
      <w:bookmarkEnd w:id="273"/>
      <w:bookmarkEnd w:id="274"/>
      <w:bookmarkEnd w:id="275"/>
      <w:bookmarkEnd w:id="276"/>
      <w:bookmarkEnd w:id="277"/>
      <w:bookmarkEnd w:id="278"/>
      <w:bookmarkEnd w:id="279"/>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0" w:name="_MON_1587576185"/>
    <w:bookmarkEnd w:id="280"/>
    <w:p w14:paraId="6D8D6B2E" w14:textId="77777777" w:rsidR="004428CF" w:rsidRDefault="004428CF">
      <w:pPr>
        <w:pStyle w:val="TH"/>
        <w:rPr>
          <w:lang w:eastAsia="zh-CN"/>
        </w:rPr>
      </w:pPr>
      <w:r>
        <w:object w:dxaOrig="7245" w:dyaOrig="3821" w14:anchorId="5E2CAE54">
          <v:shape id="_x0000_i1053" type="#_x0000_t75" style="width:362.75pt;height:189.7pt" o:ole="">
            <v:imagedata r:id="rId60" o:title=""/>
          </v:shape>
          <o:OLEObject Type="Embed" ProgID="Word.Document.8" ShapeID="_x0000_i1053" DrawAspect="Content" ObjectID="_1749281059" r:id="rId61">
            <o:FieldCodes>\s</o:FieldCodes>
          </o:OLEObject>
        </w:object>
      </w:r>
    </w:p>
    <w:p w14:paraId="6555BD2B" w14:textId="77777777" w:rsidR="004428CF" w:rsidRDefault="004428CF">
      <w:pPr>
        <w:pStyle w:val="TF"/>
        <w:rPr>
          <w:lang w:eastAsia="zh-CN"/>
        </w:rPr>
      </w:pPr>
      <w:bookmarkStart w:id="281" w:name="OLE_LINK9"/>
      <w:bookmarkStart w:id="282" w:name="OLE_LINK10"/>
      <w:r>
        <w:t>Figure 5.3.2-1: Initial Spending Limit Report Request</w:t>
      </w:r>
      <w:bookmarkEnd w:id="281"/>
      <w:bookmarkEnd w:id="282"/>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 xml:space="preserve">as Event Information provides the policy counter status, and optionally pending policy </w:t>
      </w:r>
      <w:r>
        <w:rPr>
          <w:lang w:eastAsia="zh-CN"/>
        </w:rPr>
        <w:lastRenderedPageBreak/>
        <w:t>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3" w:name="_Toc28005457"/>
      <w:bookmarkStart w:id="284" w:name="_Toc36038129"/>
      <w:bookmarkStart w:id="285" w:name="_Toc45133326"/>
      <w:bookmarkStart w:id="286" w:name="_Toc51762154"/>
      <w:bookmarkStart w:id="287" w:name="_Toc59016559"/>
      <w:bookmarkStart w:id="288" w:name="_Toc68167528"/>
      <w:bookmarkStart w:id="289" w:name="_Toc138668191"/>
      <w:r>
        <w:rPr>
          <w:lang w:eastAsia="zh-CN"/>
        </w:rPr>
        <w:t>5.3</w:t>
      </w:r>
      <w:r>
        <w:t>.</w:t>
      </w:r>
      <w:r>
        <w:rPr>
          <w:lang w:eastAsia="zh-CN"/>
        </w:rPr>
        <w:t>3</w:t>
      </w:r>
      <w:r>
        <w:tab/>
        <w:t>Intermediate Spending Limit Report Request</w:t>
      </w:r>
      <w:bookmarkEnd w:id="283"/>
      <w:bookmarkEnd w:id="284"/>
      <w:bookmarkEnd w:id="285"/>
      <w:bookmarkEnd w:id="286"/>
      <w:bookmarkEnd w:id="287"/>
      <w:bookmarkEnd w:id="288"/>
      <w:bookmarkEnd w:id="289"/>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4" type="#_x0000_t75" style="width:362.75pt;height:189.7pt" o:ole="">
            <v:imagedata r:id="rId62" o:title=""/>
          </v:shape>
          <o:OLEObject Type="Embed" ProgID="Word.Document.8" ShapeID="_x0000_i1054" DrawAspect="Content" ObjectID="_1749281060"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0" w:name="_Toc28005458"/>
      <w:bookmarkStart w:id="291" w:name="_Toc36038130"/>
      <w:bookmarkStart w:id="292" w:name="_Toc45133327"/>
      <w:bookmarkStart w:id="293" w:name="_Toc51762155"/>
      <w:bookmarkStart w:id="294" w:name="_Toc59016560"/>
      <w:bookmarkStart w:id="295" w:name="_Toc68167529"/>
      <w:bookmarkStart w:id="296" w:name="_Toc138668192"/>
      <w:r>
        <w:rPr>
          <w:lang w:eastAsia="zh-CN"/>
        </w:rPr>
        <w:t>5.3</w:t>
      </w:r>
      <w:r>
        <w:t>.</w:t>
      </w:r>
      <w:r>
        <w:rPr>
          <w:lang w:eastAsia="zh-CN"/>
        </w:rPr>
        <w:t>4</w:t>
      </w:r>
      <w:r>
        <w:tab/>
        <w:t>Final Spending Limit Report Request</w:t>
      </w:r>
      <w:bookmarkEnd w:id="290"/>
      <w:bookmarkEnd w:id="291"/>
      <w:bookmarkEnd w:id="292"/>
      <w:bookmarkEnd w:id="293"/>
      <w:bookmarkEnd w:id="294"/>
      <w:bookmarkEnd w:id="295"/>
      <w:bookmarkEnd w:id="296"/>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7" w:name="_MON_1589113312"/>
    <w:bookmarkEnd w:id="297"/>
    <w:p w14:paraId="43C8AF99" w14:textId="77777777" w:rsidR="004428CF" w:rsidRDefault="004428CF">
      <w:pPr>
        <w:pStyle w:val="TH"/>
        <w:rPr>
          <w:lang w:eastAsia="zh-CN"/>
        </w:rPr>
      </w:pPr>
      <w:r>
        <w:object w:dxaOrig="7245" w:dyaOrig="3821" w14:anchorId="794F1085">
          <v:shape id="_x0000_i1055" type="#_x0000_t75" style="width:362.75pt;height:189.7pt" o:ole="">
            <v:imagedata r:id="rId64" o:title=""/>
          </v:shape>
          <o:OLEObject Type="Embed" ProgID="Word.Document.8" ShapeID="_x0000_i1055" DrawAspect="Content" ObjectID="_1749281061"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8" w:name="_Toc28005459"/>
      <w:bookmarkStart w:id="299" w:name="_Toc36038131"/>
      <w:bookmarkStart w:id="300" w:name="_Toc45133328"/>
      <w:bookmarkStart w:id="301" w:name="_Toc51762156"/>
      <w:bookmarkStart w:id="302" w:name="_Toc59016561"/>
      <w:bookmarkStart w:id="303" w:name="_Toc68167530"/>
      <w:bookmarkStart w:id="304" w:name="_Toc138668193"/>
      <w:r>
        <w:rPr>
          <w:lang w:eastAsia="zh-CN"/>
        </w:rPr>
        <w:t>5.3</w:t>
      </w:r>
      <w:r>
        <w:t>.</w:t>
      </w:r>
      <w:r>
        <w:rPr>
          <w:lang w:eastAsia="zh-CN"/>
        </w:rPr>
        <w:t>5</w:t>
      </w:r>
      <w:r>
        <w:tab/>
        <w:t>Spending Limit Report</w:t>
      </w:r>
      <w:bookmarkEnd w:id="298"/>
      <w:bookmarkEnd w:id="299"/>
      <w:bookmarkEnd w:id="300"/>
      <w:bookmarkEnd w:id="301"/>
      <w:bookmarkEnd w:id="302"/>
      <w:bookmarkEnd w:id="303"/>
      <w:bookmarkEnd w:id="304"/>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5" w:name="_MON_1589113164"/>
    <w:bookmarkEnd w:id="305"/>
    <w:p w14:paraId="2DE8DE80" w14:textId="77777777" w:rsidR="004428CF" w:rsidRDefault="004428CF">
      <w:pPr>
        <w:pStyle w:val="TH"/>
        <w:rPr>
          <w:lang w:eastAsia="zh-CN"/>
        </w:rPr>
      </w:pPr>
      <w:r>
        <w:object w:dxaOrig="7245" w:dyaOrig="3821" w14:anchorId="6939B394">
          <v:shape id="_x0000_i1056" type="#_x0000_t75" style="width:362.75pt;height:189.7pt" o:ole="">
            <v:imagedata r:id="rId66" o:title=""/>
          </v:shape>
          <o:OLEObject Type="Embed" ProgID="Word.Document.8" ShapeID="_x0000_i1056" DrawAspect="Content" ObjectID="_1749281062"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lastRenderedPageBreak/>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6" w:name="_Toc28005460"/>
      <w:bookmarkStart w:id="307" w:name="_Toc36038132"/>
      <w:bookmarkStart w:id="308" w:name="_Toc45133329"/>
      <w:bookmarkStart w:id="309" w:name="_Toc51762157"/>
      <w:bookmarkStart w:id="310" w:name="_Toc59016562"/>
      <w:bookmarkStart w:id="311" w:name="_Toc68167531"/>
      <w:bookmarkStart w:id="312" w:name="_Toc138668194"/>
      <w:r>
        <w:rPr>
          <w:lang w:eastAsia="zh-CN"/>
        </w:rPr>
        <w:t>5.3</w:t>
      </w:r>
      <w:r>
        <w:t>.</w:t>
      </w:r>
      <w:r>
        <w:rPr>
          <w:lang w:eastAsia="zh-CN"/>
        </w:rPr>
        <w:t>6</w:t>
      </w:r>
      <w:r>
        <w:tab/>
      </w:r>
      <w:bookmarkStart w:id="313" w:name="_Hlk525045533"/>
      <w:r>
        <w:t>Subscription termination request by CHF</w:t>
      </w:r>
      <w:bookmarkEnd w:id="306"/>
      <w:bookmarkEnd w:id="307"/>
      <w:bookmarkEnd w:id="308"/>
      <w:bookmarkEnd w:id="309"/>
      <w:bookmarkEnd w:id="310"/>
      <w:bookmarkEnd w:id="311"/>
      <w:bookmarkEnd w:id="313"/>
      <w:bookmarkEnd w:id="312"/>
    </w:p>
    <w:p w14:paraId="4EF3CBFD" w14:textId="77777777" w:rsidR="004428CF" w:rsidRDefault="004428CF">
      <w:r>
        <w:t>This clause describes the signalling flow for the CHF to report the removal of the subscriber to every PCF.</w:t>
      </w:r>
    </w:p>
    <w:bookmarkStart w:id="314" w:name="_MON_1598856354"/>
    <w:bookmarkEnd w:id="314"/>
    <w:p w14:paraId="79E58FC9" w14:textId="77777777" w:rsidR="004428CF" w:rsidRDefault="004428CF">
      <w:pPr>
        <w:pStyle w:val="TH"/>
      </w:pPr>
      <w:r>
        <w:object w:dxaOrig="7245" w:dyaOrig="3821" w14:anchorId="65AB18F1">
          <v:shape id="_x0000_i1057" type="#_x0000_t75" style="width:362.75pt;height:189.7pt" o:ole="">
            <v:imagedata r:id="rId68" o:title=""/>
          </v:shape>
          <o:OLEObject Type="Embed" ProgID="Word.Document.8" ShapeID="_x0000_i1057" DrawAspect="Content" ObjectID="_1749281063"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5" w:name="_Toc28005461"/>
      <w:bookmarkStart w:id="316" w:name="_Toc36038133"/>
      <w:bookmarkStart w:id="317" w:name="_Toc45133330"/>
      <w:bookmarkStart w:id="318" w:name="_Toc51762158"/>
      <w:bookmarkStart w:id="319" w:name="_Toc59016563"/>
      <w:bookmarkStart w:id="320" w:name="_Toc68167532"/>
      <w:bookmarkStart w:id="321" w:name="_Toc138668195"/>
      <w:r>
        <w:rPr>
          <w:lang w:eastAsia="zh-CN"/>
        </w:rPr>
        <w:t>5.4</w:t>
      </w:r>
      <w:r>
        <w:rPr>
          <w:lang w:eastAsia="zh-CN"/>
        </w:rPr>
        <w:tab/>
        <w:t>Network Data Analytics Procedures</w:t>
      </w:r>
      <w:bookmarkEnd w:id="315"/>
      <w:bookmarkEnd w:id="316"/>
      <w:bookmarkEnd w:id="317"/>
      <w:bookmarkEnd w:id="318"/>
      <w:bookmarkEnd w:id="319"/>
      <w:bookmarkEnd w:id="320"/>
      <w:bookmarkEnd w:id="321"/>
    </w:p>
    <w:p w14:paraId="6FB3FEF6" w14:textId="6F3AEE02" w:rsidR="000859B0" w:rsidRPr="000859B0" w:rsidRDefault="000859B0" w:rsidP="00A34FD9">
      <w:pPr>
        <w:pStyle w:val="Heading3"/>
      </w:pPr>
      <w:bookmarkStart w:id="322" w:name="_Toc138668196"/>
      <w:r>
        <w:t>5.4.1</w:t>
      </w:r>
      <w:r>
        <w:tab/>
        <w:t>General</w:t>
      </w:r>
      <w:bookmarkEnd w:id="322"/>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3" w:name="_Toc138668197"/>
      <w:r>
        <w:t>5.4.</w:t>
      </w:r>
      <w:r w:rsidR="00FB7C2E">
        <w:t>2</w:t>
      </w:r>
      <w:r>
        <w:tab/>
        <w:t>NWDAF Discovery and Selection by the PCF</w:t>
      </w:r>
      <w:bookmarkEnd w:id="323"/>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lastRenderedPageBreak/>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4" w:name="_Toc138668198"/>
      <w:r>
        <w:t>5.4.</w:t>
      </w:r>
      <w:r w:rsidR="00F679C6">
        <w:t>3</w:t>
      </w:r>
      <w:r>
        <w:tab/>
        <w:t>Policy decisions based on Network Analytics</w:t>
      </w:r>
      <w:bookmarkEnd w:id="324"/>
    </w:p>
    <w:p w14:paraId="1D393D23" w14:textId="5F9A3436" w:rsidR="0097609F" w:rsidRDefault="0097609F" w:rsidP="0097609F">
      <w:r>
        <w:t>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Experience", "DN Performance", "WLAN performance"</w:t>
      </w:r>
      <w:r w:rsidR="008A643B">
        <w:t>,</w:t>
      </w:r>
      <w:r w:rsidRPr="00AE5FE9">
        <w:t xml:space="preserve"> </w:t>
      </w:r>
      <w:r>
        <w:t>"Redundant Transmission Experience"</w:t>
      </w:r>
      <w:r w:rsidR="00D25928" w:rsidRPr="00AE2990">
        <w:t xml:space="preserve"> </w:t>
      </w:r>
      <w:r w:rsidR="00D25928">
        <w:t>and "</w:t>
      </w:r>
      <w:r w:rsidR="00D25928">
        <w:rPr>
          <w:lang w:val="en-US"/>
        </w:rPr>
        <w:t>URSP enforcement</w:t>
      </w:r>
      <w:r w:rsidR="00D25928">
        <w:t>"</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 xml:space="preserve">identification of target </w:t>
      </w:r>
      <w:r>
        <w:lastRenderedPageBreak/>
        <w:t>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0"/>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6B7B92AF" w14:textId="3F06BE44" w:rsidR="00D2534B" w:rsidRPr="005A3EA5" w:rsidRDefault="00D25928" w:rsidP="00D25928">
      <w:pPr>
        <w:pStyle w:val="B10"/>
      </w:pPr>
      <w:r>
        <w:t>-</w:t>
      </w:r>
      <w:r>
        <w:tab/>
        <w:t xml:space="preserve">If the </w:t>
      </w:r>
      <w:r>
        <w:rPr>
          <w:noProof/>
        </w:rPr>
        <w:t>feature "</w:t>
      </w:r>
      <w:r w:rsidRPr="00FB71AD">
        <w:rPr>
          <w:lang w:eastAsia="zh-CN"/>
        </w:rPr>
        <w:t>UrspEnforcement</w:t>
      </w:r>
      <w:r>
        <w:rPr>
          <w:noProof/>
        </w:rPr>
        <w:t>" is supported</w:t>
      </w:r>
      <w:r>
        <w:t xml:space="preserve"> as defined in TS 29.520 [11], the PCF</w:t>
      </w:r>
      <w:r w:rsidRPr="00183300">
        <w:t xml:space="preserve"> </w:t>
      </w:r>
      <w:r>
        <w:t>may subscribe to notifications of network analytics related to "</w:t>
      </w:r>
      <w:r>
        <w:rPr>
          <w:lang w:val="en-US"/>
        </w:rPr>
        <w:t>URSP enforcement</w:t>
      </w:r>
      <w:r>
        <w:t xml:space="preserve">" using the </w:t>
      </w:r>
      <w:r>
        <w:lastRenderedPageBreak/>
        <w:t>Nnwdaf_EventsSubscription_Subscribe service operation including the "event" attribute set to "</w:t>
      </w:r>
      <w:r w:rsidRPr="00FB71AD">
        <w:rPr>
          <w:lang w:eastAsia="zh-CN"/>
        </w:rPr>
        <w:t>URSP ENFORCEMENT</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AE2990">
        <w:t xml:space="preserve"> </w:t>
      </w:r>
      <w:r>
        <w:t>and the "dnns" attribute with the identification of the DNN and/or the "snssais" attribute with the identification of the network slice. The PCF may include the "networkArea" attribute with the identification network area, to which the subscription applies</w:t>
      </w:r>
      <w:r>
        <w:rPr>
          <w:noProof/>
        </w:rPr>
        <w:t>,</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25" w:name="_Toc28005465"/>
      <w:bookmarkStart w:id="326" w:name="_Toc36038137"/>
      <w:bookmarkStart w:id="327" w:name="_Toc45133334"/>
      <w:bookmarkStart w:id="328" w:name="_Toc51762162"/>
      <w:bookmarkStart w:id="329" w:name="_Toc59016567"/>
      <w:bookmarkStart w:id="330"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1" w:name="_Toc138668199"/>
      <w:r w:rsidRPr="00CF2E33">
        <w:rPr>
          <w:lang w:eastAsia="zh-CN"/>
        </w:rPr>
        <w:t>5.5</w:t>
      </w:r>
      <w:r w:rsidRPr="005A3EA5">
        <w:rPr>
          <w:lang w:eastAsia="ja-JP"/>
        </w:rPr>
        <w:tab/>
      </w:r>
      <w:r w:rsidRPr="005A3EA5">
        <w:rPr>
          <w:lang w:eastAsia="zh-CN"/>
        </w:rPr>
        <w:t xml:space="preserve">Service Capability Exposure </w:t>
      </w:r>
      <w:r w:rsidRPr="005A3EA5">
        <w:t>Procedures</w:t>
      </w:r>
      <w:bookmarkEnd w:id="325"/>
      <w:bookmarkEnd w:id="326"/>
      <w:bookmarkEnd w:id="327"/>
      <w:bookmarkEnd w:id="328"/>
      <w:bookmarkEnd w:id="329"/>
      <w:bookmarkEnd w:id="330"/>
      <w:bookmarkEnd w:id="331"/>
    </w:p>
    <w:p w14:paraId="49FE72E7" w14:textId="77777777" w:rsidR="004428CF" w:rsidRPr="005A3EA5" w:rsidRDefault="004428CF">
      <w:pPr>
        <w:pStyle w:val="Heading3"/>
        <w:rPr>
          <w:lang w:eastAsia="zh-CN"/>
        </w:rPr>
      </w:pPr>
      <w:bookmarkStart w:id="332" w:name="_Toc28005466"/>
      <w:bookmarkStart w:id="333" w:name="_Toc36038138"/>
      <w:bookmarkStart w:id="334" w:name="_Toc45133335"/>
      <w:bookmarkStart w:id="335" w:name="_Toc51762163"/>
      <w:bookmarkStart w:id="336" w:name="_Toc59016568"/>
      <w:bookmarkStart w:id="337" w:name="_Toc68167537"/>
      <w:bookmarkStart w:id="338" w:name="_Toc138668200"/>
      <w:r w:rsidRPr="005A3EA5">
        <w:rPr>
          <w:lang w:eastAsia="zh-CN"/>
        </w:rPr>
        <w:t>5.5.1</w:t>
      </w:r>
      <w:r w:rsidRPr="005A3EA5">
        <w:rPr>
          <w:lang w:eastAsia="ja-JP"/>
        </w:rPr>
        <w:tab/>
      </w:r>
      <w:r w:rsidRPr="005A3EA5">
        <w:rPr>
          <w:lang w:eastAsia="zh-CN"/>
        </w:rPr>
        <w:t>General</w:t>
      </w:r>
      <w:bookmarkEnd w:id="332"/>
      <w:bookmarkEnd w:id="333"/>
      <w:bookmarkEnd w:id="334"/>
      <w:bookmarkEnd w:id="335"/>
      <w:bookmarkEnd w:id="336"/>
      <w:bookmarkEnd w:id="337"/>
      <w:bookmarkEnd w:id="338"/>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0"/>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0"/>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0"/>
        <w:rPr>
          <w:lang w:eastAsia="zh-CN"/>
        </w:rPr>
      </w:pPr>
      <w:bookmarkStart w:id="339" w:name="_Toc28005467"/>
      <w:bookmarkStart w:id="340" w:name="_Toc36038139"/>
      <w:bookmarkStart w:id="341" w:name="_Toc45133336"/>
      <w:bookmarkStart w:id="342" w:name="_Toc51762164"/>
      <w:bookmarkStart w:id="343" w:name="_Toc59016569"/>
      <w:bookmarkStart w:id="344"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0"/>
        <w:rPr>
          <w:lang w:eastAsia="zh-CN"/>
        </w:rPr>
      </w:pPr>
      <w:r>
        <w:lastRenderedPageBreak/>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45" w:name="_Toc138668201"/>
      <w:r w:rsidRPr="005A3EA5">
        <w:rPr>
          <w:lang w:eastAsia="zh-CN"/>
        </w:rPr>
        <w:t>5.5.2</w:t>
      </w:r>
      <w:r w:rsidRPr="005A3EA5">
        <w:rPr>
          <w:lang w:eastAsia="ja-JP"/>
        </w:rPr>
        <w:tab/>
      </w:r>
      <w:r w:rsidRPr="005A3EA5">
        <w:rPr>
          <w:lang w:eastAsia="zh-CN"/>
        </w:rPr>
        <w:t>Management of Packet Flow Descriptions</w:t>
      </w:r>
      <w:bookmarkEnd w:id="339"/>
      <w:bookmarkEnd w:id="340"/>
      <w:bookmarkEnd w:id="341"/>
      <w:bookmarkEnd w:id="342"/>
      <w:bookmarkEnd w:id="343"/>
      <w:bookmarkEnd w:id="344"/>
      <w:bookmarkEnd w:id="345"/>
    </w:p>
    <w:p w14:paraId="4C4215B7" w14:textId="77777777" w:rsidR="004428CF" w:rsidRPr="005A3EA5" w:rsidRDefault="004428CF">
      <w:pPr>
        <w:pStyle w:val="Heading4"/>
        <w:rPr>
          <w:lang w:eastAsia="zh-CN"/>
        </w:rPr>
      </w:pPr>
      <w:bookmarkStart w:id="346" w:name="_Toc28005468"/>
      <w:bookmarkStart w:id="347" w:name="_Toc36038140"/>
      <w:bookmarkStart w:id="348" w:name="_Toc45133337"/>
      <w:bookmarkStart w:id="349" w:name="_Toc51762165"/>
      <w:bookmarkStart w:id="350" w:name="_Toc59016570"/>
      <w:bookmarkStart w:id="351" w:name="_Toc68167539"/>
      <w:bookmarkStart w:id="352" w:name="_Toc138668202"/>
      <w:r w:rsidRPr="005A3EA5">
        <w:rPr>
          <w:lang w:eastAsia="zh-CN"/>
        </w:rPr>
        <w:t>5.5.2.1</w:t>
      </w:r>
      <w:r w:rsidRPr="005A3EA5">
        <w:rPr>
          <w:lang w:eastAsia="zh-CN"/>
        </w:rPr>
        <w:tab/>
        <w:t>AF-initiated PFD management procedure</w:t>
      </w:r>
      <w:bookmarkEnd w:id="346"/>
      <w:bookmarkEnd w:id="347"/>
      <w:bookmarkEnd w:id="348"/>
      <w:bookmarkEnd w:id="349"/>
      <w:bookmarkEnd w:id="350"/>
      <w:bookmarkEnd w:id="351"/>
      <w:bookmarkEnd w:id="352"/>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8" type="#_x0000_t75" style="width:465.7pt;height:326.75pt" o:ole="">
            <v:imagedata r:id="rId70" o:title=""/>
          </v:shape>
          <o:OLEObject Type="Embed" ProgID="Visio.Drawing.15" ShapeID="_x0000_i1058" DrawAspect="Content" ObjectID="_1749281064"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53"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3"/>
    </w:p>
    <w:p w14:paraId="0C985A7E" w14:textId="77777777" w:rsidR="004428CF" w:rsidRPr="005A3EA5" w:rsidRDefault="004428CF">
      <w:pPr>
        <w:pStyle w:val="NO"/>
        <w:rPr>
          <w:lang w:eastAsia="x-none"/>
        </w:rPr>
      </w:pPr>
      <w:r w:rsidRPr="005A3EA5">
        <w:lastRenderedPageBreak/>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54" w:name="_Toc28005469"/>
      <w:bookmarkStart w:id="355" w:name="_Toc36038141"/>
      <w:bookmarkStart w:id="356" w:name="_Toc45133338"/>
      <w:bookmarkStart w:id="357" w:name="_Toc51762166"/>
      <w:bookmarkStart w:id="358" w:name="_Toc59016571"/>
      <w:bookmarkStart w:id="359" w:name="_Toc68167540"/>
      <w:bookmarkStart w:id="360" w:name="_Toc138668203"/>
      <w:r w:rsidRPr="005A3EA5">
        <w:rPr>
          <w:lang w:eastAsia="zh-CN"/>
        </w:rPr>
        <w:t>5.5.2.2</w:t>
      </w:r>
      <w:r w:rsidRPr="005A3EA5">
        <w:rPr>
          <w:lang w:eastAsia="zh-CN"/>
        </w:rPr>
        <w:tab/>
        <w:t>PFD management towards SMF</w:t>
      </w:r>
      <w:bookmarkEnd w:id="354"/>
      <w:bookmarkEnd w:id="355"/>
      <w:bookmarkEnd w:id="356"/>
      <w:bookmarkEnd w:id="357"/>
      <w:bookmarkEnd w:id="358"/>
      <w:bookmarkEnd w:id="359"/>
      <w:bookmarkEnd w:id="360"/>
    </w:p>
    <w:p w14:paraId="64AA7BE8" w14:textId="77777777" w:rsidR="004428CF" w:rsidRPr="005A3EA5" w:rsidRDefault="004428CF">
      <w:pPr>
        <w:pStyle w:val="Heading5"/>
        <w:rPr>
          <w:lang w:eastAsia="zh-CN"/>
        </w:rPr>
      </w:pPr>
      <w:bookmarkStart w:id="361" w:name="_Toc28005470"/>
      <w:bookmarkStart w:id="362" w:name="_Toc36038142"/>
      <w:bookmarkStart w:id="363" w:name="_Toc45133339"/>
      <w:bookmarkStart w:id="364" w:name="_Toc51762167"/>
      <w:bookmarkStart w:id="365" w:name="_Toc59016572"/>
      <w:bookmarkStart w:id="366" w:name="_Toc68167541"/>
      <w:bookmarkStart w:id="367" w:name="_Toc138668204"/>
      <w:r w:rsidRPr="005A3EA5">
        <w:rPr>
          <w:lang w:eastAsia="zh-CN"/>
        </w:rPr>
        <w:t>5.5.2.2.1</w:t>
      </w:r>
      <w:r w:rsidRPr="005A3EA5">
        <w:rPr>
          <w:lang w:eastAsia="zh-CN"/>
        </w:rPr>
        <w:tab/>
        <w:t>PFD retrieval</w:t>
      </w:r>
      <w:bookmarkEnd w:id="361"/>
      <w:bookmarkEnd w:id="362"/>
      <w:bookmarkEnd w:id="363"/>
      <w:bookmarkEnd w:id="364"/>
      <w:bookmarkEnd w:id="365"/>
      <w:bookmarkEnd w:id="366"/>
      <w:bookmarkEnd w:id="367"/>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9" type="#_x0000_t75" style="width:380.3pt;height:120.9pt" o:ole="">
            <v:imagedata r:id="rId72" o:title=""/>
          </v:shape>
          <o:OLEObject Type="Embed" ProgID="Visio.Drawing.11" ShapeID="_x0000_i1059" DrawAspect="Content" ObjectID="_1749281065" r:id="rId73"/>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lastRenderedPageBreak/>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8" w:name="_Toc28005471"/>
      <w:bookmarkStart w:id="369" w:name="_Toc36038143"/>
      <w:bookmarkStart w:id="370" w:name="_Toc45133340"/>
      <w:bookmarkStart w:id="371" w:name="_Toc51762168"/>
      <w:bookmarkStart w:id="372" w:name="_Toc59016573"/>
      <w:bookmarkStart w:id="373" w:name="_Toc68167542"/>
      <w:bookmarkStart w:id="374" w:name="_Toc138668205"/>
      <w:r w:rsidRPr="005A3EA5">
        <w:rPr>
          <w:lang w:eastAsia="zh-CN"/>
        </w:rPr>
        <w:t>5.5.2.2.2</w:t>
      </w:r>
      <w:r w:rsidRPr="005A3EA5">
        <w:rPr>
          <w:lang w:eastAsia="zh-CN"/>
        </w:rPr>
        <w:tab/>
        <w:t>PFD management</w:t>
      </w:r>
      <w:bookmarkEnd w:id="368"/>
      <w:bookmarkEnd w:id="369"/>
      <w:bookmarkEnd w:id="370"/>
      <w:bookmarkEnd w:id="371"/>
      <w:bookmarkEnd w:id="372"/>
      <w:bookmarkEnd w:id="373"/>
      <w:bookmarkEnd w:id="374"/>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60" type="#_x0000_t75" style="width:380.3pt;height:197.1pt" o:ole="">
            <v:imagedata r:id="rId74" o:title=""/>
          </v:shape>
          <o:OLEObject Type="Embed" ProgID="Visio.Drawing.11" ShapeID="_x0000_i1060" DrawAspect="Content" ObjectID="_1749281066" r:id="rId75"/>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w:t>
      </w:r>
      <w:r w:rsidRPr="005A3EA5">
        <w:lastRenderedPageBreak/>
        <w:t xml:space="preserve">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5" w:name="_Toc28005472"/>
      <w:bookmarkStart w:id="376" w:name="_Toc36038144"/>
      <w:bookmarkStart w:id="377" w:name="_Toc45133341"/>
      <w:bookmarkStart w:id="378" w:name="_Toc51762169"/>
      <w:bookmarkStart w:id="379" w:name="_Toc59016574"/>
      <w:bookmarkStart w:id="380" w:name="_Toc68167543"/>
      <w:bookmarkStart w:id="381" w:name="_Toc138668206"/>
      <w:r w:rsidRPr="005A3EA5">
        <w:t>5.</w:t>
      </w:r>
      <w:r w:rsidRPr="005A3EA5">
        <w:rPr>
          <w:lang w:eastAsia="zh-CN"/>
        </w:rPr>
        <w:t>5.3</w:t>
      </w:r>
      <w:r w:rsidRPr="005A3EA5">
        <w:rPr>
          <w:lang w:eastAsia="zh-CN"/>
        </w:rPr>
        <w:tab/>
        <w:t>Traffic</w:t>
      </w:r>
      <w:r w:rsidRPr="005A3EA5">
        <w:t xml:space="preserve"> influence procedures</w:t>
      </w:r>
      <w:bookmarkEnd w:id="375"/>
      <w:bookmarkEnd w:id="376"/>
      <w:bookmarkEnd w:id="377"/>
      <w:bookmarkEnd w:id="378"/>
      <w:bookmarkEnd w:id="379"/>
      <w:bookmarkEnd w:id="380"/>
      <w:bookmarkEnd w:id="381"/>
    </w:p>
    <w:p w14:paraId="5907B275" w14:textId="77777777" w:rsidR="004428CF" w:rsidRPr="005A3EA5" w:rsidRDefault="004428CF">
      <w:pPr>
        <w:pStyle w:val="Heading4"/>
        <w:rPr>
          <w:lang w:eastAsia="zh-CN"/>
        </w:rPr>
      </w:pPr>
      <w:bookmarkStart w:id="382" w:name="_Toc28005473"/>
      <w:bookmarkStart w:id="383" w:name="_Toc36038145"/>
      <w:bookmarkStart w:id="384" w:name="_Toc45133342"/>
      <w:bookmarkStart w:id="385" w:name="_Toc51762170"/>
      <w:bookmarkStart w:id="386" w:name="_Toc59016575"/>
      <w:bookmarkStart w:id="387" w:name="_Toc68167544"/>
      <w:bookmarkStart w:id="388" w:name="_Toc138668207"/>
      <w:r w:rsidRPr="005A3EA5">
        <w:rPr>
          <w:lang w:eastAsia="zh-CN"/>
        </w:rPr>
        <w:t>5.5.3.1</w:t>
      </w:r>
      <w:r w:rsidRPr="005A3EA5">
        <w:rPr>
          <w:lang w:eastAsia="zh-CN"/>
        </w:rPr>
        <w:tab/>
        <w:t>General</w:t>
      </w:r>
      <w:bookmarkEnd w:id="382"/>
      <w:bookmarkEnd w:id="383"/>
      <w:bookmarkEnd w:id="384"/>
      <w:bookmarkEnd w:id="385"/>
      <w:bookmarkEnd w:id="386"/>
      <w:bookmarkEnd w:id="387"/>
      <w:bookmarkEnd w:id="388"/>
    </w:p>
    <w:p w14:paraId="7A6D36B6" w14:textId="7647E6F3" w:rsidR="002108F3" w:rsidRPr="00CF2E33" w:rsidRDefault="002108F3" w:rsidP="002108F3">
      <w:r w:rsidRPr="005A3EA5">
        <w:t xml:space="preserve">As described in 3GPP TS 23.501 [2] </w:t>
      </w:r>
      <w:r w:rsidR="004175CE">
        <w:t>clause</w:t>
      </w:r>
      <w:r w:rsidR="004175CE" w:rsidRPr="005A3EA5">
        <w:t> 5.6.7</w:t>
      </w:r>
      <w:r w:rsidR="004175CE">
        <w:t xml:space="preserve"> and clause  5.6.16</w:t>
      </w:r>
      <w:r w:rsidRPr="005A3EA5">
        <w:t>, an AF may send requests to influence SMF routing decisions</w:t>
      </w:r>
      <w:r>
        <w:t xml:space="preserve"> and influence on </w:t>
      </w:r>
      <w:r w:rsidRPr="00E418E0">
        <w:t xml:space="preserve">N6-LAN </w:t>
      </w:r>
      <w:r>
        <w:t>traffic steering respectively</w:t>
      </w:r>
      <w:r w:rsidRPr="005A3EA5">
        <w:t xml:space="preserve">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1E3862C" w14:textId="7ABB9AA5" w:rsidR="002108F3" w:rsidRPr="005A3EA5" w:rsidRDefault="002108F3" w:rsidP="002108F3">
      <w:pPr>
        <w:pStyle w:val="NO"/>
      </w:pPr>
      <w:r w:rsidRPr="005A3EA5">
        <w:t>NOTE 3:</w:t>
      </w:r>
      <w:r w:rsidRPr="005A3EA5">
        <w:tab/>
        <w:t>The 5GC functions used in the procedures</w:t>
      </w:r>
      <w:r>
        <w:t xml:space="preserve"> to influence SMF routing decisions</w:t>
      </w:r>
      <w:r w:rsidRPr="005A3EA5">
        <w:t xml:space="preserve"> are assumed to all belong to the same PLMN (HPLMN in non-roaming case or VPLMN in the case of a PDU Session in LBO mode) or to the same SNPN.</w:t>
      </w:r>
      <w:r>
        <w:t xml:space="preserve"> The 5GC functions used in the procedures to influence on N6-LAN traffic steering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lastRenderedPageBreak/>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59AA20E9" w14:textId="77777777" w:rsidR="00FE16B9" w:rsidRPr="004C1D9D" w:rsidRDefault="00FE16B9" w:rsidP="005A569F">
      <w:pPr>
        <w:pStyle w:val="B10"/>
      </w:pPr>
      <w:bookmarkStart w:id="389" w:name="_Toc28005474"/>
      <w:bookmarkStart w:id="390" w:name="_Toc36038146"/>
      <w:bookmarkStart w:id="391" w:name="_Toc45133343"/>
      <w:bookmarkStart w:id="392" w:name="_Toc51762171"/>
      <w:bookmarkStart w:id="393" w:name="_Toc59016576"/>
      <w:bookmarkStart w:id="394" w:name="_Toc68167545"/>
      <w:r w:rsidRPr="004C1D9D">
        <w:tab/>
        <w:t xml:space="preserve">AF requests targeting PDU Sessions that </w:t>
      </w:r>
      <w:r>
        <w:t>support HR-SBO</w:t>
      </w:r>
      <w:r w:rsidRPr="004C1D9D">
        <w:t xml:space="preserve">: </w:t>
      </w:r>
      <w:r>
        <w:t>when such requests are performed by the V-AF,</w:t>
      </w:r>
      <w:r w:rsidRPr="005A3EA5">
        <w:t xml:space="preserve"> the </w:t>
      </w:r>
      <w:r>
        <w:t>V-</w:t>
      </w:r>
      <w:r w:rsidRPr="005A3EA5">
        <w:t xml:space="preserve">AF shall contact the </w:t>
      </w:r>
      <w:r>
        <w:t>V-</w:t>
      </w:r>
      <w:r w:rsidRPr="005A3EA5">
        <w:t xml:space="preserve">NEF and the </w:t>
      </w:r>
      <w:r>
        <w:t>V-</w:t>
      </w:r>
      <w:r w:rsidRPr="005A3EA5">
        <w:t xml:space="preserve">NEF stores the AF request information in the </w:t>
      </w:r>
      <w:r>
        <w:t>V-</w:t>
      </w:r>
      <w:r w:rsidRPr="005A3EA5">
        <w:t>UDR</w:t>
      </w:r>
      <w:r>
        <w:t>. The procedure is described</w:t>
      </w:r>
      <w:r w:rsidRPr="004C1D9D">
        <w:t xml:space="preserve"> in clause 5.5.3.</w:t>
      </w:r>
      <w:r>
        <w:t>4</w:t>
      </w:r>
      <w:r w:rsidRPr="004C1D9D">
        <w:t>.</w:t>
      </w:r>
    </w:p>
    <w:p w14:paraId="6EBD62FC" w14:textId="77777777" w:rsidR="00FE16B9" w:rsidRPr="005A3EA5" w:rsidRDefault="00FE16B9" w:rsidP="00FE16B9">
      <w:pPr>
        <w:pStyle w:val="B10"/>
      </w:pPr>
      <w:r w:rsidRPr="005A3EA5">
        <w:t>For such requests the AF shall contact the NEF and the NEF stores the AF request information in the UDR</w:t>
      </w:r>
    </w:p>
    <w:p w14:paraId="09D16670" w14:textId="77777777" w:rsidR="004428CF" w:rsidRPr="005A3EA5" w:rsidRDefault="004428CF">
      <w:pPr>
        <w:pStyle w:val="Heading4"/>
        <w:ind w:rightChars="-454" w:right="-908"/>
        <w:rPr>
          <w:lang w:eastAsia="zh-CN"/>
        </w:rPr>
      </w:pPr>
      <w:bookmarkStart w:id="395" w:name="_Toc138668208"/>
      <w:r w:rsidRPr="005A3EA5">
        <w:lastRenderedPageBreak/>
        <w:t>5.5.3.</w:t>
      </w:r>
      <w:r w:rsidRPr="005A3EA5">
        <w:rPr>
          <w:lang w:eastAsia="zh-CN"/>
        </w:rPr>
        <w:t>2</w:t>
      </w:r>
      <w:r w:rsidRPr="005A3EA5">
        <w:tab/>
        <w:t>AF requests targeting an individual UE address</w:t>
      </w:r>
      <w:bookmarkEnd w:id="389"/>
      <w:bookmarkEnd w:id="390"/>
      <w:bookmarkEnd w:id="391"/>
      <w:bookmarkEnd w:id="392"/>
      <w:bookmarkEnd w:id="393"/>
      <w:bookmarkEnd w:id="394"/>
      <w:bookmarkEnd w:id="395"/>
    </w:p>
    <w:bookmarkStart w:id="396" w:name="_MON_1651587000"/>
    <w:bookmarkEnd w:id="396"/>
    <w:p w14:paraId="415397A7" w14:textId="77777777" w:rsidR="004428CF" w:rsidRPr="009931F0" w:rsidRDefault="004428CF">
      <w:pPr>
        <w:pStyle w:val="TH"/>
        <w:rPr>
          <w:b w:val="0"/>
        </w:rPr>
      </w:pPr>
      <w:r w:rsidRPr="00CF2E33">
        <w:object w:dxaOrig="10773" w:dyaOrig="14541" w14:anchorId="2F729109">
          <v:shape id="_x0000_i1061" type="#_x0000_t75" style="width:480.9pt;height:9in" o:ole="">
            <v:imagedata r:id="rId76" o:title=""/>
          </v:shape>
          <o:OLEObject Type="Embed" ProgID="Word.Picture.8" ShapeID="_x0000_i1061" DrawAspect="Content" ObjectID="_1749281067" r:id="rId77"/>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0B0622EC" w14:textId="77777777" w:rsidR="004428CF" w:rsidRPr="005A3EA5" w:rsidRDefault="004428CF">
      <w:pPr>
        <w:pStyle w:val="B2"/>
        <w:rPr>
          <w:lang w:eastAsia="zh-CN"/>
        </w:rPr>
      </w:pPr>
      <w:r w:rsidRPr="005A3EA5">
        <w:rPr>
          <w:lang w:eastAsia="zh-CN"/>
        </w:rPr>
        <w:t>1a-1b.</w:t>
      </w:r>
      <w:r w:rsidRPr="005A3EA5">
        <w:tab/>
        <w:t>These steps are the same as steps 1-2 in Figure 5.5.3.3-1.</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350C8243"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w:t>
      </w:r>
    </w:p>
    <w:p w14:paraId="495A450D" w14:textId="7D8E5CFB" w:rsidR="00AF7321" w:rsidRPr="005A3EA5" w:rsidRDefault="00AF7321" w:rsidP="00AF7321">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19C729AB" w:rsidR="00AF7321" w:rsidRPr="00D41350" w:rsidRDefault="00AF7321" w:rsidP="00AF7321">
      <w:pPr>
        <w:pStyle w:val="B10"/>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 by sending the HTTP POST request to the callback URI "{notificationUri}/update" as described in </w:t>
      </w:r>
      <w:r>
        <w:t>clause</w:t>
      </w:r>
      <w:r w:rsidRPr="009931F0">
        <w:t xml:space="preserve"> 5.2.2.2.1. </w:t>
      </w:r>
    </w:p>
    <w:p w14:paraId="516A9BD9" w14:textId="77777777" w:rsidR="00AF7321" w:rsidRPr="005A3EA5" w:rsidRDefault="00AF7321" w:rsidP="00AF7321">
      <w:pPr>
        <w:pStyle w:val="B2"/>
      </w:pPr>
      <w:r w:rsidRPr="005A3EA5">
        <w:t>-</w:t>
      </w:r>
      <w:r w:rsidRPr="005A3EA5">
        <w:tab/>
        <w:t>For the case of 4A, the PCF includes in the PCC rule(s) the Notification URI pointing to the NEF and the Notification Correlation ID assigned by NEF.</w:t>
      </w:r>
    </w:p>
    <w:p w14:paraId="01E9C61A" w14:textId="77777777" w:rsidR="00AF7321" w:rsidRPr="005A3EA5" w:rsidRDefault="00AF7321" w:rsidP="00AF7321">
      <w:pPr>
        <w:pStyle w:val="B2"/>
      </w:pPr>
      <w:r w:rsidRPr="005A3EA5">
        <w:t>-</w:t>
      </w:r>
      <w:r w:rsidRPr="005A3EA5">
        <w:tab/>
        <w:t>For the case of 4B, the PCF includes in the PCC rule(s) the Notification URI pointing to the AF and the Notification Correlation ID assigned by AF.</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lastRenderedPageBreak/>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34FF6862" w:rsidR="00AF7321" w:rsidRPr="005A3EA5" w:rsidRDefault="00AF7321" w:rsidP="00AF7321">
      <w:pPr>
        <w:pStyle w:val="B2"/>
      </w:pPr>
      <w:bookmarkStart w:id="397" w:name="_Toc28005475"/>
      <w:bookmarkStart w:id="398" w:name="_Toc36038147"/>
      <w:bookmarkStart w:id="399" w:name="_Toc45133344"/>
      <w:bookmarkStart w:id="400" w:name="_Toc51762172"/>
      <w:bookmarkStart w:id="401" w:name="_Toc59016577"/>
      <w:bookmarkStart w:id="402"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rsidRPr="005A3EA5">
        <w:rPr>
          <w:lang w:eastAsia="zh-CN"/>
        </w:rPr>
        <w:t xml:space="preserve"> </w:t>
      </w:r>
    </w:p>
    <w:p w14:paraId="53493C54" w14:textId="77777777" w:rsidR="00AF7321" w:rsidRPr="005A3EA5" w:rsidRDefault="00AF7321" w:rsidP="00AF7321">
      <w:pPr>
        <w:pStyle w:val="B10"/>
      </w:pPr>
      <w:r w:rsidRPr="005A3EA5">
        <w:tab/>
        <w:t>The step is the same as steps 7-14 in Figure 5.5.3.3-1.</w:t>
      </w:r>
    </w:p>
    <w:p w14:paraId="3B9C40C7" w14:textId="77777777" w:rsidR="00AF7321" w:rsidRPr="005A3EA5" w:rsidRDefault="00AF7321" w:rsidP="00AF7321">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352E86E0" w14:textId="614CCE4C" w:rsidR="00AF7321" w:rsidRPr="005A3EA5" w:rsidRDefault="00AF7321" w:rsidP="00AF7321">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p>
    <w:p w14:paraId="0021EF27" w14:textId="77777777" w:rsidR="004428CF" w:rsidRPr="005A3EA5" w:rsidRDefault="004428CF">
      <w:pPr>
        <w:pStyle w:val="Heading4"/>
      </w:pPr>
      <w:bookmarkStart w:id="403" w:name="_Toc138668209"/>
      <w:r w:rsidRPr="005A3EA5">
        <w:t>5.5.3.3</w:t>
      </w:r>
      <w:r w:rsidRPr="005A3EA5">
        <w:tab/>
        <w:t>AF requests targeting PDU Sessions not identified by an UE address</w:t>
      </w:r>
      <w:bookmarkEnd w:id="397"/>
      <w:bookmarkEnd w:id="398"/>
      <w:bookmarkEnd w:id="399"/>
      <w:bookmarkEnd w:id="400"/>
      <w:bookmarkEnd w:id="401"/>
      <w:bookmarkEnd w:id="402"/>
      <w:bookmarkEnd w:id="403"/>
    </w:p>
    <w:p w14:paraId="30E06D08" w14:textId="77777777" w:rsidR="004428CF" w:rsidRPr="005A3EA5" w:rsidRDefault="004428CF">
      <w:r w:rsidRPr="005A3EA5">
        <w:t>If the AF traffic influence request affects future PDU session, the traffic influence procedure is performed as depicted in Figure 5.5.3.3-1.</w:t>
      </w:r>
    </w:p>
    <w:bookmarkStart w:id="404" w:name="_MON_1651587827"/>
    <w:bookmarkEnd w:id="404"/>
    <w:p w14:paraId="2CC398C9" w14:textId="77777777" w:rsidR="004428CF" w:rsidRPr="009931F0" w:rsidRDefault="004428CF">
      <w:pPr>
        <w:pStyle w:val="TH"/>
      </w:pPr>
      <w:r w:rsidRPr="00CF2E33">
        <w:object w:dxaOrig="10065" w:dyaOrig="8786" w14:anchorId="5932C97B">
          <v:shape id="_x0000_i1062" type="#_x0000_t75" style="width:449.55pt;height:390.45pt" o:ole="">
            <v:imagedata r:id="rId78" o:title=""/>
          </v:shape>
          <o:OLEObject Type="Embed" ProgID="Word.Picture.8" ShapeID="_x0000_i1062" DrawAspect="Content" ObjectID="_1749281068" r:id="rId79"/>
        </w:object>
      </w:r>
    </w:p>
    <w:p w14:paraId="66C926D1" w14:textId="0BAD1D66" w:rsidR="004428CF" w:rsidRPr="001F31A0" w:rsidRDefault="001F31A0">
      <w:pPr>
        <w:pStyle w:val="TF"/>
      </w:pPr>
      <w:r w:rsidRPr="00CF2E33">
        <w:t>Figure</w:t>
      </w:r>
      <w:r>
        <w:t> </w:t>
      </w:r>
      <w:r w:rsidR="004428CF" w:rsidRPr="00CF2E33">
        <w:t>5.5.3.3-1: Processing AF requests to influence traffic routing for Sessions not identified by an UE address, affecting future PDU session</w:t>
      </w:r>
    </w:p>
    <w:p w14:paraId="36F3D83B" w14:textId="1D8F75FC" w:rsidR="00AF7321" w:rsidRPr="005A3EA5" w:rsidRDefault="00AF7321" w:rsidP="00AF7321">
      <w:pPr>
        <w:pStyle w:val="B10"/>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43BB1A83" w14:textId="0F298BC8" w:rsidR="00AF7321" w:rsidRPr="005A3EA5" w:rsidRDefault="00AF7321" w:rsidP="00AF7321">
      <w:pPr>
        <w:pStyle w:val="B10"/>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7BF4ED93" w14:textId="77777777" w:rsidR="00AF7321" w:rsidRPr="005A3EA5" w:rsidRDefault="00AF7321" w:rsidP="00AF7321">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7E4B265F" w14:textId="77777777" w:rsidR="00AF7321" w:rsidRPr="005A3EA5" w:rsidRDefault="00AF7321" w:rsidP="00AF7321">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p>
    <w:p w14:paraId="240C0206" w14:textId="09FC1AC9" w:rsidR="00AF7321" w:rsidRPr="005A3EA5" w:rsidRDefault="00AF7321" w:rsidP="00AF7321">
      <w:pPr>
        <w:pStyle w:val="B10"/>
      </w:pPr>
      <w:r w:rsidRPr="005A3EA5">
        <w:t>3-4.</w:t>
      </w:r>
      <w:r w:rsidRPr="005A3EA5">
        <w:tab/>
        <w:t>When receiving the Nnef_TrafficInfluence_Create request, the NEF invokes the</w:t>
      </w:r>
      <w:r w:rsidRPr="005A3EA5">
        <w:rPr>
          <w:lang w:eastAsia="zh-CN"/>
        </w:rPr>
        <w:t xml:space="preserve"> Nudr_</w:t>
      </w:r>
      <w:r w:rsidRPr="005A3EA5">
        <w:t>Data</w:t>
      </w:r>
      <w:r w:rsidRPr="005A3EA5">
        <w:rPr>
          <w:lang w:eastAsia="zh-CN"/>
        </w:rPr>
        <w:t xml:space="preserve">Repository_Create service operation 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to</w:t>
      </w:r>
      <w:r w:rsidRPr="005A3EA5">
        <w:t xml:space="preserve"> store the AF request information in the UDR by sending the HTTP PUT request to the "Individual Influence Data" resource</w:t>
      </w:r>
      <w:r w:rsidRPr="005A3EA5">
        <w:rPr>
          <w:lang w:eastAsia="zh-CN"/>
        </w:rPr>
        <w:t xml:space="preserve">, </w:t>
      </w:r>
      <w:r w:rsidRPr="005A3EA5">
        <w:t xml:space="preserve">and the UDR </w:t>
      </w:r>
      <w:r w:rsidRPr="005A3EA5">
        <w:rPr>
          <w:lang w:eastAsia="zh-CN"/>
        </w:rPr>
        <w:t>sends a "201 Created" response</w:t>
      </w:r>
      <w:r w:rsidRPr="005A3EA5">
        <w:t xml:space="preserve">. </w:t>
      </w:r>
    </w:p>
    <w:p w14:paraId="7BB66F3A" w14:textId="4D1AA89F" w:rsidR="00AF7321" w:rsidRPr="005A3EA5" w:rsidRDefault="00AF7321" w:rsidP="00AF7321">
      <w:pPr>
        <w:pStyle w:val="B10"/>
      </w:pPr>
      <w:r w:rsidRPr="005A3EA5">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05" w:name="_Hlk19526727"/>
      <w:r w:rsidRPr="005A3EA5">
        <w:rPr>
          <w:lang w:eastAsia="zh-CN"/>
        </w:rPr>
        <w:t>or "204 No Content"</w:t>
      </w:r>
      <w:bookmarkEnd w:id="405"/>
      <w:r w:rsidRPr="005A3EA5">
        <w:rPr>
          <w:lang w:eastAsia="zh-CN"/>
        </w:rPr>
        <w:t xml:space="preserve"> response accordingly</w:t>
      </w:r>
      <w:r w:rsidRPr="005A3EA5">
        <w:t xml:space="preserve">. </w:t>
      </w:r>
    </w:p>
    <w:p w14:paraId="20D5F61D" w14:textId="77777777" w:rsidR="00AF7321" w:rsidRPr="005A3EA5" w:rsidRDefault="00AF7321" w:rsidP="00AF7321">
      <w:pPr>
        <w:pStyle w:val="B10"/>
      </w:pPr>
      <w:r w:rsidRPr="005A3EA5">
        <w:lastRenderedPageBreak/>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4B4F7BB2" w14:textId="77777777" w:rsidR="00AF7321" w:rsidRPr="005A3EA5" w:rsidRDefault="00AF7321" w:rsidP="00AF7321">
      <w:pPr>
        <w:pStyle w:val="B10"/>
      </w:pPr>
      <w:r w:rsidRPr="005A3EA5">
        <w:rPr>
          <w:lang w:eastAsia="zh-CN"/>
        </w:rPr>
        <w:t>5.</w:t>
      </w:r>
      <w:r w:rsidRPr="005A3EA5">
        <w:rPr>
          <w:lang w:eastAsia="zh-CN"/>
        </w:rPr>
        <w:tab/>
      </w:r>
      <w:r w:rsidRPr="005A3EA5">
        <w:t>The NEF sends the HTTP response message to the AF correspondingly.</w:t>
      </w:r>
    </w:p>
    <w:p w14:paraId="4349283E" w14:textId="77777777" w:rsidR="00AF7321" w:rsidRPr="001F31A0" w:rsidRDefault="00AF7321" w:rsidP="00AF7321">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7B66F6FD" w14:textId="2B259000" w:rsidR="00AF7321" w:rsidRPr="005A3EA5" w:rsidRDefault="00AF7321" w:rsidP="00AF7321">
      <w:pPr>
        <w:pStyle w:val="B10"/>
      </w:pPr>
      <w:bookmarkStart w:id="406"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06"/>
    </w:p>
    <w:p w14:paraId="450C8E35" w14:textId="77777777" w:rsidR="004428CF" w:rsidRPr="005A3EA5" w:rsidRDefault="004428CF">
      <w:pPr>
        <w:pStyle w:val="B10"/>
      </w:pPr>
      <w:r w:rsidRPr="005A3EA5">
        <w:rPr>
          <w:lang w:eastAsia="zh-CN"/>
        </w:rPr>
        <w:t>6a.</w:t>
      </w:r>
      <w:r w:rsidRPr="005A3EA5">
        <w:rPr>
          <w:lang w:eastAsia="zh-CN"/>
        </w:rPr>
        <w:tab/>
      </w:r>
      <w:r w:rsidRPr="005A3EA5">
        <w:t>This step is the same as the step 3a in Figure 5.5.3.2-1.</w:t>
      </w:r>
    </w:p>
    <w:p w14:paraId="0DB8509D" w14:textId="77777777" w:rsidR="004428CF" w:rsidRPr="005A3EA5" w:rsidRDefault="004428CF">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72F943D7" w14:textId="77777777" w:rsidR="004428CF" w:rsidRPr="005A3EA5" w:rsidRDefault="004428CF">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FAC80C5" w14:textId="77777777" w:rsidR="004428CF" w:rsidRPr="005A3EA5" w:rsidRDefault="004428CF">
      <w:pPr>
        <w:pStyle w:val="B10"/>
      </w:pPr>
      <w:r w:rsidRPr="005A3EA5">
        <w:t>9.</w:t>
      </w:r>
      <w:r w:rsidRPr="005A3EA5">
        <w:tab/>
        <w:t>The AF sends an HTTP "204 No Content" response to the NEF.</w:t>
      </w:r>
    </w:p>
    <w:p w14:paraId="77D4F488" w14:textId="77777777" w:rsidR="004428CF" w:rsidRPr="005A3EA5" w:rsidRDefault="004428CF">
      <w:pPr>
        <w:pStyle w:val="B10"/>
      </w:pPr>
      <w:r w:rsidRPr="005A3EA5">
        <w:t>10.</w:t>
      </w:r>
      <w:r w:rsidRPr="005A3EA5">
        <w:tab/>
        <w:t>The NEF sends an HTTP "204 No Content" response to the SMF.</w:t>
      </w:r>
    </w:p>
    <w:p w14:paraId="3FB605FC" w14:textId="7E36C9A6" w:rsidR="004428CF" w:rsidRPr="005A3EA5" w:rsidRDefault="004428CF">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00481EDC" w:rsidRPr="005A3EA5">
        <w:rPr>
          <w:lang w:eastAsia="zh-CN"/>
        </w:rPr>
        <w:t xml:space="preserve"> I</w:t>
      </w:r>
      <w:r w:rsidR="00481EDC" w:rsidRPr="005A3EA5">
        <w:rPr>
          <w:rFonts w:eastAsia="Malgun Gothic"/>
          <w:szCs w:val="18"/>
          <w:lang w:eastAsia="ko-KR"/>
        </w:rPr>
        <w:t>f the "</w:t>
      </w:r>
      <w:r w:rsidR="00481EDC" w:rsidRPr="005A3EA5">
        <w:t>ULBuffering</w:t>
      </w:r>
      <w:r w:rsidR="00481EDC" w:rsidRPr="005A3EA5">
        <w:rPr>
          <w:rFonts w:eastAsia="Malgun Gothic"/>
          <w:szCs w:val="18"/>
          <w:lang w:eastAsia="ko-KR"/>
        </w:rPr>
        <w:t xml:space="preserve">" feature is supported, the AF may provide </w:t>
      </w:r>
      <w:r w:rsidR="00481EDC" w:rsidRPr="005A3EA5">
        <w:t>an indication that buffering of uplink traffic to the target DNAI is needed to the NEF</w:t>
      </w:r>
      <w:r w:rsidR="00481EDC" w:rsidRPr="005A3EA5">
        <w:rPr>
          <w:rFonts w:eastAsia="DengXian"/>
          <w:lang w:eastAsia="zh-CN"/>
        </w:rPr>
        <w:t>.</w:t>
      </w:r>
    </w:p>
    <w:p w14:paraId="0137193B" w14:textId="38A7FC52" w:rsidR="00EB22FF" w:rsidRPr="005A3EA5" w:rsidRDefault="00EB22FF" w:rsidP="00EB22FF">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20A731D0" w14:textId="77777777" w:rsidR="004428CF" w:rsidRPr="005A3EA5" w:rsidRDefault="004428CF">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bookmarkStart w:id="407" w:name="_MON_1651588045"/>
    <w:bookmarkEnd w:id="407"/>
    <w:p w14:paraId="492EC8A9" w14:textId="77777777" w:rsidR="004428CF" w:rsidRPr="009931F0" w:rsidRDefault="004428CF">
      <w:pPr>
        <w:pStyle w:val="TH"/>
      </w:pPr>
      <w:r w:rsidRPr="001F31A0">
        <w:object w:dxaOrig="10064" w:dyaOrig="10289" w14:anchorId="0C684AE7">
          <v:shape id="_x0000_i1063" type="#_x0000_t75" style="width:448.15pt;height:457.4pt" o:ole="">
            <v:imagedata r:id="rId80" o:title=""/>
          </v:shape>
          <o:OLEObject Type="Embed" ProgID="Word.Picture.8" ShapeID="_x0000_i1063" DrawAspect="Content" ObjectID="_1749281069" r:id="rId81"/>
        </w:object>
      </w:r>
    </w:p>
    <w:p w14:paraId="22D4DBE7" w14:textId="066505EE" w:rsidR="004428CF" w:rsidRPr="005A3EA5" w:rsidRDefault="001F31A0">
      <w:pPr>
        <w:pStyle w:val="TF"/>
      </w:pPr>
      <w:r w:rsidRPr="001F31A0">
        <w:t>Figure</w:t>
      </w:r>
      <w:r>
        <w:t> </w:t>
      </w:r>
      <w:r w:rsidR="004428CF" w:rsidRPr="001F31A0">
        <w:t>5.5.3.3-2: Processing AF requests to influence traffic routing for Sessions not identified by an UE address, affecting ongoing PDU session</w:t>
      </w:r>
    </w:p>
    <w:p w14:paraId="5B0504F5" w14:textId="6CA13A53" w:rsidR="004428CF" w:rsidRPr="001F31A0" w:rsidRDefault="004428CF">
      <w:pPr>
        <w:pStyle w:val="B10"/>
        <w:rPr>
          <w:lang w:eastAsia="zh-CN"/>
        </w:rPr>
      </w:pPr>
      <w:r w:rsidRPr="005A3EA5">
        <w:rPr>
          <w:lang w:eastAsia="zh-CN"/>
        </w:rPr>
        <w:t>0.</w:t>
      </w:r>
      <w:r w:rsidRPr="005A3EA5">
        <w:rPr>
          <w:lang w:eastAsia="zh-CN"/>
        </w:rPr>
        <w:tab/>
        <w:t xml:space="preserve">The PCF subscribes to the changes of traffic influence data in the UDR during SM Policy Association </w:t>
      </w:r>
      <w:r w:rsidR="004A7A03" w:rsidRPr="005A3EA5">
        <w:rPr>
          <w:lang w:eastAsia="zh-CN"/>
        </w:rPr>
        <w:t xml:space="preserve">establishment </w:t>
      </w:r>
      <w:r w:rsidRPr="005A3EA5">
        <w:rPr>
          <w:lang w:eastAsia="zh-CN"/>
        </w:rPr>
        <w:t xml:space="preserve">procedure (see </w:t>
      </w:r>
      <w:r w:rsidR="005A3EA5">
        <w:rPr>
          <w:lang w:eastAsia="zh-CN"/>
        </w:rPr>
        <w:t>clause</w:t>
      </w:r>
      <w:r w:rsidRPr="009931F0">
        <w:rPr>
          <w:lang w:eastAsia="zh-CN"/>
        </w:rPr>
        <w:t> 5.2.1).</w:t>
      </w:r>
    </w:p>
    <w:p w14:paraId="6A9C1540" w14:textId="77777777" w:rsidR="004428CF" w:rsidRPr="005A3EA5" w:rsidRDefault="004428CF">
      <w:pPr>
        <w:pStyle w:val="B10"/>
        <w:rPr>
          <w:lang w:eastAsia="zh-CN"/>
        </w:rPr>
      </w:pPr>
      <w:r w:rsidRPr="005A3EA5">
        <w:rPr>
          <w:lang w:eastAsia="zh-CN"/>
        </w:rPr>
        <w:t>1-5.</w:t>
      </w:r>
      <w:r w:rsidRPr="005A3EA5">
        <w:rPr>
          <w:lang w:eastAsia="zh-CN"/>
        </w:rPr>
        <w:tab/>
      </w:r>
      <w:r w:rsidRPr="005A3EA5">
        <w:t>These steps are the same as steps 1-5 in Figure 5.5.3.3-1.</w:t>
      </w:r>
    </w:p>
    <w:p w14:paraId="00E827D3" w14:textId="77777777" w:rsidR="004428CF" w:rsidRPr="005A3EA5" w:rsidRDefault="004428CF">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6A49DA49" w14:textId="005B5B4A" w:rsidR="00AF7321" w:rsidRPr="001F31A0" w:rsidRDefault="00AF7321" w:rsidP="00AF7321">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0E3CBC84" w14:textId="4A1CF00E" w:rsidR="00AF7321" w:rsidRPr="005A3EA5" w:rsidRDefault="00AF7321" w:rsidP="00AF7321">
      <w:pPr>
        <w:pStyle w:val="B10"/>
      </w:pPr>
      <w:r w:rsidRPr="005A3EA5">
        <w:rPr>
          <w:lang w:eastAsia="zh-CN"/>
        </w:rPr>
        <w:tab/>
      </w:r>
    </w:p>
    <w:p w14:paraId="623F7450" w14:textId="77777777" w:rsidR="004428CF" w:rsidRPr="005A3EA5" w:rsidRDefault="004428CF">
      <w:pPr>
        <w:pStyle w:val="B10"/>
        <w:rPr>
          <w:lang w:eastAsia="zh-CN"/>
        </w:rPr>
      </w:pPr>
      <w:r w:rsidRPr="005A3EA5">
        <w:t>9a.</w:t>
      </w:r>
      <w:r w:rsidRPr="005A3EA5">
        <w:tab/>
        <w:t>This step is the same as step 6a in Figure 5.5.3.3-1.</w:t>
      </w:r>
    </w:p>
    <w:p w14:paraId="375E19B3" w14:textId="77777777" w:rsidR="004428CF" w:rsidRPr="005A3EA5" w:rsidRDefault="004428CF">
      <w:pPr>
        <w:pStyle w:val="B10"/>
      </w:pPr>
      <w:r w:rsidRPr="005A3EA5">
        <w:rPr>
          <w:lang w:eastAsia="zh-CN"/>
        </w:rPr>
        <w:t>10-17.</w:t>
      </w:r>
      <w:r w:rsidRPr="005A3EA5">
        <w:tab/>
        <w:t>These steps are the same as steps 7-14 in Figure 5.5.3.3-1.</w:t>
      </w:r>
    </w:p>
    <w:p w14:paraId="65BF7EC4" w14:textId="77777777" w:rsidR="00505911" w:rsidRDefault="00505911" w:rsidP="00505911">
      <w:pPr>
        <w:pStyle w:val="Heading3"/>
      </w:pPr>
      <w:bookmarkStart w:id="408" w:name="_Toc28005476"/>
      <w:bookmarkStart w:id="409" w:name="_Toc36038148"/>
      <w:bookmarkStart w:id="410" w:name="_Toc45133345"/>
      <w:bookmarkStart w:id="411" w:name="_Toc51762173"/>
      <w:bookmarkStart w:id="412" w:name="_Toc59016578"/>
      <w:bookmarkStart w:id="413" w:name="_Toc68167547"/>
      <w:bookmarkStart w:id="414" w:name="_Toc138668210"/>
      <w:r w:rsidRPr="005A3EA5">
        <w:lastRenderedPageBreak/>
        <w:t>5.5.3.</w:t>
      </w:r>
      <w:r>
        <w:t>4</w:t>
      </w:r>
      <w:r>
        <w:tab/>
        <w:t>AF request on PDU Sessions supporting HR-SBO</w:t>
      </w:r>
      <w:bookmarkEnd w:id="414"/>
    </w:p>
    <w:p w14:paraId="7E6F0DA6" w14:textId="77777777" w:rsidR="00505911" w:rsidRPr="008823E8" w:rsidRDefault="00505911" w:rsidP="00505911">
      <w:r w:rsidRPr="005A3EA5">
        <w:t xml:space="preserve">If the AF </w:t>
      </w:r>
      <w:r>
        <w:t>in VPLMN</w:t>
      </w:r>
      <w:r w:rsidRPr="005A3EA5">
        <w:t xml:space="preserve"> </w:t>
      </w:r>
      <w:r>
        <w:t xml:space="preserve">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rsidRPr="005A3EA5">
        <w:t xml:space="preserve">, the traffic influence procedure is performed </w:t>
      </w:r>
      <w:r>
        <w:t>as depicted in Figure 5.5.3.4-1.</w:t>
      </w:r>
    </w:p>
    <w:p w14:paraId="056BA174" w14:textId="77777777" w:rsidR="00505911" w:rsidRDefault="00505911" w:rsidP="00505911">
      <w:r>
        <w:object w:dxaOrig="11760" w:dyaOrig="9301" w14:anchorId="42738B9B">
          <v:shape id="_x0000_i1064" type="#_x0000_t75" style="width:481.4pt;height:380.75pt" o:ole="">
            <v:imagedata r:id="rId82" o:title=""/>
          </v:shape>
          <o:OLEObject Type="Embed" ProgID="Visio.Drawing.15" ShapeID="_x0000_i1064" DrawAspect="Content" ObjectID="_1749281070" r:id="rId83"/>
        </w:object>
      </w:r>
    </w:p>
    <w:p w14:paraId="0D1D9445" w14:textId="77777777" w:rsidR="00505911" w:rsidRPr="005A3EA5" w:rsidRDefault="00505911" w:rsidP="00505911">
      <w:pPr>
        <w:pStyle w:val="TF"/>
      </w:pPr>
      <w:r w:rsidRPr="00CF2E33">
        <w:t>Figure</w:t>
      </w:r>
      <w:r>
        <w:t> </w:t>
      </w:r>
      <w:r w:rsidRPr="00CF2E33">
        <w:t>5.5.3.</w:t>
      </w:r>
      <w:r>
        <w:t>4</w:t>
      </w:r>
      <w:r w:rsidRPr="00CF2E33">
        <w:t xml:space="preserve">-1: Processing AF requests </w:t>
      </w:r>
      <w:r>
        <w:t>on PDU Sessions supporting HR-SBO</w:t>
      </w:r>
    </w:p>
    <w:p w14:paraId="42CDC63A" w14:textId="247202D3" w:rsidR="00505911" w:rsidRDefault="008A643B" w:rsidP="005A569F">
      <w:pPr>
        <w:pStyle w:val="B10"/>
      </w:pPr>
      <w:r>
        <w:t>1.</w:t>
      </w:r>
      <w:r>
        <w:tab/>
      </w:r>
      <w:r w:rsidR="00505911">
        <w:t>The V-</w:t>
      </w:r>
      <w:r w:rsidR="00505911" w:rsidRPr="005A3EA5">
        <w:t>AF</w:t>
      </w:r>
      <w:r w:rsidR="00505911">
        <w:t xml:space="preserve"> </w:t>
      </w:r>
      <w:r w:rsidR="00505911" w:rsidRPr="005A3EA5">
        <w:t>request</w:t>
      </w:r>
      <w:r w:rsidR="00505911">
        <w:t xml:space="preserve">s to influence traffic routing is the same </w:t>
      </w:r>
      <w:r w:rsidR="00505911" w:rsidRPr="006B59C2">
        <w:rPr>
          <w:lang w:val="en-US"/>
        </w:rPr>
        <w:t xml:space="preserve">as steps 1 to step 5 </w:t>
      </w:r>
      <w:r w:rsidR="00505911" w:rsidRPr="004C7088">
        <w:t>of of Figure 5.5.3.3-1</w:t>
      </w:r>
      <w:r w:rsidR="00505911" w:rsidRPr="005A3EA5">
        <w:t>.</w:t>
      </w:r>
    </w:p>
    <w:p w14:paraId="6B3A6A85" w14:textId="77777777" w:rsidR="00505911" w:rsidRPr="008B0571" w:rsidRDefault="00505911" w:rsidP="00505911">
      <w:pPr>
        <w:pStyle w:val="EditorsNote"/>
      </w:pPr>
      <w:r w:rsidRPr="008B0571">
        <w:t>Editor's note:</w:t>
      </w:r>
      <w:r w:rsidRPr="008B0571">
        <w:tab/>
        <w:t>How roamers will be identified in TrafficInfluData is FFS.</w:t>
      </w:r>
    </w:p>
    <w:p w14:paraId="3B156D26" w14:textId="77777777" w:rsidR="00505911" w:rsidRDefault="00505911" w:rsidP="005A569F">
      <w:pPr>
        <w:pStyle w:val="B10"/>
        <w:rPr>
          <w:lang w:eastAsia="ko-KR"/>
        </w:rPr>
      </w:pPr>
      <w:r>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400915F5" w14:textId="77777777" w:rsidR="00505911" w:rsidRDefault="00505911" w:rsidP="005A569F">
      <w:pPr>
        <w:pStyle w:val="B10"/>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DD608C">
        <w:rPr>
          <w:lang w:eastAsia="ko-KR"/>
        </w:rPr>
        <w:t>the SM policy association</w:t>
      </w:r>
      <w:r>
        <w:rPr>
          <w:lang w:eastAsia="ko-KR"/>
        </w:rPr>
        <w:t xml:space="preserve"> 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379C38F6" w14:textId="7079B766" w:rsidR="00505911" w:rsidRDefault="008A643B" w:rsidP="005A569F">
      <w:pPr>
        <w:pStyle w:val="B10"/>
      </w:pPr>
      <w:r>
        <w:tab/>
      </w:r>
      <w:r w:rsidR="00505911" w:rsidRPr="003F07B5">
        <w:t xml:space="preserve">When the </w:t>
      </w:r>
      <w:r w:rsidR="00505911">
        <w:rPr>
          <w:lang w:eastAsia="ko-KR"/>
        </w:rPr>
        <w:t>H-</w:t>
      </w:r>
      <w:r w:rsidR="00505911" w:rsidRPr="003F07B5">
        <w:t xml:space="preserve">SMF provides the </w:t>
      </w:r>
      <w:r w:rsidR="00505911" w:rsidRPr="00DD608C">
        <w:rPr>
          <w:lang w:eastAsia="ko-KR"/>
        </w:rPr>
        <w:t>HR-SBO support indication</w:t>
      </w:r>
      <w:r w:rsidR="00505911" w:rsidRPr="003F07B5">
        <w:t xml:space="preserve"> to the PCF</w:t>
      </w:r>
      <w:r w:rsidR="00505911" w:rsidRPr="003F07B5">
        <w:rPr>
          <w:lang w:eastAsia="zh-CN"/>
        </w:rPr>
        <w:t xml:space="preserve">, </w:t>
      </w:r>
      <w:r w:rsidR="00505911">
        <w:rPr>
          <w:lang w:eastAsia="ko-KR"/>
        </w:rPr>
        <w:t>the H-</w:t>
      </w:r>
      <w:r w:rsidR="00505911" w:rsidRPr="00DD608C">
        <w:rPr>
          <w:lang w:eastAsia="ko-KR"/>
        </w:rPr>
        <w:t xml:space="preserve">PCF </w:t>
      </w:r>
      <w:r w:rsidR="00505911">
        <w:rPr>
          <w:lang w:eastAsia="ko-KR"/>
        </w:rPr>
        <w:t>of</w:t>
      </w:r>
      <w:r w:rsidR="00505911" w:rsidRPr="00DD608C">
        <w:rPr>
          <w:lang w:eastAsia="ko-KR"/>
        </w:rPr>
        <w:t xml:space="preserve"> the</w:t>
      </w:r>
      <w:r w:rsidR="00505911">
        <w:rPr>
          <w:lang w:eastAsia="ko-KR"/>
        </w:rPr>
        <w:t xml:space="preserve"> PDU</w:t>
      </w:r>
      <w:r w:rsidR="00505911" w:rsidRPr="00DD608C">
        <w:rPr>
          <w:lang w:eastAsia="ko-KR"/>
        </w:rPr>
        <w:t xml:space="preserve"> Session</w:t>
      </w:r>
      <w:r w:rsidR="00505911">
        <w:rPr>
          <w:lang w:eastAsia="ko-KR"/>
        </w:rPr>
        <w:t xml:space="preserve"> </w:t>
      </w:r>
      <w:r w:rsidR="00505911" w:rsidRPr="00DD608C">
        <w:rPr>
          <w:lang w:eastAsia="ko-KR"/>
        </w:rPr>
        <w:t>may provide the VPLMN Specific Offloading Policy for the local part of the DN in VPLMN</w:t>
      </w:r>
      <w:r w:rsidR="00505911">
        <w:rPr>
          <w:lang w:eastAsia="ko-KR"/>
        </w:rPr>
        <w:t xml:space="preserve"> clause </w:t>
      </w:r>
      <w:r w:rsidR="00505911">
        <w:t>4.2.6.1</w:t>
      </w:r>
      <w:r w:rsidR="00505911" w:rsidRPr="0021678F">
        <w:rPr>
          <w:lang w:eastAsia="ko-KR"/>
        </w:rPr>
        <w:t xml:space="preserve"> </w:t>
      </w:r>
      <w:r w:rsidR="00505911">
        <w:rPr>
          <w:lang w:eastAsia="ko-KR"/>
        </w:rPr>
        <w:t xml:space="preserve">of </w:t>
      </w:r>
      <w:r w:rsidR="00505911" w:rsidRPr="005A3EA5">
        <w:t>3GPP TS 29.5</w:t>
      </w:r>
      <w:r w:rsidR="00505911">
        <w:t>1</w:t>
      </w:r>
      <w:r w:rsidR="00505911" w:rsidRPr="005A3EA5">
        <w:t>2 [</w:t>
      </w:r>
      <w:r w:rsidR="00505911">
        <w:t>9</w:t>
      </w:r>
      <w:r w:rsidR="00505911" w:rsidRPr="005A3EA5">
        <w:t>]</w:t>
      </w:r>
      <w:r w:rsidR="00505911" w:rsidRPr="00DD608C">
        <w:rPr>
          <w:lang w:eastAsia="ko-KR"/>
        </w:rPr>
        <w:t>.</w:t>
      </w:r>
    </w:p>
    <w:p w14:paraId="7F4210DA" w14:textId="77777777" w:rsidR="00505911" w:rsidRDefault="00505911" w:rsidP="005A569F">
      <w:pPr>
        <w:pStyle w:val="B10"/>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248D7315" w14:textId="77777777" w:rsidR="00505911" w:rsidRDefault="00505911" w:rsidP="005A569F">
      <w:pPr>
        <w:pStyle w:val="B10"/>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3B96D419" w14:textId="75806FA3" w:rsidR="00505911" w:rsidRPr="00950781" w:rsidRDefault="00505911" w:rsidP="005A569F">
      <w:pPr>
        <w:pStyle w:val="B10"/>
        <w:rPr>
          <w:lang w:eastAsia="ko-KR"/>
        </w:rPr>
      </w:pPr>
      <w:r>
        <w:lastRenderedPageBreak/>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24538E16" w14:textId="77777777" w:rsidR="00505911" w:rsidRDefault="00505911" w:rsidP="005A569F">
      <w:pPr>
        <w:pStyle w:val="B10"/>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from V-NEF as defined in clause 4.4.2.2 of </w:t>
      </w:r>
      <w:r w:rsidRPr="005A3EA5">
        <w:t>3GPP TS 29.5</w:t>
      </w:r>
      <w:r>
        <w:t>91 [67</w:t>
      </w:r>
      <w:r w:rsidRPr="005A3EA5">
        <w:t>]</w:t>
      </w:r>
      <w:r>
        <w:t>.</w:t>
      </w:r>
    </w:p>
    <w:p w14:paraId="347EB504" w14:textId="77777777" w:rsidR="00505911" w:rsidRPr="0068328E" w:rsidRDefault="00505911" w:rsidP="00505911">
      <w:pPr>
        <w:pStyle w:val="EditorsNote"/>
      </w:pPr>
      <w:r w:rsidRPr="0070568C">
        <w:rPr>
          <w:rFonts w:hint="eastAsia"/>
        </w:rPr>
        <w:t>E</w:t>
      </w:r>
      <w:r w:rsidRPr="0070568C">
        <w:t>ditor’s Note:</w:t>
      </w:r>
      <w:r w:rsidRPr="0068328E">
        <w:t xml:space="preserve"> </w:t>
      </w:r>
      <w:r>
        <w:t>The procedure for the V-SMF to retrieve the AF request is FFS</w:t>
      </w:r>
      <w:r w:rsidRPr="0070568C">
        <w:t>.</w:t>
      </w:r>
    </w:p>
    <w:p w14:paraId="7BF317D1" w14:textId="77777777" w:rsidR="00505911" w:rsidRPr="00520F69" w:rsidRDefault="00505911" w:rsidP="005A569F">
      <w:pPr>
        <w:pStyle w:val="B10"/>
      </w:pPr>
      <w:r>
        <w:t>12-13</w:t>
      </w:r>
      <w:r w:rsidRPr="005A3EA5">
        <w:t>.</w:t>
      </w:r>
      <w:r w:rsidRPr="005A3EA5">
        <w:tab/>
      </w:r>
      <w:r>
        <w:t>The V-NE</w:t>
      </w:r>
      <w:r w:rsidRPr="0027286A">
        <w:t xml:space="preserve">F </w:t>
      </w:r>
      <w:r>
        <w:t>may send notification to the V-SMF which has subscribed</w:t>
      </w:r>
      <w:r w:rsidRPr="0027286A">
        <w:t xml:space="preserve"> to</w:t>
      </w:r>
      <w:r>
        <w:t xml:space="preserve"> </w:t>
      </w:r>
      <w:r>
        <w:rPr>
          <w:rFonts w:hint="eastAsia"/>
        </w:rPr>
        <w:t>AF</w:t>
      </w:r>
      <w:r>
        <w:t xml:space="preserve"> </w:t>
      </w:r>
      <w:r w:rsidRPr="00140E21">
        <w:t>request</w:t>
      </w:r>
      <w:r>
        <w:t xml:space="preserve"> by invoking </w:t>
      </w:r>
      <w:r w:rsidRPr="00140E21">
        <w:rPr>
          <w:lang w:eastAsia="zh-CN"/>
        </w:rPr>
        <w:t>Nnef_</w:t>
      </w:r>
      <w:r>
        <w:t>TrafficInfluenceData</w:t>
      </w:r>
      <w:r w:rsidRPr="00140E21">
        <w:rPr>
          <w:lang w:eastAsia="zh-CN"/>
        </w:rPr>
        <w:t>_Notify</w:t>
      </w:r>
      <w:r>
        <w:t xml:space="preserve"> service operation to the V-SMF as defined in clause 4.4.2.4 of </w:t>
      </w:r>
      <w:r w:rsidRPr="005A3EA5">
        <w:t>3GPP TS 29.5</w:t>
      </w:r>
      <w:r>
        <w:t>91 [67</w:t>
      </w:r>
      <w:r w:rsidRPr="005A3EA5">
        <w:t>]</w:t>
      </w:r>
      <w:r>
        <w:t>.</w:t>
      </w:r>
    </w:p>
    <w:p w14:paraId="37E5A410" w14:textId="77777777" w:rsidR="00505911" w:rsidRPr="005A3EA5" w:rsidRDefault="00505911" w:rsidP="005A569F">
      <w:pPr>
        <w:pStyle w:val="B10"/>
      </w:pPr>
      <w:r>
        <w:t>14</w:t>
      </w:r>
      <w:r w:rsidRPr="005A3EA5">
        <w:t>.</w:t>
      </w:r>
      <w:r w:rsidRPr="005A3EA5">
        <w:tab/>
        <w:t>This step is the same as the step 3a in Figure 5.5.3.2-1.</w:t>
      </w:r>
    </w:p>
    <w:p w14:paraId="300CAC70" w14:textId="77777777" w:rsidR="004428CF" w:rsidRPr="005A3EA5" w:rsidRDefault="004428CF">
      <w:pPr>
        <w:pStyle w:val="Heading3"/>
      </w:pPr>
      <w:bookmarkStart w:id="415" w:name="_Toc138668211"/>
      <w:r w:rsidRPr="005A3EA5">
        <w:rPr>
          <w:lang w:eastAsia="zh-CN"/>
        </w:rPr>
        <w:t>5.5.4</w:t>
      </w:r>
      <w:r w:rsidRPr="005A3EA5">
        <w:rPr>
          <w:lang w:eastAsia="zh-CN"/>
        </w:rPr>
        <w:tab/>
        <w:t>Negotiation for future background data transfer</w:t>
      </w:r>
      <w:r w:rsidRPr="005A3EA5">
        <w:t xml:space="preserve"> procedure</w:t>
      </w:r>
      <w:bookmarkEnd w:id="408"/>
      <w:bookmarkEnd w:id="409"/>
      <w:bookmarkEnd w:id="410"/>
      <w:bookmarkEnd w:id="411"/>
      <w:bookmarkEnd w:id="412"/>
      <w:bookmarkEnd w:id="413"/>
      <w:bookmarkEnd w:id="415"/>
    </w:p>
    <w:bookmarkStart w:id="416" w:name="_MON_1604085522"/>
    <w:bookmarkEnd w:id="416"/>
    <w:p w14:paraId="7140184E" w14:textId="77777777" w:rsidR="004428CF" w:rsidRPr="009931F0" w:rsidRDefault="004428CF">
      <w:pPr>
        <w:pStyle w:val="TH"/>
      </w:pPr>
      <w:r w:rsidRPr="001F31A0">
        <w:object w:dxaOrig="9639" w:dyaOrig="6802" w14:anchorId="180E43E1">
          <v:shape id="_x0000_i1065" type="#_x0000_t75" style="width:459.7pt;height:325.4pt" o:ole="">
            <v:imagedata r:id="rId84" o:title=""/>
          </v:shape>
          <o:OLEObject Type="Embed" ProgID="Word.Picture.8" ShapeID="_x0000_i1065" DrawAspect="Content" ObjectID="_1749281071" r:id="rId85"/>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D09FAF4" w14:textId="77777777" w:rsidR="004428CF" w:rsidRPr="005A3EA5" w:rsidRDefault="004428CF">
      <w:pPr>
        <w:pStyle w:val="B10"/>
      </w:pPr>
      <w:r w:rsidRPr="005A3EA5">
        <w:rPr>
          <w:lang w:eastAsia="zh-CN"/>
        </w:rPr>
        <w:lastRenderedPageBreak/>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Pr="005A3EA5" w:rsidRDefault="004428CF">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29.544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426F89C5" w14:textId="77777777" w:rsidR="004428CF" w:rsidRPr="005A3EA5" w:rsidRDefault="004428CF">
      <w:pPr>
        <w:pStyle w:val="NO"/>
      </w:pPr>
      <w:r w:rsidRPr="005A3EA5">
        <w:t>NOTE 2:</w:t>
      </w:r>
      <w:r w:rsidRPr="005A3EA5">
        <w:tab/>
        <w:t>The NEF may contact any PCF in the operator network.</w:t>
      </w:r>
    </w:p>
    <w:p w14:paraId="4C051E43" w14:textId="77777777" w:rsidR="004428CF" w:rsidRPr="005A3EA5" w:rsidRDefault="004428CF">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7B66C60E" w14:textId="77777777" w:rsidR="004428CF" w:rsidRPr="005A3EA5" w:rsidRDefault="004428CF">
      <w:pPr>
        <w:pStyle w:val="NO"/>
      </w:pPr>
      <w:r w:rsidRPr="005A3EA5">
        <w:t>NOTE 3:</w:t>
      </w:r>
      <w:r w:rsidRPr="005A3EA5">
        <w:tab/>
        <w:t>In case only one PCF is deployed in the network, transfer policies can be locally stored in the PCF and the interaction with the UDR is not required.</w:t>
      </w:r>
    </w:p>
    <w:p w14:paraId="30C8FF7F" w14:textId="77777777" w:rsidR="004428CF" w:rsidRPr="005A3EA5" w:rsidRDefault="004428CF">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17" w:name="_Hlk274753"/>
      <w:r w:rsidRPr="005A3EA5">
        <w:t xml:space="preserve"> network area</w:t>
      </w:r>
      <w:bookmarkStart w:id="418" w:name="_Hlk781034"/>
      <w:r w:rsidRPr="005A3EA5">
        <w:t xml:space="preserve"> information,</w:t>
      </w:r>
      <w:r w:rsidRPr="005A3EA5">
        <w:rPr>
          <w:lang w:eastAsia="zh-CN"/>
        </w:rPr>
        <w:t xml:space="preserve"> network performance information from the NWDAF</w:t>
      </w:r>
      <w:r w:rsidRPr="005A3EA5">
        <w:t xml:space="preserve"> </w:t>
      </w:r>
      <w:bookmarkEnd w:id="417"/>
      <w:r w:rsidRPr="005A3EA5">
        <w:t>and</w:t>
      </w:r>
      <w:bookmarkEnd w:id="418"/>
      <w:r w:rsidRPr="005A3EA5">
        <w:t xml:space="preserve"> load status estimation for the desired time window).</w:t>
      </w:r>
    </w:p>
    <w:p w14:paraId="29FE8115" w14:textId="77777777" w:rsidR="004428CF" w:rsidRPr="005A3EA5" w:rsidRDefault="004428CF">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23AAC338" w14:textId="77777777" w:rsidR="004428CF" w:rsidRPr="005A3EA5" w:rsidRDefault="004428CF">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Pr="005A3EA5" w:rsidRDefault="004428CF">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Pr="005A3EA5" w:rsidRDefault="004428CF">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Pr="005A3EA5" w:rsidRDefault="004428CF">
      <w:pPr>
        <w:pStyle w:val="B10"/>
      </w:pPr>
      <w:r w:rsidRPr="005A3EA5">
        <w:rPr>
          <w:lang w:eastAsia="zh-CN"/>
        </w:rPr>
        <w:t>10.</w:t>
      </w:r>
      <w:r w:rsidRPr="005A3EA5">
        <w:rPr>
          <w:lang w:eastAsia="zh-CN"/>
        </w:rPr>
        <w:tab/>
      </w:r>
      <w:r w:rsidRPr="005A3EA5">
        <w:t>The (H-) PCF sends an HTTP PATCH response message to the NEF.</w:t>
      </w:r>
    </w:p>
    <w:p w14:paraId="4ECB1150" w14:textId="77777777" w:rsidR="004428CF" w:rsidRPr="005A3EA5" w:rsidRDefault="004428CF">
      <w:pPr>
        <w:pStyle w:val="B10"/>
      </w:pPr>
      <w:r w:rsidRPr="005A3EA5">
        <w:t>11.</w:t>
      </w:r>
      <w:r w:rsidRPr="005A3EA5">
        <w:tab/>
        <w:t>The NEF sends an HTTP PATCH response message to the AF.</w:t>
      </w:r>
    </w:p>
    <w:p w14:paraId="5F641CA0" w14:textId="77777777" w:rsidR="004428CF" w:rsidRPr="005A3EA5" w:rsidRDefault="004428CF">
      <w:pPr>
        <w:pStyle w:val="B10"/>
        <w:rPr>
          <w:lang w:eastAsia="zh-CN"/>
        </w:rPr>
      </w:pPr>
      <w:r w:rsidRPr="005A3EA5">
        <w:rPr>
          <w:lang w:eastAsia="zh-CN"/>
        </w:rPr>
        <w:t>12-13.</w:t>
      </w:r>
      <w:r w:rsidRPr="005A3EA5">
        <w:rPr>
          <w:lang w:eastAsia="zh-CN"/>
        </w:rPr>
        <w:tab/>
        <w:t xml:space="preserve">If </w:t>
      </w:r>
      <w:r w:rsidRPr="005A3EA5">
        <w:t xml:space="preserve">the (H-)PCF </w:t>
      </w:r>
      <w:bookmarkStart w:id="419" w:name="_Hlk275076"/>
      <w:r w:rsidRPr="005A3EA5">
        <w:t>does not</w:t>
      </w:r>
      <w:bookmarkEnd w:id="419"/>
      <w:r w:rsidRPr="005A3EA5">
        <w:t xml:space="preserve"> locally store the transfer 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1EAB1BEA" w14:textId="77777777" w:rsidR="004428CF" w:rsidRPr="005A3EA5" w:rsidRDefault="004428CF">
      <w:pPr>
        <w:pStyle w:val="NO"/>
      </w:pPr>
      <w:r w:rsidRPr="005A3EA5">
        <w:t>NOTE 4:</w:t>
      </w:r>
      <w:r w:rsidRPr="005A3EA5">
        <w:tab/>
        <w:t>For details of Nnef_BDTPNegotiation_Create/Update service operations refer to 3GPP TS 29.522 [24].</w:t>
      </w:r>
    </w:p>
    <w:p w14:paraId="255AA82A" w14:textId="77777777" w:rsidR="004428CF" w:rsidRPr="005A3EA5" w:rsidRDefault="004428CF">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21F22A07" w14:textId="77777777" w:rsidR="004428CF" w:rsidRPr="005A3EA5" w:rsidRDefault="004428CF">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62430F0E" w14:textId="77777777" w:rsidR="004428CF" w:rsidRPr="005A3EA5" w:rsidRDefault="004428CF">
      <w:pPr>
        <w:pStyle w:val="Heading3"/>
        <w:rPr>
          <w:lang w:eastAsia="zh-CN"/>
        </w:rPr>
      </w:pPr>
      <w:bookmarkStart w:id="420" w:name="_Toc28005477"/>
      <w:bookmarkStart w:id="421" w:name="_Toc36038149"/>
      <w:bookmarkStart w:id="422" w:name="_Toc45133346"/>
      <w:bookmarkStart w:id="423" w:name="_Toc51762174"/>
      <w:bookmarkStart w:id="424" w:name="_Toc59016579"/>
      <w:bookmarkStart w:id="425" w:name="_Toc68167548"/>
      <w:bookmarkStart w:id="426" w:name="_Toc138668212"/>
      <w:r w:rsidRPr="005A3EA5">
        <w:lastRenderedPageBreak/>
        <w:t>5.5.5</w:t>
      </w:r>
      <w:r w:rsidRPr="005A3EA5">
        <w:tab/>
        <w:t>BDT warning notification procedure</w:t>
      </w:r>
      <w:bookmarkEnd w:id="420"/>
      <w:bookmarkEnd w:id="421"/>
      <w:bookmarkEnd w:id="422"/>
      <w:bookmarkEnd w:id="423"/>
      <w:bookmarkEnd w:id="424"/>
      <w:bookmarkEnd w:id="425"/>
      <w:bookmarkEnd w:id="426"/>
    </w:p>
    <w:p w14:paraId="41A574FC" w14:textId="77777777" w:rsidR="004428CF" w:rsidRPr="009931F0" w:rsidRDefault="004428CF">
      <w:pPr>
        <w:pStyle w:val="TH"/>
      </w:pPr>
      <w:r w:rsidRPr="001F31A0">
        <w:object w:dxaOrig="12231" w:dyaOrig="16061" w14:anchorId="764EDEE9">
          <v:shape id="_x0000_i1066" type="#_x0000_t75" style="width:459.25pt;height:602.3pt" o:ole="">
            <v:imagedata r:id="rId86" o:title=""/>
          </v:shape>
          <o:OLEObject Type="Embed" ProgID="Visio.Drawing.15" ShapeID="_x0000_i1066" DrawAspect="Content" ObjectID="_1749281072" r:id="rId87"/>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27" w:name="_Hlk61605950"/>
      <w:r w:rsidRPr="005A3EA5">
        <w:t>initiates</w:t>
      </w:r>
      <w:bookmarkEnd w:id="427"/>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28"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229A0B54" w14:textId="77777777" w:rsidR="004428CF" w:rsidRPr="005A3EA5" w:rsidRDefault="004428CF">
      <w:bookmarkStart w:id="429" w:name="_Toc36038150"/>
      <w:bookmarkStart w:id="430" w:name="_Toc45133347"/>
      <w:bookmarkStart w:id="431" w:name="_Toc51762175"/>
      <w:bookmarkStart w:id="432"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67" type="#_x0000_t75" style="width:6in;height:153.7pt" o:ole="">
            <v:imagedata r:id="rId88" o:title=""/>
          </v:shape>
          <o:OLEObject Type="Embed" ProgID="Visio.Drawing.15" ShapeID="_x0000_i1067" DrawAspect="Content" ObjectID="_1749281073" r:id="rId89"/>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Nnef_BDTPNegotiation_Update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Npcf_BDTPolicyControl_Update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33" w:name="_Toc68167549"/>
      <w:bookmarkStart w:id="434" w:name="_Toc138668213"/>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8"/>
      <w:bookmarkEnd w:id="429"/>
      <w:bookmarkEnd w:id="430"/>
      <w:bookmarkEnd w:id="431"/>
      <w:bookmarkEnd w:id="432"/>
      <w:bookmarkEnd w:id="433"/>
      <w:bookmarkEnd w:id="434"/>
    </w:p>
    <w:bookmarkStart w:id="435" w:name="_MON_1635061781"/>
    <w:bookmarkEnd w:id="435"/>
    <w:p w14:paraId="5774912A" w14:textId="77777777" w:rsidR="004428CF" w:rsidRPr="009931F0" w:rsidRDefault="004428CF">
      <w:pPr>
        <w:pStyle w:val="TH"/>
      </w:pPr>
      <w:r w:rsidRPr="001F31A0">
        <w:object w:dxaOrig="10065" w:dyaOrig="9778" w14:anchorId="546F1141">
          <v:shape id="_x0000_i1068" type="#_x0000_t75" style="width:449.55pt;height:435.7pt" o:ole="">
            <v:imagedata r:id="rId90" o:title=""/>
          </v:shape>
          <o:OLEObject Type="Embed" ProgID="Word.Picture.8" ShapeID="_x0000_i1068" DrawAspect="Content" ObjectID="_1749281074" r:id="rId91"/>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36" w:name="_Toc51762176"/>
      <w:bookmarkStart w:id="437" w:name="_Toc59016581"/>
      <w:bookmarkStart w:id="438" w:name="_Toc68167550"/>
      <w:bookmarkStart w:id="439" w:name="_Toc138668214"/>
      <w:r w:rsidRPr="005A3EA5">
        <w:rPr>
          <w:lang w:eastAsia="zh-CN"/>
        </w:rPr>
        <w:lastRenderedPageBreak/>
        <w:t>5.5.7</w:t>
      </w:r>
      <w:r w:rsidRPr="005A3EA5">
        <w:rPr>
          <w:lang w:eastAsia="zh-CN"/>
        </w:rPr>
        <w:tab/>
      </w:r>
      <w:r w:rsidRPr="005A3EA5">
        <w:rPr>
          <w:lang w:eastAsia="ko-KR"/>
        </w:rPr>
        <w:t>IPTV configuration provisioning</w:t>
      </w:r>
      <w:bookmarkEnd w:id="436"/>
      <w:bookmarkEnd w:id="437"/>
      <w:bookmarkEnd w:id="438"/>
      <w:bookmarkEnd w:id="439"/>
    </w:p>
    <w:p w14:paraId="324C266B" w14:textId="77777777" w:rsidR="004428CF" w:rsidRPr="009931F0" w:rsidRDefault="004428CF">
      <w:pPr>
        <w:pStyle w:val="TH"/>
      </w:pPr>
      <w:r w:rsidRPr="001F31A0">
        <w:object w:dxaOrig="10065" w:dyaOrig="8219" w14:anchorId="43F5DC34">
          <v:shape id="_x0000_i1069" type="#_x0000_t75" style="width:449.55pt;height:366pt" o:ole="">
            <v:imagedata r:id="rId92" o:title=""/>
          </v:shape>
          <o:OLEObject Type="Embed" ProgID="Word.Picture.8" ShapeID="_x0000_i1069" DrawAspect="Content" ObjectID="_1749281075" r:id="rId93"/>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0" w:name="_Toc51762177"/>
      <w:bookmarkStart w:id="441" w:name="_Toc59016582"/>
      <w:bookmarkStart w:id="442" w:name="_Toc68167551"/>
      <w:bookmarkStart w:id="443" w:name="_Toc138668215"/>
      <w:r w:rsidRPr="005A3EA5">
        <w:rPr>
          <w:lang w:eastAsia="zh-CN"/>
        </w:rPr>
        <w:lastRenderedPageBreak/>
        <w:t>5.5.8</w:t>
      </w:r>
      <w:r w:rsidRPr="005A3EA5">
        <w:rPr>
          <w:lang w:eastAsia="zh-CN"/>
        </w:rPr>
        <w:tab/>
      </w:r>
      <w:r w:rsidRPr="005A3EA5">
        <w:rPr>
          <w:lang w:eastAsia="ko-KR"/>
        </w:rPr>
        <w:t>AF-based service parameter provisioning</w:t>
      </w:r>
      <w:bookmarkEnd w:id="440"/>
      <w:bookmarkEnd w:id="441"/>
      <w:bookmarkEnd w:id="442"/>
      <w:bookmarkEnd w:id="443"/>
    </w:p>
    <w:p w14:paraId="6F04ECE9" w14:textId="1F87B2B4" w:rsidR="0045193D" w:rsidRPr="009931F0" w:rsidRDefault="0045193D" w:rsidP="0045193D">
      <w:pPr>
        <w:pStyle w:val="TH"/>
      </w:pPr>
    </w:p>
    <w:p w14:paraId="2B018AFA" w14:textId="77777777" w:rsidR="0045193D" w:rsidRPr="005A3EA5" w:rsidRDefault="0045193D" w:rsidP="0045193D">
      <w:pPr>
        <w:pStyle w:val="TF"/>
        <w:rPr>
          <w:lang w:eastAsia="zh-CN"/>
        </w:rPr>
      </w:pPr>
      <w:r w:rsidRPr="001F31A0">
        <w:object w:dxaOrig="11391" w:dyaOrig="11391" w14:anchorId="517E22AB">
          <v:shape id="_x0000_i1070" type="#_x0000_t75" style="width:474.9pt;height:474.9pt" o:ole="">
            <v:imagedata r:id="rId94" o:title=""/>
          </v:shape>
          <o:OLEObject Type="Embed" ProgID="Visio.Drawing.15" ShapeID="_x0000_i1070" DrawAspect="Content" ObjectID="_1749281076" r:id="rId95"/>
        </w:object>
      </w: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1E7600D8" w14:textId="4C230A34" w:rsidR="004428CF" w:rsidRPr="005A3EA5" w:rsidRDefault="004428CF">
      <w:pPr>
        <w:pStyle w:val="B10"/>
      </w:pPr>
      <w:r w:rsidRPr="005A3EA5">
        <w:t>1.</w:t>
      </w:r>
      <w:r w:rsidRPr="005A3EA5">
        <w:tab/>
        <w:t xml:space="preserve">To </w:t>
      </w:r>
      <w:r w:rsidRPr="005A3EA5">
        <w:rPr>
          <w:lang w:eastAsia="ko-KR"/>
        </w:rPr>
        <w:t xml:space="preserve">provide service specific parameters (e.g. for URSP influence, V2X, </w:t>
      </w:r>
      <w:r w:rsidR="00F57F99">
        <w:rPr>
          <w:lang w:eastAsia="ko-KR"/>
        </w:rPr>
        <w:t xml:space="preserve">A2X, </w:t>
      </w:r>
      <w:r w:rsidRPr="005A3EA5">
        <w:rPr>
          <w:lang w:eastAsia="ko-KR"/>
        </w:rPr>
        <w:t>or 5G ProSe)</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lastRenderedPageBreak/>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168F4AC0" w14:textId="77777777" w:rsidR="00F57F99" w:rsidRPr="005A3EA5" w:rsidRDefault="00F57F99" w:rsidP="00F57F99">
      <w:pPr>
        <w:pStyle w:val="B2"/>
        <w:rPr>
          <w:lang w:eastAsia="zh-CN"/>
        </w:rPr>
      </w:pPr>
      <w:r w:rsidRPr="005A3EA5">
        <w:rPr>
          <w:lang w:eastAsia="zh-CN"/>
        </w:rPr>
        <w:t>6c.</w:t>
      </w:r>
      <w:r w:rsidRPr="005A3EA5">
        <w:rPr>
          <w:lang w:eastAsia="zh-CN"/>
        </w:rPr>
        <w:tab/>
        <w:t>The PCF(s) may derive UE policies (e.g. URSP, V2X</w:t>
      </w:r>
      <w:r>
        <w:rPr>
          <w:lang w:eastAsia="zh-CN"/>
        </w:rPr>
        <w:t>, A2X</w:t>
      </w:r>
      <w:r w:rsidRPr="005A3EA5">
        <w:rPr>
          <w:lang w:eastAsia="zh-CN"/>
        </w:rPr>
        <w:t xml:space="preserve">, and/or 5G ProSe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12336053" w14:textId="77777777" w:rsidR="00F57F99" w:rsidRDefault="00F57F99" w:rsidP="00F57F99">
      <w:pPr>
        <w:pStyle w:val="B10"/>
        <w:rPr>
          <w:lang w:eastAsia="zh-CN"/>
        </w:rPr>
      </w:pPr>
      <w:r w:rsidRPr="005A3EA5">
        <w:rPr>
          <w:lang w:eastAsia="zh-CN"/>
        </w:rPr>
        <w:t>6B.</w:t>
      </w:r>
    </w:p>
    <w:p w14:paraId="580308F2" w14:textId="77777777" w:rsidR="00F57F99" w:rsidRPr="001F31A0" w:rsidRDefault="00F57F99" w:rsidP="00F57F99">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determine UE policies (e.g. URSP, V2X</w:t>
      </w:r>
      <w:r>
        <w:rPr>
          <w:lang w:eastAsia="zh-CN"/>
        </w:rPr>
        <w:t>, A2X</w:t>
      </w:r>
      <w:r w:rsidRPr="005A3EA5">
        <w:rPr>
          <w:lang w:eastAsia="zh-CN"/>
        </w:rPr>
        <w:t xml:space="preserve">, and/or 5G ProSe 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w:t>
      </w:r>
      <w:r>
        <w:t>, A2XP</w:t>
      </w:r>
      <w:r w:rsidRPr="005A3EA5">
        <w:t xml:space="preserve"> and/or 5G ProSeP) to the UE and corresponding V2X N2 PC5</w:t>
      </w:r>
      <w:r>
        <w:t>, A</w:t>
      </w:r>
      <w:r w:rsidRPr="005A3EA5">
        <w:t>2X N2 PC5 and/or ProSe N2 PC5 policy to the NG-RAN</w:t>
      </w:r>
      <w:r w:rsidRPr="009931F0">
        <w:rPr>
          <w:lang w:eastAsia="zh-CN"/>
        </w:rPr>
        <w:t>.</w:t>
      </w:r>
    </w:p>
    <w:p w14:paraId="077B1FFB" w14:textId="77777777" w:rsidR="00F57F99" w:rsidRDefault="00F57F99" w:rsidP="00F57F99">
      <w:pPr>
        <w:pStyle w:val="B2"/>
      </w:pPr>
      <w:r>
        <w:rPr>
          <w:lang w:eastAsia="zh-CN"/>
        </w:rPr>
        <w:t>6B2.</w:t>
      </w:r>
      <w:r>
        <w:rPr>
          <w:lang w:eastAsia="zh-CN"/>
        </w:rPr>
        <w:tab/>
        <w:t xml:space="preserve">After registration, when the UE requests V2XP, A2XP and/or 5G ProSeP, the AMF sends to the PCF an </w:t>
      </w:r>
      <w:r>
        <w:t>N</w:t>
      </w:r>
      <w:r>
        <w:rPr>
          <w:lang w:eastAsia="ko-KR"/>
        </w:rPr>
        <w:t>amf_Communication_N1MessageNotify</w:t>
      </w:r>
      <w:r>
        <w:t xml:space="preserve"> service operation with the requested V2XP, A2XP and/or 5G ProSeP</w:t>
      </w:r>
      <w:r>
        <w:rPr>
          <w:lang w:eastAsia="zh-CN"/>
        </w:rPr>
        <w:t xml:space="preserve">.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w:t>
      </w:r>
      <w:r>
        <w:t xml:space="preserve">A2XP </w:t>
      </w:r>
      <w:r>
        <w:rPr>
          <w:lang w:eastAsia="zh-CN"/>
        </w:rPr>
        <w:t xml:space="preserve">and/or 5G ProSeP based on the retrieved </w:t>
      </w:r>
      <w:r>
        <w:rPr>
          <w:lang w:eastAsia="ko-KR"/>
        </w:rPr>
        <w:t>service parameter</w:t>
      </w:r>
      <w:r w:rsidRPr="00207EB7">
        <w:rPr>
          <w:lang w:eastAsia="ko-KR"/>
        </w:rPr>
        <w:t xml:space="preserve"> from the UDR</w:t>
      </w:r>
      <w:r>
        <w:rPr>
          <w:lang w:eastAsia="ko-KR"/>
        </w:rPr>
        <w:t xml:space="preserve">, the received requested V2XP, </w:t>
      </w:r>
      <w:r>
        <w:t xml:space="preserve">A2XP </w:t>
      </w:r>
      <w:r>
        <w:rPr>
          <w:lang w:eastAsia="ko-KR"/>
        </w:rPr>
        <w:t xml:space="preserve">and/or 5G ProSeP, UE subscription data, local operator policies </w:t>
      </w:r>
      <w:r w:rsidRPr="00207EB7">
        <w:t xml:space="preserve">and </w:t>
      </w:r>
      <w:r>
        <w:t xml:space="preserve">the </w:t>
      </w:r>
      <w:r w:rsidRPr="00207EB7">
        <w:t>UE capabilities (e.g., V2X</w:t>
      </w:r>
      <w:r>
        <w:t>,</w:t>
      </w:r>
      <w:r w:rsidRPr="00207EB7">
        <w:t xml:space="preserve"> </w:t>
      </w:r>
      <w:r>
        <w:t xml:space="preserve">A2X </w:t>
      </w:r>
      <w:r w:rsidRPr="00207EB7">
        <w:t>capabilities</w:t>
      </w:r>
      <w:r>
        <w:t xml:space="preserve"> and/or ProSe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 xml:space="preserve">and the corresponding V2X N2 PC5, A2X N2 PC5 and/or ProSe N2 PC5 policy to the </w:t>
      </w:r>
      <w:r w:rsidRPr="00207EB7">
        <w:t>NG-RAN</w:t>
      </w:r>
      <w:r>
        <w:t>.</w:t>
      </w:r>
    </w:p>
    <w:p w14:paraId="1986A186" w14:textId="77777777" w:rsidR="00F57F99" w:rsidRPr="00C25811" w:rsidRDefault="00F57F99" w:rsidP="00F57F99">
      <w:pPr>
        <w:pStyle w:val="EditorsNote"/>
      </w:pPr>
      <w:r>
        <w:t>Editor's Note:</w:t>
      </w:r>
      <w:r>
        <w:tab/>
        <w:t>It is FFS if both V2X and A2X communication are available at the same time for the UE.</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lastRenderedPageBreak/>
        <w:t>7.</w:t>
      </w:r>
      <w:r w:rsidRPr="005A3EA5">
        <w:rPr>
          <w:lang w:eastAsia="zh-CN"/>
        </w:rPr>
        <w:tab/>
        <w:t xml:space="preserve"> If the AF subscribed to notifications about the outcome of UE Policies delivery (provision/update/removal) due to Service specific parameter </w:t>
      </w:r>
      <w:bookmarkStart w:id="444"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44"/>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97E49BD" w14:textId="70C547EE" w:rsidR="004428CF" w:rsidRPr="005A3EA5" w:rsidRDefault="00D15BAE" w:rsidP="00EE6C24">
      <w:pPr>
        <w:pStyle w:val="B10"/>
      </w:pPr>
      <w:r w:rsidRPr="005A3EA5">
        <w:rPr>
          <w:lang w:eastAsia="zh-CN"/>
        </w:rPr>
        <w:t>10.</w:t>
      </w:r>
      <w:r w:rsidRPr="005A3EA5">
        <w:rPr>
          <w:lang w:eastAsia="zh-CN"/>
        </w:rPr>
        <w:tab/>
      </w:r>
      <w:r w:rsidRPr="005A3EA5">
        <w:t>The AF sends back an HTTP response message to the NEF to acknowledge the notification.</w:t>
      </w:r>
    </w:p>
    <w:p w14:paraId="5B657390" w14:textId="77777777" w:rsidR="00EE6C24" w:rsidRPr="005A3EA5" w:rsidRDefault="00EE6C24" w:rsidP="00A34FD9">
      <w:pPr>
        <w:pStyle w:val="B10"/>
        <w:rPr>
          <w:lang w:eastAsia="zh-CN"/>
        </w:rPr>
      </w:pPr>
    </w:p>
    <w:p w14:paraId="5CDFB924" w14:textId="77777777" w:rsidR="004428CF" w:rsidRPr="005A3EA5" w:rsidRDefault="004428CF">
      <w:pPr>
        <w:pStyle w:val="Heading3"/>
      </w:pPr>
      <w:bookmarkStart w:id="445" w:name="_Toc68167552"/>
      <w:bookmarkStart w:id="446" w:name="_Toc28005479"/>
      <w:bookmarkStart w:id="447" w:name="_Toc36038151"/>
      <w:bookmarkStart w:id="448" w:name="_Toc45133348"/>
      <w:bookmarkStart w:id="449" w:name="_Toc51762178"/>
      <w:bookmarkStart w:id="450" w:name="_Toc59016583"/>
      <w:bookmarkStart w:id="451" w:name="_Toc138668216"/>
      <w:r w:rsidRPr="005A3EA5">
        <w:rPr>
          <w:lang w:eastAsia="zh-CN"/>
        </w:rPr>
        <w:t>5.5.9</w:t>
      </w:r>
      <w:r w:rsidRPr="005A3EA5">
        <w:rPr>
          <w:lang w:eastAsia="zh-CN"/>
        </w:rPr>
        <w:tab/>
      </w:r>
      <w:r w:rsidRPr="005A3EA5">
        <w:t>QoS monitoring procedure</w:t>
      </w:r>
      <w:bookmarkEnd w:id="445"/>
      <w:bookmarkEnd w:id="451"/>
    </w:p>
    <w:p w14:paraId="6398098C" w14:textId="522ACD96" w:rsidR="001D06E8" w:rsidRPr="001B2853" w:rsidRDefault="001D06E8" w:rsidP="001D06E8"/>
    <w:bookmarkStart w:id="452" w:name="_MON_1732693134"/>
    <w:bookmarkEnd w:id="452"/>
    <w:p w14:paraId="5AB31DD1" w14:textId="77777777" w:rsidR="001D06E8" w:rsidRDefault="001D06E8" w:rsidP="001D06E8">
      <w:pPr>
        <w:pStyle w:val="TH"/>
      </w:pPr>
      <w:r w:rsidRPr="001F31A0">
        <w:object w:dxaOrig="10783" w:dyaOrig="12567" w14:anchorId="39574252">
          <v:shape id="_x0000_i1072" type="#_x0000_t75" style="width:483.7pt;height:515.1pt" o:ole="">
            <v:imagedata r:id="rId96" o:title=""/>
          </v:shape>
          <o:OLEObject Type="Embed" ProgID="Word.Picture.8" ShapeID="_x0000_i1072" DrawAspect="Content" ObjectID="_1749281077" r:id="rId97"/>
        </w:object>
      </w:r>
      <w:r>
        <w:rPr>
          <w:lang w:eastAsia="zh-CN"/>
        </w:rPr>
        <w:t>Figure 5.5.</w:t>
      </w:r>
      <w:r>
        <w:t>9</w:t>
      </w:r>
      <w:r>
        <w:rPr>
          <w:lang w:eastAsia="zh-CN"/>
        </w:rPr>
        <w:t xml:space="preserve">-1: </w:t>
      </w:r>
      <w:r>
        <w:rPr>
          <w:lang w:eastAsia="ko-KR"/>
        </w:rPr>
        <w:t>QoS monitoring</w:t>
      </w:r>
      <w:r>
        <w:t xml:space="preserve"> procedure</w:t>
      </w:r>
    </w:p>
    <w:p w14:paraId="248BD297" w14:textId="77777777" w:rsidR="001D06E8" w:rsidRPr="005A3EA5" w:rsidRDefault="001D06E8" w:rsidP="001D06E8">
      <w:pPr>
        <w:pStyle w:val="B10"/>
      </w:pPr>
      <w:r w:rsidRPr="005A3EA5">
        <w:rPr>
          <w:lang w:eastAsia="zh-CN"/>
        </w:rPr>
        <w:t>1.</w:t>
      </w:r>
      <w:r w:rsidRPr="005A3EA5">
        <w:tab/>
        <w:t>The AF subscribes to or unsubscribes from the QoS monitoring notification from the PCF via the NEF.</w:t>
      </w:r>
    </w:p>
    <w:p w14:paraId="231AA168" w14:textId="77777777" w:rsidR="001D06E8" w:rsidRPr="005A3EA5" w:rsidRDefault="001D06E8" w:rsidP="001D06E8">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4FAECF3F" w14:textId="77777777" w:rsidR="001D06E8" w:rsidRPr="005A3EA5" w:rsidRDefault="001D06E8" w:rsidP="001D06E8">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00519422" w14:textId="77777777" w:rsidR="001D06E8" w:rsidRPr="005A3EA5" w:rsidRDefault="001D06E8" w:rsidP="001D06E8">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54AC9393" w14:textId="77777777" w:rsidR="001D06E8" w:rsidRPr="005A3EA5" w:rsidRDefault="001D06E8" w:rsidP="001D06E8">
      <w:pPr>
        <w:pStyle w:val="B10"/>
      </w:pPr>
      <w:r w:rsidRPr="005A3EA5">
        <w:rPr>
          <w:lang w:eastAsia="zh-CN"/>
        </w:rPr>
        <w:t>2.</w:t>
      </w:r>
      <w:r w:rsidRPr="005A3EA5">
        <w:tab/>
        <w:t>Upon receipt of the AF request, the NEF authorizes it.</w:t>
      </w:r>
    </w:p>
    <w:p w14:paraId="7BA64338" w14:textId="77777777" w:rsidR="001D06E8" w:rsidRPr="001F31A0" w:rsidRDefault="001D06E8" w:rsidP="001D06E8">
      <w:pPr>
        <w:pStyle w:val="B10"/>
      </w:pPr>
      <w:r w:rsidRPr="005A3EA5">
        <w:rPr>
          <w:lang w:eastAsia="zh-CN"/>
        </w:rPr>
        <w:lastRenderedPageBreak/>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6DBB3F" w14:textId="77777777" w:rsidR="001D06E8" w:rsidRPr="005A3EA5" w:rsidRDefault="001D06E8" w:rsidP="001D06E8">
      <w:pPr>
        <w:pStyle w:val="B10"/>
      </w:pPr>
      <w:r w:rsidRPr="005A3EA5">
        <w:t>5-6.</w:t>
      </w:r>
      <w:r w:rsidRPr="005A3EA5">
        <w:tab/>
        <w:t>The NEF forwards the AF request to the PCF.</w:t>
      </w:r>
    </w:p>
    <w:p w14:paraId="70B53C1F" w14:textId="77777777" w:rsidR="001D06E8" w:rsidRPr="001F31A0" w:rsidRDefault="001D06E8" w:rsidP="001D06E8">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73D0621A" w14:textId="77777777" w:rsidR="001D06E8" w:rsidRPr="001F31A0" w:rsidRDefault="001D06E8" w:rsidP="001D06E8">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1C506E91" w14:textId="77777777" w:rsidR="001D06E8" w:rsidRPr="001F31A0" w:rsidRDefault="001D06E8" w:rsidP="001D06E8">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54AE7289" w14:textId="77777777" w:rsidR="001D06E8" w:rsidRPr="005A3EA5" w:rsidRDefault="001D06E8" w:rsidP="001D06E8">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436CE502" w14:textId="77777777" w:rsidR="001D06E8" w:rsidRPr="001F31A0" w:rsidRDefault="001D06E8" w:rsidP="001D06E8">
      <w:pPr>
        <w:pStyle w:val="B10"/>
      </w:pPr>
      <w:r w:rsidRPr="005A3EA5">
        <w:t>8.</w:t>
      </w:r>
      <w:r w:rsidRPr="005A3EA5">
        <w:tab/>
        <w:t xml:space="preserve">Upon receipt of the AF request,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439A6581" w14:textId="77777777" w:rsidR="001D06E8" w:rsidRDefault="001D06E8" w:rsidP="001D06E8">
      <w:pPr>
        <w:pStyle w:val="B10"/>
      </w:pPr>
      <w:r w:rsidRPr="005A3EA5">
        <w:tab/>
        <w:t xml:space="preserve">If the AF subscribes to QoS monitoring event, the PCF includes the related </w:t>
      </w:r>
      <w:r>
        <w:t xml:space="preserve">QoS monitoring </w:t>
      </w:r>
      <w:r w:rsidRPr="005A3EA5">
        <w:t xml:space="preserve">information within the corresponding PCC rule(s). </w:t>
      </w:r>
    </w:p>
    <w:p w14:paraId="1534CF4C" w14:textId="77777777" w:rsidR="001D06E8" w:rsidRDefault="001D06E8" w:rsidP="001D06E8">
      <w:pPr>
        <w:pStyle w:val="B10"/>
      </w:pPr>
      <w:r>
        <w:tab/>
        <w:t xml:space="preserve">If the PCF determines that the QoS monitoring event notification shall be sent to the NEF via the PCF, the PCF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26014A63" w14:textId="77777777" w:rsidR="001D06E8" w:rsidRDefault="001D06E8" w:rsidP="001D06E8">
      <w:pPr>
        <w:pStyle w:val="B10"/>
      </w:pPr>
      <w:r>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1A8F7F26" w14:textId="77777777" w:rsidR="001D06E8" w:rsidRPr="005A3EA5" w:rsidRDefault="001D06E8" w:rsidP="001D06E8">
      <w:pPr>
        <w:pStyle w:val="B10"/>
      </w:pPr>
      <w:r>
        <w:tab/>
        <w:t>W</w:t>
      </w:r>
      <w:r w:rsidRPr="008047A3">
        <w:t>hen the feature "</w:t>
      </w:r>
      <w:r w:rsidRPr="00684530">
        <w:t>ExposureToEAS</w:t>
      </w:r>
      <w:r w:rsidRPr="008047A3">
        <w:t>" is supported</w:t>
      </w:r>
      <w:r>
        <w:t xml:space="preserve"> and if</w:t>
      </w:r>
      <w:r w:rsidRPr="008047A3">
        <w:t xml:space="preserve"> the PCF received </w:t>
      </w:r>
      <w:r>
        <w:t xml:space="preserve">from the NEF </w:t>
      </w:r>
      <w:r w:rsidRPr="008047A3">
        <w:t>the indication of direct QoS monitoring event notification,</w:t>
      </w:r>
      <w:r w:rsidRPr="00684530">
        <w:t xml:space="preserve"> the PCF includes the notificati</w:t>
      </w:r>
      <w:r w:rsidRPr="00904EC9">
        <w:t>on URI pointing to the NEF within the "notif</w:t>
      </w:r>
      <w:r>
        <w:t>y</w:t>
      </w:r>
      <w:r w:rsidRPr="00904EC9">
        <w:t xml:space="preserve">Uri" attribute, the notification </w:t>
      </w:r>
      <w:r w:rsidRPr="00684530">
        <w:t>correlation id assigned by the NEF within the "notif</w:t>
      </w:r>
      <w:r>
        <w:t>y</w:t>
      </w:r>
      <w:r w:rsidRPr="00684530">
        <w:t>CorreId" attribute and</w:t>
      </w:r>
      <w:r w:rsidRPr="008047A3">
        <w:t xml:space="preserve"> the </w:t>
      </w:r>
      <w:r>
        <w:t xml:space="preserve">indication of </w:t>
      </w:r>
      <w:r w:rsidRPr="008047A3">
        <w:t>direct QoS monitoring event notification within the "directNotifInd"</w:t>
      </w:r>
      <w:r w:rsidRPr="00684530">
        <w:t xml:space="preserve"> attribute</w:t>
      </w:r>
      <w:r w:rsidRPr="008047A3">
        <w:t>, if available,</w:t>
      </w:r>
      <w:r w:rsidRPr="00684530">
        <w:t xml:space="preserve"> as spe</w:t>
      </w:r>
      <w:r w:rsidRPr="00904EC9">
        <w:t>cified in 3GPP TS 29.512 [9].</w:t>
      </w:r>
      <w:r>
        <w:t xml:space="preserve"> The PCF may also determine that duplicated notification is required, i.e. both</w:t>
      </w:r>
      <w:r w:rsidRPr="00653491">
        <w:t xml:space="preserve"> </w:t>
      </w:r>
      <w:r w:rsidRPr="009A7D54">
        <w:t xml:space="preserve">direct </w:t>
      </w:r>
      <w:r w:rsidRPr="008646CA">
        <w:t xml:space="preserve">notification to the </w:t>
      </w:r>
      <w:r>
        <w:t>NE</w:t>
      </w:r>
      <w:r w:rsidRPr="008646CA">
        <w:t xml:space="preserve">F (i.e. sent from UPF) and notification </w:t>
      </w:r>
      <w:r>
        <w:t>to t</w:t>
      </w:r>
      <w:r w:rsidRPr="008646CA">
        <w:t xml:space="preserve"> the PCF is required</w:t>
      </w:r>
      <w:r>
        <w:t xml:space="preserve">, </w:t>
      </w:r>
      <w:r w:rsidRPr="009708BE">
        <w:t>as specified in 3GPP TS 23.548 [5</w:t>
      </w:r>
      <w:r>
        <w:t>7</w:t>
      </w:r>
      <w:r w:rsidRPr="009708BE">
        <w:t>].</w:t>
      </w:r>
      <w:r>
        <w:t xml:space="preserve"> In this case, the PCF also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0E0D9DB7" w14:textId="77777777" w:rsidR="001D06E8" w:rsidRPr="005A3EA5" w:rsidRDefault="001D06E8" w:rsidP="001D06E8">
      <w:pPr>
        <w:pStyle w:val="B10"/>
      </w:pPr>
      <w:r w:rsidRPr="005A3EA5">
        <w:tab/>
        <w:t>If the AF unsubscribes from QoS monitoring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3B681ED7" w14:textId="77777777" w:rsidR="001D06E8" w:rsidRPr="005A3EA5" w:rsidRDefault="001D06E8" w:rsidP="001D06E8">
      <w:pPr>
        <w:pStyle w:val="B10"/>
      </w:pPr>
      <w:r w:rsidRPr="005A3EA5">
        <w:t xml:space="preserve">9. The SMF sends an HTTP </w:t>
      </w:r>
      <w:r>
        <w:t>200 OK</w:t>
      </w:r>
      <w:r w:rsidRPr="005A3EA5" w:rsidDel="00C7159C">
        <w:t xml:space="preserve"> </w:t>
      </w:r>
      <w:r w:rsidRPr="005A3EA5">
        <w:t>response message to the PCF.</w:t>
      </w:r>
    </w:p>
    <w:p w14:paraId="24740223" w14:textId="77777777" w:rsidR="001D06E8" w:rsidRPr="005A3EA5" w:rsidRDefault="001D06E8" w:rsidP="001D06E8">
      <w:pPr>
        <w:pStyle w:val="B10"/>
      </w:pPr>
      <w:r w:rsidRPr="005A3EA5">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1182BF00" w14:textId="77777777" w:rsidR="001D06E8" w:rsidRPr="005A3EA5" w:rsidRDefault="001D06E8" w:rsidP="001D06E8">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12-13</w:t>
      </w:r>
      <w:r w:rsidRPr="005E0705">
        <w:t>.</w:t>
      </w:r>
    </w:p>
    <w:p w14:paraId="5FE62503" w14:textId="77777777" w:rsidR="001D06E8" w:rsidRPr="005A3EA5" w:rsidRDefault="001D06E8" w:rsidP="001D06E8">
      <w:pPr>
        <w:pStyle w:val="B10"/>
      </w:pPr>
      <w:r w:rsidRPr="005A3EA5">
        <w:t>11A.</w:t>
      </w:r>
      <w:r w:rsidRPr="005A3EA5">
        <w:tab/>
        <w:t>In case in step 8 the PCF determines that the notification shall be sent to the PCF:</w:t>
      </w:r>
    </w:p>
    <w:p w14:paraId="1B26BEE8" w14:textId="77777777" w:rsidR="001D06E8" w:rsidRPr="005A3EA5" w:rsidRDefault="001D06E8" w:rsidP="001D06E8">
      <w:pPr>
        <w:pStyle w:val="B2"/>
      </w:pPr>
      <w:r w:rsidRPr="005A3EA5">
        <w:t>11a-11b.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38768374" w14:textId="77777777" w:rsidR="001D06E8" w:rsidRPr="005A3EA5" w:rsidRDefault="001D06E8" w:rsidP="001D06E8">
      <w:pPr>
        <w:pStyle w:val="B2"/>
      </w:pPr>
      <w:r w:rsidRPr="005A3EA5">
        <w:t>11c-11d.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xml:space="preserve">, clause 4.2.3.25, and in that case, </w:t>
      </w:r>
      <w:r>
        <w:lastRenderedPageBreak/>
        <w:t>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59DC352" w14:textId="77777777" w:rsidR="001D06E8" w:rsidRPr="005A3EA5" w:rsidRDefault="001D06E8" w:rsidP="001D06E8">
      <w:pPr>
        <w:pStyle w:val="B10"/>
      </w:pPr>
      <w:r w:rsidRPr="005A3EA5">
        <w:t>11B.</w:t>
      </w:r>
      <w:r w:rsidRPr="005A3EA5">
        <w:tab/>
        <w:t>In case in step 8 the PCF determines that the notification shall be sent to the NEF directly from the SMF:</w:t>
      </w:r>
    </w:p>
    <w:p w14:paraId="005AF3E4" w14:textId="77777777" w:rsidR="001D06E8" w:rsidRPr="005A3EA5" w:rsidRDefault="001D06E8" w:rsidP="001D06E8">
      <w:pPr>
        <w:pStyle w:val="B2"/>
      </w:pPr>
      <w:r w:rsidRPr="005A3EA5">
        <w:t>11a-11b.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55EDEAFF" w14:textId="77777777" w:rsidR="001D06E8" w:rsidRPr="005A3EA5" w:rsidRDefault="001D06E8" w:rsidP="001D06E8">
      <w:pPr>
        <w:pStyle w:val="B10"/>
      </w:pPr>
      <w:r w:rsidRPr="005A3EA5">
        <w:t>12-13.</w:t>
      </w:r>
      <w:r w:rsidRPr="005A3EA5">
        <w:tab/>
        <w:t>Upon receipt of the QoS monitoring information in step 11, the NEF invokes the Nnef_AFsessionWithQoS_Notify service operation to forward the QoS monitoring information to the AF.</w:t>
      </w:r>
    </w:p>
    <w:p w14:paraId="235D2775" w14:textId="77777777" w:rsidR="001D06E8" w:rsidRPr="005A3EA5" w:rsidRDefault="001D06E8" w:rsidP="001D06E8">
      <w:pPr>
        <w:pStyle w:val="NO"/>
      </w:pPr>
      <w:r w:rsidRPr="005A3EA5">
        <w:t>NOTE 1:</w:t>
      </w:r>
      <w:r w:rsidRPr="005A3EA5">
        <w:tab/>
        <w:t>For details of Nnef_AFsessionWithQoS_Create/Update/Delete/Notify service operations refer to 3GPP TS 29.122 [34].</w:t>
      </w:r>
    </w:p>
    <w:p w14:paraId="47BF7FC8" w14:textId="77777777" w:rsidR="001D06E8" w:rsidRPr="005A3EA5" w:rsidRDefault="001D06E8" w:rsidP="001D06E8">
      <w:pPr>
        <w:pStyle w:val="NO"/>
      </w:pPr>
      <w:r w:rsidRPr="005A3EA5">
        <w:t>NOTE 2:</w:t>
      </w:r>
      <w:r w:rsidRPr="005A3EA5">
        <w:tab/>
        <w:t>For details of the Npcf_PolicyAuthorization_Create/Update/Delete/Notify service operations refer to 3GPP TS 29.514 [10].</w:t>
      </w:r>
    </w:p>
    <w:p w14:paraId="1895F20D" w14:textId="233088D8" w:rsidR="001D06E8" w:rsidRPr="005A3EA5" w:rsidRDefault="001D06E8" w:rsidP="001D06E8">
      <w:pPr>
        <w:pStyle w:val="NO"/>
      </w:pPr>
      <w:r w:rsidRPr="005A3EA5">
        <w:t>NOTE 3:</w:t>
      </w:r>
      <w:r w:rsidRPr="005A3EA5">
        <w:tab/>
        <w:t>For details of the Npcf_SMPolicyControl_UpdateNotify/Update service operations refer to 3GPP TS 29.512 [9].</w:t>
      </w:r>
    </w:p>
    <w:p w14:paraId="58AEE396" w14:textId="77777777" w:rsidR="004428CF" w:rsidRPr="005A3EA5" w:rsidRDefault="004428CF">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1F035BF2" w14:textId="4F494BE2" w:rsidR="00223F0D" w:rsidRPr="005A3EA5" w:rsidRDefault="004428CF">
      <w:pPr>
        <w:pStyle w:val="NO"/>
      </w:pPr>
      <w:r w:rsidRPr="005A3EA5">
        <w:t>NOTE 5:</w:t>
      </w:r>
      <w:r w:rsidRPr="005A3EA5">
        <w:tab/>
        <w:t>For details of the Nsmf_EventExposure_Notify service operation refer to 3GPP TS 29.508 [8].</w:t>
      </w:r>
    </w:p>
    <w:p w14:paraId="1946A95F" w14:textId="51B354BE" w:rsidR="00223F0D" w:rsidRPr="005A3EA5" w:rsidRDefault="00223F0D" w:rsidP="00223F0D">
      <w:pPr>
        <w:pStyle w:val="Heading3"/>
        <w:rPr>
          <w:lang w:eastAsia="zh-CN"/>
        </w:rPr>
      </w:pPr>
      <w:bookmarkStart w:id="453" w:name="_Toc19197341"/>
      <w:bookmarkStart w:id="454" w:name="_Toc27896494"/>
      <w:bookmarkStart w:id="455" w:name="_Toc36192662"/>
      <w:bookmarkStart w:id="456" w:name="_Toc19197354"/>
      <w:bookmarkStart w:id="457" w:name="_Toc27896507"/>
      <w:bookmarkStart w:id="458" w:name="_Toc36192675"/>
      <w:bookmarkStart w:id="459" w:name="_Toc37076406"/>
      <w:bookmarkStart w:id="460" w:name="_Toc19197330"/>
      <w:bookmarkStart w:id="461" w:name="_Toc27896483"/>
      <w:bookmarkStart w:id="462" w:name="_Toc36192651"/>
      <w:bookmarkStart w:id="463" w:name="_Toc138668217"/>
      <w:r w:rsidRPr="005A3EA5">
        <w:t>5.</w:t>
      </w:r>
      <w:r w:rsidRPr="005A3EA5">
        <w:rPr>
          <w:lang w:eastAsia="zh-CN"/>
        </w:rPr>
        <w:t>5.10</w:t>
      </w:r>
      <w:r w:rsidRPr="005A3EA5">
        <w:rPr>
          <w:lang w:eastAsia="zh-CN"/>
        </w:rPr>
        <w:tab/>
      </w:r>
      <w:r w:rsidRPr="005A3EA5">
        <w:t>AF-triggered dynamically changing AM policies</w:t>
      </w:r>
      <w:bookmarkEnd w:id="463"/>
    </w:p>
    <w:p w14:paraId="46DC6A7E" w14:textId="67C6EB51" w:rsidR="00223F0D" w:rsidRPr="005A3EA5" w:rsidRDefault="00223F0D" w:rsidP="00223F0D">
      <w:pPr>
        <w:pStyle w:val="Heading4"/>
        <w:rPr>
          <w:lang w:eastAsia="zh-CN"/>
        </w:rPr>
      </w:pPr>
      <w:bookmarkStart w:id="464" w:name="_Toc138668218"/>
      <w:r w:rsidRPr="005A3EA5">
        <w:rPr>
          <w:lang w:eastAsia="zh-CN"/>
        </w:rPr>
        <w:t>5.5.10.1</w:t>
      </w:r>
      <w:r w:rsidRPr="005A3EA5">
        <w:rPr>
          <w:lang w:eastAsia="zh-CN"/>
        </w:rPr>
        <w:tab/>
        <w:t>General</w:t>
      </w:r>
      <w:bookmarkEnd w:id="464"/>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65" w:name="_Toc138668219"/>
      <w:r w:rsidRPr="001F31A0">
        <w:t>5.5.10.2</w:t>
      </w:r>
      <w:r w:rsidRPr="001F31A0">
        <w:tab/>
        <w:t>Access and Mobility policy authorization requests targeting an individual UE</w:t>
      </w:r>
      <w:bookmarkEnd w:id="465"/>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3" type="#_x0000_t75" style="width:455.55pt;height:421.85pt" o:ole="">
            <v:imagedata r:id="rId98" o:title=""/>
          </v:shape>
          <o:OLEObject Type="Embed" ProgID="Mscgen.Chart" ShapeID="_x0000_i1073" DrawAspect="Content" ObjectID="_1749281078" r:id="rId99"/>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lastRenderedPageBreak/>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66"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66"/>
    </w:p>
    <w:p w14:paraId="60199630" w14:textId="588F2610" w:rsidR="00223F0D" w:rsidRPr="005A3EA5" w:rsidRDefault="00223F0D" w:rsidP="00223F0D">
      <w:pPr>
        <w:pStyle w:val="B10"/>
      </w:pPr>
      <w:bookmarkStart w:id="467"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67"/>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4" type="#_x0000_t75" style="width:365.55pt;height:303.25pt" o:ole="">
            <v:imagedata r:id="rId100" o:title=""/>
          </v:shape>
          <o:OLEObject Type="Embed" ProgID="Mscgen.Chart" ShapeID="_x0000_i1074" DrawAspect="Content" ObjectID="_1749281079" r:id="rId101"/>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68" w:name="_Toc138668220"/>
      <w:bookmarkEnd w:id="453"/>
      <w:bookmarkEnd w:id="454"/>
      <w:bookmarkEnd w:id="455"/>
      <w:bookmarkEnd w:id="456"/>
      <w:bookmarkEnd w:id="457"/>
      <w:bookmarkEnd w:id="458"/>
      <w:bookmarkEnd w:id="459"/>
      <w:bookmarkEnd w:id="460"/>
      <w:bookmarkEnd w:id="461"/>
      <w:bookmarkEnd w:id="462"/>
      <w:r w:rsidRPr="005A3EA5">
        <w:rPr>
          <w:lang w:eastAsia="zh-CN"/>
        </w:rPr>
        <w:t>5.5.10.3</w:t>
      </w:r>
      <w:r w:rsidRPr="005A3EA5">
        <w:rPr>
          <w:lang w:eastAsia="zh-CN"/>
        </w:rPr>
        <w:tab/>
      </w:r>
      <w:r w:rsidRPr="005A3EA5">
        <w:t>AF requests to influence AM policies</w:t>
      </w:r>
      <w:bookmarkEnd w:id="468"/>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5" type="#_x0000_t75" style="width:442.6pt;height:492pt" o:ole="">
            <v:imagedata r:id="rId102" o:title=""/>
          </v:shape>
          <o:OLEObject Type="Embed" ProgID="Mscgen.Chart" ShapeID="_x0000_i1075" DrawAspect="Content" ObjectID="_1749281080" r:id="rId103"/>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69" w:name="_Toc68167553"/>
      <w:bookmarkStart w:id="470" w:name="_Toc138668221"/>
      <w:r>
        <w:t>5.5.11</w:t>
      </w:r>
      <w:r>
        <w:tab/>
        <w:t>Procedures for Time Synchronization Exposure</w:t>
      </w:r>
      <w:bookmarkEnd w:id="470"/>
    </w:p>
    <w:p w14:paraId="3200D0E2" w14:textId="77777777" w:rsidR="001F4140" w:rsidRDefault="001F4140" w:rsidP="001F4140">
      <w:pPr>
        <w:pStyle w:val="Heading4"/>
      </w:pPr>
      <w:bookmarkStart w:id="471" w:name="_Toc138668222"/>
      <w:r>
        <w:t>5.5.11.1</w:t>
      </w:r>
      <w:r>
        <w:tab/>
        <w:t>General</w:t>
      </w:r>
      <w:bookmarkEnd w:id="471"/>
    </w:p>
    <w:p w14:paraId="645A2E2A" w14:textId="77777777" w:rsidR="001F4140" w:rsidRDefault="001F4140" w:rsidP="001F4140">
      <w:r>
        <w:t xml:space="preserve">Time synchronization exposure allows an AF to configure time synchronization in 5GS. </w:t>
      </w:r>
    </w:p>
    <w:p w14:paraId="72A9E6B5" w14:textId="77777777" w:rsidR="001F4140" w:rsidRDefault="001F4140" w:rsidP="001F4140">
      <w:r>
        <w:lastRenderedPageBreak/>
        <w:t>For (g)PTP operation, the Time synchronization service allows an AF to subscribe to the UE and 5GC capabilities and availability for time synchronization service and to configure the (g)PTP instance in 5GS as described in clauses 5.5.11.2 and 5.5.11.3.</w:t>
      </w:r>
    </w:p>
    <w:p w14:paraId="7B04ABB5" w14:textId="77777777" w:rsidR="001F4140" w:rsidRDefault="001F4140" w:rsidP="001F4140">
      <w:r>
        <w:t>For 5G access stratum time distribution, the AF can influence the 5G access stratum time distribution as described in clause 5.5.11.4.</w:t>
      </w:r>
    </w:p>
    <w:p w14:paraId="7D3C25A1" w14:textId="77777777" w:rsidR="001F4140" w:rsidRDefault="001F4140" w:rsidP="001F4140">
      <w:r>
        <w:t>The time synchronization exposure is provided by NEF that uses the services provided by TSCTSF. The AF that is part of operator's trust domain may invoke the services directly with TSCTSF and TSCTSF responds/notifies directly to the AF, accordingly.</w:t>
      </w:r>
    </w:p>
    <w:p w14:paraId="077C7A77" w14:textId="77777777" w:rsidR="001F4140" w:rsidRDefault="001F4140" w:rsidP="001F4140">
      <w:pPr>
        <w:pStyle w:val="Heading4"/>
      </w:pPr>
      <w:bookmarkStart w:id="472" w:name="_Toc138668223"/>
      <w:r>
        <w:t>5.5.11.2</w:t>
      </w:r>
      <w:r>
        <w:tab/>
        <w:t>Exposure of UE availability and capabilities for Time Synchronization service</w:t>
      </w:r>
      <w:bookmarkEnd w:id="472"/>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1F4140">
      <w:r w:rsidRPr="001F31A0">
        <w:rPr>
          <w:noProof/>
        </w:rPr>
        <w:object w:dxaOrig="13161" w:dyaOrig="12381" w14:anchorId="48F24248">
          <v:shape id="_x0000_i1076" type="#_x0000_t75" alt="" style="width:494.3pt;height:464.75pt" o:ole="">
            <v:imagedata r:id="rId104" o:title=""/>
          </v:shape>
          <o:OLEObject Type="Embed" ProgID="Visio.Drawing.15" ShapeID="_x0000_i1076" DrawAspect="Content" ObjectID="_1749281081" r:id="rId105"/>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"TSN_BRIDGE_INFO" policy control request trigger</w:t>
      </w:r>
      <w:r>
        <w:t xml:space="preserve"> to the SMF as described in figure 5.2.1-1, step 11. During SM Policy Association </w:t>
      </w:r>
      <w:r>
        <w:lastRenderedPageBreak/>
        <w:t>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18C6A43E" w14:textId="2D08C059" w:rsidR="001F4140" w:rsidRDefault="001F4140" w:rsidP="001F4140">
      <w:pPr>
        <w:pStyle w:val="B10"/>
      </w:pPr>
      <w:r>
        <w:tab/>
        <w:t xml:space="preserve">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w:t>
      </w:r>
      <w:r w:rsidR="005E499D">
        <w:t>60</w:t>
      </w:r>
      <w:r>
        <w:t>].</w:t>
      </w:r>
    </w:p>
    <w:p w14:paraId="1797A5A2" w14:textId="77777777" w:rsidR="001F4140" w:rsidRDefault="001F4140" w:rsidP="001F4140">
      <w:pPr>
        <w:pStyle w:val="B10"/>
      </w:pPr>
      <w:r>
        <w:tab/>
        <w:t>The received PMIC(s)/UMIC, if available, may contain (g)PTP instance configuration for the reported DS-TT/NW-TT.</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4FBE8B26" w14:textId="77777777" w:rsidR="001F4140" w:rsidRDefault="001F4140" w:rsidP="001F4140">
      <w:pPr>
        <w:pStyle w:val="B10"/>
        <w:ind w:firstLine="0"/>
      </w:pPr>
      <w:r>
        <w:t>For the retrieved SUPI(s), the TSCTSF requests the Time Synchronization Subscription data from the UDM if not previously retrieved in step</w:t>
      </w:r>
      <w:r w:rsidRPr="005A3EA5">
        <w:t> </w:t>
      </w:r>
      <w:r>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07E4A9EA" w14:textId="77777777" w:rsidR="001F4140" w:rsidRDefault="001F4140" w:rsidP="001F4140">
      <w:pPr>
        <w:pStyle w:val="B10"/>
      </w:pPr>
      <w:r>
        <w:lastRenderedPageBreak/>
        <w:t>6.</w:t>
      </w:r>
      <w:r>
        <w:tab/>
        <w:t xml:space="preserve">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2F3AFEF0" w14:textId="77777777" w:rsidR="001F4140" w:rsidRDefault="001F4140" w:rsidP="001F4140">
      <w:pPr>
        <w:pStyle w:val="B10"/>
      </w:pPr>
      <w:r>
        <w:t>7.</w:t>
      </w:r>
      <w:r>
        <w:tab/>
        <w:t xml:space="preserve">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0B401D02" w14:textId="77777777" w:rsidR="001F4140" w:rsidRDefault="001F4140" w:rsidP="001F4140">
      <w:pPr>
        <w:pStyle w:val="B10"/>
      </w:pPr>
      <w:r>
        <w:t>10.</w:t>
      </w:r>
      <w:r>
        <w:tab/>
        <w:t xml:space="preserve">The TSCTSF receives UMIC/PMIC information from NW-TT/DS-TT ports from the PCF, with the notification of BRIDGE_INFO events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E638D47" w14:textId="77777777" w:rsidR="001F4140" w:rsidRDefault="001F4140" w:rsidP="001F4140">
      <w:r>
        <w:t>At PDU Session Establishment as defined is step 0, step 5 and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73" w:name="_Toc138668224"/>
      <w:r>
        <w:lastRenderedPageBreak/>
        <w:t>5.5.11.3</w:t>
      </w:r>
      <w:r>
        <w:tab/>
        <w:t>Time Synchronization service activation, modification, and deactivation</w:t>
      </w:r>
      <w:bookmarkEnd w:id="473"/>
    </w:p>
    <w:p w14:paraId="2C4D863C" w14:textId="77777777" w:rsidR="001F4140" w:rsidRDefault="001F4140" w:rsidP="001F4140">
      <w:r>
        <w:t xml:space="preserve">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 </w:t>
      </w:r>
    </w:p>
    <w:p w14:paraId="35236737" w14:textId="77777777" w:rsidR="001F4140" w:rsidRDefault="001F4140" w:rsidP="001F4140">
      <w:r>
        <w:t>The AF can use the user-plane node ID received in the Nnef_TimeSynchronization_CapsNotify service operation as a target of the configuration of a PTP instance in the Nnef_TimeSynchronization_ConfigCreate request.</w:t>
      </w:r>
    </w:p>
    <w:p w14:paraId="2A3B8465" w14:textId="77777777" w:rsidR="001F4140" w:rsidRDefault="001F4140" w:rsidP="00D836B3">
      <w:pPr>
        <w:pStyle w:val="TH"/>
      </w:pPr>
      <w:r w:rsidRPr="001F31A0">
        <w:rPr>
          <w:noProof/>
        </w:rPr>
        <w:object w:dxaOrig="12961" w:dyaOrig="20441" w14:anchorId="10E5A0B2">
          <v:shape id="_x0000_i1077" type="#_x0000_t75" alt="" style="width:486.45pt;height:766.6pt" o:ole="">
            <v:imagedata r:id="rId106" o:title=""/>
          </v:shape>
          <o:OLEObject Type="Embed" ProgID="Visio.Drawing.15" ShapeID="_x0000_i1077" DrawAspect="Content" ObjectID="_1749281082" r:id="rId107"/>
        </w:object>
      </w:r>
    </w:p>
    <w:p w14:paraId="4852E13F" w14:textId="77777777" w:rsidR="001F4140" w:rsidRDefault="001F4140" w:rsidP="001F4140">
      <w:pPr>
        <w:pStyle w:val="TF"/>
      </w:pPr>
      <w:r w:rsidRPr="001F31A0">
        <w:lastRenderedPageBreak/>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17E36DF6" w14:textId="77777777" w:rsidR="001F4140" w:rsidRPr="00140E21" w:rsidRDefault="001F4140" w:rsidP="001F4140">
      <w:pPr>
        <w:pStyle w:val="EditorsNote"/>
      </w:pPr>
      <w:r w:rsidRPr="00140E21">
        <w:t>Editor's note:</w:t>
      </w:r>
      <w:r w:rsidRPr="00140E21">
        <w:tab/>
        <w:t xml:space="preserve">It is </w:t>
      </w:r>
      <w:r>
        <w:t>FFS the further updates to the Nnef_TimeSynchronization service to support the definition of a coverage area</w:t>
      </w:r>
      <w:r w:rsidRPr="00140E21">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57A5C674" w14:textId="77777777" w:rsidR="001F4140" w:rsidRPr="005A3EA5" w:rsidRDefault="001F4140" w:rsidP="001F4140">
      <w:pPr>
        <w:pStyle w:val="B10"/>
      </w:pPr>
      <w:r>
        <w:tab/>
      </w:r>
      <w:r w:rsidRPr="005A3EA5">
        <w:t xml:space="preserve">To remove 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0DBB3200" w14:textId="77777777" w:rsidR="001F4140" w:rsidRPr="005A3EA5" w:rsidRDefault="001F4140" w:rsidP="001F4140">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6179E604" w14:textId="77777777" w:rsidR="001F4140" w:rsidRDefault="001F4140" w:rsidP="001F4140">
      <w:pPr>
        <w:pStyle w:val="B10"/>
      </w:pPr>
      <w:r>
        <w:tab/>
        <w:t>The Nnef_TimeSynchronization_ConfigCreate request creates also a subscription to notifications for the changes in the time synchronization service configuration.</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lastRenderedPageBreak/>
        <w:t>5.</w:t>
      </w:r>
      <w:r>
        <w:rPr>
          <w:lang w:eastAsia="zh-CN"/>
        </w:rPr>
        <w:tab/>
        <w:t xml:space="preserve">The </w:t>
      </w:r>
      <w:r>
        <w:t>TSCTSF checks with the UDM if the concerned UE(s) are allowed to receive the time sync service configuration.</w:t>
      </w:r>
    </w:p>
    <w:p w14:paraId="1A3F8176" w14:textId="02A74D7D" w:rsidR="001F4140" w:rsidRDefault="001F4140" w:rsidP="001F4140">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whose subscription is retrieved from the UDM</w:t>
      </w:r>
      <w:r w:rsidRPr="00101334">
        <w:t xml:space="preserve"> </w:t>
      </w:r>
      <w:r>
        <w:t>by invoking the Nudm_SDM_Get request as specified in 3GPP TS 29.503 [</w:t>
      </w:r>
      <w:r w:rsidR="005E499D">
        <w:t>61</w:t>
      </w:r>
      <w:r>
        <w:t>].</w:t>
      </w:r>
    </w:p>
    <w:p w14:paraId="115656E0" w14:textId="77777777" w:rsidR="001F4140" w:rsidRDefault="001F4140" w:rsidP="001F4140">
      <w:pPr>
        <w:pStyle w:val="B10"/>
      </w:pPr>
      <w:r>
        <w:tab/>
        <w:t>If the "AF request Authorization" in the Time Synchronization Subscription Data for the affected SUPI indicates that the AF is allowed to request PTP instance configuration, the TSCTSF proceeds with the configuration. Otherwise, if the AF is not authorized, steps 4 and steps 7-19 are skipped for this UE.</w:t>
      </w:r>
    </w:p>
    <w:p w14:paraId="384F7C08" w14:textId="77777777" w:rsidR="001F4140" w:rsidRDefault="001F4140" w:rsidP="001F4140">
      <w:pPr>
        <w:pStyle w:val="NO"/>
      </w:pPr>
      <w:r>
        <w:t>NOTE 1:</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5C5622A2" w14:textId="77777777" w:rsidR="001F4140" w:rsidRDefault="001F4140" w:rsidP="001F4140">
      <w:pPr>
        <w:pStyle w:val="B10"/>
      </w:pPr>
      <w:r>
        <w:t>6.</w:t>
      </w:r>
      <w:r>
        <w:tab/>
        <w:t xml:space="preserve">If the "CoverageAreaSupport" </w:t>
      </w:r>
      <w:r>
        <w:rPr>
          <w:noProof/>
          <w:lang w:eastAsia="zh-CN"/>
        </w:rPr>
        <w:t xml:space="preserve">feature is supported, the NEF may include the coverage area where the indicated service configuration applies. When </w:t>
      </w:r>
      <w:r>
        <w:t>Ntsctsf_TimeSynchronization_ConfigCreate/Update request in step 2 contains a time synchronization coverage area, then 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70E54848" w14:textId="77777777" w:rsidR="001F4140" w:rsidRDefault="001F4140" w:rsidP="001F4140">
      <w:pPr>
        <w:pStyle w:val="B3"/>
      </w:pPr>
      <w:r>
        <w:t>b.</w:t>
      </w:r>
      <w:r>
        <w:tab/>
        <w:t>If the UE presence is not within any of the TAs from the time synchronization coverage area, the TSCTSF determines to set to inactive the received PTP insance configuration for the authorized UE.</w:t>
      </w:r>
    </w:p>
    <w:p w14:paraId="2712EB51" w14:textId="77777777" w:rsidR="001F4140" w:rsidRDefault="001F4140" w:rsidP="001F4140">
      <w:pPr>
        <w:pStyle w:val="B10"/>
      </w:pPr>
      <w:r>
        <w:t>7.</w:t>
      </w:r>
      <w:r>
        <w:tab/>
        <w:t xml:space="preserve">For each authorized UE (in step 3 and step 4) and matched AF-session, the TSCTSF uses the procedures described in clause K.2.2 of TS 23.501 [2]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 </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1AE11CB6" w14:textId="2D13B647" w:rsidR="001F4140" w:rsidRDefault="001F4140" w:rsidP="001F4140">
      <w:pPr>
        <w:pStyle w:val="B10"/>
      </w:pPr>
      <w:r>
        <w:lastRenderedPageBreak/>
        <w:t>16.</w:t>
      </w:r>
      <w:r>
        <w:tab/>
        <w:t>For an active PTP instance, the TSCTSF notifies the NEF (or AF), with the Ntsctsf_TimeSynchronization_ConfigUpdateNotify service operation, by sending to the NEF (or AF) callback URI the HTTP POST request containing notification correlation identifer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43CF0487" w14:textId="77777777" w:rsidR="001F4140" w:rsidRDefault="001F4140" w:rsidP="001F4140">
      <w:pPr>
        <w:pStyle w:val="B10"/>
      </w:pPr>
      <w:r>
        <w:t>20.</w:t>
      </w:r>
      <w:r>
        <w:tab/>
        <w:t>If TSCTSF received a time synchronization coverage area as part of the Ntsctsf_TimeSynchronization_ConfigCreate request in step 2, upon the reception of a change in the UE presence in Area of Interest notification, the TSCTSF determines if the time synchronization coverage area condition shall trigger an activation or deactivation of the PTI instance configuration:</w:t>
      </w:r>
    </w:p>
    <w:p w14:paraId="77ED8941" w14:textId="77777777" w:rsidR="001F4140" w:rsidRDefault="001F4140" w:rsidP="001F4140">
      <w:pPr>
        <w:pStyle w:val="B2"/>
      </w:pPr>
      <w:r>
        <w:t>-</w:t>
      </w:r>
      <w:r>
        <w:tab/>
        <w:t>If the UE moves within any of the TAs from the time synchronization coverage area, then the TSCTSF adds the UE/DS-TT port to the PTP instance.</w:t>
      </w:r>
    </w:p>
    <w:p w14:paraId="6EB77720" w14:textId="77777777" w:rsidR="001F4140" w:rsidRDefault="001F4140" w:rsidP="001F4140">
      <w:pPr>
        <w:pStyle w:val="B2"/>
      </w:pPr>
      <w:r>
        <w:t>-</w:t>
      </w:r>
      <w:r>
        <w:tab/>
        <w:t>If the UE moves outside all of the TAs from the time synchronization coverage area, then the TSCTSF removes the UE/DS-TT port rom the PTP instance.</w:t>
      </w:r>
    </w:p>
    <w:p w14:paraId="0F61F1DA" w14:textId="68448AEC" w:rsidR="001F4140" w:rsidRDefault="001F4140" w:rsidP="001F4140">
      <w:pPr>
        <w:pStyle w:val="B10"/>
      </w:pPr>
      <w:r>
        <w:tab/>
        <w:t>The TSCTSF configures the Grandmaster functionality, as applicable, as specified in 3GPP TS 29.565 [</w:t>
      </w:r>
      <w:r w:rsidR="005E499D">
        <w:t>60</w:t>
      </w:r>
      <w:r>
        <w:t>].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74" w:name="_Toc138668225"/>
      <w:r>
        <w:t>5.5.11.4</w:t>
      </w:r>
      <w:r>
        <w:tab/>
        <w:t>Management of 5G Access Stratum Time distribution</w:t>
      </w:r>
      <w:bookmarkEnd w:id="474"/>
    </w:p>
    <w:p w14:paraId="042C3071" w14:textId="77777777" w:rsidR="001F4140" w:rsidRDefault="001F4140" w:rsidP="001F4140">
      <w:r>
        <w:t>The AF can use the procedure to activate, update or delete the 5G access stratum time distribution for one UE or a group of UEs.</w:t>
      </w:r>
    </w:p>
    <w:p w14:paraId="2E4B0FD5" w14:textId="7826F88B" w:rsidR="001F4140" w:rsidRDefault="001F4140" w:rsidP="001F4140">
      <w:pPr>
        <w:rPr>
          <w:lang w:eastAsia="zh-CN"/>
        </w:rPr>
      </w:pPr>
      <w:r>
        <w:t>The AF may query the status of the 5G access stratum time distribution using Nnef_ASTI_Get service operation. The Nnef_ASTI service is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w:t>
      </w:r>
    </w:p>
    <w:p w14:paraId="10AB1B60" w14:textId="77777777" w:rsidR="001F4140" w:rsidRDefault="001F4140" w:rsidP="00D836B3">
      <w:pPr>
        <w:pStyle w:val="TH"/>
      </w:pPr>
      <w:r w:rsidRPr="001F31A0">
        <w:rPr>
          <w:noProof/>
        </w:rPr>
        <w:object w:dxaOrig="12961" w:dyaOrig="14861" w14:anchorId="54528CA7">
          <v:shape id="_x0000_i1078" type="#_x0000_t75" alt="" style="width:486.45pt;height:557.1pt" o:ole="">
            <v:imagedata r:id="rId108" o:title=""/>
          </v:shape>
          <o:OLEObject Type="Embed" ProgID="Visio.Drawing.15" ShapeID="_x0000_i1078" DrawAspect="Content" ObjectID="_1749281083" r:id="rId109"/>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156D8205" w14:textId="5510789F" w:rsidR="001F4140" w:rsidRDefault="001F4140" w:rsidP="00D836B3">
      <w:pPr>
        <w:pStyle w:val="ListNumber"/>
        <w:keepLines/>
        <w:ind w:left="1135" w:hanging="851"/>
      </w:pPr>
      <w:r w:rsidRPr="00140E21">
        <w:t>Editor's note:</w:t>
      </w:r>
      <w:r w:rsidRPr="00140E21">
        <w:tab/>
        <w:t xml:space="preserve">It is </w:t>
      </w:r>
      <w:r>
        <w:t>FFS the impacts in the Nnef_ASTI service to support the indication of the coverage area in the request(s)</w:t>
      </w:r>
      <w:r w:rsidRPr="00140E21">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lastRenderedPageBreak/>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97ED528" w14:textId="77777777" w:rsidR="001F4140" w:rsidRDefault="001F4140" w:rsidP="001F4140">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3-4 and 7-19 are skipped).</w:t>
      </w:r>
    </w:p>
    <w:p w14:paraId="11C46462" w14:textId="77777777" w:rsidR="001F4140" w:rsidRDefault="001F4140" w:rsidP="001F4140">
      <w:pPr>
        <w:pStyle w:val="B10"/>
      </w:pPr>
      <w:r>
        <w:tab/>
        <w:t>The AF that is part of operator's trust domain may invoke the services directly with the TSCTSF and identifies the targeted UE(s) using SUPI(s) or an Internal Group Identifier.</w:t>
      </w:r>
    </w:p>
    <w:p w14:paraId="364BB907" w14:textId="3CDAA204" w:rsidR="001F4140" w:rsidRDefault="001F4140" w:rsidP="001F4140">
      <w:pPr>
        <w:pStyle w:val="B10"/>
      </w:pPr>
      <w:r>
        <w:t>3.</w:t>
      </w:r>
      <w:r>
        <w:tab/>
        <w:t>If the targeted UE(s) are identified by GPSI(s) or External/Internal Group Identifier, the TSCTSF interacts with UDM by invoking the Nudm_SDM_Get request as specified in 3GPP TS 29.503 [</w:t>
      </w:r>
      <w:r w:rsidR="005E499D">
        <w:t>61</w:t>
      </w:r>
      <w:r>
        <w:t xml:space="preserve">] to retrieve the subscription information for each affected SUPI. </w:t>
      </w:r>
    </w:p>
    <w:p w14:paraId="12060894" w14:textId="77777777" w:rsidR="001F4140" w:rsidRDefault="001F4140" w:rsidP="001F4140">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0C83D0BD" w14:textId="77777777" w:rsidR="001F4140" w:rsidRDefault="001F4140" w:rsidP="001F4140">
      <w:pPr>
        <w:pStyle w:val="B10"/>
      </w:pPr>
      <w:r>
        <w:t>4.</w:t>
      </w:r>
      <w:r>
        <w:tab/>
        <w:t>If the feature "CoverageAreaSupport" is supported and the Ntsctsf_ASTI_Create request in step 2 contains a time synchronization coverage area, then the TSCTSF performs the following operations:</w:t>
      </w:r>
    </w:p>
    <w:p w14:paraId="37EB9443" w14:textId="2A863C49" w:rsidR="001F4140" w:rsidRDefault="001F4140" w:rsidP="001F4140">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3A3B19E" w14:textId="77777777" w:rsidR="001F4140" w:rsidRDefault="001F4140" w:rsidP="001F4140">
      <w:pPr>
        <w:pStyle w:val="B2"/>
      </w:pPr>
      <w:r>
        <w:t>-</w:t>
      </w:r>
      <w:r>
        <w:tab/>
        <w:t>Based on the notification from the AMF and the time synchronization coverage area received in step 1, the TSCTSF determines whether to activate time synchronization service for this UE:</w:t>
      </w:r>
    </w:p>
    <w:p w14:paraId="19E1EE17" w14:textId="77777777" w:rsidR="001F4140" w:rsidRDefault="001F4140" w:rsidP="001F4140">
      <w:pPr>
        <w:pStyle w:val="B3"/>
      </w:pPr>
      <w:r>
        <w:t>-</w:t>
      </w:r>
      <w:r>
        <w:tab/>
        <w:t>If the UE location is within any of the TAs from the time synchronization coverage area, the TSCTSF determines to enable access stratum time distribution for the UE.</w:t>
      </w:r>
    </w:p>
    <w:p w14:paraId="0B77AD38" w14:textId="77777777" w:rsidR="001F4140" w:rsidRDefault="001F4140" w:rsidP="001F4140">
      <w:pPr>
        <w:pStyle w:val="B3"/>
      </w:pPr>
      <w:r>
        <w:t>-</w:t>
      </w:r>
      <w:r>
        <w:tab/>
        <w:t>If the UE location is is not within any of the TAs from the time synchronization coverage area, the TSCTSF determines to disable access stratum time distribution for the UE.</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7B906832" w14:textId="77777777" w:rsidR="001F4140" w:rsidRDefault="001F4140" w:rsidP="001F4140">
      <w:pPr>
        <w:pStyle w:val="B10"/>
      </w:pPr>
      <w:r>
        <w:lastRenderedPageBreak/>
        <w:t>7.</w:t>
      </w:r>
      <w:r>
        <w:tab/>
        <w:t xml:space="preserve">If the TSCTSF decides to enable the Access Stratum Time Distribution service for the UE, the TSCTSF calculates the Uu time synchronization error budget as described in clause 5.27.1.9 of TS 23.501 [2]. </w:t>
      </w:r>
    </w:p>
    <w:p w14:paraId="6DFA531A" w14:textId="77777777" w:rsidR="001F4140" w:rsidRDefault="001F4140" w:rsidP="001F4140">
      <w:pPr>
        <w:pStyle w:val="B10"/>
      </w:pPr>
      <w:r>
        <w:tab/>
        <w:t xml:space="preserve">When the procedure is triggered by PTP instance activation, modification, or deactivation in the TSCTSF as described in clause 5.5.11.3, the TSCTSF calculates the Uu time synchronization error budget as described in clause 5.27.1.9 of TS 23.501 [2] for the SUPIs that are part of the PTP instance. </w:t>
      </w:r>
    </w:p>
    <w:p w14:paraId="3752FFE9" w14:textId="77777777" w:rsidR="001F4140" w:rsidRDefault="001F4140" w:rsidP="001F4140">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w:t>
      </w:r>
    </w:p>
    <w:p w14:paraId="0630640A" w14:textId="77777777" w:rsidR="001F4140" w:rsidRDefault="001F4140" w:rsidP="001F4140">
      <w:pPr>
        <w:pStyle w:val="B10"/>
      </w:pPr>
      <w:r>
        <w:t>8.</w:t>
      </w:r>
      <w:r>
        <w:tab/>
        <w:t xml:space="preserve">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w:t>
      </w:r>
    </w:p>
    <w:p w14:paraId="097A97AC" w14:textId="39DCB695" w:rsidR="001F4140" w:rsidRDefault="001F4140" w:rsidP="001F4140">
      <w:pPr>
        <w:pStyle w:val="B10"/>
        <w:ind w:firstLine="0"/>
      </w:pPr>
      <w:r>
        <w:t>As part of this procedure, the AMF, if supported, stores the 5G access stratum time distribution indication (enable, disable) and the Uu time synchronization error budget in the UE context in the AMF and sends the 5G access stratum time distribution indication (enable, disable) and the Uu time synchronization error budget, when they are available, to NG-RAN (during mobility registration, AM policy modification, Service Request, N2 Handover and Xn handover) as specified in 3GPP TS 38.413 [</w:t>
      </w:r>
      <w:r w:rsidR="005E499D">
        <w:t>62</w:t>
      </w:r>
      <w:r>
        <w:t>]. The NG-RAN node, if supported, stores the information in the UE Context. Based on this information, the NG-RAN node provides the 5GS access stratum time to the UE according to the Uu time synchronization error budget as provided by the TSCTSF (if supported by UE and NG-RAN).</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7777777" w:rsidR="001F4140" w:rsidRDefault="001F4140" w:rsidP="001F4140">
      <w:pPr>
        <w:pStyle w:val="B10"/>
      </w:pPr>
      <w:r>
        <w:t>10.</w:t>
      </w:r>
      <w:r>
        <w:tab/>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77777777" w:rsidR="001F4140" w:rsidRDefault="001F4140" w:rsidP="001F4140">
      <w:pPr>
        <w:pStyle w:val="B10"/>
      </w:pPr>
      <w:r>
        <w:t>11.</w:t>
      </w:r>
      <w:r>
        <w:tab/>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7412CD1A" w14:textId="77777777" w:rsidR="001F4140" w:rsidRDefault="001F4140" w:rsidP="001F4140">
      <w:pPr>
        <w:pStyle w:val="B10"/>
      </w:pPr>
      <w:r>
        <w:t>12.</w:t>
      </w:r>
      <w:r>
        <w:tab/>
        <w:t>If TSCTSF received a time synchronization coverage area as part of the Ntsctsf_ASTI_Create request in step 2 or as part of the time synchronization service configuration, as described in clause 5.5.11.3, upon the reception of a change in the UE presence in Area of Interest notification, the TSCTSF determines if the time synchronization coverage area condition shall trigger an activation or deactivation of the access stratum time distribution:</w:t>
      </w:r>
    </w:p>
    <w:p w14:paraId="10535C41" w14:textId="77777777" w:rsidR="001F4140" w:rsidRDefault="001F4140" w:rsidP="001F4140">
      <w:pPr>
        <w:pStyle w:val="B2"/>
      </w:pPr>
      <w:r>
        <w:t>-</w:t>
      </w:r>
      <w:r>
        <w:tab/>
        <w:t>If the UE moves within any of the TAs from the time synchronization coverage area, then the TSCTSF determines to enable access stratum time distribution for the UE.</w:t>
      </w:r>
    </w:p>
    <w:p w14:paraId="6906DC30" w14:textId="77777777" w:rsidR="001F4140" w:rsidRDefault="001F4140" w:rsidP="001F4140">
      <w:pPr>
        <w:pStyle w:val="B2"/>
      </w:pPr>
      <w:r>
        <w:t>-</w:t>
      </w:r>
      <w:r>
        <w:tab/>
        <w:t>If the UE moves outside all of the TAs from the time synchronization coverage area, then the TSCTSF determines to disable access stratum time distribution for the UE.</w:t>
      </w:r>
    </w:p>
    <w:p w14:paraId="473A0E94" w14:textId="77777777" w:rsidR="001F4140" w:rsidRDefault="001F4140" w:rsidP="001F4140">
      <w:pPr>
        <w:pStyle w:val="B10"/>
      </w:pPr>
      <w:r>
        <w:tab/>
        <w:t>The TSCTSF updates the previously provided 5GS access stratum time distribution parameters as described in steps 7-9.</w:t>
      </w:r>
    </w:p>
    <w:p w14:paraId="194E283F" w14:textId="6355382F" w:rsidR="001F4140" w:rsidRDefault="001F4140" w:rsidP="001F4140">
      <w:pPr>
        <w:pStyle w:val="B10"/>
        <w:rPr>
          <w:rFonts w:eastAsia="DengXian"/>
          <w:lang w:eastAsia="zh-CN"/>
        </w:rPr>
      </w:pPr>
      <w:r>
        <w:t>13.</w:t>
      </w:r>
      <w:r>
        <w:tab/>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666AC29D" w14:textId="77777777" w:rsidR="001F4140" w:rsidRDefault="001F4140" w:rsidP="001F4140">
      <w:pPr>
        <w:pStyle w:val="B10"/>
      </w:pPr>
      <w:r w:rsidRPr="00A55425">
        <w:t>14.</w:t>
      </w:r>
      <w:r w:rsidRPr="00A55425">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77777777" w:rsidR="001F4140" w:rsidRDefault="001F4140" w:rsidP="001F4140">
      <w:pPr>
        <w:pStyle w:val="B10"/>
      </w:pPr>
      <w:r>
        <w:t>15.</w:t>
      </w:r>
      <w:r>
        <w:tab/>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77777777" w:rsidR="001F4140" w:rsidRDefault="001F4140" w:rsidP="001F4140">
      <w:pPr>
        <w:pStyle w:val="B10"/>
      </w:pPr>
      <w:r w:rsidRPr="00A55425">
        <w:t>1</w:t>
      </w:r>
      <w:r>
        <w:t>6</w:t>
      </w:r>
      <w:r w:rsidRPr="00A55425">
        <w:t>.</w:t>
      </w:r>
      <w:r w:rsidRPr="00A55425">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569B0AD4" w14:textId="77777777" w:rsidR="001F4140" w:rsidRDefault="001F4140" w:rsidP="001F4140">
      <w:pPr>
        <w:pStyle w:val="Heading3"/>
      </w:pPr>
      <w:bookmarkStart w:id="475" w:name="_Toc138668226"/>
      <w:r w:rsidRPr="005A3EA5">
        <w:lastRenderedPageBreak/>
        <w:t>5.</w:t>
      </w:r>
      <w:r w:rsidRPr="005A3EA5">
        <w:rPr>
          <w:lang w:eastAsia="zh-CN"/>
        </w:rPr>
        <w:t>5.1</w:t>
      </w:r>
      <w:r>
        <w:rPr>
          <w:lang w:eastAsia="zh-CN"/>
        </w:rPr>
        <w:t>2</w:t>
      </w:r>
      <w:r w:rsidRPr="005A3EA5">
        <w:rPr>
          <w:lang w:eastAsia="zh-CN"/>
        </w:rPr>
        <w:tab/>
      </w:r>
      <w:r>
        <w:t>Deterministic Networking specific parameter provisioning</w:t>
      </w:r>
      <w:bookmarkEnd w:id="475"/>
    </w:p>
    <w:p w14:paraId="14FB51F1" w14:textId="77777777" w:rsidR="001F4140" w:rsidRDefault="001F4140" w:rsidP="001F4140">
      <w:pPr>
        <w:pStyle w:val="Heading4"/>
      </w:pPr>
      <w:bookmarkStart w:id="476" w:name="_Toc138668227"/>
      <w:r>
        <w:t>5.5.12.1</w:t>
      </w:r>
      <w:r>
        <w:tab/>
        <w:t>General</w:t>
      </w:r>
      <w:bookmarkEnd w:id="476"/>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77" w:name="_Toc138668228"/>
      <w:r>
        <w:t>5.5.12.2</w:t>
      </w:r>
      <w:r>
        <w:tab/>
        <w:t>5GS DetNet node information reporting</w:t>
      </w:r>
      <w:bookmarkEnd w:id="477"/>
    </w:p>
    <w:p w14:paraId="67C1C595" w14:textId="77777777" w:rsidR="00A815DF"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0FC5D287" w14:textId="77777777" w:rsidR="00A815DF" w:rsidRPr="00327E3E" w:rsidRDefault="00A815DF" w:rsidP="00A815DF"/>
    <w:p w14:paraId="332A4003" w14:textId="36D467C3" w:rsidR="00A815DF" w:rsidRDefault="00A815DF" w:rsidP="00A815DF">
      <w:pPr>
        <w:pStyle w:val="TH"/>
      </w:pPr>
      <w:r w:rsidRPr="001F31A0">
        <w:rPr>
          <w:noProof/>
        </w:rPr>
        <w:object w:dxaOrig="11581" w:dyaOrig="10821" w14:anchorId="408E89AF">
          <v:shape id="_x0000_i1079" type="#_x0000_t75" alt="" style="width:437.1pt;height:405.25pt" o:ole="">
            <v:imagedata r:id="rId110" o:title=""/>
          </v:shape>
          <o:OLEObject Type="Embed" ProgID="Visio.Drawing.15" ShapeID="_x0000_i1079" DrawAspect="Content" ObjectID="_1749281084" r:id="rId111"/>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0"/>
      </w:pPr>
      <w:r>
        <w:lastRenderedPageBreak/>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0"/>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6D96928C" w14:textId="4AA6E473" w:rsidR="00A815DF" w:rsidRPr="00AF7DC8" w:rsidRDefault="00E74AF7" w:rsidP="00E74AF7">
      <w:pPr>
        <w:pStyle w:val="B10"/>
      </w:pPr>
      <w:r>
        <w:tab/>
        <w:t>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w:t>
      </w:r>
    </w:p>
    <w:p w14:paraId="291E8C52" w14:textId="0D9D71D8" w:rsidR="00E74AF7" w:rsidRDefault="00E74AF7" w:rsidP="00E74AF7">
      <w:pPr>
        <w:pStyle w:val="B10"/>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 xml:space="preserve">/UMIC updates as specified in </w:t>
      </w:r>
      <w:r w:rsidR="00B33B88" w:rsidRPr="00FE5C29">
        <w:rPr>
          <w:lang w:eastAsia="ja-JP"/>
        </w:rPr>
        <w:t>3GPP </w:t>
      </w:r>
      <w:r w:rsidR="00B33B88" w:rsidRPr="00FE5C29">
        <w:t>TS 29.514 [10]</w:t>
      </w:r>
      <w:r>
        <w:t xml:space="preserve">. </w:t>
      </w:r>
    </w:p>
    <w:p w14:paraId="13F9EA20" w14:textId="59C12009" w:rsidR="00E74AF7" w:rsidRDefault="00E74AF7" w:rsidP="00E74AF7">
      <w:pPr>
        <w:pStyle w:val="B10"/>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0"/>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0"/>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0"/>
      </w:pPr>
      <w:r>
        <w:tab/>
        <w:t>The TSCTSF stores the DNN, S-NSSAI and IP address(es) as received from PCF and associates them with the AF-session, as described in 3GPP TS 29.565 [60].</w:t>
      </w:r>
    </w:p>
    <w:p w14:paraId="26B28551" w14:textId="77777777" w:rsidR="00A815DF" w:rsidRDefault="00A815DF" w:rsidP="00A815DF">
      <w:pPr>
        <w:pStyle w:val="B10"/>
      </w:pPr>
      <w:r>
        <w:tab/>
        <w:t>If the TSCTSF determines the interface configuration information for the created AF-session is complete, the TSCTSF may report to the DetNet controller the collected interface(s) information as described in step 10.</w:t>
      </w:r>
    </w:p>
    <w:p w14:paraId="29B129ED" w14:textId="77777777" w:rsidR="00A815DF" w:rsidRDefault="00A815DF" w:rsidP="00A815DF">
      <w:pPr>
        <w:pStyle w:val="B10"/>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1E40F097" w14:textId="77777777" w:rsidR="00A815DF" w:rsidRDefault="00A815DF" w:rsidP="00A815DF">
      <w:pPr>
        <w:pStyle w:val="B10"/>
      </w:pPr>
      <w:r>
        <w:t>5.</w:t>
      </w:r>
      <w:r>
        <w:tab/>
        <w:t xml:space="preserve">The TSCTSF receives from the PCF the notification of the BRIDGE_INFO event, as specified in </w:t>
      </w:r>
      <w:r w:rsidRPr="005A3EA5">
        <w:rPr>
          <w:lang w:eastAsia="ja-JP"/>
        </w:rPr>
        <w:t>3GPP </w:t>
      </w:r>
      <w:r w:rsidRPr="005A3EA5">
        <w:t>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0"/>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0"/>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0"/>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0"/>
      </w:pPr>
      <w:r>
        <w:lastRenderedPageBreak/>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0205BAA5" w14:textId="16E82CF8" w:rsidR="00A815DF" w:rsidRDefault="00A815DF" w:rsidP="00A815DF">
      <w:pPr>
        <w:pStyle w:val="B10"/>
      </w:pPr>
      <w:r>
        <w:t>10.</w:t>
      </w:r>
      <w:r>
        <w:tab/>
        <w:t xml:space="preserve">The TSCTSF receives the PMIC information from the NW-TT ports via the PCF with the notification of the 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0"/>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0"/>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78" w:name="_Toc28013434"/>
      <w:bookmarkStart w:id="479" w:name="_Toc34222347"/>
      <w:bookmarkStart w:id="480" w:name="_Toc36040530"/>
      <w:bookmarkStart w:id="481" w:name="_Toc39134459"/>
      <w:bookmarkStart w:id="482" w:name="_Toc43283406"/>
      <w:bookmarkStart w:id="483" w:name="_Toc45134446"/>
      <w:bookmarkStart w:id="484" w:name="_Toc49930046"/>
      <w:bookmarkStart w:id="485" w:name="_Toc50024166"/>
      <w:bookmarkStart w:id="486" w:name="_Toc51763654"/>
      <w:bookmarkStart w:id="487" w:name="_Toc56594518"/>
      <w:bookmarkStart w:id="488" w:name="_Toc67493860"/>
      <w:bookmarkStart w:id="489" w:name="_Toc68169764"/>
      <w:bookmarkStart w:id="490" w:name="_Toc73459374"/>
      <w:bookmarkStart w:id="491" w:name="_Toc73459497"/>
      <w:bookmarkStart w:id="492" w:name="_Toc74743034"/>
      <w:bookmarkStart w:id="493" w:name="_Toc112918319"/>
      <w:bookmarkStart w:id="494" w:name="_Toc120652820"/>
      <w:bookmarkStart w:id="495" w:name="_Hlk526271999"/>
    </w:p>
    <w:p w14:paraId="0B2690A2" w14:textId="77777777" w:rsidR="006D1C19" w:rsidRDefault="006D1C19" w:rsidP="006D1C19">
      <w:pPr>
        <w:pStyle w:val="B10"/>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618750B2" w14:textId="77777777" w:rsidR="006D1C19" w:rsidRPr="00A520AB" w:rsidRDefault="006D1C19" w:rsidP="006D1C19">
      <w:pPr>
        <w:pStyle w:val="NO"/>
        <w:rPr>
          <w:noProof/>
        </w:rPr>
      </w:pPr>
      <w:r w:rsidRPr="00A520AB">
        <w:rPr>
          <w:noProof/>
        </w:rPr>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1A787749" w14:textId="1F2F9F32" w:rsidR="00A815DF" w:rsidRDefault="00A815DF" w:rsidP="00A815DF">
      <w:pPr>
        <w:pStyle w:val="B10"/>
      </w:pPr>
    </w:p>
    <w:p w14:paraId="2CE1C913" w14:textId="77777777" w:rsidR="006D1C19" w:rsidRDefault="001F4140" w:rsidP="006D1C19">
      <w:pPr>
        <w:pStyle w:val="Heading4"/>
      </w:pPr>
      <w:bookmarkStart w:id="496" w:name="_Toc138668229"/>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r>
        <w:t>5.5.12.3</w:t>
      </w:r>
      <w:r>
        <w:tab/>
        <w:t>5GS DetNet node configuration</w:t>
      </w:r>
      <w:bookmarkEnd w:id="496"/>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1" type="#_x0000_t75" alt="" style="width:426.45pt;height:364.15pt" o:ole="">
            <v:imagedata r:id="rId112" o:title=""/>
          </v:shape>
          <o:OLEObject Type="Embed" ProgID="Visio.Drawing.15" ShapeID="_x0000_i1081" DrawAspect="Content" ObjectID="_1749281085" r:id="rId113"/>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0"/>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0"/>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lastRenderedPageBreak/>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0"/>
      </w:pPr>
      <w:r>
        <w:t>9.</w:t>
      </w:r>
      <w:r>
        <w:tab/>
        <w:t>The TSCTSF responds to the DetNet controller.</w:t>
      </w:r>
    </w:p>
    <w:p w14:paraId="58345F5D" w14:textId="39536743" w:rsidR="001F4140" w:rsidRDefault="006D1C19" w:rsidP="001F4140">
      <w:pPr>
        <w:pStyle w:val="B10"/>
      </w:pPr>
      <w:r>
        <w:tab/>
        <w:t>When both, the TSCTSF and the DetNet controller support Extension 3gpp-5gs-detnet-node as specified in 3GPP TS 29.565 [60]</w:t>
      </w:r>
      <w:r>
        <w:rPr>
          <w:lang w:eastAsia="ja-JP"/>
        </w:rPr>
        <w:t>,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497" w:name="_Toc138668230"/>
      <w:r>
        <w:t>5.5.12.4</w:t>
      </w:r>
      <w:r>
        <w:tab/>
        <w:t>QoS parameter mapping functions at TSCTSF</w:t>
      </w:r>
      <w:bookmarkEnd w:id="497"/>
    </w:p>
    <w:p w14:paraId="01761766" w14:textId="5EDFBB4D" w:rsidR="00D93401" w:rsidRDefault="00D93401" w:rsidP="00D93401">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rPr>
          <w:lang w:eastAsia="ja-JP"/>
        </w:rPr>
        <w:t xml:space="preserve">as described in </w:t>
      </w:r>
      <w:r w:rsidRPr="00073638">
        <w:rPr>
          <w:lang w:eastAsia="ja-JP"/>
        </w:rPr>
        <w:t>IETF draft-ietf-detnet-yang</w:t>
      </w:r>
      <w:r>
        <w:rPr>
          <w:lang w:eastAsia="ja-JP"/>
        </w:rPr>
        <w:t> [64]</w:t>
      </w:r>
      <w:r>
        <w:rPr>
          <w:lang w:eastAsia="zh-CN"/>
        </w:rPr>
        <w:t>.</w:t>
      </w:r>
    </w:p>
    <w:p w14:paraId="2A6C5B81" w14:textId="77777777" w:rsidR="00D93401" w:rsidRDefault="00D93401" w:rsidP="00D93401">
      <w:pPr>
        <w:rPr>
          <w:lang w:eastAsia="zh-CN"/>
        </w:rPr>
      </w:pPr>
      <w:r>
        <w:rPr>
          <w:lang w:eastAsia="zh-CN"/>
        </w:rPr>
        <w:t xml:space="preserve">The DetNet flow specification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fields of the 5GS Flow Description as specified in </w:t>
      </w:r>
      <w:r>
        <w:rPr>
          <w:lang w:eastAsia="zh-CN"/>
        </w:rPr>
        <w:t>3GPP TS </w:t>
      </w:r>
      <w:r>
        <w:rPr>
          <w:lang w:val="en-US" w:eastAsia="zh-CN"/>
        </w:rPr>
        <w:t>29.514 [20].</w:t>
      </w:r>
    </w:p>
    <w:p w14:paraId="19FF273A" w14:textId="44F39EE2" w:rsidR="00D93401" w:rsidRDefault="00D93401" w:rsidP="00D93401">
      <w:r>
        <w:rPr>
          <w:lang w:val="hu-HU" w:eastAsia="zh-CN"/>
        </w:rPr>
        <w:t>T</w:t>
      </w:r>
      <w:r>
        <w:rPr>
          <w:lang w:eastAsia="zh-CN"/>
        </w:rPr>
        <w:t xml:space="preserve">he TSCTSF provides the mapped Flow Description(s), the derived TSC Assistance Container </w:t>
      </w:r>
      <w:r w:rsidRPr="00522F77">
        <w:rPr>
          <w:lang w:eastAsia="zh-CN"/>
        </w:rPr>
        <w:t xml:space="preserve">and the related QoS information to the PCF as specified in </w:t>
      </w:r>
      <w:r>
        <w:t>3GPP TS 23.503 [4], clause 6.1.3.23b.</w:t>
      </w:r>
    </w:p>
    <w:p w14:paraId="52E792EB" w14:textId="77777777" w:rsidR="001F4140" w:rsidRDefault="001F4140" w:rsidP="001F4140">
      <w:pPr>
        <w:pStyle w:val="EditorsNote"/>
        <w:rPr>
          <w:lang w:eastAsia="zh-CN"/>
        </w:rPr>
      </w:pPr>
      <w:r>
        <w:rPr>
          <w:lang w:eastAsia="zh-CN"/>
        </w:rPr>
        <w:t>Editor's note:</w:t>
      </w:r>
      <w:r>
        <w:rPr>
          <w:lang w:eastAsia="zh-CN"/>
        </w:rPr>
        <w:tab/>
        <w:t>Whether further detailed information is required in this clause is FFS.</w:t>
      </w:r>
    </w:p>
    <w:p w14:paraId="4FDC34C7" w14:textId="77777777" w:rsidR="005E65B6" w:rsidRPr="005A3EA5" w:rsidRDefault="005E65B6" w:rsidP="005E65B6">
      <w:pPr>
        <w:pStyle w:val="Heading3"/>
      </w:pPr>
      <w:bookmarkStart w:id="498" w:name="_Toc138668231"/>
      <w:r w:rsidRPr="005A3EA5">
        <w:rPr>
          <w:lang w:eastAsia="zh-CN"/>
        </w:rPr>
        <w:lastRenderedPageBreak/>
        <w:t>5.5.</w:t>
      </w:r>
      <w:r>
        <w:rPr>
          <w:lang w:eastAsia="zh-CN"/>
        </w:rPr>
        <w:t>13</w:t>
      </w:r>
      <w:r w:rsidRPr="005A3EA5">
        <w:rPr>
          <w:lang w:eastAsia="zh-CN"/>
        </w:rPr>
        <w:tab/>
      </w:r>
      <w:r>
        <w:t>Negotiation for planned data transfer with QoS requirements</w:t>
      </w:r>
      <w:bookmarkEnd w:id="498"/>
    </w:p>
    <w:p w14:paraId="4DE18D22" w14:textId="77777777" w:rsidR="005E65B6" w:rsidRPr="009931F0" w:rsidRDefault="005E65B6" w:rsidP="005E65B6">
      <w:pPr>
        <w:pStyle w:val="TH"/>
      </w:pPr>
      <w:r>
        <w:object w:dxaOrig="12585" w:dyaOrig="9540" w14:anchorId="4331281A">
          <v:shape id="_x0000_i1082" type="#_x0000_t75" style="width:481.4pt;height:365.55pt" o:ole="">
            <v:imagedata r:id="rId114" o:title=""/>
          </v:shape>
          <o:OLEObject Type="Embed" ProgID="Visio.Drawing.15" ShapeID="_x0000_i1082" DrawAspect="Content" ObjectID="_1749281086" r:id="rId115"/>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7BB545F0" w14:textId="77777777" w:rsidR="005E65B6" w:rsidRPr="005A3EA5" w:rsidRDefault="005E65B6" w:rsidP="005E65B6">
      <w:pPr>
        <w:pStyle w:val="B10"/>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4.4.34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74491427" w14:textId="51233013" w:rsidR="005E65B6" w:rsidRPr="005A3EA5" w:rsidRDefault="005E65B6" w:rsidP="005E65B6">
      <w:pPr>
        <w:pStyle w:val="B10"/>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w:t>
      </w:r>
      <w:r w:rsidR="008A643B">
        <w:t>8</w:t>
      </w:r>
      <w:r>
        <w:t>]</w:t>
      </w:r>
      <w:r w:rsidRPr="005A3EA5">
        <w:t>.</w:t>
      </w:r>
    </w:p>
    <w:p w14:paraId="329701B2" w14:textId="77777777" w:rsidR="005E65B6" w:rsidRPr="005A3EA5" w:rsidRDefault="005E65B6" w:rsidP="005E65B6">
      <w:pPr>
        <w:pStyle w:val="B10"/>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6628E84C" w14:textId="77777777" w:rsidR="005E65B6" w:rsidRPr="005A3EA5" w:rsidRDefault="005E65B6" w:rsidP="005E65B6">
      <w:pPr>
        <w:pStyle w:val="NO"/>
      </w:pPr>
      <w:r w:rsidRPr="005A3EA5">
        <w:t>NOTE </w:t>
      </w:r>
      <w:r>
        <w:t>2</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4A649542" w14:textId="77777777" w:rsidR="005E65B6" w:rsidRDefault="005E65B6" w:rsidP="005E65B6">
      <w:pPr>
        <w:pStyle w:val="B10"/>
      </w:pPr>
      <w:r w:rsidRPr="005A3EA5">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0FBEE32A" w14:textId="77777777" w:rsidR="005E65B6" w:rsidRPr="005A3EA5" w:rsidRDefault="005E65B6" w:rsidP="005E65B6">
      <w:pPr>
        <w:pStyle w:val="B10"/>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91D8219" w14:textId="77777777" w:rsidR="005E65B6" w:rsidRPr="005A3EA5" w:rsidRDefault="005E65B6" w:rsidP="005E65B6">
      <w:pPr>
        <w:pStyle w:val="B10"/>
      </w:pPr>
      <w:r>
        <w:lastRenderedPageBreak/>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6C14C9A1" w14:textId="77777777" w:rsidR="005E65B6" w:rsidRPr="005A3EA5" w:rsidRDefault="005E65B6" w:rsidP="005E65B6">
      <w:pPr>
        <w:pStyle w:val="B10"/>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74880971" w14:textId="77777777" w:rsidR="005E65B6" w:rsidRPr="005A3EA5" w:rsidRDefault="005E65B6" w:rsidP="005E65B6">
      <w:pPr>
        <w:pStyle w:val="B10"/>
        <w:rPr>
          <w:lang w:eastAsia="zh-CN"/>
        </w:rPr>
      </w:pPr>
      <w:r>
        <w:rPr>
          <w:lang w:eastAsia="zh-CN"/>
        </w:rPr>
        <w:t>9</w:t>
      </w:r>
      <w:r w:rsidRPr="005A3EA5">
        <w:rPr>
          <w:lang w:eastAsia="zh-CN"/>
        </w:rPr>
        <w:t>.</w:t>
      </w:r>
      <w:r w:rsidRPr="005A3EA5">
        <w:rPr>
          <w:lang w:eastAsia="zh-CN"/>
        </w:rPr>
        <w:tab/>
      </w:r>
      <w:r w:rsidRPr="005A3EA5">
        <w:t xml:space="preserve">The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 at any moment.</w:t>
      </w:r>
    </w:p>
    <w:p w14:paraId="21DF19E1" w14:textId="4DF818ED" w:rsidR="005E65B6" w:rsidRPr="005A3EA5" w:rsidRDefault="005E65B6" w:rsidP="005E65B6">
      <w:pPr>
        <w:pStyle w:val="B10"/>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of 3GPP TS 29.543 [6</w:t>
      </w:r>
      <w:r w:rsidR="008A643B">
        <w:t>8</w:t>
      </w:r>
      <w:r>
        <w:t xml:space="preserve">]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06F0A0E3" w14:textId="77777777" w:rsidR="005E65B6" w:rsidRPr="005A3EA5" w:rsidRDefault="005E65B6" w:rsidP="005E65B6">
      <w:pPr>
        <w:pStyle w:val="B10"/>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5858D744" w14:textId="77777777" w:rsidR="005E65B6" w:rsidRPr="005A3EA5" w:rsidRDefault="005E65B6" w:rsidP="005E65B6">
      <w:pPr>
        <w:pStyle w:val="B10"/>
      </w:pPr>
      <w:r w:rsidRPr="005A3EA5">
        <w:t>1</w:t>
      </w:r>
      <w:r>
        <w:t>2</w:t>
      </w:r>
      <w:r w:rsidRPr="005A3EA5">
        <w:t>.</w:t>
      </w:r>
      <w:r w:rsidRPr="005A3EA5">
        <w:tab/>
        <w:t>The NEF sends an HTTP PATCH response message to the AF.</w:t>
      </w:r>
    </w:p>
    <w:p w14:paraId="3C584D15" w14:textId="18BF2C0F" w:rsidR="005E65B6" w:rsidRPr="0002246F" w:rsidRDefault="005E65B6" w:rsidP="005E65B6">
      <w:pPr>
        <w:pStyle w:val="B10"/>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 xml:space="preserve">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77D3A3A5" w14:textId="77777777" w:rsidR="00C7484E" w:rsidRPr="005A3EA5" w:rsidRDefault="00C7484E" w:rsidP="00C7484E">
      <w:pPr>
        <w:pStyle w:val="Heading3"/>
        <w:rPr>
          <w:lang w:eastAsia="zh-CN"/>
        </w:rPr>
      </w:pPr>
      <w:bookmarkStart w:id="499" w:name="_Toc138668232"/>
      <w:r w:rsidRPr="005A3EA5">
        <w:lastRenderedPageBreak/>
        <w:t>5.5.</w:t>
      </w:r>
      <w:r>
        <w:t>14</w:t>
      </w:r>
      <w:r w:rsidRPr="005A3EA5">
        <w:tab/>
      </w:r>
      <w:r w:rsidRPr="00D72C29">
        <w:t>PDTQ</w:t>
      </w:r>
      <w:r w:rsidRPr="005A3EA5">
        <w:t xml:space="preserve"> warning notification procedure</w:t>
      </w:r>
      <w:bookmarkEnd w:id="499"/>
    </w:p>
    <w:p w14:paraId="0D39F38B" w14:textId="77777777" w:rsidR="00C7484E" w:rsidRPr="009931F0" w:rsidRDefault="00C7484E" w:rsidP="00C7484E">
      <w:pPr>
        <w:pStyle w:val="TH"/>
      </w:pPr>
      <w:r>
        <w:object w:dxaOrig="12511" w:dyaOrig="13980" w14:anchorId="011DFA5E">
          <v:shape id="_x0000_i1083" type="#_x0000_t75" style="width:481.85pt;height:538.15pt" o:ole="">
            <v:imagedata r:id="rId116" o:title=""/>
          </v:shape>
          <o:OLEObject Type="Embed" ProgID="Visio.Drawing.15" ShapeID="_x0000_i1083" DrawAspect="Content" ObjectID="_1749281087" r:id="rId117"/>
        </w:object>
      </w:r>
    </w:p>
    <w:p w14:paraId="0340E60E" w14:textId="77777777" w:rsidR="00C7484E" w:rsidRPr="001F31A0" w:rsidRDefault="00C7484E" w:rsidP="00C7484E">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0"/>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320349B5" w14:textId="77777777" w:rsidR="00C7484E" w:rsidRPr="005A3EA5" w:rsidRDefault="00C7484E" w:rsidP="00C7484E">
      <w:pPr>
        <w:pStyle w:val="B10"/>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from the NWDAF in the area of interest goes below the criteria</w:t>
      </w:r>
      <w:r>
        <w:rPr>
          <w:lang w:eastAsia="zh-CN"/>
        </w:rPr>
        <w:t xml:space="preserve"> as described in </w:t>
      </w:r>
      <w:r>
        <w:t>clause 5.7.5</w:t>
      </w:r>
      <w:r w:rsidRPr="00F24F19">
        <w:t xml:space="preserve"> </w:t>
      </w:r>
      <w:r>
        <w:t>and clause 5.7.16 of 3GPP TS 29.552 [48] respectively.</w:t>
      </w:r>
    </w:p>
    <w:p w14:paraId="432F63EB" w14:textId="77777777" w:rsidR="00C7484E" w:rsidRPr="005A3EA5" w:rsidRDefault="00C7484E" w:rsidP="00C7484E">
      <w:pPr>
        <w:pStyle w:val="B10"/>
        <w:rPr>
          <w:lang w:eastAsia="zh-CN"/>
        </w:rPr>
      </w:pPr>
      <w:r>
        <w:lastRenderedPageBreak/>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0"/>
        <w:rPr>
          <w:lang w:eastAsia="zh-CN"/>
        </w:rPr>
      </w:pPr>
      <w:r w:rsidRPr="005A3EA5">
        <w:rPr>
          <w:lang w:eastAsia="zh-CN"/>
        </w:rPr>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0"/>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3D5E516E" w14:textId="77777777" w:rsidR="00C7484E" w:rsidRPr="005A3EA5" w:rsidRDefault="00C7484E" w:rsidP="00C7484E">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6</w:t>
      </w:r>
      <w:r w:rsidRPr="005A3EA5">
        <w:t xml:space="preserve"> are not performed.</w:t>
      </w:r>
    </w:p>
    <w:p w14:paraId="6666BD07" w14:textId="77777777" w:rsidR="00C7484E" w:rsidRPr="005A3EA5" w:rsidRDefault="00C7484E" w:rsidP="00C7484E">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w:t>
      </w:r>
      <w:r>
        <w:t xml:space="preserve">PDTQ </w:t>
      </w:r>
      <w:r w:rsidRPr="005A3EA5">
        <w:t xml:space="preserve">policy in the UDR and one or more new candidate </w:t>
      </w:r>
      <w:r>
        <w:t xml:space="preserve">PDTQ </w:t>
      </w:r>
      <w:r w:rsidRPr="005A3EA5">
        <w:t xml:space="preserve">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w:t>
      </w:r>
      <w:r>
        <w:rPr>
          <w:lang w:eastAsia="zh-CN"/>
        </w:rPr>
        <w:t>IndividualPdtqData</w:t>
      </w:r>
      <w:r w:rsidRPr="005A3EA5">
        <w:t>", to invalidate the affected</w:t>
      </w:r>
      <w:r w:rsidRPr="008B50E0">
        <w:t xml:space="preserve"> </w:t>
      </w:r>
      <w:r>
        <w:t>PDTQ</w:t>
      </w:r>
      <w:r w:rsidRPr="005A3EA5">
        <w:t xml:space="preserve"> policy in the UDR. The UDR sends an HTTP "200 OK" or </w:t>
      </w:r>
      <w:r w:rsidRPr="005A3EA5">
        <w:rPr>
          <w:lang w:eastAsia="zh-CN"/>
        </w:rPr>
        <w:t xml:space="preserve">"204 No Content" </w:t>
      </w:r>
      <w:r w:rsidRPr="005A3EA5">
        <w:t>response to the (H-)PCF</w:t>
      </w:r>
      <w:r w:rsidRPr="005A3EA5">
        <w:rPr>
          <w:lang w:eastAsia="zh-CN"/>
        </w:rPr>
        <w:t>.</w:t>
      </w:r>
    </w:p>
    <w:p w14:paraId="0E6EAE1B" w14:textId="77777777" w:rsidR="00C7484E" w:rsidRPr="005A3EA5" w:rsidRDefault="00C7484E" w:rsidP="00C7484E">
      <w:pPr>
        <w:pStyle w:val="B10"/>
      </w:pPr>
      <w:r w:rsidRPr="005A3EA5">
        <w:rPr>
          <w:lang w:eastAsia="zh-CN"/>
        </w:rPr>
        <w:t>8.</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4719FF40" w14:textId="41E115A3" w:rsidR="00C7484E" w:rsidRPr="005A3EA5" w:rsidRDefault="00C7484E" w:rsidP="00C7484E">
      <w:pPr>
        <w:pStyle w:val="B10"/>
      </w:pPr>
      <w:r w:rsidRPr="005A3EA5">
        <w:rPr>
          <w:lang w:eastAsia="zh-CN"/>
        </w:rPr>
        <w:tab/>
      </w:r>
      <w:r w:rsidRPr="005A3EA5">
        <w:t xml:space="preserve">The </w:t>
      </w:r>
      <w:r>
        <w:t xml:space="preserve">PDTQ </w:t>
      </w:r>
      <w:r w:rsidRPr="005A3EA5">
        <w:t>warning notification includes</w:t>
      </w:r>
      <w:r w:rsidRPr="005B401D">
        <w:t xml:space="preserve"> </w:t>
      </w:r>
      <w:r>
        <w:t>PDTQ Reference ID, list of candidate PDTQ policies and other related information</w:t>
      </w:r>
      <w:r w:rsidRPr="00581544">
        <w:rPr>
          <w:rFonts w:hint="eastAsia"/>
          <w:lang w:eastAsia="zh-CN"/>
        </w:rPr>
        <w:t xml:space="preserve"> </w:t>
      </w:r>
      <w:r>
        <w:rPr>
          <w:lang w:eastAsia="zh-CN"/>
        </w:rPr>
        <w:t>as</w:t>
      </w:r>
      <w:r>
        <w:t xml:space="preserve"> described in clause 5.2.2.4.2 of 3GPP TS 29.543 [6</w:t>
      </w:r>
      <w:r w:rsidR="008A643B">
        <w:t>8</w:t>
      </w:r>
      <w:r>
        <w:t>]</w:t>
      </w:r>
      <w:r w:rsidRPr="005A3EA5">
        <w:rPr>
          <w:rFonts w:eastAsia="DengXian"/>
        </w:rPr>
        <w:t>.</w:t>
      </w:r>
    </w:p>
    <w:p w14:paraId="4B6211FE" w14:textId="77777777" w:rsidR="00C7484E" w:rsidRPr="005A3EA5" w:rsidRDefault="00C7484E" w:rsidP="00C7484E">
      <w:pPr>
        <w:pStyle w:val="B10"/>
      </w:pPr>
      <w:r w:rsidRPr="005A3EA5">
        <w:t>9.</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0C590BA7" w14:textId="5D6EAA37" w:rsidR="00C7484E" w:rsidRPr="005A3EA5" w:rsidRDefault="00C7484E" w:rsidP="00C7484E">
      <w:pPr>
        <w:pStyle w:val="B10"/>
        <w:rPr>
          <w:lang w:eastAsia="zh-CN"/>
        </w:rPr>
      </w:pPr>
      <w:r w:rsidRPr="005A3EA5">
        <w:rPr>
          <w:lang w:eastAsia="zh-CN"/>
        </w:rPr>
        <w:t>10.</w:t>
      </w:r>
      <w:r w:rsidRPr="005A3EA5">
        <w:rPr>
          <w:lang w:eastAsia="zh-CN"/>
        </w:rPr>
        <w:tab/>
      </w:r>
      <w:r w:rsidRPr="005A3EA5">
        <w:t xml:space="preserve">The AF sends an HTTP </w:t>
      </w:r>
      <w:r w:rsidRPr="005A3EA5">
        <w:rPr>
          <w:lang w:eastAsia="zh-CN"/>
        </w:rPr>
        <w:t>"204 No Content"</w:t>
      </w:r>
      <w:r w:rsidR="008A643B">
        <w:rPr>
          <w:lang w:eastAsia="zh-CN"/>
        </w:rPr>
        <w:t xml:space="preserve"> </w:t>
      </w:r>
      <w:r w:rsidRPr="005A3EA5">
        <w:t>response to the NEF.</w:t>
      </w:r>
    </w:p>
    <w:p w14:paraId="4F20B8FE" w14:textId="1ADE8730" w:rsidR="00C7484E" w:rsidRPr="005A3EA5" w:rsidRDefault="00C7484E" w:rsidP="00C7484E">
      <w:pPr>
        <w:pStyle w:val="B10"/>
        <w:rPr>
          <w:lang w:eastAsia="zh-CN"/>
        </w:rPr>
      </w:pPr>
      <w:r w:rsidRPr="005A3EA5">
        <w:rPr>
          <w:lang w:eastAsia="zh-CN"/>
        </w:rPr>
        <w:t>11.</w:t>
      </w:r>
      <w:r w:rsidRPr="005A3EA5">
        <w:rPr>
          <w:lang w:eastAsia="zh-CN"/>
        </w:rPr>
        <w:tab/>
      </w:r>
      <w:r w:rsidRPr="005A3EA5">
        <w:t xml:space="preserve">The NEF sends an HTTP </w:t>
      </w:r>
      <w:r w:rsidRPr="005A3EA5">
        <w:rPr>
          <w:lang w:eastAsia="zh-CN"/>
        </w:rPr>
        <w:t>"204 No Content"</w:t>
      </w:r>
      <w:r w:rsidR="008A643B">
        <w:rPr>
          <w:lang w:eastAsia="zh-CN"/>
        </w:rPr>
        <w:t xml:space="preserve"> </w:t>
      </w:r>
      <w:r w:rsidRPr="005A3EA5">
        <w:t>response to the (H-)PCF.</w:t>
      </w:r>
    </w:p>
    <w:p w14:paraId="3565D25F" w14:textId="77777777" w:rsidR="00C7484E" w:rsidRPr="005A3EA5" w:rsidRDefault="00C7484E" w:rsidP="00C7484E">
      <w:pPr>
        <w:pStyle w:val="B10"/>
        <w:rPr>
          <w:lang w:eastAsia="zh-CN"/>
        </w:rPr>
      </w:pPr>
      <w:r w:rsidRPr="005A3EA5">
        <w:rPr>
          <w:lang w:eastAsia="zh-CN"/>
        </w:rPr>
        <w:t>12.</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1E446825" w14:textId="77777777" w:rsidR="00C7484E" w:rsidRPr="005A3EA5" w:rsidRDefault="00C7484E" w:rsidP="00C7484E">
      <w:pPr>
        <w:pStyle w:val="B10"/>
        <w:rPr>
          <w:lang w:eastAsia="zh-CN"/>
        </w:rPr>
      </w:pPr>
      <w:r w:rsidRPr="005A3EA5">
        <w:rPr>
          <w:lang w:eastAsia="zh-CN"/>
        </w:rPr>
        <w:t>13.</w:t>
      </w:r>
      <w:r w:rsidRPr="005A3EA5">
        <w:rPr>
          <w:lang w:eastAsia="zh-CN"/>
        </w:rPr>
        <w:tab/>
      </w:r>
      <w:r w:rsidRPr="005A3EA5">
        <w:t xml:space="preserve">If the AF selected one of the </w:t>
      </w:r>
      <w:r>
        <w:t>PDTQ</w:t>
      </w:r>
      <w:r w:rsidRPr="005A3EA5">
        <w:t xml:space="preserve"> policies from the received candidate list or decided to indicate </w:t>
      </w:r>
      <w:r w:rsidRPr="005A3EA5">
        <w:rPr>
          <w:noProof/>
        </w:rPr>
        <w:t xml:space="preserve">that </w:t>
      </w:r>
      <w:r w:rsidRPr="005A3EA5">
        <w:rPr>
          <w:lang w:eastAsia="zh-CN"/>
        </w:rPr>
        <w:t xml:space="preserve">none of the candidate </w:t>
      </w:r>
      <w:r>
        <w:t xml:space="preserve">PDTQ </w:t>
      </w:r>
      <w:r w:rsidRPr="005A3EA5">
        <w:t xml:space="preserve">policies </w:t>
      </w:r>
      <w:r w:rsidRPr="005A3EA5">
        <w:rPr>
          <w:lang w:eastAsia="zh-CN"/>
        </w:rPr>
        <w:t>is acceptable</w:t>
      </w:r>
      <w:r>
        <w:t>, steps 9-</w:t>
      </w:r>
      <w:r w:rsidRPr="005A3EA5">
        <w:t>1</w:t>
      </w:r>
      <w:r>
        <w:t>2</w:t>
      </w:r>
      <w:r w:rsidRPr="005A3EA5">
        <w:t xml:space="preserve"> from </w:t>
      </w:r>
      <w:r>
        <w:rPr>
          <w:lang w:eastAsia="zh-CN"/>
        </w:rPr>
        <w:t>clause</w:t>
      </w:r>
      <w:r w:rsidRPr="009931F0">
        <w:rPr>
          <w:lang w:eastAsia="zh-CN"/>
        </w:rPr>
        <w:t> 5.5.</w:t>
      </w:r>
      <w:r>
        <w:rPr>
          <w:lang w:eastAsia="zh-CN"/>
        </w:rPr>
        <w:t>13</w:t>
      </w:r>
      <w:r w:rsidRPr="006B4717">
        <w:t xml:space="preserve"> </w:t>
      </w:r>
      <w:r>
        <w:t>are executed</w:t>
      </w:r>
      <w:r>
        <w:rPr>
          <w:lang w:eastAsia="zh-CN"/>
        </w:rPr>
        <w:t>.</w:t>
      </w:r>
      <w:r w:rsidRPr="009931F0">
        <w:rPr>
          <w:lang w:eastAsia="zh-CN"/>
        </w:rPr>
        <w:t xml:space="preserve"> </w:t>
      </w:r>
      <w:r>
        <w:rPr>
          <w:lang w:eastAsia="zh-CN"/>
        </w:rPr>
        <w:t>I</w:t>
      </w:r>
      <w:r w:rsidRPr="005A3EA5">
        <w:rPr>
          <w:lang w:eastAsia="zh-CN"/>
        </w:rPr>
        <w:t xml:space="preserve">f </w:t>
      </w:r>
      <w:r w:rsidRPr="005A3EA5">
        <w:t xml:space="preserve">the AF did not select any of the </w:t>
      </w:r>
      <w:r>
        <w:t>PDTQ</w:t>
      </w:r>
      <w:r w:rsidRPr="005A3EA5">
        <w:t xml:space="preserve"> polic</w:t>
      </w:r>
      <w:r>
        <w:t>ies</w:t>
      </w:r>
      <w:r>
        <w:rPr>
          <w:lang w:eastAsia="zh-CN"/>
        </w:rPr>
        <w:t>,</w:t>
      </w:r>
      <w:r w:rsidRPr="001F31A0">
        <w:rPr>
          <w:lang w:eastAsia="zh-CN"/>
        </w:rPr>
        <w:t xml:space="preserve"> an indication that no </w:t>
      </w:r>
      <w:r>
        <w:t>PDTQ</w:t>
      </w:r>
      <w:r w:rsidRPr="005A3EA5">
        <w:t xml:space="preserve"> policy is selected</w:t>
      </w:r>
      <w:r w:rsidRPr="005A3EA5">
        <w:rPr>
          <w:lang w:eastAsia="zh-CN"/>
        </w:rPr>
        <w:t xml:space="preserve"> is included in the HTTP PATCH request.</w:t>
      </w:r>
    </w:p>
    <w:p w14:paraId="415C20EB" w14:textId="77777777" w:rsidR="00C7484E" w:rsidRPr="005A3EA5" w:rsidRDefault="00C7484E" w:rsidP="00C7484E">
      <w:pPr>
        <w:pStyle w:val="B10"/>
        <w:rPr>
          <w:lang w:eastAsia="zh-CN"/>
        </w:rPr>
      </w:pPr>
      <w:r w:rsidRPr="005A3EA5">
        <w:t>14</w:t>
      </w:r>
      <w:r>
        <w:t>a</w:t>
      </w:r>
      <w:r w:rsidRPr="005A3EA5">
        <w:t>-15</w:t>
      </w:r>
      <w:r>
        <w:t>a</w:t>
      </w:r>
      <w:r w:rsidRPr="005A3EA5">
        <w:t>.</w:t>
      </w:r>
      <w:r w:rsidRPr="005A3EA5">
        <w:tab/>
      </w:r>
      <w:r w:rsidRPr="005A3EA5">
        <w:rPr>
          <w:lang w:eastAsia="zh-CN"/>
        </w:rPr>
        <w:t xml:space="preserve">If </w:t>
      </w:r>
      <w:r w:rsidRPr="005A3EA5">
        <w:t>the AF selected one of the</w:t>
      </w:r>
      <w:r w:rsidRPr="00C47C23">
        <w:t xml:space="preserve"> </w:t>
      </w:r>
      <w:r>
        <w:t>PDTQ</w:t>
      </w:r>
      <w:r w:rsidRPr="005A3EA5">
        <w:t xml:space="preserve">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w:t>
      </w:r>
      <w:r>
        <w:t>PDTQ</w:t>
      </w:r>
      <w:r w:rsidRPr="005A3EA5">
        <w:t xml:space="preserve">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w:t>
      </w:r>
      <w:r>
        <w:rPr>
          <w:lang w:eastAsia="zh-CN"/>
        </w:rPr>
        <w:t>IndividualPdtqData</w:t>
      </w:r>
      <w:r w:rsidRPr="005A3EA5">
        <w:t xml:space="preserve">", to update the UDR with the selected candidate </w:t>
      </w:r>
      <w:r>
        <w:t>PDTQ</w:t>
      </w:r>
      <w:r w:rsidRPr="005A3EA5">
        <w:t xml:space="preserve"> policy. The UDR sends an HTTP "200 OK" or </w:t>
      </w:r>
      <w:r w:rsidRPr="005A3EA5">
        <w:rPr>
          <w:lang w:eastAsia="zh-CN"/>
        </w:rPr>
        <w:t xml:space="preserve">"204 No Content" </w:t>
      </w:r>
      <w:r w:rsidRPr="005A3EA5">
        <w:t>response to the (H-)PCF.</w:t>
      </w:r>
    </w:p>
    <w:p w14:paraId="0667AA2C" w14:textId="77777777" w:rsidR="00C7484E" w:rsidRPr="005A3EA5" w:rsidRDefault="00C7484E" w:rsidP="00C7484E">
      <w:pPr>
        <w:pStyle w:val="B10"/>
        <w:rPr>
          <w:lang w:eastAsia="zh-CN"/>
        </w:rPr>
      </w:pPr>
      <w:r w:rsidRPr="005A3EA5">
        <w:t>14</w:t>
      </w:r>
      <w:r>
        <w:t>b</w:t>
      </w:r>
      <w:r w:rsidRPr="005A3EA5">
        <w:t>-15</w:t>
      </w:r>
      <w:r>
        <w:t>b</w:t>
      </w:r>
      <w:r w:rsidRPr="005A3EA5">
        <w:t>.</w:t>
      </w:r>
      <w:r w:rsidRPr="005A3EA5">
        <w:tab/>
      </w:r>
      <w:r w:rsidRPr="005A3EA5">
        <w:rPr>
          <w:lang w:eastAsia="zh-CN"/>
        </w:rPr>
        <w:t xml:space="preserve">If </w:t>
      </w:r>
      <w:r w:rsidRPr="005A3EA5">
        <w:t xml:space="preserve">the AF did not select one of the </w:t>
      </w:r>
      <w:r>
        <w:t>PDTQ</w:t>
      </w:r>
      <w:r w:rsidRPr="005A3EA5">
        <w:t xml:space="preserve">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w:t>
      </w:r>
      <w:r>
        <w:t>PDTQ</w:t>
      </w:r>
      <w:r w:rsidRPr="005A3EA5">
        <w:t xml:space="preserve">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w:t>
      </w:r>
      <w:r>
        <w:t>PDTQ</w:t>
      </w:r>
      <w:r w:rsidRPr="005A3EA5">
        <w:t xml:space="preserve"> policy </w:t>
      </w:r>
      <w:r w:rsidRPr="005A3EA5">
        <w:rPr>
          <w:lang w:eastAsia="zh-CN"/>
        </w:rPr>
        <w:t>from</w:t>
      </w:r>
      <w:r w:rsidRPr="005A3EA5">
        <w:t xml:space="preserve"> the UDR by sending the HTTP DELETE request to the "</w:t>
      </w:r>
      <w:r>
        <w:rPr>
          <w:lang w:eastAsia="zh-CN"/>
        </w:rPr>
        <w:t>IndividualPdtqData</w:t>
      </w:r>
      <w:r w:rsidRPr="005A3EA5">
        <w:t xml:space="preserve">" resource. The UDR sends an HTTP </w:t>
      </w:r>
      <w:r w:rsidRPr="005A3EA5">
        <w:rPr>
          <w:lang w:eastAsia="zh-CN"/>
        </w:rPr>
        <w:t>"204 No Content"</w:t>
      </w:r>
      <w:r w:rsidRPr="005A3EA5">
        <w:t xml:space="preserve"> response to the (H-)PCF.</w:t>
      </w:r>
    </w:p>
    <w:p w14:paraId="3282AC8D" w14:textId="4054E88D" w:rsidR="00C7484E" w:rsidRPr="00675EBE" w:rsidRDefault="00C7484E" w:rsidP="005A569F">
      <w:pPr>
        <w:pStyle w:val="NO"/>
      </w:pPr>
      <w:r w:rsidRPr="005A3EA5">
        <w:t>NOTE </w:t>
      </w:r>
      <w:r>
        <w:t>3</w:t>
      </w:r>
      <w:r w:rsidRPr="005A3EA5">
        <w:t>:</w:t>
      </w:r>
      <w:r w:rsidRPr="005A3EA5">
        <w:tab/>
      </w:r>
      <w:r>
        <w:t>Steps 5</w:t>
      </w:r>
      <w:r w:rsidRPr="005A3EA5">
        <w:t xml:space="preserve"> to </w:t>
      </w:r>
      <w:r>
        <w:t>15a/15b can occur multiple times, i.e. for each affected PDTQ policy</w:t>
      </w:r>
      <w:r w:rsidRPr="005A3EA5">
        <w:t>.</w:t>
      </w:r>
    </w:p>
    <w:p w14:paraId="5A226E98" w14:textId="77777777" w:rsidR="00C7484E" w:rsidRPr="005A3EA5" w:rsidRDefault="00C7484E" w:rsidP="00C7484E">
      <w:r w:rsidRPr="005A3EA5">
        <w:t>The AF</w:t>
      </w:r>
      <w:r w:rsidRPr="005A3EA5">
        <w:rPr>
          <w:lang w:eastAsia="zh-CN"/>
        </w:rPr>
        <w:t xml:space="preserve"> can </w:t>
      </w:r>
      <w:r w:rsidRPr="005A3EA5">
        <w:t xml:space="preserve">modify a </w:t>
      </w:r>
      <w:r>
        <w:t>PDTQ</w:t>
      </w:r>
      <w:r w:rsidRPr="005A3EA5">
        <w:t xml:space="preserve"> warning notification request indication as shown in figure 5.5.</w:t>
      </w:r>
      <w:r>
        <w:t>14</w:t>
      </w:r>
      <w:r w:rsidRPr="005A3EA5">
        <w:t>-2.</w:t>
      </w:r>
    </w:p>
    <w:p w14:paraId="75F9A118" w14:textId="77777777" w:rsidR="00C7484E" w:rsidRPr="009931F0" w:rsidRDefault="00C7484E" w:rsidP="00C7484E">
      <w:pPr>
        <w:pStyle w:val="TH"/>
      </w:pPr>
      <w:r>
        <w:object w:dxaOrig="8761" w:dyaOrig="2866" w14:anchorId="761AA909">
          <v:shape id="_x0000_i1084" type="#_x0000_t75" style="width:438.9pt;height:143.1pt" o:ole="">
            <v:imagedata r:id="rId118" o:title=""/>
          </v:shape>
          <o:OLEObject Type="Embed" ProgID="Visio.Drawing.15" ShapeID="_x0000_i1084" DrawAspect="Content" ObjectID="_1749281088" r:id="rId119"/>
        </w:object>
      </w:r>
    </w:p>
    <w:p w14:paraId="04A61ACC" w14:textId="77777777" w:rsidR="00C7484E" w:rsidRPr="001F31A0" w:rsidRDefault="00C7484E" w:rsidP="00C7484E">
      <w:pPr>
        <w:pStyle w:val="TF"/>
      </w:pPr>
      <w:r w:rsidRPr="001F31A0">
        <w:t>Figure</w:t>
      </w:r>
      <w:r>
        <w:t> </w:t>
      </w:r>
      <w:r w:rsidRPr="001F31A0">
        <w:t>5.5.</w:t>
      </w:r>
      <w:r>
        <w:t>14</w:t>
      </w:r>
      <w:r w:rsidRPr="001F31A0">
        <w:t xml:space="preserve">-2: Modification of </w:t>
      </w:r>
      <w:r>
        <w:t>PDTQ</w:t>
      </w:r>
      <w:r w:rsidRPr="005A3EA5">
        <w:t xml:space="preserve"> </w:t>
      </w:r>
      <w:r w:rsidRPr="001F31A0">
        <w:t>warning notification request indication</w:t>
      </w:r>
    </w:p>
    <w:p w14:paraId="735EA7FF" w14:textId="77777777" w:rsidR="00C7484E" w:rsidRPr="005A3EA5" w:rsidRDefault="00C7484E" w:rsidP="00C7484E">
      <w:pPr>
        <w:pStyle w:val="B10"/>
      </w:pPr>
      <w:r w:rsidRPr="005A3EA5">
        <w:t>1.</w:t>
      </w:r>
      <w:r w:rsidRPr="005A3EA5">
        <w:tab/>
        <w:t xml:space="preserve">If the AF decides to modify the </w:t>
      </w:r>
      <w:r>
        <w:t>PDTQ</w:t>
      </w:r>
      <w:r w:rsidRPr="005A3EA5">
        <w:t xml:space="preserve"> warning notification request, the AF invokes the </w:t>
      </w:r>
      <w:r w:rsidRPr="00F3783C">
        <w:t>Nnef_PDTQPolicyNegotiation_Update</w:t>
      </w:r>
      <w:r w:rsidRPr="005A3EA5">
        <w:t xml:space="preserve"> service operation by sending an HTTP PATCH request to the resource "</w:t>
      </w:r>
      <w:r w:rsidRPr="00795D88">
        <w:rPr>
          <w:rFonts w:hint="eastAsia"/>
        </w:rPr>
        <w:t xml:space="preserve">Individual </w:t>
      </w:r>
      <w:r w:rsidRPr="00795D88">
        <w:t>PDTQ Policy Subscription</w:t>
      </w:r>
      <w:r w:rsidRPr="005A3EA5">
        <w:t>".</w:t>
      </w:r>
    </w:p>
    <w:p w14:paraId="115FE211" w14:textId="77777777" w:rsidR="00C7484E" w:rsidRPr="005A3EA5" w:rsidRDefault="00C7484E" w:rsidP="00C7484E">
      <w:pPr>
        <w:pStyle w:val="B10"/>
      </w:pPr>
      <w:r w:rsidRPr="005A3EA5">
        <w:t>2.</w:t>
      </w:r>
      <w:r w:rsidRPr="005A3EA5">
        <w:tab/>
        <w:t xml:space="preserve">The NEF invokes the </w:t>
      </w:r>
      <w:r w:rsidRPr="00F3783C">
        <w:t>Npcf_PDTQPolicyControl_Update</w:t>
      </w:r>
      <w:r w:rsidRPr="005A3EA5">
        <w:t xml:space="preserve"> service operation by sending an HTTP PATCH request to the resource "</w:t>
      </w:r>
      <w:r>
        <w:t>Individual PDTQ policy</w:t>
      </w:r>
      <w:r w:rsidRPr="005A3EA5">
        <w:t>". Based on the request from the AF, the NEF indicates to the (H-)</w:t>
      </w:r>
      <w:r>
        <w:t>P</w:t>
      </w:r>
      <w:r w:rsidRPr="005A3EA5">
        <w:t xml:space="preserve">CF whether a </w:t>
      </w:r>
      <w:r w:rsidRPr="00795D88">
        <w:t xml:space="preserve">PDTQ </w:t>
      </w:r>
      <w:r w:rsidRPr="005A3EA5">
        <w:t>warning notification is</w:t>
      </w:r>
      <w:r w:rsidRPr="00F3783C">
        <w:t xml:space="preserve"> enabled or disabled</w:t>
      </w:r>
      <w:r w:rsidRPr="005A3EA5">
        <w:t>.</w:t>
      </w:r>
    </w:p>
    <w:p w14:paraId="2670668B" w14:textId="77777777" w:rsidR="00C7484E" w:rsidRPr="005A3EA5" w:rsidRDefault="00C7484E" w:rsidP="00C7484E">
      <w:pPr>
        <w:pStyle w:val="B10"/>
      </w:pPr>
      <w:r w:rsidRPr="005A3EA5">
        <w:t>3.</w:t>
      </w:r>
      <w:r w:rsidRPr="005A3EA5">
        <w:tab/>
        <w:t>The (H-)PCF sends an HTTP PATCH response message to the NEF.</w:t>
      </w:r>
    </w:p>
    <w:p w14:paraId="411A9719" w14:textId="77777777" w:rsidR="00C7484E" w:rsidRPr="005A3EA5" w:rsidRDefault="00C7484E" w:rsidP="00C7484E">
      <w:pPr>
        <w:pStyle w:val="B10"/>
      </w:pPr>
      <w:r w:rsidRPr="005A3EA5">
        <w:t>4.</w:t>
      </w:r>
      <w:r w:rsidRPr="005A3EA5">
        <w:tab/>
        <w:t>The NEF sends an HTTP PATCH response message to the AF.</w:t>
      </w:r>
    </w:p>
    <w:p w14:paraId="503D39D6" w14:textId="77777777" w:rsidR="004428CF" w:rsidRPr="005A3EA5" w:rsidRDefault="004428CF">
      <w:pPr>
        <w:pStyle w:val="Heading2"/>
      </w:pPr>
      <w:bookmarkStart w:id="500" w:name="_Toc138668233"/>
      <w:r w:rsidRPr="005A3EA5">
        <w:t>5.6</w:t>
      </w:r>
      <w:r w:rsidRPr="005A3EA5">
        <w:rPr>
          <w:lang w:eastAsia="ja-JP"/>
        </w:rPr>
        <w:tab/>
      </w:r>
      <w:r w:rsidRPr="005A3EA5">
        <w:rPr>
          <w:lang w:eastAsia="zh-CN"/>
        </w:rPr>
        <w:t>UE Policy Association</w:t>
      </w:r>
      <w:r w:rsidRPr="005A3EA5">
        <w:t xml:space="preserve"> Management</w:t>
      </w:r>
      <w:bookmarkEnd w:id="446"/>
      <w:bookmarkEnd w:id="447"/>
      <w:bookmarkEnd w:id="448"/>
      <w:bookmarkEnd w:id="449"/>
      <w:bookmarkEnd w:id="450"/>
      <w:bookmarkEnd w:id="469"/>
      <w:bookmarkEnd w:id="500"/>
      <w:r w:rsidRPr="005A3EA5">
        <w:t xml:space="preserve"> </w:t>
      </w:r>
    </w:p>
    <w:p w14:paraId="57E0A7FF" w14:textId="77777777" w:rsidR="004428CF" w:rsidRPr="005A3EA5" w:rsidRDefault="004428CF">
      <w:pPr>
        <w:pStyle w:val="Heading3"/>
        <w:rPr>
          <w:lang w:eastAsia="zh-CN"/>
        </w:rPr>
      </w:pPr>
      <w:bookmarkStart w:id="501" w:name="_Toc28005480"/>
      <w:bookmarkStart w:id="502" w:name="_Toc36038152"/>
      <w:bookmarkStart w:id="503" w:name="_Toc45133349"/>
      <w:bookmarkStart w:id="504" w:name="_Toc51762179"/>
      <w:bookmarkStart w:id="505" w:name="_Toc59016584"/>
      <w:bookmarkStart w:id="506" w:name="_Toc68167554"/>
      <w:bookmarkStart w:id="507" w:name="_Toc138668234"/>
      <w:r w:rsidRPr="005A3EA5">
        <w:rPr>
          <w:lang w:eastAsia="zh-CN"/>
        </w:rPr>
        <w:t>5.6.1</w:t>
      </w:r>
      <w:r w:rsidRPr="005A3EA5">
        <w:rPr>
          <w:lang w:eastAsia="ja-JP"/>
        </w:rPr>
        <w:tab/>
      </w:r>
      <w:r w:rsidRPr="005A3EA5">
        <w:rPr>
          <w:lang w:eastAsia="zh-CN"/>
        </w:rPr>
        <w:t>UE Policy Association Establishment</w:t>
      </w:r>
      <w:bookmarkEnd w:id="501"/>
      <w:bookmarkEnd w:id="502"/>
      <w:bookmarkEnd w:id="503"/>
      <w:bookmarkEnd w:id="504"/>
      <w:bookmarkEnd w:id="505"/>
      <w:bookmarkEnd w:id="506"/>
      <w:bookmarkEnd w:id="507"/>
    </w:p>
    <w:p w14:paraId="6099D8FF" w14:textId="77777777" w:rsidR="004428CF" w:rsidRPr="005A3EA5" w:rsidRDefault="004428CF">
      <w:pPr>
        <w:pStyle w:val="Heading4"/>
        <w:rPr>
          <w:lang w:eastAsia="zh-CN"/>
        </w:rPr>
      </w:pPr>
      <w:bookmarkStart w:id="508" w:name="_Toc28005481"/>
      <w:bookmarkStart w:id="509" w:name="_Toc36038153"/>
      <w:bookmarkStart w:id="510" w:name="_Toc45133350"/>
      <w:bookmarkStart w:id="511" w:name="_Toc51762180"/>
      <w:bookmarkStart w:id="512" w:name="_Toc59016585"/>
      <w:bookmarkStart w:id="513" w:name="_Toc68167555"/>
      <w:bookmarkStart w:id="514" w:name="_Toc138668235"/>
      <w:r w:rsidRPr="005A3EA5">
        <w:rPr>
          <w:lang w:eastAsia="zh-CN"/>
        </w:rPr>
        <w:t>5.6.1.1</w:t>
      </w:r>
      <w:r w:rsidRPr="005A3EA5">
        <w:rPr>
          <w:lang w:eastAsia="zh-CN"/>
        </w:rPr>
        <w:tab/>
        <w:t>General</w:t>
      </w:r>
      <w:bookmarkEnd w:id="508"/>
      <w:bookmarkEnd w:id="509"/>
      <w:bookmarkEnd w:id="510"/>
      <w:bookmarkEnd w:id="511"/>
      <w:bookmarkEnd w:id="512"/>
      <w:bookmarkEnd w:id="513"/>
      <w:bookmarkEnd w:id="514"/>
    </w:p>
    <w:p w14:paraId="22FA8867" w14:textId="798E2DC4" w:rsidR="00BC1096" w:rsidRPr="005A3EA5" w:rsidRDefault="00BC1096" w:rsidP="00BC1096">
      <w:bookmarkStart w:id="515" w:name="_Toc28005482"/>
      <w:bookmarkStart w:id="516" w:name="_Toc36038154"/>
      <w:bookmarkStart w:id="517" w:name="_Toc45133351"/>
      <w:bookmarkStart w:id="518" w:name="_Toc51762181"/>
      <w:bookmarkStart w:id="519" w:name="_Toc59016586"/>
      <w:bookmarkStart w:id="520" w:name="_Toc68167556"/>
      <w:r w:rsidRPr="005A3EA5">
        <w:rPr>
          <w:lang w:eastAsia="ja-JP"/>
        </w:rPr>
        <w:t xml:space="preserve">The procedures in this </w:t>
      </w:r>
      <w:r>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051A4C32" w14:textId="77777777" w:rsidR="00BC1096" w:rsidRPr="005A3EA5" w:rsidRDefault="00BC1096" w:rsidP="00BC1096">
      <w:pPr>
        <w:pStyle w:val="NO"/>
        <w:rPr>
          <w:lang w:eastAsia="zh-CN"/>
        </w:rPr>
      </w:pPr>
      <w:r w:rsidRPr="005A3EA5">
        <w:t>NOTE </w:t>
      </w:r>
      <w:r>
        <w:t>4</w:t>
      </w:r>
      <w:r w:rsidRPr="005A3EA5">
        <w:t>:</w:t>
      </w:r>
      <w:r w:rsidRPr="005A3EA5">
        <w:tab/>
        <w:t xml:space="preserve">For </w:t>
      </w:r>
      <w:r>
        <w:t>URSP provisioning in EPS the (V-)</w:t>
      </w:r>
      <w:r w:rsidRPr="000C7924">
        <w:t xml:space="preserve">PCF for a PDU session </w:t>
      </w:r>
      <w:r>
        <w:t>replaces the AMF in the procedure</w:t>
      </w:r>
      <w:r w:rsidRPr="00A577AA">
        <w:t xml:space="preserve"> described in clause 5</w:t>
      </w:r>
      <w:r>
        <w:t>.6.1.2.</w:t>
      </w:r>
    </w:p>
    <w:p w14:paraId="05AB1617" w14:textId="77777777" w:rsidR="004428CF" w:rsidRPr="005A3EA5" w:rsidRDefault="004428CF">
      <w:pPr>
        <w:pStyle w:val="Heading4"/>
        <w:rPr>
          <w:lang w:eastAsia="zh-CN"/>
        </w:rPr>
      </w:pPr>
      <w:bookmarkStart w:id="521" w:name="_Toc138668236"/>
      <w:r w:rsidRPr="005A3EA5">
        <w:rPr>
          <w:lang w:eastAsia="zh-CN"/>
        </w:rPr>
        <w:lastRenderedPageBreak/>
        <w:t>5.6.1.2</w:t>
      </w:r>
      <w:r w:rsidRPr="005A3EA5">
        <w:rPr>
          <w:lang w:eastAsia="zh-CN"/>
        </w:rPr>
        <w:tab/>
        <w:t>Non-roaming</w:t>
      </w:r>
      <w:bookmarkEnd w:id="515"/>
      <w:bookmarkEnd w:id="516"/>
      <w:bookmarkEnd w:id="517"/>
      <w:bookmarkEnd w:id="518"/>
      <w:bookmarkEnd w:id="519"/>
      <w:bookmarkEnd w:id="520"/>
      <w:bookmarkEnd w:id="521"/>
    </w:p>
    <w:bookmarkStart w:id="522" w:name="_MON_1697302735"/>
    <w:bookmarkEnd w:id="522"/>
    <w:p w14:paraId="0F7B3405" w14:textId="605CD0A5" w:rsidR="004428CF" w:rsidRPr="009931F0" w:rsidRDefault="00ED3E5F">
      <w:pPr>
        <w:pStyle w:val="TH"/>
      </w:pPr>
      <w:r w:rsidRPr="001F31A0">
        <w:object w:dxaOrig="10898" w:dyaOrig="8665" w14:anchorId="3A06D990">
          <v:shape id="_x0000_i1085" type="#_x0000_t75" style="width:449.1pt;height:357.7pt" o:ole="">
            <v:imagedata r:id="rId120" o:title=""/>
          </v:shape>
          <o:OLEObject Type="Embed" ProgID="Word.Picture.8" ShapeID="_x0000_i1085" DrawAspect="Content" ObjectID="_1749281089" r:id="rId121"/>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00ED8DBD" w14:textId="190851F9" w:rsidR="000C5BB7" w:rsidRPr="001F31A0" w:rsidRDefault="00D93D42" w:rsidP="00BC1096">
      <w:pPr>
        <w:pStyle w:val="B10"/>
        <w:rPr>
          <w:lang w:eastAsia="zh-CN"/>
        </w:rPr>
      </w:pPr>
      <w:r>
        <w:tab/>
      </w:r>
      <w:r w:rsidRPr="005A3EA5">
        <w:t>Based on local policy, and the authorized capabilities received from the UE (e.g. V2X capabilities</w:t>
      </w:r>
      <w:r w:rsidR="0054369F" w:rsidRPr="0054369F">
        <w:t xml:space="preserve"> </w:t>
      </w:r>
      <w:r w:rsidR="0054369F">
        <w:t>and/or A2X capabilities</w:t>
      </w:r>
      <w:r w:rsidRPr="005A3EA5">
        <w:t xml:space="preserve"> and/or 5G ProSe capabilities),</w:t>
      </w:r>
      <w:r w:rsidR="00DB5568" w:rsidRPr="002035BC">
        <w:t xml:space="preserve"> as defined in clause 4.2.2.1 of 3GPP TS 29.525 [31], </w:t>
      </w:r>
      <w:r w:rsidR="0054369F" w:rsidRPr="001F31A0">
        <w:t xml:space="preserve">the AMF </w:t>
      </w:r>
      <w:r w:rsidR="0054369F">
        <w:t xml:space="preserve">decides to </w:t>
      </w:r>
      <w:r w:rsidR="0054369F" w:rsidRPr="001F31A0">
        <w:t xml:space="preserve">select </w:t>
      </w:r>
      <w:r w:rsidR="0054369F">
        <w:t>and</w:t>
      </w:r>
      <w:r w:rsidR="0054369F" w:rsidRPr="001F31A0">
        <w:t xml:space="preserve"> contact the PCF to crea</w:t>
      </w:r>
      <w:r w:rsidR="0054369F" w:rsidRPr="00680E3A">
        <w:t xml:space="preserve">te the </w:t>
      </w:r>
      <w:r w:rsidR="0054369F" w:rsidRPr="005A3EA5">
        <w:rPr>
          <w:lang w:eastAsia="zh-CN"/>
        </w:rPr>
        <w:t xml:space="preserve">UE </w:t>
      </w:r>
      <w:r w:rsidR="0054369F" w:rsidRPr="005A3EA5">
        <w:t>policy association.</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3D014BB0" w14:textId="021A134E" w:rsidR="00BC1096" w:rsidRDefault="000C5BB7" w:rsidP="005A569F">
      <w:pPr>
        <w:pStyle w:val="B10"/>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75945EEA" w14:textId="6F3D7F2B" w:rsidR="00634D82" w:rsidRDefault="000C5BB7" w:rsidP="005A569F">
      <w:pPr>
        <w:pStyle w:val="B10"/>
      </w:pPr>
      <w:r>
        <w:t>-</w:t>
      </w:r>
      <w:r>
        <w:tab/>
      </w:r>
      <w:r w:rsidR="00634D82">
        <w:t xml:space="preserve">If the </w:t>
      </w:r>
      <w:r w:rsidR="00634D82" w:rsidRPr="005A3EA5">
        <w:t>"</w:t>
      </w:r>
      <w:r w:rsidR="00634D82">
        <w:t>EpsUrsp</w:t>
      </w:r>
      <w:r w:rsidR="00634D82" w:rsidRPr="005A3EA5">
        <w:t>" feature is supported</w:t>
      </w:r>
      <w:r w:rsidR="00634D82">
        <w:t xml:space="preserve"> and the PCF for the PDU session determines that the 5GS to EPS mobility scenario applies as specified in clause</w:t>
      </w:r>
      <w:r w:rsidR="00634D82">
        <w:rPr>
          <w:rFonts w:eastAsia="DengXian"/>
        </w:rPr>
        <w:t> </w:t>
      </w:r>
      <w:r w:rsidR="00634D82">
        <w:rPr>
          <w:rFonts w:eastAsia="DengXian"/>
          <w:lang w:eastAsia="zh-CN"/>
        </w:rPr>
        <w:t>5.2.2.3</w:t>
      </w:r>
      <w:r w:rsidR="00634D82">
        <w:rPr>
          <w:lang w:eastAsia="zh-CN"/>
        </w:rPr>
        <w:t xml:space="preserve">, then </w:t>
      </w:r>
      <w:r w:rsidR="00634D82">
        <w:t>PCF for the PDU session</w:t>
      </w:r>
      <w:r w:rsidR="00634D82" w:rsidRPr="005A3EA5">
        <w:t xml:space="preserve"> </w:t>
      </w:r>
      <w:r w:rsidR="00634D82">
        <w:t>selects the PCF for the UE as described in clause</w:t>
      </w:r>
      <w:r w:rsidR="00634D82">
        <w:rPr>
          <w:rFonts w:eastAsia="DengXian"/>
        </w:rPr>
        <w:t> </w:t>
      </w:r>
      <w:r w:rsidR="00634D82">
        <w:rPr>
          <w:rFonts w:eastAsia="DengXian"/>
          <w:lang w:eastAsia="zh-CN"/>
        </w:rPr>
        <w:t xml:space="preserve">5.2.2.3, </w:t>
      </w:r>
      <w:r w:rsidR="00634D82" w:rsidRPr="005A3EA5">
        <w:t xml:space="preserve">invokes the Npcf_UEPolicyControl_Create service operation as defined in </w:t>
      </w:r>
      <w:r w:rsidR="00634D82">
        <w:t>clause</w:t>
      </w:r>
      <w:r w:rsidR="00634D82" w:rsidRPr="009931F0">
        <w:t> 4.2.2.1 of 3GPP TS 29.525 [31]</w:t>
      </w:r>
      <w:r w:rsidR="00634D82">
        <w:t xml:space="preserve"> and retrieves from the UE policy association previously established in 5GS the available UE policy section(s) and/or triggers as defined in clause</w:t>
      </w:r>
      <w:r w:rsidR="00634D82" w:rsidRPr="009931F0">
        <w:t> 4.2.2.1</w:t>
      </w:r>
      <w:r w:rsidR="00634D82">
        <w:t xml:space="preserve">.1a </w:t>
      </w:r>
      <w:r w:rsidR="00634D82" w:rsidRPr="009931F0">
        <w:t>of 3GPP TS 29.525 [31]</w:t>
      </w:r>
      <w:r w:rsidR="00634D82">
        <w:t>.</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w:t>
      </w:r>
      <w:r w:rsidRPr="005A3EA5">
        <w:rPr>
          <w:lang w:eastAsia="zh-CN"/>
        </w:rPr>
        <w:lastRenderedPageBreak/>
        <w:t xml:space="preserve">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15F8DB3B" w14:textId="77777777" w:rsidR="0054369F" w:rsidRDefault="004428CF" w:rsidP="0054369F">
      <w:pPr>
        <w:pStyle w:val="B10"/>
        <w:ind w:firstLine="0"/>
        <w:rPr>
          <w:lang w:eastAsia="zh-CN"/>
        </w:rPr>
      </w:pPr>
      <w:r w:rsidRPr="005A3EA5">
        <w:t>Additionally,</w:t>
      </w:r>
      <w:r w:rsidRPr="005A3EA5">
        <w:rPr>
          <w:lang w:eastAsia="zh-CN"/>
        </w:rPr>
        <w:t xml:space="preserve"> </w:t>
      </w:r>
      <w:r w:rsidR="00B23A28">
        <w:rPr>
          <w:lang w:eastAsia="zh-CN"/>
        </w:rPr>
        <w:t xml:space="preserve">if the </w:t>
      </w:r>
      <w:r w:rsidR="00B23A28" w:rsidRPr="005A3EA5">
        <w:rPr>
          <w:lang w:eastAsia="zh-CN"/>
        </w:rPr>
        <w:t>"</w:t>
      </w:r>
      <w:r w:rsidR="00B23A28" w:rsidRPr="002178AD">
        <w:rPr>
          <w:rFonts w:cs="Arial"/>
          <w:szCs w:val="18"/>
        </w:rPr>
        <w:t>AfGuideURSP</w:t>
      </w:r>
      <w:r w:rsidR="00B23A28" w:rsidRPr="005A3EA5">
        <w:rPr>
          <w:lang w:eastAsia="zh-CN"/>
        </w:rPr>
        <w:t>"</w:t>
      </w:r>
      <w:r w:rsidR="00B23A28">
        <w:rPr>
          <w:lang w:eastAsia="zh-CN"/>
        </w:rPr>
        <w:t xml:space="preserve"> feature is supported and URSPs are influenced by the AF, and/or V2XP </w:t>
      </w:r>
      <w:r w:rsidR="0054369F">
        <w:rPr>
          <w:lang w:eastAsia="zh-CN"/>
        </w:rPr>
        <w:t xml:space="preserve">and/or A2XP if the "A2X" feature is supported </w:t>
      </w:r>
      <w:r w:rsidR="00B23A28">
        <w:rPr>
          <w:lang w:eastAsia="zh-CN"/>
        </w:rPr>
        <w:t xml:space="preserve">and/or the </w:t>
      </w:r>
      <w:r w:rsidR="00B23A28" w:rsidRPr="005A3EA5">
        <w:rPr>
          <w:lang w:eastAsia="zh-CN"/>
        </w:rPr>
        <w:t>"</w:t>
      </w:r>
      <w:r w:rsidR="00B23A28" w:rsidRPr="002178AD">
        <w:rPr>
          <w:noProof/>
          <w:szCs w:val="18"/>
        </w:rPr>
        <w:t>ProSe</w:t>
      </w:r>
      <w:r w:rsidR="00B23A28" w:rsidRPr="005A3EA5">
        <w:rPr>
          <w:lang w:eastAsia="zh-CN"/>
        </w:rPr>
        <w:t>"</w:t>
      </w:r>
      <w:r w:rsidR="00B23A28">
        <w:rPr>
          <w:lang w:eastAsia="zh-CN"/>
        </w:rPr>
        <w:t xml:space="preserve"> feature is supported and ProSeP policies may be delivered to the UE,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w:t>
      </w:r>
      <w:r w:rsidRPr="005A3EA5">
        <w:rPr>
          <w:rFonts w:eastAsia="DengXian"/>
        </w:rPr>
        <w:t>Service Parameter Data</w:t>
      </w:r>
      <w:r w:rsidRPr="005A3EA5">
        <w:rPr>
          <w:lang w:eastAsia="zh-CN"/>
        </w:rPr>
        <w:t>" resource to retrieve the service parameter data</w:t>
      </w:r>
      <w:r w:rsidRPr="005A3EA5">
        <w:t xml:space="preserve">. The UDR sends </w:t>
      </w:r>
      <w:r w:rsidRPr="005A3EA5">
        <w:rPr>
          <w:lang w:eastAsia="zh-CN"/>
        </w:rPr>
        <w:t xml:space="preserve">an HTTP "200 OK" response with the stored </w:t>
      </w:r>
      <w:r w:rsidRPr="005A3EA5">
        <w:t>service parameter data</w:t>
      </w:r>
      <w:r w:rsidRPr="005A3EA5">
        <w:rPr>
          <w:lang w:eastAsia="zh-CN"/>
        </w:rPr>
        <w:t>.</w:t>
      </w:r>
    </w:p>
    <w:p w14:paraId="26BB00FD" w14:textId="06FF10FF" w:rsidR="004428CF" w:rsidRPr="005A3EA5" w:rsidRDefault="0054369F" w:rsidP="0054369F">
      <w:pPr>
        <w:pStyle w:val="EditorsNote"/>
        <w:rPr>
          <w:lang w:eastAsia="zh-CN"/>
        </w:rPr>
      </w:pPr>
      <w:r>
        <w:t>Editor's Note:</w:t>
      </w:r>
      <w:r>
        <w:tab/>
        <w:t>It is FFS if both V2X and A2X subscription is available at same time for the UE.</w:t>
      </w:r>
    </w:p>
    <w:p w14:paraId="6F21B968" w14:textId="77777777" w:rsidR="004428CF" w:rsidRPr="005A3EA5" w:rsidRDefault="004428CF">
      <w:pPr>
        <w:pStyle w:val="B10"/>
        <w:ind w:firstLine="0"/>
      </w:pPr>
      <w:r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Pr="005A3EA5">
        <w:rPr>
          <w:lang w:val="en-US"/>
        </w:rPr>
        <w:t xml:space="preserve">5G VN Group Id </w:t>
      </w:r>
      <w:r w:rsidRPr="005A3EA5">
        <w:rPr>
          <w:lang w:eastAsia="zh-CN"/>
        </w:rPr>
        <w:t xml:space="preserve">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rPr>
          <w:lang w:val="en-US"/>
        </w:rPr>
        <w:t>, if not internally available</w:t>
      </w:r>
      <w:r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1609B89F" w14:textId="3789CB1B" w:rsidR="003669DA" w:rsidRPr="001F31A0" w:rsidRDefault="003669DA" w:rsidP="003669DA">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57242ACC" w14:textId="77777777" w:rsidR="0054369F" w:rsidRDefault="008E31BF" w:rsidP="0054369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23326318" w14:textId="218AB79E" w:rsidR="008E31BF" w:rsidRPr="001F31A0" w:rsidRDefault="0054369F" w:rsidP="0054369F">
      <w:pPr>
        <w:pStyle w:val="B10"/>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4A1BE363" w14:textId="5F105972" w:rsidR="004428CF" w:rsidRPr="005A3EA5" w:rsidRDefault="004428CF" w:rsidP="008E31BF">
      <w:pPr>
        <w:pStyle w:val="B10"/>
      </w:pPr>
      <w:r w:rsidRPr="005A3EA5">
        <w:rPr>
          <w:lang w:eastAsia="zh-CN"/>
        </w:rPr>
        <w:tab/>
      </w:r>
      <w:r w:rsidRPr="005A3EA5">
        <w:t xml:space="preserve">If the "ProSe" feature is supported, the PCF determines whether the </w:t>
      </w:r>
      <w:r w:rsidR="005E241A" w:rsidRPr="005A3EA5">
        <w:t xml:space="preserve">ProSeP and the </w:t>
      </w:r>
      <w:r w:rsidRPr="005A3EA5">
        <w:t>5G ProSe N2 PC5 policy ha</w:t>
      </w:r>
      <w:r w:rsidR="005E241A" w:rsidRPr="005A3EA5">
        <w:t>ve</w:t>
      </w:r>
      <w:r w:rsidRPr="005A3EA5">
        <w:t xml:space="preserve"> to be provisioned as defined in </w:t>
      </w:r>
      <w:r w:rsidR="005A3EA5">
        <w:t>clause</w:t>
      </w:r>
      <w:r w:rsidR="005E241A" w:rsidRPr="009931F0">
        <w:t>s</w:t>
      </w:r>
      <w:r w:rsidRPr="001F31A0">
        <w:t> </w:t>
      </w:r>
      <w:r w:rsidR="005E241A" w:rsidRPr="00680E3A">
        <w:t xml:space="preserve">4.2.2.2.1.3 and </w:t>
      </w:r>
      <w:r w:rsidRPr="005A3EA5">
        <w:t>4.2.2.4 of 3GPP TS 29.525 [31].</w:t>
      </w:r>
    </w:p>
    <w:p w14:paraId="2AEF1EB7" w14:textId="77777777" w:rsidR="004428CF" w:rsidRPr="005A3EA5" w:rsidRDefault="004428CF">
      <w:pPr>
        <w:pStyle w:val="B10"/>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lastRenderedPageBreak/>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149E8F2E" w14:textId="16FC4180" w:rsidR="00CA6E9C" w:rsidRPr="005A3EA5" w:rsidRDefault="006D1AC9" w:rsidP="006D1AC9">
      <w:pPr>
        <w:pStyle w:val="B10"/>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8</w:t>
      </w:r>
      <w:r w:rsidRPr="00511CD7">
        <w:t>-15 are not applicable for URSP provisioning in EPS</w:t>
      </w:r>
      <w:r>
        <w:t>.</w:t>
      </w:r>
    </w:p>
    <w:p w14:paraId="2B150307" w14:textId="591DB7E9" w:rsidR="004428CF" w:rsidRPr="005A3EA5" w:rsidRDefault="00CA6E9C">
      <w:pPr>
        <w:pStyle w:val="B10"/>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256FFB46" w:rsidR="004428CF" w:rsidRPr="005A3EA5" w:rsidRDefault="00CA6E9C">
      <w:pPr>
        <w:pStyle w:val="B10"/>
        <w:rPr>
          <w:lang w:eastAsia="zh-CN"/>
        </w:rPr>
      </w:pPr>
      <w:r w:rsidRPr="005A3EA5">
        <w:rPr>
          <w:lang w:eastAsia="zh-CN"/>
        </w:rPr>
        <w:t>10</w:t>
      </w:r>
      <w:r w:rsidR="004428CF" w:rsidRPr="005A3EA5">
        <w:rPr>
          <w:lang w:eastAsia="zh-CN"/>
        </w:rPr>
        <w:t>.</w:t>
      </w:r>
      <w:r w:rsidR="004428CF" w:rsidRPr="005A3EA5">
        <w:rPr>
          <w:lang w:eastAsia="zh-CN"/>
        </w:rPr>
        <w:tab/>
        <w:t xml:space="preserve">To </w:t>
      </w:r>
      <w:r w:rsidR="004428CF" w:rsidRPr="005A3EA5">
        <w:t xml:space="preserve">subscribe to notifications of N1 message for UE Policy Delivery Result, </w:t>
      </w:r>
      <w:r w:rsidR="008C485A">
        <w:t xml:space="preserve">or subsequent UE policy requests (e.g. for V2XP </w:t>
      </w:r>
      <w:r w:rsidR="0054369F">
        <w:t xml:space="preserve">and/or A2XP </w:t>
      </w:r>
      <w:r w:rsidR="008C485A">
        <w:t xml:space="preserve">and/or ProSeP), </w:t>
      </w:r>
      <w:r w:rsidR="004428CF" w:rsidRPr="005A3EA5">
        <w:t>t</w:t>
      </w:r>
      <w:r w:rsidR="004428CF" w:rsidRPr="005A3EA5">
        <w:rPr>
          <w:lang w:eastAsia="zh-CN"/>
        </w:rPr>
        <w:t>he 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268E53EB" w14:textId="5F33C5EF" w:rsidR="004428CF" w:rsidRPr="005A3EA5" w:rsidRDefault="0054369F" w:rsidP="0054369F">
      <w:pPr>
        <w:pStyle w:val="B10"/>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p>
    <w:p w14:paraId="46187F2D" w14:textId="77777777" w:rsidR="0054369F" w:rsidRPr="005A3EA5" w:rsidRDefault="0054369F" w:rsidP="0054369F">
      <w:pPr>
        <w:pStyle w:val="B10"/>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 xml:space="preserve">and/or ProSeP) and V2X N2 PC5 policy </w:t>
      </w:r>
      <w:r>
        <w:rPr>
          <w:lang w:eastAsia="ko-KR"/>
        </w:rPr>
        <w:t xml:space="preserve">and/or A2X N2 PC5 policy </w:t>
      </w:r>
      <w:r w:rsidRPr="005A3EA5">
        <w:rPr>
          <w:lang w:eastAsia="ko-KR"/>
        </w:rPr>
        <w:t>and/or 5G ProSe N2 PC5 Policy 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lastRenderedPageBreak/>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23" w:name="_Hlk19527090"/>
      <w:r w:rsidRPr="005A3EA5">
        <w:rPr>
          <w:lang w:eastAsia="zh-CN"/>
        </w:rPr>
        <w:t>accordingly</w:t>
      </w:r>
      <w:bookmarkEnd w:id="523"/>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24" w:name="_Toc28005483"/>
      <w:bookmarkStart w:id="525" w:name="_Toc36038155"/>
      <w:bookmarkStart w:id="526" w:name="_Toc45133352"/>
      <w:bookmarkStart w:id="527" w:name="_Toc51762182"/>
      <w:bookmarkStart w:id="528" w:name="_Toc59016587"/>
      <w:bookmarkStart w:id="529" w:name="_Toc68167557"/>
      <w:bookmarkStart w:id="530" w:name="_Toc138668237"/>
      <w:r w:rsidRPr="005A3EA5">
        <w:rPr>
          <w:lang w:eastAsia="zh-CN"/>
        </w:rPr>
        <w:t>5.6.1.3</w:t>
      </w:r>
      <w:r w:rsidRPr="005A3EA5">
        <w:rPr>
          <w:lang w:eastAsia="zh-CN"/>
        </w:rPr>
        <w:tab/>
        <w:t>Roaming</w:t>
      </w:r>
      <w:bookmarkEnd w:id="524"/>
      <w:bookmarkEnd w:id="525"/>
      <w:bookmarkEnd w:id="526"/>
      <w:bookmarkEnd w:id="527"/>
      <w:bookmarkEnd w:id="528"/>
      <w:bookmarkEnd w:id="529"/>
      <w:bookmarkEnd w:id="530"/>
    </w:p>
    <w:p w14:paraId="367D4159" w14:textId="15471AF4" w:rsidR="004428CF" w:rsidRPr="009931F0" w:rsidRDefault="000504FB">
      <w:pPr>
        <w:pStyle w:val="TH"/>
      </w:pPr>
      <w:r w:rsidRPr="001F31A0">
        <w:object w:dxaOrig="11200" w:dyaOrig="10637" w14:anchorId="77B48CB0">
          <v:shape id="_x0000_i1086" type="#_x0000_t75" style="width:462pt;height:438.9pt" o:ole="">
            <v:imagedata r:id="rId122" o:title=""/>
          </v:shape>
          <o:OLEObject Type="Embed" ProgID="Word.Picture.8" ShapeID="_x0000_i1086" DrawAspect="Content" ObjectID="_1749281090" r:id="rId123"/>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lastRenderedPageBreak/>
        <w:t>1.</w:t>
      </w:r>
      <w:r w:rsidRPr="005A3EA5">
        <w:rPr>
          <w:lang w:eastAsia="zh-CN"/>
        </w:rPr>
        <w:tab/>
      </w:r>
      <w:r w:rsidRPr="005A3EA5">
        <w:t>The AMF receives the registration request from the AN.</w:t>
      </w:r>
    </w:p>
    <w:p w14:paraId="615238E8" w14:textId="254490EE" w:rsidR="006C3B35" w:rsidRPr="001F31A0" w:rsidRDefault="0054369F" w:rsidP="006C3B35">
      <w:pPr>
        <w:pStyle w:val="B10"/>
      </w:pPr>
      <w:r>
        <w:tab/>
      </w:r>
      <w:r w:rsidRPr="005A3EA5">
        <w:t>Based on local policy, and the capabilities received from the UE (e.g. V2X capabilities</w:t>
      </w:r>
      <w:r>
        <w:t xml:space="preserve"> and/or A2X capabilities</w:t>
      </w:r>
      <w:r w:rsidRPr="005A3EA5">
        <w:t xml:space="preserve">)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24B16CB0" w14:textId="268204D3" w:rsidR="0074005D" w:rsidRDefault="000C5BB7" w:rsidP="005A569F">
      <w:pPr>
        <w:pStyle w:val="B10"/>
        <w:rPr>
          <w:lang w:eastAsia="zh-CN"/>
        </w:rPr>
      </w:pPr>
      <w:r>
        <w:rPr>
          <w:lang w:eastAsia="zh-CN"/>
        </w:rPr>
        <w:t>-</w:t>
      </w:r>
      <w:r>
        <w:rPr>
          <w:lang w:eastAsia="zh-CN"/>
        </w:rPr>
        <w:tab/>
      </w:r>
      <w:r w:rsidR="0074005D" w:rsidRPr="00BA6DF9">
        <w:rPr>
          <w:lang w:eastAsia="zh-CN"/>
        </w:rPr>
        <w:t xml:space="preserve">For URSP provisioning in EPS, if the "EpsUrsp" feature is supported and a UE Policy Container is received from the UE via SMF+PGW-C, the </w:t>
      </w:r>
      <w:r w:rsidR="0074005D">
        <w:rPr>
          <w:lang w:eastAsia="zh-CN"/>
        </w:rPr>
        <w:t>V-</w:t>
      </w:r>
      <w:r w:rsidR="0074005D" w:rsidRPr="00BA6DF9">
        <w:rPr>
          <w:lang w:eastAsia="zh-CN"/>
        </w:rPr>
        <w:t xml:space="preserve">PCF for a PDU session </w:t>
      </w:r>
      <w:r w:rsidR="0074005D" w:rsidRPr="00EC794A">
        <w:rPr>
          <w:lang w:eastAsia="zh-CN"/>
        </w:rPr>
        <w:t>invokes the Npcf_UEPolicyControl_Create service operation by sending an HTTP POST request to the "UE Policy Associations" resource as defined in clause</w:t>
      </w:r>
      <w:r w:rsidR="0074005D">
        <w:rPr>
          <w:lang w:eastAsia="zh-CN"/>
        </w:rPr>
        <w:t> </w:t>
      </w:r>
      <w:r w:rsidR="0074005D" w:rsidRPr="00EC794A">
        <w:rPr>
          <w:lang w:eastAsia="zh-CN"/>
        </w:rPr>
        <w:t>4.2.2.1 of 3GPP</w:t>
      </w:r>
      <w:r w:rsidR="0074005D">
        <w:rPr>
          <w:lang w:eastAsia="zh-CN"/>
        </w:rPr>
        <w:t> </w:t>
      </w:r>
      <w:r w:rsidR="0074005D" w:rsidRPr="00EC794A">
        <w:rPr>
          <w:lang w:eastAsia="zh-CN"/>
        </w:rPr>
        <w:t>TS</w:t>
      </w:r>
      <w:r w:rsidR="0074005D">
        <w:rPr>
          <w:lang w:eastAsia="zh-CN"/>
        </w:rPr>
        <w:t> </w:t>
      </w:r>
      <w:r w:rsidR="0074005D" w:rsidRPr="00EC794A">
        <w:rPr>
          <w:lang w:eastAsia="zh-CN"/>
        </w:rPr>
        <w:t>29.525</w:t>
      </w:r>
      <w:r w:rsidR="0074005D">
        <w:rPr>
          <w:lang w:eastAsia="zh-CN"/>
        </w:rPr>
        <w:t> </w:t>
      </w:r>
      <w:r w:rsidR="0074005D" w:rsidRPr="00EC794A">
        <w:rPr>
          <w:lang w:eastAsia="zh-CN"/>
        </w:rPr>
        <w:t>[31].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3D17518F" w14:textId="77777777" w:rsidR="0083719F" w:rsidRDefault="003669DA" w:rsidP="0083719F">
      <w:pPr>
        <w:pStyle w:val="B10"/>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459E453B" w14:textId="4F3D1499" w:rsidR="004428CF" w:rsidRPr="005A3EA5" w:rsidRDefault="002C2F0D" w:rsidP="002C2F0D">
      <w:pPr>
        <w:pStyle w:val="B10"/>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lastRenderedPageBreak/>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77777777" w:rsidR="0083719F" w:rsidRDefault="003669DA" w:rsidP="0083719F">
      <w:pPr>
        <w:pStyle w:val="B10"/>
      </w:pPr>
      <w:r>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Pr="009931F0">
        <w:t> 4.2.2.2.1</w:t>
      </w:r>
      <w:r>
        <w:t>.1, and 4.2.2.2.2</w:t>
      </w:r>
      <w:r w:rsidRPr="00B7545A">
        <w:t xml:space="preserve"> </w:t>
      </w:r>
      <w:r w:rsidRPr="009931F0">
        <w:t>of 3GPP TS 29.525 [31]</w:t>
      </w:r>
      <w:r>
        <w:t>.</w:t>
      </w:r>
    </w:p>
    <w:p w14:paraId="7F29347B" w14:textId="0D0F0522" w:rsidR="003669DA" w:rsidRDefault="0083719F" w:rsidP="00D836B3">
      <w:pPr>
        <w:pStyle w:val="B10"/>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297DB4A" w14:textId="29E22968" w:rsidR="00761321" w:rsidRPr="005A3EA5" w:rsidRDefault="002C2F0D" w:rsidP="002C2F0D">
      <w:pPr>
        <w:pStyle w:val="B10"/>
      </w:pPr>
      <w:r>
        <w:tab/>
      </w:r>
      <w:r w:rsidRPr="005A3EA5">
        <w:t>If the "</w:t>
      </w:r>
      <w:r>
        <w:t>A</w:t>
      </w:r>
      <w:r w:rsidRPr="005A3EA5">
        <w:t xml:space="preserve">2X" feature is supported and the V-PCF received the </w:t>
      </w:r>
      <w:r>
        <w:t>A</w:t>
      </w:r>
      <w:r w:rsidRPr="005A3EA5">
        <w:t xml:space="preserve">2XP and the </w:t>
      </w:r>
      <w:r>
        <w:t>A</w:t>
      </w:r>
      <w:r w:rsidRPr="005A3EA5">
        <w:t xml:space="preserve">2X N2 PC5 policy, the V-PCF sends the </w:t>
      </w:r>
      <w:r>
        <w:t>A</w:t>
      </w:r>
      <w:r w:rsidRPr="005A3EA5">
        <w:t xml:space="preserve">2XP to the UE and the </w:t>
      </w:r>
      <w:r>
        <w:t>A</w:t>
      </w:r>
      <w:r w:rsidRPr="005A3EA5">
        <w:t>2X N2 PC5 policy to the NG-RAN via the AMF by invoking the Namf_Communication_N1N2MessageTransfer service operation.</w:t>
      </w:r>
    </w:p>
    <w:p w14:paraId="2D64E7CB" w14:textId="77777777" w:rsidR="002C2F0D" w:rsidRDefault="002C2F0D" w:rsidP="002C2F0D">
      <w:pPr>
        <w:pStyle w:val="B10"/>
      </w:pPr>
      <w:r w:rsidRPr="005A3EA5">
        <w:tab/>
        <w:t>The PCF can provision the UE policy (including V2XP</w:t>
      </w:r>
      <w:r>
        <w:t xml:space="preserve"> and/or A2XP</w:t>
      </w:r>
      <w:r w:rsidRPr="005A3EA5">
        <w:t xml:space="preserve"> and/or ProSeP) and V2X N2 PC5 policy </w:t>
      </w:r>
      <w:r>
        <w:t xml:space="preserve">and/or A2X N2 PC5 policy </w:t>
      </w:r>
      <w:r w:rsidRPr="005A3EA5">
        <w:t>and/or 5G ProSe N2 PC5 Policy in the same message.</w:t>
      </w:r>
    </w:p>
    <w:p w14:paraId="131D27BF" w14:textId="77777777" w:rsidR="002C2F0D" w:rsidRPr="005A3EA5" w:rsidRDefault="002C2F0D" w:rsidP="005A569F">
      <w:pPr>
        <w:pStyle w:val="EditorsNote"/>
      </w:pPr>
      <w:r>
        <w:t>Editor's Note:</w:t>
      </w:r>
      <w:r>
        <w:tab/>
        <w:t>It is FFS if both V2X and A2X subscription is available at same time for the UE.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0"/>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31" w:name="_Hlk134715292"/>
      <w:r w:rsidRPr="00D5173B">
        <w:t xml:space="preserve">Npcf_UEPolicyControl_Update </w:t>
      </w:r>
      <w:r>
        <w:t xml:space="preserve">request </w:t>
      </w:r>
      <w:r w:rsidRPr="00D5173B">
        <w:t>service operation</w:t>
      </w:r>
      <w:r>
        <w:t xml:space="preserve"> </w:t>
      </w:r>
      <w:bookmarkEnd w:id="531"/>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2C2BD758" w14:textId="563CCF82" w:rsidR="004428CF" w:rsidRPr="005A3EA5" w:rsidRDefault="007A2813">
      <w:pPr>
        <w:pStyle w:val="B10"/>
        <w:rPr>
          <w:lang w:eastAsia="zh-CN"/>
        </w:rPr>
      </w:pPr>
      <w:r w:rsidRPr="005A3EA5">
        <w:rPr>
          <w:lang w:eastAsia="zh-CN"/>
        </w:rPr>
        <w:lastRenderedPageBreak/>
        <w:t>17</w:t>
      </w:r>
      <w:r w:rsidR="004428CF" w:rsidRPr="005A3EA5">
        <w:rPr>
          <w:lang w:eastAsia="zh-CN"/>
        </w:rPr>
        <w:t>.</w:t>
      </w:r>
      <w:r w:rsidR="004428CF" w:rsidRPr="005A3EA5">
        <w:rPr>
          <w:lang w:eastAsia="zh-CN"/>
        </w:rPr>
        <w:tab/>
        <w:t xml:space="preserve">To </w:t>
      </w:r>
      <w:r w:rsidR="004428CF" w:rsidRPr="005A3EA5">
        <w:t>subscribe to notifications of N1 message for UE Policy Delivery Result,</w:t>
      </w:r>
      <w:r w:rsidR="00C429DC" w:rsidRPr="00D14AD3">
        <w:t xml:space="preserve"> </w:t>
      </w:r>
      <w:r w:rsidR="00C429DC">
        <w:t xml:space="preserve">or subsequent UE policy requests (e.g. for V2XP </w:t>
      </w:r>
      <w:r w:rsidR="002C2F0D">
        <w:t xml:space="preserve">and/or A2XP </w:t>
      </w:r>
      <w:r w:rsidR="00C429DC">
        <w:t>and/or ProSeP),</w:t>
      </w:r>
      <w:r w:rsidR="004428CF" w:rsidRPr="005A3EA5">
        <w:t xml:space="preserve"> t</w:t>
      </w:r>
      <w:r w:rsidR="004428CF" w:rsidRPr="005A3EA5">
        <w:rPr>
          <w:lang w:eastAsia="zh-CN"/>
        </w:rPr>
        <w:t>he V-PCF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0"/>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0"/>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32" w:name="_Hlk19527191"/>
      <w:r w:rsidRPr="005A3EA5">
        <w:rPr>
          <w:lang w:eastAsia="zh-CN"/>
        </w:rPr>
        <w:t>accordingly</w:t>
      </w:r>
      <w:bookmarkEnd w:id="532"/>
      <w:r w:rsidRPr="005A3EA5">
        <w:rPr>
          <w:lang w:eastAsia="zh-CN"/>
        </w:rPr>
        <w:t>.</w:t>
      </w:r>
    </w:p>
    <w:p w14:paraId="09AC9A7F" w14:textId="77777777" w:rsidR="004428CF" w:rsidRPr="005A3EA5" w:rsidRDefault="004428CF">
      <w:pPr>
        <w:pStyle w:val="Heading3"/>
        <w:rPr>
          <w:lang w:eastAsia="zh-CN"/>
        </w:rPr>
      </w:pPr>
      <w:bookmarkStart w:id="533" w:name="_Toc28005484"/>
      <w:bookmarkStart w:id="534" w:name="_Toc36038156"/>
      <w:bookmarkStart w:id="535" w:name="_Toc45133353"/>
      <w:bookmarkStart w:id="536" w:name="_Toc51762183"/>
      <w:bookmarkStart w:id="537" w:name="_Toc59016588"/>
      <w:bookmarkStart w:id="538" w:name="_Toc68167558"/>
      <w:bookmarkStart w:id="539" w:name="_Toc138668238"/>
      <w:r w:rsidRPr="005A3EA5">
        <w:rPr>
          <w:lang w:eastAsia="zh-CN"/>
        </w:rPr>
        <w:t>5.6.2</w:t>
      </w:r>
      <w:r w:rsidRPr="005A3EA5">
        <w:rPr>
          <w:lang w:eastAsia="ja-JP"/>
        </w:rPr>
        <w:tab/>
      </w:r>
      <w:r w:rsidRPr="005A3EA5">
        <w:rPr>
          <w:lang w:eastAsia="zh-CN"/>
        </w:rPr>
        <w:t>UE Policy Association Modification</w:t>
      </w:r>
      <w:bookmarkEnd w:id="533"/>
      <w:bookmarkEnd w:id="534"/>
      <w:bookmarkEnd w:id="535"/>
      <w:bookmarkEnd w:id="536"/>
      <w:bookmarkEnd w:id="537"/>
      <w:bookmarkEnd w:id="538"/>
      <w:bookmarkEnd w:id="539"/>
    </w:p>
    <w:p w14:paraId="3DAFAAD7" w14:textId="77777777" w:rsidR="004428CF" w:rsidRPr="005A3EA5" w:rsidRDefault="004428CF">
      <w:pPr>
        <w:pStyle w:val="Heading4"/>
        <w:rPr>
          <w:lang w:eastAsia="zh-CN"/>
        </w:rPr>
      </w:pPr>
      <w:bookmarkStart w:id="540" w:name="_Toc28005485"/>
      <w:bookmarkStart w:id="541" w:name="_Toc36038157"/>
      <w:bookmarkStart w:id="542" w:name="_Toc45133354"/>
      <w:bookmarkStart w:id="543" w:name="_Toc51762184"/>
      <w:bookmarkStart w:id="544" w:name="_Toc59016589"/>
      <w:bookmarkStart w:id="545" w:name="_Toc68167559"/>
      <w:bookmarkStart w:id="546" w:name="_Toc138668239"/>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40"/>
      <w:bookmarkEnd w:id="541"/>
      <w:bookmarkEnd w:id="542"/>
      <w:bookmarkEnd w:id="543"/>
      <w:bookmarkEnd w:id="544"/>
      <w:bookmarkEnd w:id="545"/>
      <w:bookmarkEnd w:id="546"/>
    </w:p>
    <w:p w14:paraId="1739D67F" w14:textId="77777777" w:rsidR="004428CF" w:rsidRPr="005A3EA5" w:rsidRDefault="004428CF">
      <w:pPr>
        <w:pStyle w:val="Heading5"/>
        <w:rPr>
          <w:lang w:eastAsia="zh-CN"/>
        </w:rPr>
      </w:pPr>
      <w:bookmarkStart w:id="547" w:name="_Toc28005486"/>
      <w:bookmarkStart w:id="548" w:name="_Toc36038158"/>
      <w:bookmarkStart w:id="549" w:name="_Toc45133355"/>
      <w:bookmarkStart w:id="550" w:name="_Toc51762185"/>
      <w:bookmarkStart w:id="551" w:name="_Toc59016590"/>
      <w:bookmarkStart w:id="552" w:name="_Toc68167560"/>
      <w:bookmarkStart w:id="553" w:name="_Toc138668240"/>
      <w:r w:rsidRPr="005A3EA5">
        <w:rPr>
          <w:lang w:eastAsia="zh-CN"/>
        </w:rPr>
        <w:t>5.6.2.1.1</w:t>
      </w:r>
      <w:r w:rsidRPr="005A3EA5">
        <w:rPr>
          <w:lang w:eastAsia="zh-CN"/>
        </w:rPr>
        <w:tab/>
        <w:t>General</w:t>
      </w:r>
      <w:bookmarkEnd w:id="547"/>
      <w:bookmarkEnd w:id="548"/>
      <w:bookmarkEnd w:id="549"/>
      <w:bookmarkEnd w:id="550"/>
      <w:bookmarkEnd w:id="551"/>
      <w:bookmarkEnd w:id="552"/>
      <w:bookmarkEnd w:id="553"/>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54" w:name="_Toc28005487"/>
      <w:bookmarkStart w:id="555" w:name="_Toc36038159"/>
      <w:bookmarkStart w:id="556" w:name="_Toc45133356"/>
      <w:bookmarkStart w:id="557" w:name="_Toc51762186"/>
      <w:bookmarkStart w:id="558" w:name="_Toc59016591"/>
      <w:bookmarkStart w:id="559"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60" w:name="_Toc138668241"/>
      <w:r w:rsidRPr="005A3EA5">
        <w:rPr>
          <w:lang w:eastAsia="zh-CN"/>
        </w:rPr>
        <w:lastRenderedPageBreak/>
        <w:t>5.6.2.1.2</w:t>
      </w:r>
      <w:r w:rsidRPr="005A3EA5">
        <w:rPr>
          <w:lang w:eastAsia="zh-CN"/>
        </w:rPr>
        <w:tab/>
        <w:t>Non-roaming</w:t>
      </w:r>
      <w:bookmarkEnd w:id="554"/>
      <w:bookmarkEnd w:id="555"/>
      <w:bookmarkEnd w:id="556"/>
      <w:bookmarkEnd w:id="557"/>
      <w:bookmarkEnd w:id="558"/>
      <w:bookmarkEnd w:id="559"/>
      <w:bookmarkEnd w:id="560"/>
    </w:p>
    <w:bookmarkStart w:id="561" w:name="_MON_1714431140"/>
    <w:bookmarkEnd w:id="561"/>
    <w:p w14:paraId="3A2BC000" w14:textId="19D0369D" w:rsidR="004428CF" w:rsidRPr="001F31A0" w:rsidRDefault="00712CA4">
      <w:pPr>
        <w:pStyle w:val="TH"/>
      </w:pPr>
      <w:r>
        <w:object w:dxaOrig="8507" w:dyaOrig="5367" w14:anchorId="4EABA3C9">
          <v:shape id="_x0000_i1087" type="#_x0000_t75" style="width:426.45pt;height:267.25pt" o:ole="">
            <v:imagedata r:id="rId124" o:title=""/>
          </v:shape>
          <o:OLEObject Type="Embed" ProgID="Word.Picture.8" ShapeID="_x0000_i1087" DrawAspect="Content" ObjectID="_1749281091" r:id="rId125"/>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0"/>
        <w:rPr>
          <w:lang w:eastAsia="zh-CN"/>
        </w:rPr>
      </w:pPr>
      <w:bookmarkStart w:id="562" w:name="_Toc28005488"/>
      <w:bookmarkStart w:id="563" w:name="_Toc36038160"/>
      <w:bookmarkStart w:id="564" w:name="_Toc45133357"/>
      <w:bookmarkStart w:id="565" w:name="_Toc51762187"/>
      <w:bookmarkStart w:id="566" w:name="_Toc59016592"/>
      <w:bookmarkStart w:id="567"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7EFBFBE0" w14:textId="77777777" w:rsidR="00106980" w:rsidRDefault="00106980" w:rsidP="0010698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6295E3B9" w14:textId="77777777" w:rsidR="00106980" w:rsidRDefault="00106980" w:rsidP="00106980">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47D09816" w14:textId="68378C21" w:rsidR="002C2F0D" w:rsidRDefault="002C2F0D" w:rsidP="002C2F0D">
      <w:pPr>
        <w:pStyle w:val="B10"/>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 updated ProSeP</w:t>
      </w:r>
      <w:r>
        <w:t>,</w:t>
      </w:r>
      <w:r w:rsidRPr="005A3EA5">
        <w:t xml:space="preserve"> if the "ProSe" feature is supported, within the updated UE Policy and/or 5G ProSe N2 PC5 policy. The PCF checks if the size of determined UE policy exceeds a predefined limit the same as step 6 in </w:t>
      </w:r>
      <w:r>
        <w:t>clause</w:t>
      </w:r>
      <w:r w:rsidRPr="001F31A0">
        <w:t xml:space="preserve"> 5.6.1.2. </w:t>
      </w:r>
    </w:p>
    <w:p w14:paraId="2867548B" w14:textId="77777777" w:rsidR="002C2F0D" w:rsidRDefault="002C2F0D" w:rsidP="005A569F">
      <w:pPr>
        <w:pStyle w:val="EditorsNote"/>
      </w:pPr>
      <w:r>
        <w:t>Editor's Note:</w:t>
      </w:r>
      <w:r>
        <w:tab/>
        <w:t>It is FFS if both V2X and A2X subscription is available at same time for the UE.</w:t>
      </w:r>
    </w:p>
    <w:p w14:paraId="2B462B4F" w14:textId="77777777" w:rsidR="003669DA" w:rsidRPr="005A3EA5" w:rsidRDefault="003669DA" w:rsidP="003669DA">
      <w:pPr>
        <w:pStyle w:val="B10"/>
      </w:pPr>
      <w:r>
        <w:tab/>
        <w:t xml:space="preserve">The PCF determines whether and which ANDSP and/or URSP has to be provisioned or updated based on the NF service consumer inputs, policy subscription and application data, if available, the UE Policy Sections previously </w:t>
      </w:r>
      <w:r>
        <w:lastRenderedPageBreak/>
        <w:t>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6367D468" w14:textId="77777777" w:rsidR="00106980" w:rsidRDefault="00106980" w:rsidP="00106980">
      <w:pPr>
        <w:pStyle w:val="B10"/>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2978C19F" w14:textId="77777777" w:rsidR="003669DA" w:rsidRDefault="00005467" w:rsidP="003669DA">
      <w:pPr>
        <w:pStyle w:val="B10"/>
      </w:pPr>
      <w:r>
        <w:t>4</w:t>
      </w:r>
      <w:r w:rsidRPr="005A3EA5">
        <w:t>.</w:t>
      </w:r>
      <w:r w:rsidRPr="005A3EA5">
        <w:tab/>
        <w:t>If the PCF decided to update the UE policy, and/or N2 PC5 policy and/or 5G ProSe N2 PC5 policy in step 2, steps </w:t>
      </w:r>
      <w:r>
        <w:t>12</w:t>
      </w:r>
      <w:r w:rsidRPr="005A3EA5">
        <w:t>-</w:t>
      </w:r>
      <w:r>
        <w:t>15</w:t>
      </w:r>
      <w:r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68" w:name="_Toc138668242"/>
      <w:r w:rsidRPr="005A3EA5">
        <w:rPr>
          <w:lang w:eastAsia="zh-CN"/>
        </w:rPr>
        <w:t>5.6.2.1.3</w:t>
      </w:r>
      <w:r w:rsidRPr="005A3EA5">
        <w:rPr>
          <w:lang w:eastAsia="zh-CN"/>
        </w:rPr>
        <w:tab/>
        <w:t>Roaming</w:t>
      </w:r>
      <w:bookmarkEnd w:id="562"/>
      <w:bookmarkEnd w:id="563"/>
      <w:bookmarkEnd w:id="564"/>
      <w:bookmarkEnd w:id="565"/>
      <w:bookmarkEnd w:id="566"/>
      <w:bookmarkEnd w:id="567"/>
      <w:bookmarkEnd w:id="568"/>
    </w:p>
    <w:bookmarkStart w:id="569" w:name="_MON_1714550359"/>
    <w:bookmarkEnd w:id="569"/>
    <w:p w14:paraId="6BE27B45" w14:textId="67E53C09" w:rsidR="004428CF" w:rsidRPr="001F31A0" w:rsidRDefault="006950F6">
      <w:pPr>
        <w:pStyle w:val="TH"/>
      </w:pPr>
      <w:r>
        <w:object w:dxaOrig="8505" w:dyaOrig="5526" w14:anchorId="4CC0419D">
          <v:shape id="_x0000_i1088" type="#_x0000_t75" style="width:424.6pt;height:277.4pt" o:ole="">
            <v:imagedata r:id="rId126" o:title=""/>
          </v:shape>
          <o:OLEObject Type="Embed" ProgID="Word.Picture.8" ShapeID="_x0000_i1088" DrawAspect="Content" ObjectID="_1749281092" r:id="rId127"/>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70" w:name="_Toc28005489"/>
      <w:bookmarkStart w:id="571" w:name="_Toc36038161"/>
      <w:bookmarkStart w:id="572" w:name="_Toc45133358"/>
      <w:bookmarkStart w:id="573" w:name="_Toc51762188"/>
      <w:bookmarkStart w:id="574" w:name="_Toc59016593"/>
      <w:bookmarkStart w:id="575"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lastRenderedPageBreak/>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tab/>
        <w:t>During AMF relocation, when the new AMF decides to reuse the UE Policy Association established by the old AMF with the V-PCF:</w:t>
      </w:r>
    </w:p>
    <w:p w14:paraId="1E2E7719" w14:textId="77777777" w:rsidR="00B57B67" w:rsidRDefault="00B57B67" w:rsidP="00B57B67">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457C34A2" w14:textId="4D5CDC24" w:rsidR="002C2F0D" w:rsidRDefault="002C2F0D" w:rsidP="002C2F0D">
      <w:pPr>
        <w:pStyle w:val="B10"/>
      </w:pPr>
      <w:r w:rsidRPr="005A3EA5">
        <w:t>3.</w:t>
      </w:r>
      <w:r w:rsidRPr="005A3EA5">
        <w:tab/>
        <w:t>The H-PCF makes the policy decision including the applicable updated Policy Control Request Trigger(s) and/or updated UE Policy</w:t>
      </w:r>
      <w:r>
        <w:t>,</w:t>
      </w:r>
      <w:r w:rsidRPr="005A3EA5">
        <w:t xml:space="preserve"> and/or  updated V2XP within the updated UE Policy and/or V2X N2 PC5 policy</w:t>
      </w:r>
      <w:r w:rsidRPr="00AD4E33">
        <w:t xml:space="preserve"> </w:t>
      </w:r>
      <w:r w:rsidRPr="005A3EA5">
        <w:t xml:space="preserve">if the "V2X" feature is supported, and/or updated </w:t>
      </w:r>
      <w:r>
        <w:t>A</w:t>
      </w:r>
      <w:r w:rsidRPr="005A3EA5">
        <w:t xml:space="preserve">2XP within the updated UE Policy and/or </w:t>
      </w:r>
      <w:r>
        <w:t>A</w:t>
      </w:r>
      <w:r w:rsidRPr="005A3EA5">
        <w:t>2X N2 PC5 policy</w:t>
      </w:r>
      <w:r w:rsidRPr="00AD4E33">
        <w:t xml:space="preserve"> </w:t>
      </w:r>
      <w:r w:rsidRPr="005A3EA5">
        <w:t>if the "</w:t>
      </w:r>
      <w:r>
        <w:t>A</w:t>
      </w:r>
      <w:r w:rsidRPr="005A3EA5">
        <w:t>2X" feature is supported, and/or updated ProSeP</w:t>
      </w:r>
      <w:r>
        <w:t>,</w:t>
      </w:r>
      <w:r w:rsidRPr="005A3EA5">
        <w:t xml:space="preserve"> if the "ProSe" feature is supported, within the updated UE Policy and/or 5G ProSe N2 PC5 policy.</w:t>
      </w:r>
    </w:p>
    <w:p w14:paraId="48FC16E6" w14:textId="77777777" w:rsidR="002C2F0D" w:rsidRDefault="002C2F0D" w:rsidP="005A569F">
      <w:pPr>
        <w:pStyle w:val="EditorsNote"/>
      </w:pPr>
      <w:r>
        <w:t>Editor's Note:</w:t>
      </w:r>
      <w:r>
        <w:tab/>
        <w:t>It is FFS if both V2X and A2X subscription is available at same time for the UE.</w:t>
      </w:r>
    </w:p>
    <w:p w14:paraId="5946A6B8" w14:textId="307A6B26" w:rsidR="000263F9" w:rsidRDefault="000263F9" w:rsidP="000263F9">
      <w:pPr>
        <w:pStyle w:val="B10"/>
      </w:pPr>
      <w:r>
        <w:tab/>
        <w:t xml:space="preserve">If the H-PCF received the response of the UE Policy delivery outcome from the V-PCF and </w:t>
      </w:r>
      <w:r>
        <w:rPr>
          <w:lang w:eastAsia="zh-CN"/>
        </w:rPr>
        <w:t>the AF subscribed to notifications about the outcome of UE Policies delivery</w:t>
      </w:r>
      <w:r>
        <w:t>, steps</w:t>
      </w:r>
      <w:r w:rsidR="009F246E">
        <w:t> </w:t>
      </w:r>
      <w:r>
        <w:t>7-10 of clause 5.5.8 are executed.</w:t>
      </w:r>
    </w:p>
    <w:p w14:paraId="0D98678E" w14:textId="77777777" w:rsidR="003669DA" w:rsidRPr="005A3EA5" w:rsidRDefault="003669DA" w:rsidP="003669DA">
      <w:pPr>
        <w:pStyle w:val="B10"/>
      </w:pPr>
      <w:r>
        <w:tab/>
        <w:t>The H-PCF determines whether and which ANDSP and/or URSP has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6DA3330" w14:textId="77777777" w:rsidR="00B57B67" w:rsidRPr="005A3EA5" w:rsidRDefault="00B57B67" w:rsidP="00B57B67">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A362E9E" w14:textId="77777777" w:rsidR="003669DA" w:rsidRPr="005A3EA5" w:rsidRDefault="003669DA" w:rsidP="003669DA">
      <w:pPr>
        <w:pStyle w:val="B10"/>
        <w:ind w:firstLine="0"/>
      </w:pPr>
      <w:r>
        <w:lastRenderedPageBreak/>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7B4D70D6" w14:textId="712F4F49" w:rsidR="00B57B67" w:rsidRPr="005A3EA5" w:rsidRDefault="00B57B67" w:rsidP="00B57B67">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r w:rsidR="008E0ECE">
        <w:t xml:space="preserve">, and potentially further information as defined in </w:t>
      </w:r>
      <w:r w:rsidR="008E0ECE" w:rsidRPr="002035BC">
        <w:t>3GPP TS 29.525 [31]</w:t>
      </w:r>
      <w:r w:rsidRPr="005A3EA5">
        <w:t>.</w:t>
      </w:r>
    </w:p>
    <w:p w14:paraId="02A258B0" w14:textId="77777777" w:rsidR="0074005D" w:rsidRPr="005A3EA5" w:rsidRDefault="0074005D" w:rsidP="0074005D">
      <w:pPr>
        <w:pStyle w:val="B10"/>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67BA06FB" w14:textId="09C6A1E3" w:rsidR="0074005D" w:rsidRDefault="00B57B67" w:rsidP="0074005D">
      <w:pPr>
        <w:pStyle w:val="B10"/>
      </w:pPr>
      <w:r w:rsidRPr="005A3EA5">
        <w:t>7.</w:t>
      </w:r>
      <w:r w:rsidRPr="005A3EA5">
        <w:tab/>
      </w:r>
      <w:r w:rsidRPr="005A3EA5">
        <w:rPr>
          <w:lang w:eastAsia="zh-CN"/>
        </w:rPr>
        <w:t xml:space="preserve">If the </w:t>
      </w:r>
      <w:r w:rsidRPr="005A3EA5">
        <w:rPr>
          <w:lang w:eastAsia="ko-KR"/>
        </w:rPr>
        <w:t>V-PCF decided to update the UE policy in step</w:t>
      </w:r>
      <w:r w:rsidRPr="005A3EA5">
        <w:t> </w:t>
      </w:r>
      <w:r w:rsidRPr="005A3EA5">
        <w:rPr>
          <w:lang w:eastAsia="ko-KR"/>
        </w:rPr>
        <w:t xml:space="preserve">5 or </w:t>
      </w:r>
      <w:r w:rsidRPr="005A3EA5">
        <w:rPr>
          <w:lang w:eastAsia="zh-CN"/>
        </w:rPr>
        <w:t xml:space="preserve">the V-PCF received the UE Policy, V2X N2 PC5 policy </w:t>
      </w:r>
      <w:r w:rsidR="002C2F0D">
        <w:rPr>
          <w:lang w:eastAsia="zh-CN"/>
        </w:rPr>
        <w:t xml:space="preserve">and/or A2X N2 PC5 policy </w:t>
      </w:r>
      <w:r w:rsidRPr="005A3EA5">
        <w:rPr>
          <w:lang w:eastAsia="zh-CN"/>
        </w:rPr>
        <w:t>and/or 5G ProSe N2 PC5 policy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0"/>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355FA06D" w14:textId="77777777" w:rsidR="00B57B67" w:rsidRPr="005A3EA5" w:rsidRDefault="00B57B67" w:rsidP="00B57B67">
      <w:pPr>
        <w:pStyle w:val="B10"/>
        <w:rPr>
          <w:lang w:eastAsia="zh-CN"/>
        </w:rPr>
      </w:pPr>
      <w:r w:rsidRPr="005A3EA5">
        <w:t>8-9.</w:t>
      </w:r>
      <w:r w:rsidRPr="005A3EA5">
        <w:tab/>
        <w:t xml:space="preserve">If the H-PCF decided to update the UE policy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76" w:name="_Toc138668243"/>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70"/>
      <w:bookmarkEnd w:id="571"/>
      <w:bookmarkEnd w:id="572"/>
      <w:bookmarkEnd w:id="573"/>
      <w:bookmarkEnd w:id="574"/>
      <w:bookmarkEnd w:id="575"/>
      <w:bookmarkEnd w:id="576"/>
    </w:p>
    <w:p w14:paraId="36229AFD" w14:textId="77777777" w:rsidR="004428CF" w:rsidRPr="005A3EA5" w:rsidRDefault="004428CF">
      <w:pPr>
        <w:pStyle w:val="Heading5"/>
        <w:rPr>
          <w:lang w:eastAsia="zh-CN"/>
        </w:rPr>
      </w:pPr>
      <w:bookmarkStart w:id="577" w:name="_Toc28005490"/>
      <w:bookmarkStart w:id="578" w:name="_Toc36038162"/>
      <w:bookmarkStart w:id="579" w:name="_Toc45133359"/>
      <w:bookmarkStart w:id="580" w:name="_Toc51762189"/>
      <w:bookmarkStart w:id="581" w:name="_Toc59016594"/>
      <w:bookmarkStart w:id="582" w:name="_Toc68167564"/>
      <w:bookmarkStart w:id="583" w:name="_Toc138668244"/>
      <w:r w:rsidRPr="005A3EA5">
        <w:rPr>
          <w:lang w:eastAsia="zh-CN"/>
        </w:rPr>
        <w:t>5.6.2.2.1</w:t>
      </w:r>
      <w:r w:rsidRPr="005A3EA5">
        <w:rPr>
          <w:lang w:eastAsia="zh-CN"/>
        </w:rPr>
        <w:tab/>
        <w:t>General</w:t>
      </w:r>
      <w:bookmarkEnd w:id="577"/>
      <w:bookmarkEnd w:id="578"/>
      <w:bookmarkEnd w:id="579"/>
      <w:bookmarkEnd w:id="580"/>
      <w:bookmarkEnd w:id="581"/>
      <w:bookmarkEnd w:id="582"/>
      <w:bookmarkEnd w:id="583"/>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1A533696" w14:textId="27D2221F" w:rsidR="004428CF" w:rsidRPr="005A3EA5" w:rsidRDefault="0074005D" w:rsidP="0074005D">
      <w:pPr>
        <w:pStyle w:val="NO"/>
        <w:rPr>
          <w:lang w:eastAsia="zh-CN"/>
        </w:rPr>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0561C7DA" w14:textId="77777777" w:rsidR="004428CF" w:rsidRPr="005A3EA5" w:rsidRDefault="004428CF">
      <w:pPr>
        <w:pStyle w:val="Heading5"/>
        <w:rPr>
          <w:lang w:eastAsia="zh-CN"/>
        </w:rPr>
      </w:pPr>
      <w:bookmarkStart w:id="584" w:name="_Toc28005491"/>
      <w:bookmarkStart w:id="585" w:name="_Toc36038163"/>
      <w:bookmarkStart w:id="586" w:name="_Toc45133360"/>
      <w:bookmarkStart w:id="587" w:name="_Toc51762190"/>
      <w:bookmarkStart w:id="588" w:name="_Toc59016595"/>
      <w:bookmarkStart w:id="589" w:name="_Toc68167565"/>
      <w:bookmarkStart w:id="590" w:name="_Toc138668245"/>
      <w:r w:rsidRPr="005A3EA5">
        <w:rPr>
          <w:lang w:eastAsia="zh-CN"/>
        </w:rPr>
        <w:lastRenderedPageBreak/>
        <w:t>5.6.2.2.2</w:t>
      </w:r>
      <w:r w:rsidRPr="005A3EA5">
        <w:rPr>
          <w:lang w:eastAsia="zh-CN"/>
        </w:rPr>
        <w:tab/>
        <w:t>Non-roaming</w:t>
      </w:r>
      <w:bookmarkEnd w:id="584"/>
      <w:bookmarkEnd w:id="585"/>
      <w:bookmarkEnd w:id="586"/>
      <w:bookmarkEnd w:id="587"/>
      <w:bookmarkEnd w:id="588"/>
      <w:bookmarkEnd w:id="589"/>
      <w:bookmarkEnd w:id="590"/>
    </w:p>
    <w:bookmarkStart w:id="591" w:name="_MON_1714431960"/>
    <w:bookmarkEnd w:id="591"/>
    <w:p w14:paraId="133CA1E2" w14:textId="7412B8AF" w:rsidR="004428CF" w:rsidRPr="001F31A0" w:rsidRDefault="00BC3B35">
      <w:pPr>
        <w:pStyle w:val="TH"/>
      </w:pPr>
      <w:r>
        <w:object w:dxaOrig="8505" w:dyaOrig="5668" w14:anchorId="16FF9A2E">
          <v:shape id="_x0000_i1089" type="#_x0000_t75" style="width:424.6pt;height:282.9pt" o:ole="">
            <v:imagedata r:id="rId128" o:title=""/>
          </v:shape>
          <o:OLEObject Type="Embed" ProgID="Word.Picture.8" ShapeID="_x0000_i1089" DrawAspect="Content" ObjectID="_1749281093" r:id="rId129"/>
        </w:object>
      </w:r>
    </w:p>
    <w:p w14:paraId="181B0A9C" w14:textId="77777777" w:rsidR="004428CF" w:rsidRPr="005A3EA5" w:rsidRDefault="004428CF">
      <w:pPr>
        <w:pStyle w:val="TF"/>
      </w:pPr>
      <w:r w:rsidRPr="005A3EA5">
        <w:t>Figure 5.6.2.2.2-1: PCF-initiated UE Policy Association Modification procedure – Non-roaming</w:t>
      </w:r>
    </w:p>
    <w:p w14:paraId="6072BC4A" w14:textId="77777777" w:rsidR="004428CF" w:rsidRPr="005A3EA5" w:rsidRDefault="004428CF">
      <w:pPr>
        <w:pStyle w:val="B10"/>
      </w:pPr>
      <w:r w:rsidRPr="005A3EA5">
        <w:rPr>
          <w:lang w:eastAsia="zh-CN"/>
        </w:rPr>
        <w:t>1.</w:t>
      </w:r>
      <w:r w:rsidRPr="005A3EA5">
        <w:rPr>
          <w:lang w:eastAsia="zh-CN"/>
        </w:rPr>
        <w:tab/>
      </w:r>
      <w:r w:rsidRPr="005A3EA5">
        <w:t xml:space="preserve">The 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 xml:space="preserve">or application detection, or the PCF receives an internal trigger, e.g. operator policy is changed, to re-evaluate UE policy decision for a UE. </w:t>
      </w:r>
    </w:p>
    <w:p w14:paraId="2CAE56E0" w14:textId="21A711FB" w:rsidR="004428CF" w:rsidRPr="005A3EA5" w:rsidRDefault="004428CF">
      <w:pPr>
        <w:pStyle w:val="NO"/>
        <w:rPr>
          <w:lang w:eastAsia="zh-CN"/>
        </w:rPr>
      </w:pPr>
      <w:r w:rsidRPr="005A3EA5">
        <w:rPr>
          <w:lang w:eastAsia="zh-CN"/>
        </w:rPr>
        <w:t>NOTE</w:t>
      </w:r>
      <w:r w:rsidR="00E438D7" w:rsidRPr="005A3EA5">
        <w:rPr>
          <w:lang w:eastAsia="zh-CN"/>
        </w:rPr>
        <w:t>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54DABC66" w14:textId="77777777" w:rsidR="008E0ECE" w:rsidRPr="002035BC" w:rsidRDefault="008E0ECE" w:rsidP="008E0ECE">
      <w:pPr>
        <w:pStyle w:val="B10"/>
        <w:rPr>
          <w:lang w:eastAsia="zh-CN"/>
        </w:rPr>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E02521" w14:textId="77777777" w:rsidR="002C2F0D" w:rsidRDefault="004428CF" w:rsidP="002C2F0D">
      <w:pPr>
        <w:pStyle w:val="B10"/>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w:t>
      </w:r>
      <w:r w:rsidR="002C2F0D" w:rsidRPr="005A3EA5">
        <w:t xml:space="preserve">and/or updated </w:t>
      </w:r>
      <w:r w:rsidR="002C2F0D">
        <w:t>A</w:t>
      </w:r>
      <w:r w:rsidR="002C2F0D" w:rsidRPr="005A3EA5">
        <w:t>2X N2 PC5 policy, if the "</w:t>
      </w:r>
      <w:r w:rsidR="002C2F0D">
        <w:t>A</w:t>
      </w:r>
      <w:r w:rsidR="002C2F0D" w:rsidRPr="005A3EA5">
        <w:t xml:space="preserve">2X" feature is supported </w:t>
      </w:r>
      <w:r w:rsidRPr="005A3EA5">
        <w:t xml:space="preserve">and/or updated 5G ProSe N2 PC5 policy, if the "ProSe" feature is supported. The PCF checks if the size of determined UE policy exceeds a predefined limit the same as step 6 in </w:t>
      </w:r>
      <w:r w:rsidR="005A3EA5">
        <w:t>clause</w:t>
      </w:r>
      <w:r w:rsidRPr="001F31A0">
        <w:t> 5.6.1.2.</w:t>
      </w:r>
    </w:p>
    <w:p w14:paraId="4E7C2AF8" w14:textId="45FD2227" w:rsidR="004428CF" w:rsidRPr="005A3EA5" w:rsidRDefault="002C2F0D" w:rsidP="002C2F0D">
      <w:pPr>
        <w:pStyle w:val="EditorsNote"/>
        <w:rPr>
          <w:lang w:eastAsia="zh-CN"/>
        </w:rPr>
      </w:pPr>
      <w:r>
        <w:t>Editor's Note:</w:t>
      </w:r>
      <w:r>
        <w:tab/>
        <w:t>It is FFS if both V2X and A2X subscription is available at same time for the UE.</w:t>
      </w:r>
    </w:p>
    <w:p w14:paraId="1AD5661A" w14:textId="77777777" w:rsidR="0074005D" w:rsidRDefault="004428CF" w:rsidP="0074005D">
      <w:pPr>
        <w:pStyle w:val="B10"/>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0"/>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09E7EC84" w14:textId="2B4515DF" w:rsidR="004428CF" w:rsidRPr="005A3EA5" w:rsidRDefault="004428CF">
      <w:pPr>
        <w:pStyle w:val="B10"/>
        <w:rPr>
          <w:lang w:eastAsia="zh-CN"/>
        </w:rPr>
      </w:pPr>
      <w:r w:rsidRPr="005A3EA5">
        <w:rPr>
          <w:lang w:eastAsia="zh-CN"/>
        </w:rPr>
        <w:t>6.</w:t>
      </w:r>
      <w:r w:rsidRPr="005A3EA5">
        <w:rPr>
          <w:lang w:eastAsia="zh-CN"/>
        </w:rPr>
        <w:tab/>
      </w:r>
      <w:r w:rsidR="0074005D" w:rsidRPr="005A3EA5">
        <w:rPr>
          <w:lang w:eastAsia="zh-CN"/>
        </w:rPr>
        <w:t xml:space="preserve">The AMF sends an HTTP </w:t>
      </w:r>
      <w:r w:rsidR="0074005D">
        <w:rPr>
          <w:lang w:eastAsia="zh-CN"/>
        </w:rPr>
        <w:t>“</w:t>
      </w:r>
      <w:r w:rsidR="0074005D" w:rsidRPr="005A3EA5">
        <w:rPr>
          <w:lang w:eastAsia="zh-CN"/>
        </w:rPr>
        <w:t>204 No Content</w:t>
      </w:r>
      <w:r w:rsidR="0074005D">
        <w:rPr>
          <w:lang w:eastAsia="zh-CN"/>
        </w:rPr>
        <w:t>”</w:t>
      </w:r>
      <w:r w:rsidR="0074005D" w:rsidRPr="005A3EA5">
        <w:rPr>
          <w:lang w:eastAsia="zh-CN"/>
        </w:rPr>
        <w:t xml:space="preserve"> response</w:t>
      </w:r>
      <w:r w:rsidR="0074005D" w:rsidRPr="005A3EA5">
        <w:t xml:space="preserve"> to the PCF.</w:t>
      </w:r>
    </w:p>
    <w:p w14:paraId="21693EA0" w14:textId="4EDD4ED8" w:rsidR="004428CF" w:rsidRPr="005A3EA5" w:rsidRDefault="004428CF">
      <w:pPr>
        <w:pStyle w:val="B10"/>
        <w:rPr>
          <w:lang w:eastAsia="zh-CN"/>
        </w:rPr>
      </w:pPr>
      <w:r w:rsidRPr="005A3EA5">
        <w:rPr>
          <w:lang w:eastAsia="zh-CN"/>
        </w:rPr>
        <w:t>7.</w:t>
      </w:r>
      <w:r w:rsidRPr="005A3EA5">
        <w:rPr>
          <w:lang w:eastAsia="zh-CN"/>
        </w:rPr>
        <w:tab/>
        <w:t xml:space="preserve">If the PCF decided to update the UE policy, V2X N2 PC5 policy </w:t>
      </w:r>
      <w:r w:rsidR="002C2F0D">
        <w:rPr>
          <w:lang w:eastAsia="zh-CN"/>
        </w:rPr>
        <w:t xml:space="preserve">and/or A2X N2 PC5 policy </w:t>
      </w:r>
      <w:r w:rsidRPr="005A3EA5">
        <w:rPr>
          <w:lang w:eastAsia="zh-CN"/>
        </w:rPr>
        <w:t>and/or 5G ProSe N2 PC5 policy in step 4, steps </w:t>
      </w:r>
      <w:r w:rsidR="00EE56EB">
        <w:rPr>
          <w:lang w:eastAsia="zh-CN"/>
        </w:rPr>
        <w:t>12</w:t>
      </w:r>
      <w:r w:rsidRPr="005A3EA5">
        <w:rPr>
          <w:lang w:eastAsia="zh-CN"/>
        </w:rPr>
        <w:t>-</w:t>
      </w:r>
      <w:r w:rsidR="00EE56EB">
        <w:rPr>
          <w:lang w:eastAsia="zh-CN"/>
        </w:rPr>
        <w:t>15</w:t>
      </w:r>
      <w:r w:rsidR="00EE56EB" w:rsidRPr="005A3EA5">
        <w:rPr>
          <w:lang w:eastAsia="zh-CN"/>
        </w:rPr>
        <w:t xml:space="preserve"> </w:t>
      </w:r>
      <w:r w:rsidRPr="005A3EA5">
        <w:rPr>
          <w:lang w:eastAsia="zh-CN"/>
        </w:rPr>
        <w:t>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lastRenderedPageBreak/>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2CDF33D4" w14:textId="7C2DA67E" w:rsidR="00561AB8" w:rsidRPr="005A3EA5" w:rsidRDefault="00561AB8" w:rsidP="00561AB8">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7411A0F7" w14:textId="77777777" w:rsidR="00561AB8" w:rsidRPr="005A3EA5" w:rsidRDefault="00561AB8">
      <w:pPr>
        <w:pStyle w:val="B10"/>
      </w:pPr>
    </w:p>
    <w:p w14:paraId="1AD6FDBF" w14:textId="77777777" w:rsidR="004428CF" w:rsidRPr="005A3EA5" w:rsidRDefault="004428CF">
      <w:pPr>
        <w:pStyle w:val="Heading5"/>
        <w:rPr>
          <w:lang w:eastAsia="zh-CN"/>
        </w:rPr>
      </w:pPr>
      <w:bookmarkStart w:id="592" w:name="_Toc28005492"/>
      <w:bookmarkStart w:id="593" w:name="_Toc36038164"/>
      <w:bookmarkStart w:id="594" w:name="_Toc45133361"/>
      <w:bookmarkStart w:id="595" w:name="_Toc51762191"/>
      <w:bookmarkStart w:id="596" w:name="_Toc59016596"/>
      <w:bookmarkStart w:id="597" w:name="_Toc68167566"/>
      <w:bookmarkStart w:id="598" w:name="_Toc138668246"/>
      <w:r w:rsidRPr="005A3EA5">
        <w:rPr>
          <w:lang w:eastAsia="zh-CN"/>
        </w:rPr>
        <w:t>5.6.2.2.3</w:t>
      </w:r>
      <w:r w:rsidRPr="005A3EA5">
        <w:rPr>
          <w:lang w:eastAsia="zh-CN"/>
        </w:rPr>
        <w:tab/>
        <w:t>Roaming</w:t>
      </w:r>
      <w:bookmarkEnd w:id="592"/>
      <w:bookmarkEnd w:id="593"/>
      <w:bookmarkEnd w:id="594"/>
      <w:bookmarkEnd w:id="595"/>
      <w:bookmarkEnd w:id="596"/>
      <w:bookmarkEnd w:id="597"/>
      <w:bookmarkEnd w:id="598"/>
    </w:p>
    <w:bookmarkStart w:id="599" w:name="_MON_1714432109"/>
    <w:bookmarkEnd w:id="599"/>
    <w:p w14:paraId="44D15437" w14:textId="7E591992" w:rsidR="004428CF" w:rsidRPr="001F31A0" w:rsidRDefault="003F3613">
      <w:pPr>
        <w:pStyle w:val="TH"/>
      </w:pPr>
      <w:r>
        <w:object w:dxaOrig="9072" w:dyaOrig="7369" w14:anchorId="1F58F95E">
          <v:shape id="_x0000_i1090" type="#_x0000_t75" style="width:453.7pt;height:368.3pt" o:ole="">
            <v:imagedata r:id="rId130" o:title=""/>
          </v:shape>
          <o:OLEObject Type="Embed" ProgID="Word.Picture.8" ShapeID="_x0000_i1090" DrawAspect="Content" ObjectID="_1749281094" r:id="rId131"/>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2A09A284" w14:textId="77777777" w:rsidR="002C2F0D" w:rsidRDefault="00A215FF" w:rsidP="002C2F0D">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w:t>
      </w:r>
      <w:r w:rsidR="002C2F0D" w:rsidRPr="005A3EA5">
        <w:t xml:space="preserve">and/or updated </w:t>
      </w:r>
      <w:r w:rsidR="002C2F0D">
        <w:t>A</w:t>
      </w:r>
      <w:r w:rsidR="002C2F0D" w:rsidRPr="005A3EA5">
        <w:t>2X N2 PC5 policy, if the "</w:t>
      </w:r>
      <w:r w:rsidR="002C2F0D">
        <w:t>A</w:t>
      </w:r>
      <w:r w:rsidR="002C2F0D" w:rsidRPr="005A3EA5">
        <w:t xml:space="preserve">2X" feature is supported </w:t>
      </w:r>
      <w:r w:rsidRPr="005A3EA5">
        <w:t>and/or updated 5G ProSe N2 PC5 policy, if the "ProSe" feature is supported.</w:t>
      </w:r>
    </w:p>
    <w:p w14:paraId="3501F00F" w14:textId="4EAC714D" w:rsidR="00A215FF" w:rsidRPr="005A3EA5" w:rsidRDefault="002C2F0D" w:rsidP="002C2F0D">
      <w:pPr>
        <w:pStyle w:val="EditorsNote"/>
      </w:pPr>
      <w:r>
        <w:t>Editor's Note:</w:t>
      </w:r>
      <w:r>
        <w:tab/>
        <w:t>It is FFS if both V2X and A2X subscription is available at same time for the UE.</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lastRenderedPageBreak/>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3483EE3" w14:textId="6D63D55E" w:rsidR="004428CF" w:rsidRPr="005A3EA5" w:rsidRDefault="004428CF">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w:t>
      </w:r>
      <w:r w:rsidR="002C2F0D" w:rsidRPr="005A3EA5">
        <w:rPr>
          <w:lang w:eastAsia="zh-CN"/>
        </w:rPr>
        <w:t xml:space="preserve">and/or the updated </w:t>
      </w:r>
      <w:r w:rsidR="002C2F0D">
        <w:rPr>
          <w:lang w:eastAsia="zh-CN"/>
        </w:rPr>
        <w:t>A</w:t>
      </w:r>
      <w:r w:rsidR="002C2F0D" w:rsidRPr="005A3EA5">
        <w:rPr>
          <w:lang w:eastAsia="zh-CN"/>
        </w:rPr>
        <w:t>2X N2 PC5 policy</w:t>
      </w:r>
      <w:r w:rsidR="002C2F0D">
        <w:rPr>
          <w:lang w:eastAsia="zh-CN"/>
        </w:rPr>
        <w:t>,</w:t>
      </w:r>
      <w:r w:rsidR="002C2F0D" w:rsidRPr="005A3EA5">
        <w:rPr>
          <w:lang w:eastAsia="zh-CN"/>
        </w:rPr>
        <w:t xml:space="preserve"> </w:t>
      </w:r>
      <w:r w:rsidRPr="005A3EA5">
        <w:rPr>
          <w:lang w:eastAsia="zh-CN"/>
        </w:rPr>
        <w:t xml:space="preserve">and/or the updated 5G ProSe N2 PC5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0"/>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0"/>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1AD81A6" w14:textId="27C21C76" w:rsidR="004428CF" w:rsidRPr="005A3EA5" w:rsidRDefault="004428CF">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002C2F0D" w:rsidRPr="005A3EA5">
        <w:rPr>
          <w:lang w:eastAsia="zh-CN"/>
        </w:rPr>
        <w:t xml:space="preserve">and/or </w:t>
      </w:r>
      <w:r w:rsidR="002C2F0D">
        <w:rPr>
          <w:lang w:eastAsia="zh-CN"/>
        </w:rPr>
        <w:t>A</w:t>
      </w:r>
      <w:r w:rsidR="002C2F0D" w:rsidRPr="005A3EA5">
        <w:rPr>
          <w:lang w:eastAsia="zh-CN"/>
        </w:rPr>
        <w:t xml:space="preserve">2X </w:t>
      </w:r>
      <w:r w:rsidR="002C2F0D" w:rsidRPr="005A3EA5">
        <w:t>N2 PC5 policy, if the "</w:t>
      </w:r>
      <w:r w:rsidR="002C2F0D">
        <w:t>A</w:t>
      </w:r>
      <w:r w:rsidR="002C2F0D" w:rsidRPr="005A3EA5">
        <w:t xml:space="preserve">2X" feature is supported, </w:t>
      </w:r>
      <w:r w:rsidRPr="005A3EA5">
        <w:rPr>
          <w:lang w:eastAsia="zh-CN"/>
        </w:rPr>
        <w:t xml:space="preserve">and/or 5G ProSe </w:t>
      </w:r>
      <w:r w:rsidRPr="005A3EA5">
        <w:t>N2 PC5 policy, if the "ProSe" feature is supported,</w:t>
      </w:r>
      <w:r w:rsidRPr="005A3EA5">
        <w:rPr>
          <w:lang w:eastAsia="zh-CN"/>
        </w:rPr>
        <w:t xml:space="preserve"> in step 3,</w:t>
      </w:r>
      <w:r w:rsidRPr="005A3EA5">
        <w:t xml:space="preserve"> steps </w:t>
      </w:r>
      <w:r w:rsidR="000A2D85" w:rsidRPr="005A3EA5">
        <w:t>1</w:t>
      </w:r>
      <w:r w:rsidR="000A2D85">
        <w:t>9</w:t>
      </w:r>
      <w:r w:rsidRPr="005A3EA5">
        <w:t>-</w:t>
      </w:r>
      <w:r w:rsidR="000A2D85" w:rsidRPr="005A3EA5">
        <w:t>2</w:t>
      </w:r>
      <w:r w:rsidR="000A2D85">
        <w:t>4</w:t>
      </w:r>
      <w:r w:rsidR="000A2D85" w:rsidRPr="005A3EA5">
        <w:t xml:space="preserve"> </w:t>
      </w:r>
      <w:r w:rsidRPr="005A3EA5">
        <w:t>as specified in Figure 5.6.1.3-1 are executed.</w:t>
      </w:r>
    </w:p>
    <w:p w14:paraId="3B24AAAB" w14:textId="77777777" w:rsidR="0074005D" w:rsidRDefault="0074005D" w:rsidP="0074005D">
      <w:pPr>
        <w:pStyle w:val="B10"/>
        <w:rPr>
          <w:lang w:eastAsia="zh-CN"/>
        </w:rPr>
      </w:pPr>
      <w:r>
        <w:lastRenderedPageBreak/>
        <w:t>-</w:t>
      </w:r>
      <w:r>
        <w:tab/>
        <w:t>For URSP provisioning in EPS,</w:t>
      </w:r>
      <w:r w:rsidRPr="00130073">
        <w:t xml:space="preserve"> steps 19-22 as specified in Figure 5.6.1.3-1 are not applicable.</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600" w:name="_Toc28005493"/>
      <w:bookmarkStart w:id="601" w:name="_Toc36038165"/>
      <w:bookmarkStart w:id="602" w:name="_Toc45133362"/>
      <w:bookmarkStart w:id="603" w:name="_Toc51762192"/>
      <w:bookmarkStart w:id="604" w:name="_Toc59016597"/>
      <w:bookmarkStart w:id="605" w:name="_Toc68167567"/>
      <w:bookmarkStart w:id="606" w:name="_Toc138668247"/>
      <w:r w:rsidRPr="005A3EA5">
        <w:rPr>
          <w:lang w:eastAsia="zh-CN"/>
        </w:rPr>
        <w:t>5.6.3</w:t>
      </w:r>
      <w:r w:rsidRPr="005A3EA5">
        <w:rPr>
          <w:lang w:eastAsia="ja-JP"/>
        </w:rPr>
        <w:tab/>
      </w:r>
      <w:r w:rsidRPr="005A3EA5">
        <w:rPr>
          <w:lang w:eastAsia="zh-CN"/>
        </w:rPr>
        <w:t>UE Policy Association Termination</w:t>
      </w:r>
      <w:bookmarkEnd w:id="600"/>
      <w:bookmarkEnd w:id="601"/>
      <w:bookmarkEnd w:id="602"/>
      <w:bookmarkEnd w:id="603"/>
      <w:bookmarkEnd w:id="604"/>
      <w:bookmarkEnd w:id="605"/>
      <w:bookmarkEnd w:id="606"/>
    </w:p>
    <w:p w14:paraId="54218BDC" w14:textId="77777777" w:rsidR="004428CF" w:rsidRPr="005A3EA5" w:rsidRDefault="004428CF">
      <w:pPr>
        <w:pStyle w:val="Heading4"/>
        <w:rPr>
          <w:lang w:eastAsia="zh-CN"/>
        </w:rPr>
      </w:pPr>
      <w:bookmarkStart w:id="607" w:name="_Toc28005494"/>
      <w:bookmarkStart w:id="608" w:name="_Toc36038166"/>
      <w:bookmarkStart w:id="609" w:name="_Toc45133363"/>
      <w:bookmarkStart w:id="610" w:name="_Toc51762193"/>
      <w:bookmarkStart w:id="611" w:name="_Toc59016598"/>
      <w:bookmarkStart w:id="612" w:name="_Toc68167568"/>
      <w:bookmarkStart w:id="613" w:name="_Toc138668248"/>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07"/>
      <w:bookmarkEnd w:id="608"/>
      <w:bookmarkEnd w:id="609"/>
      <w:bookmarkEnd w:id="610"/>
      <w:bookmarkEnd w:id="611"/>
      <w:bookmarkEnd w:id="612"/>
      <w:bookmarkEnd w:id="613"/>
    </w:p>
    <w:p w14:paraId="25FF4A05" w14:textId="77777777" w:rsidR="004428CF" w:rsidRPr="005A3EA5" w:rsidRDefault="004428CF">
      <w:pPr>
        <w:pStyle w:val="Heading5"/>
        <w:rPr>
          <w:lang w:eastAsia="zh-CN"/>
        </w:rPr>
      </w:pPr>
      <w:bookmarkStart w:id="614" w:name="_Toc28005495"/>
      <w:bookmarkStart w:id="615" w:name="_Toc36038167"/>
      <w:bookmarkStart w:id="616" w:name="_Toc45133364"/>
      <w:bookmarkStart w:id="617" w:name="_Toc51762194"/>
      <w:bookmarkStart w:id="618" w:name="_Toc59016599"/>
      <w:bookmarkStart w:id="619" w:name="_Toc68167569"/>
      <w:bookmarkStart w:id="620" w:name="_Toc138668249"/>
      <w:r w:rsidRPr="005A3EA5">
        <w:rPr>
          <w:lang w:eastAsia="zh-CN"/>
        </w:rPr>
        <w:t>5.6.3.1.1</w:t>
      </w:r>
      <w:r w:rsidRPr="005A3EA5">
        <w:rPr>
          <w:lang w:eastAsia="zh-CN"/>
        </w:rPr>
        <w:tab/>
        <w:t>General</w:t>
      </w:r>
      <w:bookmarkEnd w:id="614"/>
      <w:bookmarkEnd w:id="615"/>
      <w:bookmarkEnd w:id="616"/>
      <w:bookmarkEnd w:id="617"/>
      <w:bookmarkEnd w:id="618"/>
      <w:bookmarkEnd w:id="619"/>
      <w:bookmarkEnd w:id="620"/>
    </w:p>
    <w:p w14:paraId="272283F3" w14:textId="77777777" w:rsidR="00634D82" w:rsidRPr="005A3EA5" w:rsidRDefault="00634D82" w:rsidP="00634D82">
      <w:bookmarkStart w:id="621" w:name="_Toc28005496"/>
      <w:bookmarkStart w:id="622" w:name="_Toc36038168"/>
      <w:bookmarkStart w:id="623" w:name="_Toc45133365"/>
      <w:bookmarkStart w:id="624" w:name="_Toc51762195"/>
      <w:bookmarkStart w:id="625" w:name="_Toc59016600"/>
      <w:bookmarkStart w:id="626" w:name="_Toc68167570"/>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0CFBB88" w14:textId="195A021A" w:rsidR="00D02B47" w:rsidRPr="005A3EA5" w:rsidRDefault="0074005D" w:rsidP="0074005D">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7DA527B1" w14:textId="77777777" w:rsidR="004428CF" w:rsidRPr="005A3EA5" w:rsidRDefault="004428CF">
      <w:pPr>
        <w:pStyle w:val="Heading5"/>
        <w:rPr>
          <w:lang w:eastAsia="zh-CN"/>
        </w:rPr>
      </w:pPr>
      <w:bookmarkStart w:id="627" w:name="_Toc138668250"/>
      <w:r w:rsidRPr="005A3EA5">
        <w:rPr>
          <w:lang w:eastAsia="zh-CN"/>
        </w:rPr>
        <w:t>5.6.3.1.2</w:t>
      </w:r>
      <w:r w:rsidRPr="005A3EA5">
        <w:rPr>
          <w:lang w:eastAsia="zh-CN"/>
        </w:rPr>
        <w:tab/>
        <w:t>Non-roaming</w:t>
      </w:r>
      <w:bookmarkEnd w:id="621"/>
      <w:bookmarkEnd w:id="622"/>
      <w:bookmarkEnd w:id="623"/>
      <w:bookmarkEnd w:id="624"/>
      <w:bookmarkEnd w:id="625"/>
      <w:bookmarkEnd w:id="626"/>
      <w:bookmarkEnd w:id="627"/>
    </w:p>
    <w:bookmarkStart w:id="628" w:name="_MON_1690108301"/>
    <w:bookmarkEnd w:id="628"/>
    <w:p w14:paraId="43F0A12B" w14:textId="60916A36" w:rsidR="004428CF" w:rsidRPr="001F31A0" w:rsidRDefault="004C26C0">
      <w:pPr>
        <w:pStyle w:val="TH"/>
      </w:pPr>
      <w:r w:rsidRPr="00DB0624">
        <w:object w:dxaOrig="9184" w:dyaOrig="4215" w14:anchorId="3A0F9E5D">
          <v:shape id="_x0000_i1091" type="#_x0000_t75" style="width:457.4pt;height:211.4pt" o:ole="">
            <v:imagedata r:id="rId132" o:title=""/>
          </v:shape>
          <o:OLEObject Type="Embed" ProgID="Word.Picture.8" ShapeID="_x0000_i1091" DrawAspect="Content" ObjectID="_1749281095" r:id="rId133"/>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lastRenderedPageBreak/>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0C37EA11" w14:textId="77777777" w:rsidR="003669DA" w:rsidRDefault="006E3E47" w:rsidP="003669DA">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3C1B6B60" w14:textId="77777777" w:rsidR="0074005D" w:rsidRDefault="003669DA" w:rsidP="007400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4D826F26" w14:textId="02F3095C" w:rsidR="004428CF" w:rsidRPr="005A3EA5" w:rsidRDefault="0074005D" w:rsidP="007400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7885D1" w14:textId="77777777" w:rsidR="00A570D6" w:rsidRPr="005A3EA5" w:rsidRDefault="006E3E47" w:rsidP="00A570D6">
      <w:pPr>
        <w:pStyle w:val="B10"/>
        <w:rPr>
          <w:lang w:eastAsia="zh-CN"/>
        </w:rPr>
      </w:pPr>
      <w:r w:rsidRPr="005A3EA5">
        <w:t>7</w:t>
      </w:r>
      <w:r w:rsidR="004428CF" w:rsidRPr="005A3EA5">
        <w:t>.</w:t>
      </w:r>
      <w:r w:rsidR="004428CF" w:rsidRPr="005A3EA5">
        <w:tab/>
      </w:r>
      <w:r w:rsidR="004428CF" w:rsidRPr="005A3EA5">
        <w:rPr>
          <w:lang w:eastAsia="zh-CN"/>
        </w:rPr>
        <w:t xml:space="preserve">The PCF unsubscribes the notification of subscriber policy data modification from the 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 resource if it has subscribed such notification.</w:t>
      </w:r>
    </w:p>
    <w:p w14:paraId="79B261CA" w14:textId="77777777" w:rsidR="00A570D6" w:rsidRPr="005A3EA5" w:rsidRDefault="00A570D6" w:rsidP="00A570D6">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1FEEEC22" w14:textId="2BA6A3F5" w:rsidR="004428CF" w:rsidRPr="005A3EA5" w:rsidRDefault="00A570D6" w:rsidP="00A570D6">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7C3E6ABD" w14:textId="3A7A76E4" w:rsidR="003669DA" w:rsidRPr="005A3EA5" w:rsidRDefault="0074005D" w:rsidP="003669DA">
      <w:pPr>
        <w:pStyle w:val="NO"/>
        <w:rPr>
          <w:lang w:eastAsia="zh-CN"/>
        </w:rPr>
      </w:pPr>
      <w:r w:rsidRPr="005A3EA5">
        <w:t>NOTE</w:t>
      </w:r>
      <w:r>
        <w:t> 3</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Pr="005A3EA5" w:rsidRDefault="006E3E47">
      <w:pPr>
        <w:pStyle w:val="B10"/>
        <w:rPr>
          <w:lang w:eastAsia="zh-CN"/>
        </w:rPr>
      </w:pPr>
      <w:r w:rsidRPr="005A3EA5">
        <w:t>8</w:t>
      </w:r>
      <w:r w:rsidR="004428CF" w:rsidRPr="005A3EA5">
        <w:t>.</w:t>
      </w:r>
      <w:r w:rsidR="004428CF" w:rsidRPr="005A3EA5">
        <w:tab/>
      </w:r>
      <w:r w:rsidR="004428CF" w:rsidRPr="005A3EA5">
        <w:rPr>
          <w:lang w:eastAsia="zh-CN"/>
        </w:rPr>
        <w:t>The UDR sends an HTTP "204 No Content" response to the PCF.</w:t>
      </w:r>
    </w:p>
    <w:p w14:paraId="225EA1BF" w14:textId="77777777" w:rsidR="004428CF" w:rsidRPr="005A3EA5" w:rsidRDefault="004428CF">
      <w:pPr>
        <w:pStyle w:val="Heading5"/>
      </w:pPr>
      <w:bookmarkStart w:id="629" w:name="_Toc28005497"/>
      <w:bookmarkStart w:id="630" w:name="_Toc36038169"/>
      <w:bookmarkStart w:id="631" w:name="_Toc45133366"/>
      <w:bookmarkStart w:id="632" w:name="_Toc51762196"/>
      <w:bookmarkStart w:id="633" w:name="_Toc59016601"/>
      <w:bookmarkStart w:id="634" w:name="_Toc68167571"/>
      <w:bookmarkStart w:id="635" w:name="_Toc138668251"/>
      <w:r w:rsidRPr="005A3EA5">
        <w:lastRenderedPageBreak/>
        <w:t>5.6.3.1.3</w:t>
      </w:r>
      <w:r w:rsidRPr="005A3EA5">
        <w:tab/>
        <w:t>Roaming</w:t>
      </w:r>
      <w:bookmarkEnd w:id="629"/>
      <w:bookmarkEnd w:id="630"/>
      <w:bookmarkEnd w:id="631"/>
      <w:bookmarkEnd w:id="632"/>
      <w:bookmarkEnd w:id="633"/>
      <w:bookmarkEnd w:id="634"/>
      <w:bookmarkEnd w:id="635"/>
    </w:p>
    <w:bookmarkStart w:id="636" w:name="_MON_1690051601"/>
    <w:bookmarkEnd w:id="636"/>
    <w:p w14:paraId="1623E4D4" w14:textId="71E406D1" w:rsidR="004428CF" w:rsidRPr="00DB0624" w:rsidRDefault="006E3E47" w:rsidP="00A34FD9">
      <w:pPr>
        <w:pStyle w:val="TH"/>
      </w:pPr>
      <w:r w:rsidRPr="00DB0624">
        <w:object w:dxaOrig="9904" w:dyaOrig="5655" w14:anchorId="0C782713">
          <v:shape id="_x0000_i1092" type="#_x0000_t75" style="width:495.25pt;height:284.3pt" o:ole="">
            <v:imagedata r:id="rId134" o:title=""/>
          </v:shape>
          <o:OLEObject Type="Embed" ProgID="Word.Picture.8" ShapeID="_x0000_i1092" DrawAspect="Content" ObjectID="_1749281096" r:id="rId135"/>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lastRenderedPageBreak/>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7C79891" w14:textId="77777777" w:rsidR="003669DA" w:rsidRPr="005A3EA5" w:rsidRDefault="003669DA" w:rsidP="003669DA">
      <w:pPr>
        <w:pStyle w:val="NO"/>
        <w:rPr>
          <w:lang w:eastAsia="zh-CN"/>
        </w:rPr>
      </w:pPr>
      <w:r w:rsidRPr="005A3EA5">
        <w:t>NOTE</w:t>
      </w:r>
      <w:r>
        <w:t> 2</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37" w:name="_Toc28005498"/>
      <w:bookmarkStart w:id="638" w:name="_Toc36038170"/>
      <w:bookmarkStart w:id="639" w:name="_Toc45133367"/>
      <w:bookmarkStart w:id="640" w:name="_Toc51762197"/>
      <w:bookmarkStart w:id="641" w:name="_Toc59016602"/>
      <w:bookmarkStart w:id="642" w:name="_Toc68167572"/>
      <w:bookmarkStart w:id="643" w:name="_Toc138668252"/>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37"/>
      <w:bookmarkEnd w:id="638"/>
      <w:bookmarkEnd w:id="639"/>
      <w:bookmarkEnd w:id="640"/>
      <w:bookmarkEnd w:id="641"/>
      <w:bookmarkEnd w:id="642"/>
      <w:bookmarkEnd w:id="643"/>
    </w:p>
    <w:p w14:paraId="3E5D13BE" w14:textId="77777777" w:rsidR="004428CF" w:rsidRPr="005A3EA5" w:rsidRDefault="004428CF">
      <w:pPr>
        <w:pStyle w:val="Heading5"/>
        <w:rPr>
          <w:lang w:eastAsia="zh-CN"/>
        </w:rPr>
      </w:pPr>
      <w:bookmarkStart w:id="644" w:name="_Toc28005499"/>
      <w:bookmarkStart w:id="645" w:name="_Toc36038171"/>
      <w:bookmarkStart w:id="646" w:name="_Toc45133368"/>
      <w:bookmarkStart w:id="647" w:name="_Toc51762198"/>
      <w:bookmarkStart w:id="648" w:name="_Toc59016603"/>
      <w:bookmarkStart w:id="649" w:name="_Toc68167573"/>
      <w:bookmarkStart w:id="650" w:name="_Toc138668253"/>
      <w:r w:rsidRPr="005A3EA5">
        <w:rPr>
          <w:lang w:eastAsia="zh-CN"/>
        </w:rPr>
        <w:t>5.6.3.2.1</w:t>
      </w:r>
      <w:r w:rsidRPr="005A3EA5">
        <w:rPr>
          <w:lang w:eastAsia="zh-CN"/>
        </w:rPr>
        <w:tab/>
        <w:t>General</w:t>
      </w:r>
      <w:bookmarkEnd w:id="644"/>
      <w:bookmarkEnd w:id="645"/>
      <w:bookmarkEnd w:id="646"/>
      <w:bookmarkEnd w:id="647"/>
      <w:bookmarkEnd w:id="648"/>
      <w:bookmarkEnd w:id="649"/>
      <w:bookmarkEnd w:id="650"/>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51" w:name="_Toc28005500"/>
      <w:bookmarkStart w:id="652" w:name="_Toc36038172"/>
      <w:bookmarkStart w:id="653" w:name="_Toc45133369"/>
      <w:bookmarkStart w:id="654" w:name="_Toc51762199"/>
      <w:bookmarkStart w:id="655" w:name="_Toc59016604"/>
      <w:bookmarkStart w:id="656" w:name="_Toc68167574"/>
      <w:bookmarkStart w:id="657" w:name="_Toc138668254"/>
      <w:r w:rsidRPr="005A3EA5">
        <w:rPr>
          <w:lang w:eastAsia="zh-CN"/>
        </w:rPr>
        <w:t>5.6.3.2.2</w:t>
      </w:r>
      <w:r w:rsidRPr="005A3EA5">
        <w:rPr>
          <w:lang w:eastAsia="zh-CN"/>
        </w:rPr>
        <w:tab/>
        <w:t>Non-roaming</w:t>
      </w:r>
      <w:bookmarkEnd w:id="651"/>
      <w:bookmarkEnd w:id="652"/>
      <w:bookmarkEnd w:id="653"/>
      <w:bookmarkEnd w:id="654"/>
      <w:bookmarkEnd w:id="655"/>
      <w:bookmarkEnd w:id="656"/>
      <w:bookmarkEnd w:id="657"/>
    </w:p>
    <w:bookmarkStart w:id="658" w:name="_MON_1605118486"/>
    <w:bookmarkEnd w:id="658"/>
    <w:p w14:paraId="2378AEB2" w14:textId="77777777" w:rsidR="004428CF" w:rsidRPr="001F31A0" w:rsidRDefault="004428CF">
      <w:pPr>
        <w:pStyle w:val="TH"/>
      </w:pPr>
      <w:r w:rsidRPr="00DB0624">
        <w:object w:dxaOrig="9762" w:dyaOrig="4250" w14:anchorId="025285B2">
          <v:shape id="_x0000_i1093" type="#_x0000_t75" style="width:429.7pt;height:214.6pt" o:ole="">
            <v:imagedata r:id="rId136" o:title="" cropright="8121f"/>
          </v:shape>
          <o:OLEObject Type="Embed" ProgID="Word.Picture.8" ShapeID="_x0000_i1093" DrawAspect="Content" ObjectID="_1749281097" r:id="rId137"/>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lastRenderedPageBreak/>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59" w:name="_Toc28005501"/>
      <w:bookmarkStart w:id="660" w:name="_Toc36038173"/>
      <w:bookmarkStart w:id="661" w:name="_Toc45133370"/>
      <w:bookmarkStart w:id="662" w:name="_Toc51762200"/>
      <w:bookmarkStart w:id="663" w:name="_Toc59016605"/>
      <w:bookmarkStart w:id="664" w:name="_Toc68167575"/>
      <w:bookmarkStart w:id="665" w:name="_Toc138668255"/>
      <w:r w:rsidRPr="005A3EA5">
        <w:t>5.6.3.2.3</w:t>
      </w:r>
      <w:r w:rsidRPr="005A3EA5">
        <w:tab/>
        <w:t>Roaming</w:t>
      </w:r>
      <w:bookmarkEnd w:id="659"/>
      <w:bookmarkEnd w:id="660"/>
      <w:bookmarkEnd w:id="661"/>
      <w:bookmarkEnd w:id="662"/>
      <w:bookmarkEnd w:id="663"/>
      <w:bookmarkEnd w:id="664"/>
      <w:bookmarkEnd w:id="665"/>
    </w:p>
    <w:bookmarkStart w:id="666" w:name="_MON_1605131465"/>
    <w:bookmarkEnd w:id="666"/>
    <w:p w14:paraId="1661CCFF" w14:textId="77777777" w:rsidR="004428CF" w:rsidRPr="001F31A0" w:rsidRDefault="004428CF">
      <w:pPr>
        <w:pStyle w:val="TH"/>
      </w:pPr>
      <w:r w:rsidRPr="00DB0624">
        <w:object w:dxaOrig="9762" w:dyaOrig="5951" w14:anchorId="32DFA707">
          <v:shape id="_x0000_i1094" type="#_x0000_t75" style="width:429.7pt;height:300.9pt" o:ole="">
            <v:imagedata r:id="rId138" o:title="" cropright="8121f"/>
          </v:shape>
          <o:OLEObject Type="Embed" ProgID="Word.Picture.8" ShapeID="_x0000_i1094" DrawAspect="Content" ObjectID="_1749281098" r:id="rId139"/>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lastRenderedPageBreak/>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6EA14337" w14:textId="77777777" w:rsidR="00FE2612" w:rsidRDefault="00FE2612" w:rsidP="00FE2612">
      <w:pPr>
        <w:pStyle w:val="Heading2"/>
      </w:pPr>
      <w:bookmarkStart w:id="667" w:name="_Hlk101533014"/>
      <w:bookmarkStart w:id="668" w:name="_Toc28005502"/>
      <w:bookmarkStart w:id="669" w:name="_Toc36038174"/>
      <w:bookmarkStart w:id="670" w:name="_Toc45133371"/>
      <w:bookmarkStart w:id="671" w:name="_Toc51762201"/>
      <w:bookmarkStart w:id="672" w:name="_Toc59016606"/>
      <w:bookmarkStart w:id="673" w:name="_Toc68167576"/>
      <w:bookmarkStart w:id="674" w:name="_Toc138668256"/>
      <w:r>
        <w:t>5.7</w:t>
      </w:r>
      <w:r>
        <w:rPr>
          <w:lang w:eastAsia="ja-JP"/>
        </w:rPr>
        <w:tab/>
      </w:r>
      <w:r>
        <w:rPr>
          <w:lang w:eastAsia="zh-CN"/>
        </w:rPr>
        <w:t>MBS Policy Association Management</w:t>
      </w:r>
      <w:bookmarkEnd w:id="674"/>
      <w:r>
        <w:t xml:space="preserve"> </w:t>
      </w:r>
    </w:p>
    <w:p w14:paraId="3B9C7D95" w14:textId="77777777" w:rsidR="00FE2612" w:rsidRDefault="00FE2612" w:rsidP="00FE2612">
      <w:pPr>
        <w:pStyle w:val="Heading3"/>
        <w:rPr>
          <w:lang w:eastAsia="zh-CN"/>
        </w:rPr>
      </w:pPr>
      <w:bookmarkStart w:id="675" w:name="_Toc138668257"/>
      <w:r>
        <w:rPr>
          <w:lang w:eastAsia="zh-CN"/>
        </w:rPr>
        <w:t>5.7.1</w:t>
      </w:r>
      <w:r>
        <w:rPr>
          <w:lang w:eastAsia="ja-JP"/>
        </w:rPr>
        <w:tab/>
      </w:r>
      <w:r>
        <w:rPr>
          <w:lang w:eastAsia="zh-CN"/>
        </w:rPr>
        <w:t>General</w:t>
      </w:r>
      <w:bookmarkEnd w:id="675"/>
      <w:r>
        <w:rPr>
          <w:lang w:eastAsia="zh-CN"/>
        </w:rPr>
        <w:t xml:space="preserve"> </w:t>
      </w:r>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76" w:name="_Toc97203870"/>
      <w:bookmarkStart w:id="677" w:name="_Toc138668258"/>
      <w:bookmarkEnd w:id="667"/>
      <w:r>
        <w:rPr>
          <w:lang w:eastAsia="zh-CN"/>
        </w:rPr>
        <w:t>5.7.2</w:t>
      </w:r>
      <w:r>
        <w:rPr>
          <w:lang w:eastAsia="ja-JP"/>
        </w:rPr>
        <w:tab/>
      </w:r>
      <w:r>
        <w:rPr>
          <w:lang w:eastAsia="zh-CN"/>
        </w:rPr>
        <w:t>MBS Policy Association Establishment</w:t>
      </w:r>
      <w:bookmarkEnd w:id="677"/>
    </w:p>
    <w:bookmarkEnd w:id="676"/>
    <w:p w14:paraId="6B91E29E" w14:textId="77777777" w:rsidR="00653940" w:rsidRDefault="00653940" w:rsidP="00653940">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p w14:paraId="56AFA4E8" w14:textId="77777777" w:rsidR="00653940" w:rsidRDefault="00653940" w:rsidP="00653940">
      <w:pPr>
        <w:ind w:left="1420"/>
      </w:pPr>
    </w:p>
    <w:p w14:paraId="2B564C7F" w14:textId="4D3B0BD6" w:rsidR="00653940" w:rsidRDefault="00653940" w:rsidP="00653940">
      <w:pPr>
        <w:pStyle w:val="TH"/>
      </w:pPr>
    </w:p>
    <w:p w14:paraId="1C777044" w14:textId="52E3BA5F" w:rsidR="00EB22FF" w:rsidRDefault="00EB22FF" w:rsidP="00EB22FF">
      <w:pPr>
        <w:pStyle w:val="TH"/>
      </w:pPr>
    </w:p>
    <w:bookmarkStart w:id="678" w:name="_MON_1732445519"/>
    <w:bookmarkEnd w:id="678"/>
    <w:p w14:paraId="2D1A9887" w14:textId="77777777" w:rsidR="00EB22FF" w:rsidRDefault="00EB22FF" w:rsidP="00EB22FF">
      <w:pPr>
        <w:pStyle w:val="TH"/>
      </w:pPr>
      <w:r>
        <w:object w:dxaOrig="10101" w:dyaOrig="10788" w14:anchorId="08255D42">
          <v:shape id="_x0000_i1095" type="#_x0000_t75" style="width:504.45pt;height:540pt" o:ole="">
            <v:imagedata r:id="rId140" o:title=""/>
          </v:shape>
          <o:OLEObject Type="Embed" ProgID="Word.Document.8" ShapeID="_x0000_i1095" DrawAspect="Content" ObjectID="_1749281099" r:id="rId141">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527FB594" w14:textId="77777777" w:rsidR="00653940" w:rsidRDefault="00653940" w:rsidP="00653940">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based</w:t>
      </w:r>
      <w:r w:rsidRPr="00606483">
        <w:t xml:space="preserve"> </w:t>
      </w:r>
      <w:r>
        <w:t>on the local configuration. If it does, the procedure continues with step2; otherwise, the procedure continues with step 11.</w:t>
      </w:r>
    </w:p>
    <w:p w14:paraId="4F920993" w14:textId="77777777" w:rsidR="00EB22FF" w:rsidRDefault="00EB22FF" w:rsidP="00EB22FF">
      <w:pPr>
        <w:pStyle w:val="B10"/>
      </w:pPr>
      <w:r>
        <w:rPr>
          <w:lang w:eastAsia="zh-CN"/>
        </w:rPr>
        <w:t>2.</w:t>
      </w:r>
      <w:r>
        <w:rPr>
          <w:lang w:eastAsia="zh-CN"/>
        </w:rPr>
        <w:tab/>
        <w:t>I</w:t>
      </w:r>
      <w:r>
        <w:t>f the AF/NEF/MBSF receives the Request for location-dependent session from the AF and</w:t>
      </w:r>
      <w:r w:rsidRPr="004360CF">
        <w:t xml:space="preserve"> if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w:t>
      </w:r>
      <w:r w:rsidRPr="004360CF">
        <w:lastRenderedPageBreak/>
        <w:t>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30863D9F" w14:textId="77777777" w:rsidR="00EB22FF" w:rsidRDefault="00EB22FF" w:rsidP="00EB22FF">
      <w:pPr>
        <w:pStyle w:val="B10"/>
        <w:rPr>
          <w:lang w:eastAsia="ja-JP"/>
        </w:rPr>
      </w:pPr>
      <w:r>
        <w:rPr>
          <w:lang w:eastAsia="zh-CN"/>
        </w:rPr>
        <w:t>3.</w:t>
      </w:r>
      <w:r>
        <w:rPr>
          <w:lang w:eastAsia="zh-CN"/>
        </w:rPr>
        <w:tab/>
      </w:r>
      <w:r>
        <w:t>If there is a PCF serving the MBS session, the BSF sends an HTTP "200 OK" with the address of another PCF to AF/NEF/MBSF; otherwise, the BSF returns an HTTP "</w:t>
      </w:r>
      <w:r>
        <w:rPr>
          <w:lang w:eastAsia="ja-JP"/>
        </w:rPr>
        <w:t xml:space="preserve">200 OK" with empty </w:t>
      </w:r>
      <w:r>
        <w:rPr>
          <w:rFonts w:eastAsia="DengXian"/>
        </w:rPr>
        <w:t>array (i.e. "[ ]" in JSON)</w:t>
      </w:r>
      <w:r>
        <w:rPr>
          <w:lang w:eastAsia="ja-JP"/>
        </w:rPr>
        <w:t>.</w:t>
      </w:r>
    </w:p>
    <w:p w14:paraId="28F6C1D9" w14:textId="296885FA" w:rsidR="00EB22FF" w:rsidRDefault="00EB22FF" w:rsidP="00EB22FF">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MBS Service Information</w:t>
      </w:r>
      <w:r>
        <w:rPr>
          <w:rFonts w:hint="eastAsia"/>
          <w:lang w:eastAsia="zh-CN"/>
        </w:rPr>
        <w:t>,</w:t>
      </w:r>
      <w:r>
        <w:t xml:space="preserve"> DNN if available and S-NSSAI if available; otherwise if the BSF returned the HTTP "200 OK" with the address of another PCF, the AF/NEF/MBSF contacts with the returned PCF by invoking the Npcf_MBSPolicyAuthorization_Create service operation.</w:t>
      </w:r>
    </w:p>
    <w:p w14:paraId="1D776771" w14:textId="77777777" w:rsidR="00EB22FF" w:rsidRDefault="00EB22FF" w:rsidP="00EB22FF">
      <w:pPr>
        <w:pStyle w:val="B10"/>
      </w:pPr>
      <w:r>
        <w:rPr>
          <w:lang w:eastAsia="ja-JP"/>
        </w:rPr>
        <w:t>5.</w:t>
      </w:r>
      <w:r>
        <w:rPr>
          <w:lang w:eastAsia="ja-JP"/>
        </w:rPr>
        <w:tab/>
        <w:t xml:space="preserve">If </w:t>
      </w:r>
      <w:r>
        <w:rPr>
          <w:lang w:eastAsia="zh-CN"/>
        </w:rPr>
        <w:t xml:space="preserve">the </w:t>
      </w:r>
      <w:r>
        <w:t xml:space="preserve">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08C82A14" w14:textId="77777777" w:rsidR="00EB22FF" w:rsidRDefault="00EB22FF" w:rsidP="00EB22FF">
      <w:pPr>
        <w:pStyle w:val="B10"/>
      </w:pPr>
      <w:r>
        <w:t>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0202F472" w14:textId="77777777" w:rsidR="00EB22FF" w:rsidRDefault="00EB22FF" w:rsidP="00EB22FF">
      <w:pPr>
        <w:pStyle w:val="B10"/>
      </w:pPr>
      <w:r>
        <w:rPr>
          <w:lang w:eastAsia="zh-CN"/>
        </w:rPr>
        <w:t>7.</w:t>
      </w:r>
      <w:r w:rsidRPr="00B1476C">
        <w:t xml:space="preserve"> </w:t>
      </w:r>
      <w:r>
        <w:tab/>
        <w:t>The PCF determines whether the request is authorized and if the request is authorized, the PCF derives the MBS policies based on the received information and packages them into an MBS policy decision as described in clause 5.2.2 of 3GPP TS 29.537 [55].</w:t>
      </w:r>
    </w:p>
    <w:p w14:paraId="46686F36" w14:textId="29E894A0" w:rsidR="00EB22FF" w:rsidRDefault="00EB22FF" w:rsidP="00EB22FF">
      <w:pPr>
        <w:pStyle w:val="B10"/>
      </w:pPr>
      <w:r>
        <w:t>8.</w:t>
      </w:r>
      <w:r>
        <w:tab/>
        <w:t>If the request is authorized</w:t>
      </w:r>
      <w:r w:rsidRPr="00F14842">
        <w:t xml:space="preserve"> </w:t>
      </w:r>
      <w:r>
        <w:t xml:space="preserve">and the PCF is not already handling the MBS Session ID, the PCF may register to the BSF by sending an HTTP POST request to the "PCF </w:t>
      </w:r>
      <w:r w:rsidRPr="00397016">
        <w:t xml:space="preserve">for </w:t>
      </w:r>
      <w:r>
        <w:t>an MBS</w:t>
      </w:r>
      <w:r w:rsidRPr="00397016">
        <w:t xml:space="preserve"> </w:t>
      </w:r>
      <w:r>
        <w:t>Session Bindings" resource of the Nbsf_Management_Register service as described in clause 4.2.2.4 of 3GPP TS 29.521 [22].</w:t>
      </w:r>
    </w:p>
    <w:p w14:paraId="2F7F547F" w14:textId="77777777" w:rsidR="00EB22FF" w:rsidRDefault="00EB22FF" w:rsidP="00EB22FF">
      <w:pPr>
        <w:pStyle w:val="B10"/>
      </w:pPr>
      <w:r>
        <w:rPr>
          <w:lang w:eastAsia="zh-CN"/>
        </w:rPr>
        <w:t>9.</w:t>
      </w:r>
      <w:r>
        <w:rPr>
          <w:lang w:eastAsia="zh-CN"/>
        </w:rPr>
        <w:tab/>
      </w:r>
      <w:r>
        <w:t>The BSF responds with "201 Created" if the registration of the PCF was successful.</w:t>
      </w:r>
    </w:p>
    <w:p w14:paraId="42D94981" w14:textId="5A9A7891" w:rsidR="00EB22FF" w:rsidRDefault="00EB22FF" w:rsidP="00EB22FF">
      <w:pPr>
        <w:pStyle w:val="B10"/>
      </w:pPr>
      <w:r>
        <w:t>10.</w:t>
      </w:r>
      <w:r>
        <w:tab/>
        <w:t>The PCF sends an Npcf_MBSPolicyAuthorization_Create Response to the NEF/MBSF.</w:t>
      </w:r>
    </w:p>
    <w:p w14:paraId="24E5AAA3" w14:textId="77777777" w:rsidR="00EB22FF" w:rsidRDefault="00EB22FF" w:rsidP="00EB22FF">
      <w:pPr>
        <w:pStyle w:val="B10"/>
      </w:pPr>
      <w:r>
        <w:t>11. AF/NEF/MBSF selects the MB-SMF and sends Nmbsmf_MBSSession_Create Request to the MB-SMF as defined in clause 5.3.2.2 of 3GPP TS 29.532 [58].</w:t>
      </w:r>
    </w:p>
    <w:p w14:paraId="19D001B7" w14:textId="5098E69D" w:rsidR="00EB22FF" w:rsidRDefault="00EB22FF" w:rsidP="00EB22FF">
      <w:pPr>
        <w:pStyle w:val="B10"/>
      </w:pPr>
      <w:r>
        <w:t>12.</w:t>
      </w:r>
      <w:r>
        <w:tab/>
        <w:t xml:space="preserve">Upon reception of an Nmbsmf_MBSession_Create request from the NEF/MBSF, the MB-SMF </w:t>
      </w:r>
      <w:r>
        <w:rPr>
          <w:lang w:eastAsia="ja-JP"/>
        </w:rPr>
        <w:t>discovers and selects the PCF as defined in clause</w:t>
      </w:r>
      <w:r>
        <w:rPr>
          <w:rFonts w:eastAsia="DengXian"/>
        </w:rPr>
        <w:t> 8.6.1</w:t>
      </w:r>
      <w:r>
        <w:t xml:space="preserve">, and then invokes the Npcf_MBSPolicyControl_Create service operation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DNN if received, S-NSSAI if received and MBS Service Information if received..</w:t>
      </w:r>
    </w:p>
    <w:p w14:paraId="5BDE7C6E" w14:textId="14D4007C" w:rsidR="00EB22FF" w:rsidRDefault="00EB22FF" w:rsidP="00EB22FF">
      <w:pPr>
        <w:pStyle w:val="B10"/>
        <w:rPr>
          <w:rFonts w:eastAsia="DengXian"/>
        </w:rPr>
      </w:pPr>
      <w:r>
        <w:rPr>
          <w:lang w:eastAsia="zh-CN"/>
        </w:rPr>
        <w:t>13.</w:t>
      </w:r>
      <w:r>
        <w:rPr>
          <w:lang w:eastAsia="zh-CN"/>
        </w:rPr>
        <w:tab/>
        <w:t>If t</w:t>
      </w:r>
      <w:r>
        <w:t>he PCF is not handling the MBS session ID (i.e. the request from the AF/NEF/MBSF in step 11 is for location-dependent session but the PCF is not handling the MBS session ID), the PCF checks whether there is already a PCF serving the MBS session by invoking Nbsf_Management_Register service as described in 3GPP TS 29.521 [22].</w:t>
      </w:r>
    </w:p>
    <w:p w14:paraId="01587596" w14:textId="77777777" w:rsidR="00EB22FF" w:rsidRDefault="00EB22FF" w:rsidP="00EB22FF">
      <w:pPr>
        <w:pStyle w:val="B10"/>
        <w:rPr>
          <w:lang w:eastAsia="zh-CN"/>
        </w:rPr>
      </w:pPr>
      <w:r>
        <w:t>14.</w:t>
      </w:r>
      <w:r>
        <w:tab/>
        <w:t>If there is and existing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the 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in the response; otherwise, the BSF stores the MBS Session binding information and responds to the MB-SMF with an HTTP "201 Created".</w:t>
      </w:r>
    </w:p>
    <w:p w14:paraId="39A3A501" w14:textId="7B59AF0D" w:rsidR="00EB22FF" w:rsidRDefault="00EB22FF" w:rsidP="00EB22FF">
      <w:pPr>
        <w:pStyle w:val="B10"/>
      </w:pPr>
      <w:r>
        <w:rPr>
          <w:lang w:eastAsia="ja-JP"/>
        </w:rPr>
        <w:t>15.</w:t>
      </w:r>
      <w:r>
        <w:rPr>
          <w:lang w:eastAsia="ja-JP"/>
        </w:rPr>
        <w:tab/>
        <w:t xml:space="preserve">If </w:t>
      </w:r>
      <w:r>
        <w:rPr>
          <w:lang w:eastAsia="zh-CN"/>
        </w:rPr>
        <w:t xml:space="preserve">the </w:t>
      </w:r>
      <w:r>
        <w:t xml:space="preserve">PCF receives MBS Service Information from the MB-SMF and the PCF does not have the subscription data (e.g.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5FDE2F7" w14:textId="77777777" w:rsidR="00EB22FF" w:rsidRDefault="00EB22FF" w:rsidP="00EB22FF">
      <w:pPr>
        <w:pStyle w:val="B10"/>
      </w:pPr>
      <w:r>
        <w:t>16.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07F90D9A" w14:textId="77777777" w:rsidR="00EB22FF" w:rsidRDefault="00EB22FF" w:rsidP="00EB22FF">
      <w:pPr>
        <w:pStyle w:val="B10"/>
      </w:pPr>
      <w:r>
        <w:t>17.</w:t>
      </w:r>
      <w:r>
        <w:tab/>
        <w:t xml:space="preserve">The PCF determines whether the request is authorized and if the request is authorized the PCF derives the MBS policies based on the received information and packages them into an MBS policy decision as described in </w:t>
      </w:r>
      <w:r>
        <w:lastRenderedPageBreak/>
        <w:t>clause 5.2.2 of 3GPP TS 29.537 [55]. If steps 2-10 were performed and MBS policies were derived in step 7, this step is not needed.</w:t>
      </w:r>
    </w:p>
    <w:p w14:paraId="788B87B0" w14:textId="77777777" w:rsidR="00EB22FF" w:rsidRDefault="00EB22FF" w:rsidP="00EB22FF">
      <w:pPr>
        <w:pStyle w:val="B10"/>
      </w:pPr>
      <w:r>
        <w:t>18.</w:t>
      </w:r>
      <w:r>
        <w:tab/>
        <w:t>The PCF then responds to the MB-SMF. Following responses are returned to the MB-SMF:</w:t>
      </w:r>
    </w:p>
    <w:p w14:paraId="1BE1545D" w14:textId="77777777" w:rsidR="00EB22FF" w:rsidRDefault="00EB22FF" w:rsidP="00EB22FF">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2E6E3D24" w14:textId="3A9D85A0" w:rsidR="00EB22FF" w:rsidRDefault="00EB22FF" w:rsidP="00EB22FF">
      <w:pPr>
        <w:pStyle w:val="B10"/>
        <w:ind w:left="851"/>
      </w:pPr>
      <w:r>
        <w:t>-</w:t>
      </w:r>
      <w:r>
        <w:tab/>
        <w:t>If the PCF receives the HTTP "201 Created " in step 14 and the request is authorized, the PCF responds to the MB-SMF with an HTTP "201 Created" status code with the response body including the derived MBS policy as described in clause 5.2.2 of 3GPP TS 29.537 [55].</w:t>
      </w:r>
    </w:p>
    <w:p w14:paraId="562C613F" w14:textId="77777777" w:rsidR="00EB22FF" w:rsidRDefault="00EB22FF" w:rsidP="00EB22FF">
      <w:pPr>
        <w:pStyle w:val="B10"/>
      </w:pPr>
      <w:r>
        <w:t>19.</w:t>
      </w:r>
      <w:r>
        <w:tab/>
        <w:t>The MB-SMF sends Nmbsmf_MBSSession_Create Response to the NEF/MBSF as defined in clause 5.3.2.2 of 3GPP TS 29.532 [58].</w:t>
      </w:r>
    </w:p>
    <w:p w14:paraId="7F9B9F8D" w14:textId="481C275D" w:rsidR="00EB22FF" w:rsidRDefault="00EB22FF" w:rsidP="00EB22FF">
      <w:pPr>
        <w:pStyle w:val="NO"/>
        <w:rPr>
          <w:rFonts w:eastAsiaTheme="minorEastAsia"/>
          <w:lang w:eastAsia="ja-JP"/>
        </w:rPr>
      </w:pPr>
      <w:r w:rsidRPr="004A0F9D">
        <w:rPr>
          <w:rFonts w:eastAsiaTheme="minorEastAsia"/>
          <w:lang w:eastAsia="ja-JP"/>
        </w:rPr>
        <w:t>NOTE:</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679" w:name="_Toc138668259"/>
      <w:r>
        <w:rPr>
          <w:lang w:eastAsia="zh-CN"/>
        </w:rPr>
        <w:t>5.7.3</w:t>
      </w:r>
      <w:r>
        <w:rPr>
          <w:lang w:eastAsia="ja-JP"/>
        </w:rPr>
        <w:tab/>
      </w:r>
      <w:r>
        <w:rPr>
          <w:lang w:eastAsia="zh-CN"/>
        </w:rPr>
        <w:t>MBS Policy Association Modification</w:t>
      </w:r>
      <w:bookmarkEnd w:id="679"/>
    </w:p>
    <w:p w14:paraId="667F5E1C" w14:textId="77777777" w:rsidR="00653940" w:rsidRDefault="00653940" w:rsidP="00653940">
      <w:pPr>
        <w:pStyle w:val="Heading4"/>
        <w:rPr>
          <w:lang w:eastAsia="zh-CN"/>
        </w:rPr>
      </w:pPr>
      <w:bookmarkStart w:id="680" w:name="_Toc138668260"/>
      <w:r>
        <w:rPr>
          <w:lang w:eastAsia="zh-CN"/>
        </w:rPr>
        <w:t>5.7.3.1</w:t>
      </w:r>
      <w:r>
        <w:rPr>
          <w:lang w:eastAsia="ja-JP"/>
        </w:rPr>
        <w:tab/>
      </w:r>
      <w:r>
        <w:rPr>
          <w:lang w:eastAsia="zh-CN"/>
        </w:rPr>
        <w:t>General</w:t>
      </w:r>
      <w:bookmarkEnd w:id="680"/>
    </w:p>
    <w:p w14:paraId="3F4A50E2" w14:textId="71459888" w:rsidR="00653940" w:rsidRDefault="00653940" w:rsidP="00653940">
      <w:pPr>
        <w:rPr>
          <w:lang w:eastAsia="zh-CN"/>
        </w:rPr>
      </w:pPr>
      <w:r>
        <w:rPr>
          <w:lang w:eastAsia="zh-CN"/>
        </w:rPr>
        <w:t>The MBS Policy Association Modification procedure may be initiated by the AF.</w:t>
      </w:r>
    </w:p>
    <w:p w14:paraId="2691732F" w14:textId="7F80926C" w:rsidR="00653940" w:rsidRDefault="00653940" w:rsidP="00653940">
      <w:pPr>
        <w:pStyle w:val="Heading4"/>
        <w:rPr>
          <w:lang w:eastAsia="zh-CN"/>
        </w:rPr>
      </w:pPr>
      <w:bookmarkStart w:id="681" w:name="_Toc138668261"/>
      <w:r w:rsidRPr="002A6E16">
        <w:t>5.7.3.2</w:t>
      </w:r>
      <w:r>
        <w:rPr>
          <w:lang w:eastAsia="ja-JP"/>
        </w:rPr>
        <w:tab/>
      </w:r>
      <w:r>
        <w:rPr>
          <w:lang w:eastAsia="zh-CN"/>
        </w:rPr>
        <w:t xml:space="preserve">MBS Policy Association Modification </w:t>
      </w:r>
      <w:r>
        <w:t>initiated</w:t>
      </w:r>
      <w:r>
        <w:rPr>
          <w:lang w:eastAsia="zh-CN"/>
        </w:rPr>
        <w:t xml:space="preserve"> by the AF</w:t>
      </w:r>
      <w:bookmarkEnd w:id="681"/>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6" type="#_x0000_t75" style="width:427.4pt;height:305.1pt;mso-position-horizontal:absolute" o:ole="">
            <v:imagedata r:id="rId142" o:title=""/>
          </v:shape>
          <o:OLEObject Type="Embed" ProgID="Visio.Drawing.15" ShapeID="_x0000_i1096" DrawAspect="Content" ObjectID="_1749281100" r:id="rId143"/>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lastRenderedPageBreak/>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682" w:name="_Toc138668262"/>
      <w:r w:rsidRPr="002A6E16">
        <w:t>5.7.4</w:t>
      </w:r>
      <w:r>
        <w:rPr>
          <w:lang w:eastAsia="ja-JP"/>
        </w:rPr>
        <w:tab/>
      </w:r>
      <w:r>
        <w:rPr>
          <w:lang w:eastAsia="zh-CN"/>
        </w:rPr>
        <w:t>MBS Policy Association Termination</w:t>
      </w:r>
      <w:bookmarkEnd w:id="682"/>
    </w:p>
    <w:p w14:paraId="6F281DDF" w14:textId="77777777" w:rsidR="00653940" w:rsidRDefault="00653940" w:rsidP="00653940">
      <w:pPr>
        <w:pStyle w:val="Heading4"/>
        <w:rPr>
          <w:lang w:eastAsia="zh-CN"/>
        </w:rPr>
      </w:pPr>
      <w:bookmarkStart w:id="683" w:name="_Toc138668263"/>
      <w:r w:rsidRPr="002A6E16">
        <w:t>5.7.4.1</w:t>
      </w:r>
      <w:r>
        <w:rPr>
          <w:lang w:eastAsia="ja-JP"/>
        </w:rPr>
        <w:tab/>
      </w:r>
      <w:r>
        <w:rPr>
          <w:lang w:eastAsia="zh-CN"/>
        </w:rPr>
        <w:t>General</w:t>
      </w:r>
      <w:bookmarkEnd w:id="683"/>
    </w:p>
    <w:p w14:paraId="710EF5EF" w14:textId="20DA0EDF" w:rsidR="00653940" w:rsidRDefault="00653940" w:rsidP="00653940">
      <w:pPr>
        <w:rPr>
          <w:lang w:eastAsia="zh-CN"/>
        </w:rPr>
      </w:pPr>
      <w:r>
        <w:rPr>
          <w:lang w:eastAsia="zh-CN"/>
        </w:rPr>
        <w:t>The MBS Policy Association Termination procedure isinitiated by the AF..</w:t>
      </w:r>
    </w:p>
    <w:p w14:paraId="65FDD0D3" w14:textId="77777777" w:rsidR="00653940" w:rsidRDefault="00653940" w:rsidP="00653940">
      <w:pPr>
        <w:pStyle w:val="Heading4"/>
        <w:rPr>
          <w:lang w:eastAsia="zh-CN"/>
        </w:rPr>
      </w:pPr>
      <w:bookmarkStart w:id="684" w:name="_Toc138668264"/>
      <w:r w:rsidRPr="002A6E16">
        <w:t>5.7.4.2</w:t>
      </w:r>
      <w:r>
        <w:rPr>
          <w:lang w:eastAsia="ja-JP"/>
        </w:rPr>
        <w:tab/>
      </w:r>
      <w:r>
        <w:rPr>
          <w:lang w:eastAsia="zh-CN"/>
        </w:rPr>
        <w:t>MBS Policy Association Termination initiated</w:t>
      </w:r>
      <w:r>
        <w:t xml:space="preserve"> by the </w:t>
      </w:r>
      <w:r>
        <w:rPr>
          <w:lang w:eastAsia="zh-CN"/>
        </w:rPr>
        <w:t>PCF</w:t>
      </w:r>
      <w:bookmarkEnd w:id="684"/>
    </w:p>
    <w:p w14:paraId="55412A5C" w14:textId="77777777" w:rsidR="00653940" w:rsidRDefault="00653940" w:rsidP="00653940">
      <w:pPr>
        <w:rPr>
          <w:lang w:eastAsia="ja-JP"/>
        </w:rPr>
      </w:pPr>
      <w:r>
        <w:rPr>
          <w:lang w:eastAsia="ja-JP"/>
        </w:rPr>
        <w:t>Void</w:t>
      </w:r>
    </w:p>
    <w:p w14:paraId="27CB1AF8" w14:textId="75E3C4F4" w:rsidR="00653940" w:rsidRDefault="00653940" w:rsidP="00653940">
      <w:pPr>
        <w:pStyle w:val="Heading4"/>
        <w:rPr>
          <w:lang w:eastAsia="zh-CN"/>
        </w:rPr>
      </w:pPr>
      <w:bookmarkStart w:id="685" w:name="_Toc138668265"/>
      <w:r w:rsidRPr="002A6E16">
        <w:t>5.7.4.3</w:t>
      </w:r>
      <w:r>
        <w:rPr>
          <w:lang w:eastAsia="ja-JP"/>
        </w:rPr>
        <w:tab/>
      </w:r>
      <w:r>
        <w:rPr>
          <w:lang w:eastAsia="zh-CN"/>
        </w:rPr>
        <w:t>MBS Policy Association Termination initiated</w:t>
      </w:r>
      <w:r>
        <w:t xml:space="preserve"> by the AF</w:t>
      </w:r>
      <w:bookmarkEnd w:id="685"/>
    </w:p>
    <w:p w14:paraId="35D663F3" w14:textId="36EE0F01"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p w14:paraId="369652C5" w14:textId="77777777" w:rsidR="00653940" w:rsidRDefault="00653940" w:rsidP="00653940">
      <w:pPr>
        <w:rPr>
          <w:lang w:eastAsia="zh-CN"/>
        </w:rPr>
      </w:pPr>
    </w:p>
    <w:p w14:paraId="3FF210AE" w14:textId="1BD45C6E" w:rsidR="00653940" w:rsidRDefault="00653940" w:rsidP="00653940">
      <w:pPr>
        <w:pStyle w:val="TH"/>
      </w:pPr>
    </w:p>
    <w:bookmarkStart w:id="686" w:name="_MON_1728371048"/>
    <w:bookmarkEnd w:id="686"/>
    <w:p w14:paraId="4476B721" w14:textId="77777777" w:rsidR="00653940" w:rsidRDefault="00653940" w:rsidP="00653940">
      <w:pPr>
        <w:pStyle w:val="TH"/>
        <w:rPr>
          <w:lang w:eastAsia="zh-CN"/>
        </w:rPr>
      </w:pPr>
      <w:r>
        <w:object w:dxaOrig="11927" w:dyaOrig="7034" w14:anchorId="57AEE4F1">
          <v:shape id="_x0000_i1097" type="#_x0000_t75" style="width:596.75pt;height:350.75pt" o:ole="">
            <v:imagedata r:id="rId144" o:title=""/>
          </v:shape>
          <o:OLEObject Type="Embed" ProgID="Word.Document.8" ShapeID="_x0000_i1097" DrawAspect="Content" ObjectID="_1749281101" r:id="rId145">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0DAE558D" w14:textId="77777777" w:rsidR="00653940" w:rsidRDefault="00653940" w:rsidP="00653940">
      <w:pPr>
        <w:pStyle w:val="B10"/>
      </w:pPr>
      <w:r>
        <w:t>6.</w:t>
      </w:r>
      <w:r>
        <w:tab/>
      </w:r>
      <w:r w:rsidRPr="003D5646">
        <w:t>If the same PCF is used for the location dependent MBS sessions and this is the last MBS Policy Association related to that MBS Session</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lastRenderedPageBreak/>
        <w:t>9. The MB-SMF sends Nmbsmf_MBSSession_Delete Response to the NEF/MBSF as defined in clause 5.3.2.4 of 3GPP TS 29.532 [58].</w:t>
      </w:r>
    </w:p>
    <w:p w14:paraId="12E60D8D" w14:textId="77777777" w:rsidR="004428CF" w:rsidRPr="005A3EA5" w:rsidRDefault="004428CF">
      <w:pPr>
        <w:pStyle w:val="Heading1"/>
        <w:rPr>
          <w:lang w:eastAsia="zh-CN"/>
        </w:rPr>
      </w:pPr>
      <w:bookmarkStart w:id="687" w:name="_Toc138668266"/>
      <w:r w:rsidRPr="005A3EA5">
        <w:rPr>
          <w:lang w:eastAsia="zh-CN"/>
        </w:rPr>
        <w:t>6</w:t>
      </w:r>
      <w:r w:rsidRPr="005A3EA5">
        <w:tab/>
        <w:t>Binding Mechanism</w:t>
      </w:r>
      <w:bookmarkEnd w:id="668"/>
      <w:bookmarkEnd w:id="669"/>
      <w:bookmarkEnd w:id="670"/>
      <w:bookmarkEnd w:id="671"/>
      <w:bookmarkEnd w:id="672"/>
      <w:bookmarkEnd w:id="673"/>
      <w:bookmarkEnd w:id="687"/>
    </w:p>
    <w:p w14:paraId="1EA2A1A2" w14:textId="77777777" w:rsidR="004428CF" w:rsidRPr="005A3EA5" w:rsidRDefault="004428CF">
      <w:pPr>
        <w:pStyle w:val="Heading2"/>
        <w:ind w:left="0" w:firstLine="0"/>
        <w:rPr>
          <w:lang w:eastAsia="zh-CN"/>
        </w:rPr>
      </w:pPr>
      <w:bookmarkStart w:id="688" w:name="_Toc28005503"/>
      <w:bookmarkStart w:id="689" w:name="_Toc36038175"/>
      <w:bookmarkStart w:id="690" w:name="_Toc45133372"/>
      <w:bookmarkStart w:id="691" w:name="_Toc51762202"/>
      <w:bookmarkStart w:id="692" w:name="_Toc59016607"/>
      <w:bookmarkStart w:id="693" w:name="_Toc68167577"/>
      <w:bookmarkStart w:id="694" w:name="_Toc138668267"/>
      <w:r w:rsidRPr="005A3EA5">
        <w:rPr>
          <w:lang w:eastAsia="zh-CN"/>
        </w:rPr>
        <w:t>6</w:t>
      </w:r>
      <w:r w:rsidRPr="005A3EA5">
        <w:rPr>
          <w:lang w:eastAsia="ja-JP"/>
        </w:rPr>
        <w:t>.1</w:t>
      </w:r>
      <w:r w:rsidRPr="005A3EA5">
        <w:rPr>
          <w:lang w:eastAsia="ja-JP"/>
        </w:rPr>
        <w:tab/>
      </w:r>
      <w:r w:rsidRPr="005A3EA5">
        <w:t>Overview</w:t>
      </w:r>
      <w:bookmarkEnd w:id="688"/>
      <w:bookmarkEnd w:id="689"/>
      <w:bookmarkEnd w:id="690"/>
      <w:bookmarkEnd w:id="691"/>
      <w:bookmarkEnd w:id="692"/>
      <w:bookmarkEnd w:id="693"/>
      <w:bookmarkEnd w:id="694"/>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695" w:name="_Toc28005504"/>
      <w:bookmarkStart w:id="696" w:name="_Toc36038176"/>
      <w:bookmarkStart w:id="697" w:name="_Toc45133373"/>
      <w:bookmarkStart w:id="698" w:name="_Toc51762203"/>
      <w:bookmarkStart w:id="699" w:name="_Toc59016608"/>
      <w:bookmarkStart w:id="700" w:name="_Toc68167578"/>
      <w:bookmarkStart w:id="701" w:name="_Toc138668268"/>
      <w:r w:rsidRPr="005A3EA5">
        <w:rPr>
          <w:lang w:eastAsia="zh-CN"/>
        </w:rPr>
        <w:t>6</w:t>
      </w:r>
      <w:r w:rsidRPr="005A3EA5">
        <w:rPr>
          <w:lang w:eastAsia="ja-JP"/>
        </w:rPr>
        <w:t>.2</w:t>
      </w:r>
      <w:r w:rsidRPr="005A3EA5">
        <w:rPr>
          <w:lang w:eastAsia="ja-JP"/>
        </w:rPr>
        <w:tab/>
      </w:r>
      <w:r w:rsidRPr="005A3EA5">
        <w:t>Session Binding</w:t>
      </w:r>
      <w:bookmarkEnd w:id="695"/>
      <w:bookmarkEnd w:id="696"/>
      <w:bookmarkEnd w:id="697"/>
      <w:bookmarkEnd w:id="698"/>
      <w:bookmarkEnd w:id="699"/>
      <w:bookmarkEnd w:id="700"/>
      <w:bookmarkEnd w:id="701"/>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lastRenderedPageBreak/>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77777777" w:rsidR="005F1349" w:rsidRPr="0096325F" w:rsidRDefault="005F1349" w:rsidP="00493789">
      <w:pPr>
        <w:pStyle w:val="B10"/>
        <w:ind w:firstLine="0"/>
      </w:pPr>
      <w:r w:rsidRPr="008939BA">
        <w:t xml:space="preserve">For 5G ProSe Layer-3 UE-to-Network Relay connectivity, the UE identity that the SMF has provided (i.e. 5G ProSe Layer-3 UE-to-Network Relay Identity) and the UE identity provided by the AF (i.e. 5G ProSe Layer-3 Remote UE Identity) </w:t>
      </w:r>
      <w:r>
        <w:t>may</w:t>
      </w:r>
      <w:r w:rsidRPr="00D450F3">
        <w:t xml:space="preserve"> be different. In these sce</w:t>
      </w:r>
      <w:r w:rsidRPr="0096325F">
        <w:t>na</w:t>
      </w:r>
      <w:r w:rsidRPr="008939BA">
        <w:t xml:space="preserve">rios, the PCF </w:t>
      </w:r>
      <w:r>
        <w:t xml:space="preserve">shall </w:t>
      </w:r>
      <w:r w:rsidRPr="008939BA">
        <w:t>ignore the UE identity provided the AF, and applies</w:t>
      </w:r>
      <w:r w:rsidRPr="00B540AD">
        <w:t xml:space="preserve"> </w:t>
      </w:r>
      <w:r w:rsidRPr="00C265B8">
        <w:t>the rest of</w:t>
      </w:r>
      <w:r w:rsidRPr="00C93D71">
        <w:t xml:space="preserve"> </w:t>
      </w:r>
      <w:r w:rsidRPr="00131301">
        <w:t>received parameters</w:t>
      </w:r>
      <w:r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02" w:name="_Toc28005505"/>
      <w:bookmarkStart w:id="703" w:name="_Toc36038177"/>
      <w:bookmarkStart w:id="704" w:name="_Toc45133374"/>
      <w:bookmarkStart w:id="705" w:name="_Toc51762204"/>
      <w:bookmarkStart w:id="706" w:name="_Toc59016609"/>
      <w:bookmarkStart w:id="707" w:name="_Toc68167579"/>
      <w:bookmarkStart w:id="708" w:name="_Toc138668269"/>
      <w:r w:rsidRPr="005A3EA5">
        <w:rPr>
          <w:lang w:eastAsia="zh-CN"/>
        </w:rPr>
        <w:t>6.3</w:t>
      </w:r>
      <w:r w:rsidRPr="005A3EA5">
        <w:rPr>
          <w:lang w:eastAsia="zh-CN"/>
        </w:rPr>
        <w:tab/>
        <w:t>PCC rule Authorization</w:t>
      </w:r>
      <w:bookmarkEnd w:id="702"/>
      <w:bookmarkEnd w:id="703"/>
      <w:bookmarkEnd w:id="704"/>
      <w:bookmarkEnd w:id="705"/>
      <w:bookmarkEnd w:id="706"/>
      <w:bookmarkEnd w:id="707"/>
      <w:bookmarkEnd w:id="708"/>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lastRenderedPageBreak/>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09" w:name="_Toc28005506"/>
      <w:bookmarkStart w:id="710" w:name="_Toc36038178"/>
      <w:bookmarkStart w:id="711" w:name="_Toc45133375"/>
      <w:bookmarkStart w:id="712" w:name="_Toc51762205"/>
      <w:bookmarkStart w:id="713" w:name="_Toc59016610"/>
      <w:bookmarkStart w:id="714"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15" w:name="_Toc138668270"/>
      <w:r w:rsidRPr="005A3EA5">
        <w:rPr>
          <w:lang w:eastAsia="zh-CN"/>
        </w:rPr>
        <w:t>6.4</w:t>
      </w:r>
      <w:r w:rsidRPr="005A3EA5">
        <w:rPr>
          <w:lang w:eastAsia="zh-CN"/>
        </w:rPr>
        <w:tab/>
        <w:t>QoS flow binding</w:t>
      </w:r>
      <w:bookmarkEnd w:id="709"/>
      <w:bookmarkEnd w:id="710"/>
      <w:bookmarkEnd w:id="711"/>
      <w:bookmarkEnd w:id="712"/>
      <w:bookmarkEnd w:id="713"/>
      <w:bookmarkEnd w:id="714"/>
      <w:bookmarkEnd w:id="715"/>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lastRenderedPageBreak/>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620674BF" w14:textId="77777777" w:rsidR="004428CF" w:rsidRPr="005A3EA5" w:rsidRDefault="004428CF">
      <w:r w:rsidRPr="005A3EA5">
        <w:t>The QoS Flow binding shall also ensure that:</w:t>
      </w:r>
    </w:p>
    <w:p w14:paraId="2CB9B3C8" w14:textId="01354B29" w:rsidR="004428CF" w:rsidRPr="005A3EA5" w:rsidRDefault="004428CF">
      <w:pPr>
        <w:pStyle w:val="B10"/>
      </w:pPr>
      <w:r w:rsidRPr="005A3EA5">
        <w:rPr>
          <w:lang w:val="en-US"/>
        </w:rPr>
        <w:t>-</w:t>
      </w:r>
      <w:r w:rsidRPr="005A3EA5">
        <w:rPr>
          <w:lang w:val="en-US"/>
        </w:rPr>
        <w:tab/>
      </w:r>
      <w:r w:rsidRPr="005A3EA5">
        <w:t xml:space="preserve">If a dynamic value for the Core Network Packet Delay Budget (defined in 3GPP TS 23.501 [2] </w:t>
      </w:r>
      <w:r w:rsidR="005A3EA5">
        <w:t>clause</w:t>
      </w:r>
      <w:r w:rsidR="00680E3A">
        <w:t>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6B32C4D0" w14:textId="77777777" w:rsidR="004428CF" w:rsidRPr="005A3EA5" w:rsidRDefault="004428CF">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15B55281" w14:textId="77777777" w:rsidR="004428CF" w:rsidRPr="005A3EA5" w:rsidRDefault="004428CF">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Pr="005A3EA5" w:rsidRDefault="004428CF">
      <w:pPr>
        <w:pStyle w:val="B10"/>
        <w:rPr>
          <w:lang w:val="en-US"/>
        </w:rPr>
      </w:pPr>
      <w:r w:rsidRPr="005A3EA5">
        <w:lastRenderedPageBreak/>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5182FADC" w14:textId="77777777" w:rsidR="004428CF" w:rsidRPr="005A3EA5" w:rsidRDefault="004428CF">
      <w:pPr>
        <w:pStyle w:val="NO"/>
        <w:rPr>
          <w:lang w:val="x-none"/>
        </w:rPr>
      </w:pPr>
      <w:r w:rsidRPr="005A3EA5">
        <w:rPr>
          <w:lang w:val="x-none"/>
        </w:rPr>
        <w:t>NOTE </w:t>
      </w:r>
      <w:r w:rsidRPr="005A3EA5">
        <w:t>6</w:t>
      </w:r>
      <w:r w:rsidRPr="005A3EA5">
        <w:rPr>
          <w:lang w:val="x-none"/>
        </w:rPr>
        <w:t>:</w:t>
      </w:r>
      <w:r w:rsidRPr="005A3EA5">
        <w:rPr>
          <w:lang w:val="x-none"/>
        </w:rPr>
        <w:tab/>
      </w:r>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28DE9A52" w14:textId="77777777" w:rsidR="004428CF" w:rsidRPr="005A3EA5" w:rsidRDefault="004428CF">
      <w:pPr>
        <w:pStyle w:val="B10"/>
      </w:pPr>
      <w:r w:rsidRPr="005A3EA5">
        <w:t>-</w:t>
      </w:r>
      <w:r w:rsidRPr="005A3EA5">
        <w:tab/>
        <w:t>When the PCF provisions a PCC rule with Alternative QoS parameter Set(s), the PCC rule is bound to a new QoS Flow and no other PCC rule is bound to this QoS Flow.</w:t>
      </w:r>
    </w:p>
    <w:p w14:paraId="7ED311CE" w14:textId="77777777" w:rsidR="004428CF" w:rsidRPr="005A3EA5" w:rsidRDefault="004428CF">
      <w:pPr>
        <w:pStyle w:val="B10"/>
      </w:pPr>
      <w:r w:rsidRPr="005A3EA5">
        <w:t>-</w:t>
      </w:r>
      <w:r w:rsidRPr="005A3EA5">
        <w:tab/>
        <w:t>When the PCF provisions a PCC rule with QoS Monitoring Policy, the PCC rule is bound to a new QoS flow and no other PCC rule is bound to this QoS flow.</w:t>
      </w:r>
    </w:p>
    <w:p w14:paraId="025EF9C3" w14:textId="749120A9" w:rsidR="004428CF" w:rsidRPr="00DB0624" w:rsidRDefault="004428CF">
      <w:pPr>
        <w:pStyle w:val="NO"/>
      </w:pPr>
      <w:r w:rsidRPr="005A3EA5">
        <w:t>NOTE 7:</w:t>
      </w:r>
      <w:r w:rsidRPr="005A3EA5">
        <w:tab/>
        <w:t xml:space="preserve">The binding of PCC rule with QoS Monitoring policy to a new QoS flow is only applicable to the Per QoS Flow per UE QoS Monitoring (as described in TS 23.501 [2] </w:t>
      </w:r>
      <w:r w:rsidR="00680E3A" w:rsidRPr="005A3EA5">
        <w:t>clause</w:t>
      </w:r>
      <w:r w:rsidR="00680E3A">
        <w:t> </w:t>
      </w:r>
      <w:r w:rsidRPr="00680E3A">
        <w:t>5.33.3.2).</w:t>
      </w:r>
    </w:p>
    <w:p w14:paraId="479B3D92" w14:textId="77777777" w:rsidR="00392E95" w:rsidRPr="005A3EA5" w:rsidRDefault="00392E95" w:rsidP="00392E95">
      <w:pPr>
        <w:pStyle w:val="B10"/>
      </w:pPr>
      <w:bookmarkStart w:id="716" w:name="_Toc28005507"/>
      <w:bookmarkStart w:id="717" w:name="_Toc36038179"/>
      <w:bookmarkStart w:id="718" w:name="_Toc45133376"/>
      <w:bookmarkStart w:id="719" w:name="_Toc51762206"/>
      <w:bookmarkStart w:id="720" w:name="_Toc59016611"/>
      <w:bookmarkStart w:id="721" w:name="_Toc68167581"/>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2995F484" w14:textId="77777777" w:rsidR="00392E95" w:rsidRPr="00DB0624" w:rsidRDefault="00392E95" w:rsidP="00392E95">
      <w:pPr>
        <w:pStyle w:val="NO"/>
      </w:pPr>
      <w:r w:rsidRPr="005A3EA5">
        <w:t>NOTE </w:t>
      </w:r>
      <w:r>
        <w:t>8</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6C9EFCF5" w14:textId="77777777" w:rsidR="00CD4FCE" w:rsidRDefault="00CD4FCE" w:rsidP="00CD4FCE">
      <w:pPr>
        <w:pStyle w:val="Heading2"/>
        <w:rPr>
          <w:lang w:eastAsia="zh-CN"/>
        </w:rPr>
      </w:pPr>
      <w:bookmarkStart w:id="722" w:name="_Toc138668271"/>
      <w:r w:rsidRPr="005A3EA5">
        <w:rPr>
          <w:lang w:eastAsia="zh-CN"/>
        </w:rPr>
        <w:t>6.</w:t>
      </w:r>
      <w:r>
        <w:rPr>
          <w:lang w:eastAsia="zh-CN"/>
        </w:rPr>
        <w:t>5</w:t>
      </w:r>
      <w:r w:rsidRPr="005A3EA5">
        <w:rPr>
          <w:lang w:eastAsia="zh-CN"/>
        </w:rPr>
        <w:tab/>
      </w:r>
      <w:r>
        <w:rPr>
          <w:lang w:eastAsia="zh-CN"/>
        </w:rPr>
        <w:t>Binding mechanism in MBS deployments</w:t>
      </w:r>
      <w:bookmarkEnd w:id="722"/>
    </w:p>
    <w:p w14:paraId="2A5B45C1" w14:textId="77777777" w:rsidR="00CD4FCE" w:rsidRDefault="00CD4FCE" w:rsidP="00CD4FCE">
      <w:pPr>
        <w:pStyle w:val="Heading3"/>
        <w:rPr>
          <w:lang w:eastAsia="zh-CN"/>
        </w:rPr>
      </w:pPr>
      <w:bookmarkStart w:id="723" w:name="_Toc138668272"/>
      <w:r>
        <w:rPr>
          <w:lang w:eastAsia="zh-CN"/>
        </w:rPr>
        <w:t>6.5.1</w:t>
      </w:r>
      <w:r>
        <w:rPr>
          <w:lang w:eastAsia="zh-CN"/>
        </w:rPr>
        <w:tab/>
        <w:t>Session Binding</w:t>
      </w:r>
      <w:bookmarkEnd w:id="723"/>
    </w:p>
    <w:p w14:paraId="0A8FD59B" w14:textId="77777777" w:rsidR="00CD4FCE" w:rsidRPr="00AE4C70" w:rsidRDefault="00CD4FCE" w:rsidP="00CD4FCE">
      <w:pPr>
        <w:rPr>
          <w:lang w:eastAsia="zh-CN"/>
        </w:rPr>
      </w:pPr>
      <w:r>
        <w:rPr>
          <w:lang w:eastAsia="zh-CN"/>
        </w:rPr>
        <w:t xml:space="preserve">MBS Session binding is the association of an AF Session information to one and only one MBS Session. </w:t>
      </w:r>
      <w:r w:rsidRPr="005A3EA5">
        <w:t xml:space="preserve">When the PCF receives </w:t>
      </w:r>
      <w:r>
        <w:t xml:space="preserve">MBS Policy Association Create request or MBS Policy Association Update request from the MB-SMF and if the PCF does not receive MBS Service Information from the MB-SMF, </w:t>
      </w:r>
      <w:r w:rsidRPr="005A3EA5">
        <w:t xml:space="preserve">the PCF shall perform the session binding and associate </w:t>
      </w:r>
      <w:r>
        <w:t>the MBS session</w:t>
      </w:r>
      <w:r w:rsidRPr="005A3EA5">
        <w:t xml:space="preserve"> </w:t>
      </w:r>
      <w:r>
        <w:t xml:space="preserve">with the existing </w:t>
      </w:r>
      <w:r w:rsidRPr="005A3EA5">
        <w:t xml:space="preserve">IP </w:t>
      </w:r>
      <w:r>
        <w:t>d</w:t>
      </w:r>
      <w:r w:rsidRPr="005A3EA5">
        <w:t xml:space="preserve">ata flows within the AF session information (and therefore the applicable </w:t>
      </w:r>
      <w:r>
        <w:t xml:space="preserve">MBS </w:t>
      </w:r>
      <w:r w:rsidRPr="005A3EA5">
        <w:t xml:space="preserve">PCC rules). </w:t>
      </w:r>
      <w:r>
        <w:rPr>
          <w:lang w:eastAsia="zh-CN"/>
        </w:rPr>
        <w:t>The PCF shall perform the session binding based on the MBS Session ID.</w:t>
      </w:r>
    </w:p>
    <w:p w14:paraId="4B0262A4" w14:textId="77777777" w:rsidR="00CD4FCE" w:rsidRDefault="00CD4FCE" w:rsidP="00CD4FCE">
      <w:pPr>
        <w:pStyle w:val="Heading3"/>
        <w:rPr>
          <w:lang w:eastAsia="zh-CN"/>
        </w:rPr>
      </w:pPr>
      <w:bookmarkStart w:id="724" w:name="_Toc138668273"/>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724"/>
    </w:p>
    <w:p w14:paraId="4AA96AB7" w14:textId="366E380C" w:rsidR="00CD4FCE" w:rsidRDefault="00CD4FCE" w:rsidP="00CD4FCE">
      <w:r w:rsidRPr="005A3EA5">
        <w:t xml:space="preserve">The </w:t>
      </w:r>
      <w:r>
        <w:t xml:space="preserve">MBS </w:t>
      </w:r>
      <w:r w:rsidRPr="005A3EA5">
        <w:t>PCC rule authorization is the selection of the 5G QoS parameters, described in 3GPP TS 23.</w:t>
      </w:r>
      <w:r>
        <w:t>247</w:t>
      </w:r>
      <w:r w:rsidRPr="005A3EA5">
        <w:t xml:space="preserve"> [2] </w:t>
      </w:r>
      <w:r>
        <w:t>clause 6.10.1</w:t>
      </w:r>
      <w:r w:rsidRPr="001F31A0">
        <w:t xml:space="preserve">, for the </w:t>
      </w:r>
      <w:r>
        <w:t xml:space="preserve">MBS </w:t>
      </w:r>
      <w:r w:rsidRPr="001F31A0">
        <w:t>PCC rules.</w:t>
      </w:r>
      <w:r w:rsidRPr="005A3EA5">
        <w:t xml:space="preserve">The PCF </w:t>
      </w:r>
      <w:r>
        <w:t>may</w:t>
      </w:r>
      <w:r w:rsidRPr="005A3EA5">
        <w:t xml:space="preserve"> perform the </w:t>
      </w:r>
      <w:r>
        <w:t xml:space="preserve">MBS </w:t>
      </w:r>
      <w:r w:rsidRPr="005A3EA5">
        <w:t>PCC rule authorization</w:t>
      </w:r>
      <w:r>
        <w:t xml:space="preserve"> in the following situations: </w:t>
      </w:r>
    </w:p>
    <w:p w14:paraId="35749491" w14:textId="22B4C0AB" w:rsidR="00EB22FF" w:rsidRDefault="00EB22FF" w:rsidP="00EB22FF">
      <w:pPr>
        <w:pStyle w:val="B10"/>
      </w:pPr>
      <w:r>
        <w:t>-</w:t>
      </w:r>
      <w:r>
        <w:tab/>
        <w:t xml:space="preserve">When the MBS Service Information is received from the AF/NEF/MBSF. In this case, the MBS PCC rule authorization occurs at the reception of the information from the AF/NEF/MBSF. </w:t>
      </w:r>
    </w:p>
    <w:p w14:paraId="54745B79" w14:textId="1AB63EA0" w:rsidR="00EB22FF" w:rsidRDefault="00EB22FF" w:rsidP="00EB22FF">
      <w:pPr>
        <w:pStyle w:val="B10"/>
      </w:pPr>
      <w:r>
        <w:t>-</w:t>
      </w:r>
      <w:r>
        <w:tab/>
        <w:t>When the MBS Service Information is received from the MB-SMF. In this case, no session binding is performed.</w:t>
      </w:r>
    </w:p>
    <w:p w14:paraId="07D3C34C" w14:textId="77777777" w:rsidR="00CD4FCE" w:rsidRPr="005A3EA5" w:rsidRDefault="00CD4FCE" w:rsidP="00CD4FCE">
      <w:r w:rsidRPr="005A3EA5">
        <w:t xml:space="preserve">By the authorization process the PCF determines whether </w:t>
      </w:r>
      <w:r>
        <w:t xml:space="preserve">the </w:t>
      </w:r>
      <w:r w:rsidRPr="000F277A">
        <w:rPr>
          <w:rFonts w:eastAsia="Times New Roman"/>
        </w:rPr>
        <w:t>broadcast and multicast service is authorized</w:t>
      </w:r>
      <w:r w:rsidRPr="005A3EA5">
        <w:t xml:space="preserve">. If so, the </w:t>
      </w:r>
      <w:r>
        <w:t xml:space="preserve">MBS </w:t>
      </w:r>
      <w:r w:rsidRPr="005A3EA5">
        <w:t>PCC rules are created</w:t>
      </w:r>
      <w:r>
        <w:t xml:space="preserve">, </w:t>
      </w:r>
      <w:r w:rsidRPr="005A3EA5">
        <w:t>modified</w:t>
      </w:r>
      <w:r>
        <w:t xml:space="preserve"> or removed</w:t>
      </w:r>
      <w:r w:rsidRPr="005A3EA5">
        <w:t xml:space="preserve">. If the session information is not authorized, a negative answer shall be issued to the </w:t>
      </w:r>
      <w:r>
        <w:t>NF that provided the information.</w:t>
      </w:r>
    </w:p>
    <w:p w14:paraId="61F7F2CE" w14:textId="77777777" w:rsidR="00CD4FCE" w:rsidRDefault="00CD4FCE" w:rsidP="00CD4FCE">
      <w:pPr>
        <w:rPr>
          <w:lang w:eastAsia="zh-CN"/>
        </w:rPr>
      </w:pPr>
      <w:r w:rsidRPr="005A3EA5">
        <w:t>For the authorization of a</w:t>
      </w:r>
      <w:r>
        <w:t xml:space="preserve">n MBS </w:t>
      </w:r>
      <w:r w:rsidRPr="005A3EA5">
        <w:t xml:space="preserve">PCC rule, the PCF shall consider any 5GC specific restrictions, the AF service information and other information available to the PCF (e.g. </w:t>
      </w:r>
      <w:r>
        <w:rPr>
          <w:rFonts w:eastAsia="Times New Roman"/>
          <w:lang w:eastAsia="zh-CN"/>
        </w:rPr>
        <w:t>MBS</w:t>
      </w:r>
      <w:r w:rsidRPr="00FD73C1">
        <w:rPr>
          <w:rFonts w:eastAsia="Times New Roman"/>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002AAB85" w14:textId="77777777" w:rsidR="00CD4FCE" w:rsidRDefault="00CD4FCE" w:rsidP="00CD4FCE">
      <w:pPr>
        <w:pStyle w:val="Heading3"/>
        <w:rPr>
          <w:rFonts w:eastAsiaTheme="minorEastAsia"/>
          <w:lang w:eastAsia="ja-JP"/>
        </w:rPr>
      </w:pPr>
      <w:bookmarkStart w:id="725" w:name="_Toc138668274"/>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r>
      <w:r w:rsidRPr="001649FB">
        <w:rPr>
          <w:rFonts w:eastAsiaTheme="minorEastAsia"/>
          <w:lang w:eastAsia="ja-JP"/>
        </w:rPr>
        <w:t>QoS flow binding</w:t>
      </w:r>
      <w:r>
        <w:rPr>
          <w:rFonts w:eastAsiaTheme="minorEastAsia"/>
          <w:lang w:eastAsia="ja-JP"/>
        </w:rPr>
        <w:t xml:space="preserve"> within an MBS session</w:t>
      </w:r>
      <w:bookmarkEnd w:id="725"/>
    </w:p>
    <w:p w14:paraId="0002C943" w14:textId="77777777" w:rsidR="00CD4FCE" w:rsidRPr="005A3EA5" w:rsidRDefault="00CD4FCE" w:rsidP="00CD4FCE">
      <w:r w:rsidRPr="005A3EA5">
        <w:t xml:space="preserve">The QoS </w:t>
      </w:r>
      <w:r w:rsidRPr="005A3EA5">
        <w:rPr>
          <w:lang w:eastAsia="zh-CN"/>
        </w:rPr>
        <w:t>f</w:t>
      </w:r>
      <w:r w:rsidRPr="005A3EA5">
        <w:t>low binding is the association of the</w:t>
      </w:r>
      <w:r>
        <w:t xml:space="preserve"> MBS</w:t>
      </w:r>
      <w:r w:rsidRPr="005A3EA5">
        <w:t xml:space="preserve"> PCC rule to a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05EFCECF" w14:textId="77777777" w:rsidR="00CD4FCE" w:rsidRPr="005A3EA5" w:rsidRDefault="00CD4FCE" w:rsidP="00CD4FCE">
      <w:r w:rsidRPr="005A3EA5">
        <w:t xml:space="preserve">The QoS </w:t>
      </w:r>
      <w:r w:rsidRPr="005A3EA5">
        <w:rPr>
          <w:lang w:eastAsia="zh-CN"/>
        </w:rPr>
        <w:t>f</w:t>
      </w:r>
      <w:r w:rsidRPr="005A3EA5">
        <w:t xml:space="preserve">low binding function resides in the </w:t>
      </w:r>
      <w:r>
        <w:t>MBS-SMF</w:t>
      </w:r>
      <w:r w:rsidRPr="005A3EA5">
        <w:t>. The binding is performed using the following binding parameters:</w:t>
      </w:r>
    </w:p>
    <w:p w14:paraId="5BDD9747" w14:textId="77777777" w:rsidR="00CD4FCE" w:rsidRPr="005A3EA5" w:rsidRDefault="00CD4FCE" w:rsidP="00CD4FCE">
      <w:pPr>
        <w:pStyle w:val="B10"/>
      </w:pPr>
      <w:r w:rsidRPr="005A3EA5">
        <w:lastRenderedPageBreak/>
        <w:t>-</w:t>
      </w:r>
      <w:r w:rsidRPr="005A3EA5">
        <w:tab/>
        <w:t>5QI;</w:t>
      </w:r>
    </w:p>
    <w:p w14:paraId="5F016C61" w14:textId="77777777" w:rsidR="00CD4FCE" w:rsidRPr="005A3EA5" w:rsidRDefault="00CD4FCE" w:rsidP="00CD4FCE">
      <w:pPr>
        <w:pStyle w:val="B10"/>
      </w:pPr>
      <w:r w:rsidRPr="005A3EA5">
        <w:t>-</w:t>
      </w:r>
      <w:r w:rsidRPr="005A3EA5">
        <w:tab/>
        <w:t>ARP;</w:t>
      </w:r>
    </w:p>
    <w:p w14:paraId="54A7AC6A" w14:textId="77777777" w:rsidR="00CD4FCE" w:rsidRPr="005A3EA5" w:rsidRDefault="00CD4FCE" w:rsidP="00CD4FCE">
      <w:pPr>
        <w:pStyle w:val="B10"/>
      </w:pPr>
      <w:r w:rsidRPr="005A3EA5">
        <w:t>-</w:t>
      </w:r>
      <w:r w:rsidRPr="005A3EA5">
        <w:tab/>
        <w:t xml:space="preserve">Priority Level (if available in the </w:t>
      </w:r>
      <w:r>
        <w:t xml:space="preserve">MBS </w:t>
      </w:r>
      <w:r w:rsidRPr="005A3EA5">
        <w:t>PCC rule);</w:t>
      </w:r>
    </w:p>
    <w:p w14:paraId="3F8E3CEB" w14:textId="77777777" w:rsidR="00CD4FCE" w:rsidRPr="005A3EA5" w:rsidRDefault="00CD4FCE" w:rsidP="00CD4FCE">
      <w:pPr>
        <w:pStyle w:val="B10"/>
      </w:pPr>
      <w:r w:rsidRPr="005A3EA5">
        <w:t>-</w:t>
      </w:r>
      <w:r w:rsidRPr="005A3EA5">
        <w:tab/>
        <w:t xml:space="preserve">Averaging Window (if available in the </w:t>
      </w:r>
      <w:r>
        <w:t xml:space="preserve">MBS </w:t>
      </w:r>
      <w:r w:rsidRPr="005A3EA5">
        <w:t>PCC rule); and</w:t>
      </w:r>
    </w:p>
    <w:p w14:paraId="4EC3D81D" w14:textId="77777777" w:rsidR="00CD4FCE" w:rsidRPr="005A3EA5" w:rsidRDefault="00CD4FCE" w:rsidP="00CD4FCE">
      <w:pPr>
        <w:pStyle w:val="B10"/>
      </w:pPr>
      <w:r w:rsidRPr="005A3EA5">
        <w:t>-</w:t>
      </w:r>
      <w:r w:rsidRPr="005A3EA5">
        <w:tab/>
        <w:t xml:space="preserve">Maximum Data Burst Volume (if available in the </w:t>
      </w:r>
      <w:r>
        <w:t xml:space="preserve">MBS </w:t>
      </w:r>
      <w:r w:rsidRPr="005A3EA5">
        <w:t>PCC rule).</w:t>
      </w:r>
    </w:p>
    <w:p w14:paraId="4A46BB15" w14:textId="77777777" w:rsidR="00CD4FCE" w:rsidRPr="005A3EA5" w:rsidRDefault="00CD4FCE" w:rsidP="00CD4FCE">
      <w:r w:rsidRPr="005A3EA5">
        <w:t xml:space="preserve">The selected QoS flow shall have the same </w:t>
      </w:r>
      <w:r w:rsidRPr="005A3EA5">
        <w:rPr>
          <w:lang w:eastAsia="zh-CN"/>
        </w:rPr>
        <w:t>above binding parameters</w:t>
      </w:r>
      <w:r w:rsidRPr="005A3EA5">
        <w:rPr>
          <w:lang w:eastAsia="ko-KR"/>
        </w:rPr>
        <w:t xml:space="preserve"> </w:t>
      </w:r>
      <w:r w:rsidRPr="005A3EA5">
        <w:t xml:space="preserve">as the one indicated by the </w:t>
      </w:r>
      <w:r>
        <w:t xml:space="preserve">MBS </w:t>
      </w:r>
      <w:r w:rsidRPr="005A3EA5">
        <w:t>PCC rule. The set of 5G QoS parameters assigned by the PCF to the service data flow is the main input for QFI allocation.</w:t>
      </w:r>
    </w:p>
    <w:p w14:paraId="1683F9B6" w14:textId="77777777" w:rsidR="00CD4FCE" w:rsidRPr="005A3EA5" w:rsidRDefault="00CD4FCE" w:rsidP="00CD4FCE">
      <w:pPr>
        <w:rPr>
          <w:lang w:eastAsia="zh-CN"/>
        </w:rPr>
      </w:pPr>
      <w:r w:rsidRPr="005A3EA5">
        <w:t xml:space="preserve">The PCF shall supply the </w:t>
      </w:r>
      <w:r>
        <w:t xml:space="preserve">MBS </w:t>
      </w:r>
      <w:r w:rsidRPr="005A3EA5">
        <w:t xml:space="preserve">PCC rules to be installed, modified, or removed to the </w:t>
      </w:r>
      <w:r>
        <w:t>MB-</w:t>
      </w:r>
      <w:r w:rsidRPr="005A3EA5">
        <w:t xml:space="preserve">SMF. The </w:t>
      </w:r>
      <w:r>
        <w:t>MB-</w:t>
      </w:r>
      <w:r w:rsidRPr="005A3EA5">
        <w:t xml:space="preserve">SMF shall evaluate whether it is possible to use one of the existing QoS </w:t>
      </w:r>
      <w:r w:rsidRPr="005A3EA5">
        <w:rPr>
          <w:lang w:eastAsia="zh-CN"/>
        </w:rPr>
        <w:t>f</w:t>
      </w:r>
      <w:r w:rsidRPr="005A3EA5">
        <w:t>lows or not, and if applicable</w:t>
      </w:r>
      <w:r w:rsidRPr="005A3EA5">
        <w:rPr>
          <w:lang w:eastAsia="zh-CN"/>
        </w:rPr>
        <w:t>.</w:t>
      </w:r>
    </w:p>
    <w:p w14:paraId="600F6FDD" w14:textId="77777777" w:rsidR="00CD4FCE" w:rsidRPr="005A3EA5" w:rsidRDefault="00CD4FCE" w:rsidP="00CD4FCE">
      <w:pPr>
        <w:rPr>
          <w:lang w:eastAsia="zh-CN"/>
        </w:rPr>
      </w:pPr>
      <w:r w:rsidRPr="005A3EA5">
        <w:t>Whenever the binding parameters of a</w:t>
      </w:r>
      <w:r>
        <w:t>n MBS</w:t>
      </w:r>
      <w:r w:rsidRPr="005A3EA5">
        <w:t xml:space="preserve"> PCC rule changes, the existing binding of this </w:t>
      </w:r>
      <w:r>
        <w:t xml:space="preserve">MBS </w:t>
      </w:r>
      <w:r w:rsidRPr="005A3EA5">
        <w:t>PCC rule shall be re-evaluated, i.e. the QoS flow binding procedure, is performed. The re-evaluation may, for a</w:t>
      </w:r>
      <w:r>
        <w:t>n MBS</w:t>
      </w:r>
      <w:r w:rsidRPr="005A3EA5">
        <w:t xml:space="preserve"> PCC rule, result in a new binding with another QoS </w:t>
      </w:r>
      <w:r w:rsidRPr="005A3EA5">
        <w:rPr>
          <w:lang w:eastAsia="zh-CN"/>
        </w:rPr>
        <w:t>f</w:t>
      </w:r>
      <w:r w:rsidRPr="005A3EA5">
        <w:t>low</w:t>
      </w:r>
      <w:r w:rsidRPr="005A3EA5">
        <w:rPr>
          <w:lang w:eastAsia="zh-CN"/>
        </w:rPr>
        <w:t xml:space="preserve">. </w:t>
      </w:r>
      <w:r w:rsidRPr="005A3EA5">
        <w:t xml:space="preserve">If the PCF requests the same change of the binding parameter value(s) for all </w:t>
      </w:r>
      <w:r>
        <w:t xml:space="preserve">MBS </w:t>
      </w:r>
      <w:r w:rsidRPr="005A3EA5">
        <w:t xml:space="preserve">PCC rules that are bound to the same QoS Flow, the </w:t>
      </w:r>
      <w:r>
        <w:t xml:space="preserve">MB-SMF </w:t>
      </w:r>
      <w:r w:rsidRPr="005A3EA5">
        <w:t xml:space="preserve">should not re-evaluate the binding of these </w:t>
      </w:r>
      <w:r>
        <w:t xml:space="preserve">MBS </w:t>
      </w:r>
      <w:r w:rsidRPr="005A3EA5">
        <w:t>PCC rules and instead, modify the QoS parameter value(s) of the QoS Flow accordingly.</w:t>
      </w:r>
    </w:p>
    <w:p w14:paraId="4B436CB1" w14:textId="77777777" w:rsidR="00CD4FCE" w:rsidRPr="005A3EA5" w:rsidRDefault="00CD4FCE" w:rsidP="00CD4FCE">
      <w:r w:rsidRPr="005A3EA5">
        <w:t xml:space="preserve">If the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QoS </w:t>
      </w:r>
      <w:r w:rsidRPr="005A3EA5">
        <w:rPr>
          <w:lang w:eastAsia="zh-CN"/>
        </w:rPr>
        <w:t>f</w:t>
      </w:r>
      <w:r w:rsidRPr="005A3EA5">
        <w:t xml:space="preserve">low. If the last </w:t>
      </w:r>
      <w:r>
        <w:t>MBS</w:t>
      </w:r>
      <w:r w:rsidRPr="005A3EA5">
        <w:t xml:space="preserve"> PCC rule that is bound to a QoS Flow is removed, the </w:t>
      </w:r>
      <w:r>
        <w:t>MB-</w:t>
      </w:r>
      <w:r w:rsidRPr="005A3EA5">
        <w:t>SMF shall delete the QoS Flow.</w:t>
      </w:r>
    </w:p>
    <w:p w14:paraId="74ADA25B" w14:textId="77777777" w:rsidR="00CD4FCE" w:rsidRDefault="00CD4FCE" w:rsidP="00CD4FCE">
      <w:r w:rsidRPr="005A3EA5">
        <w:t xml:space="preserve">When a QoS flow is removed the </w:t>
      </w:r>
      <w:r>
        <w:t>MB-</w:t>
      </w:r>
      <w:r w:rsidRPr="005A3EA5">
        <w:t xml:space="preserve">SMF shall report to the PCF that the </w:t>
      </w:r>
      <w:r>
        <w:t xml:space="preserve">MBS </w:t>
      </w:r>
      <w:r w:rsidRPr="005A3EA5">
        <w:t>PCC rules bound to the corresponding QoS flow are removed.</w:t>
      </w:r>
    </w:p>
    <w:p w14:paraId="10A04CF0" w14:textId="77777777" w:rsidR="004428CF" w:rsidRPr="005A3EA5" w:rsidRDefault="004428CF">
      <w:pPr>
        <w:pStyle w:val="Heading1"/>
        <w:rPr>
          <w:lang w:eastAsia="zh-CN"/>
        </w:rPr>
      </w:pPr>
      <w:bookmarkStart w:id="726" w:name="_Toc138668275"/>
      <w:r w:rsidRPr="005A3EA5">
        <w:rPr>
          <w:lang w:eastAsia="zh-CN"/>
        </w:rPr>
        <w:t>7</w:t>
      </w:r>
      <w:r w:rsidRPr="005A3EA5">
        <w:tab/>
        <w:t>QoS Parameters Mapping</w:t>
      </w:r>
      <w:bookmarkEnd w:id="716"/>
      <w:bookmarkEnd w:id="717"/>
      <w:bookmarkEnd w:id="718"/>
      <w:bookmarkEnd w:id="719"/>
      <w:bookmarkEnd w:id="720"/>
      <w:bookmarkEnd w:id="721"/>
      <w:bookmarkEnd w:id="726"/>
    </w:p>
    <w:p w14:paraId="70B45546" w14:textId="77777777" w:rsidR="004428CF" w:rsidRPr="005A3EA5" w:rsidRDefault="004428CF">
      <w:pPr>
        <w:pStyle w:val="Heading2"/>
      </w:pPr>
      <w:bookmarkStart w:id="727" w:name="_Toc28005508"/>
      <w:bookmarkStart w:id="728" w:name="_Toc36038180"/>
      <w:bookmarkStart w:id="729" w:name="_Toc45133377"/>
      <w:bookmarkStart w:id="730" w:name="_Toc51762207"/>
      <w:bookmarkStart w:id="731" w:name="_Toc59016612"/>
      <w:bookmarkStart w:id="732" w:name="_Toc68167582"/>
      <w:bookmarkStart w:id="733" w:name="_Hlk4059768"/>
      <w:bookmarkStart w:id="734" w:name="_Toc138668276"/>
      <w:r w:rsidRPr="005A3EA5">
        <w:rPr>
          <w:lang w:eastAsia="zh-CN"/>
        </w:rPr>
        <w:t>7</w:t>
      </w:r>
      <w:r w:rsidRPr="005A3EA5">
        <w:rPr>
          <w:lang w:eastAsia="ja-JP"/>
        </w:rPr>
        <w:t>.1</w:t>
      </w:r>
      <w:r w:rsidRPr="005A3EA5">
        <w:rPr>
          <w:lang w:eastAsia="ja-JP"/>
        </w:rPr>
        <w:tab/>
      </w:r>
      <w:r w:rsidRPr="005A3EA5">
        <w:t>Overview</w:t>
      </w:r>
      <w:bookmarkEnd w:id="727"/>
      <w:bookmarkEnd w:id="728"/>
      <w:bookmarkEnd w:id="729"/>
      <w:bookmarkEnd w:id="730"/>
      <w:bookmarkEnd w:id="731"/>
      <w:bookmarkEnd w:id="732"/>
      <w:bookmarkEnd w:id="734"/>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33"/>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lastRenderedPageBreak/>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35" w:name="_MON_1280789908"/>
    <w:bookmarkEnd w:id="735"/>
    <w:bookmarkStart w:id="736" w:name="_MON_1280789988"/>
    <w:bookmarkEnd w:id="736"/>
    <w:p w14:paraId="1A09CF86" w14:textId="77777777" w:rsidR="004428CF" w:rsidRPr="001F31A0" w:rsidRDefault="004428CF">
      <w:pPr>
        <w:pStyle w:val="TH"/>
        <w:rPr>
          <w:lang w:eastAsia="ja-JP"/>
        </w:rPr>
      </w:pPr>
      <w:r w:rsidRPr="001F31A0">
        <w:rPr>
          <w:lang w:eastAsia="ja-JP"/>
        </w:rPr>
        <w:object w:dxaOrig="10800" w:dyaOrig="9375" w14:anchorId="49177536">
          <v:shape id="_x0000_i1098" type="#_x0000_t75" style="width:466.6pt;height:405.25pt" o:ole="">
            <v:imagedata r:id="rId146" o:title=""/>
          </v:shape>
          <o:OLEObject Type="Embed" ProgID="Word.Picture.8" ShapeID="_x0000_i1098" DrawAspect="Content" ObjectID="_1749281102" r:id="rId147"/>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37" w:name="_Toc28005509"/>
      <w:bookmarkStart w:id="738" w:name="_Toc36038181"/>
      <w:bookmarkStart w:id="739" w:name="_Toc45133378"/>
      <w:bookmarkStart w:id="740" w:name="_Toc51762208"/>
      <w:bookmarkStart w:id="741" w:name="_Toc59016613"/>
      <w:bookmarkStart w:id="742" w:name="_Toc68167583"/>
      <w:bookmarkStart w:id="743" w:name="_Toc138668277"/>
      <w:r w:rsidRPr="005A3EA5">
        <w:rPr>
          <w:lang w:eastAsia="zh-CN"/>
        </w:rPr>
        <w:lastRenderedPageBreak/>
        <w:t>7</w:t>
      </w:r>
      <w:r w:rsidRPr="005A3EA5">
        <w:t>.2</w:t>
      </w:r>
      <w:r w:rsidRPr="005A3EA5">
        <w:tab/>
        <w:t>QoS parameter mapping Functions at AF</w:t>
      </w:r>
      <w:bookmarkEnd w:id="737"/>
      <w:bookmarkEnd w:id="738"/>
      <w:bookmarkEnd w:id="739"/>
      <w:bookmarkEnd w:id="740"/>
      <w:bookmarkEnd w:id="741"/>
      <w:bookmarkEnd w:id="742"/>
      <w:bookmarkEnd w:id="743"/>
    </w:p>
    <w:p w14:paraId="439A6951" w14:textId="77777777" w:rsidR="004428CF" w:rsidRPr="005A3EA5" w:rsidRDefault="004428CF">
      <w:pPr>
        <w:pStyle w:val="Heading3"/>
        <w:rPr>
          <w:lang w:eastAsia="ja-JP"/>
        </w:rPr>
      </w:pPr>
      <w:bookmarkStart w:id="744" w:name="_Toc28005510"/>
      <w:bookmarkStart w:id="745" w:name="_Toc36038182"/>
      <w:bookmarkStart w:id="746" w:name="_Toc45133379"/>
      <w:bookmarkStart w:id="747" w:name="_Toc51762209"/>
      <w:bookmarkStart w:id="748" w:name="_Toc59016614"/>
      <w:bookmarkStart w:id="749" w:name="_Toc68167584"/>
      <w:bookmarkStart w:id="750" w:name="_Toc138668278"/>
      <w:r w:rsidRPr="005A3EA5">
        <w:rPr>
          <w:lang w:eastAsia="ja-JP"/>
        </w:rPr>
        <w:t>7.2.1</w:t>
      </w:r>
      <w:r w:rsidRPr="005A3EA5">
        <w:rPr>
          <w:lang w:eastAsia="ja-JP"/>
        </w:rPr>
        <w:tab/>
        <w:t>Introduction</w:t>
      </w:r>
      <w:bookmarkEnd w:id="744"/>
      <w:bookmarkEnd w:id="745"/>
      <w:bookmarkEnd w:id="746"/>
      <w:bookmarkEnd w:id="747"/>
      <w:bookmarkEnd w:id="748"/>
      <w:bookmarkEnd w:id="749"/>
      <w:bookmarkEnd w:id="750"/>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51" w:name="_Toc28005511"/>
      <w:bookmarkStart w:id="752" w:name="_Toc36038183"/>
      <w:bookmarkStart w:id="753" w:name="_Toc45133380"/>
      <w:bookmarkStart w:id="754" w:name="_Toc51762210"/>
      <w:bookmarkStart w:id="755" w:name="_Toc59016615"/>
      <w:bookmarkStart w:id="756" w:name="_Toc68167585"/>
      <w:bookmarkStart w:id="757" w:name="_Toc138668279"/>
      <w:r w:rsidRPr="005A3EA5">
        <w:rPr>
          <w:lang w:eastAsia="ja-JP"/>
        </w:rPr>
        <w:t>7.2.2</w:t>
      </w:r>
      <w:r w:rsidRPr="005A3EA5">
        <w:rPr>
          <w:lang w:eastAsia="ja-JP"/>
        </w:rPr>
        <w:tab/>
        <w:t>AF supporting Rx interface</w:t>
      </w:r>
      <w:bookmarkEnd w:id="751"/>
      <w:bookmarkEnd w:id="752"/>
      <w:bookmarkEnd w:id="753"/>
      <w:bookmarkEnd w:id="754"/>
      <w:bookmarkEnd w:id="755"/>
      <w:bookmarkEnd w:id="756"/>
      <w:bookmarkEnd w:id="757"/>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58" w:name="_Toc28005512"/>
      <w:bookmarkStart w:id="759" w:name="_Toc36038184"/>
      <w:bookmarkStart w:id="760" w:name="_Toc45133381"/>
      <w:bookmarkStart w:id="761" w:name="_Toc51762211"/>
      <w:bookmarkStart w:id="762" w:name="_Toc59016616"/>
      <w:bookmarkStart w:id="763" w:name="_Toc68167586"/>
      <w:bookmarkStart w:id="764" w:name="_Toc138668280"/>
      <w:r w:rsidRPr="005A3EA5">
        <w:rPr>
          <w:lang w:eastAsia="ja-JP"/>
        </w:rPr>
        <w:t>7.2.3</w:t>
      </w:r>
      <w:r w:rsidRPr="005A3EA5">
        <w:rPr>
          <w:lang w:eastAsia="ja-JP"/>
        </w:rPr>
        <w:tab/>
        <w:t>AF supporting N5 interface</w:t>
      </w:r>
      <w:bookmarkEnd w:id="758"/>
      <w:bookmarkEnd w:id="759"/>
      <w:bookmarkEnd w:id="760"/>
      <w:bookmarkEnd w:id="761"/>
      <w:bookmarkEnd w:id="762"/>
      <w:bookmarkEnd w:id="763"/>
      <w:bookmarkEnd w:id="764"/>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544120AE" w14:textId="77777777" w:rsidR="004428CF" w:rsidRPr="00DB0624" w:rsidRDefault="004428CF">
            <w:pPr>
              <w:pStyle w:val="PL"/>
            </w:pPr>
            <w:r w:rsidRPr="00DB0624">
              <w:t xml:space="preserve">  IF Transport in m-line is "TCP" or "TCP/MSRP" 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78FD92A7" w14:textId="77777777" w:rsidR="004428CF" w:rsidRPr="00DB0624" w:rsidRDefault="004428CF">
            <w:pPr>
              <w:pStyle w:val="PL"/>
            </w:pPr>
            <w:r w:rsidRPr="00DB0624">
              <w:t xml:space="preserve">  IF Transport in m-line is "TCP" or "TCP/MSRP" 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7D8A89A6" w14:textId="77777777" w:rsidR="004428CF" w:rsidRPr="00DB0624" w:rsidRDefault="004428CF">
            <w:pPr>
              <w:pStyle w:val="PL"/>
            </w:pPr>
            <w:r w:rsidRPr="00DB0624">
              <w:t xml:space="preserve">  IF Transport in m-line is "TCP" or "TCP/MSRP" 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77777777" w:rsidR="004428CF" w:rsidRPr="00053C72" w:rsidRDefault="004428CF">
            <w:pPr>
              <w:pStyle w:val="PL"/>
              <w:keepNext/>
              <w:keepLines/>
              <w:rPr>
                <w:lang w:eastAsia="ko-KR"/>
              </w:rPr>
            </w:pPr>
            <w:r w:rsidRPr="00053C72">
              <w:t>Proto shall be derived from the transport of the "m=" line. For "RTP/AVP" 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 xml:space="preserve">RFC 4975 [40],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 xml:space="preserve">The "flowUsage" attribute shall be supplied with value "RTCP" if the IP flow(s) described in the Media SubComponent are used to transport RTCP </w:t>
            </w:r>
            <w:r w:rsidRPr="00053C72">
              <w:lastRenderedPageBreak/>
              <w:t>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lastRenderedPageBreak/>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65" w:name="_Toc28005513"/>
      <w:bookmarkStart w:id="766" w:name="_Toc36038185"/>
      <w:bookmarkStart w:id="767" w:name="_Toc45133382"/>
      <w:bookmarkStart w:id="768" w:name="_Toc51762212"/>
      <w:bookmarkStart w:id="769" w:name="_Toc59016617"/>
      <w:bookmarkStart w:id="770" w:name="_Toc68167587"/>
      <w:bookmarkStart w:id="771" w:name="_Toc138668281"/>
      <w:r w:rsidRPr="005A3EA5">
        <w:rPr>
          <w:lang w:eastAsia="zh-CN"/>
        </w:rPr>
        <w:t>7</w:t>
      </w:r>
      <w:r w:rsidRPr="005A3EA5">
        <w:t>.3</w:t>
      </w:r>
      <w:r w:rsidRPr="005A3EA5">
        <w:rPr>
          <w:lang w:eastAsia="ja-JP"/>
        </w:rPr>
        <w:tab/>
      </w:r>
      <w:r w:rsidRPr="005A3EA5">
        <w:t>QoS parameter mapping Functions at PCF</w:t>
      </w:r>
      <w:bookmarkEnd w:id="765"/>
      <w:bookmarkEnd w:id="766"/>
      <w:bookmarkEnd w:id="767"/>
      <w:bookmarkEnd w:id="768"/>
      <w:bookmarkEnd w:id="769"/>
      <w:bookmarkEnd w:id="770"/>
      <w:bookmarkEnd w:id="771"/>
    </w:p>
    <w:p w14:paraId="3D929693" w14:textId="77777777" w:rsidR="004428CF" w:rsidRPr="005A3EA5" w:rsidRDefault="004428CF">
      <w:pPr>
        <w:pStyle w:val="Heading3"/>
        <w:rPr>
          <w:lang w:eastAsia="ja-JP"/>
        </w:rPr>
      </w:pPr>
      <w:bookmarkStart w:id="772" w:name="_Toc28005514"/>
      <w:bookmarkStart w:id="773" w:name="_Toc36038186"/>
      <w:bookmarkStart w:id="774" w:name="_Toc45133383"/>
      <w:bookmarkStart w:id="775" w:name="_Toc51762213"/>
      <w:bookmarkStart w:id="776" w:name="_Toc59016618"/>
      <w:bookmarkStart w:id="777" w:name="_Toc68167588"/>
      <w:bookmarkStart w:id="778" w:name="_Toc138668282"/>
      <w:r w:rsidRPr="005A3EA5">
        <w:rPr>
          <w:lang w:eastAsia="ja-JP"/>
        </w:rPr>
        <w:t>7.3.1</w:t>
      </w:r>
      <w:r w:rsidRPr="005A3EA5">
        <w:rPr>
          <w:lang w:eastAsia="ja-JP"/>
        </w:rPr>
        <w:tab/>
        <w:t>Introduction</w:t>
      </w:r>
      <w:bookmarkEnd w:id="772"/>
      <w:bookmarkEnd w:id="773"/>
      <w:bookmarkEnd w:id="774"/>
      <w:bookmarkEnd w:id="775"/>
      <w:bookmarkEnd w:id="776"/>
      <w:bookmarkEnd w:id="777"/>
      <w:bookmarkEnd w:id="778"/>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779" w:name="_Toc28005515"/>
      <w:bookmarkStart w:id="780" w:name="_Toc36038187"/>
      <w:bookmarkStart w:id="781" w:name="_Toc45133384"/>
      <w:bookmarkStart w:id="782" w:name="_Toc51762214"/>
      <w:bookmarkStart w:id="783" w:name="_Toc59016619"/>
      <w:bookmarkStart w:id="784" w:name="_Toc68167589"/>
      <w:bookmarkStart w:id="785" w:name="_Toc138668283"/>
      <w:r w:rsidRPr="005A3EA5">
        <w:rPr>
          <w:lang w:eastAsia="ja-JP"/>
        </w:rPr>
        <w:t>7.3.2</w:t>
      </w:r>
      <w:r w:rsidRPr="005A3EA5">
        <w:rPr>
          <w:lang w:eastAsia="ja-JP"/>
        </w:rPr>
        <w:tab/>
        <w:t>PCF Interworking with an AF supporting Rx interface</w:t>
      </w:r>
      <w:bookmarkEnd w:id="779"/>
      <w:bookmarkEnd w:id="780"/>
      <w:bookmarkEnd w:id="781"/>
      <w:bookmarkEnd w:id="782"/>
      <w:bookmarkEnd w:id="783"/>
      <w:bookmarkEnd w:id="784"/>
      <w:bookmarkEnd w:id="785"/>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Pr="005A3EA5" w:rsidRDefault="00C42209">
            <w:pPr>
              <w:pStyle w:val="TAN"/>
            </w:pPr>
            <w:r w:rsidRPr="005A3EA5">
              <w:t>NOTE </w:t>
            </w:r>
            <w:r w:rsidR="004212DE" w:rsidRPr="005A3EA5">
              <w:t>18</w:t>
            </w:r>
            <w:r w:rsidRPr="005A3EA5">
              <w:t xml:space="preserve">: </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lastRenderedPageBreak/>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786" w:name="_Toc28005516"/>
      <w:bookmarkStart w:id="787" w:name="_Toc36038188"/>
      <w:bookmarkStart w:id="788" w:name="_Toc45133385"/>
      <w:bookmarkStart w:id="789" w:name="_Toc51762215"/>
      <w:bookmarkStart w:id="790" w:name="_Toc59016620"/>
      <w:bookmarkStart w:id="791" w:name="_Toc68167590"/>
      <w:bookmarkStart w:id="792" w:name="_Toc138668284"/>
      <w:r w:rsidRPr="005A3EA5">
        <w:rPr>
          <w:lang w:eastAsia="ja-JP"/>
        </w:rPr>
        <w:t>7.3.3</w:t>
      </w:r>
      <w:r w:rsidRPr="005A3EA5">
        <w:rPr>
          <w:lang w:eastAsia="ja-JP"/>
        </w:rPr>
        <w:tab/>
        <w:t>PCF Interworking with an AF supporting N5 interface</w:t>
      </w:r>
      <w:bookmarkEnd w:id="786"/>
      <w:bookmarkEnd w:id="787"/>
      <w:bookmarkEnd w:id="788"/>
      <w:bookmarkEnd w:id="789"/>
      <w:bookmarkEnd w:id="790"/>
      <w:bookmarkEnd w:id="791"/>
      <w:bookmarkEnd w:id="792"/>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lastRenderedPageBreak/>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2A6E16">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2A6E16">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Max_DR_UL:= as defined by operator specific algorithm;</w:t>
            </w:r>
          </w:p>
          <w:p w14:paraId="2DEDAD66" w14:textId="77777777" w:rsidR="004428CF" w:rsidRPr="005A3EA5" w:rsidRDefault="004428CF">
            <w:pPr>
              <w:pStyle w:val="PL"/>
            </w:pPr>
            <w:r w:rsidRPr="005A3EA5">
              <w:t xml:space="preserve"> Max_DR_DL:=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afAppId attribute of MediaComponent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Max_DR_UL:= as defined by application specific algorithm;</w:t>
            </w:r>
          </w:p>
          <w:p w14:paraId="6D14D120" w14:textId="77777777" w:rsidR="004428CF" w:rsidRPr="005A3EA5" w:rsidRDefault="004428CF">
            <w:pPr>
              <w:pStyle w:val="PL"/>
            </w:pPr>
            <w:r w:rsidRPr="005A3EA5">
              <w:t xml:space="preserve"> Max_DR_DL:= as defined by application specific algorithm;</w:t>
            </w:r>
          </w:p>
          <w:p w14:paraId="52A7A0A0" w14:textId="77777777" w:rsidR="004428CF" w:rsidRPr="005A3EA5" w:rsidRDefault="004428CF">
            <w:pPr>
              <w:pStyle w:val="PL"/>
            </w:pPr>
            <w:r w:rsidRPr="005A3EA5">
              <w:t>ELSE IF codecs attribute of MediaComponent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Max_DR_UL:= as defined by specific algorithm;</w:t>
            </w:r>
          </w:p>
          <w:p w14:paraId="1E2FC3AB" w14:textId="77777777" w:rsidR="004428CF" w:rsidRPr="005A3EA5" w:rsidRDefault="004428CF">
            <w:pPr>
              <w:pStyle w:val="PL"/>
            </w:pPr>
            <w:r w:rsidRPr="005A3EA5">
              <w:t xml:space="preserve"> Max_DR_DL:= as defined by specific algorithm;</w:t>
            </w:r>
          </w:p>
          <w:p w14:paraId="2972365D"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D9C4CF4" w14:textId="77777777" w:rsidR="004428CF" w:rsidRPr="005A3EA5" w:rsidRDefault="004428CF">
            <w:pPr>
              <w:pStyle w:val="PL"/>
            </w:pPr>
            <w:r w:rsidRPr="005A3EA5">
              <w:t xml:space="preserve"> Max_DR_UL:= as configured by operator</w:t>
            </w:r>
          </w:p>
          <w:p w14:paraId="1040E4D7" w14:textId="77777777" w:rsidR="004428CF" w:rsidRPr="005A3EA5" w:rsidRDefault="004428CF">
            <w:pPr>
              <w:pStyle w:val="PL"/>
            </w:pPr>
            <w:r w:rsidRPr="005A3EA5">
              <w:t xml:space="preserve"> Max_DR_DL:=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flowUsage attribute of</w:t>
            </w:r>
          </w:p>
          <w:p w14:paraId="470AC8F6" w14:textId="77777777" w:rsidR="004428CF" w:rsidRPr="005A3EA5" w:rsidRDefault="004428CF">
            <w:pPr>
              <w:pStyle w:val="PL"/>
            </w:pPr>
            <w:r w:rsidRPr="005A3EA5">
              <w:t xml:space="preserve">  MediaSubComponent data type THEN</w:t>
            </w:r>
          </w:p>
          <w:p w14:paraId="03CC5984" w14:textId="7357FC97"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Max_DR_UL:= </w:t>
            </w:r>
            <w:r w:rsidRPr="005A3EA5">
              <w:rPr>
                <w:bCs/>
              </w:rPr>
              <w:t>0</w:t>
            </w:r>
            <w:r w:rsidRPr="005A3EA5">
              <w:t>;</w:t>
            </w:r>
          </w:p>
          <w:p w14:paraId="0838FECD" w14:textId="77777777" w:rsidR="004428CF" w:rsidRPr="005A3EA5" w:rsidRDefault="004428CF">
            <w:pPr>
              <w:pStyle w:val="PL"/>
            </w:pPr>
            <w:r w:rsidRPr="005A3EA5">
              <w:t xml:space="preserve">   Max_DR_DL:=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2425282F" w14:textId="77777777" w:rsidR="004428CF" w:rsidRPr="005A3EA5" w:rsidRDefault="004428CF">
            <w:pPr>
              <w:pStyle w:val="PL"/>
            </w:pPr>
            <w:r w:rsidRPr="005A3EA5">
              <w:t xml:space="preserve">    IF marBwUl attribute is present THEN</w:t>
            </w:r>
          </w:p>
          <w:p w14:paraId="408358D5" w14:textId="77777777" w:rsidR="004428CF" w:rsidRPr="005A3EA5" w:rsidRDefault="004428CF">
            <w:pPr>
              <w:pStyle w:val="PL"/>
            </w:pPr>
            <w:r w:rsidRPr="005A3EA5">
              <w:t xml:space="preserve">     Max_DR_UL:= marBwUl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Max_DR_UL:=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Max_DR_UL:=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16B121C6" w14:textId="77777777" w:rsidR="004428CF" w:rsidRPr="005A3EA5" w:rsidRDefault="004428CF">
            <w:pPr>
              <w:pStyle w:val="PL"/>
            </w:pPr>
            <w:r w:rsidRPr="005A3EA5">
              <w:t xml:space="preserve">    IF marBwDl attribute is present THEN</w:t>
            </w:r>
          </w:p>
          <w:p w14:paraId="24696387" w14:textId="77777777" w:rsidR="004428CF" w:rsidRPr="005A3EA5" w:rsidRDefault="004428CF">
            <w:pPr>
              <w:pStyle w:val="PL"/>
            </w:pPr>
            <w:r w:rsidRPr="005A3EA5">
              <w:t xml:space="preserve">     Max_DR_DL:= marBwDl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Max_DR_DL:=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Max_DR_DL:=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Max_DR_UL:= </w:t>
            </w:r>
            <w:r w:rsidRPr="005A3EA5">
              <w:rPr>
                <w:bCs/>
              </w:rPr>
              <w:t>0</w:t>
            </w:r>
            <w:r w:rsidRPr="005A3EA5">
              <w:t>;</w:t>
            </w:r>
          </w:p>
          <w:p w14:paraId="25563365" w14:textId="77777777" w:rsidR="004428CF" w:rsidRPr="005A3EA5" w:rsidRDefault="004428CF">
            <w:pPr>
              <w:pStyle w:val="PL"/>
            </w:pPr>
            <w:r w:rsidRPr="005A3EA5">
              <w:t xml:space="preserve">   Max_DR_DL:=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7987775B" w14:textId="77777777" w:rsidR="004428CF" w:rsidRPr="005A3EA5" w:rsidRDefault="004428CF">
            <w:pPr>
              <w:pStyle w:val="PL"/>
            </w:pPr>
            <w:r w:rsidRPr="005A3EA5">
              <w:t xml:space="preserve">    IF marBwUl attribute is present within the MediaSubComponent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Max_DR_UL:= marBwUl;</w:t>
            </w:r>
          </w:p>
          <w:p w14:paraId="3988D7A6" w14:textId="77777777" w:rsidR="004428CF" w:rsidRPr="005A3EA5" w:rsidRDefault="004428CF">
            <w:pPr>
              <w:pStyle w:val="PL"/>
            </w:pPr>
            <w:r w:rsidRPr="005A3EA5">
              <w:t xml:space="preserve">    ELSEIF marBwUl attribute is present within the MediaComponent</w:t>
            </w:r>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Max_DR_UL:= </w:t>
            </w:r>
            <w:r w:rsidRPr="005A3EA5">
              <w:rPr>
                <w:rFonts w:cs="Courier New"/>
              </w:rPr>
              <w:t xml:space="preserve">0.05 * </w:t>
            </w:r>
            <w:r w:rsidRPr="005A3EA5">
              <w:t>marBwUl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Max_DR_UL:=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Max_DR_UL:=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76765178" w14:textId="77777777" w:rsidR="004428CF" w:rsidRPr="005A3EA5" w:rsidRDefault="004428CF">
            <w:pPr>
              <w:pStyle w:val="PL"/>
            </w:pPr>
            <w:r w:rsidRPr="005A3EA5">
              <w:t xml:space="preserve">    IF marBwDl attribute is present within the MediaSubComponent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Max_DR_DL:= marBwDl;</w:t>
            </w:r>
          </w:p>
          <w:p w14:paraId="47B24A00" w14:textId="77777777" w:rsidR="004428CF" w:rsidRPr="005A3EA5" w:rsidRDefault="004428CF">
            <w:pPr>
              <w:pStyle w:val="PL"/>
            </w:pPr>
            <w:r w:rsidRPr="005A3EA5">
              <w:t xml:space="preserve">    ELSEIF marBwDl attribute is present within the MediaComponent</w:t>
            </w:r>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Max_DR_DL:= </w:t>
            </w:r>
            <w:r w:rsidRPr="005A3EA5">
              <w:rPr>
                <w:rFonts w:cs="Courier New"/>
              </w:rPr>
              <w:t xml:space="preserve">0.05 * </w:t>
            </w:r>
            <w:r w:rsidRPr="005A3EA5">
              <w:t>marBwDl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Max_DR_DL:=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Max_DR_DL:=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lastRenderedPageBreak/>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2A6E16">
        <w:trPr>
          <w:jc w:val="center"/>
        </w:trPr>
        <w:tc>
          <w:tcPr>
            <w:tcW w:w="2241" w:type="dxa"/>
            <w:shd w:val="clear" w:color="auto" w:fill="FFFFFF"/>
          </w:tcPr>
          <w:p w14:paraId="239C91D6" w14:textId="77777777" w:rsidR="004428CF" w:rsidRPr="005A3EA5" w:rsidRDefault="004428CF">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Gua_DR_UL:= as defined by operator specific algorithm;</w:t>
            </w:r>
          </w:p>
          <w:p w14:paraId="4E87CF3C" w14:textId="77777777" w:rsidR="004428CF" w:rsidRPr="005A3EA5" w:rsidRDefault="004428CF">
            <w:pPr>
              <w:pStyle w:val="PL"/>
            </w:pPr>
            <w:r w:rsidRPr="005A3EA5">
              <w:t xml:space="preserve"> Gua_DR_DL:=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ELSE IF afAppId attribute of MediaComponent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Gua_DR_UL:= as defined by application specific algorithm;</w:t>
            </w:r>
          </w:p>
          <w:p w14:paraId="472EA7B4" w14:textId="77777777" w:rsidR="004428CF" w:rsidRPr="005A3EA5" w:rsidRDefault="004428CF">
            <w:pPr>
              <w:pStyle w:val="PL"/>
            </w:pPr>
            <w:r w:rsidRPr="005A3EA5">
              <w:t xml:space="preserve"> Gua_DR_DL:= as defined by application specific algorithm;</w:t>
            </w:r>
          </w:p>
          <w:p w14:paraId="63E48A37" w14:textId="77777777" w:rsidR="004428CF" w:rsidRPr="005A3EA5" w:rsidRDefault="004428CF">
            <w:pPr>
              <w:pStyle w:val="PL"/>
            </w:pPr>
            <w:r w:rsidRPr="005A3EA5">
              <w:t>ELSE IF codecs attribute of MediaComponent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Gua_DR_UL:= as defined by specific algorithm;</w:t>
            </w:r>
          </w:p>
          <w:p w14:paraId="2E0FB4E8" w14:textId="77777777" w:rsidR="004428CF" w:rsidRPr="005A3EA5" w:rsidRDefault="004428CF">
            <w:pPr>
              <w:pStyle w:val="PL"/>
            </w:pPr>
            <w:r w:rsidRPr="005A3EA5">
              <w:t xml:space="preserve"> Gua_DR_DL:= as defined by specific algorithm;</w:t>
            </w:r>
          </w:p>
          <w:p w14:paraId="2B9BF6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4428CF" w:rsidRPr="005A3EA5" w:rsidRDefault="004428CF">
            <w:pPr>
              <w:pStyle w:val="PL"/>
            </w:pPr>
            <w:r w:rsidRPr="005A3EA5">
              <w:t xml:space="preserve"> Gua_DR_UL:= as configured by operator</w:t>
            </w:r>
          </w:p>
          <w:p w14:paraId="08EED0F2" w14:textId="77777777" w:rsidR="004428CF" w:rsidRPr="005A3EA5" w:rsidRDefault="004428CF">
            <w:pPr>
              <w:pStyle w:val="PL"/>
            </w:pPr>
            <w:r w:rsidRPr="005A3EA5">
              <w:t xml:space="preserve"> Gua_DR_DL:= as configured by operator;</w:t>
            </w:r>
          </w:p>
          <w:p w14:paraId="4CD28F2F" w14:textId="77777777" w:rsidR="004428CF" w:rsidRPr="005A3EA5" w:rsidRDefault="004428CF">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4428CF" w:rsidRPr="005A3EA5" w:rsidRDefault="004428CF">
            <w:pPr>
              <w:pStyle w:val="PL"/>
            </w:pPr>
            <w:r w:rsidRPr="005A3EA5">
              <w:t xml:space="preserve"> Gua_DR_UL:= as configured by operator</w:t>
            </w:r>
            <w:r w:rsidR="00F57AD5">
              <w:t>;</w:t>
            </w:r>
          </w:p>
          <w:p w14:paraId="2151BA36" w14:textId="77777777" w:rsidR="00A956AE" w:rsidRDefault="004428CF" w:rsidP="00A956AE">
            <w:pPr>
              <w:pStyle w:val="PL"/>
            </w:pPr>
            <w:r w:rsidRPr="005A3EA5">
              <w:t xml:space="preserve"> Gua_DR_DL:=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Gua_DR_UL:= gbrUl v</w:t>
            </w:r>
            <w:r>
              <w:rPr>
                <w:lang w:val="es-ES"/>
              </w:rPr>
              <w:t>alue;</w:t>
            </w:r>
          </w:p>
          <w:p w14:paraId="594CB304" w14:textId="4B147AE3" w:rsidR="004428CF" w:rsidRPr="005A3EA5" w:rsidRDefault="00A956AE" w:rsidP="00A956AE">
            <w:pPr>
              <w:pStyle w:val="PL"/>
            </w:pPr>
            <w:r w:rsidRPr="00277A8B">
              <w:rPr>
                <w:lang w:val="es-ES"/>
              </w:rPr>
              <w:t xml:space="preserve"> </w:t>
            </w:r>
            <w:r>
              <w:t>Gua_DR_DL:= gbrDl value (NOTE 16);</w:t>
            </w:r>
          </w:p>
          <w:p w14:paraId="6E7C95A3" w14:textId="77777777" w:rsidR="004428CF" w:rsidRPr="005A3EA5" w:rsidRDefault="004428CF">
            <w:pPr>
              <w:pStyle w:val="PL"/>
            </w:pPr>
            <w:r w:rsidRPr="005A3EA5">
              <w:t>ELSE</w:t>
            </w:r>
          </w:p>
          <w:p w14:paraId="51B101A5" w14:textId="77777777" w:rsidR="00A85372" w:rsidRPr="00DB0624" w:rsidRDefault="00A85372" w:rsidP="00A85372">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A85372" w:rsidRPr="005A3EA5" w:rsidRDefault="00A85372" w:rsidP="00A85372">
            <w:pPr>
              <w:pStyle w:val="PL"/>
            </w:pPr>
            <w:r w:rsidRPr="005A3EA5">
              <w:t xml:space="preserve">  </w:t>
            </w:r>
            <w:r>
              <w:t>Gua</w:t>
            </w:r>
            <w:r w:rsidRPr="005A3EA5">
              <w:t xml:space="preserve">_DR_UL:= </w:t>
            </w:r>
            <w:r w:rsidRPr="005A3EA5">
              <w:rPr>
                <w:bCs/>
              </w:rPr>
              <w:t>0</w:t>
            </w:r>
            <w:r w:rsidRPr="005A3EA5">
              <w:t>;</w:t>
            </w:r>
          </w:p>
          <w:p w14:paraId="1E8A811D" w14:textId="18631BF5" w:rsidR="00A85372" w:rsidRPr="005A3EA5" w:rsidRDefault="00A85372" w:rsidP="00A85372">
            <w:pPr>
              <w:pStyle w:val="PL"/>
            </w:pPr>
            <w:r w:rsidRPr="005A3EA5">
              <w:t xml:space="preserve">  </w:t>
            </w:r>
            <w:r>
              <w:t>Gua</w:t>
            </w:r>
            <w:r w:rsidRPr="005A3EA5">
              <w:t>_DR_DL:=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46128D19" w14:textId="77777777" w:rsidR="004428CF" w:rsidRPr="005A3EA5" w:rsidRDefault="004428CF">
            <w:pPr>
              <w:pStyle w:val="PL"/>
            </w:pPr>
            <w:r w:rsidRPr="005A3EA5">
              <w:t xml:space="preserve">   IF mirBwUl attribute is present THEN</w:t>
            </w:r>
          </w:p>
          <w:p w14:paraId="50BBCAE1" w14:textId="77777777" w:rsidR="004428CF" w:rsidRPr="005A3EA5" w:rsidRDefault="004428CF">
            <w:pPr>
              <w:pStyle w:val="PL"/>
            </w:pPr>
            <w:r w:rsidRPr="005A3EA5">
              <w:t xml:space="preserve">    Gua_DR_UL:= mirBwUl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Gua_DR_UL:=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Gua_DR_UL:= </w:t>
            </w:r>
            <w:r w:rsidRPr="005A3EA5">
              <w:rPr>
                <w:bCs/>
              </w:rPr>
              <w:t>Max_DR_UL</w:t>
            </w:r>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Gua_DR_UL:=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3534BA0F" w14:textId="77777777" w:rsidR="004428CF" w:rsidRPr="005A3EA5" w:rsidRDefault="004428CF">
            <w:pPr>
              <w:pStyle w:val="PL"/>
            </w:pPr>
            <w:r w:rsidRPr="005A3EA5">
              <w:t xml:space="preserve">   IF mirBwDl attribute is present THEN</w:t>
            </w:r>
          </w:p>
          <w:p w14:paraId="42D292B6" w14:textId="77777777" w:rsidR="004428CF" w:rsidRPr="005A3EA5" w:rsidRDefault="004428CF">
            <w:pPr>
              <w:pStyle w:val="PL"/>
            </w:pPr>
            <w:r w:rsidRPr="005A3EA5">
              <w:t xml:space="preserve">    Gua_DR_DL:= mirBwDl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Gua_DR_DL:=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Gua_DR_DL:= </w:t>
            </w:r>
            <w:r w:rsidRPr="005A3EA5">
              <w:rPr>
                <w:bCs/>
              </w:rPr>
              <w:t>Max_DR_DL</w:t>
            </w:r>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Gua_DR_DL:=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2A6E16">
        <w:trPr>
          <w:jc w:val="center"/>
        </w:trPr>
        <w:tc>
          <w:tcPr>
            <w:tcW w:w="2241" w:type="dxa"/>
            <w:shd w:val="clear" w:color="auto" w:fill="FFFFFF"/>
          </w:tcPr>
          <w:p w14:paraId="251D0005"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64968559"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 and 17)</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9F0058" w:rsidRPr="005A3EA5" w:rsidRDefault="009F0058" w:rsidP="009F0058">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ELSE IF flusId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ELSE IF codecs attribute of MediaComponent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IF the medType attribute of MediaComponent data type is present THEN</w:t>
            </w:r>
          </w:p>
          <w:p w14:paraId="3FF7EBDC" w14:textId="77777777" w:rsidR="004428CF" w:rsidRPr="005A3EA5" w:rsidRDefault="004428CF">
            <w:pPr>
              <w:pStyle w:val="PL"/>
            </w:pPr>
            <w:r w:rsidRPr="005A3EA5">
              <w:rPr>
                <w:lang w:eastAsia="ko-KR"/>
              </w:rPr>
              <w:t xml:space="preserve">  </w:t>
            </w:r>
            <w:r w:rsidRPr="005A3EA5">
              <w:t>CASE medType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2A6E16">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PDB:= pdb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2A6E16">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2A6E16">
        <w:trPr>
          <w:jc w:val="center"/>
        </w:trPr>
        <w:tc>
          <w:tcPr>
            <w:tcW w:w="9752" w:type="dxa"/>
            <w:gridSpan w:val="2"/>
            <w:shd w:val="clear" w:color="auto" w:fill="FFFFFF"/>
          </w:tcPr>
          <w:p w14:paraId="6A956FE4"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The MPS specific algorithm shall consider various inputs, including the received mpsId and resPrio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The MCS specific algorithm shall consider various inputs, including the received mcsId and resPrio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Pr="005A3EA5" w:rsidRDefault="007B2C1D" w:rsidP="007B2C1D">
            <w:pPr>
              <w:pStyle w:val="TAN"/>
            </w:pPr>
            <w:r w:rsidRPr="005A3EA5">
              <w:t xml:space="preserve">NOTE </w:t>
            </w:r>
            <w:r w:rsidR="009D0E52" w:rsidRPr="005A3EA5">
              <w:t>18</w:t>
            </w:r>
            <w:r w:rsidRPr="005A3EA5">
              <w:t xml:space="preserve">: </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793"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793"/>
    </w:p>
    <w:p w14:paraId="07E863FC" w14:textId="1243027A" w:rsidR="004428CF" w:rsidRPr="005A3EA5" w:rsidRDefault="004428CF">
      <w:pPr>
        <w:pStyle w:val="NO"/>
        <w:rPr>
          <w:lang w:eastAsia="ko-KR"/>
        </w:rPr>
      </w:pPr>
      <w:r w:rsidRPr="005A3EA5">
        <w:rPr>
          <w:lang w:eastAsia="ja-JP"/>
        </w:rPr>
        <w:lastRenderedPageBreak/>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794" w:name="_Toc28005517"/>
      <w:bookmarkStart w:id="795" w:name="_Toc36038189"/>
      <w:bookmarkStart w:id="796" w:name="_Toc45133386"/>
      <w:bookmarkStart w:id="797" w:name="_Toc51762216"/>
      <w:bookmarkStart w:id="798" w:name="_Toc59016621"/>
      <w:bookmarkStart w:id="799" w:name="_Toc68167591"/>
      <w:bookmarkStart w:id="800" w:name="_Toc138668285"/>
      <w:r w:rsidRPr="005A3EA5">
        <w:rPr>
          <w:lang w:eastAsia="zh-CN"/>
        </w:rPr>
        <w:lastRenderedPageBreak/>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794"/>
      <w:bookmarkEnd w:id="795"/>
      <w:bookmarkEnd w:id="796"/>
      <w:bookmarkEnd w:id="797"/>
      <w:bookmarkEnd w:id="798"/>
      <w:bookmarkEnd w:id="799"/>
      <w:bookmarkEnd w:id="800"/>
    </w:p>
    <w:p w14:paraId="7C4AC409" w14:textId="77777777" w:rsidR="00736A11" w:rsidRPr="005A3EA5" w:rsidRDefault="00736A11" w:rsidP="00736A11">
      <w:pPr>
        <w:pStyle w:val="Heading3"/>
        <w:rPr>
          <w:lang w:eastAsia="ja-JP"/>
        </w:rPr>
      </w:pPr>
      <w:bookmarkStart w:id="801" w:name="_Toc138668286"/>
      <w:r w:rsidRPr="005A3EA5">
        <w:rPr>
          <w:lang w:eastAsia="ja-JP"/>
        </w:rPr>
        <w:t>7.4.1</w:t>
      </w:r>
      <w:r w:rsidRPr="005A3EA5">
        <w:rPr>
          <w:lang w:eastAsia="ja-JP"/>
        </w:rPr>
        <w:tab/>
        <w:t>QoS parameter mapping Functions in 5GC</w:t>
      </w:r>
      <w:bookmarkEnd w:id="801"/>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4428CF" w:rsidRPr="005A3EA5" w14:paraId="4776905E" w14:textId="77777777" w:rsidTr="00387FCF">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802" w:name="_Toc138668287"/>
      <w:r w:rsidRPr="005A3EA5">
        <w:rPr>
          <w:lang w:eastAsia="ja-JP"/>
        </w:rPr>
        <w:lastRenderedPageBreak/>
        <w:t>7.4.2</w:t>
      </w:r>
      <w:r w:rsidRPr="005A3EA5">
        <w:rPr>
          <w:lang w:eastAsia="ja-JP"/>
        </w:rPr>
        <w:tab/>
        <w:t>QoS parameter mapping Functions at SMF+PGW-C for interworking scenario</w:t>
      </w:r>
      <w:bookmarkEnd w:id="802"/>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03" w:name="_Toc28005518"/>
      <w:bookmarkStart w:id="804" w:name="_Toc36038190"/>
      <w:bookmarkStart w:id="805" w:name="_Toc45133387"/>
      <w:bookmarkStart w:id="806" w:name="_Toc51762217"/>
      <w:bookmarkStart w:id="807" w:name="_Toc59016622"/>
      <w:bookmarkStart w:id="808" w:name="_Toc68167592"/>
      <w:bookmarkStart w:id="809" w:name="_Toc138668288"/>
      <w:r>
        <w:rPr>
          <w:lang w:eastAsia="zh-CN"/>
        </w:rPr>
        <w:t>7</w:t>
      </w:r>
      <w:r>
        <w:rPr>
          <w:lang w:eastAsia="ja-JP"/>
        </w:rPr>
        <w:t>.5</w:t>
      </w:r>
      <w:r>
        <w:rPr>
          <w:lang w:eastAsia="ja-JP"/>
        </w:rPr>
        <w:tab/>
      </w:r>
      <w:r>
        <w:t>QoS Parameters Mapping in MBS deployments</w:t>
      </w:r>
      <w:bookmarkEnd w:id="809"/>
    </w:p>
    <w:p w14:paraId="4501852A" w14:textId="77777777" w:rsidR="00533043" w:rsidRPr="004C7743" w:rsidRDefault="00533043" w:rsidP="00533043">
      <w:pPr>
        <w:pStyle w:val="Heading3"/>
      </w:pPr>
      <w:bookmarkStart w:id="810" w:name="_Toc138668289"/>
      <w:r>
        <w:t>7.5.1</w:t>
      </w:r>
      <w:r>
        <w:tab/>
      </w:r>
      <w:r>
        <w:rPr>
          <w:lang w:eastAsia="ja-JP"/>
        </w:rPr>
        <w:t>Introduction</w:t>
      </w:r>
      <w:bookmarkEnd w:id="810"/>
    </w:p>
    <w:p w14:paraId="665E86E1" w14:textId="32CE9C93" w:rsidR="00533043" w:rsidRDefault="00533043" w:rsidP="00533043">
      <w:pPr>
        <w:rPr>
          <w:lang w:eastAsia="ja-JP"/>
        </w:rPr>
      </w:pPr>
      <w:r>
        <w:rPr>
          <w:lang w:eastAsia="ja-JP"/>
        </w:rPr>
        <w:t xml:space="preserve">QoS parameters mapping functions are located at the PCF and MB-SMF. </w:t>
      </w:r>
    </w:p>
    <w:p w14:paraId="0A736304" w14:textId="77777777" w:rsidR="00533043" w:rsidRPr="005A3EA5" w:rsidRDefault="00533043" w:rsidP="00533043">
      <w:pPr>
        <w:pStyle w:val="Heading3"/>
        <w:rPr>
          <w:lang w:eastAsia="ja-JP"/>
        </w:rPr>
      </w:pPr>
      <w:bookmarkStart w:id="811" w:name="_Toc138668290"/>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811"/>
    </w:p>
    <w:p w14:paraId="07AA3F83" w14:textId="77777777" w:rsidR="00533043" w:rsidRPr="005A3EA5" w:rsidRDefault="00533043" w:rsidP="00533043">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DL. And such process also includes the derivation of the Priority Level (PL), </w:t>
      </w:r>
      <w:r w:rsidRPr="005A3EA5">
        <w:t>Averaging Window (AW) and Maximum Data Burst Volume (MDBV)</w:t>
      </w:r>
      <w:r w:rsidRPr="005A3EA5">
        <w:rPr>
          <w:lang w:eastAsia="ja-JP"/>
        </w:rPr>
        <w:t>.</w:t>
      </w:r>
    </w:p>
    <w:p w14:paraId="29533AC4" w14:textId="77777777" w:rsidR="00533043" w:rsidRDefault="00533043" w:rsidP="00533043">
      <w:pPr>
        <w:rPr>
          <w:lang w:eastAsia="ja-JP"/>
        </w:rPr>
      </w:pPr>
      <w:r>
        <w:rPr>
          <w:lang w:eastAsia="ja-JP"/>
        </w:rPr>
        <w:t>The</w:t>
      </w:r>
      <w:r w:rsidRPr="005A3EA5">
        <w:rPr>
          <w:lang w:eastAsia="ja-JP"/>
        </w:rPr>
        <w:t xml:space="preserve"> PCF shall derive Authorized QoS parameters from the service information received</w:t>
      </w:r>
      <w:r>
        <w:rPr>
          <w:lang w:eastAsia="ja-JP"/>
        </w:rPr>
        <w:t>:</w:t>
      </w:r>
    </w:p>
    <w:p w14:paraId="79023130" w14:textId="11126137" w:rsidR="00533043" w:rsidRDefault="00533043" w:rsidP="0053304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and</w:t>
      </w:r>
    </w:p>
    <w:p w14:paraId="64260349" w14:textId="0393C50E" w:rsidR="00533043" w:rsidRPr="005A3EA5" w:rsidRDefault="00533043" w:rsidP="00533043">
      <w:pPr>
        <w:pStyle w:val="B10"/>
        <w:rPr>
          <w:lang w:eastAsia="ja-JP"/>
        </w:rPr>
      </w:pPr>
      <w:r>
        <w:rPr>
          <w:lang w:eastAsia="ja-JP"/>
        </w:rPr>
        <w:t>-</w:t>
      </w:r>
      <w:r>
        <w:rPr>
          <w:lang w:eastAsia="ja-JP"/>
        </w:rPr>
        <w:tab/>
        <w:t>from an MB-SMF that interacts with the PCF via the Npcf_MBSPolicyControl service.</w:t>
      </w:r>
    </w:p>
    <w:p w14:paraId="2158E34F" w14:textId="77777777" w:rsidR="00533043" w:rsidRPr="005A3EA5" w:rsidRDefault="00533043" w:rsidP="00533043">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w:t>
      </w:r>
      <w:r w:rsidRPr="00DB0624">
        <w:rPr>
          <w:lang w:eastAsia="ja-JP"/>
        </w:rPr>
        <w:t>1: Rules for derivation of the Maximum Authorized Data Rates, Authorized Guaranteed Data Rates, Maximum Authorized QoS Class and other authorized QoS parameters per service data flow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lastRenderedPageBreak/>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lang w:eastAsia="ja-JP"/>
              </w:rPr>
            </w:pPr>
            <w:r w:rsidRPr="005A3EA5">
              <w:rPr>
                <w:b/>
                <w:bCs/>
              </w:rPr>
              <w:lastRenderedPageBreak/>
              <w:t>Authorized</w:t>
            </w:r>
            <w:r w:rsidRPr="005A3EA5">
              <w:rPr>
                <w:b/>
                <w:bCs/>
                <w:lang w:eastAsia="ja-JP"/>
              </w:rPr>
              <w:t xml:space="preserve"> 5G QoS Identifier (5QI)</w:t>
            </w:r>
          </w:p>
          <w:p w14:paraId="265DA7EB" w14:textId="77777777" w:rsidR="00533043" w:rsidRPr="005A3EA5" w:rsidRDefault="00533043" w:rsidP="00F2546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12"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12"/>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813" w:name="_Toc138668291"/>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813"/>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14" w:name="_Toc138668292"/>
      <w:r w:rsidRPr="005A3EA5">
        <w:rPr>
          <w:lang w:eastAsia="zh-CN"/>
        </w:rPr>
        <w:lastRenderedPageBreak/>
        <w:t>8</w:t>
      </w:r>
      <w:r w:rsidRPr="005A3EA5">
        <w:tab/>
        <w:t>PCF addressing</w:t>
      </w:r>
      <w:bookmarkEnd w:id="803"/>
      <w:bookmarkEnd w:id="804"/>
      <w:bookmarkEnd w:id="805"/>
      <w:bookmarkEnd w:id="806"/>
      <w:bookmarkEnd w:id="807"/>
      <w:bookmarkEnd w:id="808"/>
      <w:bookmarkEnd w:id="814"/>
    </w:p>
    <w:p w14:paraId="31554159" w14:textId="77777777" w:rsidR="004428CF" w:rsidRPr="005A3EA5" w:rsidRDefault="004428CF">
      <w:pPr>
        <w:pStyle w:val="Heading2"/>
        <w:rPr>
          <w:lang w:eastAsia="zh-CN"/>
        </w:rPr>
      </w:pPr>
      <w:bookmarkStart w:id="815" w:name="_Toc28005519"/>
      <w:bookmarkStart w:id="816" w:name="_Toc36038191"/>
      <w:bookmarkStart w:id="817" w:name="_Toc45133388"/>
      <w:bookmarkStart w:id="818" w:name="_Toc51762218"/>
      <w:bookmarkStart w:id="819" w:name="_Toc59016623"/>
      <w:bookmarkStart w:id="820" w:name="_Toc68167593"/>
      <w:bookmarkStart w:id="821" w:name="_Toc138668293"/>
      <w:r w:rsidRPr="005A3EA5">
        <w:rPr>
          <w:lang w:eastAsia="zh-CN"/>
        </w:rPr>
        <w:t>8.1</w:t>
      </w:r>
      <w:r w:rsidRPr="005A3EA5">
        <w:rPr>
          <w:lang w:eastAsia="ja-JP"/>
        </w:rPr>
        <w:tab/>
      </w:r>
      <w:r w:rsidRPr="005A3EA5">
        <w:t>General</w:t>
      </w:r>
      <w:bookmarkEnd w:id="815"/>
      <w:bookmarkEnd w:id="816"/>
      <w:bookmarkEnd w:id="817"/>
      <w:bookmarkEnd w:id="818"/>
      <w:bookmarkEnd w:id="819"/>
      <w:bookmarkEnd w:id="820"/>
      <w:bookmarkEnd w:id="821"/>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6BF4BE1B" w14:textId="4DC73899" w:rsidR="00214525" w:rsidRDefault="00214525" w:rsidP="00214525">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22" w:name="_Toc28005520"/>
      <w:bookmarkStart w:id="823" w:name="_Toc36038192"/>
      <w:bookmarkStart w:id="824" w:name="_Toc45133389"/>
      <w:bookmarkStart w:id="825" w:name="_Toc51762219"/>
      <w:bookmarkStart w:id="826" w:name="_Toc59016624"/>
      <w:bookmarkStart w:id="827" w:name="_Toc68167594"/>
      <w:bookmarkStart w:id="828" w:name="_Toc138668294"/>
      <w:r w:rsidRPr="005A3EA5">
        <w:rPr>
          <w:lang w:eastAsia="zh-CN"/>
        </w:rPr>
        <w:t>8.2</w:t>
      </w:r>
      <w:r w:rsidRPr="005A3EA5">
        <w:rPr>
          <w:lang w:eastAsia="ja-JP"/>
        </w:rPr>
        <w:tab/>
      </w:r>
      <w:r w:rsidRPr="005A3EA5">
        <w:rPr>
          <w:lang w:eastAsia="zh-CN"/>
        </w:rPr>
        <w:t>PCF discovery and selection by the AMF</w:t>
      </w:r>
      <w:bookmarkEnd w:id="822"/>
      <w:bookmarkEnd w:id="823"/>
      <w:bookmarkEnd w:id="824"/>
      <w:bookmarkEnd w:id="825"/>
      <w:bookmarkEnd w:id="826"/>
      <w:bookmarkEnd w:id="827"/>
      <w:bookmarkEnd w:id="828"/>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0"/>
      </w:pPr>
      <w:r>
        <w:t>-</w:t>
      </w:r>
      <w:r>
        <w:tab/>
        <w:t>The V2X support stored in the NRF.</w:t>
      </w:r>
    </w:p>
    <w:p w14:paraId="24A331AF" w14:textId="22CEED53" w:rsidR="00A46E85" w:rsidRDefault="00B96B44" w:rsidP="00B96B44">
      <w:pPr>
        <w:pStyle w:val="B10"/>
      </w:pPr>
      <w:r>
        <w:t>-</w:t>
      </w:r>
      <w:r>
        <w:tab/>
        <w:t>The A2X support stored in the NRF.</w:t>
      </w:r>
    </w:p>
    <w:p w14:paraId="23B5DE18" w14:textId="77777777" w:rsidR="00A46E85" w:rsidRDefault="00A46E85" w:rsidP="00A46E85">
      <w:pPr>
        <w:pStyle w:val="B10"/>
      </w:pPr>
      <w:r>
        <w:lastRenderedPageBreak/>
        <w:t>-</w:t>
      </w:r>
      <w:r>
        <w:tab/>
        <w:t>The ProSe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w:t>
      </w:r>
      <w:r w:rsidRPr="005A3EA5">
        <w:lastRenderedPageBreak/>
        <w:t xml:space="preserve">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829" w:name="_Toc28005521"/>
      <w:bookmarkStart w:id="830" w:name="_Toc36038193"/>
      <w:bookmarkStart w:id="831" w:name="_Toc45133390"/>
      <w:bookmarkStart w:id="832" w:name="_Toc51762220"/>
      <w:bookmarkStart w:id="833" w:name="_Toc59016625"/>
      <w:bookmarkStart w:id="834" w:name="_Toc68167595"/>
      <w:bookmarkStart w:id="835" w:name="_Toc138668295"/>
      <w:r w:rsidRPr="005A3EA5">
        <w:rPr>
          <w:lang w:eastAsia="zh-CN"/>
        </w:rPr>
        <w:t>8.3</w:t>
      </w:r>
      <w:r w:rsidRPr="005A3EA5">
        <w:rPr>
          <w:lang w:eastAsia="ja-JP"/>
        </w:rPr>
        <w:tab/>
      </w:r>
      <w:r w:rsidRPr="005A3EA5">
        <w:rPr>
          <w:lang w:eastAsia="zh-CN"/>
        </w:rPr>
        <w:t>PCF discovery and selection by the SMF</w:t>
      </w:r>
      <w:bookmarkEnd w:id="829"/>
      <w:bookmarkEnd w:id="830"/>
      <w:bookmarkEnd w:id="831"/>
      <w:bookmarkEnd w:id="832"/>
      <w:bookmarkEnd w:id="833"/>
      <w:bookmarkEnd w:id="834"/>
      <w:bookmarkEnd w:id="835"/>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36"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36"/>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 xml:space="preserve">the "3gpp-Sbi-Discovery-*" </w:t>
      </w:r>
      <w:r w:rsidRPr="005A3EA5">
        <w:rPr>
          <w:lang w:eastAsia="zh-CN"/>
        </w:rPr>
        <w:lastRenderedPageBreak/>
        <w:t>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37" w:name="_Toc28005522"/>
      <w:bookmarkStart w:id="838" w:name="_Toc36038194"/>
      <w:bookmarkStart w:id="839" w:name="_Toc45133391"/>
      <w:bookmarkStart w:id="840" w:name="_Toc51762221"/>
      <w:bookmarkStart w:id="841" w:name="_Toc59016626"/>
      <w:bookmarkStart w:id="842" w:name="_Toc68167596"/>
      <w:bookmarkStart w:id="843" w:name="_Toc138668296"/>
      <w:r w:rsidRPr="005A3EA5">
        <w:rPr>
          <w:lang w:eastAsia="zh-CN"/>
        </w:rPr>
        <w:t>8.4</w:t>
      </w:r>
      <w:r w:rsidRPr="005A3EA5">
        <w:rPr>
          <w:lang w:eastAsia="ja-JP"/>
        </w:rPr>
        <w:tab/>
      </w:r>
      <w:r w:rsidRPr="005A3EA5">
        <w:rPr>
          <w:lang w:eastAsia="zh-CN"/>
        </w:rPr>
        <w:t>PCF discovery and selection by the AF</w:t>
      </w:r>
      <w:bookmarkEnd w:id="837"/>
      <w:bookmarkEnd w:id="838"/>
      <w:bookmarkEnd w:id="839"/>
      <w:bookmarkEnd w:id="840"/>
      <w:bookmarkEnd w:id="841"/>
      <w:bookmarkEnd w:id="842"/>
      <w:bookmarkEnd w:id="843"/>
    </w:p>
    <w:p w14:paraId="5AB47ADE" w14:textId="77777777" w:rsidR="004428CF" w:rsidRPr="005A3EA5" w:rsidRDefault="004428CF">
      <w:pPr>
        <w:pStyle w:val="Heading3"/>
        <w:rPr>
          <w:lang w:eastAsia="zh-CN"/>
        </w:rPr>
      </w:pPr>
      <w:bookmarkStart w:id="844" w:name="_Toc28005523"/>
      <w:bookmarkStart w:id="845" w:name="_Toc36038195"/>
      <w:bookmarkStart w:id="846" w:name="_Toc45133392"/>
      <w:bookmarkStart w:id="847" w:name="_Toc51762222"/>
      <w:bookmarkStart w:id="848" w:name="_Toc59016627"/>
      <w:bookmarkStart w:id="849" w:name="_Toc68167597"/>
      <w:bookmarkStart w:id="850" w:name="_Toc138668297"/>
      <w:r w:rsidRPr="005A3EA5">
        <w:rPr>
          <w:lang w:eastAsia="zh-CN"/>
        </w:rPr>
        <w:t>8.4.1</w:t>
      </w:r>
      <w:r w:rsidRPr="005A3EA5">
        <w:rPr>
          <w:lang w:eastAsia="zh-CN"/>
        </w:rPr>
        <w:tab/>
        <w:t>General</w:t>
      </w:r>
      <w:bookmarkEnd w:id="844"/>
      <w:bookmarkEnd w:id="845"/>
      <w:bookmarkEnd w:id="846"/>
      <w:bookmarkEnd w:id="847"/>
      <w:bookmarkEnd w:id="848"/>
      <w:bookmarkEnd w:id="849"/>
      <w:bookmarkEnd w:id="850"/>
    </w:p>
    <w:p w14:paraId="5BDF188C" w14:textId="5A4D65DD"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51" w:name="_Toc28005524"/>
      <w:bookmarkStart w:id="852" w:name="_Toc36038196"/>
      <w:bookmarkStart w:id="853" w:name="_Toc45133393"/>
      <w:bookmarkStart w:id="854" w:name="_Toc51762223"/>
      <w:bookmarkStart w:id="855" w:name="_Toc59016628"/>
      <w:bookmarkStart w:id="856" w:name="_Toc68167598"/>
      <w:bookmarkStart w:id="857" w:name="_Toc138668298"/>
      <w:r w:rsidRPr="005A3EA5">
        <w:rPr>
          <w:lang w:eastAsia="zh-CN"/>
        </w:rPr>
        <w:t>8.4.2</w:t>
      </w:r>
      <w:r w:rsidRPr="005A3EA5">
        <w:rPr>
          <w:lang w:eastAsia="ja-JP"/>
        </w:rPr>
        <w:tab/>
      </w:r>
      <w:r w:rsidRPr="005A3EA5">
        <w:rPr>
          <w:lang w:eastAsia="zh-CN"/>
        </w:rPr>
        <w:t>Binding Support Function (BSF)</w:t>
      </w:r>
      <w:bookmarkEnd w:id="851"/>
      <w:bookmarkEnd w:id="852"/>
      <w:bookmarkEnd w:id="853"/>
      <w:bookmarkEnd w:id="854"/>
      <w:bookmarkEnd w:id="855"/>
      <w:bookmarkEnd w:id="856"/>
      <w:bookmarkEnd w:id="857"/>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0"/>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 xml:space="preserve">he PCF ensures that the binding information is updated each time an IP address is allocated or released for the PDU Session or, for Ethernet PDU Sessions, each time the PCF is notified that a </w:t>
      </w:r>
      <w:r w:rsidRPr="005A3EA5">
        <w:lastRenderedPageBreak/>
        <w:t>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58" w:name="_Hlk131457953"/>
      <w:r>
        <w:t>clause</w:t>
      </w:r>
      <w:r w:rsidRPr="001F31A0">
        <w:t> 4.2.2.2 of 3GPP TS 29.521 [22]).</w:t>
      </w:r>
      <w:bookmarkEnd w:id="858"/>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59"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59"/>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60" w:name="_Toc28005525"/>
      <w:bookmarkStart w:id="861" w:name="_Toc36038197"/>
      <w:bookmarkStart w:id="862" w:name="_Toc45133394"/>
      <w:bookmarkStart w:id="863" w:name="_Toc51762224"/>
      <w:bookmarkStart w:id="864" w:name="_Toc59016629"/>
      <w:bookmarkStart w:id="865" w:name="_Toc68167599"/>
      <w:bookmarkStart w:id="866" w:name="_Toc138668299"/>
      <w:r w:rsidRPr="005A3EA5">
        <w:rPr>
          <w:lang w:eastAsia="zh-CN"/>
        </w:rPr>
        <w:t>8.4.3</w:t>
      </w:r>
      <w:r w:rsidRPr="005A3EA5">
        <w:rPr>
          <w:lang w:eastAsia="zh-CN"/>
        </w:rPr>
        <w:tab/>
      </w:r>
      <w:r w:rsidR="003532E4" w:rsidRPr="005A3EA5">
        <w:rPr>
          <w:lang w:eastAsia="zh-CN"/>
        </w:rPr>
        <w:t>Void</w:t>
      </w:r>
      <w:bookmarkEnd w:id="866"/>
    </w:p>
    <w:p w14:paraId="379B7B2B" w14:textId="3C34B465" w:rsidR="003532E4" w:rsidRPr="005A3EA5" w:rsidRDefault="003532E4" w:rsidP="003532E4">
      <w:pPr>
        <w:pStyle w:val="Heading2"/>
        <w:rPr>
          <w:lang w:eastAsia="zh-CN"/>
        </w:rPr>
      </w:pPr>
      <w:bookmarkStart w:id="867" w:name="_Toc138668300"/>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67"/>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lastRenderedPageBreak/>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68" w:name="_Toc138668301"/>
      <w:r w:rsidRPr="005A3EA5">
        <w:t>8.5</w:t>
      </w:r>
      <w:r w:rsidRPr="005A3EA5">
        <w:tab/>
        <w:t>BSF procedures</w:t>
      </w:r>
      <w:bookmarkEnd w:id="860"/>
      <w:bookmarkEnd w:id="861"/>
      <w:bookmarkEnd w:id="862"/>
      <w:bookmarkEnd w:id="863"/>
      <w:bookmarkEnd w:id="864"/>
      <w:bookmarkEnd w:id="865"/>
      <w:bookmarkEnd w:id="868"/>
    </w:p>
    <w:p w14:paraId="6DE371E5" w14:textId="77777777" w:rsidR="004428CF" w:rsidRPr="005A3EA5" w:rsidRDefault="004428CF">
      <w:pPr>
        <w:pStyle w:val="Heading3"/>
        <w:rPr>
          <w:lang w:eastAsia="zh-CN"/>
        </w:rPr>
      </w:pPr>
      <w:bookmarkStart w:id="869" w:name="_Toc28005526"/>
      <w:bookmarkStart w:id="870" w:name="_Toc36038198"/>
      <w:bookmarkStart w:id="871" w:name="_Toc45133395"/>
      <w:bookmarkStart w:id="872" w:name="_Toc51762225"/>
      <w:bookmarkStart w:id="873" w:name="_Toc59016630"/>
      <w:bookmarkStart w:id="874" w:name="_Toc68167600"/>
      <w:bookmarkStart w:id="875" w:name="_Toc138668302"/>
      <w:r w:rsidRPr="005A3EA5">
        <w:rPr>
          <w:lang w:eastAsia="zh-CN"/>
        </w:rPr>
        <w:t>8.5.1</w:t>
      </w:r>
      <w:r w:rsidRPr="005A3EA5">
        <w:rPr>
          <w:lang w:eastAsia="zh-CN"/>
        </w:rPr>
        <w:tab/>
        <w:t>General</w:t>
      </w:r>
      <w:bookmarkEnd w:id="869"/>
      <w:bookmarkEnd w:id="870"/>
      <w:bookmarkEnd w:id="871"/>
      <w:bookmarkEnd w:id="872"/>
      <w:bookmarkEnd w:id="873"/>
      <w:bookmarkEnd w:id="874"/>
      <w:bookmarkEnd w:id="875"/>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76" w:name="_Toc28005527"/>
      <w:bookmarkStart w:id="877" w:name="_Toc36038199"/>
      <w:bookmarkStart w:id="878" w:name="_Toc45133396"/>
      <w:bookmarkStart w:id="879" w:name="_Toc51762226"/>
      <w:bookmarkStart w:id="880" w:name="_Toc59016631"/>
      <w:bookmarkStart w:id="881" w:name="_Toc68167601"/>
      <w:bookmarkStart w:id="882" w:name="_Toc138668303"/>
      <w:r w:rsidRPr="005A3EA5">
        <w:t>8.5.2</w:t>
      </w:r>
      <w:r w:rsidRPr="005A3EA5">
        <w:tab/>
      </w:r>
      <w:r w:rsidRPr="005A3EA5">
        <w:rPr>
          <w:lang w:eastAsia="zh-CN"/>
        </w:rPr>
        <w:t>Binding information Creation</w:t>
      </w:r>
      <w:bookmarkEnd w:id="876"/>
      <w:bookmarkEnd w:id="877"/>
      <w:bookmarkEnd w:id="878"/>
      <w:bookmarkEnd w:id="879"/>
      <w:bookmarkEnd w:id="880"/>
      <w:bookmarkEnd w:id="881"/>
      <w:bookmarkEnd w:id="882"/>
    </w:p>
    <w:bookmarkStart w:id="883" w:name="_MON_1600242509"/>
    <w:bookmarkEnd w:id="883"/>
    <w:p w14:paraId="05D6C9B4" w14:textId="77777777" w:rsidR="004428CF" w:rsidRPr="001F31A0" w:rsidRDefault="004428CF">
      <w:pPr>
        <w:pStyle w:val="TH"/>
        <w:rPr>
          <w:lang w:eastAsia="ja-JP"/>
        </w:rPr>
      </w:pPr>
      <w:r w:rsidRPr="00053C72">
        <w:rPr>
          <w:lang w:eastAsia="ja-JP"/>
        </w:rPr>
        <w:object w:dxaOrig="9923" w:dyaOrig="2549" w14:anchorId="23F875E8">
          <v:shape id="_x0000_i1099" type="#_x0000_t75" style="width:414pt;height:108pt" o:ole="">
            <v:imagedata r:id="rId148" o:title=""/>
          </v:shape>
          <o:OLEObject Type="Embed" ProgID="Word.Picture.8" ShapeID="_x0000_i1099" DrawAspect="Content" ObjectID="_1749281103" r:id="rId149"/>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884" w:name="_Toc28005528"/>
      <w:bookmarkStart w:id="885" w:name="_Toc36038200"/>
      <w:bookmarkStart w:id="886" w:name="_Toc45133397"/>
      <w:bookmarkStart w:id="887" w:name="_Toc51762227"/>
      <w:bookmarkStart w:id="888" w:name="_Toc59016632"/>
      <w:bookmarkStart w:id="889" w:name="_Toc68167602"/>
      <w:bookmarkStart w:id="890" w:name="_Toc138668304"/>
      <w:r w:rsidRPr="005A3EA5">
        <w:rPr>
          <w:lang w:eastAsia="zh-CN"/>
        </w:rPr>
        <w:lastRenderedPageBreak/>
        <w:t>8.5.3</w:t>
      </w:r>
      <w:r w:rsidRPr="005A3EA5">
        <w:rPr>
          <w:lang w:eastAsia="zh-CN"/>
        </w:rPr>
        <w:tab/>
        <w:t>Binding information Deletion</w:t>
      </w:r>
      <w:bookmarkEnd w:id="884"/>
      <w:bookmarkEnd w:id="885"/>
      <w:bookmarkEnd w:id="886"/>
      <w:bookmarkEnd w:id="887"/>
      <w:bookmarkEnd w:id="888"/>
      <w:bookmarkEnd w:id="889"/>
      <w:bookmarkEnd w:id="890"/>
    </w:p>
    <w:bookmarkStart w:id="891" w:name="_MON_1600242727"/>
    <w:bookmarkEnd w:id="891"/>
    <w:p w14:paraId="2C43A1A2" w14:textId="77777777" w:rsidR="004428CF" w:rsidRPr="001F31A0" w:rsidRDefault="004428CF">
      <w:pPr>
        <w:pStyle w:val="TH"/>
        <w:rPr>
          <w:lang w:eastAsia="ja-JP"/>
        </w:rPr>
      </w:pPr>
      <w:r w:rsidRPr="00053C72">
        <w:rPr>
          <w:lang w:eastAsia="ja-JP"/>
        </w:rPr>
        <w:object w:dxaOrig="9923" w:dyaOrig="2549" w14:anchorId="0DCFFE3B">
          <v:shape id="_x0000_i1100" type="#_x0000_t75" style="width:414pt;height:108pt" o:ole="">
            <v:imagedata r:id="rId150" o:title=""/>
          </v:shape>
          <o:OLEObject Type="Embed" ProgID="Word.Picture.8" ShapeID="_x0000_i1100" DrawAspect="Content" ObjectID="_1749281104" r:id="rId151"/>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892" w:name="_Toc28005529"/>
      <w:bookmarkStart w:id="893" w:name="_Toc36038201"/>
      <w:bookmarkStart w:id="894" w:name="_Toc45133398"/>
      <w:bookmarkStart w:id="895" w:name="_Toc51762228"/>
      <w:bookmarkStart w:id="896" w:name="_Toc59016633"/>
      <w:bookmarkStart w:id="897" w:name="_Toc68167603"/>
      <w:bookmarkStart w:id="898" w:name="_Toc138668305"/>
      <w:r w:rsidRPr="005A3EA5">
        <w:t>8.5.4</w:t>
      </w:r>
      <w:r w:rsidRPr="005A3EA5">
        <w:tab/>
        <w:t>Binding information Retrieval</w:t>
      </w:r>
      <w:bookmarkEnd w:id="892"/>
      <w:bookmarkEnd w:id="893"/>
      <w:bookmarkEnd w:id="894"/>
      <w:bookmarkEnd w:id="895"/>
      <w:bookmarkEnd w:id="896"/>
      <w:bookmarkEnd w:id="897"/>
      <w:bookmarkEnd w:id="898"/>
    </w:p>
    <w:bookmarkStart w:id="899" w:name="_MON_1600242766"/>
    <w:bookmarkEnd w:id="899"/>
    <w:p w14:paraId="494005A3" w14:textId="77777777" w:rsidR="004428CF" w:rsidRPr="001F31A0" w:rsidRDefault="004428CF">
      <w:pPr>
        <w:pStyle w:val="TH"/>
      </w:pPr>
      <w:r w:rsidRPr="00053C72">
        <w:rPr>
          <w:lang w:eastAsia="ja-JP"/>
        </w:rPr>
        <w:object w:dxaOrig="9923" w:dyaOrig="2549" w14:anchorId="7F58D2B4">
          <v:shape id="_x0000_i1101" type="#_x0000_t75" style="width:414pt;height:108pt" o:ole="">
            <v:imagedata r:id="rId152" o:title=""/>
          </v:shape>
          <o:OLEObject Type="Embed" ProgID="Word.Picture.8" ShapeID="_x0000_i1101" DrawAspect="Content" ObjectID="_1749281105" r:id="rId153"/>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0"/>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0"/>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00"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00"/>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01" w:name="_Toc28005530"/>
      <w:bookmarkStart w:id="902" w:name="_Toc36038202"/>
      <w:bookmarkStart w:id="903" w:name="_Toc45133399"/>
      <w:bookmarkStart w:id="904" w:name="_Toc51762229"/>
      <w:bookmarkStart w:id="905" w:name="_Toc59016634"/>
      <w:bookmarkStart w:id="906" w:name="_Toc68167604"/>
      <w:bookmarkStart w:id="907" w:name="_Toc138668306"/>
      <w:r w:rsidRPr="005A3EA5">
        <w:lastRenderedPageBreak/>
        <w:t>8.5.5</w:t>
      </w:r>
      <w:r w:rsidRPr="005A3EA5">
        <w:tab/>
        <w:t>Proxy BSF</w:t>
      </w:r>
      <w:bookmarkEnd w:id="901"/>
      <w:bookmarkEnd w:id="902"/>
      <w:bookmarkEnd w:id="903"/>
      <w:bookmarkEnd w:id="904"/>
      <w:bookmarkEnd w:id="905"/>
      <w:bookmarkEnd w:id="906"/>
      <w:bookmarkEnd w:id="907"/>
    </w:p>
    <w:p w14:paraId="67A2D1EF" w14:textId="77777777" w:rsidR="004428CF" w:rsidRPr="005A3EA5" w:rsidRDefault="004428CF">
      <w:pPr>
        <w:pStyle w:val="Heading4"/>
      </w:pPr>
      <w:bookmarkStart w:id="908" w:name="_Toc28005531"/>
      <w:bookmarkStart w:id="909" w:name="_Toc36038203"/>
      <w:bookmarkStart w:id="910" w:name="_Toc45133400"/>
      <w:bookmarkStart w:id="911" w:name="_Toc51762230"/>
      <w:bookmarkStart w:id="912" w:name="_Toc59016635"/>
      <w:bookmarkStart w:id="913" w:name="_Toc68167605"/>
      <w:bookmarkStart w:id="914" w:name="_Toc138668307"/>
      <w:r w:rsidRPr="005A3EA5">
        <w:t>8.5.5.1</w:t>
      </w:r>
      <w:r w:rsidRPr="005A3EA5">
        <w:tab/>
        <w:t>General</w:t>
      </w:r>
      <w:bookmarkEnd w:id="908"/>
      <w:bookmarkEnd w:id="909"/>
      <w:bookmarkEnd w:id="910"/>
      <w:bookmarkEnd w:id="911"/>
      <w:bookmarkEnd w:id="912"/>
      <w:bookmarkEnd w:id="913"/>
      <w:bookmarkEnd w:id="914"/>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15" w:name="_Toc28005532"/>
      <w:bookmarkStart w:id="916" w:name="_Toc36038204"/>
      <w:bookmarkStart w:id="917" w:name="_Toc45133401"/>
      <w:bookmarkStart w:id="918" w:name="_Toc51762231"/>
      <w:bookmarkStart w:id="919" w:name="_Toc59016636"/>
      <w:bookmarkStart w:id="920" w:name="_Toc68167606"/>
      <w:bookmarkStart w:id="921" w:name="_Toc138668308"/>
      <w:r w:rsidRPr="005A3EA5">
        <w:t>8.5.5.2</w:t>
      </w:r>
      <w:r w:rsidRPr="005A3EA5">
        <w:tab/>
        <w:t>Rx Session Establishment</w:t>
      </w:r>
      <w:bookmarkEnd w:id="915"/>
      <w:bookmarkEnd w:id="916"/>
      <w:bookmarkEnd w:id="917"/>
      <w:bookmarkEnd w:id="918"/>
      <w:bookmarkEnd w:id="919"/>
      <w:bookmarkEnd w:id="920"/>
      <w:bookmarkEnd w:id="921"/>
    </w:p>
    <w:bookmarkStart w:id="922" w:name="_MON_1591641977"/>
    <w:bookmarkEnd w:id="922"/>
    <w:p w14:paraId="62D066B6" w14:textId="77777777" w:rsidR="004428CF" w:rsidRPr="001F31A0" w:rsidRDefault="004428CF">
      <w:pPr>
        <w:pStyle w:val="TH"/>
        <w:rPr>
          <w:lang w:eastAsia="ja-JP"/>
        </w:rPr>
      </w:pPr>
      <w:r w:rsidRPr="00053C72">
        <w:rPr>
          <w:lang w:eastAsia="ja-JP"/>
        </w:rPr>
        <w:object w:dxaOrig="9923" w:dyaOrig="4250" w14:anchorId="0D984937">
          <v:shape id="_x0000_i1102" type="#_x0000_t75" style="width:414pt;height:177.7pt" o:ole="">
            <v:imagedata r:id="rId154" o:title=""/>
          </v:shape>
          <o:OLEObject Type="Embed" ProgID="Word.Picture.8" ShapeID="_x0000_i1102" DrawAspect="Content" ObjectID="_1749281106" r:id="rId155"/>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923" w:name="_Toc28005533"/>
      <w:bookmarkStart w:id="924" w:name="_Toc36038205"/>
      <w:bookmarkStart w:id="925" w:name="_Toc45133402"/>
      <w:bookmarkStart w:id="926" w:name="_Toc51762232"/>
      <w:bookmarkStart w:id="927" w:name="_Toc59016637"/>
      <w:bookmarkStart w:id="928" w:name="_Toc68167607"/>
      <w:bookmarkStart w:id="929" w:name="_Toc138668309"/>
      <w:r w:rsidRPr="005A3EA5">
        <w:t>8.5.5.3</w:t>
      </w:r>
      <w:r w:rsidRPr="005A3EA5">
        <w:tab/>
        <w:t>Rx Session Modification</w:t>
      </w:r>
      <w:bookmarkEnd w:id="923"/>
      <w:bookmarkEnd w:id="924"/>
      <w:bookmarkEnd w:id="925"/>
      <w:bookmarkEnd w:id="926"/>
      <w:bookmarkEnd w:id="927"/>
      <w:bookmarkEnd w:id="928"/>
      <w:bookmarkEnd w:id="929"/>
    </w:p>
    <w:p w14:paraId="69BD6138" w14:textId="77777777" w:rsidR="004428CF" w:rsidRPr="005A3EA5" w:rsidRDefault="004428CF">
      <w:pPr>
        <w:pStyle w:val="Heading5"/>
      </w:pPr>
      <w:bookmarkStart w:id="930" w:name="_Toc28005534"/>
      <w:bookmarkStart w:id="931" w:name="_Toc36038206"/>
      <w:bookmarkStart w:id="932" w:name="_Toc45133403"/>
      <w:bookmarkStart w:id="933" w:name="_Toc51762233"/>
      <w:bookmarkStart w:id="934" w:name="_Toc59016638"/>
      <w:bookmarkStart w:id="935" w:name="_Toc68167608"/>
      <w:bookmarkStart w:id="936" w:name="_Toc138668310"/>
      <w:r w:rsidRPr="005A3EA5">
        <w:t>8.5.5.3.1</w:t>
      </w:r>
      <w:r w:rsidRPr="005A3EA5">
        <w:tab/>
        <w:t>AF-initiated</w:t>
      </w:r>
      <w:bookmarkEnd w:id="930"/>
      <w:bookmarkEnd w:id="931"/>
      <w:bookmarkEnd w:id="932"/>
      <w:bookmarkEnd w:id="933"/>
      <w:bookmarkEnd w:id="934"/>
      <w:bookmarkEnd w:id="935"/>
      <w:bookmarkEnd w:id="936"/>
    </w:p>
    <w:bookmarkStart w:id="937" w:name="_MON_1591642884"/>
    <w:bookmarkEnd w:id="937"/>
    <w:p w14:paraId="2147A1B3" w14:textId="77777777" w:rsidR="004428CF" w:rsidRPr="001F31A0" w:rsidRDefault="004428CF">
      <w:pPr>
        <w:pStyle w:val="TH"/>
        <w:rPr>
          <w:lang w:eastAsia="ja-JP"/>
        </w:rPr>
      </w:pPr>
      <w:r w:rsidRPr="00053C72">
        <w:rPr>
          <w:lang w:eastAsia="ja-JP"/>
        </w:rPr>
        <w:object w:dxaOrig="9923" w:dyaOrig="3400" w14:anchorId="263D8658">
          <v:shape id="_x0000_i1103" type="#_x0000_t75" style="width:414pt;height:141.7pt" o:ole="">
            <v:imagedata r:id="rId156" o:title=""/>
          </v:shape>
          <o:OLEObject Type="Embed" ProgID="Word.Picture.8" ShapeID="_x0000_i1103" DrawAspect="Content" ObjectID="_1749281107" r:id="rId157"/>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lastRenderedPageBreak/>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38" w:name="_Toc28005535"/>
      <w:bookmarkStart w:id="939" w:name="_Toc36038207"/>
      <w:bookmarkStart w:id="940" w:name="_Toc45133404"/>
      <w:bookmarkStart w:id="941" w:name="_Toc51762234"/>
      <w:bookmarkStart w:id="942" w:name="_Toc59016639"/>
      <w:bookmarkStart w:id="943" w:name="_Toc68167609"/>
      <w:bookmarkStart w:id="944" w:name="_Toc138668311"/>
      <w:r w:rsidRPr="005A3EA5">
        <w:t>8.5.5.3.2</w:t>
      </w:r>
      <w:r w:rsidRPr="005A3EA5">
        <w:tab/>
        <w:t>PCF-initiated</w:t>
      </w:r>
      <w:bookmarkEnd w:id="938"/>
      <w:bookmarkEnd w:id="939"/>
      <w:bookmarkEnd w:id="940"/>
      <w:bookmarkEnd w:id="941"/>
      <w:bookmarkEnd w:id="942"/>
      <w:bookmarkEnd w:id="943"/>
      <w:bookmarkEnd w:id="944"/>
    </w:p>
    <w:bookmarkStart w:id="945" w:name="_MON_1591643903"/>
    <w:bookmarkEnd w:id="945"/>
    <w:p w14:paraId="7E629C23" w14:textId="77777777" w:rsidR="004428CF" w:rsidRPr="001F31A0" w:rsidRDefault="004428CF">
      <w:pPr>
        <w:pStyle w:val="TH"/>
        <w:rPr>
          <w:lang w:eastAsia="ja-JP"/>
        </w:rPr>
      </w:pPr>
      <w:r w:rsidRPr="00053C72">
        <w:rPr>
          <w:lang w:eastAsia="ja-JP"/>
        </w:rPr>
        <w:object w:dxaOrig="9923" w:dyaOrig="3399" w14:anchorId="21579CC3">
          <v:shape id="_x0000_i1104" type="#_x0000_t75" style="width:414pt;height:141.7pt" o:ole="">
            <v:imagedata r:id="rId158" o:title=""/>
          </v:shape>
          <o:OLEObject Type="Embed" ProgID="Word.Picture.8" ShapeID="_x0000_i1104" DrawAspect="Content" ObjectID="_1749281108" r:id="rId159"/>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46" w:name="_Toc28005536"/>
      <w:bookmarkStart w:id="947" w:name="_Toc36038208"/>
      <w:bookmarkStart w:id="948" w:name="_Toc45133405"/>
      <w:bookmarkStart w:id="949" w:name="_Toc51762235"/>
      <w:bookmarkStart w:id="950" w:name="_Toc59016640"/>
      <w:bookmarkStart w:id="951" w:name="_Toc68167610"/>
      <w:bookmarkStart w:id="952" w:name="_Toc138668312"/>
      <w:r w:rsidRPr="005A3EA5">
        <w:t>8.5.5.4</w:t>
      </w:r>
      <w:r w:rsidRPr="005A3EA5">
        <w:tab/>
        <w:t>Rx Session Termination</w:t>
      </w:r>
      <w:bookmarkEnd w:id="946"/>
      <w:bookmarkEnd w:id="947"/>
      <w:bookmarkEnd w:id="948"/>
      <w:bookmarkEnd w:id="949"/>
      <w:bookmarkEnd w:id="950"/>
      <w:bookmarkEnd w:id="951"/>
      <w:bookmarkEnd w:id="952"/>
    </w:p>
    <w:p w14:paraId="5E6346AB" w14:textId="77777777" w:rsidR="004428CF" w:rsidRPr="005A3EA5" w:rsidRDefault="004428CF">
      <w:pPr>
        <w:pStyle w:val="Heading5"/>
      </w:pPr>
      <w:bookmarkStart w:id="953" w:name="_Toc28005537"/>
      <w:bookmarkStart w:id="954" w:name="_Toc36038209"/>
      <w:bookmarkStart w:id="955" w:name="_Toc45133406"/>
      <w:bookmarkStart w:id="956" w:name="_Toc51762236"/>
      <w:bookmarkStart w:id="957" w:name="_Toc59016641"/>
      <w:bookmarkStart w:id="958" w:name="_Toc68167611"/>
      <w:bookmarkStart w:id="959" w:name="_Toc138668313"/>
      <w:r w:rsidRPr="005A3EA5">
        <w:t>8.5.5.4.1</w:t>
      </w:r>
      <w:r w:rsidRPr="005A3EA5">
        <w:tab/>
        <w:t>AF-initiated</w:t>
      </w:r>
      <w:bookmarkEnd w:id="953"/>
      <w:bookmarkEnd w:id="954"/>
      <w:bookmarkEnd w:id="955"/>
      <w:bookmarkEnd w:id="956"/>
      <w:bookmarkEnd w:id="957"/>
      <w:bookmarkEnd w:id="958"/>
      <w:bookmarkEnd w:id="959"/>
    </w:p>
    <w:bookmarkStart w:id="960" w:name="_MON_1591643094"/>
    <w:bookmarkEnd w:id="960"/>
    <w:p w14:paraId="219AE6C3" w14:textId="77777777" w:rsidR="004428CF" w:rsidRPr="001F31A0" w:rsidRDefault="004428CF">
      <w:pPr>
        <w:pStyle w:val="TH"/>
        <w:rPr>
          <w:lang w:eastAsia="ja-JP"/>
        </w:rPr>
      </w:pPr>
      <w:r w:rsidRPr="00053C72">
        <w:rPr>
          <w:lang w:eastAsia="ja-JP"/>
        </w:rPr>
        <w:object w:dxaOrig="9923" w:dyaOrig="3399" w14:anchorId="3925A08F">
          <v:shape id="_x0000_i1105" type="#_x0000_t75" style="width:414pt;height:141.7pt" o:ole="">
            <v:imagedata r:id="rId160" o:title=""/>
          </v:shape>
          <o:OLEObject Type="Embed" ProgID="Word.Picture.8" ShapeID="_x0000_i1105" DrawAspect="Content" ObjectID="_1749281109" r:id="rId161"/>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lastRenderedPageBreak/>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61" w:name="_Toc28005538"/>
      <w:bookmarkStart w:id="962" w:name="_Toc36038210"/>
      <w:bookmarkStart w:id="963" w:name="_Toc45133407"/>
      <w:bookmarkStart w:id="964" w:name="_Toc51762237"/>
      <w:bookmarkStart w:id="965" w:name="_Toc59016642"/>
      <w:bookmarkStart w:id="966" w:name="_Toc68167612"/>
      <w:bookmarkStart w:id="967" w:name="_Toc138668314"/>
      <w:r w:rsidRPr="005A3EA5">
        <w:t>8.5.5.4.2</w:t>
      </w:r>
      <w:r w:rsidRPr="005A3EA5">
        <w:tab/>
        <w:t>PCF-initiated</w:t>
      </w:r>
      <w:bookmarkEnd w:id="961"/>
      <w:bookmarkEnd w:id="962"/>
      <w:bookmarkEnd w:id="963"/>
      <w:bookmarkEnd w:id="964"/>
      <w:bookmarkEnd w:id="965"/>
      <w:bookmarkEnd w:id="966"/>
      <w:bookmarkEnd w:id="967"/>
    </w:p>
    <w:bookmarkStart w:id="968" w:name="_MON_1591694844"/>
    <w:bookmarkEnd w:id="968"/>
    <w:p w14:paraId="193F66D2" w14:textId="77777777" w:rsidR="004428CF" w:rsidRPr="001F31A0" w:rsidRDefault="004428CF">
      <w:pPr>
        <w:pStyle w:val="TH"/>
        <w:rPr>
          <w:lang w:eastAsia="ja-JP"/>
        </w:rPr>
      </w:pPr>
      <w:r w:rsidRPr="00053C72">
        <w:rPr>
          <w:lang w:eastAsia="ja-JP"/>
        </w:rPr>
        <w:object w:dxaOrig="9923" w:dyaOrig="3258" w14:anchorId="738D5EDE">
          <v:shape id="_x0000_i1106" type="#_x0000_t75" style="width:414pt;height:135.25pt" o:ole="">
            <v:imagedata r:id="rId162" o:title=""/>
          </v:shape>
          <o:OLEObject Type="Embed" ProgID="Word.Picture.8" ShapeID="_x0000_i1106" DrawAspect="Content" ObjectID="_1749281110" r:id="rId163"/>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69" w:name="_Toc28005539"/>
      <w:bookmarkStart w:id="970" w:name="_Toc36038211"/>
      <w:bookmarkStart w:id="971" w:name="_Toc45133408"/>
      <w:bookmarkStart w:id="972" w:name="_Toc51762238"/>
      <w:bookmarkStart w:id="973" w:name="_Toc59016643"/>
      <w:bookmarkStart w:id="974" w:name="_Toc68167613"/>
      <w:bookmarkStart w:id="975" w:name="_Toc138668315"/>
      <w:r w:rsidRPr="005A3EA5">
        <w:t>8.5.6</w:t>
      </w:r>
      <w:r w:rsidRPr="005A3EA5">
        <w:tab/>
        <w:t>Redirect BSF</w:t>
      </w:r>
      <w:bookmarkEnd w:id="969"/>
      <w:bookmarkEnd w:id="970"/>
      <w:bookmarkEnd w:id="971"/>
      <w:bookmarkEnd w:id="972"/>
      <w:bookmarkEnd w:id="973"/>
      <w:bookmarkEnd w:id="974"/>
      <w:bookmarkEnd w:id="975"/>
    </w:p>
    <w:p w14:paraId="250F5DA9" w14:textId="77777777" w:rsidR="004428CF" w:rsidRPr="005A3EA5" w:rsidRDefault="004428CF">
      <w:pPr>
        <w:pStyle w:val="Heading4"/>
      </w:pPr>
      <w:bookmarkStart w:id="976" w:name="_Toc28005540"/>
      <w:bookmarkStart w:id="977" w:name="_Toc36038212"/>
      <w:bookmarkStart w:id="978" w:name="_Toc45133409"/>
      <w:bookmarkStart w:id="979" w:name="_Toc51762239"/>
      <w:bookmarkStart w:id="980" w:name="_Toc59016644"/>
      <w:bookmarkStart w:id="981" w:name="_Toc68167614"/>
      <w:bookmarkStart w:id="982" w:name="_Toc138668316"/>
      <w:r w:rsidRPr="005A3EA5">
        <w:t>8.5.6.1</w:t>
      </w:r>
      <w:r w:rsidRPr="005A3EA5">
        <w:tab/>
        <w:t>General</w:t>
      </w:r>
      <w:bookmarkEnd w:id="976"/>
      <w:bookmarkEnd w:id="977"/>
      <w:bookmarkEnd w:id="978"/>
      <w:bookmarkEnd w:id="979"/>
      <w:bookmarkEnd w:id="980"/>
      <w:bookmarkEnd w:id="981"/>
      <w:bookmarkEnd w:id="982"/>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983" w:name="_Toc28005541"/>
      <w:bookmarkStart w:id="984" w:name="_Toc36038213"/>
      <w:bookmarkStart w:id="985" w:name="_Toc45133410"/>
      <w:bookmarkStart w:id="986" w:name="_Toc51762240"/>
      <w:bookmarkStart w:id="987" w:name="_Toc59016645"/>
      <w:bookmarkStart w:id="988" w:name="_Toc68167615"/>
      <w:bookmarkStart w:id="989" w:name="_Toc138668317"/>
      <w:r w:rsidRPr="005A3EA5">
        <w:lastRenderedPageBreak/>
        <w:t>8.5.6.2</w:t>
      </w:r>
      <w:r w:rsidRPr="005A3EA5">
        <w:tab/>
        <w:t>Rx Session Establishment</w:t>
      </w:r>
      <w:bookmarkEnd w:id="983"/>
      <w:bookmarkEnd w:id="984"/>
      <w:bookmarkEnd w:id="985"/>
      <w:bookmarkEnd w:id="986"/>
      <w:bookmarkEnd w:id="987"/>
      <w:bookmarkEnd w:id="988"/>
      <w:bookmarkEnd w:id="989"/>
    </w:p>
    <w:bookmarkStart w:id="990" w:name="_MON_1591644907"/>
    <w:bookmarkEnd w:id="990"/>
    <w:p w14:paraId="0B982B04" w14:textId="77777777" w:rsidR="004428CF" w:rsidRPr="001F31A0" w:rsidRDefault="004428CF">
      <w:pPr>
        <w:pStyle w:val="TH"/>
        <w:rPr>
          <w:lang w:eastAsia="ja-JP"/>
        </w:rPr>
      </w:pPr>
      <w:r w:rsidRPr="00053C72">
        <w:rPr>
          <w:lang w:eastAsia="ja-JP"/>
        </w:rPr>
        <w:object w:dxaOrig="9923" w:dyaOrig="3966" w14:anchorId="117D7173">
          <v:shape id="_x0000_i1107" type="#_x0000_t75" style="width:414pt;height:165.7pt" o:ole="">
            <v:imagedata r:id="rId164" o:title=""/>
          </v:shape>
          <o:OLEObject Type="Embed" ProgID="Word.Picture.8" ShapeID="_x0000_i1107" DrawAspect="Content" ObjectID="_1749281111" r:id="rId165"/>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991" w:name="_Toc28005542"/>
      <w:bookmarkStart w:id="992" w:name="_Toc36038214"/>
      <w:bookmarkStart w:id="993" w:name="_Toc45133411"/>
      <w:bookmarkStart w:id="994" w:name="_Toc51762241"/>
      <w:bookmarkStart w:id="995" w:name="_Toc59016646"/>
      <w:bookmarkStart w:id="996" w:name="_Toc68167616"/>
      <w:bookmarkStart w:id="997" w:name="_Toc138668318"/>
      <w:r w:rsidRPr="005A3EA5">
        <w:t>8.5.7</w:t>
      </w:r>
      <w:r w:rsidRPr="005A3EA5">
        <w:tab/>
      </w:r>
      <w:r w:rsidRPr="005A3EA5">
        <w:rPr>
          <w:lang w:eastAsia="zh-CN"/>
        </w:rPr>
        <w:t>Binding information Update</w:t>
      </w:r>
      <w:bookmarkEnd w:id="991"/>
      <w:bookmarkEnd w:id="992"/>
      <w:bookmarkEnd w:id="993"/>
      <w:bookmarkEnd w:id="994"/>
      <w:bookmarkEnd w:id="995"/>
      <w:bookmarkEnd w:id="996"/>
      <w:bookmarkEnd w:id="997"/>
    </w:p>
    <w:p w14:paraId="2CAA4C88" w14:textId="77777777" w:rsidR="004428CF" w:rsidRPr="001F31A0" w:rsidRDefault="004428CF">
      <w:pPr>
        <w:pStyle w:val="TH"/>
        <w:rPr>
          <w:lang w:eastAsia="ja-JP"/>
        </w:rPr>
      </w:pPr>
      <w:r w:rsidRPr="001F31A0">
        <w:rPr>
          <w:lang w:eastAsia="ja-JP"/>
        </w:rPr>
        <w:object w:dxaOrig="9923" w:dyaOrig="2549" w14:anchorId="1475F390">
          <v:shape id="_x0000_i1108" type="#_x0000_t75" style="width:414pt;height:108pt" o:ole="">
            <v:imagedata r:id="rId166" o:title=""/>
          </v:shape>
          <o:OLEObject Type="Embed" ProgID="Word.Picture.8" ShapeID="_x0000_i1108" DrawAspect="Content" ObjectID="_1749281112" r:id="rId167"/>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lastRenderedPageBreak/>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998" w:name="_Toc138668319"/>
      <w:r w:rsidRPr="005A3EA5">
        <w:t>8.5.</w:t>
      </w:r>
      <w:r w:rsidR="00DF1C46" w:rsidRPr="005A3EA5">
        <w:t>8</w:t>
      </w:r>
      <w:r w:rsidRPr="005A3EA5">
        <w:tab/>
        <w:t>Binding information Subscription</w:t>
      </w:r>
      <w:bookmarkEnd w:id="998"/>
    </w:p>
    <w:p w14:paraId="44A269BA" w14:textId="77777777" w:rsidR="00E063D1" w:rsidRPr="001F31A0" w:rsidRDefault="00E063D1" w:rsidP="00E063D1">
      <w:pPr>
        <w:pStyle w:val="TH"/>
        <w:rPr>
          <w:lang w:eastAsia="ja-JP"/>
        </w:rPr>
      </w:pPr>
      <w:r w:rsidRPr="001F31A0">
        <w:object w:dxaOrig="6171" w:dyaOrig="3671" w14:anchorId="4ED13187">
          <v:shape id="_x0000_i1109" type="#_x0000_t75" style="width:242.3pt;height:145.4pt" o:ole="">
            <v:imagedata r:id="rId168" o:title=""/>
          </v:shape>
          <o:OLEObject Type="Embed" ProgID="Visio.Drawing.15" ShapeID="_x0000_i1109" DrawAspect="Content" ObjectID="_1749281113" r:id="rId169"/>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999" w:name="_Toc138668320"/>
      <w:r w:rsidRPr="005A3EA5">
        <w:t>8.5.</w:t>
      </w:r>
      <w:r w:rsidR="00FC22AA" w:rsidRPr="005A3EA5">
        <w:t>9</w:t>
      </w:r>
      <w:r w:rsidRPr="005A3EA5">
        <w:tab/>
        <w:t>Binding information Unsubscription</w:t>
      </w:r>
      <w:bookmarkEnd w:id="999"/>
    </w:p>
    <w:p w14:paraId="0A1523C4" w14:textId="77777777" w:rsidR="00863618" w:rsidRPr="001F31A0" w:rsidRDefault="00863618" w:rsidP="00863618">
      <w:pPr>
        <w:pStyle w:val="TH"/>
      </w:pPr>
      <w:r w:rsidRPr="00CE3238">
        <w:object w:dxaOrig="6171" w:dyaOrig="3671" w14:anchorId="6D206D21">
          <v:shape id="_x0000_i1110" type="#_x0000_t75" style="width:242.3pt;height:145.4pt" o:ole="">
            <v:imagedata r:id="rId170" o:title=""/>
          </v:shape>
          <o:OLEObject Type="Embed" ProgID="Visio.Drawing.15" ShapeID="_x0000_i1110" DrawAspect="Content" ObjectID="_1749281114" r:id="rId171"/>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lastRenderedPageBreak/>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00" w:name="_Toc138668321"/>
      <w:r w:rsidRPr="005A3EA5">
        <w:t>8.5.</w:t>
      </w:r>
      <w:r w:rsidR="00FC22AA" w:rsidRPr="005A3EA5">
        <w:t>10</w:t>
      </w:r>
      <w:r w:rsidRPr="005A3EA5">
        <w:tab/>
      </w:r>
      <w:r w:rsidRPr="005A3EA5">
        <w:rPr>
          <w:lang w:eastAsia="zh-CN"/>
        </w:rPr>
        <w:t>Binding information Notification</w:t>
      </w:r>
      <w:bookmarkEnd w:id="1000"/>
    </w:p>
    <w:p w14:paraId="178ED45E" w14:textId="77777777" w:rsidR="00243D86" w:rsidRPr="001F31A0" w:rsidRDefault="00243D86" w:rsidP="00243D86">
      <w:pPr>
        <w:pStyle w:val="TH"/>
        <w:rPr>
          <w:lang w:eastAsia="ja-JP"/>
        </w:rPr>
      </w:pPr>
      <w:r w:rsidRPr="00CE3238">
        <w:object w:dxaOrig="6171" w:dyaOrig="3671" w14:anchorId="10C06DBC">
          <v:shape id="_x0000_i1111" type="#_x0000_t75" style="width:242.3pt;height:145.4pt" o:ole="">
            <v:imagedata r:id="rId172" o:title=""/>
          </v:shape>
          <o:OLEObject Type="Embed" ProgID="Visio.Drawing.15" ShapeID="_x0000_i1111" DrawAspect="Content" ObjectID="_1749281115" r:id="rId173"/>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5D350F41" w14:textId="5C3D2A48" w:rsidR="006F5037" w:rsidRPr="008047A3" w:rsidRDefault="006F5037" w:rsidP="006F5037">
      <w:pPr>
        <w:pStyle w:val="B10"/>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01" w:name="_Toc28005543"/>
      <w:bookmarkStart w:id="1002" w:name="_Toc36038215"/>
      <w:bookmarkStart w:id="1003" w:name="_Toc45133412"/>
      <w:bookmarkStart w:id="1004" w:name="_Toc51762242"/>
      <w:bookmarkStart w:id="1005" w:name="_Toc59016647"/>
      <w:bookmarkStart w:id="1006" w:name="_Toc68167617"/>
      <w:bookmarkStart w:id="1007" w:name="_Toc138668322"/>
      <w:r>
        <w:rPr>
          <w:lang w:eastAsia="zh-CN"/>
        </w:rPr>
        <w:t>8.6</w:t>
      </w:r>
      <w:r>
        <w:rPr>
          <w:lang w:eastAsia="ja-JP"/>
        </w:rPr>
        <w:tab/>
      </w:r>
      <w:r>
        <w:rPr>
          <w:lang w:eastAsia="zh-CN"/>
        </w:rPr>
        <w:t>PCF discovery and selection procedures in MBS deployments</w:t>
      </w:r>
      <w:bookmarkEnd w:id="1007"/>
    </w:p>
    <w:p w14:paraId="2A5417C8" w14:textId="77777777" w:rsidR="00953699" w:rsidRPr="005A3EA5" w:rsidRDefault="00953699" w:rsidP="00953699">
      <w:pPr>
        <w:pStyle w:val="Heading3"/>
        <w:rPr>
          <w:lang w:eastAsia="zh-CN"/>
        </w:rPr>
      </w:pPr>
      <w:bookmarkStart w:id="1008" w:name="_Toc138668323"/>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1008"/>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09" w:name="_Toc138668324"/>
      <w:r w:rsidRPr="00493789">
        <w:t>8.6.2</w:t>
      </w:r>
      <w:r w:rsidRPr="005A3EA5">
        <w:rPr>
          <w:lang w:eastAsia="ja-JP"/>
        </w:rPr>
        <w:tab/>
      </w:r>
      <w:r w:rsidRPr="005A3EA5">
        <w:rPr>
          <w:lang w:eastAsia="zh-CN"/>
        </w:rPr>
        <w:t>PCF discovery and selection by the AF</w:t>
      </w:r>
      <w:r>
        <w:rPr>
          <w:lang w:eastAsia="zh-CN"/>
        </w:rPr>
        <w:t>/NEF/MBSF</w:t>
      </w:r>
      <w:bookmarkEnd w:id="1009"/>
    </w:p>
    <w:p w14:paraId="610F64CB" w14:textId="77777777" w:rsidR="00953699" w:rsidRPr="005A3EA5" w:rsidRDefault="00953699" w:rsidP="00953699">
      <w:pPr>
        <w:pStyle w:val="Heading4"/>
        <w:rPr>
          <w:lang w:eastAsia="zh-CN"/>
        </w:rPr>
      </w:pPr>
      <w:bookmarkStart w:id="1010" w:name="_Toc138668325"/>
      <w:r w:rsidRPr="005A3EA5">
        <w:rPr>
          <w:lang w:eastAsia="zh-CN"/>
        </w:rPr>
        <w:t>8.</w:t>
      </w:r>
      <w:r>
        <w:rPr>
          <w:lang w:eastAsia="zh-CN"/>
        </w:rPr>
        <w:t>6.2.1</w:t>
      </w:r>
      <w:r w:rsidRPr="005A3EA5">
        <w:rPr>
          <w:lang w:eastAsia="zh-CN"/>
        </w:rPr>
        <w:tab/>
        <w:t>General</w:t>
      </w:r>
      <w:bookmarkEnd w:id="1010"/>
    </w:p>
    <w:p w14:paraId="269AA98C" w14:textId="77777777" w:rsidR="00953699" w:rsidRDefault="00953699" w:rsidP="00953699">
      <w:r w:rsidRPr="005A3EA5">
        <w:t xml:space="preserve">When </w:t>
      </w:r>
      <w:r>
        <w:t>the AF/NEF/MBSF decides to interact with the PCF</w:t>
      </w:r>
      <w:r w:rsidRPr="005A3EA5">
        <w:t xml:space="preserve"> the </w:t>
      </w:r>
      <w:r>
        <w:t>AF/</w:t>
      </w:r>
      <w:r>
        <w:rPr>
          <w:lang w:eastAsia="zh-CN"/>
        </w:rPr>
        <w:t>NEF/MBSF</w:t>
      </w:r>
      <w:r w:rsidRPr="005A3EA5">
        <w:t xml:space="preserve"> performs discovery and selection for a</w:t>
      </w:r>
      <w:r>
        <w:t>n</w:t>
      </w:r>
      <w:r w:rsidRPr="005A3EA5">
        <w:t xml:space="preserve"> </w:t>
      </w:r>
      <w:r>
        <w:t>MBS session</w:t>
      </w:r>
      <w:r w:rsidRPr="005A3EA5">
        <w:t xml:space="preserve">, the </w:t>
      </w:r>
      <w:r>
        <w:t>NEF/MBSF</w:t>
      </w:r>
      <w:r w:rsidRPr="005A3EA5">
        <w:t xml:space="preserve"> may utilize the Nnrf_NFDiscovery service of the NRF to discover the candidate PCF </w:t>
      </w:r>
      <w:r w:rsidRPr="005A3EA5">
        <w:lastRenderedPageBreak/>
        <w:t xml:space="preserve">instance(s). In addition, PCF information may also be locally configured in the </w:t>
      </w:r>
      <w:r>
        <w:t>AF/</w:t>
      </w:r>
      <w:r>
        <w:rPr>
          <w:lang w:eastAsia="zh-CN"/>
        </w:rPr>
        <w:t>NEF/MBSF</w:t>
      </w:r>
      <w:r w:rsidRPr="005A3EA5">
        <w:t xml:space="preserve">. The </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667259F" w14:textId="77777777" w:rsidR="00953699" w:rsidRDefault="00953699" w:rsidP="00953699">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an AF, NEF, or </w:t>
      </w:r>
      <w:r>
        <w:t>MBSF</w:t>
      </w:r>
      <w:r w:rsidRPr="005A3EA5">
        <w:t xml:space="preserve">) for a certain </w:t>
      </w:r>
      <w:r>
        <w:t>MBS</w:t>
      </w:r>
      <w:r w:rsidRPr="005A3EA5">
        <w:t xml:space="preserve"> </w:t>
      </w:r>
      <w:r w:rsidRPr="005A3EA5">
        <w:rPr>
          <w:lang w:eastAsia="zh-CN"/>
        </w:rPr>
        <w:t>s</w:t>
      </w:r>
      <w:r w:rsidRPr="005A3EA5">
        <w:t>ession reaches over N5/</w:t>
      </w:r>
      <w:r>
        <w:t>N30</w:t>
      </w:r>
      <w:r w:rsidRPr="005A3EA5">
        <w:t xml:space="preserve"> the PCF holding the </w:t>
      </w:r>
      <w:r>
        <w:t>MBS</w:t>
      </w:r>
      <w:r w:rsidRPr="005A3EA5">
        <w:t xml:space="preserve"> </w:t>
      </w:r>
      <w:r w:rsidRPr="005A3EA5">
        <w:rPr>
          <w:lang w:eastAsia="zh-CN"/>
        </w:rPr>
        <w:t>s</w:t>
      </w:r>
      <w:r w:rsidRPr="005A3EA5">
        <w:t>ession information</w:t>
      </w:r>
      <w:r>
        <w:t xml:space="preserve"> for MBS location dependent services.</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11" w:name="_Toc138668326"/>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1011"/>
    </w:p>
    <w:p w14:paraId="69EA3DC1" w14:textId="77777777" w:rsidR="00953699" w:rsidRPr="005A3EA5" w:rsidRDefault="00953699" w:rsidP="00953699">
      <w:pPr>
        <w:rPr>
          <w:lang w:eastAsia="zh-CN"/>
        </w:rPr>
      </w:pPr>
      <w:r w:rsidRPr="005A3EA5">
        <w:rPr>
          <w:lang w:eastAsia="zh-CN"/>
        </w:rPr>
        <w:t>The BSF has the following characteristics:</w:t>
      </w:r>
    </w:p>
    <w:p w14:paraId="5A4FF7F1" w14:textId="77777777" w:rsidR="00953699" w:rsidRPr="005A3EA5" w:rsidRDefault="00953699" w:rsidP="00953699">
      <w:pPr>
        <w:pStyle w:val="B10"/>
      </w:pPr>
      <w:r w:rsidRPr="005A3EA5">
        <w:t>a)</w:t>
      </w:r>
      <w:r w:rsidRPr="005A3EA5">
        <w:tab/>
        <w:t>The BSF stores internally information about the corresponding selected PCF.</w:t>
      </w:r>
    </w:p>
    <w:p w14:paraId="48E7C8CB" w14:textId="77777777" w:rsidR="00953699" w:rsidRPr="005A3EA5" w:rsidRDefault="00953699" w:rsidP="00953699">
      <w:pPr>
        <w:pStyle w:val="B10"/>
      </w:pPr>
      <w:r w:rsidRPr="005A3EA5">
        <w:t>-</w:t>
      </w:r>
      <w:r w:rsidRPr="005A3EA5">
        <w:tab/>
        <w:t xml:space="preserve">For a certain </w:t>
      </w:r>
      <w:r>
        <w:t>MBS</w:t>
      </w:r>
      <w:r w:rsidRPr="005A3EA5">
        <w:t xml:space="preserve"> session, the BSF stores internally information about the </w:t>
      </w:r>
      <w:r>
        <w:t xml:space="preserve">MBS Session Id </w:t>
      </w:r>
      <w:r w:rsidRPr="005A3EA5">
        <w:t xml:space="preserve">and the selected PCF address, and if available the associated PCF instance ID, PCF set ID </w:t>
      </w:r>
      <w:r w:rsidRPr="005C6278">
        <w:t>and the level of SBA binding.</w:t>
      </w:r>
    </w:p>
    <w:p w14:paraId="7F0EF154" w14:textId="77777777" w:rsidR="00953699" w:rsidRPr="005A3EA5" w:rsidRDefault="00953699" w:rsidP="00953699">
      <w:pPr>
        <w:pStyle w:val="NO"/>
      </w:pPr>
      <w:r w:rsidRPr="005C6278">
        <w:t>NOTE 1:</w:t>
      </w:r>
      <w:r w:rsidRPr="005C6278">
        <w:tab/>
        <w:t>Only NF instance or NF set of level of binding is supported at the BSF for SBA binding level of Npcf_MBSPolicyAuthorization service.</w:t>
      </w:r>
    </w:p>
    <w:p w14:paraId="7B4D1EB2" w14:textId="77777777" w:rsidR="00953699" w:rsidRDefault="00953699" w:rsidP="00953699">
      <w:pPr>
        <w:pStyle w:val="B10"/>
      </w:pPr>
      <w:r w:rsidRPr="005A3EA5">
        <w:t>b)</w:t>
      </w:r>
      <w:r w:rsidRPr="005A3EA5">
        <w:tab/>
      </w:r>
      <w:r>
        <w:t>The</w:t>
      </w:r>
      <w:r w:rsidRPr="005A3EA5">
        <w:t xml:space="preserve"> PCF determines whether the same PCF shall be selected for the </w:t>
      </w:r>
      <w:r>
        <w:t>MBS</w:t>
      </w:r>
      <w:r w:rsidRPr="005A3EA5">
        <w:t xml:space="preserve"> Policy associations </w:t>
      </w:r>
      <w:r>
        <w:t>related to the same MBS Session Id and uses the BSF for that purpose.</w:t>
      </w:r>
      <w:r w:rsidRPr="005A3EA5">
        <w:t xml:space="preserve"> 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r>
        <w:t xml:space="preserve"> T</w:t>
      </w:r>
      <w:r w:rsidRPr="005A3EA5">
        <w:t>he PCF ensures that the binding information is updated each time the PCF instance is changed.</w:t>
      </w:r>
    </w:p>
    <w:p w14:paraId="589F842E" w14:textId="77777777" w:rsidR="00953699" w:rsidRPr="00053C72" w:rsidRDefault="00953699" w:rsidP="00953699">
      <w:pPr>
        <w:pStyle w:val="B10"/>
      </w:pPr>
      <w:r w:rsidRPr="005A3EA5">
        <w:tab/>
      </w:r>
      <w:r>
        <w:t>The BSF checks whether there is already a</w:t>
      </w:r>
      <w:r w:rsidRPr="005A3EA5">
        <w:t xml:space="preserve"> PCF </w:t>
      </w:r>
      <w:r>
        <w:t>handling</w:t>
      </w:r>
      <w:r w:rsidRPr="005A3EA5">
        <w:t xml:space="preserve"> the </w:t>
      </w:r>
      <w:r>
        <w:t>MBS</w:t>
      </w:r>
      <w:r w:rsidRPr="005A3EA5">
        <w:t xml:space="preserve"> Policy associations </w:t>
      </w:r>
      <w:r>
        <w:t>related to the same MBS Session Id</w:t>
      </w:r>
      <w:r w:rsidRPr="005A3EA5">
        <w:t>. If no such PCF is found the BSF stores the information in the request; otherwise, the BSF rejects the register request and includes the existing PCF address information hosting the Npcf_</w:t>
      </w:r>
      <w:r>
        <w:t>MBS</w:t>
      </w:r>
      <w:r w:rsidRPr="005A3EA5">
        <w:t xml:space="preserve">PolicyControl service in the response (see </w:t>
      </w:r>
      <w:r>
        <w:t>clause</w:t>
      </w:r>
      <w:r w:rsidRPr="001F31A0">
        <w:t> 4.2.2.</w:t>
      </w:r>
      <w:r>
        <w:t>4</w:t>
      </w:r>
      <w:r w:rsidRPr="001F31A0">
        <w:t xml:space="preserve"> of 3GPP TS 29.521 [22]).</w:t>
      </w:r>
    </w:p>
    <w:p w14:paraId="7A9EB9BD" w14:textId="77777777" w:rsidR="00953699" w:rsidRPr="005A3EA5" w:rsidRDefault="00953699" w:rsidP="00953699">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selected PCF address(es), and if available, the associated PCF instance ID, PCF set ID and the </w:t>
      </w:r>
      <w:r w:rsidRPr="00CD0FC1">
        <w:t>level of SBA binding</w:t>
      </w:r>
      <w:r w:rsidRPr="005A3EA5">
        <w:t xml:space="preserve"> for</w:t>
      </w:r>
      <w:r>
        <w:t xml:space="preserve"> the MBS Session Id.</w:t>
      </w:r>
    </w:p>
    <w:p w14:paraId="3648907B" w14:textId="77777777" w:rsidR="00953699" w:rsidRPr="005A3EA5" w:rsidRDefault="00953699" w:rsidP="00953699">
      <w:pPr>
        <w:pStyle w:val="B10"/>
      </w:pPr>
      <w:r w:rsidRPr="00CD0FC1">
        <w:t>d)</w:t>
      </w:r>
      <w:r w:rsidRPr="00CD0FC1">
        <w:tab/>
        <w:t>If the NF received a PCF set ID or a PCF instance ID with a level of SBA binding as result of the Nbsf management service discovery service operation,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12" w:name="_Toc138668327"/>
      <w:r w:rsidRPr="005A3EA5">
        <w:t>8.</w:t>
      </w:r>
      <w:r>
        <w:t>6.3</w:t>
      </w:r>
      <w:r w:rsidRPr="005A3EA5">
        <w:tab/>
        <w:t>BSF procedures</w:t>
      </w:r>
      <w:bookmarkEnd w:id="1012"/>
    </w:p>
    <w:p w14:paraId="3EB86604" w14:textId="77777777" w:rsidR="00953699" w:rsidRPr="005A3EA5" w:rsidRDefault="00953699" w:rsidP="00953699">
      <w:pPr>
        <w:pStyle w:val="Heading4"/>
        <w:rPr>
          <w:lang w:eastAsia="zh-CN"/>
        </w:rPr>
      </w:pPr>
      <w:bookmarkStart w:id="1013" w:name="_Toc138668328"/>
      <w:r w:rsidRPr="005A3EA5">
        <w:rPr>
          <w:lang w:eastAsia="zh-CN"/>
        </w:rPr>
        <w:t>8.</w:t>
      </w:r>
      <w:r>
        <w:rPr>
          <w:lang w:eastAsia="zh-CN"/>
        </w:rPr>
        <w:t>6.3.1</w:t>
      </w:r>
      <w:r w:rsidRPr="005A3EA5">
        <w:rPr>
          <w:lang w:eastAsia="zh-CN"/>
        </w:rPr>
        <w:tab/>
        <w:t>General</w:t>
      </w:r>
      <w:bookmarkEnd w:id="1013"/>
    </w:p>
    <w:p w14:paraId="432E84F7" w14:textId="77777777" w:rsidR="00953699" w:rsidRPr="005A3EA5" w:rsidRDefault="00953699" w:rsidP="00953699">
      <w:r w:rsidRPr="005A3EA5">
        <w:t>These procedures concern the storage</w:t>
      </w:r>
      <w:r>
        <w:t>, update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6AAFC594" w14:textId="77777777" w:rsidR="00953699" w:rsidRPr="005A3EA5" w:rsidRDefault="00953699" w:rsidP="00953699">
      <w:pPr>
        <w:pStyle w:val="Heading4"/>
      </w:pPr>
      <w:bookmarkStart w:id="1014" w:name="_Toc138668329"/>
      <w:r w:rsidRPr="005A3EA5">
        <w:lastRenderedPageBreak/>
        <w:t>8</w:t>
      </w:r>
      <w:r>
        <w:t>.6.3.2</w:t>
      </w:r>
      <w:r w:rsidRPr="005A3EA5">
        <w:tab/>
      </w:r>
      <w:r w:rsidRPr="005A3EA5">
        <w:rPr>
          <w:lang w:eastAsia="zh-CN"/>
        </w:rPr>
        <w:t>Binding information Creation</w:t>
      </w:r>
      <w:bookmarkEnd w:id="1014"/>
    </w:p>
    <w:p w14:paraId="743BB466" w14:textId="77777777" w:rsidR="00953699" w:rsidRPr="001F31A0" w:rsidRDefault="00953699" w:rsidP="00953699">
      <w:pPr>
        <w:pStyle w:val="TH"/>
        <w:rPr>
          <w:lang w:eastAsia="ja-JP"/>
        </w:rPr>
      </w:pPr>
      <w:r w:rsidRPr="00053C72">
        <w:rPr>
          <w:lang w:eastAsia="ja-JP"/>
        </w:rPr>
        <w:object w:dxaOrig="9923" w:dyaOrig="2549" w14:anchorId="0E2F8EC0">
          <v:shape id="_x0000_i1112" type="#_x0000_t75" style="width:414pt;height:108pt" o:ole="">
            <v:imagedata r:id="rId148" o:title=""/>
          </v:shape>
          <o:OLEObject Type="Embed" ProgID="Word.Picture.8" ShapeID="_x0000_i1112" DrawAspect="Content" ObjectID="_1749281116" r:id="rId174"/>
        </w:object>
      </w:r>
    </w:p>
    <w:p w14:paraId="3184B400" w14:textId="77777777" w:rsidR="00953699" w:rsidRPr="005A3EA5" w:rsidRDefault="00953699" w:rsidP="00953699">
      <w:pPr>
        <w:pStyle w:val="TF"/>
        <w:rPr>
          <w:lang w:eastAsia="ja-JP"/>
        </w:rPr>
      </w:pPr>
      <w:r w:rsidRPr="005A3EA5">
        <w:rPr>
          <w:lang w:eastAsia="ja-JP"/>
        </w:rPr>
        <w:t>Figure 8.</w:t>
      </w:r>
      <w:r>
        <w:rPr>
          <w:lang w:eastAsia="ja-JP"/>
        </w:rPr>
        <w:t>6.3</w:t>
      </w:r>
      <w:r w:rsidRPr="005A3EA5">
        <w:rPr>
          <w:lang w:eastAsia="ja-JP"/>
        </w:rPr>
        <w:t>.2-1: Binding information Creation procedure</w:t>
      </w:r>
    </w:p>
    <w:p w14:paraId="4AFA4315" w14:textId="77777777" w:rsidR="00953699" w:rsidRPr="005A3EA5" w:rsidRDefault="00953699" w:rsidP="00953699">
      <w:pPr>
        <w:pStyle w:val="B10"/>
        <w:rPr>
          <w:rFonts w:eastAsia="DengXian"/>
          <w:lang w:eastAsia="zh-CN"/>
        </w:rPr>
      </w:pPr>
      <w:r w:rsidRPr="005A3EA5">
        <w:rPr>
          <w:lang w:eastAsia="zh-CN"/>
        </w:rPr>
        <w:t>1.</w:t>
      </w:r>
      <w:r w:rsidRPr="005A3EA5">
        <w:rPr>
          <w:lang w:eastAsia="zh-CN"/>
        </w:rPr>
        <w:tab/>
      </w:r>
      <w:r w:rsidRPr="005A3EA5">
        <w:t xml:space="preserve">When </w:t>
      </w:r>
      <w:r>
        <w:t xml:space="preserve">a new MBS Policy Association is created in </w:t>
      </w:r>
      <w:r w:rsidRPr="005A3EA5">
        <w:t>the PCF</w:t>
      </w:r>
      <w:r>
        <w:t xml:space="preserve"> and if the PCF decides that the same PCF needs to handle the MBS Policy Associations related to the same MBS Session Id, it</w:t>
      </w:r>
      <w:r w:rsidRPr="005A3EA5">
        <w:t xml:space="preserve"> invokes the Nbsf_Management_Register service operation by sending an </w:t>
      </w:r>
      <w:r w:rsidRPr="005A3EA5">
        <w:rPr>
          <w:rFonts w:eastAsia="DengXian"/>
        </w:rPr>
        <w:t>HTTP POST request with Resource URI of the resource "PCF for a</w:t>
      </w:r>
      <w:r>
        <w:rPr>
          <w:rFonts w:eastAsia="DengXian"/>
        </w:rPr>
        <w:t>n MBS</w:t>
      </w:r>
      <w:r w:rsidRPr="005A3EA5">
        <w:rPr>
          <w:rFonts w:eastAsia="DengXian"/>
        </w:rPr>
        <w:t xml:space="preserve"> Session Bindings" to </w:t>
      </w:r>
      <w:r>
        <w:rPr>
          <w:rFonts w:eastAsia="DengXian"/>
        </w:rPr>
        <w:t xml:space="preserve">check whether there is already stored </w:t>
      </w:r>
      <w:r w:rsidRPr="005A3EA5">
        <w:rPr>
          <w:rFonts w:eastAsia="DengXian"/>
        </w:rPr>
        <w:t>binding information in the BSF</w:t>
      </w:r>
      <w:r>
        <w:rPr>
          <w:rFonts w:eastAsia="DengXian"/>
        </w:rPr>
        <w:t>. If it is not, the information is stored</w:t>
      </w:r>
      <w:r w:rsidRPr="005A3EA5">
        <w:rPr>
          <w:rFonts w:eastAsia="DengXian"/>
        </w:rPr>
        <w:t xml:space="preserve">. The binding information provided in the HTTP POST request is defined in </w:t>
      </w:r>
      <w:r>
        <w:rPr>
          <w:rFonts w:eastAsia="DengXian"/>
        </w:rPr>
        <w:t>clause</w:t>
      </w:r>
      <w:r w:rsidRPr="001F31A0">
        <w:rPr>
          <w:rFonts w:eastAsia="DengXian"/>
        </w:rPr>
        <w:t> 4.2.2.</w:t>
      </w:r>
      <w:r>
        <w:rPr>
          <w:rFonts w:eastAsia="DengXian"/>
        </w:rPr>
        <w:t>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p>
    <w:p w14:paraId="7DEC69B9" w14:textId="77777777" w:rsidR="00953699" w:rsidRDefault="00953699" w:rsidP="00953699">
      <w:pPr>
        <w:pStyle w:val="B10"/>
        <w:rPr>
          <w:rFonts w:eastAsia="DengXian"/>
        </w:rPr>
      </w:pPr>
      <w:r w:rsidRPr="005A3EA5">
        <w:t>2.</w:t>
      </w:r>
      <w:r w:rsidRPr="005A3EA5">
        <w:tab/>
        <w:t xml:space="preserve">Once the BSF created the resource correspondingly, the BSF shall send an HTTP </w:t>
      </w:r>
      <w:r w:rsidRPr="005A3EA5">
        <w:rPr>
          <w:rFonts w:eastAsia="DengXian"/>
        </w:rPr>
        <w:t>"201 Created" response to the PCF and store the binding information.</w:t>
      </w:r>
    </w:p>
    <w:p w14:paraId="71A0CA07" w14:textId="77777777" w:rsidR="00953699" w:rsidRPr="005A3EA5" w:rsidRDefault="00953699" w:rsidP="00953699">
      <w:pPr>
        <w:pStyle w:val="Heading4"/>
      </w:pPr>
      <w:bookmarkStart w:id="1015" w:name="_Toc138668330"/>
      <w:r w:rsidRPr="005A3EA5">
        <w:t>8.</w:t>
      </w:r>
      <w:r>
        <w:t>6.3.3</w:t>
      </w:r>
      <w:r w:rsidRPr="005A3EA5">
        <w:tab/>
      </w:r>
      <w:r w:rsidRPr="005A3EA5">
        <w:rPr>
          <w:lang w:eastAsia="zh-CN"/>
        </w:rPr>
        <w:t>Binding information Update</w:t>
      </w:r>
      <w:bookmarkEnd w:id="1015"/>
    </w:p>
    <w:p w14:paraId="40735711" w14:textId="77777777" w:rsidR="00953699" w:rsidRPr="001F31A0" w:rsidRDefault="00953699" w:rsidP="00953699">
      <w:pPr>
        <w:pStyle w:val="TH"/>
        <w:rPr>
          <w:lang w:eastAsia="ja-JP"/>
        </w:rPr>
      </w:pPr>
      <w:r w:rsidRPr="001F31A0">
        <w:rPr>
          <w:lang w:eastAsia="ja-JP"/>
        </w:rPr>
        <w:object w:dxaOrig="9923" w:dyaOrig="2549" w14:anchorId="51841BF6">
          <v:shape id="_x0000_i1113" type="#_x0000_t75" style="width:414pt;height:108pt" o:ole="">
            <v:imagedata r:id="rId166" o:title=""/>
          </v:shape>
          <o:OLEObject Type="Embed" ProgID="Word.Picture.8" ShapeID="_x0000_i1113" DrawAspect="Content" ObjectID="_1749281117" r:id="rId175"/>
        </w:object>
      </w:r>
    </w:p>
    <w:p w14:paraId="23E01001" w14:textId="77777777" w:rsidR="00953699" w:rsidRPr="005A3EA5" w:rsidRDefault="00953699" w:rsidP="00953699">
      <w:pPr>
        <w:pStyle w:val="TF"/>
        <w:rPr>
          <w:lang w:eastAsia="ja-JP"/>
        </w:rPr>
      </w:pPr>
      <w:r w:rsidRPr="005A3EA5">
        <w:rPr>
          <w:lang w:eastAsia="ja-JP"/>
        </w:rPr>
        <w:t>Figure 8.</w:t>
      </w:r>
      <w:r>
        <w:rPr>
          <w:lang w:eastAsia="ja-JP"/>
        </w:rPr>
        <w:t>6.3.3</w:t>
      </w:r>
      <w:r w:rsidRPr="005A3EA5">
        <w:rPr>
          <w:lang w:eastAsia="ja-JP"/>
        </w:rPr>
        <w:t>-1: Binding information Update procedure</w:t>
      </w:r>
    </w:p>
    <w:p w14:paraId="65D2AE42" w14:textId="77777777" w:rsidR="00953699" w:rsidRPr="00177407" w:rsidRDefault="00953699" w:rsidP="00953699">
      <w:pPr>
        <w:ind w:left="568" w:hanging="284"/>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w:t>
      </w:r>
      <w:r>
        <w:rPr>
          <w:lang w:eastAsia="zh-CN"/>
        </w:rPr>
        <w:t xml:space="preserve">, </w:t>
      </w:r>
      <w:r w:rsidRPr="005A3EA5">
        <w:t xml:space="preserve">the PCF invokes the Nbsf_Management_Update service operation by sending an </w:t>
      </w:r>
      <w:r w:rsidRPr="005A3EA5">
        <w:rPr>
          <w:rFonts w:eastAsia="DengXian"/>
        </w:rPr>
        <w:t>HTTP PATCH request with Resource URI of the resource "</w:t>
      </w:r>
      <w:r w:rsidRPr="005A3EA5">
        <w:t>Individual PCF for a</w:t>
      </w:r>
      <w:r>
        <w:t>n MBS</w:t>
      </w:r>
      <w:r w:rsidRPr="005A3EA5">
        <w:t xml:space="preserve"> Session Binding</w:t>
      </w:r>
      <w:r w:rsidRPr="005A3EA5">
        <w:rPr>
          <w:rFonts w:eastAsia="DengXian"/>
        </w:rPr>
        <w:t>"</w:t>
      </w:r>
      <w:r w:rsidRPr="005A3EA5">
        <w:t xml:space="preserve"> 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 </w:t>
      </w:r>
      <w:r w:rsidRPr="005A3EA5">
        <w:t>if a new PCF instance is selected</w:t>
      </w:r>
      <w:r>
        <w:t xml:space="preserve">. In this case, </w:t>
      </w:r>
      <w:r w:rsidRPr="005A3EA5">
        <w:t xml:space="preserve">the PCF instance ID and the associated PCF </w:t>
      </w:r>
      <w:r w:rsidRPr="005A3EA5">
        <w:rPr>
          <w:lang w:eastAsia="zh-CN"/>
        </w:rPr>
        <w:t>address(es</w:t>
      </w:r>
      <w:r>
        <w:rPr>
          <w:lang w:eastAsia="zh-CN"/>
        </w:rPr>
        <w:t>) are provided</w:t>
      </w:r>
      <w:r w:rsidRPr="005A3EA5">
        <w:t>.</w:t>
      </w:r>
    </w:p>
    <w:p w14:paraId="5E740725" w14:textId="77777777" w:rsidR="00953699" w:rsidRPr="005A3EA5" w:rsidRDefault="00953699" w:rsidP="00953699">
      <w:pPr>
        <w:pStyle w:val="B10"/>
        <w:rPr>
          <w:rFonts w:eastAsia="DengXian"/>
        </w:rPr>
      </w:pPr>
      <w:r w:rsidRPr="005A3EA5">
        <w:t>2.</w:t>
      </w:r>
      <w:r w:rsidRPr="005A3EA5">
        <w:tab/>
        <w:t xml:space="preserve">Upon success, the BSF shall send an HTTP </w:t>
      </w:r>
      <w:r w:rsidRPr="005A3EA5">
        <w:rPr>
          <w:rFonts w:eastAsia="DengXian"/>
        </w:rPr>
        <w:t>"200 OK" response to the PCF and update the binding information</w:t>
      </w:r>
    </w:p>
    <w:p w14:paraId="2443093C" w14:textId="77777777" w:rsidR="00953699" w:rsidRPr="005A3EA5" w:rsidRDefault="00953699" w:rsidP="00953699">
      <w:pPr>
        <w:pStyle w:val="Heading4"/>
        <w:rPr>
          <w:lang w:eastAsia="zh-CN"/>
        </w:rPr>
      </w:pPr>
      <w:bookmarkStart w:id="1016" w:name="_Toc138668331"/>
      <w:r w:rsidRPr="005A3EA5">
        <w:rPr>
          <w:lang w:eastAsia="zh-CN"/>
        </w:rPr>
        <w:t>8.</w:t>
      </w:r>
      <w:r>
        <w:rPr>
          <w:lang w:eastAsia="zh-CN"/>
        </w:rPr>
        <w:t>6.3.4</w:t>
      </w:r>
      <w:r w:rsidRPr="005A3EA5">
        <w:rPr>
          <w:lang w:eastAsia="zh-CN"/>
        </w:rPr>
        <w:tab/>
        <w:t>Binding information Deletion</w:t>
      </w:r>
      <w:bookmarkEnd w:id="1016"/>
    </w:p>
    <w:p w14:paraId="3AC600C3" w14:textId="77777777" w:rsidR="00953699" w:rsidRPr="001F31A0" w:rsidRDefault="00953699" w:rsidP="00953699">
      <w:pPr>
        <w:pStyle w:val="TH"/>
        <w:rPr>
          <w:lang w:eastAsia="ja-JP"/>
        </w:rPr>
      </w:pPr>
      <w:r w:rsidRPr="00053C72">
        <w:rPr>
          <w:lang w:eastAsia="ja-JP"/>
        </w:rPr>
        <w:object w:dxaOrig="9923" w:dyaOrig="2549" w14:anchorId="54319FC1">
          <v:shape id="_x0000_i1114" type="#_x0000_t75" style="width:414pt;height:108pt" o:ole="">
            <v:imagedata r:id="rId150" o:title=""/>
          </v:shape>
          <o:OLEObject Type="Embed" ProgID="Word.Picture.8" ShapeID="_x0000_i1114" DrawAspect="Content" ObjectID="_1749281118" r:id="rId176"/>
        </w:object>
      </w:r>
    </w:p>
    <w:p w14:paraId="59181AFF" w14:textId="77777777" w:rsidR="00953699" w:rsidRPr="005A3EA5" w:rsidRDefault="00953699" w:rsidP="00953699">
      <w:pPr>
        <w:pStyle w:val="TF"/>
      </w:pPr>
      <w:r w:rsidRPr="005A3EA5">
        <w:rPr>
          <w:lang w:eastAsia="ja-JP"/>
        </w:rPr>
        <w:t>Figure 8.</w:t>
      </w:r>
      <w:r>
        <w:rPr>
          <w:lang w:eastAsia="ja-JP"/>
        </w:rPr>
        <w:t>6.3.4</w:t>
      </w:r>
      <w:r w:rsidRPr="005A3EA5">
        <w:rPr>
          <w:lang w:eastAsia="ja-JP"/>
        </w:rPr>
        <w:t>-1: Binding information Deletion procedure</w:t>
      </w:r>
    </w:p>
    <w:p w14:paraId="0CD08088" w14:textId="77777777" w:rsidR="00953699" w:rsidRPr="005A3EA5" w:rsidRDefault="00953699" w:rsidP="00953699">
      <w:pPr>
        <w:pStyle w:val="B10"/>
        <w:rPr>
          <w:rFonts w:eastAsia="DengXian"/>
        </w:rPr>
      </w:pPr>
      <w:r w:rsidRPr="005A3EA5">
        <w:rPr>
          <w:lang w:eastAsia="zh-CN"/>
        </w:rPr>
        <w:lastRenderedPageBreak/>
        <w:t>1.</w:t>
      </w:r>
      <w:r w:rsidRPr="005A3EA5">
        <w:rPr>
          <w:lang w:eastAsia="zh-CN"/>
        </w:rPr>
        <w:tab/>
      </w:r>
      <w:r w:rsidRPr="005A3EA5">
        <w:t xml:space="preserve">When the </w:t>
      </w:r>
      <w:r>
        <w:t>MBS Policy Association in the PCF is deleted</w:t>
      </w:r>
      <w:r w:rsidRPr="001C39E5">
        <w:t xml:space="preserve"> </w:t>
      </w:r>
      <w:r>
        <w:t xml:space="preserve">and the PCF determines that binding information needs to be terminated, </w:t>
      </w:r>
      <w:r w:rsidRPr="005A3EA5">
        <w:t xml:space="preserve">the PCF invokes the Nbsf_Management_Deregister service operation by sending an </w:t>
      </w:r>
      <w:r w:rsidRPr="005A3EA5">
        <w:rPr>
          <w:rFonts w:eastAsia="DengXian"/>
        </w:rPr>
        <w:t>HTTP DELETE request with Resource URI of the resource "</w:t>
      </w:r>
      <w:r w:rsidRPr="005A3EA5">
        <w:t>Individual PCF for a</w:t>
      </w:r>
      <w:r>
        <w:t xml:space="preserve">n MBS </w:t>
      </w:r>
      <w:r w:rsidRPr="005A3EA5">
        <w:t>Session Binding</w:t>
      </w:r>
      <w:r w:rsidRPr="005A3EA5">
        <w:rPr>
          <w:rFonts w:eastAsia="DengXian"/>
        </w:rPr>
        <w:t xml:space="preserve">" to request the BSF to remove the 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35DF975B" w14:textId="77777777" w:rsidR="00953699" w:rsidRPr="005A3EA5" w:rsidRDefault="00953699" w:rsidP="00953699">
      <w:pPr>
        <w:pStyle w:val="B10"/>
        <w:rPr>
          <w:rFonts w:eastAsia="DengXian"/>
        </w:rPr>
      </w:pPr>
      <w:r w:rsidRPr="005A3EA5">
        <w:t>2.</w:t>
      </w:r>
      <w:r w:rsidRPr="005A3EA5">
        <w:tab/>
        <w:t xml:space="preserve">Upon success, the BSF shall send an HTTP </w:t>
      </w:r>
      <w:r w:rsidRPr="005A3EA5">
        <w:rPr>
          <w:rFonts w:eastAsia="DengXian"/>
        </w:rPr>
        <w:t>"204 No Content" response to the PCF and remove the stored binding information.</w:t>
      </w:r>
    </w:p>
    <w:p w14:paraId="5DBE4F81" w14:textId="77777777" w:rsidR="00953699" w:rsidRPr="005A3EA5" w:rsidRDefault="00953699" w:rsidP="00953699">
      <w:pPr>
        <w:pStyle w:val="Heading4"/>
      </w:pPr>
      <w:bookmarkStart w:id="1017" w:name="_Toc138668332"/>
      <w:r w:rsidRPr="005A3EA5">
        <w:t>8.</w:t>
      </w:r>
      <w:r>
        <w:t>6.3.5</w:t>
      </w:r>
      <w:r w:rsidRPr="005A3EA5">
        <w:tab/>
        <w:t>Binding information Retrieval</w:t>
      </w:r>
      <w:bookmarkEnd w:id="1017"/>
    </w:p>
    <w:p w14:paraId="68FCF2B5" w14:textId="77777777" w:rsidR="00953699" w:rsidRPr="001F31A0" w:rsidRDefault="00953699" w:rsidP="00953699">
      <w:pPr>
        <w:pStyle w:val="TH"/>
      </w:pPr>
      <w:r w:rsidRPr="00053C72">
        <w:rPr>
          <w:lang w:eastAsia="ja-JP"/>
        </w:rPr>
        <w:object w:dxaOrig="9923" w:dyaOrig="2549" w14:anchorId="0ECAA4D4">
          <v:shape id="_x0000_i1115" type="#_x0000_t75" style="width:414pt;height:108pt" o:ole="">
            <v:imagedata r:id="rId177" o:title=""/>
          </v:shape>
          <o:OLEObject Type="Embed" ProgID="Word.Picture.8" ShapeID="_x0000_i1115" DrawAspect="Content" ObjectID="_1749281119" r:id="rId178"/>
        </w:object>
      </w:r>
    </w:p>
    <w:p w14:paraId="4AF80AB5" w14:textId="77777777" w:rsidR="00953699" w:rsidRPr="005A3EA5" w:rsidRDefault="00953699" w:rsidP="00953699">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28BF8C62" w14:textId="77777777" w:rsidR="00953699" w:rsidRDefault="00953699" w:rsidP="00953699">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Nbsf_Management_Discovery service operation by sending an HTTP GET request with Resource URI of the resource "PCF for a</w:t>
      </w:r>
      <w:r>
        <w:rPr>
          <w:rFonts w:eastAsia="DengXian"/>
        </w:rPr>
        <w:t>n MBS</w:t>
      </w:r>
      <w:r w:rsidRPr="005A3EA5">
        <w:rPr>
          <w:rFonts w:eastAsia="DengXian"/>
        </w:rPr>
        <w:t xml:space="preserve"> Session Bindings" to the BSF to obtain the </w:t>
      </w:r>
      <w:r w:rsidRPr="005A3EA5">
        <w:t xml:space="preserve">address information of the </w:t>
      </w:r>
      <w:r w:rsidRPr="005A3EA5">
        <w:rPr>
          <w:rFonts w:eastAsia="DengXian"/>
        </w:rPr>
        <w:t xml:space="preserve">selected PCF for a certain </w:t>
      </w:r>
      <w:r>
        <w:rPr>
          <w:rFonts w:eastAsia="DengXian"/>
        </w:rPr>
        <w:t>MBS</w:t>
      </w:r>
      <w:r w:rsidRPr="005A3EA5">
        <w:rPr>
          <w:rFonts w:eastAsia="DengXian"/>
        </w:rPr>
        <w:t xml:space="preserve"> session. The URI query parameters 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7796225" w14:textId="77777777" w:rsidR="00953699" w:rsidRPr="005A3EA5" w:rsidRDefault="00953699" w:rsidP="00953699">
      <w:pPr>
        <w:pStyle w:val="B10"/>
      </w:pPr>
      <w:r w:rsidRPr="005A3EA5">
        <w:t>2.</w:t>
      </w:r>
      <w:r w:rsidRPr="005A3EA5">
        <w:tab/>
        <w:t xml:space="preserve">Once the request is accepted and a binding resource matching the query parameters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 xml:space="preserve">selected PCF, </w:t>
      </w:r>
      <w:r w:rsidRPr="005A3EA5">
        <w:t xml:space="preserve">and if available with the associated PCF set ID, the PCF instance ID and the </w:t>
      </w:r>
      <w:r w:rsidRPr="002440DF">
        <w:t>SBA binding level.</w:t>
      </w:r>
    </w:p>
    <w:p w14:paraId="03E1B741" w14:textId="77777777" w:rsidR="004428CF" w:rsidRPr="001F31A0" w:rsidRDefault="004428CF">
      <w:pPr>
        <w:pStyle w:val="Heading1"/>
        <w:rPr>
          <w:lang w:eastAsia="zh-CN"/>
        </w:rPr>
      </w:pPr>
      <w:bookmarkStart w:id="1018" w:name="_Toc138668333"/>
      <w:r w:rsidRPr="001F31A0">
        <w:rPr>
          <w:lang w:eastAsia="zh-CN"/>
        </w:rPr>
        <w:t>9</w:t>
      </w:r>
      <w:r w:rsidRPr="005A3EA5">
        <w:tab/>
      </w:r>
      <w:r w:rsidRPr="009931F0">
        <w:t>Race condition handling</w:t>
      </w:r>
      <w:bookmarkEnd w:id="1001"/>
      <w:bookmarkEnd w:id="1002"/>
      <w:bookmarkEnd w:id="1003"/>
      <w:bookmarkEnd w:id="1004"/>
      <w:bookmarkEnd w:id="1005"/>
      <w:bookmarkEnd w:id="1006"/>
      <w:bookmarkEnd w:id="1018"/>
    </w:p>
    <w:p w14:paraId="053FFADB" w14:textId="77777777" w:rsidR="004428CF" w:rsidRPr="005A3EA5" w:rsidRDefault="004428CF">
      <w:pPr>
        <w:pStyle w:val="Heading2"/>
      </w:pPr>
      <w:bookmarkStart w:id="1019" w:name="_Toc28005544"/>
      <w:bookmarkStart w:id="1020" w:name="_Toc36038216"/>
      <w:bookmarkStart w:id="1021" w:name="_Toc45133413"/>
      <w:bookmarkStart w:id="1022" w:name="_Toc51762243"/>
      <w:bookmarkStart w:id="1023" w:name="_Toc59016648"/>
      <w:bookmarkStart w:id="1024" w:name="_Toc68167618"/>
      <w:bookmarkStart w:id="1025" w:name="_Toc138668334"/>
      <w:r w:rsidRPr="005A3EA5">
        <w:rPr>
          <w:lang w:eastAsia="ko-KR"/>
        </w:rPr>
        <w:t>9</w:t>
      </w:r>
      <w:r w:rsidRPr="005A3EA5">
        <w:rPr>
          <w:lang w:eastAsia="ja-JP"/>
        </w:rPr>
        <w:t>.1</w:t>
      </w:r>
      <w:r w:rsidRPr="005A3EA5">
        <w:rPr>
          <w:lang w:eastAsia="ja-JP"/>
        </w:rPr>
        <w:tab/>
      </w:r>
      <w:r w:rsidRPr="005A3EA5">
        <w:t>Overview</w:t>
      </w:r>
      <w:bookmarkEnd w:id="1019"/>
      <w:bookmarkEnd w:id="1020"/>
      <w:bookmarkEnd w:id="1021"/>
      <w:bookmarkEnd w:id="1022"/>
      <w:bookmarkEnd w:id="1023"/>
      <w:bookmarkEnd w:id="1024"/>
      <w:bookmarkEnd w:id="1025"/>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26" w:name="_Toc28005545"/>
      <w:bookmarkStart w:id="1027" w:name="_Toc36038217"/>
      <w:bookmarkStart w:id="1028" w:name="_Toc45133414"/>
      <w:bookmarkStart w:id="1029" w:name="_Toc51762244"/>
      <w:bookmarkStart w:id="1030" w:name="_Toc59016649"/>
      <w:bookmarkStart w:id="1031" w:name="_Toc68167619"/>
      <w:bookmarkStart w:id="1032" w:name="_Toc138668335"/>
      <w:r w:rsidRPr="005A3EA5">
        <w:rPr>
          <w:lang w:eastAsia="ko-KR"/>
        </w:rPr>
        <w:t>9</w:t>
      </w:r>
      <w:r w:rsidRPr="005A3EA5">
        <w:rPr>
          <w:lang w:eastAsia="ja-JP"/>
        </w:rPr>
        <w:t>.2</w:t>
      </w:r>
      <w:r w:rsidRPr="005A3EA5">
        <w:rPr>
          <w:lang w:eastAsia="ja-JP"/>
        </w:rPr>
        <w:tab/>
      </w:r>
      <w:r w:rsidRPr="005A3EA5">
        <w:t>Procedures</w:t>
      </w:r>
      <w:bookmarkEnd w:id="1026"/>
      <w:bookmarkEnd w:id="1027"/>
      <w:bookmarkEnd w:id="1028"/>
      <w:bookmarkEnd w:id="1029"/>
      <w:bookmarkEnd w:id="1030"/>
      <w:bookmarkEnd w:id="1031"/>
      <w:bookmarkEnd w:id="1032"/>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lastRenderedPageBreak/>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33" w:name="historyclause"/>
      <w:r w:rsidRPr="005A3EA5">
        <w:br w:type="page"/>
      </w:r>
      <w:bookmarkStart w:id="1034" w:name="_Toc28005546"/>
      <w:bookmarkStart w:id="1035" w:name="_Toc36038218"/>
      <w:bookmarkStart w:id="1036" w:name="_Toc45133415"/>
      <w:bookmarkStart w:id="1037" w:name="_Toc51762245"/>
      <w:bookmarkStart w:id="1038" w:name="_Toc59016650"/>
      <w:bookmarkStart w:id="1039" w:name="_Toc68167620"/>
      <w:bookmarkStart w:id="1040" w:name="_Toc138668336"/>
      <w:r w:rsidRPr="005A3EA5">
        <w:lastRenderedPageBreak/>
        <w:t>Annex A (informative):</w:t>
      </w:r>
      <w:r w:rsidRPr="005A3EA5">
        <w:br/>
        <w:t>DRA and BSF coexistence</w:t>
      </w:r>
      <w:bookmarkEnd w:id="1034"/>
      <w:bookmarkEnd w:id="1035"/>
      <w:bookmarkEnd w:id="1036"/>
      <w:bookmarkEnd w:id="1037"/>
      <w:bookmarkEnd w:id="1038"/>
      <w:bookmarkEnd w:id="1039"/>
      <w:bookmarkEnd w:id="1040"/>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16" type="#_x0000_t75" style="width:414pt;height:147.7pt" o:ole="">
            <v:imagedata r:id="rId179" o:title=""/>
          </v:shape>
          <o:OLEObject Type="Embed" ProgID="Word.Picture.8" ShapeID="_x0000_i1116" DrawAspect="Content" ObjectID="_1749281120" r:id="rId180"/>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pPr>
        <w:ind w:left="568" w:hanging="284"/>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41" w:name="_Toc28005547"/>
      <w:bookmarkStart w:id="1042" w:name="_Toc36038219"/>
      <w:bookmarkStart w:id="1043" w:name="_Toc45133416"/>
      <w:bookmarkStart w:id="1044" w:name="_Toc51762246"/>
      <w:bookmarkStart w:id="1045" w:name="_Toc59016651"/>
      <w:bookmarkStart w:id="1046" w:name="_Toc68167621"/>
      <w:bookmarkStart w:id="1047" w:name="_Toc138668337"/>
      <w:r w:rsidRPr="005A3EA5">
        <w:t>Annex B (normative):</w:t>
      </w:r>
      <w:r w:rsidRPr="005A3EA5">
        <w:br/>
        <w:t>Signalling Flows for IMS</w:t>
      </w:r>
      <w:bookmarkEnd w:id="1041"/>
      <w:bookmarkEnd w:id="1042"/>
      <w:bookmarkEnd w:id="1043"/>
      <w:bookmarkEnd w:id="1044"/>
      <w:bookmarkEnd w:id="1045"/>
      <w:bookmarkEnd w:id="1046"/>
      <w:bookmarkEnd w:id="1047"/>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48"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1049" w:name="_Toc36038220"/>
      <w:bookmarkStart w:id="1050" w:name="_Toc45133417"/>
      <w:bookmarkStart w:id="1051" w:name="_Toc51762247"/>
      <w:bookmarkStart w:id="1052" w:name="_Toc59016652"/>
      <w:bookmarkStart w:id="1053" w:name="_Toc68167622"/>
      <w:bookmarkStart w:id="1054" w:name="_Toc138668338"/>
      <w:r w:rsidRPr="005A3EA5">
        <w:rPr>
          <w:lang w:eastAsia="ja-JP"/>
        </w:rPr>
        <w:lastRenderedPageBreak/>
        <w:t>B.</w:t>
      </w:r>
      <w:r w:rsidRPr="005A3EA5">
        <w:rPr>
          <w:lang w:eastAsia="ko-KR"/>
        </w:rPr>
        <w:t>1</w:t>
      </w:r>
      <w:r w:rsidRPr="005A3EA5">
        <w:rPr>
          <w:lang w:eastAsia="ja-JP"/>
        </w:rPr>
        <w:tab/>
      </w:r>
      <w:r w:rsidRPr="005A3EA5">
        <w:t>General</w:t>
      </w:r>
      <w:bookmarkEnd w:id="1048"/>
      <w:bookmarkEnd w:id="1049"/>
      <w:bookmarkEnd w:id="1050"/>
      <w:bookmarkEnd w:id="1051"/>
      <w:bookmarkEnd w:id="1052"/>
      <w:bookmarkEnd w:id="1053"/>
      <w:bookmarkEnd w:id="1054"/>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55" w:name="_Toc28005549"/>
      <w:bookmarkStart w:id="1056" w:name="_Toc36038221"/>
      <w:bookmarkStart w:id="1057" w:name="_Toc45133418"/>
      <w:bookmarkStart w:id="1058" w:name="_Toc51762248"/>
      <w:bookmarkStart w:id="1059" w:name="_Toc59016653"/>
      <w:bookmarkStart w:id="1060" w:name="_Toc68167623"/>
      <w:bookmarkStart w:id="1061" w:name="_Toc138668339"/>
      <w:r w:rsidRPr="005A3EA5">
        <w:rPr>
          <w:lang w:eastAsia="ja-JP"/>
        </w:rPr>
        <w:t>B.2</w:t>
      </w:r>
      <w:r w:rsidRPr="005A3EA5">
        <w:rPr>
          <w:lang w:eastAsia="ja-JP"/>
        </w:rPr>
        <w:tab/>
      </w:r>
      <w:r w:rsidRPr="005A3EA5">
        <w:t>IMS Session Establishment</w:t>
      </w:r>
      <w:bookmarkEnd w:id="1055"/>
      <w:bookmarkEnd w:id="1056"/>
      <w:bookmarkEnd w:id="1057"/>
      <w:bookmarkEnd w:id="1058"/>
      <w:bookmarkEnd w:id="1059"/>
      <w:bookmarkEnd w:id="1060"/>
      <w:bookmarkEnd w:id="1061"/>
    </w:p>
    <w:p w14:paraId="07A4C16A" w14:textId="77777777" w:rsidR="004428CF" w:rsidRPr="005A3EA5" w:rsidRDefault="004428CF">
      <w:pPr>
        <w:pStyle w:val="Heading2"/>
        <w:rPr>
          <w:lang w:eastAsia="ja-JP"/>
        </w:rPr>
      </w:pPr>
      <w:bookmarkStart w:id="1062" w:name="_Toc28005550"/>
      <w:bookmarkStart w:id="1063" w:name="_Toc36038222"/>
      <w:bookmarkStart w:id="1064" w:name="_Toc45133419"/>
      <w:bookmarkStart w:id="1065" w:name="_Toc51762249"/>
      <w:bookmarkStart w:id="1066" w:name="_Toc59016654"/>
      <w:bookmarkStart w:id="1067" w:name="_Toc68167624"/>
      <w:bookmarkStart w:id="1068" w:name="_Toc138668340"/>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62"/>
      <w:bookmarkEnd w:id="1063"/>
      <w:bookmarkEnd w:id="1064"/>
      <w:bookmarkEnd w:id="1065"/>
      <w:bookmarkEnd w:id="1066"/>
      <w:bookmarkEnd w:id="1067"/>
      <w:bookmarkEnd w:id="1068"/>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17" type="#_x0000_t75" style="width:459.7pt;height:552pt" o:ole="">
            <v:imagedata r:id="rId181" o:title=""/>
          </v:shape>
          <o:OLEObject Type="Embed" ProgID="Visio.Drawing.11" ShapeID="_x0000_i1117" DrawAspect="Content" ObjectID="_1749281121" r:id="rId182"/>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lastRenderedPageBreak/>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18" type="#_x0000_t75" style="width:474pt;height:643.85pt" o:ole="">
            <v:imagedata r:id="rId183" o:title=""/>
          </v:shape>
          <o:OLEObject Type="Embed" ProgID="Visio.Drawing.11" ShapeID="_x0000_i1118" DrawAspect="Content" ObjectID="_1749281122" r:id="rId184"/>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69" w:name="_Toc28005551"/>
      <w:bookmarkStart w:id="1070" w:name="_Toc36038223"/>
      <w:bookmarkStart w:id="1071" w:name="_Toc45133420"/>
      <w:bookmarkStart w:id="1072" w:name="_Toc51762250"/>
      <w:bookmarkStart w:id="1073" w:name="_Toc59016655"/>
      <w:bookmarkStart w:id="1074" w:name="_Toc68167625"/>
      <w:bookmarkStart w:id="1075" w:name="_Toc138668341"/>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69"/>
      <w:bookmarkEnd w:id="1070"/>
      <w:bookmarkEnd w:id="1071"/>
      <w:bookmarkEnd w:id="1072"/>
      <w:bookmarkEnd w:id="1073"/>
      <w:bookmarkEnd w:id="1074"/>
      <w:bookmarkEnd w:id="1075"/>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19" type="#_x0000_t75" style="width:465.25pt;height:581.1pt" o:ole="">
            <v:imagedata r:id="rId185" o:title=""/>
          </v:shape>
          <o:OLEObject Type="Embed" ProgID="Visio.Drawing.11" ShapeID="_x0000_i1119" DrawAspect="Content" ObjectID="_1749281123" r:id="rId186"/>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lastRenderedPageBreak/>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20" type="#_x0000_t75" style="width:472.6pt;height:785.1pt" o:ole="">
            <v:imagedata r:id="rId187" o:title=""/>
          </v:shape>
          <o:OLEObject Type="Embed" ProgID="Visio.Drawing.11" ShapeID="_x0000_i1120" DrawAspect="Content" ObjectID="_1749281124" r:id="rId188"/>
        </w:object>
      </w:r>
    </w:p>
    <w:p w14:paraId="62DE98E2" w14:textId="2CD2C687"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w:t>
      </w:r>
      <w:r w:rsidRPr="005A3EA5">
        <w:lastRenderedPageBreak/>
        <w:t>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076" w:name="_Toc28005552"/>
      <w:bookmarkStart w:id="1077" w:name="_Toc36038224"/>
      <w:bookmarkStart w:id="1078" w:name="_Toc45133421"/>
      <w:bookmarkStart w:id="1079" w:name="_Toc51762251"/>
      <w:bookmarkStart w:id="1080" w:name="_Toc59016656"/>
      <w:bookmarkStart w:id="1081" w:name="_Toc68167626"/>
      <w:bookmarkStart w:id="1082" w:name="_Toc138668342"/>
      <w:r w:rsidRPr="005A3EA5">
        <w:rPr>
          <w:lang w:eastAsia="ja-JP"/>
        </w:rPr>
        <w:t>B.3</w:t>
      </w:r>
      <w:r w:rsidRPr="005A3EA5">
        <w:rPr>
          <w:lang w:eastAsia="ja-JP"/>
        </w:rPr>
        <w:tab/>
      </w:r>
      <w:r w:rsidRPr="005A3EA5">
        <w:t>IMS Session Modification</w:t>
      </w:r>
      <w:bookmarkEnd w:id="1076"/>
      <w:bookmarkEnd w:id="1077"/>
      <w:bookmarkEnd w:id="1078"/>
      <w:bookmarkEnd w:id="1079"/>
      <w:bookmarkEnd w:id="1080"/>
      <w:bookmarkEnd w:id="1081"/>
      <w:bookmarkEnd w:id="1082"/>
    </w:p>
    <w:p w14:paraId="73215FE9" w14:textId="77777777" w:rsidR="004428CF" w:rsidRPr="005A3EA5" w:rsidRDefault="004428CF">
      <w:pPr>
        <w:pStyle w:val="Heading2"/>
        <w:rPr>
          <w:lang w:eastAsia="ja-JP"/>
        </w:rPr>
      </w:pPr>
      <w:bookmarkStart w:id="1083" w:name="_Toc28005553"/>
      <w:bookmarkStart w:id="1084" w:name="_Toc36038225"/>
      <w:bookmarkStart w:id="1085" w:name="_Toc45133422"/>
      <w:bookmarkStart w:id="1086" w:name="_Toc51762252"/>
      <w:bookmarkStart w:id="1087" w:name="_Toc59016657"/>
      <w:bookmarkStart w:id="1088" w:name="_Toc68167627"/>
      <w:bookmarkStart w:id="1089" w:name="_Toc138668343"/>
      <w:r w:rsidRPr="005A3EA5">
        <w:rPr>
          <w:lang w:eastAsia="ja-JP"/>
        </w:rPr>
        <w:t>B.3.1</w:t>
      </w:r>
      <w:r w:rsidRPr="005A3EA5">
        <w:tab/>
      </w:r>
      <w:r w:rsidRPr="005A3EA5">
        <w:rPr>
          <w:lang w:eastAsia="ja-JP"/>
        </w:rPr>
        <w:t>Provisioning of service information</w:t>
      </w:r>
      <w:bookmarkEnd w:id="1083"/>
      <w:bookmarkEnd w:id="1084"/>
      <w:bookmarkEnd w:id="1085"/>
      <w:bookmarkEnd w:id="1086"/>
      <w:bookmarkEnd w:id="1087"/>
      <w:bookmarkEnd w:id="1088"/>
      <w:bookmarkEnd w:id="1089"/>
    </w:p>
    <w:p w14:paraId="3ABC3E88" w14:textId="4CE0CC80" w:rsidR="00B863C9" w:rsidRPr="005A3EA5" w:rsidRDefault="00B863C9" w:rsidP="00B863C9">
      <w:pPr>
        <w:rPr>
          <w:lang w:eastAsia="ja-JP"/>
        </w:rPr>
      </w:pPr>
      <w:bookmarkStart w:id="1090" w:name="_Toc28005554"/>
      <w:bookmarkStart w:id="1091" w:name="_Toc36038226"/>
      <w:bookmarkStart w:id="1092" w:name="_Toc45133423"/>
      <w:bookmarkStart w:id="1093" w:name="_Toc51762253"/>
      <w:bookmarkStart w:id="1094" w:name="_Toc59016658"/>
      <w:bookmarkStart w:id="1095"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21" type="#_x0000_t75" style="width:444.9pt;height:642.45pt" o:ole="">
            <v:imagedata r:id="rId189" o:title=""/>
          </v:shape>
          <o:OLEObject Type="Embed" ProgID="Visio.Drawing.11" ShapeID="_x0000_i1121" DrawAspect="Content" ObjectID="_1749281125" r:id="rId190"/>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lastRenderedPageBreak/>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22" type="#_x0000_t75" style="width:461.1pt;height:831.25pt" o:ole="">
            <v:imagedata r:id="rId191" o:title=""/>
          </v:shape>
          <o:OLEObject Type="Embed" ProgID="Visio.Drawing.11" ShapeID="_x0000_i1122" DrawAspect="Content" ObjectID="_1749281126" r:id="rId192"/>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096" w:name="_Toc138668344"/>
      <w:r w:rsidRPr="005A3EA5">
        <w:rPr>
          <w:lang w:eastAsia="ja-JP"/>
        </w:rPr>
        <w:lastRenderedPageBreak/>
        <w:t>B.3.2</w:t>
      </w:r>
      <w:r w:rsidRPr="005A3EA5">
        <w:rPr>
          <w:lang w:eastAsia="ja-JP"/>
        </w:rPr>
        <w:tab/>
        <w:t>Enabling of IP Flows</w:t>
      </w:r>
      <w:bookmarkEnd w:id="1090"/>
      <w:bookmarkEnd w:id="1091"/>
      <w:bookmarkEnd w:id="1092"/>
      <w:bookmarkEnd w:id="1093"/>
      <w:bookmarkEnd w:id="1094"/>
      <w:bookmarkEnd w:id="1095"/>
      <w:bookmarkEnd w:id="1096"/>
    </w:p>
    <w:p w14:paraId="19DBF5DD" w14:textId="77777777" w:rsidR="004428CF" w:rsidRPr="005A3EA5" w:rsidRDefault="004428CF">
      <w:bookmarkStart w:id="1097"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23" type="#_x0000_t75" style="width:419.1pt;height:342.9pt" o:ole="">
            <v:imagedata r:id="rId193" o:title=""/>
          </v:shape>
          <o:OLEObject Type="Embed" ProgID="Visio.Drawing.11" ShapeID="_x0000_i1123" DrawAspect="Content" ObjectID="_1749281127" r:id="rId194"/>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lastRenderedPageBreak/>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098" w:name="_Toc36038227"/>
      <w:bookmarkStart w:id="1099" w:name="_Toc45133424"/>
      <w:bookmarkStart w:id="1100" w:name="_Toc51762254"/>
      <w:bookmarkStart w:id="1101" w:name="_Toc59016659"/>
      <w:bookmarkStart w:id="1102" w:name="_Toc68167629"/>
      <w:bookmarkStart w:id="1103" w:name="_Toc138668345"/>
      <w:r w:rsidRPr="005A3EA5">
        <w:rPr>
          <w:lang w:eastAsia="ja-JP"/>
        </w:rPr>
        <w:t>B.3.3</w:t>
      </w:r>
      <w:r w:rsidRPr="005A3EA5">
        <w:rPr>
          <w:lang w:eastAsia="ja-JP"/>
        </w:rPr>
        <w:tab/>
        <w:t>Disabling of IP Flows</w:t>
      </w:r>
      <w:bookmarkEnd w:id="1097"/>
      <w:bookmarkEnd w:id="1098"/>
      <w:bookmarkEnd w:id="1099"/>
      <w:bookmarkEnd w:id="1100"/>
      <w:bookmarkEnd w:id="1101"/>
      <w:bookmarkEnd w:id="1102"/>
      <w:bookmarkEnd w:id="1103"/>
    </w:p>
    <w:p w14:paraId="33179FC7" w14:textId="77777777" w:rsidR="004428CF" w:rsidRPr="005A3EA5" w:rsidRDefault="004428CF">
      <w:bookmarkStart w:id="1104"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24" type="#_x0000_t75" style="width:439.85pt;height:339.7pt" o:ole="">
            <v:imagedata r:id="rId195" o:title=""/>
          </v:shape>
          <o:OLEObject Type="Embed" ProgID="Visio.Drawing.11" ShapeID="_x0000_i1124" DrawAspect="Content" ObjectID="_1749281128" r:id="rId196"/>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105" w:name="_Toc36038228"/>
      <w:bookmarkStart w:id="1106" w:name="_Toc45133425"/>
      <w:bookmarkStart w:id="1107" w:name="_Toc51762255"/>
      <w:bookmarkStart w:id="1108" w:name="_Toc59016660"/>
      <w:bookmarkStart w:id="1109" w:name="_Toc68167630"/>
      <w:bookmarkStart w:id="1110" w:name="_Toc138668346"/>
      <w:r w:rsidRPr="005A3EA5">
        <w:rPr>
          <w:lang w:eastAsia="ja-JP"/>
        </w:rPr>
        <w:t>B.3.4</w:t>
      </w:r>
      <w:r w:rsidRPr="005A3EA5">
        <w:rPr>
          <w:lang w:eastAsia="ja-JP"/>
        </w:rPr>
        <w:tab/>
        <w:t>Media Component Removal</w:t>
      </w:r>
      <w:bookmarkEnd w:id="1104"/>
      <w:bookmarkEnd w:id="1105"/>
      <w:bookmarkEnd w:id="1106"/>
      <w:bookmarkEnd w:id="1107"/>
      <w:bookmarkEnd w:id="1108"/>
      <w:bookmarkEnd w:id="1109"/>
      <w:bookmarkEnd w:id="1110"/>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25" type="#_x0000_t75" style="width:440.75pt;height:302.75pt" o:ole="">
            <v:imagedata r:id="rId197" o:title=""/>
          </v:shape>
          <o:OLEObject Type="Embed" ProgID="Visio.Drawing.11" ShapeID="_x0000_i1125" DrawAspect="Content" ObjectID="_1749281129" r:id="rId198"/>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11" w:name="_Toc28005557"/>
      <w:bookmarkStart w:id="1112" w:name="_Toc36038229"/>
      <w:bookmarkStart w:id="1113" w:name="_Toc45133426"/>
      <w:bookmarkStart w:id="1114" w:name="_Toc51762256"/>
      <w:bookmarkStart w:id="1115" w:name="_Toc59016661"/>
      <w:bookmarkStart w:id="1116" w:name="_Toc68167631"/>
      <w:bookmarkStart w:id="1117" w:name="_Toc138668347"/>
      <w:r w:rsidRPr="005A3EA5">
        <w:rPr>
          <w:lang w:eastAsia="ja-JP"/>
        </w:rPr>
        <w:t>B.4</w:t>
      </w:r>
      <w:r w:rsidRPr="005A3EA5">
        <w:rPr>
          <w:lang w:eastAsia="ja-JP"/>
        </w:rPr>
        <w:tab/>
      </w:r>
      <w:r w:rsidRPr="005A3EA5">
        <w:t>IMS Session Termination</w:t>
      </w:r>
      <w:bookmarkEnd w:id="1111"/>
      <w:bookmarkEnd w:id="1112"/>
      <w:bookmarkEnd w:id="1113"/>
      <w:bookmarkEnd w:id="1114"/>
      <w:bookmarkEnd w:id="1115"/>
      <w:bookmarkEnd w:id="1116"/>
      <w:bookmarkEnd w:id="1117"/>
    </w:p>
    <w:p w14:paraId="7FD90847" w14:textId="77777777" w:rsidR="004428CF" w:rsidRPr="005A3EA5" w:rsidRDefault="004428CF">
      <w:pPr>
        <w:pStyle w:val="Heading2"/>
      </w:pPr>
      <w:bookmarkStart w:id="1118" w:name="_Toc28005558"/>
      <w:bookmarkStart w:id="1119" w:name="_Toc36038230"/>
      <w:bookmarkStart w:id="1120" w:name="_Toc45133427"/>
      <w:bookmarkStart w:id="1121" w:name="_Toc51762257"/>
      <w:bookmarkStart w:id="1122" w:name="_Toc59016662"/>
      <w:bookmarkStart w:id="1123" w:name="_Toc68167632"/>
      <w:bookmarkStart w:id="1124" w:name="_Toc138668348"/>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118"/>
      <w:bookmarkEnd w:id="1119"/>
      <w:bookmarkEnd w:id="1120"/>
      <w:bookmarkEnd w:id="1121"/>
      <w:bookmarkEnd w:id="1122"/>
      <w:bookmarkEnd w:id="1123"/>
      <w:bookmarkEnd w:id="1124"/>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125" w:name="_MON_1430755432"/>
    <w:bookmarkEnd w:id="1125"/>
    <w:p w14:paraId="779540EA" w14:textId="77777777" w:rsidR="004428CF" w:rsidRPr="001F31A0" w:rsidRDefault="004428CF">
      <w:pPr>
        <w:pStyle w:val="TH"/>
        <w:rPr>
          <w:lang w:eastAsia="ja-JP"/>
        </w:rPr>
      </w:pPr>
      <w:r w:rsidRPr="001F31A0">
        <w:rPr>
          <w:lang w:eastAsia="ja-JP"/>
        </w:rPr>
        <w:object w:dxaOrig="7590" w:dyaOrig="3075" w14:anchorId="272BA25D">
          <v:shape id="_x0000_i1126" type="#_x0000_t75" style="width:380.3pt;height:152.75pt" o:ole="">
            <v:imagedata r:id="rId199" o:title=""/>
          </v:shape>
          <o:OLEObject Type="Embed" ProgID="Word.Picture.8" ShapeID="_x0000_i1126" DrawAspect="Content" ObjectID="_1749281130" r:id="rId200"/>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27" type="#_x0000_t75" style="width:374.75pt;height:242.3pt" o:ole="">
            <v:imagedata r:id="rId201" o:title=""/>
          </v:shape>
          <o:OLEObject Type="Embed" ProgID="Visio.Drawing.11" ShapeID="_x0000_i1127" DrawAspect="Content" ObjectID="_1749281131" r:id="rId202"/>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28" type="#_x0000_t75" style="width:465.25pt;height:179.1pt" o:ole="">
            <v:imagedata r:id="rId203" o:title=""/>
          </v:shape>
          <o:OLEObject Type="Embed" ProgID="Visio.Drawing.11" ShapeID="_x0000_i1128" DrawAspect="Content" ObjectID="_1749281132" r:id="rId204"/>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26" w:name="_Toc28005559"/>
      <w:bookmarkStart w:id="1127" w:name="_Toc36038231"/>
      <w:bookmarkStart w:id="1128" w:name="_Toc45133428"/>
      <w:bookmarkStart w:id="1129" w:name="_Toc51762258"/>
      <w:bookmarkStart w:id="1130" w:name="_Toc59016663"/>
      <w:bookmarkStart w:id="1131" w:name="_Toc68167633"/>
      <w:bookmarkStart w:id="1132" w:name="_Toc138668349"/>
      <w:r w:rsidRPr="005A3EA5">
        <w:rPr>
          <w:lang w:eastAsia="ja-JP"/>
        </w:rPr>
        <w:t>B.4.2</w:t>
      </w:r>
      <w:r w:rsidRPr="005A3EA5">
        <w:rPr>
          <w:lang w:eastAsia="ja-JP"/>
        </w:rPr>
        <w:tab/>
      </w:r>
      <w:r w:rsidRPr="005A3EA5">
        <w:t>QoS Flow Release/Loss</w:t>
      </w:r>
      <w:bookmarkEnd w:id="1126"/>
      <w:bookmarkEnd w:id="1127"/>
      <w:bookmarkEnd w:id="1128"/>
      <w:bookmarkEnd w:id="1129"/>
      <w:bookmarkEnd w:id="1130"/>
      <w:bookmarkEnd w:id="1131"/>
      <w:bookmarkEnd w:id="1132"/>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33" w:name="_Toc28005560"/>
      <w:bookmarkStart w:id="1134" w:name="_Toc36038232"/>
      <w:bookmarkStart w:id="1135" w:name="_Toc45133429"/>
      <w:bookmarkStart w:id="1136" w:name="_Toc51762259"/>
      <w:bookmarkStart w:id="1137" w:name="_Toc59016664"/>
      <w:bookmarkStart w:id="1138" w:name="_Toc68167634"/>
      <w:bookmarkStart w:id="1139" w:name="_Toc138668350"/>
      <w:r w:rsidRPr="005A3EA5">
        <w:rPr>
          <w:lang w:eastAsia="ja-JP"/>
        </w:rPr>
        <w:t>B.5</w:t>
      </w:r>
      <w:r w:rsidRPr="005A3EA5">
        <w:rPr>
          <w:lang w:eastAsia="ja-JP"/>
        </w:rPr>
        <w:tab/>
        <w:t>Subscription to Notification of Signalling Path Status at IMS Registration</w:t>
      </w:r>
      <w:bookmarkEnd w:id="1133"/>
      <w:bookmarkEnd w:id="1134"/>
      <w:bookmarkEnd w:id="1135"/>
      <w:bookmarkEnd w:id="1136"/>
      <w:bookmarkEnd w:id="1137"/>
      <w:bookmarkEnd w:id="1138"/>
      <w:bookmarkEnd w:id="1139"/>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40" w:name="_MON_1286193272"/>
    <w:bookmarkStart w:id="1141" w:name="_MON_1286193310"/>
    <w:bookmarkStart w:id="1142" w:name="_MON_1286268440"/>
    <w:bookmarkStart w:id="1143" w:name="_MON_1286268521"/>
    <w:bookmarkStart w:id="1144" w:name="_MON_1286280605"/>
    <w:bookmarkStart w:id="1145" w:name="_MON_1286190913"/>
    <w:bookmarkStart w:id="1146" w:name="_MON_1286193171"/>
    <w:bookmarkEnd w:id="1140"/>
    <w:bookmarkEnd w:id="1141"/>
    <w:bookmarkEnd w:id="1142"/>
    <w:bookmarkEnd w:id="1143"/>
    <w:bookmarkEnd w:id="1144"/>
    <w:bookmarkEnd w:id="1145"/>
    <w:bookmarkEnd w:id="1146"/>
    <w:bookmarkStart w:id="1147" w:name="_MON_1286193250"/>
    <w:bookmarkEnd w:id="1147"/>
    <w:p w14:paraId="758F940F" w14:textId="77777777" w:rsidR="004428CF" w:rsidRPr="001F31A0" w:rsidRDefault="004428CF">
      <w:pPr>
        <w:pStyle w:val="TH"/>
        <w:rPr>
          <w:lang w:eastAsia="ja-JP"/>
        </w:rPr>
      </w:pPr>
      <w:r w:rsidRPr="001F31A0">
        <w:rPr>
          <w:lang w:eastAsia="ja-JP"/>
        </w:rPr>
        <w:object w:dxaOrig="8313" w:dyaOrig="6793" w14:anchorId="6DD034B7">
          <v:shape id="_x0000_i1129" type="#_x0000_t75" style="width:480.9pt;height:392.75pt" o:ole="">
            <v:imagedata r:id="rId205" o:title=""/>
          </v:shape>
          <o:OLEObject Type="Embed" ProgID="Word.Picture.8" ShapeID="_x0000_i1129" DrawAspect="Content" ObjectID="_1749281133" r:id="rId206"/>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48" w:name="_Toc28005561"/>
      <w:bookmarkStart w:id="1149" w:name="_Toc36038233"/>
      <w:bookmarkStart w:id="1150" w:name="_Toc45133430"/>
      <w:bookmarkStart w:id="1151" w:name="_Toc51762260"/>
      <w:bookmarkStart w:id="1152" w:name="_Toc59016665"/>
      <w:bookmarkStart w:id="1153" w:name="_Toc68167635"/>
      <w:bookmarkStart w:id="1154" w:name="_Toc138668351"/>
      <w:r w:rsidRPr="005A3EA5">
        <w:rPr>
          <w:lang w:eastAsia="ja-JP"/>
        </w:rPr>
        <w:lastRenderedPageBreak/>
        <w:t>B.6</w:t>
      </w:r>
      <w:r w:rsidRPr="005A3EA5">
        <w:rPr>
          <w:lang w:eastAsia="ja-JP"/>
        </w:rPr>
        <w:tab/>
      </w:r>
      <w:r w:rsidRPr="005A3EA5">
        <w:t>Provisioning of SIP signalling flow information at IMS Registration</w:t>
      </w:r>
      <w:bookmarkEnd w:id="1148"/>
      <w:bookmarkEnd w:id="1149"/>
      <w:bookmarkEnd w:id="1150"/>
      <w:bookmarkEnd w:id="1151"/>
      <w:bookmarkEnd w:id="1152"/>
      <w:bookmarkEnd w:id="1153"/>
      <w:bookmarkEnd w:id="1154"/>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30" type="#_x0000_t75" style="width:387.25pt;height:364.6pt" o:ole="">
            <v:imagedata r:id="rId207" o:title=""/>
          </v:shape>
          <o:OLEObject Type="Embed" ProgID="Visio.Drawing.11" ShapeID="_x0000_i1130" DrawAspect="Content" ObjectID="_1749281134" r:id="rId208"/>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55" w:name="_Toc28005562"/>
      <w:bookmarkStart w:id="1156" w:name="_Toc36038234"/>
      <w:bookmarkStart w:id="1157" w:name="_Toc45133431"/>
      <w:bookmarkStart w:id="1158" w:name="_Toc51762261"/>
      <w:bookmarkStart w:id="1159" w:name="_Toc59016666"/>
      <w:bookmarkStart w:id="1160" w:name="_Toc68167636"/>
      <w:bookmarkStart w:id="1161" w:name="_Toc138668352"/>
      <w:r w:rsidRPr="005A3EA5">
        <w:rPr>
          <w:lang w:eastAsia="ja-JP"/>
        </w:rPr>
        <w:lastRenderedPageBreak/>
        <w:t>B.7</w:t>
      </w:r>
      <w:r w:rsidRPr="005A3EA5">
        <w:rPr>
          <w:lang w:eastAsia="ja-JP"/>
        </w:rPr>
        <w:tab/>
      </w:r>
      <w:r w:rsidRPr="005A3EA5">
        <w:t>Subscription to Notification of Change of Access Type at IMS Registration</w:t>
      </w:r>
      <w:bookmarkEnd w:id="1155"/>
      <w:bookmarkEnd w:id="1156"/>
      <w:bookmarkEnd w:id="1157"/>
      <w:bookmarkEnd w:id="1158"/>
      <w:bookmarkEnd w:id="1159"/>
      <w:bookmarkEnd w:id="1160"/>
      <w:bookmarkEnd w:id="1161"/>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31" type="#_x0000_t75" style="width:419.1pt;height:339.7pt" o:ole="">
            <v:imagedata r:id="rId209" o:title=""/>
          </v:shape>
          <o:OLEObject Type="Embed" ProgID="Visio.Drawing.11" ShapeID="_x0000_i1131" DrawAspect="Content" ObjectID="_1749281135" r:id="rId210"/>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lastRenderedPageBreak/>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62" w:name="_Hlk32429769"/>
      <w:r w:rsidRPr="005A3EA5">
        <w:t>figure 5.2.2.2.2.1-1</w:t>
      </w:r>
      <w:bookmarkEnd w:id="1162"/>
      <w:r w:rsidRPr="005A3EA5">
        <w:t>.</w:t>
      </w:r>
    </w:p>
    <w:p w14:paraId="31BB750D" w14:textId="77777777" w:rsidR="004428CF" w:rsidRPr="005A3EA5" w:rsidRDefault="004428CF">
      <w:pPr>
        <w:pStyle w:val="Heading1"/>
      </w:pPr>
      <w:bookmarkStart w:id="1163" w:name="_Toc28005563"/>
      <w:bookmarkStart w:id="1164" w:name="_Toc36038235"/>
      <w:bookmarkStart w:id="1165" w:name="_Toc45133432"/>
      <w:bookmarkStart w:id="1166" w:name="_Toc51762262"/>
      <w:bookmarkStart w:id="1167" w:name="_Toc59016667"/>
      <w:bookmarkStart w:id="1168" w:name="_Toc68167637"/>
      <w:bookmarkStart w:id="1169" w:name="_Toc138668353"/>
      <w:r w:rsidRPr="005A3EA5">
        <w:rPr>
          <w:lang w:eastAsia="ja-JP"/>
        </w:rPr>
        <w:t>B.8</w:t>
      </w:r>
      <w:r w:rsidRPr="005A3EA5">
        <w:rPr>
          <w:lang w:eastAsia="ja-JP"/>
        </w:rPr>
        <w:tab/>
      </w:r>
      <w:r w:rsidRPr="005A3EA5">
        <w:t>Subscription to Notification of Change of PLMN Identifier at IMS Registration</w:t>
      </w:r>
      <w:bookmarkEnd w:id="1163"/>
      <w:bookmarkEnd w:id="1164"/>
      <w:bookmarkEnd w:id="1165"/>
      <w:bookmarkEnd w:id="1166"/>
      <w:bookmarkEnd w:id="1167"/>
      <w:bookmarkEnd w:id="1168"/>
      <w:bookmarkEnd w:id="1169"/>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32" type="#_x0000_t75" style="width:480.9pt;height:388.6pt" o:ole="">
            <v:imagedata r:id="rId211" o:title=""/>
          </v:shape>
          <o:OLEObject Type="Embed" ProgID="Word.Picture.8" ShapeID="_x0000_i1132" DrawAspect="Content" ObjectID="_1749281136" r:id="rId212"/>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170" w:name="_Toc28005564"/>
      <w:bookmarkStart w:id="1171" w:name="_Toc36038236"/>
      <w:bookmarkStart w:id="1172" w:name="_Toc45133433"/>
      <w:bookmarkStart w:id="1173" w:name="_Toc51762263"/>
      <w:bookmarkStart w:id="1174" w:name="_Toc59016668"/>
      <w:bookmarkStart w:id="1175" w:name="_Toc68167638"/>
      <w:bookmarkStart w:id="1176" w:name="_Toc138668354"/>
      <w:r w:rsidRPr="005A3EA5">
        <w:rPr>
          <w:lang w:eastAsia="ja-JP"/>
        </w:rPr>
        <w:t>B.9</w:t>
      </w:r>
      <w:r w:rsidRPr="005A3EA5">
        <w:rPr>
          <w:lang w:eastAsia="ja-JP"/>
        </w:rPr>
        <w:tab/>
      </w:r>
      <w:r w:rsidRPr="005A3EA5">
        <w:rPr>
          <w:lang w:eastAsia="zh-CN"/>
        </w:rPr>
        <w:t>P-CSCF Restoration</w:t>
      </w:r>
      <w:bookmarkEnd w:id="1170"/>
      <w:bookmarkEnd w:id="1171"/>
      <w:bookmarkEnd w:id="1172"/>
      <w:bookmarkEnd w:id="1173"/>
      <w:bookmarkEnd w:id="1174"/>
      <w:bookmarkEnd w:id="1175"/>
      <w:bookmarkEnd w:id="1176"/>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3" type="#_x0000_t75" style="width:435.7pt;height:290.3pt" o:ole="">
            <v:imagedata r:id="rId213" o:title=""/>
          </v:shape>
          <o:OLEObject Type="Embed" ProgID="Visio.Drawing.11" ShapeID="_x0000_i1133" DrawAspect="Content" ObjectID="_1749281137" r:id="rId214"/>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 xml:space="preserve">in the "supi" </w:t>
      </w:r>
      <w:r w:rsidRPr="005A3EA5">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177" w:name="_Toc36038237"/>
      <w:bookmarkStart w:id="1178" w:name="_Toc45133434"/>
      <w:bookmarkStart w:id="1179" w:name="_Toc51762264"/>
      <w:bookmarkStart w:id="1180" w:name="_Toc59016669"/>
      <w:bookmarkStart w:id="1181" w:name="_Toc68167639"/>
      <w:bookmarkStart w:id="1182" w:name="_Toc138668355"/>
      <w:r w:rsidRPr="005A3EA5">
        <w:rPr>
          <w:lang w:eastAsia="ja-JP"/>
        </w:rPr>
        <w:t>B.10</w:t>
      </w:r>
      <w:r w:rsidRPr="005A3EA5">
        <w:rPr>
          <w:lang w:eastAsia="ja-JP"/>
        </w:rPr>
        <w:tab/>
      </w:r>
      <w:r w:rsidRPr="005A3EA5">
        <w:rPr>
          <w:lang w:eastAsia="zh-CN"/>
        </w:rPr>
        <w:t>IMS Restricted Local Operator Services</w:t>
      </w:r>
      <w:bookmarkEnd w:id="1177"/>
      <w:bookmarkEnd w:id="1178"/>
      <w:bookmarkEnd w:id="1179"/>
      <w:bookmarkEnd w:id="1180"/>
      <w:bookmarkEnd w:id="1181"/>
      <w:bookmarkEnd w:id="1182"/>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183" w:name="_Toc28000201"/>
      <w:bookmarkStart w:id="1184" w:name="_Toc36036134"/>
      <w:bookmarkStart w:id="1185" w:name="_Toc44588551"/>
      <w:bookmarkStart w:id="1186" w:name="_Toc44588835"/>
      <w:bookmarkStart w:id="1187" w:name="_Toc45132031"/>
      <w:bookmarkStart w:id="1188" w:name="_Toc83238222"/>
      <w:bookmarkStart w:id="1189" w:name="_Toc28005565"/>
      <w:bookmarkStart w:id="1190" w:name="_Toc36038238"/>
      <w:bookmarkStart w:id="1191" w:name="_Toc45133435"/>
      <w:bookmarkStart w:id="1192" w:name="_Toc51762265"/>
      <w:bookmarkStart w:id="1193" w:name="_Toc59016670"/>
      <w:bookmarkStart w:id="1194" w:name="_Toc68167640"/>
      <w:bookmarkStart w:id="1195" w:name="_Toc138668356"/>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195"/>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196" w:name="_MON_1705963906"/>
    <w:bookmarkEnd w:id="1196"/>
    <w:p w14:paraId="60E44019" w14:textId="77777777" w:rsidR="0004488F" w:rsidRPr="001F31A0" w:rsidRDefault="0004488F" w:rsidP="008047A3">
      <w:pPr>
        <w:pStyle w:val="TH"/>
      </w:pPr>
      <w:r w:rsidRPr="005A3EA5">
        <w:object w:dxaOrig="8371" w:dyaOrig="7670" w14:anchorId="47C1ADD1">
          <v:shape id="_x0000_i1134" type="#_x0000_t75" style="width:418.6pt;height:382.15pt" o:ole="">
            <v:imagedata r:id="rId215" o:title=""/>
          </v:shape>
          <o:OLEObject Type="Embed" ProgID="Word.Document.12" ShapeID="_x0000_i1134" DrawAspect="Content" ObjectID="_1749281138" r:id="rId216">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197" w:name="_Toc138668357"/>
      <w:bookmarkEnd w:id="1183"/>
      <w:bookmarkEnd w:id="1184"/>
      <w:bookmarkEnd w:id="1185"/>
      <w:bookmarkEnd w:id="1186"/>
      <w:bookmarkEnd w:id="1187"/>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197"/>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198" w:name="_MON_1705964160"/>
    <w:bookmarkEnd w:id="1198"/>
    <w:p w14:paraId="3B863CB4" w14:textId="7BEE48A7" w:rsidR="0004488F" w:rsidRPr="001F31A0" w:rsidRDefault="0004488F" w:rsidP="00D836B3">
      <w:pPr>
        <w:pStyle w:val="TH"/>
        <w:rPr>
          <w:lang w:eastAsia="ja-JP"/>
        </w:rPr>
      </w:pPr>
      <w:r w:rsidRPr="00053C72">
        <w:object w:dxaOrig="8371" w:dyaOrig="7710" w14:anchorId="3C9BDD52">
          <v:shape id="_x0000_i1135" type="#_x0000_t75" style="width:418.6pt;height:387.25pt" o:ole="">
            <v:imagedata r:id="rId217" o:title=""/>
          </v:shape>
          <o:OLEObject Type="Embed" ProgID="Word.Document.12" ShapeID="_x0000_i1135" DrawAspect="Content" ObjectID="_1749281139" r:id="rId218">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lastRenderedPageBreak/>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199" w:name="_Toc138668358"/>
      <w:r w:rsidRPr="005A3EA5">
        <w:t>Annex C (informative):</w:t>
      </w:r>
      <w:r w:rsidRPr="005A3EA5">
        <w:br/>
      </w:r>
      <w:bookmarkEnd w:id="1188"/>
      <w:r w:rsidRPr="005A3EA5">
        <w:t>Guidance for underlay network to support QoS differentiation for User Plane IPsec Child SA</w:t>
      </w:r>
      <w:bookmarkEnd w:id="1199"/>
    </w:p>
    <w:p w14:paraId="4CDCFD23" w14:textId="77777777" w:rsidR="00A71BA6" w:rsidRPr="005A3EA5" w:rsidRDefault="00A71BA6" w:rsidP="00A71BA6">
      <w:pPr>
        <w:pStyle w:val="Heading1"/>
        <w:rPr>
          <w:lang w:eastAsia="ja-JP"/>
        </w:rPr>
      </w:pPr>
      <w:bookmarkStart w:id="1200" w:name="_Toc83238224"/>
      <w:bookmarkStart w:id="1201" w:name="_Toc138668359"/>
      <w:r w:rsidRPr="005A3EA5">
        <w:rPr>
          <w:lang w:eastAsia="ja-JP"/>
        </w:rPr>
        <w:t>C.</w:t>
      </w:r>
      <w:r w:rsidRPr="005A3EA5">
        <w:rPr>
          <w:lang w:eastAsia="ko-KR"/>
        </w:rPr>
        <w:t>1</w:t>
      </w:r>
      <w:r w:rsidRPr="005A3EA5">
        <w:rPr>
          <w:lang w:eastAsia="ja-JP"/>
        </w:rPr>
        <w:tab/>
        <w:t>Access to PLMN services via SNPN and access to SNPN services via PLMN</w:t>
      </w:r>
      <w:bookmarkEnd w:id="1201"/>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4CD994A0" w14:textId="77777777" w:rsidR="00A71BA6" w:rsidRPr="005A3EA5" w:rsidRDefault="00A71BA6" w:rsidP="00A71BA6">
      <w:r w:rsidRPr="005A3EA5">
        <w:t>In these scenarios, the SNPN is the overlay network and the PLMN is the underlay network.</w:t>
      </w:r>
    </w:p>
    <w:p w14:paraId="5227AE24" w14:textId="77777777" w:rsidR="00A71BA6" w:rsidRPr="005A3EA5" w:rsidRDefault="00A71BA6" w:rsidP="00A71BA6"/>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202" w:name="_Toc138668360"/>
      <w:r w:rsidRPr="001F31A0">
        <w:rPr>
          <w:lang w:eastAsia="ja-JP"/>
        </w:rPr>
        <w:t>C.2</w:t>
      </w:r>
      <w:r w:rsidRPr="001F31A0">
        <w:rPr>
          <w:lang w:eastAsia="ja-JP"/>
        </w:rPr>
        <w:tab/>
        <w:t>QoS differentiation support in the underlay network for overlay services</w:t>
      </w:r>
      <w:bookmarkEnd w:id="1202"/>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200"/>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747ABD3C" w14:textId="2C2AAE64" w:rsidR="00A71BA6" w:rsidRPr="005A3EA5" w:rsidRDefault="00A71BA6" w:rsidP="00A71BA6">
      <w:r w:rsidRPr="00C16192">
        <w:lastRenderedPageBreak/>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23BA8EA6" w14:textId="77777777" w:rsidR="00A71BA6" w:rsidRPr="005A3EA5" w:rsidRDefault="00A71BA6" w:rsidP="00A71BA6"/>
    <w:p w14:paraId="46FF46DA" w14:textId="77777777" w:rsidR="00A71BA6" w:rsidRPr="005A3EA5" w:rsidRDefault="00A71BA6" w:rsidP="00A71BA6">
      <w:pPr>
        <w:pStyle w:val="Heading1"/>
      </w:pPr>
      <w:bookmarkStart w:id="1203" w:name="_Toc138668361"/>
      <w:r w:rsidRPr="005A3EA5">
        <w:rPr>
          <w:lang w:eastAsia="ja-JP"/>
        </w:rPr>
        <w:t>C.3</w:t>
      </w:r>
      <w:r w:rsidRPr="005A3EA5">
        <w:rPr>
          <w:lang w:eastAsia="ja-JP"/>
        </w:rPr>
        <w:tab/>
        <w:t>Guidelines for QoS requirements to/from DSCP mapping</w:t>
      </w:r>
      <w:bookmarkEnd w:id="1203"/>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04" w:name="_Toc138668362"/>
      <w:r w:rsidRPr="005A3EA5">
        <w:rPr>
          <w:lang w:eastAsia="ja-JP"/>
        </w:rPr>
        <w:t>C.4</w:t>
      </w:r>
      <w:r w:rsidRPr="005A3EA5">
        <w:rPr>
          <w:lang w:eastAsia="ja-JP"/>
        </w:rPr>
        <w:tab/>
        <w:t>N</w:t>
      </w:r>
      <w:r w:rsidRPr="005A3EA5">
        <w:t>etwork initiated QoS modification</w:t>
      </w:r>
      <w:bookmarkEnd w:id="1204"/>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36" type="#_x0000_t75" style="width:520.15pt;height:451.85pt" o:ole="">
            <v:imagedata r:id="rId219" o:title=""/>
          </v:shape>
          <o:OLEObject Type="Embed" ProgID="Visio.Drawing.15" ShapeID="_x0000_i1136" DrawAspect="Content" ObjectID="_1749281140" r:id="rId220"/>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A71BA6">
      <w:pPr>
        <w:ind w:left="568" w:hanging="284"/>
      </w:pPr>
      <w:r w:rsidRPr="001F31A0">
        <w:lastRenderedPageBreak/>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A71BA6">
      <w:pPr>
        <w:ind w:left="568" w:hanging="284"/>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A71BA6">
      <w:pPr>
        <w:ind w:left="568" w:hanging="284"/>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A71BA6">
      <w:pPr>
        <w:ind w:left="568" w:hanging="284"/>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77777777" w:rsidR="00A71BA6" w:rsidRPr="005A3EA5" w:rsidRDefault="00A71BA6" w:rsidP="00A71BA6">
      <w:pPr>
        <w:ind w:left="568"/>
      </w:pPr>
      <w:r w:rsidRPr="005A3EA5">
        <w:t>The UE receives the QoS Flow level QoS parameters (e.g. 5QI, GFBR, MFBR, as specified in TS 24.501 [33]) from SMF/PCF in overlay network for the QoS Flow which is created for the specific overlay network service.</w:t>
      </w:r>
    </w:p>
    <w:p w14:paraId="01E6BF74" w14:textId="77777777" w:rsidR="00A71BA6" w:rsidRPr="005A3EA5" w:rsidRDefault="00A71BA6" w:rsidP="00A71BA6">
      <w:pPr>
        <w:ind w:left="568"/>
      </w:pPr>
      <w:r w:rsidRPr="005A3EA5">
        <w:t>The N3IWF (for DL) and the UE (for UL) will set the DSCP marking in the outer IP header of the User Plane IPsec Child SA.</w:t>
      </w:r>
    </w:p>
    <w:p w14:paraId="0C4B776C" w14:textId="4B30F64D" w:rsidR="00A71BA6" w:rsidRPr="005A3EA5" w:rsidRDefault="00A71BA6" w:rsidP="00A71BA6">
      <w:pPr>
        <w:ind w:left="568"/>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A71BA6">
      <w:pPr>
        <w:ind w:left="568" w:hanging="284"/>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A71BA6">
      <w:pPr>
        <w:ind w:left="568" w:hanging="284"/>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A71BA6">
      <w:pPr>
        <w:ind w:left="568" w:hanging="284"/>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A71BA6">
      <w:pPr>
        <w:ind w:left="568" w:hanging="284"/>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05" w:name="_Toc138668363"/>
      <w:r w:rsidRPr="005A3EA5">
        <w:rPr>
          <w:lang w:eastAsia="ja-JP"/>
        </w:rPr>
        <w:t>C.5</w:t>
      </w:r>
      <w:r w:rsidRPr="005A3EA5">
        <w:rPr>
          <w:lang w:eastAsia="ja-JP"/>
        </w:rPr>
        <w:tab/>
      </w:r>
      <w:r w:rsidRPr="005A3EA5">
        <w:t>UE initiated QoS modification</w:t>
      </w:r>
      <w:bookmarkEnd w:id="1205"/>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lastRenderedPageBreak/>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37" type="#_x0000_t75" style="width:520.15pt;height:451.85pt" o:ole="">
            <v:imagedata r:id="rId221" o:title=""/>
          </v:shape>
          <o:OLEObject Type="Embed" ProgID="Visio.Drawing.15" ShapeID="_x0000_i1137" DrawAspect="Content" ObjectID="_1749281141" r:id="rId222"/>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A71BA6">
      <w:pPr>
        <w:ind w:left="568" w:hanging="284"/>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A71BA6">
      <w:pPr>
        <w:ind w:left="568" w:hanging="284"/>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A71BA6">
      <w:pPr>
        <w:ind w:left="568" w:hanging="284"/>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7E2F2128" w:rsidR="00A71BA6" w:rsidRPr="005A3EA5" w:rsidRDefault="00A71BA6" w:rsidP="00A71BA6">
      <w:pPr>
        <w:ind w:left="568"/>
      </w:pPr>
      <w:r w:rsidRPr="005A3EA5">
        <w:t>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 xml:space="preserve">) that requires underlay network QoS support. The </w:t>
      </w:r>
      <w:r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A71BA6">
      <w:pPr>
        <w:ind w:left="568" w:hanging="284"/>
      </w:pPr>
      <w:r w:rsidRPr="005A3EA5">
        <w:lastRenderedPageBreak/>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A71BA6">
      <w:pPr>
        <w:ind w:left="568" w:hanging="284"/>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A71BA6">
      <w:pPr>
        <w:ind w:left="568" w:hanging="284"/>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A71BA6">
      <w:pPr>
        <w:ind w:left="568" w:hanging="284"/>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A71BA6">
      <w:pPr>
        <w:ind w:left="568" w:hanging="284"/>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487486EB" w:rsidR="00A71BA6" w:rsidRPr="005A3EA5" w:rsidRDefault="00A71BA6" w:rsidP="00A71BA6">
      <w:pPr>
        <w:ind w:left="568"/>
      </w:pPr>
      <w:r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206" w:name="_Toc138668364"/>
      <w:r w:rsidRPr="005A3EA5">
        <w:lastRenderedPageBreak/>
        <w:t xml:space="preserve">Annex </w:t>
      </w:r>
      <w:r w:rsidR="006C4437" w:rsidRPr="005A3EA5">
        <w:t xml:space="preserve">D </w:t>
      </w:r>
      <w:r w:rsidRPr="005A3EA5">
        <w:t>(informative):</w:t>
      </w:r>
      <w:r w:rsidRPr="005A3EA5">
        <w:br/>
        <w:t>Change history</w:t>
      </w:r>
      <w:bookmarkEnd w:id="1189"/>
      <w:bookmarkEnd w:id="1190"/>
      <w:bookmarkEnd w:id="1191"/>
      <w:bookmarkEnd w:id="1192"/>
      <w:bookmarkEnd w:id="1193"/>
      <w:bookmarkEnd w:id="1194"/>
      <w:bookmarkEnd w:id="1206"/>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33"/>
          <w:p w14:paraId="05198E19" w14:textId="77777777" w:rsidR="00812434" w:rsidRPr="00481D2D" w:rsidRDefault="00812434" w:rsidP="00F2546F">
            <w:pPr>
              <w:pStyle w:val="TAL"/>
              <w:jc w:val="center"/>
              <w:rPr>
                <w:b/>
                <w:sz w:val="16"/>
              </w:rPr>
            </w:pPr>
            <w:r w:rsidRPr="00481D2D">
              <w:rPr>
                <w:b/>
              </w:rPr>
              <w:lastRenderedPageBreak/>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F2546F">
            <w:pPr>
              <w:pStyle w:val="TAL"/>
              <w:rPr>
                <w:b/>
                <w:sz w:val="16"/>
              </w:rPr>
            </w:pPr>
            <w:r w:rsidRPr="00481D2D">
              <w:rPr>
                <w:b/>
                <w:sz w:val="16"/>
              </w:rPr>
              <w:t>Date</w:t>
            </w:r>
          </w:p>
        </w:tc>
        <w:tc>
          <w:tcPr>
            <w:tcW w:w="777" w:type="dxa"/>
            <w:shd w:val="pct10" w:color="auto" w:fill="FFFFFF"/>
          </w:tcPr>
          <w:p w14:paraId="6D44FE91" w14:textId="77777777" w:rsidR="00812434" w:rsidRPr="00481D2D" w:rsidRDefault="00812434" w:rsidP="00F2546F">
            <w:pPr>
              <w:pStyle w:val="TAL"/>
              <w:rPr>
                <w:b/>
                <w:sz w:val="16"/>
              </w:rPr>
            </w:pPr>
            <w:r w:rsidRPr="00481D2D">
              <w:rPr>
                <w:b/>
                <w:sz w:val="16"/>
              </w:rPr>
              <w:t>Meeting</w:t>
            </w:r>
          </w:p>
        </w:tc>
        <w:tc>
          <w:tcPr>
            <w:tcW w:w="1001" w:type="dxa"/>
            <w:shd w:val="pct10" w:color="auto" w:fill="FFFFFF"/>
          </w:tcPr>
          <w:p w14:paraId="0AE6FEC9" w14:textId="77777777" w:rsidR="00812434" w:rsidRPr="00481D2D" w:rsidRDefault="00812434" w:rsidP="00F2546F">
            <w:pPr>
              <w:pStyle w:val="TAL"/>
              <w:rPr>
                <w:b/>
                <w:sz w:val="16"/>
              </w:rPr>
            </w:pPr>
            <w:r w:rsidRPr="00481D2D">
              <w:rPr>
                <w:b/>
                <w:sz w:val="16"/>
              </w:rPr>
              <w:t>TDoc</w:t>
            </w:r>
          </w:p>
        </w:tc>
        <w:tc>
          <w:tcPr>
            <w:tcW w:w="510" w:type="dxa"/>
            <w:shd w:val="pct10" w:color="auto" w:fill="FFFFFF"/>
          </w:tcPr>
          <w:p w14:paraId="5AC90D1B" w14:textId="77777777" w:rsidR="00812434" w:rsidRPr="00481D2D" w:rsidRDefault="00812434" w:rsidP="00F2546F">
            <w:pPr>
              <w:pStyle w:val="TAL"/>
              <w:rPr>
                <w:b/>
                <w:sz w:val="16"/>
              </w:rPr>
            </w:pPr>
            <w:r w:rsidRPr="00481D2D">
              <w:rPr>
                <w:b/>
                <w:sz w:val="16"/>
              </w:rPr>
              <w:t>CR</w:t>
            </w:r>
          </w:p>
        </w:tc>
        <w:tc>
          <w:tcPr>
            <w:tcW w:w="415" w:type="dxa"/>
            <w:shd w:val="pct10" w:color="auto" w:fill="FFFFFF"/>
          </w:tcPr>
          <w:p w14:paraId="6E08A577" w14:textId="77777777" w:rsidR="00812434" w:rsidRPr="00481D2D" w:rsidRDefault="00812434" w:rsidP="00F2546F">
            <w:pPr>
              <w:pStyle w:val="TAL"/>
              <w:rPr>
                <w:b/>
                <w:sz w:val="16"/>
              </w:rPr>
            </w:pPr>
            <w:r w:rsidRPr="00481D2D">
              <w:rPr>
                <w:b/>
                <w:sz w:val="16"/>
              </w:rPr>
              <w:t>Rev</w:t>
            </w:r>
          </w:p>
        </w:tc>
        <w:tc>
          <w:tcPr>
            <w:tcW w:w="408" w:type="dxa"/>
            <w:shd w:val="pct10" w:color="auto" w:fill="FFFFFF"/>
          </w:tcPr>
          <w:p w14:paraId="5CC0AC35" w14:textId="77777777" w:rsidR="00812434" w:rsidRPr="00481D2D" w:rsidRDefault="00812434" w:rsidP="00F2546F">
            <w:pPr>
              <w:pStyle w:val="TAL"/>
              <w:rPr>
                <w:b/>
                <w:sz w:val="16"/>
              </w:rPr>
            </w:pPr>
            <w:r w:rsidRPr="00481D2D">
              <w:rPr>
                <w:b/>
                <w:sz w:val="16"/>
              </w:rPr>
              <w:t>Cat</w:t>
            </w:r>
          </w:p>
        </w:tc>
        <w:tc>
          <w:tcPr>
            <w:tcW w:w="4500" w:type="dxa"/>
            <w:shd w:val="pct10" w:color="auto" w:fill="FFFFFF"/>
          </w:tcPr>
          <w:p w14:paraId="669B4F55" w14:textId="77777777" w:rsidR="00812434" w:rsidRPr="00481D2D" w:rsidRDefault="00812434" w:rsidP="00F2546F">
            <w:pPr>
              <w:pStyle w:val="TAL"/>
              <w:rPr>
                <w:b/>
                <w:sz w:val="16"/>
              </w:rPr>
            </w:pPr>
            <w:r w:rsidRPr="00481D2D">
              <w:rPr>
                <w:b/>
                <w:sz w:val="16"/>
              </w:rPr>
              <w:t>Subject/Comment</w:t>
            </w:r>
          </w:p>
        </w:tc>
        <w:tc>
          <w:tcPr>
            <w:tcW w:w="1240" w:type="dxa"/>
            <w:shd w:val="pct10" w:color="auto" w:fill="FFFFFF"/>
          </w:tcPr>
          <w:p w14:paraId="6F3F672A" w14:textId="77777777" w:rsidR="00812434" w:rsidRPr="00481D2D" w:rsidRDefault="00812434" w:rsidP="00F2546F">
            <w:pPr>
              <w:pStyle w:val="TAL"/>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812434">
            <w:pPr>
              <w:pStyle w:val="TAC"/>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812434">
            <w:pPr>
              <w:pStyle w:val="TAC"/>
              <w:rPr>
                <w:sz w:val="16"/>
                <w:szCs w:val="16"/>
              </w:rPr>
            </w:pPr>
          </w:p>
        </w:tc>
        <w:tc>
          <w:tcPr>
            <w:tcW w:w="1001" w:type="dxa"/>
            <w:shd w:val="solid" w:color="FFFFFF" w:fill="auto"/>
          </w:tcPr>
          <w:p w14:paraId="57DC6FB1" w14:textId="41AE9F82" w:rsidR="00812434" w:rsidRPr="00481D2D" w:rsidRDefault="00812434" w:rsidP="00812434">
            <w:pPr>
              <w:pStyle w:val="TAC"/>
              <w:rPr>
                <w:sz w:val="16"/>
                <w:szCs w:val="16"/>
              </w:rPr>
            </w:pPr>
          </w:p>
        </w:tc>
        <w:tc>
          <w:tcPr>
            <w:tcW w:w="510" w:type="dxa"/>
            <w:shd w:val="solid" w:color="FFFFFF" w:fill="auto"/>
          </w:tcPr>
          <w:p w14:paraId="3EB5C4AC" w14:textId="632A03C2" w:rsidR="00812434" w:rsidRPr="00481D2D" w:rsidRDefault="00812434" w:rsidP="00812434">
            <w:pPr>
              <w:pStyle w:val="TAL"/>
              <w:rPr>
                <w:sz w:val="16"/>
                <w:szCs w:val="16"/>
              </w:rPr>
            </w:pPr>
          </w:p>
        </w:tc>
        <w:tc>
          <w:tcPr>
            <w:tcW w:w="415" w:type="dxa"/>
            <w:shd w:val="solid" w:color="FFFFFF" w:fill="auto"/>
          </w:tcPr>
          <w:p w14:paraId="5E46DF7C" w14:textId="5DDF18E5" w:rsidR="00812434" w:rsidRPr="00481D2D" w:rsidRDefault="00812434" w:rsidP="00812434">
            <w:pPr>
              <w:pStyle w:val="TAR"/>
              <w:rPr>
                <w:sz w:val="16"/>
                <w:szCs w:val="16"/>
              </w:rPr>
            </w:pPr>
          </w:p>
        </w:tc>
        <w:tc>
          <w:tcPr>
            <w:tcW w:w="408" w:type="dxa"/>
            <w:shd w:val="solid" w:color="FFFFFF" w:fill="auto"/>
          </w:tcPr>
          <w:p w14:paraId="5FF8928E" w14:textId="52CAE6DA" w:rsidR="00812434" w:rsidRPr="00481D2D" w:rsidRDefault="00812434" w:rsidP="00812434">
            <w:pPr>
              <w:pStyle w:val="TAC"/>
              <w:rPr>
                <w:sz w:val="16"/>
                <w:szCs w:val="16"/>
              </w:rPr>
            </w:pPr>
          </w:p>
        </w:tc>
        <w:tc>
          <w:tcPr>
            <w:tcW w:w="4500" w:type="dxa"/>
            <w:shd w:val="solid" w:color="FFFFFF" w:fill="auto"/>
          </w:tcPr>
          <w:p w14:paraId="5E1B2AC0" w14:textId="23BCCE95" w:rsidR="00812434" w:rsidRPr="00481D2D" w:rsidRDefault="00812434" w:rsidP="00812434">
            <w:pPr>
              <w:pStyle w:val="TAL"/>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812434">
            <w:pPr>
              <w:pStyle w:val="TAC"/>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812434">
            <w:pPr>
              <w:pStyle w:val="TAC"/>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812434">
            <w:pPr>
              <w:pStyle w:val="TAC"/>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812434">
            <w:pPr>
              <w:pStyle w:val="TAC"/>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812434">
            <w:pPr>
              <w:pStyle w:val="TAL"/>
              <w:rPr>
                <w:sz w:val="16"/>
                <w:szCs w:val="16"/>
              </w:rPr>
            </w:pPr>
          </w:p>
        </w:tc>
        <w:tc>
          <w:tcPr>
            <w:tcW w:w="415" w:type="dxa"/>
            <w:shd w:val="solid" w:color="FFFFFF" w:fill="auto"/>
          </w:tcPr>
          <w:p w14:paraId="7FD09C3D" w14:textId="5478FB6E" w:rsidR="00812434" w:rsidRPr="00481D2D" w:rsidRDefault="00812434" w:rsidP="00812434">
            <w:pPr>
              <w:pStyle w:val="TAR"/>
              <w:rPr>
                <w:sz w:val="16"/>
                <w:szCs w:val="16"/>
              </w:rPr>
            </w:pPr>
          </w:p>
        </w:tc>
        <w:tc>
          <w:tcPr>
            <w:tcW w:w="408" w:type="dxa"/>
            <w:shd w:val="solid" w:color="FFFFFF" w:fill="auto"/>
          </w:tcPr>
          <w:p w14:paraId="0106CF2B" w14:textId="40529728" w:rsidR="00812434" w:rsidRPr="00481D2D" w:rsidRDefault="00812434" w:rsidP="00812434">
            <w:pPr>
              <w:pStyle w:val="TAC"/>
              <w:rPr>
                <w:sz w:val="16"/>
                <w:szCs w:val="16"/>
              </w:rPr>
            </w:pPr>
          </w:p>
        </w:tc>
        <w:tc>
          <w:tcPr>
            <w:tcW w:w="4500" w:type="dxa"/>
            <w:shd w:val="solid" w:color="FFFFFF" w:fill="auto"/>
          </w:tcPr>
          <w:p w14:paraId="7D465399" w14:textId="6200820B" w:rsidR="00812434" w:rsidRPr="00481D2D" w:rsidRDefault="00812434" w:rsidP="00812434">
            <w:pPr>
              <w:pStyle w:val="TAL"/>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812434">
            <w:pPr>
              <w:pStyle w:val="TAC"/>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812434">
            <w:pPr>
              <w:pStyle w:val="TAC"/>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812434">
            <w:pPr>
              <w:pStyle w:val="TAC"/>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812434">
            <w:pPr>
              <w:pStyle w:val="TAC"/>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812434">
            <w:pPr>
              <w:pStyle w:val="TAL"/>
              <w:rPr>
                <w:sz w:val="16"/>
                <w:szCs w:val="16"/>
              </w:rPr>
            </w:pPr>
          </w:p>
        </w:tc>
        <w:tc>
          <w:tcPr>
            <w:tcW w:w="415" w:type="dxa"/>
            <w:shd w:val="solid" w:color="FFFFFF" w:fill="auto"/>
          </w:tcPr>
          <w:p w14:paraId="0E0C41AC" w14:textId="77777777" w:rsidR="00812434" w:rsidRPr="00481D2D" w:rsidRDefault="00812434" w:rsidP="00812434">
            <w:pPr>
              <w:pStyle w:val="TAR"/>
              <w:rPr>
                <w:sz w:val="16"/>
                <w:szCs w:val="16"/>
              </w:rPr>
            </w:pPr>
          </w:p>
        </w:tc>
        <w:tc>
          <w:tcPr>
            <w:tcW w:w="408" w:type="dxa"/>
            <w:shd w:val="solid" w:color="FFFFFF" w:fill="auto"/>
          </w:tcPr>
          <w:p w14:paraId="07402700" w14:textId="53E5E01C" w:rsidR="00812434" w:rsidRPr="00481D2D" w:rsidRDefault="00812434" w:rsidP="00812434">
            <w:pPr>
              <w:pStyle w:val="TAC"/>
              <w:rPr>
                <w:sz w:val="16"/>
                <w:szCs w:val="16"/>
              </w:rPr>
            </w:pPr>
          </w:p>
        </w:tc>
        <w:tc>
          <w:tcPr>
            <w:tcW w:w="4500" w:type="dxa"/>
            <w:shd w:val="solid" w:color="FFFFFF" w:fill="auto"/>
          </w:tcPr>
          <w:p w14:paraId="4324D15D" w14:textId="3172B7C4" w:rsidR="00812434" w:rsidRPr="00481D2D" w:rsidRDefault="00812434" w:rsidP="00812434">
            <w:pPr>
              <w:pStyle w:val="TAL"/>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812434">
            <w:pPr>
              <w:pStyle w:val="TAC"/>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812434">
            <w:pPr>
              <w:pStyle w:val="TAC"/>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812434">
            <w:pPr>
              <w:pStyle w:val="TAC"/>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812434">
            <w:pPr>
              <w:pStyle w:val="TAC"/>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812434">
            <w:pPr>
              <w:pStyle w:val="TAL"/>
              <w:rPr>
                <w:sz w:val="16"/>
                <w:szCs w:val="16"/>
              </w:rPr>
            </w:pPr>
          </w:p>
        </w:tc>
        <w:tc>
          <w:tcPr>
            <w:tcW w:w="415" w:type="dxa"/>
            <w:shd w:val="solid" w:color="FFFFFF" w:fill="auto"/>
          </w:tcPr>
          <w:p w14:paraId="41288C9C" w14:textId="77777777" w:rsidR="00812434" w:rsidRPr="00481D2D" w:rsidRDefault="00812434" w:rsidP="00812434">
            <w:pPr>
              <w:pStyle w:val="TAR"/>
              <w:rPr>
                <w:sz w:val="16"/>
                <w:szCs w:val="16"/>
              </w:rPr>
            </w:pPr>
          </w:p>
        </w:tc>
        <w:tc>
          <w:tcPr>
            <w:tcW w:w="408" w:type="dxa"/>
            <w:shd w:val="solid" w:color="FFFFFF" w:fill="auto"/>
          </w:tcPr>
          <w:p w14:paraId="4BA70E58" w14:textId="66C06A5B" w:rsidR="00812434" w:rsidRPr="00481D2D" w:rsidRDefault="00812434" w:rsidP="00812434">
            <w:pPr>
              <w:pStyle w:val="TAC"/>
              <w:rPr>
                <w:sz w:val="16"/>
                <w:szCs w:val="16"/>
              </w:rPr>
            </w:pPr>
          </w:p>
        </w:tc>
        <w:tc>
          <w:tcPr>
            <w:tcW w:w="4500" w:type="dxa"/>
            <w:shd w:val="solid" w:color="FFFFFF" w:fill="auto"/>
          </w:tcPr>
          <w:p w14:paraId="62DE1F5B" w14:textId="37C73E79" w:rsidR="00812434" w:rsidRPr="00481D2D" w:rsidRDefault="00812434" w:rsidP="00812434">
            <w:pPr>
              <w:pStyle w:val="TAL"/>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812434">
            <w:pPr>
              <w:pStyle w:val="TAC"/>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812434">
            <w:pPr>
              <w:pStyle w:val="TAC"/>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812434">
            <w:pPr>
              <w:pStyle w:val="TAC"/>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812434">
            <w:pPr>
              <w:pStyle w:val="TAC"/>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812434">
            <w:pPr>
              <w:pStyle w:val="TAL"/>
              <w:rPr>
                <w:sz w:val="16"/>
                <w:szCs w:val="16"/>
              </w:rPr>
            </w:pPr>
          </w:p>
        </w:tc>
        <w:tc>
          <w:tcPr>
            <w:tcW w:w="415" w:type="dxa"/>
            <w:shd w:val="solid" w:color="FFFFFF" w:fill="auto"/>
          </w:tcPr>
          <w:p w14:paraId="54BC7437" w14:textId="64004344" w:rsidR="00812434" w:rsidRPr="00481D2D" w:rsidRDefault="00812434" w:rsidP="00812434">
            <w:pPr>
              <w:pStyle w:val="TAR"/>
              <w:rPr>
                <w:sz w:val="16"/>
                <w:szCs w:val="16"/>
              </w:rPr>
            </w:pPr>
          </w:p>
        </w:tc>
        <w:tc>
          <w:tcPr>
            <w:tcW w:w="408" w:type="dxa"/>
            <w:shd w:val="solid" w:color="FFFFFF" w:fill="auto"/>
          </w:tcPr>
          <w:p w14:paraId="5CC34DBA" w14:textId="79216549" w:rsidR="00812434" w:rsidRPr="00481D2D" w:rsidRDefault="00812434" w:rsidP="00812434">
            <w:pPr>
              <w:pStyle w:val="TAC"/>
              <w:rPr>
                <w:sz w:val="16"/>
                <w:szCs w:val="16"/>
              </w:rPr>
            </w:pPr>
          </w:p>
        </w:tc>
        <w:tc>
          <w:tcPr>
            <w:tcW w:w="4500" w:type="dxa"/>
            <w:shd w:val="solid" w:color="FFFFFF" w:fill="auto"/>
          </w:tcPr>
          <w:p w14:paraId="4B89BA0D" w14:textId="1D83708C" w:rsidR="00812434" w:rsidRPr="00481D2D" w:rsidRDefault="00812434" w:rsidP="00812434">
            <w:pPr>
              <w:pStyle w:val="TAL"/>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812434">
            <w:pPr>
              <w:pStyle w:val="TAC"/>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812434">
            <w:pPr>
              <w:pStyle w:val="TAC"/>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812434">
            <w:pPr>
              <w:pStyle w:val="TAC"/>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812434">
            <w:pPr>
              <w:pStyle w:val="TAC"/>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812434">
            <w:pPr>
              <w:pStyle w:val="TAL"/>
              <w:rPr>
                <w:sz w:val="16"/>
                <w:szCs w:val="16"/>
              </w:rPr>
            </w:pPr>
          </w:p>
        </w:tc>
        <w:tc>
          <w:tcPr>
            <w:tcW w:w="415" w:type="dxa"/>
            <w:shd w:val="solid" w:color="FFFFFF" w:fill="auto"/>
          </w:tcPr>
          <w:p w14:paraId="7EA9F48B" w14:textId="77777777" w:rsidR="00812434" w:rsidRPr="00481D2D" w:rsidRDefault="00812434" w:rsidP="00812434">
            <w:pPr>
              <w:pStyle w:val="TAR"/>
              <w:rPr>
                <w:sz w:val="16"/>
                <w:szCs w:val="16"/>
              </w:rPr>
            </w:pPr>
          </w:p>
        </w:tc>
        <w:tc>
          <w:tcPr>
            <w:tcW w:w="408" w:type="dxa"/>
            <w:shd w:val="solid" w:color="FFFFFF" w:fill="auto"/>
          </w:tcPr>
          <w:p w14:paraId="591762BE" w14:textId="7E1235B3" w:rsidR="00812434" w:rsidRPr="00481D2D" w:rsidRDefault="00812434" w:rsidP="00812434">
            <w:pPr>
              <w:pStyle w:val="TAC"/>
              <w:rPr>
                <w:sz w:val="16"/>
                <w:szCs w:val="16"/>
              </w:rPr>
            </w:pPr>
          </w:p>
        </w:tc>
        <w:tc>
          <w:tcPr>
            <w:tcW w:w="4500" w:type="dxa"/>
            <w:shd w:val="solid" w:color="FFFFFF" w:fill="auto"/>
          </w:tcPr>
          <w:p w14:paraId="713402BD" w14:textId="5999B533" w:rsidR="00812434" w:rsidRPr="00481D2D" w:rsidRDefault="00812434" w:rsidP="00812434">
            <w:pPr>
              <w:pStyle w:val="TAL"/>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812434">
            <w:pPr>
              <w:pStyle w:val="TAC"/>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812434">
            <w:pPr>
              <w:pStyle w:val="TAC"/>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812434">
            <w:pPr>
              <w:pStyle w:val="TAC"/>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812434">
            <w:pPr>
              <w:pStyle w:val="TAC"/>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812434">
            <w:pPr>
              <w:pStyle w:val="TAL"/>
              <w:rPr>
                <w:sz w:val="16"/>
                <w:szCs w:val="16"/>
              </w:rPr>
            </w:pPr>
          </w:p>
        </w:tc>
        <w:tc>
          <w:tcPr>
            <w:tcW w:w="415" w:type="dxa"/>
            <w:shd w:val="solid" w:color="FFFFFF" w:fill="auto"/>
          </w:tcPr>
          <w:p w14:paraId="0EA63D33" w14:textId="77777777" w:rsidR="00812434" w:rsidRPr="00481D2D" w:rsidRDefault="00812434" w:rsidP="00812434">
            <w:pPr>
              <w:pStyle w:val="TAR"/>
              <w:rPr>
                <w:sz w:val="16"/>
                <w:szCs w:val="16"/>
              </w:rPr>
            </w:pPr>
          </w:p>
        </w:tc>
        <w:tc>
          <w:tcPr>
            <w:tcW w:w="408" w:type="dxa"/>
            <w:shd w:val="solid" w:color="FFFFFF" w:fill="auto"/>
          </w:tcPr>
          <w:p w14:paraId="1A8673BE" w14:textId="758A27F7" w:rsidR="00812434" w:rsidRPr="00481D2D" w:rsidRDefault="00812434" w:rsidP="00812434">
            <w:pPr>
              <w:pStyle w:val="TAC"/>
              <w:rPr>
                <w:sz w:val="16"/>
                <w:szCs w:val="16"/>
              </w:rPr>
            </w:pPr>
          </w:p>
        </w:tc>
        <w:tc>
          <w:tcPr>
            <w:tcW w:w="4500" w:type="dxa"/>
            <w:shd w:val="solid" w:color="FFFFFF" w:fill="auto"/>
          </w:tcPr>
          <w:p w14:paraId="33130BED" w14:textId="4B64894F" w:rsidR="00812434" w:rsidRPr="00481D2D" w:rsidRDefault="00812434" w:rsidP="00812434">
            <w:pPr>
              <w:pStyle w:val="TAL"/>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812434">
            <w:pPr>
              <w:pStyle w:val="TAC"/>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812434">
            <w:pPr>
              <w:pStyle w:val="TAC"/>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812434">
            <w:pPr>
              <w:pStyle w:val="TAC"/>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812434">
            <w:pPr>
              <w:pStyle w:val="TAC"/>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812434">
            <w:pPr>
              <w:pStyle w:val="TAL"/>
              <w:rPr>
                <w:sz w:val="16"/>
                <w:szCs w:val="16"/>
              </w:rPr>
            </w:pPr>
          </w:p>
        </w:tc>
        <w:tc>
          <w:tcPr>
            <w:tcW w:w="415" w:type="dxa"/>
            <w:shd w:val="solid" w:color="FFFFFF" w:fill="auto"/>
          </w:tcPr>
          <w:p w14:paraId="4039B335" w14:textId="37022A01" w:rsidR="00812434" w:rsidRPr="00481D2D" w:rsidRDefault="00812434" w:rsidP="00812434">
            <w:pPr>
              <w:pStyle w:val="TAR"/>
              <w:rPr>
                <w:sz w:val="16"/>
                <w:szCs w:val="16"/>
              </w:rPr>
            </w:pPr>
          </w:p>
        </w:tc>
        <w:tc>
          <w:tcPr>
            <w:tcW w:w="408" w:type="dxa"/>
            <w:shd w:val="solid" w:color="FFFFFF" w:fill="auto"/>
          </w:tcPr>
          <w:p w14:paraId="009CCCED" w14:textId="69122E92" w:rsidR="00812434" w:rsidRPr="00481D2D" w:rsidRDefault="00812434" w:rsidP="00812434">
            <w:pPr>
              <w:pStyle w:val="TAC"/>
              <w:rPr>
                <w:sz w:val="16"/>
                <w:szCs w:val="16"/>
              </w:rPr>
            </w:pPr>
          </w:p>
        </w:tc>
        <w:tc>
          <w:tcPr>
            <w:tcW w:w="4500" w:type="dxa"/>
            <w:shd w:val="solid" w:color="FFFFFF" w:fill="auto"/>
          </w:tcPr>
          <w:p w14:paraId="1A6E5D51" w14:textId="5CC68C59" w:rsidR="00812434" w:rsidRPr="00481D2D" w:rsidRDefault="00812434" w:rsidP="00812434">
            <w:pPr>
              <w:pStyle w:val="TAL"/>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812434">
            <w:pPr>
              <w:pStyle w:val="TAC"/>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812434">
            <w:pPr>
              <w:pStyle w:val="TAC"/>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812434">
            <w:pPr>
              <w:pStyle w:val="TAC"/>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812434">
            <w:pPr>
              <w:pStyle w:val="TAC"/>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812434">
            <w:pPr>
              <w:pStyle w:val="TAL"/>
              <w:rPr>
                <w:sz w:val="16"/>
                <w:szCs w:val="16"/>
              </w:rPr>
            </w:pPr>
          </w:p>
        </w:tc>
        <w:tc>
          <w:tcPr>
            <w:tcW w:w="415" w:type="dxa"/>
            <w:shd w:val="solid" w:color="FFFFFF" w:fill="auto"/>
          </w:tcPr>
          <w:p w14:paraId="2D0F5ACD" w14:textId="2F8AE877" w:rsidR="00812434" w:rsidRPr="00481D2D" w:rsidRDefault="00812434" w:rsidP="00812434">
            <w:pPr>
              <w:pStyle w:val="TAR"/>
              <w:rPr>
                <w:sz w:val="16"/>
                <w:szCs w:val="16"/>
              </w:rPr>
            </w:pPr>
          </w:p>
        </w:tc>
        <w:tc>
          <w:tcPr>
            <w:tcW w:w="408" w:type="dxa"/>
            <w:shd w:val="solid" w:color="FFFFFF" w:fill="auto"/>
          </w:tcPr>
          <w:p w14:paraId="411B41FD" w14:textId="7F04F531" w:rsidR="00812434" w:rsidRPr="00481D2D" w:rsidRDefault="00812434" w:rsidP="00812434">
            <w:pPr>
              <w:pStyle w:val="TAC"/>
              <w:rPr>
                <w:sz w:val="16"/>
                <w:szCs w:val="16"/>
              </w:rPr>
            </w:pPr>
          </w:p>
        </w:tc>
        <w:tc>
          <w:tcPr>
            <w:tcW w:w="4500" w:type="dxa"/>
            <w:shd w:val="solid" w:color="FFFFFF" w:fill="auto"/>
          </w:tcPr>
          <w:p w14:paraId="4DBF66BE" w14:textId="26B07CD1" w:rsidR="00812434" w:rsidRPr="00481D2D" w:rsidRDefault="00812434" w:rsidP="00812434">
            <w:pPr>
              <w:pStyle w:val="TAL"/>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812434">
            <w:pPr>
              <w:pStyle w:val="TAC"/>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812434">
            <w:pPr>
              <w:pStyle w:val="TAL"/>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812434">
            <w:pPr>
              <w:pStyle w:val="TAR"/>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812434">
            <w:pPr>
              <w:pStyle w:val="TAL"/>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812434">
            <w:pPr>
              <w:pStyle w:val="TAC"/>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812434">
            <w:pPr>
              <w:pStyle w:val="TAL"/>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812434">
            <w:pPr>
              <w:pStyle w:val="TAR"/>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812434">
            <w:pPr>
              <w:pStyle w:val="TAL"/>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812434">
            <w:pPr>
              <w:pStyle w:val="TAC"/>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812434">
            <w:pPr>
              <w:pStyle w:val="TAL"/>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812434">
            <w:pPr>
              <w:pStyle w:val="TAR"/>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812434">
            <w:pPr>
              <w:pStyle w:val="TAL"/>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812434">
            <w:pPr>
              <w:pStyle w:val="TAC"/>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812434">
            <w:pPr>
              <w:pStyle w:val="TAL"/>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812434">
            <w:pPr>
              <w:pStyle w:val="TAR"/>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812434">
            <w:pPr>
              <w:pStyle w:val="TAL"/>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812434">
            <w:pPr>
              <w:pStyle w:val="TAC"/>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812434">
            <w:pPr>
              <w:pStyle w:val="TAL"/>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812434">
            <w:pPr>
              <w:pStyle w:val="TAR"/>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812434">
            <w:pPr>
              <w:pStyle w:val="TAL"/>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812434">
            <w:pPr>
              <w:pStyle w:val="TAC"/>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812434">
            <w:pPr>
              <w:pStyle w:val="TAL"/>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812434">
            <w:pPr>
              <w:pStyle w:val="TAR"/>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812434">
            <w:pPr>
              <w:pStyle w:val="TAL"/>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812434">
            <w:pPr>
              <w:pStyle w:val="TAC"/>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812434">
            <w:pPr>
              <w:pStyle w:val="TAL"/>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812434">
            <w:pPr>
              <w:pStyle w:val="TAC"/>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812434">
            <w:pPr>
              <w:pStyle w:val="TAL"/>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812434">
            <w:pPr>
              <w:pStyle w:val="TAC"/>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812434">
            <w:pPr>
              <w:pStyle w:val="TAL"/>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812434">
            <w:pPr>
              <w:pStyle w:val="TAR"/>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812434">
            <w:pPr>
              <w:pStyle w:val="TAL"/>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812434">
            <w:pPr>
              <w:pStyle w:val="TAC"/>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812434">
            <w:pPr>
              <w:pStyle w:val="TAL"/>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812434">
            <w:pPr>
              <w:pStyle w:val="TAR"/>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812434">
            <w:pPr>
              <w:pStyle w:val="TAL"/>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812434">
            <w:pPr>
              <w:pStyle w:val="TAC"/>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812434">
            <w:pPr>
              <w:pStyle w:val="TAL"/>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812434">
            <w:pPr>
              <w:pStyle w:val="TAR"/>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812434">
            <w:pPr>
              <w:pStyle w:val="TAC"/>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812434">
            <w:pPr>
              <w:pStyle w:val="TAL"/>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812434">
            <w:pPr>
              <w:pStyle w:val="TAC"/>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812434">
            <w:pPr>
              <w:pStyle w:val="TAC"/>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812434">
            <w:pPr>
              <w:pStyle w:val="TAL"/>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812434">
            <w:pPr>
              <w:pStyle w:val="TAR"/>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812434">
            <w:pPr>
              <w:pStyle w:val="TAC"/>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812434">
            <w:pPr>
              <w:pStyle w:val="TAL"/>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812434">
            <w:pPr>
              <w:pStyle w:val="TAC"/>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812434">
            <w:pPr>
              <w:pStyle w:val="TAL"/>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812434">
            <w:pPr>
              <w:pStyle w:val="TAL"/>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812434">
            <w:pPr>
              <w:pStyle w:val="TAC"/>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812434">
            <w:pPr>
              <w:pStyle w:val="TAL"/>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812434">
            <w:pPr>
              <w:pStyle w:val="TAR"/>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812434">
            <w:pPr>
              <w:pStyle w:val="TAL"/>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812434">
            <w:pPr>
              <w:pStyle w:val="TAC"/>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812434">
            <w:pPr>
              <w:pStyle w:val="TAL"/>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812434">
            <w:pPr>
              <w:pStyle w:val="TAR"/>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812434">
            <w:pPr>
              <w:pStyle w:val="TAL"/>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812434">
            <w:pPr>
              <w:pStyle w:val="TAC"/>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812434">
            <w:pPr>
              <w:pStyle w:val="TAL"/>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812434">
            <w:pPr>
              <w:pStyle w:val="TAL"/>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812434">
            <w:pPr>
              <w:pStyle w:val="TAC"/>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812434">
            <w:pPr>
              <w:pStyle w:val="TAL"/>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812434">
            <w:pPr>
              <w:pStyle w:val="TAR"/>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812434">
            <w:pPr>
              <w:pStyle w:val="TAL"/>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812434">
            <w:pPr>
              <w:pStyle w:val="TAC"/>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812434">
            <w:pPr>
              <w:pStyle w:val="TAL"/>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812434">
            <w:pPr>
              <w:pStyle w:val="TAL"/>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812434">
            <w:pPr>
              <w:pStyle w:val="TAC"/>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812434">
            <w:pPr>
              <w:pStyle w:val="TAL"/>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812434">
            <w:pPr>
              <w:pStyle w:val="TAL"/>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812434">
            <w:pPr>
              <w:pStyle w:val="TAC"/>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812434">
            <w:pPr>
              <w:pStyle w:val="TAL"/>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812434">
            <w:pPr>
              <w:pStyle w:val="TAL"/>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812434">
            <w:pPr>
              <w:pStyle w:val="TAC"/>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812434">
            <w:pPr>
              <w:pStyle w:val="TAL"/>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812434">
            <w:pPr>
              <w:pStyle w:val="TAL"/>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812434">
            <w:pPr>
              <w:pStyle w:val="TAC"/>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812434">
            <w:pPr>
              <w:pStyle w:val="TAL"/>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812434">
            <w:pPr>
              <w:pStyle w:val="TAL"/>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812434">
            <w:pPr>
              <w:pStyle w:val="TAC"/>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812434">
            <w:pPr>
              <w:pStyle w:val="TAL"/>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812434">
            <w:pPr>
              <w:pStyle w:val="TAR"/>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812434">
            <w:pPr>
              <w:pStyle w:val="TAL"/>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812434">
            <w:pPr>
              <w:pStyle w:val="TAC"/>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812434">
            <w:pPr>
              <w:pStyle w:val="TAL"/>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812434">
            <w:pPr>
              <w:pStyle w:val="TAL"/>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812434">
            <w:pPr>
              <w:pStyle w:val="TAC"/>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812434">
            <w:pPr>
              <w:pStyle w:val="TAL"/>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812434">
            <w:pPr>
              <w:pStyle w:val="TAL"/>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812434">
            <w:pPr>
              <w:pStyle w:val="TAC"/>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812434">
            <w:pPr>
              <w:pStyle w:val="TAL"/>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812434">
            <w:pPr>
              <w:pStyle w:val="TAL"/>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812434">
            <w:pPr>
              <w:pStyle w:val="TAC"/>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812434">
            <w:pPr>
              <w:pStyle w:val="TAL"/>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812434">
            <w:pPr>
              <w:pStyle w:val="TAL"/>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812434">
            <w:pPr>
              <w:pStyle w:val="TAC"/>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812434">
            <w:pPr>
              <w:pStyle w:val="TAC"/>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812434">
            <w:pPr>
              <w:pStyle w:val="TAL"/>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812434">
            <w:pPr>
              <w:pStyle w:val="TAL"/>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812434">
            <w:pPr>
              <w:pStyle w:val="TAC"/>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812434">
            <w:pPr>
              <w:pStyle w:val="TAL"/>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812434">
            <w:pPr>
              <w:pStyle w:val="TAL"/>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812434">
            <w:pPr>
              <w:pStyle w:val="TAC"/>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812434">
            <w:pPr>
              <w:pStyle w:val="TAL"/>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812434">
            <w:pPr>
              <w:pStyle w:val="TAR"/>
              <w:rPr>
                <w:sz w:val="16"/>
                <w:szCs w:val="16"/>
              </w:rPr>
            </w:pPr>
          </w:p>
        </w:tc>
        <w:tc>
          <w:tcPr>
            <w:tcW w:w="408" w:type="dxa"/>
            <w:shd w:val="solid" w:color="FFFFFF" w:fill="auto"/>
          </w:tcPr>
          <w:p w14:paraId="7040C51F" w14:textId="31E742A6"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812434">
            <w:pPr>
              <w:pStyle w:val="TAL"/>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812434">
            <w:pPr>
              <w:pStyle w:val="TAC"/>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812434">
            <w:pPr>
              <w:pStyle w:val="TAL"/>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812434">
            <w:pPr>
              <w:pStyle w:val="TAL"/>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812434">
            <w:pPr>
              <w:pStyle w:val="TAC"/>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812434">
            <w:pPr>
              <w:pStyle w:val="TAL"/>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812434">
            <w:pPr>
              <w:pStyle w:val="TAR"/>
              <w:rPr>
                <w:sz w:val="16"/>
                <w:szCs w:val="16"/>
              </w:rPr>
            </w:pPr>
          </w:p>
        </w:tc>
        <w:tc>
          <w:tcPr>
            <w:tcW w:w="408" w:type="dxa"/>
            <w:shd w:val="solid" w:color="FFFFFF" w:fill="auto"/>
          </w:tcPr>
          <w:p w14:paraId="16BC3C85" w14:textId="0A9FCF74"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812434">
            <w:pPr>
              <w:pStyle w:val="TAL"/>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812434">
            <w:pPr>
              <w:pStyle w:val="TAC"/>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812434">
            <w:pPr>
              <w:pStyle w:val="TAL"/>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812434">
            <w:pPr>
              <w:pStyle w:val="TAR"/>
              <w:rPr>
                <w:sz w:val="16"/>
                <w:szCs w:val="16"/>
              </w:rPr>
            </w:pPr>
          </w:p>
        </w:tc>
        <w:tc>
          <w:tcPr>
            <w:tcW w:w="408" w:type="dxa"/>
            <w:shd w:val="solid" w:color="FFFFFF" w:fill="auto"/>
          </w:tcPr>
          <w:p w14:paraId="19640B31" w14:textId="69DC449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812434">
            <w:pPr>
              <w:pStyle w:val="TAL"/>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812434">
            <w:pPr>
              <w:pStyle w:val="TAC"/>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812434">
            <w:pPr>
              <w:pStyle w:val="TAL"/>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812434">
            <w:pPr>
              <w:pStyle w:val="TAR"/>
              <w:rPr>
                <w:sz w:val="16"/>
                <w:szCs w:val="16"/>
              </w:rPr>
            </w:pPr>
          </w:p>
        </w:tc>
        <w:tc>
          <w:tcPr>
            <w:tcW w:w="408" w:type="dxa"/>
            <w:shd w:val="solid" w:color="FFFFFF" w:fill="auto"/>
          </w:tcPr>
          <w:p w14:paraId="6BAF1965" w14:textId="0999F4C9"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812434">
            <w:pPr>
              <w:pStyle w:val="TAL"/>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812434">
            <w:pPr>
              <w:pStyle w:val="TAC"/>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812434">
            <w:pPr>
              <w:pStyle w:val="TAL"/>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812434">
            <w:pPr>
              <w:pStyle w:val="TAR"/>
              <w:rPr>
                <w:sz w:val="16"/>
                <w:szCs w:val="16"/>
              </w:rPr>
            </w:pPr>
          </w:p>
        </w:tc>
        <w:tc>
          <w:tcPr>
            <w:tcW w:w="408" w:type="dxa"/>
            <w:shd w:val="solid" w:color="FFFFFF" w:fill="auto"/>
          </w:tcPr>
          <w:p w14:paraId="56E5F9A2" w14:textId="3EDFB8D1"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812434">
            <w:pPr>
              <w:pStyle w:val="TAL"/>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812434">
            <w:pPr>
              <w:pStyle w:val="TAC"/>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812434">
            <w:pPr>
              <w:pStyle w:val="TAC"/>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812434">
            <w:pPr>
              <w:pStyle w:val="TAL"/>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812434">
            <w:pPr>
              <w:pStyle w:val="TAL"/>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812434">
            <w:pPr>
              <w:pStyle w:val="TAC"/>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812434">
            <w:pPr>
              <w:pStyle w:val="TAL"/>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812434">
            <w:pPr>
              <w:pStyle w:val="TAL"/>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812434">
            <w:pPr>
              <w:pStyle w:val="TAC"/>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812434">
            <w:pPr>
              <w:pStyle w:val="TAL"/>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812434">
            <w:pPr>
              <w:pStyle w:val="TAR"/>
              <w:rPr>
                <w:sz w:val="16"/>
                <w:szCs w:val="16"/>
              </w:rPr>
            </w:pPr>
          </w:p>
        </w:tc>
        <w:tc>
          <w:tcPr>
            <w:tcW w:w="408" w:type="dxa"/>
            <w:shd w:val="solid" w:color="FFFFFF" w:fill="auto"/>
          </w:tcPr>
          <w:p w14:paraId="4A516E42" w14:textId="02A91C09"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812434">
            <w:pPr>
              <w:pStyle w:val="TAL"/>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812434">
            <w:pPr>
              <w:pStyle w:val="TAC"/>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812434">
            <w:pPr>
              <w:pStyle w:val="TAL"/>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812434">
            <w:pPr>
              <w:pStyle w:val="TAL"/>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812434">
            <w:pPr>
              <w:pStyle w:val="TAC"/>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812434">
            <w:pPr>
              <w:pStyle w:val="TAL"/>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812434">
            <w:pPr>
              <w:pStyle w:val="TAR"/>
              <w:rPr>
                <w:sz w:val="16"/>
                <w:szCs w:val="16"/>
              </w:rPr>
            </w:pPr>
          </w:p>
        </w:tc>
        <w:tc>
          <w:tcPr>
            <w:tcW w:w="408" w:type="dxa"/>
            <w:shd w:val="solid" w:color="FFFFFF" w:fill="auto"/>
          </w:tcPr>
          <w:p w14:paraId="4E760BB7" w14:textId="04B1F81F"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812434">
            <w:pPr>
              <w:pStyle w:val="TAL"/>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812434">
            <w:pPr>
              <w:pStyle w:val="TAC"/>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812434">
            <w:pPr>
              <w:pStyle w:val="TAL"/>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812434">
            <w:pPr>
              <w:pStyle w:val="TAR"/>
              <w:rPr>
                <w:sz w:val="16"/>
                <w:szCs w:val="16"/>
              </w:rPr>
            </w:pPr>
          </w:p>
        </w:tc>
        <w:tc>
          <w:tcPr>
            <w:tcW w:w="408" w:type="dxa"/>
            <w:shd w:val="solid" w:color="FFFFFF" w:fill="auto"/>
          </w:tcPr>
          <w:p w14:paraId="41FC5172" w14:textId="29E60DF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812434">
            <w:pPr>
              <w:pStyle w:val="TAL"/>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812434">
            <w:pPr>
              <w:pStyle w:val="TAC"/>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812434">
            <w:pPr>
              <w:pStyle w:val="TAL"/>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812434">
            <w:pPr>
              <w:pStyle w:val="TAR"/>
              <w:rPr>
                <w:sz w:val="16"/>
                <w:szCs w:val="16"/>
              </w:rPr>
            </w:pPr>
          </w:p>
        </w:tc>
        <w:tc>
          <w:tcPr>
            <w:tcW w:w="408" w:type="dxa"/>
            <w:shd w:val="solid" w:color="FFFFFF" w:fill="auto"/>
          </w:tcPr>
          <w:p w14:paraId="07FAA8D9" w14:textId="6FE4B67D"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812434">
            <w:pPr>
              <w:pStyle w:val="TAL"/>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812434">
            <w:pPr>
              <w:pStyle w:val="TAC"/>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812434">
            <w:pPr>
              <w:pStyle w:val="TAL"/>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812434">
            <w:pPr>
              <w:pStyle w:val="TAL"/>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812434">
            <w:pPr>
              <w:pStyle w:val="TAC"/>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812434">
            <w:pPr>
              <w:pStyle w:val="TAL"/>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812434">
            <w:pPr>
              <w:pStyle w:val="TAL"/>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812434">
            <w:pPr>
              <w:pStyle w:val="TAC"/>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812434">
            <w:pPr>
              <w:pStyle w:val="TAL"/>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812434">
            <w:pPr>
              <w:pStyle w:val="TAL"/>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812434">
            <w:pPr>
              <w:pStyle w:val="TAC"/>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812434">
            <w:pPr>
              <w:pStyle w:val="TAL"/>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812434">
            <w:pPr>
              <w:pStyle w:val="TAL"/>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812434">
            <w:pPr>
              <w:pStyle w:val="TAC"/>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812434">
            <w:pPr>
              <w:pStyle w:val="TAL"/>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812434">
            <w:pPr>
              <w:pStyle w:val="TAR"/>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812434">
            <w:pPr>
              <w:pStyle w:val="TAL"/>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812434">
            <w:pPr>
              <w:pStyle w:val="TAC"/>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812434">
            <w:pPr>
              <w:pStyle w:val="TAL"/>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812434">
            <w:pPr>
              <w:pStyle w:val="TAL"/>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812434">
            <w:pPr>
              <w:pStyle w:val="TAC"/>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812434">
            <w:pPr>
              <w:pStyle w:val="TAC"/>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812434">
            <w:pPr>
              <w:pStyle w:val="TAL"/>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812434">
            <w:pPr>
              <w:pStyle w:val="TAL"/>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812434">
            <w:pPr>
              <w:pStyle w:val="TAC"/>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812434">
            <w:pPr>
              <w:pStyle w:val="TAC"/>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812434">
            <w:pPr>
              <w:pStyle w:val="TAL"/>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812434">
            <w:pPr>
              <w:pStyle w:val="TAL"/>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812434">
            <w:pPr>
              <w:pStyle w:val="TAC"/>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812434">
            <w:pPr>
              <w:pStyle w:val="TAC"/>
              <w:rPr>
                <w:sz w:val="16"/>
                <w:szCs w:val="16"/>
              </w:rPr>
            </w:pPr>
            <w:r w:rsidRPr="00680E3A">
              <w:rPr>
                <w:sz w:val="16"/>
                <w:szCs w:val="16"/>
                <w:lang w:eastAsia="zh-CN"/>
              </w:rPr>
              <w:lastRenderedPageBreak/>
              <w:t>2019-06</w:t>
            </w:r>
          </w:p>
        </w:tc>
        <w:tc>
          <w:tcPr>
            <w:tcW w:w="777" w:type="dxa"/>
            <w:shd w:val="solid" w:color="FFFFFF" w:fill="auto"/>
          </w:tcPr>
          <w:p w14:paraId="6B639F74" w14:textId="3E46F4FD"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812434">
            <w:pPr>
              <w:pStyle w:val="TAC"/>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812434">
            <w:pPr>
              <w:pStyle w:val="TAL"/>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812434">
            <w:pPr>
              <w:pStyle w:val="TAL"/>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812434">
            <w:pPr>
              <w:pStyle w:val="TAC"/>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812434">
            <w:pPr>
              <w:pStyle w:val="TAC"/>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812434">
            <w:pPr>
              <w:pStyle w:val="TAL"/>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812434">
            <w:pPr>
              <w:pStyle w:val="TAL"/>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812434">
            <w:pPr>
              <w:pStyle w:val="TAC"/>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812434">
            <w:pPr>
              <w:pStyle w:val="TAC"/>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812434">
            <w:pPr>
              <w:pStyle w:val="TAL"/>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812434">
            <w:pPr>
              <w:pStyle w:val="TAL"/>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812434">
            <w:pPr>
              <w:pStyle w:val="TAC"/>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812434">
            <w:pPr>
              <w:pStyle w:val="TAC"/>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812434">
            <w:pPr>
              <w:pStyle w:val="TAL"/>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812434">
            <w:pPr>
              <w:pStyle w:val="TAL"/>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812434">
            <w:pPr>
              <w:pStyle w:val="TAC"/>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812434">
            <w:pPr>
              <w:pStyle w:val="TAC"/>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812434">
            <w:pPr>
              <w:pStyle w:val="TAL"/>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812434">
            <w:pPr>
              <w:pStyle w:val="TAL"/>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812434">
            <w:pPr>
              <w:pStyle w:val="TAC"/>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812434">
            <w:pPr>
              <w:pStyle w:val="TAC"/>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812434">
            <w:pPr>
              <w:pStyle w:val="TAL"/>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812434">
            <w:pPr>
              <w:pStyle w:val="TAL"/>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812434">
            <w:pPr>
              <w:pStyle w:val="TAC"/>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812434">
            <w:pPr>
              <w:pStyle w:val="TAC"/>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812434">
            <w:pPr>
              <w:pStyle w:val="TAL"/>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812434">
            <w:pPr>
              <w:pStyle w:val="TAL"/>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812434">
            <w:pPr>
              <w:pStyle w:val="TAC"/>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812434">
            <w:pPr>
              <w:pStyle w:val="TAC"/>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812434">
            <w:pPr>
              <w:pStyle w:val="TAL"/>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812434">
            <w:pPr>
              <w:pStyle w:val="TAL"/>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812434">
            <w:pPr>
              <w:pStyle w:val="TAC"/>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812434">
            <w:pPr>
              <w:pStyle w:val="TAC"/>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812434">
            <w:pPr>
              <w:pStyle w:val="TAL"/>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812434">
            <w:pPr>
              <w:pStyle w:val="TAR"/>
              <w:rPr>
                <w:sz w:val="16"/>
                <w:szCs w:val="16"/>
              </w:rPr>
            </w:pPr>
          </w:p>
        </w:tc>
        <w:tc>
          <w:tcPr>
            <w:tcW w:w="408" w:type="dxa"/>
            <w:shd w:val="solid" w:color="FFFFFF" w:fill="auto"/>
            <w:vAlign w:val="center"/>
          </w:tcPr>
          <w:p w14:paraId="1F19F497" w14:textId="0B134293"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812434">
            <w:pPr>
              <w:pStyle w:val="TAL"/>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812434">
            <w:pPr>
              <w:pStyle w:val="TAC"/>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812434">
            <w:pPr>
              <w:pStyle w:val="TAC"/>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812434">
            <w:pPr>
              <w:pStyle w:val="TAL"/>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812434">
            <w:pPr>
              <w:pStyle w:val="TAL"/>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812434">
            <w:pPr>
              <w:pStyle w:val="TAC"/>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812434">
            <w:pPr>
              <w:pStyle w:val="TAC"/>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812434">
            <w:pPr>
              <w:pStyle w:val="TAL"/>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812434">
            <w:pPr>
              <w:pStyle w:val="TAL"/>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812434">
            <w:pPr>
              <w:pStyle w:val="TAC"/>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812434">
            <w:pPr>
              <w:pStyle w:val="TAC"/>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812434">
            <w:pPr>
              <w:pStyle w:val="TAL"/>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812434">
            <w:pPr>
              <w:pStyle w:val="TAL"/>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812434">
            <w:pPr>
              <w:pStyle w:val="TAC"/>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812434">
            <w:pPr>
              <w:pStyle w:val="TAC"/>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812434">
            <w:pPr>
              <w:pStyle w:val="TAL"/>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812434">
            <w:pPr>
              <w:pStyle w:val="TAL"/>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812434">
            <w:pPr>
              <w:pStyle w:val="TAC"/>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812434">
            <w:pPr>
              <w:pStyle w:val="TAC"/>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812434">
            <w:pPr>
              <w:pStyle w:val="TAL"/>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812434">
            <w:pPr>
              <w:pStyle w:val="TAL"/>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812434">
            <w:pPr>
              <w:pStyle w:val="TAC"/>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812434">
            <w:pPr>
              <w:pStyle w:val="TAC"/>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812434">
            <w:pPr>
              <w:pStyle w:val="TAL"/>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812434">
            <w:pPr>
              <w:pStyle w:val="TAL"/>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812434">
            <w:pPr>
              <w:pStyle w:val="TAC"/>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812434">
            <w:pPr>
              <w:pStyle w:val="TAC"/>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812434">
            <w:pPr>
              <w:pStyle w:val="TAL"/>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812434">
            <w:pPr>
              <w:pStyle w:val="TAL"/>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812434">
            <w:pPr>
              <w:pStyle w:val="TAC"/>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812434">
            <w:pPr>
              <w:pStyle w:val="TAC"/>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812434">
            <w:pPr>
              <w:pStyle w:val="TAL"/>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812434">
            <w:pPr>
              <w:pStyle w:val="TAL"/>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812434">
            <w:pPr>
              <w:pStyle w:val="TAC"/>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812434">
            <w:pPr>
              <w:pStyle w:val="TAC"/>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812434">
            <w:pPr>
              <w:pStyle w:val="TAL"/>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812434">
            <w:pPr>
              <w:pStyle w:val="TAL"/>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812434">
            <w:pPr>
              <w:pStyle w:val="TAC"/>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812434">
            <w:pPr>
              <w:pStyle w:val="TAC"/>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812434">
            <w:pPr>
              <w:pStyle w:val="TAL"/>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812434">
            <w:pPr>
              <w:pStyle w:val="TAL"/>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812434">
            <w:pPr>
              <w:pStyle w:val="TAC"/>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812434">
            <w:pPr>
              <w:pStyle w:val="TAC"/>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812434">
            <w:pPr>
              <w:pStyle w:val="TAL"/>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812434">
            <w:pPr>
              <w:pStyle w:val="TAL"/>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812434">
            <w:pPr>
              <w:pStyle w:val="TAC"/>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812434">
            <w:pPr>
              <w:pStyle w:val="TAC"/>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812434">
            <w:pPr>
              <w:pStyle w:val="TAL"/>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812434">
            <w:pPr>
              <w:pStyle w:val="TAL"/>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812434">
            <w:pPr>
              <w:pStyle w:val="TAC"/>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812434">
            <w:pPr>
              <w:pStyle w:val="TAC"/>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812434">
            <w:pPr>
              <w:pStyle w:val="TAL"/>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812434">
            <w:pPr>
              <w:pStyle w:val="TAL"/>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812434">
            <w:pPr>
              <w:pStyle w:val="TAC"/>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812434">
            <w:pPr>
              <w:pStyle w:val="TAC"/>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812434">
            <w:pPr>
              <w:pStyle w:val="TAL"/>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812434">
            <w:pPr>
              <w:pStyle w:val="TAL"/>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812434">
            <w:pPr>
              <w:pStyle w:val="TAC"/>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812434">
            <w:pPr>
              <w:pStyle w:val="TAC"/>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812434">
            <w:pPr>
              <w:pStyle w:val="TAL"/>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812434">
            <w:pPr>
              <w:pStyle w:val="TAR"/>
              <w:rPr>
                <w:sz w:val="16"/>
                <w:szCs w:val="16"/>
              </w:rPr>
            </w:pPr>
          </w:p>
        </w:tc>
        <w:tc>
          <w:tcPr>
            <w:tcW w:w="408" w:type="dxa"/>
            <w:shd w:val="solid" w:color="FFFFFF" w:fill="auto"/>
            <w:vAlign w:val="center"/>
          </w:tcPr>
          <w:p w14:paraId="6801CE86" w14:textId="6045EBA0"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812434">
            <w:pPr>
              <w:pStyle w:val="TAL"/>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812434">
            <w:pPr>
              <w:pStyle w:val="TAC"/>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812434">
            <w:pPr>
              <w:pStyle w:val="TAC"/>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812434">
            <w:pPr>
              <w:pStyle w:val="TAL"/>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812434">
            <w:pPr>
              <w:pStyle w:val="TAL"/>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812434">
            <w:pPr>
              <w:pStyle w:val="TAC"/>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812434">
            <w:pPr>
              <w:pStyle w:val="TAC"/>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812434">
            <w:pPr>
              <w:pStyle w:val="TAL"/>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812434">
            <w:pPr>
              <w:pStyle w:val="TAR"/>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812434">
            <w:pPr>
              <w:pStyle w:val="TAL"/>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812434">
            <w:pPr>
              <w:pStyle w:val="TAC"/>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812434">
            <w:pPr>
              <w:pStyle w:val="TAC"/>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812434">
            <w:pPr>
              <w:pStyle w:val="TAL"/>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812434">
            <w:pPr>
              <w:pStyle w:val="TAL"/>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812434">
            <w:pPr>
              <w:pStyle w:val="TAC"/>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812434">
            <w:pPr>
              <w:pStyle w:val="TAC"/>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812434">
            <w:pPr>
              <w:pStyle w:val="TAL"/>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812434">
            <w:pPr>
              <w:pStyle w:val="TAL"/>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812434">
            <w:pPr>
              <w:pStyle w:val="TAC"/>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812434">
            <w:pPr>
              <w:pStyle w:val="TAC"/>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812434">
            <w:pPr>
              <w:pStyle w:val="TAL"/>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812434">
            <w:pPr>
              <w:pStyle w:val="TAR"/>
              <w:rPr>
                <w:sz w:val="16"/>
                <w:szCs w:val="16"/>
              </w:rPr>
            </w:pPr>
          </w:p>
        </w:tc>
        <w:tc>
          <w:tcPr>
            <w:tcW w:w="408" w:type="dxa"/>
            <w:shd w:val="solid" w:color="FFFFFF" w:fill="auto"/>
            <w:vAlign w:val="center"/>
          </w:tcPr>
          <w:p w14:paraId="70B712F9" w14:textId="0549DBEA"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812434">
            <w:pPr>
              <w:pStyle w:val="TAL"/>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812434">
            <w:pPr>
              <w:pStyle w:val="TAC"/>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812434">
            <w:pPr>
              <w:pStyle w:val="TAC"/>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812434">
            <w:pPr>
              <w:pStyle w:val="TAL"/>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812434">
            <w:pPr>
              <w:pStyle w:val="TAL"/>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812434">
            <w:pPr>
              <w:pStyle w:val="TAC"/>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812434">
            <w:pPr>
              <w:pStyle w:val="TAC"/>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812434">
            <w:pPr>
              <w:pStyle w:val="TAL"/>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812434">
            <w:pPr>
              <w:pStyle w:val="TAL"/>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812434">
            <w:pPr>
              <w:pStyle w:val="TAC"/>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812434">
            <w:pPr>
              <w:pStyle w:val="TAC"/>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812434">
            <w:pPr>
              <w:pStyle w:val="TAL"/>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812434">
            <w:pPr>
              <w:pStyle w:val="TAL"/>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812434">
            <w:pPr>
              <w:pStyle w:val="TAC"/>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812434">
            <w:pPr>
              <w:pStyle w:val="TAC"/>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812434">
            <w:pPr>
              <w:pStyle w:val="TAL"/>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812434">
            <w:pPr>
              <w:pStyle w:val="TAL"/>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812434">
            <w:pPr>
              <w:pStyle w:val="TAC"/>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812434">
            <w:pPr>
              <w:pStyle w:val="TAC"/>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812434">
            <w:pPr>
              <w:pStyle w:val="TAL"/>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812434">
            <w:pPr>
              <w:pStyle w:val="TAL"/>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812434">
            <w:pPr>
              <w:pStyle w:val="TAC"/>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812434">
            <w:pPr>
              <w:pStyle w:val="TAC"/>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812434">
            <w:pPr>
              <w:pStyle w:val="TAL"/>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812434">
            <w:pPr>
              <w:pStyle w:val="TAL"/>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812434">
            <w:pPr>
              <w:pStyle w:val="TAC"/>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812434">
            <w:pPr>
              <w:pStyle w:val="TAL"/>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812434">
            <w:pPr>
              <w:pStyle w:val="TAL"/>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812434">
            <w:pPr>
              <w:pStyle w:val="TAC"/>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812434">
            <w:pPr>
              <w:pStyle w:val="TAL"/>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812434">
            <w:pPr>
              <w:pStyle w:val="TAL"/>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812434">
            <w:pPr>
              <w:pStyle w:val="TAC"/>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812434">
            <w:pPr>
              <w:pStyle w:val="TAL"/>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812434">
            <w:pPr>
              <w:pStyle w:val="TAL"/>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812434">
            <w:pPr>
              <w:pStyle w:val="TAC"/>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812434">
            <w:pPr>
              <w:pStyle w:val="TAL"/>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812434">
            <w:pPr>
              <w:pStyle w:val="TAL"/>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812434">
            <w:pPr>
              <w:pStyle w:val="TAC"/>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812434">
            <w:pPr>
              <w:pStyle w:val="TAL"/>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812434">
            <w:pPr>
              <w:pStyle w:val="TAL"/>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812434">
            <w:pPr>
              <w:pStyle w:val="TAC"/>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812434">
            <w:pPr>
              <w:pStyle w:val="TAL"/>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812434">
            <w:pPr>
              <w:pStyle w:val="TAR"/>
              <w:rPr>
                <w:sz w:val="16"/>
                <w:szCs w:val="16"/>
              </w:rPr>
            </w:pPr>
          </w:p>
        </w:tc>
        <w:tc>
          <w:tcPr>
            <w:tcW w:w="408" w:type="dxa"/>
            <w:shd w:val="solid" w:color="FFFFFF" w:fill="auto"/>
            <w:vAlign w:val="center"/>
          </w:tcPr>
          <w:p w14:paraId="6A024AAB" w14:textId="440A8C9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812434">
            <w:pPr>
              <w:pStyle w:val="TAL"/>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812434">
            <w:pPr>
              <w:pStyle w:val="TAC"/>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812434">
            <w:pPr>
              <w:pStyle w:val="TAC"/>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812434">
            <w:pPr>
              <w:pStyle w:val="TAL"/>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812434">
            <w:pPr>
              <w:pStyle w:val="TAL"/>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812434">
            <w:pPr>
              <w:pStyle w:val="TAC"/>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812434">
            <w:pPr>
              <w:pStyle w:val="TAC"/>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812434">
            <w:pPr>
              <w:pStyle w:val="TAL"/>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812434">
            <w:pPr>
              <w:pStyle w:val="TAR"/>
              <w:rPr>
                <w:sz w:val="16"/>
                <w:szCs w:val="16"/>
              </w:rPr>
            </w:pPr>
          </w:p>
        </w:tc>
        <w:tc>
          <w:tcPr>
            <w:tcW w:w="408" w:type="dxa"/>
            <w:shd w:val="solid" w:color="FFFFFF" w:fill="auto"/>
            <w:vAlign w:val="center"/>
          </w:tcPr>
          <w:p w14:paraId="219AA554" w14:textId="7EEE8C9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812434">
            <w:pPr>
              <w:pStyle w:val="TAL"/>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812434">
            <w:pPr>
              <w:pStyle w:val="TAC"/>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812434">
            <w:pPr>
              <w:pStyle w:val="TAC"/>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812434">
            <w:pPr>
              <w:pStyle w:val="TAL"/>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812434">
            <w:pPr>
              <w:pStyle w:val="TAR"/>
              <w:rPr>
                <w:sz w:val="16"/>
                <w:szCs w:val="16"/>
              </w:rPr>
            </w:pPr>
          </w:p>
        </w:tc>
        <w:tc>
          <w:tcPr>
            <w:tcW w:w="408" w:type="dxa"/>
            <w:shd w:val="solid" w:color="FFFFFF" w:fill="auto"/>
            <w:vAlign w:val="center"/>
          </w:tcPr>
          <w:p w14:paraId="619C2480" w14:textId="5C05A8A6"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812434">
            <w:pPr>
              <w:pStyle w:val="TAL"/>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812434">
            <w:pPr>
              <w:pStyle w:val="TAC"/>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812434">
            <w:pPr>
              <w:pStyle w:val="TAC"/>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812434">
            <w:pPr>
              <w:pStyle w:val="TAL"/>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812434">
            <w:pPr>
              <w:pStyle w:val="TAR"/>
              <w:rPr>
                <w:sz w:val="16"/>
                <w:szCs w:val="16"/>
              </w:rPr>
            </w:pPr>
          </w:p>
        </w:tc>
        <w:tc>
          <w:tcPr>
            <w:tcW w:w="408" w:type="dxa"/>
            <w:shd w:val="solid" w:color="FFFFFF" w:fill="auto"/>
            <w:vAlign w:val="center"/>
          </w:tcPr>
          <w:p w14:paraId="5BCA0785" w14:textId="779CFBF9"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812434">
            <w:pPr>
              <w:pStyle w:val="TAL"/>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812434">
            <w:pPr>
              <w:pStyle w:val="TAC"/>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812434">
            <w:pPr>
              <w:pStyle w:val="TAL"/>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812434">
            <w:pPr>
              <w:pStyle w:val="TAL"/>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812434">
            <w:pPr>
              <w:pStyle w:val="TAC"/>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812434">
            <w:pPr>
              <w:pStyle w:val="TAL"/>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812434">
            <w:pPr>
              <w:pStyle w:val="TAL"/>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812434">
            <w:pPr>
              <w:pStyle w:val="TAC"/>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812434">
            <w:pPr>
              <w:pStyle w:val="TAL"/>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812434">
            <w:pPr>
              <w:pStyle w:val="TAR"/>
              <w:rPr>
                <w:sz w:val="16"/>
                <w:szCs w:val="16"/>
              </w:rPr>
            </w:pPr>
          </w:p>
        </w:tc>
        <w:tc>
          <w:tcPr>
            <w:tcW w:w="408" w:type="dxa"/>
            <w:shd w:val="solid" w:color="FFFFFF" w:fill="auto"/>
            <w:vAlign w:val="center"/>
          </w:tcPr>
          <w:p w14:paraId="7D6F2F4C" w14:textId="693A4B72"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812434">
            <w:pPr>
              <w:pStyle w:val="TAL"/>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812434">
            <w:pPr>
              <w:pStyle w:val="TAC"/>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812434">
            <w:pPr>
              <w:pStyle w:val="TAC"/>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812434">
            <w:pPr>
              <w:pStyle w:val="TAL"/>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812434">
            <w:pPr>
              <w:pStyle w:val="TAR"/>
              <w:rPr>
                <w:sz w:val="16"/>
                <w:szCs w:val="16"/>
              </w:rPr>
            </w:pPr>
          </w:p>
        </w:tc>
        <w:tc>
          <w:tcPr>
            <w:tcW w:w="408" w:type="dxa"/>
            <w:shd w:val="solid" w:color="FFFFFF" w:fill="auto"/>
            <w:vAlign w:val="center"/>
          </w:tcPr>
          <w:p w14:paraId="7EB50003" w14:textId="60AF94E8"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812434">
            <w:pPr>
              <w:pStyle w:val="TAL"/>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812434">
            <w:pPr>
              <w:pStyle w:val="TAC"/>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812434">
            <w:pPr>
              <w:pStyle w:val="TAC"/>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812434">
            <w:pPr>
              <w:pStyle w:val="TAL"/>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812434">
            <w:pPr>
              <w:pStyle w:val="TAL"/>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812434">
            <w:pPr>
              <w:pStyle w:val="TAC"/>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812434">
            <w:pPr>
              <w:pStyle w:val="TAC"/>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812434">
            <w:pPr>
              <w:pStyle w:val="TAL"/>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812434">
            <w:pPr>
              <w:pStyle w:val="TAR"/>
              <w:rPr>
                <w:sz w:val="16"/>
                <w:szCs w:val="16"/>
              </w:rPr>
            </w:pPr>
          </w:p>
        </w:tc>
        <w:tc>
          <w:tcPr>
            <w:tcW w:w="408" w:type="dxa"/>
            <w:shd w:val="solid" w:color="FFFFFF" w:fill="auto"/>
            <w:vAlign w:val="center"/>
          </w:tcPr>
          <w:p w14:paraId="3D400B25" w14:textId="138A2FE6"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812434">
            <w:pPr>
              <w:pStyle w:val="TAL"/>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812434">
            <w:pPr>
              <w:pStyle w:val="TAC"/>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812434">
            <w:pPr>
              <w:pStyle w:val="TAC"/>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812434">
            <w:pPr>
              <w:pStyle w:val="TAL"/>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812434">
            <w:pPr>
              <w:pStyle w:val="TAL"/>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812434">
            <w:pPr>
              <w:pStyle w:val="TAC"/>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812434">
            <w:pPr>
              <w:pStyle w:val="TAC"/>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812434">
            <w:pPr>
              <w:pStyle w:val="TAL"/>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812434">
            <w:pPr>
              <w:pStyle w:val="TAL"/>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812434">
            <w:pPr>
              <w:pStyle w:val="TAC"/>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812434">
            <w:pPr>
              <w:pStyle w:val="TAC"/>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812434">
            <w:pPr>
              <w:pStyle w:val="TAL"/>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812434">
            <w:pPr>
              <w:pStyle w:val="TAL"/>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812434">
            <w:pPr>
              <w:pStyle w:val="TAC"/>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812434">
            <w:pPr>
              <w:pStyle w:val="TAC"/>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812434">
            <w:pPr>
              <w:pStyle w:val="TAL"/>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812434">
            <w:pPr>
              <w:pStyle w:val="TAL"/>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812434">
            <w:pPr>
              <w:pStyle w:val="TAC"/>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812434">
            <w:pPr>
              <w:pStyle w:val="TAC"/>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812434">
            <w:pPr>
              <w:pStyle w:val="TAL"/>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812434">
            <w:pPr>
              <w:pStyle w:val="TAL"/>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812434">
            <w:pPr>
              <w:pStyle w:val="TAC"/>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812434">
            <w:pPr>
              <w:pStyle w:val="TAC"/>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812434">
            <w:pPr>
              <w:pStyle w:val="TAL"/>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812434">
            <w:pPr>
              <w:pStyle w:val="TAR"/>
              <w:rPr>
                <w:sz w:val="16"/>
                <w:szCs w:val="16"/>
              </w:rPr>
            </w:pPr>
          </w:p>
        </w:tc>
        <w:tc>
          <w:tcPr>
            <w:tcW w:w="408" w:type="dxa"/>
            <w:shd w:val="solid" w:color="FFFFFF" w:fill="auto"/>
            <w:vAlign w:val="center"/>
          </w:tcPr>
          <w:p w14:paraId="59DF8CBA" w14:textId="220FE54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812434">
            <w:pPr>
              <w:pStyle w:val="TAL"/>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812434">
            <w:pPr>
              <w:pStyle w:val="TAC"/>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812434">
            <w:pPr>
              <w:pStyle w:val="TAC"/>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812434">
            <w:pPr>
              <w:pStyle w:val="TAL"/>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812434">
            <w:pPr>
              <w:pStyle w:val="TAR"/>
              <w:rPr>
                <w:sz w:val="16"/>
                <w:szCs w:val="16"/>
              </w:rPr>
            </w:pPr>
          </w:p>
        </w:tc>
        <w:tc>
          <w:tcPr>
            <w:tcW w:w="408" w:type="dxa"/>
            <w:shd w:val="solid" w:color="FFFFFF" w:fill="auto"/>
            <w:vAlign w:val="center"/>
          </w:tcPr>
          <w:p w14:paraId="176D1A64" w14:textId="7E57CBF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812434">
            <w:pPr>
              <w:pStyle w:val="TAL"/>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812434">
            <w:pPr>
              <w:pStyle w:val="TAC"/>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812434">
            <w:pPr>
              <w:pStyle w:val="TAC"/>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812434">
            <w:pPr>
              <w:pStyle w:val="TAL"/>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812434">
            <w:pPr>
              <w:pStyle w:val="TAL"/>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812434">
            <w:pPr>
              <w:pStyle w:val="TAC"/>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812434">
            <w:pPr>
              <w:pStyle w:val="TAC"/>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812434">
            <w:pPr>
              <w:pStyle w:val="TAL"/>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812434">
            <w:pPr>
              <w:pStyle w:val="TAL"/>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812434">
            <w:pPr>
              <w:pStyle w:val="TAC"/>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812434">
            <w:pPr>
              <w:pStyle w:val="TAC"/>
              <w:rPr>
                <w:sz w:val="16"/>
                <w:szCs w:val="16"/>
              </w:rPr>
            </w:pPr>
            <w:r w:rsidRPr="00680E3A">
              <w:rPr>
                <w:sz w:val="16"/>
                <w:szCs w:val="16"/>
                <w:lang w:eastAsia="zh-CN"/>
              </w:rPr>
              <w:lastRenderedPageBreak/>
              <w:t>2020-06</w:t>
            </w:r>
          </w:p>
        </w:tc>
        <w:tc>
          <w:tcPr>
            <w:tcW w:w="777" w:type="dxa"/>
            <w:shd w:val="solid" w:color="FFFFFF" w:fill="auto"/>
          </w:tcPr>
          <w:p w14:paraId="6CB9827E" w14:textId="7F158818"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812434">
            <w:pPr>
              <w:pStyle w:val="TAC"/>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812434">
            <w:pPr>
              <w:pStyle w:val="TAL"/>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812434">
            <w:pPr>
              <w:pStyle w:val="TAL"/>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812434">
            <w:pPr>
              <w:pStyle w:val="TAC"/>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812434">
            <w:pPr>
              <w:pStyle w:val="TAC"/>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812434">
            <w:pPr>
              <w:pStyle w:val="TAL"/>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812434">
            <w:pPr>
              <w:pStyle w:val="TAR"/>
              <w:rPr>
                <w:sz w:val="16"/>
                <w:szCs w:val="16"/>
              </w:rPr>
            </w:pPr>
          </w:p>
        </w:tc>
        <w:tc>
          <w:tcPr>
            <w:tcW w:w="408" w:type="dxa"/>
            <w:shd w:val="solid" w:color="FFFFFF" w:fill="auto"/>
            <w:vAlign w:val="center"/>
          </w:tcPr>
          <w:p w14:paraId="19668BF3" w14:textId="2BF8EDC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812434">
            <w:pPr>
              <w:pStyle w:val="TAL"/>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812434">
            <w:pPr>
              <w:pStyle w:val="TAC"/>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812434">
            <w:pPr>
              <w:pStyle w:val="TAC"/>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812434">
            <w:pPr>
              <w:pStyle w:val="TAL"/>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812434">
            <w:pPr>
              <w:pStyle w:val="TAL"/>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812434">
            <w:pPr>
              <w:pStyle w:val="TAC"/>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812434">
            <w:pPr>
              <w:pStyle w:val="TAC"/>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812434">
            <w:pPr>
              <w:pStyle w:val="TAL"/>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812434">
            <w:pPr>
              <w:pStyle w:val="TAL"/>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812434">
            <w:pPr>
              <w:pStyle w:val="TAC"/>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812434">
            <w:pPr>
              <w:pStyle w:val="TAC"/>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812434">
            <w:pPr>
              <w:pStyle w:val="TAL"/>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812434">
            <w:pPr>
              <w:pStyle w:val="TAL"/>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812434">
            <w:pPr>
              <w:pStyle w:val="TAC"/>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812434">
            <w:pPr>
              <w:pStyle w:val="TAC"/>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812434">
            <w:pPr>
              <w:pStyle w:val="TAL"/>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812434">
            <w:pPr>
              <w:pStyle w:val="TAL"/>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812434">
            <w:pPr>
              <w:pStyle w:val="TAC"/>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812434">
            <w:pPr>
              <w:pStyle w:val="TAC"/>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812434">
            <w:pPr>
              <w:pStyle w:val="TAL"/>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812434">
            <w:pPr>
              <w:pStyle w:val="TAL"/>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812434">
            <w:pPr>
              <w:pStyle w:val="TAC"/>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812434">
            <w:pPr>
              <w:pStyle w:val="TAC"/>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812434">
            <w:pPr>
              <w:pStyle w:val="TAL"/>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812434">
            <w:pPr>
              <w:pStyle w:val="TAL"/>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812434">
            <w:pPr>
              <w:pStyle w:val="TAC"/>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812434">
            <w:pPr>
              <w:pStyle w:val="TAC"/>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812434">
            <w:pPr>
              <w:pStyle w:val="TAL"/>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812434">
            <w:pPr>
              <w:pStyle w:val="TAR"/>
              <w:rPr>
                <w:sz w:val="16"/>
                <w:szCs w:val="16"/>
              </w:rPr>
            </w:pPr>
          </w:p>
        </w:tc>
        <w:tc>
          <w:tcPr>
            <w:tcW w:w="408" w:type="dxa"/>
            <w:shd w:val="solid" w:color="FFFFFF" w:fill="auto"/>
            <w:vAlign w:val="center"/>
          </w:tcPr>
          <w:p w14:paraId="4EB8E77C" w14:textId="31164FEF"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812434">
            <w:pPr>
              <w:pStyle w:val="TAL"/>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812434">
            <w:pPr>
              <w:pStyle w:val="TAC"/>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812434">
            <w:pPr>
              <w:pStyle w:val="TAC"/>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812434">
            <w:pPr>
              <w:pStyle w:val="TAL"/>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812434">
            <w:pPr>
              <w:pStyle w:val="TAL"/>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812434">
            <w:pPr>
              <w:pStyle w:val="TAC"/>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812434">
            <w:pPr>
              <w:pStyle w:val="TAC"/>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812434">
            <w:pPr>
              <w:pStyle w:val="TAL"/>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812434">
            <w:pPr>
              <w:pStyle w:val="TAL"/>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812434">
            <w:pPr>
              <w:pStyle w:val="TAC"/>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812434">
            <w:pPr>
              <w:pStyle w:val="TAC"/>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812434">
            <w:pPr>
              <w:pStyle w:val="TAL"/>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812434">
            <w:pPr>
              <w:pStyle w:val="TAL"/>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812434">
            <w:pPr>
              <w:pStyle w:val="TAC"/>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812434">
            <w:pPr>
              <w:pStyle w:val="TAC"/>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812434">
            <w:pPr>
              <w:pStyle w:val="TAL"/>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812434">
            <w:pPr>
              <w:pStyle w:val="TAR"/>
              <w:rPr>
                <w:sz w:val="16"/>
                <w:szCs w:val="16"/>
              </w:rPr>
            </w:pPr>
          </w:p>
        </w:tc>
        <w:tc>
          <w:tcPr>
            <w:tcW w:w="408" w:type="dxa"/>
            <w:shd w:val="solid" w:color="FFFFFF" w:fill="auto"/>
            <w:vAlign w:val="center"/>
          </w:tcPr>
          <w:p w14:paraId="5307C629" w14:textId="550B4551"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812434">
            <w:pPr>
              <w:pStyle w:val="TAL"/>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812434">
            <w:pPr>
              <w:pStyle w:val="TAC"/>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812434">
            <w:pPr>
              <w:pStyle w:val="TAC"/>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812434">
            <w:pPr>
              <w:pStyle w:val="TAL"/>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812434">
            <w:pPr>
              <w:pStyle w:val="TAL"/>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812434">
            <w:pPr>
              <w:pStyle w:val="TAC"/>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812434">
            <w:pPr>
              <w:pStyle w:val="TAC"/>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812434">
            <w:pPr>
              <w:pStyle w:val="TAL"/>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812434">
            <w:pPr>
              <w:pStyle w:val="TAL"/>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812434">
            <w:pPr>
              <w:pStyle w:val="TAC"/>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812434">
            <w:pPr>
              <w:pStyle w:val="TAC"/>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812434">
            <w:pPr>
              <w:pStyle w:val="TAL"/>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812434">
            <w:pPr>
              <w:pStyle w:val="TAL"/>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812434">
            <w:pPr>
              <w:pStyle w:val="TAC"/>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812434">
            <w:pPr>
              <w:pStyle w:val="TAC"/>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812434">
            <w:pPr>
              <w:pStyle w:val="TAL"/>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812434">
            <w:pPr>
              <w:pStyle w:val="TAR"/>
              <w:rPr>
                <w:sz w:val="16"/>
                <w:szCs w:val="16"/>
              </w:rPr>
            </w:pPr>
          </w:p>
        </w:tc>
        <w:tc>
          <w:tcPr>
            <w:tcW w:w="408" w:type="dxa"/>
            <w:shd w:val="solid" w:color="FFFFFF" w:fill="auto"/>
            <w:vAlign w:val="center"/>
          </w:tcPr>
          <w:p w14:paraId="5F796805" w14:textId="5A325A2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812434">
            <w:pPr>
              <w:pStyle w:val="TAL"/>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812434">
            <w:pPr>
              <w:pStyle w:val="TAC"/>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812434">
            <w:pPr>
              <w:pStyle w:val="TAC"/>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812434">
            <w:pPr>
              <w:pStyle w:val="TAL"/>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812434">
            <w:pPr>
              <w:pStyle w:val="TAL"/>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812434">
            <w:pPr>
              <w:pStyle w:val="TAC"/>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812434">
            <w:pPr>
              <w:pStyle w:val="TAC"/>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812434">
            <w:pPr>
              <w:pStyle w:val="TAL"/>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812434">
            <w:pPr>
              <w:pStyle w:val="TAL"/>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812434">
            <w:pPr>
              <w:pStyle w:val="TAC"/>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812434">
            <w:pPr>
              <w:pStyle w:val="TAC"/>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812434">
            <w:pPr>
              <w:pStyle w:val="TAL"/>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812434">
            <w:pPr>
              <w:pStyle w:val="TAR"/>
              <w:rPr>
                <w:sz w:val="16"/>
                <w:szCs w:val="16"/>
              </w:rPr>
            </w:pPr>
          </w:p>
        </w:tc>
        <w:tc>
          <w:tcPr>
            <w:tcW w:w="408" w:type="dxa"/>
            <w:shd w:val="solid" w:color="FFFFFF" w:fill="auto"/>
            <w:vAlign w:val="center"/>
          </w:tcPr>
          <w:p w14:paraId="7300F3A4" w14:textId="7234B7A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812434">
            <w:pPr>
              <w:pStyle w:val="TAL"/>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812434">
            <w:pPr>
              <w:pStyle w:val="TAC"/>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812434">
            <w:pPr>
              <w:pStyle w:val="TAC"/>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812434">
            <w:pPr>
              <w:pStyle w:val="TAL"/>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812434">
            <w:pPr>
              <w:pStyle w:val="TAR"/>
              <w:rPr>
                <w:sz w:val="16"/>
                <w:szCs w:val="16"/>
              </w:rPr>
            </w:pPr>
          </w:p>
        </w:tc>
        <w:tc>
          <w:tcPr>
            <w:tcW w:w="408" w:type="dxa"/>
            <w:shd w:val="solid" w:color="FFFFFF" w:fill="auto"/>
            <w:vAlign w:val="center"/>
          </w:tcPr>
          <w:p w14:paraId="383178D8" w14:textId="20B0AD51"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812434">
            <w:pPr>
              <w:pStyle w:val="TAL"/>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812434">
            <w:pPr>
              <w:pStyle w:val="TAC"/>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812434">
            <w:pPr>
              <w:pStyle w:val="TAC"/>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812434">
            <w:pPr>
              <w:pStyle w:val="TAL"/>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812434">
            <w:pPr>
              <w:pStyle w:val="TAL"/>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812434">
            <w:pPr>
              <w:pStyle w:val="TAC"/>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812434">
            <w:pPr>
              <w:pStyle w:val="TAC"/>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812434">
            <w:pPr>
              <w:pStyle w:val="TAL"/>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812434">
            <w:pPr>
              <w:pStyle w:val="TAR"/>
              <w:rPr>
                <w:sz w:val="16"/>
                <w:szCs w:val="16"/>
              </w:rPr>
            </w:pPr>
          </w:p>
        </w:tc>
        <w:tc>
          <w:tcPr>
            <w:tcW w:w="408" w:type="dxa"/>
            <w:shd w:val="solid" w:color="FFFFFF" w:fill="auto"/>
            <w:vAlign w:val="center"/>
          </w:tcPr>
          <w:p w14:paraId="5FEB69A3" w14:textId="0AFC864C"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812434">
            <w:pPr>
              <w:pStyle w:val="TAL"/>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812434">
            <w:pPr>
              <w:pStyle w:val="TAC"/>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812434">
            <w:pPr>
              <w:pStyle w:val="TAC"/>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812434">
            <w:pPr>
              <w:pStyle w:val="TAL"/>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812434">
            <w:pPr>
              <w:pStyle w:val="TAL"/>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812434">
            <w:pPr>
              <w:pStyle w:val="TAC"/>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812434">
            <w:pPr>
              <w:pStyle w:val="TAC"/>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812434">
            <w:pPr>
              <w:pStyle w:val="TAL"/>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812434">
            <w:pPr>
              <w:pStyle w:val="TAR"/>
              <w:rPr>
                <w:sz w:val="16"/>
                <w:szCs w:val="16"/>
              </w:rPr>
            </w:pPr>
          </w:p>
        </w:tc>
        <w:tc>
          <w:tcPr>
            <w:tcW w:w="408" w:type="dxa"/>
            <w:shd w:val="solid" w:color="FFFFFF" w:fill="auto"/>
            <w:vAlign w:val="center"/>
          </w:tcPr>
          <w:p w14:paraId="6B5745CD" w14:textId="603BB308"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812434">
            <w:pPr>
              <w:pStyle w:val="TAL"/>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812434">
            <w:pPr>
              <w:pStyle w:val="TAC"/>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812434">
            <w:pPr>
              <w:pStyle w:val="TAC"/>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812434">
            <w:pPr>
              <w:pStyle w:val="TAL"/>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812434">
            <w:pPr>
              <w:pStyle w:val="TAL"/>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812434">
            <w:pPr>
              <w:pStyle w:val="TAC"/>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812434">
            <w:pPr>
              <w:pStyle w:val="TAC"/>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812434">
            <w:pPr>
              <w:pStyle w:val="TAL"/>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812434">
            <w:pPr>
              <w:pStyle w:val="TAR"/>
              <w:rPr>
                <w:sz w:val="16"/>
                <w:szCs w:val="16"/>
              </w:rPr>
            </w:pPr>
          </w:p>
        </w:tc>
        <w:tc>
          <w:tcPr>
            <w:tcW w:w="408" w:type="dxa"/>
            <w:shd w:val="solid" w:color="FFFFFF" w:fill="auto"/>
            <w:vAlign w:val="center"/>
          </w:tcPr>
          <w:p w14:paraId="2FEA62F0" w14:textId="42FA5E96"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812434">
            <w:pPr>
              <w:pStyle w:val="TAL"/>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812434">
            <w:pPr>
              <w:pStyle w:val="TAC"/>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812434">
            <w:pPr>
              <w:pStyle w:val="TAC"/>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812434">
            <w:pPr>
              <w:pStyle w:val="TAL"/>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812434">
            <w:pPr>
              <w:pStyle w:val="TAL"/>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812434">
            <w:pPr>
              <w:pStyle w:val="TAC"/>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812434">
            <w:pPr>
              <w:pStyle w:val="TAC"/>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812434">
            <w:pPr>
              <w:pStyle w:val="TAL"/>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812434">
            <w:pPr>
              <w:pStyle w:val="TAR"/>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812434">
            <w:pPr>
              <w:pStyle w:val="TAL"/>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812434">
            <w:pPr>
              <w:pStyle w:val="TAC"/>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812434">
            <w:pPr>
              <w:pStyle w:val="TAC"/>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812434">
            <w:pPr>
              <w:pStyle w:val="TAL"/>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812434">
            <w:pPr>
              <w:pStyle w:val="TAL"/>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812434">
            <w:pPr>
              <w:pStyle w:val="TAC"/>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812434">
            <w:pPr>
              <w:pStyle w:val="TAC"/>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812434">
            <w:pPr>
              <w:pStyle w:val="TAL"/>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812434">
            <w:pPr>
              <w:pStyle w:val="TAL"/>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812434">
            <w:pPr>
              <w:pStyle w:val="TAC"/>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812434">
            <w:pPr>
              <w:pStyle w:val="TAC"/>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812434">
            <w:pPr>
              <w:pStyle w:val="TAL"/>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812434">
            <w:pPr>
              <w:pStyle w:val="TAL"/>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812434">
            <w:pPr>
              <w:pStyle w:val="TAC"/>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812434">
            <w:pPr>
              <w:pStyle w:val="TAC"/>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812434">
            <w:pPr>
              <w:pStyle w:val="TAL"/>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812434">
            <w:pPr>
              <w:pStyle w:val="TAL"/>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812434">
            <w:pPr>
              <w:pStyle w:val="TAC"/>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812434">
            <w:pPr>
              <w:pStyle w:val="TAC"/>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812434">
            <w:pPr>
              <w:pStyle w:val="TAL"/>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812434">
            <w:pPr>
              <w:pStyle w:val="TAL"/>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812434">
            <w:pPr>
              <w:pStyle w:val="TAC"/>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812434">
            <w:pPr>
              <w:pStyle w:val="TAC"/>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812434">
            <w:pPr>
              <w:pStyle w:val="TAL"/>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812434">
            <w:pPr>
              <w:pStyle w:val="TAR"/>
              <w:rPr>
                <w:sz w:val="16"/>
                <w:szCs w:val="16"/>
              </w:rPr>
            </w:pPr>
          </w:p>
        </w:tc>
        <w:tc>
          <w:tcPr>
            <w:tcW w:w="408" w:type="dxa"/>
            <w:shd w:val="solid" w:color="FFFFFF" w:fill="auto"/>
            <w:vAlign w:val="center"/>
          </w:tcPr>
          <w:p w14:paraId="765A08E8" w14:textId="6DBBA256"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812434">
            <w:pPr>
              <w:pStyle w:val="TAL"/>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812434">
            <w:pPr>
              <w:pStyle w:val="TAC"/>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812434">
            <w:pPr>
              <w:pStyle w:val="TAC"/>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812434">
            <w:pPr>
              <w:pStyle w:val="TAL"/>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812434">
            <w:pPr>
              <w:pStyle w:val="TAL"/>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812434">
            <w:pPr>
              <w:pStyle w:val="TAC"/>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812434">
            <w:pPr>
              <w:pStyle w:val="TAC"/>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812434">
            <w:pPr>
              <w:pStyle w:val="TAL"/>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812434">
            <w:pPr>
              <w:pStyle w:val="TAL"/>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812434">
            <w:pPr>
              <w:pStyle w:val="TAC"/>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812434">
            <w:pPr>
              <w:pStyle w:val="TAC"/>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812434">
            <w:pPr>
              <w:pStyle w:val="TAL"/>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812434">
            <w:pPr>
              <w:pStyle w:val="TAL"/>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812434">
            <w:pPr>
              <w:pStyle w:val="TAC"/>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812434">
            <w:pPr>
              <w:pStyle w:val="TAC"/>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812434">
            <w:pPr>
              <w:pStyle w:val="TAL"/>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812434">
            <w:pPr>
              <w:pStyle w:val="TAL"/>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812434">
            <w:pPr>
              <w:pStyle w:val="TAC"/>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812434">
            <w:pPr>
              <w:pStyle w:val="TAC"/>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812434">
            <w:pPr>
              <w:pStyle w:val="TAL"/>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812434">
            <w:pPr>
              <w:pStyle w:val="TAR"/>
              <w:rPr>
                <w:sz w:val="16"/>
                <w:szCs w:val="16"/>
              </w:rPr>
            </w:pPr>
          </w:p>
        </w:tc>
        <w:tc>
          <w:tcPr>
            <w:tcW w:w="408" w:type="dxa"/>
            <w:shd w:val="solid" w:color="FFFFFF" w:fill="auto"/>
            <w:vAlign w:val="center"/>
          </w:tcPr>
          <w:p w14:paraId="3F59E153" w14:textId="32F84863"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812434">
            <w:pPr>
              <w:pStyle w:val="TAL"/>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812434">
            <w:pPr>
              <w:pStyle w:val="TAC"/>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812434">
            <w:pPr>
              <w:pStyle w:val="TAC"/>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812434">
            <w:pPr>
              <w:pStyle w:val="TAL"/>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812434">
            <w:pPr>
              <w:pStyle w:val="TAL"/>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812434">
            <w:pPr>
              <w:pStyle w:val="TAC"/>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812434">
            <w:pPr>
              <w:pStyle w:val="TAC"/>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812434">
            <w:pPr>
              <w:pStyle w:val="TAL"/>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812434">
            <w:pPr>
              <w:pStyle w:val="TAR"/>
              <w:rPr>
                <w:sz w:val="16"/>
                <w:szCs w:val="16"/>
              </w:rPr>
            </w:pPr>
          </w:p>
        </w:tc>
        <w:tc>
          <w:tcPr>
            <w:tcW w:w="408" w:type="dxa"/>
            <w:shd w:val="solid" w:color="FFFFFF" w:fill="auto"/>
            <w:vAlign w:val="center"/>
          </w:tcPr>
          <w:p w14:paraId="5717F83B" w14:textId="30570A74"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812434">
            <w:pPr>
              <w:pStyle w:val="TAL"/>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812434">
            <w:pPr>
              <w:pStyle w:val="TAC"/>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812434">
            <w:pPr>
              <w:pStyle w:val="TAC"/>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812434">
            <w:pPr>
              <w:pStyle w:val="TAL"/>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812434">
            <w:pPr>
              <w:pStyle w:val="TAL"/>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812434">
            <w:pPr>
              <w:pStyle w:val="TAC"/>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812434">
            <w:pPr>
              <w:pStyle w:val="TAC"/>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812434">
            <w:pPr>
              <w:pStyle w:val="TAL"/>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812434">
            <w:pPr>
              <w:pStyle w:val="TAL"/>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812434">
            <w:pPr>
              <w:pStyle w:val="TAC"/>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812434">
            <w:pPr>
              <w:pStyle w:val="TAC"/>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812434">
            <w:pPr>
              <w:pStyle w:val="TAL"/>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812434">
            <w:pPr>
              <w:pStyle w:val="TAL"/>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812434">
            <w:pPr>
              <w:pStyle w:val="TAC"/>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812434">
            <w:pPr>
              <w:pStyle w:val="TAC"/>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812434">
            <w:pPr>
              <w:pStyle w:val="TAL"/>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812434">
            <w:pPr>
              <w:pStyle w:val="TAL"/>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812434">
            <w:pPr>
              <w:pStyle w:val="TAC"/>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812434">
            <w:pPr>
              <w:pStyle w:val="TAC"/>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812434">
            <w:pPr>
              <w:pStyle w:val="TAL"/>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812434">
            <w:pPr>
              <w:pStyle w:val="TAL"/>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812434">
            <w:pPr>
              <w:pStyle w:val="TAC"/>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812434">
            <w:pPr>
              <w:pStyle w:val="TAC"/>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812434">
            <w:pPr>
              <w:pStyle w:val="TAL"/>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812434">
            <w:pPr>
              <w:pStyle w:val="TAL"/>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812434">
            <w:pPr>
              <w:pStyle w:val="TAC"/>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812434">
            <w:pPr>
              <w:pStyle w:val="TAC"/>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812434">
            <w:pPr>
              <w:pStyle w:val="TAL"/>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812434">
            <w:pPr>
              <w:pStyle w:val="TAL"/>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812434">
            <w:pPr>
              <w:pStyle w:val="TAC"/>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812434">
            <w:pPr>
              <w:pStyle w:val="TAC"/>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812434">
            <w:pPr>
              <w:pStyle w:val="TAL"/>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812434">
            <w:pPr>
              <w:pStyle w:val="TAL"/>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812434">
            <w:pPr>
              <w:pStyle w:val="TAC"/>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812434">
            <w:pPr>
              <w:pStyle w:val="TAC"/>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812434">
            <w:pPr>
              <w:pStyle w:val="TAL"/>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812434">
            <w:pPr>
              <w:pStyle w:val="TAL"/>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812434">
            <w:pPr>
              <w:pStyle w:val="TAC"/>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812434">
            <w:pPr>
              <w:pStyle w:val="TAC"/>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812434">
            <w:pPr>
              <w:pStyle w:val="TAL"/>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812434">
            <w:pPr>
              <w:pStyle w:val="TAL"/>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812434">
            <w:pPr>
              <w:pStyle w:val="TAC"/>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812434">
            <w:pPr>
              <w:pStyle w:val="TAC"/>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812434">
            <w:pPr>
              <w:pStyle w:val="TAL"/>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812434">
            <w:pPr>
              <w:pStyle w:val="TAL"/>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812434">
            <w:pPr>
              <w:pStyle w:val="TAC"/>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812434">
            <w:pPr>
              <w:pStyle w:val="TAC"/>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812434">
            <w:pPr>
              <w:pStyle w:val="TAL"/>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812434">
            <w:pPr>
              <w:pStyle w:val="TAL"/>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812434">
            <w:pPr>
              <w:pStyle w:val="TAC"/>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812434">
            <w:pPr>
              <w:pStyle w:val="TAC"/>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812434">
            <w:pPr>
              <w:pStyle w:val="TAL"/>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812434">
            <w:pPr>
              <w:pStyle w:val="TAL"/>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812434">
            <w:pPr>
              <w:pStyle w:val="TAC"/>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812434">
            <w:pPr>
              <w:pStyle w:val="TAC"/>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812434">
            <w:pPr>
              <w:pStyle w:val="TAL"/>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812434">
            <w:pPr>
              <w:pStyle w:val="TAL"/>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812434">
            <w:pPr>
              <w:pStyle w:val="TAC"/>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812434">
            <w:pPr>
              <w:pStyle w:val="TAC"/>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812434">
            <w:pPr>
              <w:pStyle w:val="TAL"/>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812434">
            <w:pPr>
              <w:pStyle w:val="TAL"/>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812434">
            <w:pPr>
              <w:pStyle w:val="TAC"/>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812434">
            <w:pPr>
              <w:pStyle w:val="TAC"/>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812434">
            <w:pPr>
              <w:pStyle w:val="TAL"/>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812434">
            <w:pPr>
              <w:pStyle w:val="TAR"/>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812434">
            <w:pPr>
              <w:pStyle w:val="TAL"/>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812434">
            <w:pPr>
              <w:pStyle w:val="TAC"/>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812434">
            <w:pPr>
              <w:pStyle w:val="TAC"/>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812434">
            <w:pPr>
              <w:pStyle w:val="TAL"/>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812434">
            <w:pPr>
              <w:pStyle w:val="TAL"/>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812434">
            <w:pPr>
              <w:pStyle w:val="TAC"/>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812434">
            <w:pPr>
              <w:pStyle w:val="TAC"/>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812434">
            <w:pPr>
              <w:pStyle w:val="TAL"/>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812434">
            <w:pPr>
              <w:pStyle w:val="TAL"/>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812434">
            <w:pPr>
              <w:pStyle w:val="TAC"/>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812434">
            <w:pPr>
              <w:pStyle w:val="TAC"/>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812434">
            <w:pPr>
              <w:pStyle w:val="TAL"/>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812434">
            <w:pPr>
              <w:pStyle w:val="TAL"/>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812434">
            <w:pPr>
              <w:pStyle w:val="TAC"/>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812434">
            <w:pPr>
              <w:pStyle w:val="TAC"/>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812434">
            <w:pPr>
              <w:pStyle w:val="TAL"/>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812434">
            <w:pPr>
              <w:pStyle w:val="TAR"/>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812434">
            <w:pPr>
              <w:pStyle w:val="TAL"/>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812434">
            <w:pPr>
              <w:pStyle w:val="TAC"/>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812434">
            <w:pPr>
              <w:pStyle w:val="TAC"/>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812434">
            <w:pPr>
              <w:pStyle w:val="TAL"/>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812434">
            <w:pPr>
              <w:pStyle w:val="TAL"/>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812434">
            <w:pPr>
              <w:pStyle w:val="TAC"/>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812434">
            <w:pPr>
              <w:pStyle w:val="TAC"/>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812434">
            <w:pPr>
              <w:pStyle w:val="TAL"/>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812434">
            <w:pPr>
              <w:pStyle w:val="TAL"/>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812434">
            <w:pPr>
              <w:pStyle w:val="TAC"/>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812434">
            <w:pPr>
              <w:pStyle w:val="TAC"/>
              <w:rPr>
                <w:sz w:val="16"/>
                <w:szCs w:val="16"/>
              </w:rPr>
            </w:pPr>
            <w:r w:rsidRPr="00680E3A">
              <w:rPr>
                <w:sz w:val="16"/>
                <w:szCs w:val="16"/>
                <w:lang w:eastAsia="zh-CN"/>
              </w:rPr>
              <w:lastRenderedPageBreak/>
              <w:t>2021-09</w:t>
            </w:r>
          </w:p>
        </w:tc>
        <w:tc>
          <w:tcPr>
            <w:tcW w:w="777" w:type="dxa"/>
            <w:shd w:val="solid" w:color="FFFFFF" w:fill="auto"/>
          </w:tcPr>
          <w:p w14:paraId="136E0513" w14:textId="72E27246"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812434">
            <w:pPr>
              <w:pStyle w:val="TAC"/>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812434">
            <w:pPr>
              <w:pStyle w:val="TAL"/>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812434">
            <w:pPr>
              <w:pStyle w:val="TAL"/>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812434">
            <w:pPr>
              <w:pStyle w:val="TAC"/>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812434">
            <w:pPr>
              <w:pStyle w:val="TAC"/>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812434">
            <w:pPr>
              <w:pStyle w:val="TAL"/>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812434">
            <w:pPr>
              <w:pStyle w:val="TAR"/>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812434">
            <w:pPr>
              <w:pStyle w:val="TAL"/>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812434">
            <w:pPr>
              <w:pStyle w:val="TAC"/>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812434">
            <w:pPr>
              <w:pStyle w:val="TAC"/>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812434">
            <w:pPr>
              <w:pStyle w:val="TAL"/>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812434">
            <w:pPr>
              <w:pStyle w:val="TAR"/>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812434">
            <w:pPr>
              <w:pStyle w:val="TAL"/>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812434">
            <w:pPr>
              <w:pStyle w:val="TAC"/>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812434">
            <w:pPr>
              <w:pStyle w:val="TAC"/>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812434">
            <w:pPr>
              <w:pStyle w:val="TAL"/>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812434">
            <w:pPr>
              <w:pStyle w:val="TAL"/>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812434">
            <w:pPr>
              <w:pStyle w:val="TAC"/>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812434">
            <w:pPr>
              <w:pStyle w:val="TAC"/>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812434">
            <w:pPr>
              <w:pStyle w:val="TAL"/>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812434">
            <w:pPr>
              <w:pStyle w:val="TAR"/>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812434">
            <w:pPr>
              <w:pStyle w:val="TAL"/>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812434">
            <w:pPr>
              <w:pStyle w:val="TAC"/>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812434">
            <w:pPr>
              <w:pStyle w:val="TAC"/>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812434">
            <w:pPr>
              <w:pStyle w:val="TAL"/>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812434">
            <w:pPr>
              <w:pStyle w:val="TAL"/>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812434">
            <w:pPr>
              <w:pStyle w:val="TAC"/>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812434">
            <w:pPr>
              <w:pStyle w:val="TAC"/>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812434">
            <w:pPr>
              <w:pStyle w:val="TAL"/>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812434">
            <w:pPr>
              <w:pStyle w:val="TAL"/>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812434">
            <w:pPr>
              <w:pStyle w:val="TAC"/>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812434">
            <w:pPr>
              <w:pStyle w:val="TAC"/>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812434">
            <w:pPr>
              <w:pStyle w:val="TAL"/>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812434">
            <w:pPr>
              <w:pStyle w:val="TAL"/>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812434">
            <w:pPr>
              <w:pStyle w:val="TAC"/>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812434">
            <w:pPr>
              <w:pStyle w:val="TAC"/>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812434">
            <w:pPr>
              <w:pStyle w:val="TAL"/>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812434">
            <w:pPr>
              <w:pStyle w:val="TAL"/>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812434">
            <w:pPr>
              <w:pStyle w:val="TAC"/>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812434">
            <w:pPr>
              <w:pStyle w:val="TAC"/>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812434">
            <w:pPr>
              <w:pStyle w:val="TAL"/>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812434">
            <w:pPr>
              <w:pStyle w:val="TAR"/>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812434">
            <w:pPr>
              <w:pStyle w:val="TAL"/>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812434">
            <w:pPr>
              <w:pStyle w:val="TAC"/>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812434">
            <w:pPr>
              <w:pStyle w:val="TAC"/>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812434">
            <w:pPr>
              <w:pStyle w:val="TAL"/>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812434">
            <w:pPr>
              <w:pStyle w:val="TAL"/>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812434">
            <w:pPr>
              <w:pStyle w:val="TAC"/>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812434">
            <w:pPr>
              <w:pStyle w:val="TAC"/>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812434">
            <w:pPr>
              <w:pStyle w:val="TAL"/>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812434">
            <w:pPr>
              <w:pStyle w:val="TAL"/>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812434">
            <w:pPr>
              <w:pStyle w:val="TAC"/>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812434">
            <w:pPr>
              <w:pStyle w:val="TAC"/>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812434">
            <w:pPr>
              <w:pStyle w:val="TAL"/>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812434">
            <w:pPr>
              <w:pStyle w:val="TAL"/>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812434">
            <w:pPr>
              <w:pStyle w:val="TAC"/>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812434">
            <w:pPr>
              <w:pStyle w:val="TAC"/>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812434">
            <w:pPr>
              <w:pStyle w:val="TAL"/>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812434">
            <w:pPr>
              <w:pStyle w:val="TAR"/>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812434">
            <w:pPr>
              <w:pStyle w:val="TAL"/>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812434">
            <w:pPr>
              <w:pStyle w:val="TAC"/>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812434">
            <w:pPr>
              <w:pStyle w:val="TAC"/>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812434">
            <w:pPr>
              <w:pStyle w:val="TAL"/>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812434">
            <w:pPr>
              <w:pStyle w:val="TAL"/>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812434">
            <w:pPr>
              <w:pStyle w:val="TAC"/>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812434">
            <w:pPr>
              <w:pStyle w:val="TAC"/>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812434">
            <w:pPr>
              <w:pStyle w:val="TAL"/>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812434">
            <w:pPr>
              <w:pStyle w:val="TAL"/>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812434">
            <w:pPr>
              <w:pStyle w:val="TAC"/>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812434">
            <w:pPr>
              <w:pStyle w:val="TAC"/>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812434">
            <w:pPr>
              <w:pStyle w:val="TAL"/>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812434">
            <w:pPr>
              <w:pStyle w:val="TAL"/>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812434">
            <w:pPr>
              <w:pStyle w:val="TAC"/>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812434">
            <w:pPr>
              <w:pStyle w:val="TAC"/>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812434">
            <w:pPr>
              <w:pStyle w:val="TAL"/>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812434">
            <w:pPr>
              <w:pStyle w:val="TAL"/>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812434">
            <w:pPr>
              <w:pStyle w:val="TAC"/>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812434">
            <w:pPr>
              <w:pStyle w:val="TAC"/>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812434">
            <w:pPr>
              <w:pStyle w:val="TAL"/>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812434">
            <w:pPr>
              <w:pStyle w:val="TAR"/>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812434">
            <w:pPr>
              <w:pStyle w:val="TAL"/>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812434">
            <w:pPr>
              <w:pStyle w:val="TAC"/>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812434">
            <w:pPr>
              <w:pStyle w:val="TAC"/>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812434">
            <w:pPr>
              <w:pStyle w:val="TAL"/>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812434">
            <w:pPr>
              <w:pStyle w:val="TAL"/>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812434">
            <w:pPr>
              <w:pStyle w:val="TAC"/>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812434">
            <w:pPr>
              <w:pStyle w:val="TAC"/>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812434">
            <w:pPr>
              <w:pStyle w:val="TAL"/>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812434">
            <w:pPr>
              <w:pStyle w:val="TAL"/>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812434">
            <w:pPr>
              <w:pStyle w:val="TAC"/>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812434">
            <w:pPr>
              <w:pStyle w:val="TAC"/>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812434">
            <w:pPr>
              <w:pStyle w:val="TAL"/>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812434">
            <w:pPr>
              <w:pStyle w:val="TAR"/>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812434">
            <w:pPr>
              <w:pStyle w:val="TAL"/>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812434">
            <w:pPr>
              <w:pStyle w:val="TAC"/>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812434">
            <w:pPr>
              <w:pStyle w:val="TAC"/>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812434">
            <w:pPr>
              <w:pStyle w:val="TAL"/>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812434">
            <w:pPr>
              <w:pStyle w:val="TAL"/>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812434">
            <w:pPr>
              <w:pStyle w:val="TAC"/>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812434">
            <w:pPr>
              <w:pStyle w:val="TAC"/>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812434">
            <w:pPr>
              <w:pStyle w:val="TAL"/>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812434">
            <w:pPr>
              <w:pStyle w:val="TAL"/>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812434">
            <w:pPr>
              <w:pStyle w:val="TAC"/>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812434">
            <w:pPr>
              <w:pStyle w:val="TAC"/>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812434">
            <w:pPr>
              <w:pStyle w:val="TAL"/>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812434">
            <w:pPr>
              <w:pStyle w:val="TAL"/>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812434">
            <w:pPr>
              <w:pStyle w:val="TAC"/>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812434">
            <w:pPr>
              <w:pStyle w:val="TAC"/>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812434">
            <w:pPr>
              <w:pStyle w:val="TAL"/>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812434">
            <w:pPr>
              <w:pStyle w:val="TAL"/>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812434">
            <w:pPr>
              <w:pStyle w:val="TAC"/>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812434">
            <w:pPr>
              <w:pStyle w:val="TAC"/>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812434">
            <w:pPr>
              <w:pStyle w:val="TAL"/>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812434">
            <w:pPr>
              <w:pStyle w:val="TAL"/>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812434">
            <w:pPr>
              <w:pStyle w:val="TAC"/>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812434">
            <w:pPr>
              <w:pStyle w:val="TAC"/>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812434">
            <w:pPr>
              <w:pStyle w:val="TAL"/>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812434">
            <w:pPr>
              <w:pStyle w:val="TAL"/>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812434">
            <w:pPr>
              <w:pStyle w:val="TAC"/>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812434">
            <w:pPr>
              <w:pStyle w:val="TAC"/>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812434">
            <w:pPr>
              <w:pStyle w:val="TAL"/>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812434">
            <w:pPr>
              <w:pStyle w:val="TAL"/>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812434">
            <w:pPr>
              <w:pStyle w:val="TAC"/>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812434">
            <w:pPr>
              <w:pStyle w:val="TAC"/>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812434">
            <w:pPr>
              <w:pStyle w:val="TAL"/>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812434">
            <w:pPr>
              <w:pStyle w:val="TAL"/>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812434">
            <w:pPr>
              <w:pStyle w:val="TAC"/>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812434">
            <w:pPr>
              <w:pStyle w:val="TAC"/>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812434">
            <w:pPr>
              <w:pStyle w:val="TAL"/>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812434">
            <w:pPr>
              <w:pStyle w:val="TAL"/>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812434">
            <w:pPr>
              <w:pStyle w:val="TAC"/>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812434">
            <w:pPr>
              <w:pStyle w:val="TAC"/>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812434">
            <w:pPr>
              <w:pStyle w:val="TAL"/>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812434">
            <w:pPr>
              <w:pStyle w:val="TAL"/>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812434">
            <w:pPr>
              <w:pStyle w:val="TAC"/>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812434">
            <w:pPr>
              <w:pStyle w:val="TAC"/>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812434">
            <w:pPr>
              <w:pStyle w:val="TAL"/>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812434">
            <w:pPr>
              <w:pStyle w:val="TAL"/>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812434">
            <w:pPr>
              <w:pStyle w:val="TAC"/>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812434">
            <w:pPr>
              <w:pStyle w:val="TAC"/>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812434">
            <w:pPr>
              <w:pStyle w:val="TAL"/>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812434">
            <w:pPr>
              <w:pStyle w:val="TAL"/>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812434">
            <w:pPr>
              <w:pStyle w:val="TAC"/>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812434">
            <w:pPr>
              <w:pStyle w:val="TAC"/>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812434">
            <w:pPr>
              <w:pStyle w:val="TAL"/>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812434">
            <w:pPr>
              <w:pStyle w:val="TAL"/>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812434">
            <w:pPr>
              <w:pStyle w:val="TAC"/>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812434">
            <w:pPr>
              <w:pStyle w:val="TAC"/>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812434">
            <w:pPr>
              <w:pStyle w:val="TAL"/>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812434">
            <w:pPr>
              <w:pStyle w:val="TAL"/>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812434">
            <w:pPr>
              <w:pStyle w:val="TAC"/>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812434">
            <w:pPr>
              <w:pStyle w:val="TAC"/>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812434">
            <w:pPr>
              <w:pStyle w:val="TAL"/>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812434">
            <w:pPr>
              <w:pStyle w:val="TAL"/>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812434">
            <w:pPr>
              <w:pStyle w:val="TAC"/>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812434">
            <w:pPr>
              <w:pStyle w:val="TAC"/>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812434">
            <w:pPr>
              <w:pStyle w:val="TAL"/>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812434">
            <w:pPr>
              <w:pStyle w:val="TAL"/>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812434">
            <w:pPr>
              <w:pStyle w:val="TAC"/>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812434">
            <w:pPr>
              <w:pStyle w:val="TAC"/>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812434">
            <w:pPr>
              <w:pStyle w:val="TAL"/>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812434">
            <w:pPr>
              <w:pStyle w:val="TAL"/>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812434">
            <w:pPr>
              <w:pStyle w:val="TAC"/>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812434">
            <w:pPr>
              <w:pStyle w:val="TAC"/>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812434">
            <w:pPr>
              <w:pStyle w:val="TAL"/>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812434">
            <w:pPr>
              <w:pStyle w:val="TAL"/>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812434">
            <w:pPr>
              <w:pStyle w:val="TAC"/>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812434">
            <w:pPr>
              <w:pStyle w:val="TAC"/>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812434">
            <w:pPr>
              <w:pStyle w:val="TAL"/>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812434">
            <w:pPr>
              <w:pStyle w:val="TAL"/>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812434">
            <w:pPr>
              <w:pStyle w:val="TAC"/>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812434">
            <w:pPr>
              <w:pStyle w:val="TAC"/>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812434">
            <w:pPr>
              <w:pStyle w:val="TAL"/>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812434">
            <w:pPr>
              <w:pStyle w:val="TAL"/>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812434">
            <w:pPr>
              <w:pStyle w:val="TAC"/>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812434">
            <w:pPr>
              <w:pStyle w:val="TAC"/>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812434">
            <w:pPr>
              <w:pStyle w:val="TAL"/>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812434">
            <w:pPr>
              <w:pStyle w:val="TAL"/>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812434">
            <w:pPr>
              <w:pStyle w:val="TAC"/>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812434">
            <w:pPr>
              <w:pStyle w:val="TAC"/>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812434">
            <w:pPr>
              <w:pStyle w:val="TAL"/>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812434">
            <w:pPr>
              <w:pStyle w:val="TAL"/>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812434">
            <w:pPr>
              <w:pStyle w:val="TAC"/>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812434">
            <w:pPr>
              <w:pStyle w:val="TAC"/>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812434">
            <w:pPr>
              <w:pStyle w:val="TAL"/>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812434">
            <w:pPr>
              <w:pStyle w:val="TAL"/>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812434">
            <w:pPr>
              <w:pStyle w:val="TAC"/>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812434">
            <w:pPr>
              <w:pStyle w:val="TAC"/>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812434">
            <w:pPr>
              <w:pStyle w:val="TAL"/>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812434">
            <w:pPr>
              <w:pStyle w:val="TAL"/>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812434">
            <w:pPr>
              <w:pStyle w:val="TAC"/>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812434">
            <w:pPr>
              <w:pStyle w:val="TAC"/>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812434">
            <w:pPr>
              <w:pStyle w:val="TAL"/>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812434">
            <w:pPr>
              <w:pStyle w:val="TAL"/>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812434">
            <w:pPr>
              <w:pStyle w:val="TAC"/>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812434">
            <w:pPr>
              <w:pStyle w:val="TAC"/>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812434">
            <w:pPr>
              <w:pStyle w:val="TAL"/>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812434">
            <w:pPr>
              <w:pStyle w:val="TAL"/>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812434">
            <w:pPr>
              <w:pStyle w:val="TAC"/>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812434">
            <w:pPr>
              <w:pStyle w:val="TAC"/>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812434">
            <w:pPr>
              <w:pStyle w:val="TAL"/>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812434">
            <w:pPr>
              <w:pStyle w:val="TAL"/>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812434">
            <w:pPr>
              <w:pStyle w:val="TAC"/>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812434">
            <w:pPr>
              <w:pStyle w:val="TAC"/>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812434">
            <w:pPr>
              <w:pStyle w:val="TAL"/>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812434">
            <w:pPr>
              <w:pStyle w:val="TAL"/>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812434">
            <w:pPr>
              <w:pStyle w:val="TAC"/>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812434">
            <w:pPr>
              <w:pStyle w:val="TAC"/>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812434">
            <w:pPr>
              <w:pStyle w:val="TAL"/>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812434">
            <w:pPr>
              <w:pStyle w:val="TAL"/>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812434">
            <w:pPr>
              <w:pStyle w:val="TAC"/>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812434">
            <w:pPr>
              <w:pStyle w:val="TAL"/>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812434">
            <w:pPr>
              <w:pStyle w:val="TAL"/>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812434">
            <w:pPr>
              <w:pStyle w:val="TAC"/>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812434">
            <w:pPr>
              <w:pStyle w:val="TAC"/>
              <w:rPr>
                <w:sz w:val="16"/>
                <w:szCs w:val="16"/>
              </w:rPr>
            </w:pPr>
            <w:r>
              <w:rPr>
                <w:sz w:val="16"/>
                <w:szCs w:val="16"/>
                <w:lang w:eastAsia="zh-CN"/>
              </w:rPr>
              <w:lastRenderedPageBreak/>
              <w:t>2022-06</w:t>
            </w:r>
          </w:p>
        </w:tc>
        <w:tc>
          <w:tcPr>
            <w:tcW w:w="777" w:type="dxa"/>
            <w:shd w:val="solid" w:color="FFFFFF" w:fill="auto"/>
          </w:tcPr>
          <w:p w14:paraId="5D7F8DE6" w14:textId="434C76E8"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812434">
            <w:pPr>
              <w:pStyle w:val="TAL"/>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812434">
            <w:pPr>
              <w:pStyle w:val="TAL"/>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812434">
            <w:pPr>
              <w:pStyle w:val="TAC"/>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812434">
            <w:pPr>
              <w:pStyle w:val="TAL"/>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812434">
            <w:pPr>
              <w:pStyle w:val="TAL"/>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812434">
            <w:pPr>
              <w:pStyle w:val="TAC"/>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812434">
            <w:pPr>
              <w:pStyle w:val="TAL"/>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812434">
            <w:pPr>
              <w:pStyle w:val="TAL"/>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812434">
            <w:pPr>
              <w:pStyle w:val="TAC"/>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812434">
            <w:pPr>
              <w:pStyle w:val="TAL"/>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812434">
            <w:pPr>
              <w:pStyle w:val="TAL"/>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812434">
            <w:pPr>
              <w:pStyle w:val="TAC"/>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812434">
            <w:pPr>
              <w:pStyle w:val="TAL"/>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812434">
            <w:pPr>
              <w:pStyle w:val="TAL"/>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812434">
            <w:pPr>
              <w:pStyle w:val="TAC"/>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812434">
            <w:pPr>
              <w:pStyle w:val="TAL"/>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812434">
            <w:pPr>
              <w:pStyle w:val="TAL"/>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812434">
            <w:pPr>
              <w:pStyle w:val="TAC"/>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812434">
            <w:pPr>
              <w:pStyle w:val="TAC"/>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812434">
            <w:pPr>
              <w:pStyle w:val="TAL"/>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812434">
            <w:pPr>
              <w:pStyle w:val="TAL"/>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812434">
            <w:pPr>
              <w:pStyle w:val="TAC"/>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812434">
            <w:pPr>
              <w:pStyle w:val="TAL"/>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812434">
            <w:pPr>
              <w:pStyle w:val="TAL"/>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812434">
            <w:pPr>
              <w:pStyle w:val="TAC"/>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812434">
            <w:pPr>
              <w:pStyle w:val="TAL"/>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812434">
            <w:pPr>
              <w:pStyle w:val="TAL"/>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812434">
            <w:pPr>
              <w:pStyle w:val="TAC"/>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812434">
            <w:pPr>
              <w:pStyle w:val="TAL"/>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812434">
            <w:pPr>
              <w:pStyle w:val="TAL"/>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812434">
            <w:pPr>
              <w:pStyle w:val="TAC"/>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812434">
            <w:pPr>
              <w:pStyle w:val="TAC"/>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812434">
            <w:pPr>
              <w:pStyle w:val="TAL"/>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812434">
            <w:pPr>
              <w:pStyle w:val="TAL"/>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812434">
            <w:pPr>
              <w:pStyle w:val="TAC"/>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812434">
            <w:pPr>
              <w:pStyle w:val="TAC"/>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812434">
            <w:pPr>
              <w:pStyle w:val="TAL"/>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812434">
            <w:pPr>
              <w:pStyle w:val="TAL"/>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812434">
            <w:pPr>
              <w:pStyle w:val="TAC"/>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812434">
            <w:pPr>
              <w:pStyle w:val="TAL"/>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812434">
            <w:pPr>
              <w:pStyle w:val="TAL"/>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812434">
            <w:pPr>
              <w:pStyle w:val="TAC"/>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812434">
            <w:pPr>
              <w:pStyle w:val="TAL"/>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812434">
            <w:pPr>
              <w:pStyle w:val="TAL"/>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812434">
            <w:pPr>
              <w:pStyle w:val="TAC"/>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812434">
            <w:pPr>
              <w:pStyle w:val="TAL"/>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812434">
            <w:pPr>
              <w:pStyle w:val="TAL"/>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812434">
            <w:pPr>
              <w:pStyle w:val="TAC"/>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812434">
            <w:pPr>
              <w:pStyle w:val="TAL"/>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812434">
            <w:pPr>
              <w:pStyle w:val="TAL"/>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812434">
            <w:pPr>
              <w:pStyle w:val="TAC"/>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812434">
            <w:pPr>
              <w:pStyle w:val="TAL"/>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812434">
            <w:pPr>
              <w:pStyle w:val="TAR"/>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812434">
            <w:pPr>
              <w:pStyle w:val="TAL"/>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812434">
            <w:pPr>
              <w:pStyle w:val="TAC"/>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812434">
            <w:pPr>
              <w:pStyle w:val="TAL"/>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812434">
            <w:pPr>
              <w:pStyle w:val="TAL"/>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812434">
            <w:pPr>
              <w:pStyle w:val="TAC"/>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812434">
            <w:pPr>
              <w:pStyle w:val="TAL"/>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812434">
            <w:pPr>
              <w:pStyle w:val="TAL"/>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812434">
            <w:pPr>
              <w:pStyle w:val="TAC"/>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812434">
            <w:pPr>
              <w:pStyle w:val="TAL"/>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812434">
            <w:pPr>
              <w:pStyle w:val="TAL"/>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812434">
            <w:pPr>
              <w:pStyle w:val="TAC"/>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812434">
            <w:pPr>
              <w:pStyle w:val="TAC"/>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812434">
            <w:pPr>
              <w:pStyle w:val="TAL"/>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812434">
            <w:pPr>
              <w:pStyle w:val="TAL"/>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812434">
            <w:pPr>
              <w:pStyle w:val="TAC"/>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812434">
            <w:pPr>
              <w:pStyle w:val="TAC"/>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812434">
            <w:pPr>
              <w:pStyle w:val="TAL"/>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812434">
            <w:pPr>
              <w:pStyle w:val="TAL"/>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812434">
            <w:pPr>
              <w:pStyle w:val="TAC"/>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812434">
            <w:pPr>
              <w:pStyle w:val="TAC"/>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812434">
            <w:pPr>
              <w:pStyle w:val="TAL"/>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812434">
            <w:pPr>
              <w:pStyle w:val="TAL"/>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812434">
            <w:pPr>
              <w:pStyle w:val="TAC"/>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812434">
            <w:pPr>
              <w:pStyle w:val="TAC"/>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812434">
            <w:pPr>
              <w:pStyle w:val="TAL"/>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812434">
            <w:pPr>
              <w:pStyle w:val="TAL"/>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812434">
            <w:pPr>
              <w:pStyle w:val="TAC"/>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812434">
            <w:pPr>
              <w:pStyle w:val="TAC"/>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812434">
            <w:pPr>
              <w:pStyle w:val="TAL"/>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812434">
            <w:pPr>
              <w:pStyle w:val="TAC"/>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812434">
            <w:pPr>
              <w:pStyle w:val="TAL"/>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812434">
            <w:pPr>
              <w:pStyle w:val="TAC"/>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812434">
            <w:pPr>
              <w:pStyle w:val="TAC"/>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812434">
            <w:pPr>
              <w:pStyle w:val="TAL"/>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812434">
            <w:pPr>
              <w:pStyle w:val="TAL"/>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812434">
            <w:pPr>
              <w:pStyle w:val="TAC"/>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812434">
            <w:pPr>
              <w:pStyle w:val="TAL"/>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812434">
            <w:pPr>
              <w:pStyle w:val="TAL"/>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812434">
            <w:pPr>
              <w:pStyle w:val="TAC"/>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812434">
            <w:pPr>
              <w:pStyle w:val="TAL"/>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812434">
            <w:pPr>
              <w:pStyle w:val="TAL"/>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812434">
            <w:pPr>
              <w:pStyle w:val="TAC"/>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812434">
            <w:pPr>
              <w:pStyle w:val="TAL"/>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812434">
            <w:pPr>
              <w:pStyle w:val="TAL"/>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812434">
            <w:pPr>
              <w:pStyle w:val="TAC"/>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812434">
            <w:pPr>
              <w:pStyle w:val="TAC"/>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812434">
            <w:pPr>
              <w:pStyle w:val="TAL"/>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812434">
            <w:pPr>
              <w:pStyle w:val="TAC"/>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812434">
            <w:pPr>
              <w:pStyle w:val="TAL"/>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812434">
            <w:pPr>
              <w:pStyle w:val="TAC"/>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812434">
            <w:pPr>
              <w:pStyle w:val="TAC"/>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812434">
            <w:pPr>
              <w:pStyle w:val="TAL"/>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812434">
            <w:pPr>
              <w:pStyle w:val="TAL"/>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812434">
            <w:pPr>
              <w:pStyle w:val="TAC"/>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812434">
            <w:pPr>
              <w:pStyle w:val="TAC"/>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812434">
            <w:pPr>
              <w:pStyle w:val="TAL"/>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812434">
            <w:pPr>
              <w:pStyle w:val="TAL"/>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812434">
            <w:pPr>
              <w:pStyle w:val="TAC"/>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812434">
            <w:pPr>
              <w:pStyle w:val="TAC"/>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812434">
            <w:pPr>
              <w:pStyle w:val="TAL"/>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812434">
            <w:pPr>
              <w:pStyle w:val="TAL"/>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812434">
            <w:pPr>
              <w:pStyle w:val="TAC"/>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812434">
            <w:pPr>
              <w:pStyle w:val="TAC"/>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812434">
            <w:pPr>
              <w:pStyle w:val="TAL"/>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812434">
            <w:pPr>
              <w:pStyle w:val="TAL"/>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812434">
            <w:pPr>
              <w:pStyle w:val="TAC"/>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812434">
            <w:pPr>
              <w:pStyle w:val="TAC"/>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812434">
            <w:pPr>
              <w:pStyle w:val="TAL"/>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812434">
            <w:pPr>
              <w:pStyle w:val="TAL"/>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812434">
            <w:pPr>
              <w:pStyle w:val="TAC"/>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812434">
            <w:pPr>
              <w:pStyle w:val="TAC"/>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812434">
            <w:pPr>
              <w:pStyle w:val="TAL"/>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812434">
            <w:pPr>
              <w:pStyle w:val="TAR"/>
              <w:rPr>
                <w:sz w:val="16"/>
                <w:szCs w:val="16"/>
              </w:rPr>
            </w:pPr>
          </w:p>
        </w:tc>
        <w:tc>
          <w:tcPr>
            <w:tcW w:w="408" w:type="dxa"/>
            <w:shd w:val="solid" w:color="FFFFFF" w:fill="auto"/>
          </w:tcPr>
          <w:p w14:paraId="70C10DCD" w14:textId="00A1EBF6"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812434">
            <w:pPr>
              <w:pStyle w:val="TAL"/>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812434">
            <w:pPr>
              <w:pStyle w:val="TAC"/>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812434">
            <w:pPr>
              <w:pStyle w:val="TAL"/>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812434">
            <w:pPr>
              <w:pStyle w:val="TAR"/>
              <w:rPr>
                <w:sz w:val="16"/>
                <w:szCs w:val="16"/>
              </w:rPr>
            </w:pPr>
          </w:p>
        </w:tc>
        <w:tc>
          <w:tcPr>
            <w:tcW w:w="408" w:type="dxa"/>
            <w:shd w:val="solid" w:color="FFFFFF" w:fill="auto"/>
          </w:tcPr>
          <w:p w14:paraId="7AF41BD9" w14:textId="2BC090A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812434">
            <w:pPr>
              <w:pStyle w:val="TAL"/>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812434">
            <w:pPr>
              <w:pStyle w:val="TAC"/>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812434">
            <w:pPr>
              <w:pStyle w:val="TAL"/>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812434">
            <w:pPr>
              <w:pStyle w:val="TAR"/>
              <w:rPr>
                <w:sz w:val="16"/>
                <w:szCs w:val="16"/>
              </w:rPr>
            </w:pPr>
          </w:p>
        </w:tc>
        <w:tc>
          <w:tcPr>
            <w:tcW w:w="408" w:type="dxa"/>
            <w:shd w:val="solid" w:color="FFFFFF" w:fill="auto"/>
          </w:tcPr>
          <w:p w14:paraId="3C15ADC7" w14:textId="0B7F6027"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812434">
            <w:pPr>
              <w:pStyle w:val="TAL"/>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812434">
            <w:pPr>
              <w:pStyle w:val="TAC"/>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812434">
            <w:pPr>
              <w:pStyle w:val="TAL"/>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812434">
            <w:pPr>
              <w:pStyle w:val="TAR"/>
              <w:rPr>
                <w:sz w:val="16"/>
                <w:szCs w:val="16"/>
              </w:rPr>
            </w:pPr>
          </w:p>
        </w:tc>
        <w:tc>
          <w:tcPr>
            <w:tcW w:w="408" w:type="dxa"/>
            <w:shd w:val="solid" w:color="FFFFFF" w:fill="auto"/>
          </w:tcPr>
          <w:p w14:paraId="64FE9A9A" w14:textId="143CDFBE"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812434">
            <w:pPr>
              <w:pStyle w:val="TAL"/>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812434">
            <w:pPr>
              <w:pStyle w:val="TAC"/>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812434">
            <w:pPr>
              <w:pStyle w:val="TAC"/>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812434">
            <w:pPr>
              <w:pStyle w:val="TAL"/>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812434">
            <w:pPr>
              <w:pStyle w:val="TAL"/>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812434">
            <w:pPr>
              <w:pStyle w:val="TAC"/>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812434">
            <w:pPr>
              <w:pStyle w:val="TAL"/>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812434">
            <w:pPr>
              <w:pStyle w:val="TAR"/>
              <w:rPr>
                <w:sz w:val="16"/>
                <w:szCs w:val="16"/>
              </w:rPr>
            </w:pPr>
          </w:p>
        </w:tc>
        <w:tc>
          <w:tcPr>
            <w:tcW w:w="408" w:type="dxa"/>
            <w:shd w:val="solid" w:color="FFFFFF" w:fill="auto"/>
          </w:tcPr>
          <w:p w14:paraId="26EA76EA" w14:textId="60F5153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812434">
            <w:pPr>
              <w:pStyle w:val="TAL"/>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812434">
            <w:pPr>
              <w:pStyle w:val="TAC"/>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812434">
            <w:pPr>
              <w:pStyle w:val="TAL"/>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812434">
            <w:pPr>
              <w:pStyle w:val="TAR"/>
              <w:rPr>
                <w:sz w:val="16"/>
                <w:szCs w:val="16"/>
              </w:rPr>
            </w:pPr>
          </w:p>
        </w:tc>
        <w:tc>
          <w:tcPr>
            <w:tcW w:w="408" w:type="dxa"/>
            <w:shd w:val="solid" w:color="FFFFFF" w:fill="auto"/>
          </w:tcPr>
          <w:p w14:paraId="36F43A15" w14:textId="4BC9AB46"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812434">
            <w:pPr>
              <w:pStyle w:val="TAL"/>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812434">
            <w:pPr>
              <w:pStyle w:val="TAC"/>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812434">
            <w:pPr>
              <w:pStyle w:val="TAL"/>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812434">
            <w:pPr>
              <w:pStyle w:val="TAR"/>
              <w:rPr>
                <w:sz w:val="16"/>
                <w:szCs w:val="16"/>
              </w:rPr>
            </w:pPr>
          </w:p>
        </w:tc>
        <w:tc>
          <w:tcPr>
            <w:tcW w:w="408" w:type="dxa"/>
            <w:shd w:val="solid" w:color="FFFFFF" w:fill="auto"/>
          </w:tcPr>
          <w:p w14:paraId="24FE5E2C" w14:textId="2260E299"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812434">
            <w:pPr>
              <w:pStyle w:val="TAL"/>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812434">
            <w:pPr>
              <w:pStyle w:val="TAC"/>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812434">
            <w:pPr>
              <w:pStyle w:val="TAC"/>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812434">
            <w:pPr>
              <w:pStyle w:val="TAL"/>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812434">
            <w:pPr>
              <w:pStyle w:val="TAR"/>
              <w:rPr>
                <w:sz w:val="16"/>
                <w:szCs w:val="16"/>
              </w:rPr>
            </w:pPr>
          </w:p>
        </w:tc>
        <w:tc>
          <w:tcPr>
            <w:tcW w:w="408" w:type="dxa"/>
            <w:shd w:val="solid" w:color="FFFFFF" w:fill="auto"/>
          </w:tcPr>
          <w:p w14:paraId="510D08ED" w14:textId="317FAD86"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812434">
            <w:pPr>
              <w:pStyle w:val="TAL"/>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812434">
            <w:pPr>
              <w:pStyle w:val="TAC"/>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812434">
            <w:pPr>
              <w:pStyle w:val="TAC"/>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812434">
            <w:pPr>
              <w:pStyle w:val="TAL"/>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812434">
            <w:pPr>
              <w:pStyle w:val="TAL"/>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812434">
            <w:pPr>
              <w:pStyle w:val="TAC"/>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812434">
            <w:pPr>
              <w:pStyle w:val="TAC"/>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812434">
            <w:pPr>
              <w:pStyle w:val="TAL"/>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812434">
            <w:pPr>
              <w:pStyle w:val="TAR"/>
              <w:rPr>
                <w:sz w:val="16"/>
                <w:szCs w:val="16"/>
              </w:rPr>
            </w:pPr>
          </w:p>
        </w:tc>
        <w:tc>
          <w:tcPr>
            <w:tcW w:w="408" w:type="dxa"/>
            <w:shd w:val="solid" w:color="FFFFFF" w:fill="auto"/>
          </w:tcPr>
          <w:p w14:paraId="79485F6E" w14:textId="5EDF78C7"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812434">
            <w:pPr>
              <w:pStyle w:val="TAL"/>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812434">
            <w:pPr>
              <w:pStyle w:val="TAC"/>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812434">
            <w:pPr>
              <w:pStyle w:val="TAC"/>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812434">
            <w:pPr>
              <w:pStyle w:val="TAL"/>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812434">
            <w:pPr>
              <w:pStyle w:val="TAL"/>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812434">
            <w:pPr>
              <w:pStyle w:val="TAC"/>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812434">
            <w:pPr>
              <w:pStyle w:val="TAC"/>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812434">
            <w:pPr>
              <w:pStyle w:val="TAL"/>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812434">
            <w:pPr>
              <w:pStyle w:val="TAR"/>
              <w:rPr>
                <w:sz w:val="16"/>
                <w:szCs w:val="16"/>
              </w:rPr>
            </w:pPr>
          </w:p>
        </w:tc>
        <w:tc>
          <w:tcPr>
            <w:tcW w:w="408" w:type="dxa"/>
            <w:shd w:val="solid" w:color="FFFFFF" w:fill="auto"/>
          </w:tcPr>
          <w:p w14:paraId="46E581E7" w14:textId="66F5B603"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812434">
            <w:pPr>
              <w:pStyle w:val="TAL"/>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812434">
            <w:pPr>
              <w:pStyle w:val="TAC"/>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812434">
            <w:pPr>
              <w:pStyle w:val="TAC"/>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812434">
            <w:pPr>
              <w:pStyle w:val="TAL"/>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812434">
            <w:pPr>
              <w:pStyle w:val="TAL"/>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812434">
            <w:pPr>
              <w:pStyle w:val="TAC"/>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812434">
            <w:pPr>
              <w:pStyle w:val="TAC"/>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812434">
            <w:pPr>
              <w:pStyle w:val="TAL"/>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812434">
            <w:pPr>
              <w:pStyle w:val="TAR"/>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812434">
            <w:pPr>
              <w:pStyle w:val="TAL"/>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812434">
            <w:pPr>
              <w:pStyle w:val="TAC"/>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812434">
            <w:pPr>
              <w:pStyle w:val="TAC"/>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812434">
            <w:pPr>
              <w:pStyle w:val="TAL"/>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812434">
            <w:pPr>
              <w:pStyle w:val="TAL"/>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812434">
            <w:pPr>
              <w:pStyle w:val="TAC"/>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812434">
            <w:pPr>
              <w:pStyle w:val="TAC"/>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812434">
            <w:pPr>
              <w:pStyle w:val="TAL"/>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812434">
            <w:pPr>
              <w:pStyle w:val="TAR"/>
              <w:rPr>
                <w:sz w:val="16"/>
                <w:szCs w:val="16"/>
              </w:rPr>
            </w:pPr>
          </w:p>
        </w:tc>
        <w:tc>
          <w:tcPr>
            <w:tcW w:w="408" w:type="dxa"/>
            <w:shd w:val="solid" w:color="FFFFFF" w:fill="auto"/>
          </w:tcPr>
          <w:p w14:paraId="5B491009" w14:textId="35910EB5"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812434">
            <w:pPr>
              <w:pStyle w:val="TAL"/>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812434">
            <w:pPr>
              <w:pStyle w:val="TAC"/>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812434">
            <w:pPr>
              <w:pStyle w:val="TAC"/>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812434">
            <w:pPr>
              <w:pStyle w:val="TAL"/>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812434">
            <w:pPr>
              <w:pStyle w:val="TAR"/>
              <w:rPr>
                <w:sz w:val="16"/>
                <w:szCs w:val="16"/>
              </w:rPr>
            </w:pPr>
          </w:p>
        </w:tc>
        <w:tc>
          <w:tcPr>
            <w:tcW w:w="408" w:type="dxa"/>
            <w:shd w:val="solid" w:color="FFFFFF" w:fill="auto"/>
          </w:tcPr>
          <w:p w14:paraId="4B0B4929" w14:textId="5DDA153D"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812434">
            <w:pPr>
              <w:pStyle w:val="TAL"/>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812434">
            <w:pPr>
              <w:pStyle w:val="TAC"/>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812434">
            <w:pPr>
              <w:pStyle w:val="TAC"/>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812434">
            <w:pPr>
              <w:pStyle w:val="TAL"/>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812434">
            <w:pPr>
              <w:pStyle w:val="TAR"/>
              <w:rPr>
                <w:sz w:val="16"/>
                <w:szCs w:val="16"/>
              </w:rPr>
            </w:pPr>
          </w:p>
        </w:tc>
        <w:tc>
          <w:tcPr>
            <w:tcW w:w="408" w:type="dxa"/>
            <w:shd w:val="solid" w:color="FFFFFF" w:fill="auto"/>
          </w:tcPr>
          <w:p w14:paraId="372755D7" w14:textId="1FC802C3"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812434">
            <w:pPr>
              <w:pStyle w:val="TAL"/>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812434">
            <w:pPr>
              <w:pStyle w:val="TAC"/>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812434">
            <w:pPr>
              <w:pStyle w:val="TAC"/>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812434">
            <w:pPr>
              <w:pStyle w:val="TAL"/>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812434">
            <w:pPr>
              <w:pStyle w:val="TAL"/>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812434">
            <w:pPr>
              <w:pStyle w:val="TAC"/>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812434">
            <w:pPr>
              <w:pStyle w:val="TAC"/>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812434">
            <w:pPr>
              <w:pStyle w:val="TAL"/>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812434">
            <w:pPr>
              <w:pStyle w:val="TAL"/>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812434">
            <w:pPr>
              <w:pStyle w:val="TAC"/>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812434">
            <w:pPr>
              <w:pStyle w:val="TAC"/>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812434">
            <w:pPr>
              <w:pStyle w:val="TAL"/>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812434">
            <w:pPr>
              <w:pStyle w:val="TAL"/>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812434">
            <w:pPr>
              <w:pStyle w:val="TAC"/>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812434">
            <w:pPr>
              <w:pStyle w:val="TAC"/>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812434">
            <w:pPr>
              <w:pStyle w:val="TAL"/>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812434">
            <w:pPr>
              <w:pStyle w:val="TAL"/>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812434">
            <w:pPr>
              <w:pStyle w:val="TAC"/>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812434">
            <w:pPr>
              <w:pStyle w:val="TAC"/>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812434">
            <w:pPr>
              <w:pStyle w:val="TAL"/>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812434">
            <w:pPr>
              <w:pStyle w:val="TAL"/>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812434">
            <w:pPr>
              <w:pStyle w:val="TAC"/>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812434">
            <w:pPr>
              <w:pStyle w:val="TAC"/>
              <w:rPr>
                <w:sz w:val="16"/>
                <w:szCs w:val="16"/>
              </w:rPr>
            </w:pPr>
            <w:r>
              <w:rPr>
                <w:sz w:val="16"/>
                <w:szCs w:val="16"/>
                <w:lang w:eastAsia="zh-CN"/>
              </w:rPr>
              <w:lastRenderedPageBreak/>
              <w:t>2023-03</w:t>
            </w:r>
          </w:p>
        </w:tc>
        <w:tc>
          <w:tcPr>
            <w:tcW w:w="777" w:type="dxa"/>
            <w:shd w:val="solid" w:color="FFFFFF" w:fill="auto"/>
          </w:tcPr>
          <w:p w14:paraId="4BA1F0B0" w14:textId="1AD709E1"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812434">
            <w:pPr>
              <w:pStyle w:val="TAC"/>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812434">
            <w:pPr>
              <w:pStyle w:val="TAL"/>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812434">
            <w:pPr>
              <w:pStyle w:val="TAC"/>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812434">
            <w:pPr>
              <w:pStyle w:val="TAL"/>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812434">
            <w:pPr>
              <w:pStyle w:val="TAC"/>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812434">
            <w:pPr>
              <w:pStyle w:val="TAC"/>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812434">
            <w:pPr>
              <w:pStyle w:val="TAL"/>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812434">
            <w:pPr>
              <w:pStyle w:val="TAL"/>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812434">
            <w:pPr>
              <w:pStyle w:val="TAC"/>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812434">
            <w:pPr>
              <w:pStyle w:val="TAC"/>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812434">
            <w:pPr>
              <w:pStyle w:val="TAL"/>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812434">
            <w:pPr>
              <w:pStyle w:val="TAC"/>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812434">
            <w:pPr>
              <w:pStyle w:val="TAL"/>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812434">
            <w:pPr>
              <w:pStyle w:val="TAC"/>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812434">
            <w:pPr>
              <w:pStyle w:val="TAC"/>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812434">
            <w:pPr>
              <w:pStyle w:val="TAL"/>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812434">
            <w:pPr>
              <w:pStyle w:val="TAC"/>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812434">
            <w:pPr>
              <w:pStyle w:val="TAL"/>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812434">
            <w:pPr>
              <w:pStyle w:val="TAC"/>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812434">
            <w:pPr>
              <w:pStyle w:val="TAC"/>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812434">
            <w:pPr>
              <w:pStyle w:val="TAL"/>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812434">
            <w:pPr>
              <w:pStyle w:val="TAL"/>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812434">
            <w:pPr>
              <w:pStyle w:val="TAC"/>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812434">
            <w:pPr>
              <w:pStyle w:val="TAC"/>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812434">
            <w:pPr>
              <w:pStyle w:val="TAL"/>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812434">
            <w:pPr>
              <w:pStyle w:val="TAL"/>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812434">
            <w:pPr>
              <w:pStyle w:val="TAC"/>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812434">
            <w:pPr>
              <w:pStyle w:val="TAC"/>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812434">
            <w:pPr>
              <w:pStyle w:val="TAL"/>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812434">
            <w:pPr>
              <w:pStyle w:val="TAL"/>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812434">
            <w:pPr>
              <w:pStyle w:val="TAC"/>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812434">
            <w:pPr>
              <w:pStyle w:val="TAC"/>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812434">
            <w:pPr>
              <w:pStyle w:val="TAL"/>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812434">
            <w:pPr>
              <w:pStyle w:val="TAL"/>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812434">
            <w:pPr>
              <w:pStyle w:val="TAC"/>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812434">
            <w:pPr>
              <w:pStyle w:val="TAC"/>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812434">
            <w:pPr>
              <w:pStyle w:val="TAL"/>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812434">
            <w:pPr>
              <w:pStyle w:val="TAL"/>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812434">
            <w:pPr>
              <w:pStyle w:val="TAC"/>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812434">
            <w:pPr>
              <w:pStyle w:val="TAC"/>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812434">
            <w:pPr>
              <w:pStyle w:val="TAL"/>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812434">
            <w:pPr>
              <w:pStyle w:val="TAL"/>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812434">
            <w:pPr>
              <w:pStyle w:val="TAC"/>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812434">
            <w:pPr>
              <w:pStyle w:val="TAC"/>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812434">
            <w:pPr>
              <w:pStyle w:val="TAL"/>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812434">
            <w:pPr>
              <w:pStyle w:val="TAL"/>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812434">
            <w:pPr>
              <w:pStyle w:val="TAC"/>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812434">
            <w:pPr>
              <w:pStyle w:val="TAC"/>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812434">
            <w:pPr>
              <w:pStyle w:val="TAL"/>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812434">
            <w:pPr>
              <w:pStyle w:val="TAL"/>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812434">
            <w:pPr>
              <w:pStyle w:val="TAC"/>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812434">
            <w:pPr>
              <w:pStyle w:val="TAC"/>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812434">
            <w:pPr>
              <w:pStyle w:val="TAL"/>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812434">
            <w:pPr>
              <w:pStyle w:val="TAL"/>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812434">
            <w:pPr>
              <w:pStyle w:val="TAC"/>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812434">
            <w:pPr>
              <w:pStyle w:val="TAC"/>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812434">
            <w:pPr>
              <w:pStyle w:val="TAL"/>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812434">
            <w:pPr>
              <w:pStyle w:val="TAL"/>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812434">
            <w:pPr>
              <w:pStyle w:val="TAC"/>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F2546F">
            <w:pPr>
              <w:pStyle w:val="TAC"/>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9C508A">
            <w:pPr>
              <w:pStyle w:val="TAL"/>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9C508A">
            <w:pPr>
              <w:pStyle w:val="TAL"/>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9C508A">
            <w:pPr>
              <w:pStyle w:val="TAC"/>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540AD0">
            <w:pPr>
              <w:pStyle w:val="TAC"/>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9C508A">
            <w:pPr>
              <w:pStyle w:val="TAL"/>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9C508A">
            <w:pPr>
              <w:pStyle w:val="TAR"/>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9C508A">
            <w:pPr>
              <w:pStyle w:val="TAL"/>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F2546F">
            <w:pPr>
              <w:pStyle w:val="TAC"/>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9C508A">
            <w:pPr>
              <w:pStyle w:val="TAL"/>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9C508A">
            <w:pPr>
              <w:pStyle w:val="TAL"/>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7A40CF">
            <w:pPr>
              <w:pStyle w:val="TAC"/>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9C508A">
            <w:pPr>
              <w:pStyle w:val="TAL"/>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9C508A">
            <w:pPr>
              <w:pStyle w:val="TAL"/>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9C508A">
            <w:pPr>
              <w:pStyle w:val="TAL"/>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9C508A">
            <w:pPr>
              <w:pStyle w:val="TAL"/>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9C508A">
            <w:pPr>
              <w:pStyle w:val="TAL"/>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9C508A">
            <w:pPr>
              <w:pStyle w:val="TAC"/>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9C508A">
            <w:pPr>
              <w:pStyle w:val="TAL"/>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9C508A">
            <w:pPr>
              <w:pStyle w:val="TAL"/>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9C508A">
            <w:pPr>
              <w:pStyle w:val="TAL"/>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9C508A">
            <w:pPr>
              <w:pStyle w:val="TAL"/>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9C508A">
            <w:pPr>
              <w:pStyle w:val="TAC"/>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9C508A">
            <w:pPr>
              <w:pStyle w:val="TAL"/>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000BF5">
            <w:pPr>
              <w:pStyle w:val="TAC"/>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9C508A">
            <w:pPr>
              <w:pStyle w:val="TAL"/>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9C508A">
            <w:pPr>
              <w:pStyle w:val="TAC"/>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9C508A">
            <w:pPr>
              <w:pStyle w:val="TAL"/>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9C508A">
            <w:pPr>
              <w:pStyle w:val="TAL"/>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9C508A">
            <w:pPr>
              <w:pStyle w:val="TAC"/>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9C508A">
            <w:pPr>
              <w:pStyle w:val="TAL"/>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9C508A">
            <w:pPr>
              <w:pStyle w:val="TAL"/>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9C508A">
            <w:pPr>
              <w:pStyle w:val="TAC"/>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9C508A">
            <w:pPr>
              <w:pStyle w:val="TAL"/>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EE4195">
            <w:pPr>
              <w:pStyle w:val="TAC"/>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9C508A">
            <w:pPr>
              <w:pStyle w:val="TAL"/>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9C508A">
            <w:pPr>
              <w:pStyle w:val="TAL"/>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9C508A">
            <w:pPr>
              <w:pStyle w:val="TAL"/>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9C508A">
            <w:pPr>
              <w:pStyle w:val="TAR"/>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9C508A">
            <w:pPr>
              <w:pStyle w:val="TAL"/>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9C508A">
            <w:pPr>
              <w:pStyle w:val="TAL"/>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9C508A">
            <w:pPr>
              <w:pStyle w:val="TAC"/>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9C508A">
            <w:pPr>
              <w:pStyle w:val="TAL"/>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9C508A">
            <w:pPr>
              <w:pStyle w:val="TAL"/>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9C508A">
            <w:pPr>
              <w:pStyle w:val="TAL"/>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000BF5">
            <w:pPr>
              <w:pStyle w:val="TAC"/>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9C508A">
            <w:pPr>
              <w:pStyle w:val="TAL"/>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9C508A">
            <w:pPr>
              <w:pStyle w:val="TAL"/>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000BF5">
            <w:pPr>
              <w:pStyle w:val="TAC"/>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9C508A">
            <w:pPr>
              <w:pStyle w:val="TAL"/>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9C508A">
            <w:pPr>
              <w:pStyle w:val="TAL"/>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9C508A">
            <w:pPr>
              <w:pStyle w:val="TAL"/>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9C508A">
            <w:pPr>
              <w:pStyle w:val="TAC"/>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9C508A">
            <w:pPr>
              <w:pStyle w:val="TAL"/>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9C508A">
            <w:pPr>
              <w:pStyle w:val="TAL"/>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9C508A">
            <w:pPr>
              <w:pStyle w:val="TAL"/>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9C508A">
            <w:pPr>
              <w:pStyle w:val="TAL"/>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9C508A">
            <w:pPr>
              <w:pStyle w:val="TAL"/>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9C508A">
            <w:pPr>
              <w:pStyle w:val="TAL"/>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9C508A">
            <w:pPr>
              <w:pStyle w:val="TAL"/>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9C508A">
            <w:pPr>
              <w:pStyle w:val="TAL"/>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9C508A">
            <w:pPr>
              <w:pStyle w:val="TAL"/>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D728F9">
            <w:pPr>
              <w:pStyle w:val="TAC"/>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9C508A">
            <w:pPr>
              <w:pStyle w:val="TAL"/>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9C508A">
            <w:pPr>
              <w:pStyle w:val="TAC"/>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9C508A">
            <w:pPr>
              <w:pStyle w:val="TAL"/>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9C508A">
            <w:pPr>
              <w:pStyle w:val="TAL"/>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9C508A">
            <w:pPr>
              <w:pStyle w:val="TAL"/>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9C508A">
            <w:pPr>
              <w:pStyle w:val="TAL"/>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9C508A">
            <w:pPr>
              <w:pStyle w:val="TAL"/>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9C508A">
            <w:pPr>
              <w:pStyle w:val="TAL"/>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9C508A">
            <w:pPr>
              <w:pStyle w:val="TAL"/>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1257637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000BF5">
            <w:pPr>
              <w:pStyle w:val="TAC"/>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9C508A">
            <w:pPr>
              <w:pStyle w:val="TAL"/>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9C508A">
            <w:pPr>
              <w:pStyle w:val="TAL"/>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9C508A">
            <w:pPr>
              <w:pStyle w:val="TAC"/>
              <w:rPr>
                <w:rFonts w:cs="Arial"/>
                <w:sz w:val="16"/>
                <w:szCs w:val="16"/>
              </w:rPr>
            </w:pPr>
            <w:r w:rsidRPr="00A83C2A">
              <w:rPr>
                <w:rFonts w:cs="Arial"/>
                <w:sz w:val="16"/>
                <w:szCs w:val="16"/>
              </w:rPr>
              <w:t>18.2.0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1D1FC6" w14:textId="77777777" w:rsidR="003C5A82" w:rsidRDefault="003C5A82">
      <w:r>
        <w:separator/>
      </w:r>
    </w:p>
  </w:endnote>
  <w:endnote w:type="continuationSeparator" w:id="0">
    <w:p w14:paraId="413A1B49" w14:textId="77777777" w:rsidR="003C5A82" w:rsidRDefault="003C5A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Default="00F254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3A878E" w14:textId="77777777" w:rsidR="003C5A82" w:rsidRDefault="003C5A82">
      <w:r>
        <w:separator/>
      </w:r>
    </w:p>
  </w:footnote>
  <w:footnote w:type="continuationSeparator" w:id="0">
    <w:p w14:paraId="0677BBB3" w14:textId="77777777" w:rsidR="003C5A82" w:rsidRDefault="003C5A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76364E90" w:rsidR="00F2546F" w:rsidRDefault="00F254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569F">
      <w:rPr>
        <w:rFonts w:ascii="Arial" w:hAnsi="Arial" w:cs="Arial"/>
        <w:b/>
        <w:noProof/>
        <w:sz w:val="18"/>
        <w:szCs w:val="18"/>
      </w:rPr>
      <w:t>3GPP TS 29.513 V18.2.0 (2023-06)</w:t>
    </w:r>
    <w:r>
      <w:rPr>
        <w:rFonts w:ascii="Arial" w:hAnsi="Arial" w:cs="Arial"/>
        <w:b/>
        <w:sz w:val="18"/>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AB0">
      <w:rPr>
        <w:rFonts w:ascii="Arial" w:hAnsi="Arial" w:cs="Arial"/>
        <w:b/>
        <w:noProof/>
        <w:sz w:val="18"/>
        <w:szCs w:val="18"/>
      </w:rPr>
      <w:t>243</w:t>
    </w:r>
    <w:r>
      <w:rPr>
        <w:rFonts w:ascii="Arial" w:hAnsi="Arial" w:cs="Arial"/>
        <w:b/>
        <w:sz w:val="18"/>
        <w:szCs w:val="18"/>
      </w:rPr>
      <w:fldChar w:fldCharType="end"/>
    </w:r>
  </w:p>
  <w:p w14:paraId="4DFCABF3" w14:textId="2EDC8A00" w:rsidR="00F2546F" w:rsidRDefault="00F254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569F">
      <w:rPr>
        <w:rFonts w:ascii="Arial" w:hAnsi="Arial" w:cs="Arial"/>
        <w:b/>
        <w:noProof/>
        <w:sz w:val="18"/>
        <w:szCs w:val="18"/>
      </w:rPr>
      <w:t>Release 18</w:t>
    </w:r>
    <w:r>
      <w:rPr>
        <w:rFonts w:ascii="Arial" w:hAnsi="Arial" w:cs="Arial"/>
        <w:b/>
        <w:sz w:val="18"/>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5"/>
  </w:num>
  <w:num w:numId="2" w16cid:durableId="1717772658">
    <w:abstractNumId w:val="2"/>
  </w:num>
  <w:num w:numId="3" w16cid:durableId="1477648556">
    <w:abstractNumId w:val="1"/>
  </w:num>
  <w:num w:numId="4" w16cid:durableId="224076042">
    <w:abstractNumId w:val="0"/>
  </w:num>
  <w:num w:numId="5" w16cid:durableId="1206987847">
    <w:abstractNumId w:val="6"/>
  </w:num>
  <w:num w:numId="6" w16cid:durableId="86391838">
    <w:abstractNumId w:val="3"/>
  </w:num>
  <w:num w:numId="7" w16cid:durableId="834956633">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BF5"/>
    <w:rsid w:val="000025BB"/>
    <w:rsid w:val="00005467"/>
    <w:rsid w:val="000169AA"/>
    <w:rsid w:val="0002219A"/>
    <w:rsid w:val="000263F9"/>
    <w:rsid w:val="00027AB0"/>
    <w:rsid w:val="00031E12"/>
    <w:rsid w:val="00033AA5"/>
    <w:rsid w:val="000343A5"/>
    <w:rsid w:val="000378EE"/>
    <w:rsid w:val="0004103F"/>
    <w:rsid w:val="000423FE"/>
    <w:rsid w:val="00042F74"/>
    <w:rsid w:val="000439E6"/>
    <w:rsid w:val="00044242"/>
    <w:rsid w:val="0004488F"/>
    <w:rsid w:val="00045E56"/>
    <w:rsid w:val="000504FB"/>
    <w:rsid w:val="00053C72"/>
    <w:rsid w:val="0005584B"/>
    <w:rsid w:val="00061CAC"/>
    <w:rsid w:val="00062F2D"/>
    <w:rsid w:val="0006547B"/>
    <w:rsid w:val="00065737"/>
    <w:rsid w:val="00071768"/>
    <w:rsid w:val="00077B11"/>
    <w:rsid w:val="00077FC9"/>
    <w:rsid w:val="000859B0"/>
    <w:rsid w:val="0008651D"/>
    <w:rsid w:val="000875F6"/>
    <w:rsid w:val="00092493"/>
    <w:rsid w:val="00093673"/>
    <w:rsid w:val="00096ECF"/>
    <w:rsid w:val="0009734B"/>
    <w:rsid w:val="00097E61"/>
    <w:rsid w:val="000A1D47"/>
    <w:rsid w:val="000A27DC"/>
    <w:rsid w:val="000A2D85"/>
    <w:rsid w:val="000A3DBD"/>
    <w:rsid w:val="000A5D19"/>
    <w:rsid w:val="000B22B8"/>
    <w:rsid w:val="000B24A6"/>
    <w:rsid w:val="000B4A73"/>
    <w:rsid w:val="000B63C0"/>
    <w:rsid w:val="000C05E2"/>
    <w:rsid w:val="000C5BB7"/>
    <w:rsid w:val="000D04AB"/>
    <w:rsid w:val="000D3745"/>
    <w:rsid w:val="000D4697"/>
    <w:rsid w:val="000E49FF"/>
    <w:rsid w:val="000F1933"/>
    <w:rsid w:val="000F6B9B"/>
    <w:rsid w:val="00106980"/>
    <w:rsid w:val="00112670"/>
    <w:rsid w:val="00112AD4"/>
    <w:rsid w:val="0011629D"/>
    <w:rsid w:val="00116AF9"/>
    <w:rsid w:val="00117E1F"/>
    <w:rsid w:val="00121C7A"/>
    <w:rsid w:val="001248B2"/>
    <w:rsid w:val="001252C1"/>
    <w:rsid w:val="0013001C"/>
    <w:rsid w:val="0013478E"/>
    <w:rsid w:val="00136687"/>
    <w:rsid w:val="00137CBD"/>
    <w:rsid w:val="00141644"/>
    <w:rsid w:val="001432C7"/>
    <w:rsid w:val="001501EC"/>
    <w:rsid w:val="001502C5"/>
    <w:rsid w:val="001525F5"/>
    <w:rsid w:val="00152EA0"/>
    <w:rsid w:val="0015365E"/>
    <w:rsid w:val="00160096"/>
    <w:rsid w:val="00160A02"/>
    <w:rsid w:val="00180643"/>
    <w:rsid w:val="0018224C"/>
    <w:rsid w:val="00183B16"/>
    <w:rsid w:val="0018486D"/>
    <w:rsid w:val="001857B6"/>
    <w:rsid w:val="00190D91"/>
    <w:rsid w:val="001938ED"/>
    <w:rsid w:val="001965FC"/>
    <w:rsid w:val="001A1A39"/>
    <w:rsid w:val="001A1D87"/>
    <w:rsid w:val="001A1F45"/>
    <w:rsid w:val="001A5031"/>
    <w:rsid w:val="001A5D50"/>
    <w:rsid w:val="001A65FE"/>
    <w:rsid w:val="001A662F"/>
    <w:rsid w:val="001A6D91"/>
    <w:rsid w:val="001B05DB"/>
    <w:rsid w:val="001B0791"/>
    <w:rsid w:val="001B5693"/>
    <w:rsid w:val="001B670B"/>
    <w:rsid w:val="001C0828"/>
    <w:rsid w:val="001C12D1"/>
    <w:rsid w:val="001C2077"/>
    <w:rsid w:val="001C34B4"/>
    <w:rsid w:val="001C45FF"/>
    <w:rsid w:val="001C60F9"/>
    <w:rsid w:val="001C6531"/>
    <w:rsid w:val="001D06E8"/>
    <w:rsid w:val="001D25E9"/>
    <w:rsid w:val="001D2C98"/>
    <w:rsid w:val="001D4B49"/>
    <w:rsid w:val="001D6CEF"/>
    <w:rsid w:val="001D75A9"/>
    <w:rsid w:val="001E3C9C"/>
    <w:rsid w:val="001E4EEC"/>
    <w:rsid w:val="001E4FE9"/>
    <w:rsid w:val="001E6468"/>
    <w:rsid w:val="001E6CCE"/>
    <w:rsid w:val="001F3014"/>
    <w:rsid w:val="001F31A0"/>
    <w:rsid w:val="001F4140"/>
    <w:rsid w:val="001F4399"/>
    <w:rsid w:val="001F4B31"/>
    <w:rsid w:val="00200966"/>
    <w:rsid w:val="00202EDD"/>
    <w:rsid w:val="0020316F"/>
    <w:rsid w:val="0020425D"/>
    <w:rsid w:val="0020525C"/>
    <w:rsid w:val="00205947"/>
    <w:rsid w:val="00206588"/>
    <w:rsid w:val="00207B72"/>
    <w:rsid w:val="00207EAD"/>
    <w:rsid w:val="002108F3"/>
    <w:rsid w:val="00211EA9"/>
    <w:rsid w:val="002132A3"/>
    <w:rsid w:val="00214525"/>
    <w:rsid w:val="002169B7"/>
    <w:rsid w:val="00220944"/>
    <w:rsid w:val="0022192B"/>
    <w:rsid w:val="00223F0D"/>
    <w:rsid w:val="002240FE"/>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182A"/>
    <w:rsid w:val="00261DAF"/>
    <w:rsid w:val="0027306D"/>
    <w:rsid w:val="002743A7"/>
    <w:rsid w:val="002767B1"/>
    <w:rsid w:val="00277B99"/>
    <w:rsid w:val="0028078F"/>
    <w:rsid w:val="00283074"/>
    <w:rsid w:val="00292114"/>
    <w:rsid w:val="00293905"/>
    <w:rsid w:val="00295658"/>
    <w:rsid w:val="00296C88"/>
    <w:rsid w:val="002972B5"/>
    <w:rsid w:val="002A30B7"/>
    <w:rsid w:val="002A3589"/>
    <w:rsid w:val="002A6E16"/>
    <w:rsid w:val="002B24AC"/>
    <w:rsid w:val="002B699A"/>
    <w:rsid w:val="002C0DE7"/>
    <w:rsid w:val="002C0F0D"/>
    <w:rsid w:val="002C2F0D"/>
    <w:rsid w:val="002C3250"/>
    <w:rsid w:val="002C603E"/>
    <w:rsid w:val="002D02EB"/>
    <w:rsid w:val="002D265B"/>
    <w:rsid w:val="002D2685"/>
    <w:rsid w:val="002D3727"/>
    <w:rsid w:val="002D50A2"/>
    <w:rsid w:val="002D6412"/>
    <w:rsid w:val="002D7F9B"/>
    <w:rsid w:val="002E25F4"/>
    <w:rsid w:val="002E3B62"/>
    <w:rsid w:val="002E7826"/>
    <w:rsid w:val="002E7953"/>
    <w:rsid w:val="002F1BBE"/>
    <w:rsid w:val="002F241A"/>
    <w:rsid w:val="002F2828"/>
    <w:rsid w:val="002F5763"/>
    <w:rsid w:val="002F722A"/>
    <w:rsid w:val="002F7B94"/>
    <w:rsid w:val="003028BD"/>
    <w:rsid w:val="0030297B"/>
    <w:rsid w:val="00303703"/>
    <w:rsid w:val="00306668"/>
    <w:rsid w:val="00306B0C"/>
    <w:rsid w:val="00312209"/>
    <w:rsid w:val="00314DB1"/>
    <w:rsid w:val="003150EC"/>
    <w:rsid w:val="0031614C"/>
    <w:rsid w:val="00316AF0"/>
    <w:rsid w:val="0032053B"/>
    <w:rsid w:val="003205DA"/>
    <w:rsid w:val="00320EFE"/>
    <w:rsid w:val="00324157"/>
    <w:rsid w:val="00327DA6"/>
    <w:rsid w:val="00330CF0"/>
    <w:rsid w:val="003310EB"/>
    <w:rsid w:val="003311D5"/>
    <w:rsid w:val="00332873"/>
    <w:rsid w:val="003336D0"/>
    <w:rsid w:val="00335401"/>
    <w:rsid w:val="003400CC"/>
    <w:rsid w:val="0034139E"/>
    <w:rsid w:val="00341F4A"/>
    <w:rsid w:val="00341F4B"/>
    <w:rsid w:val="00343000"/>
    <w:rsid w:val="00347C67"/>
    <w:rsid w:val="003503A8"/>
    <w:rsid w:val="00350D66"/>
    <w:rsid w:val="003532E4"/>
    <w:rsid w:val="00354076"/>
    <w:rsid w:val="00354DAA"/>
    <w:rsid w:val="0036232C"/>
    <w:rsid w:val="00362FF1"/>
    <w:rsid w:val="00365142"/>
    <w:rsid w:val="00365D1F"/>
    <w:rsid w:val="00366660"/>
    <w:rsid w:val="003669DA"/>
    <w:rsid w:val="00367BE5"/>
    <w:rsid w:val="00371475"/>
    <w:rsid w:val="00371C07"/>
    <w:rsid w:val="00376C74"/>
    <w:rsid w:val="00380946"/>
    <w:rsid w:val="00387FCF"/>
    <w:rsid w:val="00392E95"/>
    <w:rsid w:val="003A3C9E"/>
    <w:rsid w:val="003A3FB8"/>
    <w:rsid w:val="003A416B"/>
    <w:rsid w:val="003B4689"/>
    <w:rsid w:val="003C1E20"/>
    <w:rsid w:val="003C4564"/>
    <w:rsid w:val="003C4B69"/>
    <w:rsid w:val="003C5A82"/>
    <w:rsid w:val="003D20A7"/>
    <w:rsid w:val="003D2A98"/>
    <w:rsid w:val="003D2BDF"/>
    <w:rsid w:val="003D4C81"/>
    <w:rsid w:val="003D777B"/>
    <w:rsid w:val="003E090A"/>
    <w:rsid w:val="003E22D0"/>
    <w:rsid w:val="003E34E9"/>
    <w:rsid w:val="003E5C21"/>
    <w:rsid w:val="003E7A2B"/>
    <w:rsid w:val="003F2EB5"/>
    <w:rsid w:val="003F3613"/>
    <w:rsid w:val="003F3FB9"/>
    <w:rsid w:val="003F5A24"/>
    <w:rsid w:val="003F732E"/>
    <w:rsid w:val="003F7A43"/>
    <w:rsid w:val="00403475"/>
    <w:rsid w:val="00403F03"/>
    <w:rsid w:val="00404CF8"/>
    <w:rsid w:val="004055AE"/>
    <w:rsid w:val="00416B67"/>
    <w:rsid w:val="004171E9"/>
    <w:rsid w:val="004175CE"/>
    <w:rsid w:val="004204DA"/>
    <w:rsid w:val="004208A4"/>
    <w:rsid w:val="004212DE"/>
    <w:rsid w:val="00421C43"/>
    <w:rsid w:val="004225E9"/>
    <w:rsid w:val="00422D2E"/>
    <w:rsid w:val="00425A94"/>
    <w:rsid w:val="004263F7"/>
    <w:rsid w:val="00427F3F"/>
    <w:rsid w:val="00432032"/>
    <w:rsid w:val="004363F5"/>
    <w:rsid w:val="00436F9F"/>
    <w:rsid w:val="004428CF"/>
    <w:rsid w:val="00442E10"/>
    <w:rsid w:val="00443B05"/>
    <w:rsid w:val="00443D73"/>
    <w:rsid w:val="0045193D"/>
    <w:rsid w:val="00451E55"/>
    <w:rsid w:val="004522BD"/>
    <w:rsid w:val="004543E8"/>
    <w:rsid w:val="004545CE"/>
    <w:rsid w:val="004604A1"/>
    <w:rsid w:val="00460924"/>
    <w:rsid w:val="0046131D"/>
    <w:rsid w:val="00465790"/>
    <w:rsid w:val="004710C3"/>
    <w:rsid w:val="004716B6"/>
    <w:rsid w:val="004746F3"/>
    <w:rsid w:val="00474F12"/>
    <w:rsid w:val="00477502"/>
    <w:rsid w:val="00481EDC"/>
    <w:rsid w:val="00493789"/>
    <w:rsid w:val="004A2D89"/>
    <w:rsid w:val="004A6E73"/>
    <w:rsid w:val="004A7A03"/>
    <w:rsid w:val="004A7DAF"/>
    <w:rsid w:val="004B21CC"/>
    <w:rsid w:val="004B2319"/>
    <w:rsid w:val="004B2E7D"/>
    <w:rsid w:val="004B350D"/>
    <w:rsid w:val="004B35D3"/>
    <w:rsid w:val="004B46FF"/>
    <w:rsid w:val="004B6071"/>
    <w:rsid w:val="004B774D"/>
    <w:rsid w:val="004C1B45"/>
    <w:rsid w:val="004C26C0"/>
    <w:rsid w:val="004C38AD"/>
    <w:rsid w:val="004C5B26"/>
    <w:rsid w:val="004C5E07"/>
    <w:rsid w:val="004D2BDA"/>
    <w:rsid w:val="004D4357"/>
    <w:rsid w:val="004D5BB2"/>
    <w:rsid w:val="004D7FDA"/>
    <w:rsid w:val="004E3E99"/>
    <w:rsid w:val="004E3EAC"/>
    <w:rsid w:val="004E529F"/>
    <w:rsid w:val="004E58CA"/>
    <w:rsid w:val="004F47E9"/>
    <w:rsid w:val="004F4CD8"/>
    <w:rsid w:val="004F719A"/>
    <w:rsid w:val="004F7E84"/>
    <w:rsid w:val="00500810"/>
    <w:rsid w:val="00500F65"/>
    <w:rsid w:val="00501111"/>
    <w:rsid w:val="00501D3C"/>
    <w:rsid w:val="00505543"/>
    <w:rsid w:val="00505911"/>
    <w:rsid w:val="005077E1"/>
    <w:rsid w:val="00510D0D"/>
    <w:rsid w:val="00510D54"/>
    <w:rsid w:val="00511791"/>
    <w:rsid w:val="005128B0"/>
    <w:rsid w:val="00514952"/>
    <w:rsid w:val="00516364"/>
    <w:rsid w:val="00520538"/>
    <w:rsid w:val="0052373E"/>
    <w:rsid w:val="00523740"/>
    <w:rsid w:val="0052725A"/>
    <w:rsid w:val="00533043"/>
    <w:rsid w:val="005353DB"/>
    <w:rsid w:val="00540AD0"/>
    <w:rsid w:val="00540BB5"/>
    <w:rsid w:val="00540BE5"/>
    <w:rsid w:val="00540C00"/>
    <w:rsid w:val="0054369F"/>
    <w:rsid w:val="00547DF4"/>
    <w:rsid w:val="005518C2"/>
    <w:rsid w:val="005534E3"/>
    <w:rsid w:val="00554838"/>
    <w:rsid w:val="00554FDC"/>
    <w:rsid w:val="00556035"/>
    <w:rsid w:val="00556670"/>
    <w:rsid w:val="005574D8"/>
    <w:rsid w:val="0056099A"/>
    <w:rsid w:val="005614B1"/>
    <w:rsid w:val="00561AB8"/>
    <w:rsid w:val="0056213A"/>
    <w:rsid w:val="00564574"/>
    <w:rsid w:val="00564934"/>
    <w:rsid w:val="005658C6"/>
    <w:rsid w:val="00572443"/>
    <w:rsid w:val="005727E9"/>
    <w:rsid w:val="00573832"/>
    <w:rsid w:val="00574181"/>
    <w:rsid w:val="0057619C"/>
    <w:rsid w:val="00583E8B"/>
    <w:rsid w:val="00591687"/>
    <w:rsid w:val="00592341"/>
    <w:rsid w:val="00596B09"/>
    <w:rsid w:val="005A10AD"/>
    <w:rsid w:val="005A3EA5"/>
    <w:rsid w:val="005A4023"/>
    <w:rsid w:val="005A4797"/>
    <w:rsid w:val="005A569F"/>
    <w:rsid w:val="005A697B"/>
    <w:rsid w:val="005A781F"/>
    <w:rsid w:val="005B1BB8"/>
    <w:rsid w:val="005C1A55"/>
    <w:rsid w:val="005C5FC9"/>
    <w:rsid w:val="005C6B0C"/>
    <w:rsid w:val="005D0D5B"/>
    <w:rsid w:val="005D0D9C"/>
    <w:rsid w:val="005D0F9B"/>
    <w:rsid w:val="005D1CBC"/>
    <w:rsid w:val="005D7510"/>
    <w:rsid w:val="005E241A"/>
    <w:rsid w:val="005E260D"/>
    <w:rsid w:val="005E2B53"/>
    <w:rsid w:val="005E499D"/>
    <w:rsid w:val="005E65B6"/>
    <w:rsid w:val="005E7900"/>
    <w:rsid w:val="005F028F"/>
    <w:rsid w:val="005F0575"/>
    <w:rsid w:val="005F1349"/>
    <w:rsid w:val="005F2C07"/>
    <w:rsid w:val="0060109F"/>
    <w:rsid w:val="006016F1"/>
    <w:rsid w:val="006042AD"/>
    <w:rsid w:val="00605156"/>
    <w:rsid w:val="00605516"/>
    <w:rsid w:val="006068C8"/>
    <w:rsid w:val="0060726E"/>
    <w:rsid w:val="0060768D"/>
    <w:rsid w:val="00607AFA"/>
    <w:rsid w:val="00610AAF"/>
    <w:rsid w:val="00612488"/>
    <w:rsid w:val="006140B7"/>
    <w:rsid w:val="00615ECE"/>
    <w:rsid w:val="0062756C"/>
    <w:rsid w:val="00627E69"/>
    <w:rsid w:val="00634095"/>
    <w:rsid w:val="00634D82"/>
    <w:rsid w:val="006372A4"/>
    <w:rsid w:val="00645DC3"/>
    <w:rsid w:val="00646D93"/>
    <w:rsid w:val="0064717F"/>
    <w:rsid w:val="00653940"/>
    <w:rsid w:val="00655A26"/>
    <w:rsid w:val="006569B3"/>
    <w:rsid w:val="006576BD"/>
    <w:rsid w:val="00657EB8"/>
    <w:rsid w:val="00664544"/>
    <w:rsid w:val="00672FC1"/>
    <w:rsid w:val="006760F4"/>
    <w:rsid w:val="00680E39"/>
    <w:rsid w:val="00680E3A"/>
    <w:rsid w:val="00681211"/>
    <w:rsid w:val="00681811"/>
    <w:rsid w:val="006819A5"/>
    <w:rsid w:val="00684530"/>
    <w:rsid w:val="00687F3E"/>
    <w:rsid w:val="00690245"/>
    <w:rsid w:val="006924AA"/>
    <w:rsid w:val="00693795"/>
    <w:rsid w:val="0069422A"/>
    <w:rsid w:val="006950F6"/>
    <w:rsid w:val="00696EDF"/>
    <w:rsid w:val="006A2052"/>
    <w:rsid w:val="006A3733"/>
    <w:rsid w:val="006A5A33"/>
    <w:rsid w:val="006B3162"/>
    <w:rsid w:val="006B487B"/>
    <w:rsid w:val="006B5F85"/>
    <w:rsid w:val="006C135C"/>
    <w:rsid w:val="006C17D1"/>
    <w:rsid w:val="006C2799"/>
    <w:rsid w:val="006C3B35"/>
    <w:rsid w:val="006C4437"/>
    <w:rsid w:val="006C5485"/>
    <w:rsid w:val="006C6C12"/>
    <w:rsid w:val="006D102C"/>
    <w:rsid w:val="006D1AC9"/>
    <w:rsid w:val="006D1C19"/>
    <w:rsid w:val="006D611E"/>
    <w:rsid w:val="006D7CD8"/>
    <w:rsid w:val="006E1E3A"/>
    <w:rsid w:val="006E3E47"/>
    <w:rsid w:val="006E5E73"/>
    <w:rsid w:val="006F1003"/>
    <w:rsid w:val="006F487C"/>
    <w:rsid w:val="006F5037"/>
    <w:rsid w:val="006F7DFB"/>
    <w:rsid w:val="00702858"/>
    <w:rsid w:val="00712CA4"/>
    <w:rsid w:val="00713BC4"/>
    <w:rsid w:val="007160AF"/>
    <w:rsid w:val="00720C29"/>
    <w:rsid w:val="00721D31"/>
    <w:rsid w:val="00724912"/>
    <w:rsid w:val="00727BBF"/>
    <w:rsid w:val="00730144"/>
    <w:rsid w:val="00732D54"/>
    <w:rsid w:val="00736A11"/>
    <w:rsid w:val="0074005D"/>
    <w:rsid w:val="0074541D"/>
    <w:rsid w:val="00745C3E"/>
    <w:rsid w:val="007468E1"/>
    <w:rsid w:val="007479EE"/>
    <w:rsid w:val="00753366"/>
    <w:rsid w:val="00753F7C"/>
    <w:rsid w:val="00754163"/>
    <w:rsid w:val="007551E4"/>
    <w:rsid w:val="00761321"/>
    <w:rsid w:val="00766704"/>
    <w:rsid w:val="00766892"/>
    <w:rsid w:val="0076742C"/>
    <w:rsid w:val="0076752C"/>
    <w:rsid w:val="00777AC0"/>
    <w:rsid w:val="007873FF"/>
    <w:rsid w:val="00787F2D"/>
    <w:rsid w:val="00790529"/>
    <w:rsid w:val="00791772"/>
    <w:rsid w:val="007926DB"/>
    <w:rsid w:val="00793259"/>
    <w:rsid w:val="0079362E"/>
    <w:rsid w:val="007947E2"/>
    <w:rsid w:val="00797697"/>
    <w:rsid w:val="007A1A3B"/>
    <w:rsid w:val="007A2813"/>
    <w:rsid w:val="007A37BA"/>
    <w:rsid w:val="007A40CF"/>
    <w:rsid w:val="007A4574"/>
    <w:rsid w:val="007A6765"/>
    <w:rsid w:val="007A71D0"/>
    <w:rsid w:val="007A72DE"/>
    <w:rsid w:val="007B1326"/>
    <w:rsid w:val="007B17E0"/>
    <w:rsid w:val="007B2126"/>
    <w:rsid w:val="007B2C1D"/>
    <w:rsid w:val="007B3B18"/>
    <w:rsid w:val="007B6A66"/>
    <w:rsid w:val="007B7641"/>
    <w:rsid w:val="007C1CBD"/>
    <w:rsid w:val="007C22CC"/>
    <w:rsid w:val="007C26EF"/>
    <w:rsid w:val="007C3040"/>
    <w:rsid w:val="007C4B4A"/>
    <w:rsid w:val="007C5852"/>
    <w:rsid w:val="007D20E1"/>
    <w:rsid w:val="007D265E"/>
    <w:rsid w:val="007D4C6F"/>
    <w:rsid w:val="007D5B6E"/>
    <w:rsid w:val="007D6381"/>
    <w:rsid w:val="007D6B5A"/>
    <w:rsid w:val="007D7EA1"/>
    <w:rsid w:val="007E57CA"/>
    <w:rsid w:val="007F1062"/>
    <w:rsid w:val="007F2683"/>
    <w:rsid w:val="007F5958"/>
    <w:rsid w:val="007F6E7F"/>
    <w:rsid w:val="0080358A"/>
    <w:rsid w:val="008042EF"/>
    <w:rsid w:val="0080446A"/>
    <w:rsid w:val="008047A3"/>
    <w:rsid w:val="008054CC"/>
    <w:rsid w:val="00807956"/>
    <w:rsid w:val="00812203"/>
    <w:rsid w:val="00812429"/>
    <w:rsid w:val="00812434"/>
    <w:rsid w:val="00812FAD"/>
    <w:rsid w:val="00812FB6"/>
    <w:rsid w:val="00814203"/>
    <w:rsid w:val="00817E96"/>
    <w:rsid w:val="00821745"/>
    <w:rsid w:val="0082358B"/>
    <w:rsid w:val="008254EC"/>
    <w:rsid w:val="00826453"/>
    <w:rsid w:val="00830A4A"/>
    <w:rsid w:val="0083237F"/>
    <w:rsid w:val="0083719F"/>
    <w:rsid w:val="00841887"/>
    <w:rsid w:val="00841C00"/>
    <w:rsid w:val="0084777B"/>
    <w:rsid w:val="00850568"/>
    <w:rsid w:val="00860EE8"/>
    <w:rsid w:val="00863618"/>
    <w:rsid w:val="00864177"/>
    <w:rsid w:val="00865EC6"/>
    <w:rsid w:val="00866F57"/>
    <w:rsid w:val="008729E4"/>
    <w:rsid w:val="008733BB"/>
    <w:rsid w:val="008734A3"/>
    <w:rsid w:val="008752D4"/>
    <w:rsid w:val="0088115C"/>
    <w:rsid w:val="00881A7C"/>
    <w:rsid w:val="00887995"/>
    <w:rsid w:val="00890D1F"/>
    <w:rsid w:val="00891444"/>
    <w:rsid w:val="00892F63"/>
    <w:rsid w:val="00893D84"/>
    <w:rsid w:val="008A03BD"/>
    <w:rsid w:val="008A3D5B"/>
    <w:rsid w:val="008A50FF"/>
    <w:rsid w:val="008A643B"/>
    <w:rsid w:val="008A6A76"/>
    <w:rsid w:val="008B13AC"/>
    <w:rsid w:val="008B1B7B"/>
    <w:rsid w:val="008B43AE"/>
    <w:rsid w:val="008B6A16"/>
    <w:rsid w:val="008B72F1"/>
    <w:rsid w:val="008B7688"/>
    <w:rsid w:val="008C32F5"/>
    <w:rsid w:val="008C485A"/>
    <w:rsid w:val="008C487F"/>
    <w:rsid w:val="008C48B2"/>
    <w:rsid w:val="008C4EBC"/>
    <w:rsid w:val="008C6E23"/>
    <w:rsid w:val="008D1EAC"/>
    <w:rsid w:val="008D2043"/>
    <w:rsid w:val="008D2635"/>
    <w:rsid w:val="008D4C0F"/>
    <w:rsid w:val="008D5E7B"/>
    <w:rsid w:val="008D7B2C"/>
    <w:rsid w:val="008E0603"/>
    <w:rsid w:val="008E0ECE"/>
    <w:rsid w:val="008E31BF"/>
    <w:rsid w:val="008E45F5"/>
    <w:rsid w:val="008E474D"/>
    <w:rsid w:val="008E4E9C"/>
    <w:rsid w:val="008E5517"/>
    <w:rsid w:val="008E7732"/>
    <w:rsid w:val="008F0821"/>
    <w:rsid w:val="008F37EB"/>
    <w:rsid w:val="008F5E68"/>
    <w:rsid w:val="008F676A"/>
    <w:rsid w:val="008F6875"/>
    <w:rsid w:val="008F7221"/>
    <w:rsid w:val="00901907"/>
    <w:rsid w:val="00904EC9"/>
    <w:rsid w:val="009053D7"/>
    <w:rsid w:val="00911F03"/>
    <w:rsid w:val="009131F4"/>
    <w:rsid w:val="00916D7B"/>
    <w:rsid w:val="00917039"/>
    <w:rsid w:val="009205FE"/>
    <w:rsid w:val="009270FD"/>
    <w:rsid w:val="009364D9"/>
    <w:rsid w:val="00936BCF"/>
    <w:rsid w:val="009370AA"/>
    <w:rsid w:val="009372CC"/>
    <w:rsid w:val="00940290"/>
    <w:rsid w:val="009410BD"/>
    <w:rsid w:val="0094113D"/>
    <w:rsid w:val="0094273C"/>
    <w:rsid w:val="00943D2C"/>
    <w:rsid w:val="00945594"/>
    <w:rsid w:val="00945CC5"/>
    <w:rsid w:val="00945D89"/>
    <w:rsid w:val="00950D1C"/>
    <w:rsid w:val="009518C9"/>
    <w:rsid w:val="00953699"/>
    <w:rsid w:val="009603AD"/>
    <w:rsid w:val="00961F81"/>
    <w:rsid w:val="00963467"/>
    <w:rsid w:val="009647EF"/>
    <w:rsid w:val="00975738"/>
    <w:rsid w:val="0097609F"/>
    <w:rsid w:val="0097771D"/>
    <w:rsid w:val="00982208"/>
    <w:rsid w:val="0098427B"/>
    <w:rsid w:val="00984BA3"/>
    <w:rsid w:val="00987C99"/>
    <w:rsid w:val="009903E5"/>
    <w:rsid w:val="00990FA3"/>
    <w:rsid w:val="009931F0"/>
    <w:rsid w:val="00993B15"/>
    <w:rsid w:val="00994904"/>
    <w:rsid w:val="009A0B45"/>
    <w:rsid w:val="009A182A"/>
    <w:rsid w:val="009A1A44"/>
    <w:rsid w:val="009A1B6F"/>
    <w:rsid w:val="009B20F6"/>
    <w:rsid w:val="009B480B"/>
    <w:rsid w:val="009C3EF6"/>
    <w:rsid w:val="009C42C3"/>
    <w:rsid w:val="009C508A"/>
    <w:rsid w:val="009C6E55"/>
    <w:rsid w:val="009C6F84"/>
    <w:rsid w:val="009C705C"/>
    <w:rsid w:val="009D0E52"/>
    <w:rsid w:val="009D1B41"/>
    <w:rsid w:val="009D4122"/>
    <w:rsid w:val="009D5ABE"/>
    <w:rsid w:val="009E147D"/>
    <w:rsid w:val="009E18AB"/>
    <w:rsid w:val="009E252A"/>
    <w:rsid w:val="009E647C"/>
    <w:rsid w:val="009F0058"/>
    <w:rsid w:val="009F06A2"/>
    <w:rsid w:val="009F246E"/>
    <w:rsid w:val="009F77DA"/>
    <w:rsid w:val="00A0203C"/>
    <w:rsid w:val="00A02B1D"/>
    <w:rsid w:val="00A04291"/>
    <w:rsid w:val="00A062D5"/>
    <w:rsid w:val="00A1195C"/>
    <w:rsid w:val="00A215FF"/>
    <w:rsid w:val="00A21692"/>
    <w:rsid w:val="00A225C9"/>
    <w:rsid w:val="00A278DF"/>
    <w:rsid w:val="00A323B0"/>
    <w:rsid w:val="00A33ACC"/>
    <w:rsid w:val="00A34FD9"/>
    <w:rsid w:val="00A358CC"/>
    <w:rsid w:val="00A37E9F"/>
    <w:rsid w:val="00A4091A"/>
    <w:rsid w:val="00A41290"/>
    <w:rsid w:val="00A4158A"/>
    <w:rsid w:val="00A440E8"/>
    <w:rsid w:val="00A456B3"/>
    <w:rsid w:val="00A46E85"/>
    <w:rsid w:val="00A470F5"/>
    <w:rsid w:val="00A47DE0"/>
    <w:rsid w:val="00A5410F"/>
    <w:rsid w:val="00A54A3B"/>
    <w:rsid w:val="00A55560"/>
    <w:rsid w:val="00A55C32"/>
    <w:rsid w:val="00A570D6"/>
    <w:rsid w:val="00A61AE4"/>
    <w:rsid w:val="00A63195"/>
    <w:rsid w:val="00A6389F"/>
    <w:rsid w:val="00A6504E"/>
    <w:rsid w:val="00A66584"/>
    <w:rsid w:val="00A66A42"/>
    <w:rsid w:val="00A670C2"/>
    <w:rsid w:val="00A71BA6"/>
    <w:rsid w:val="00A72F88"/>
    <w:rsid w:val="00A7529C"/>
    <w:rsid w:val="00A815DF"/>
    <w:rsid w:val="00A824EE"/>
    <w:rsid w:val="00A843BE"/>
    <w:rsid w:val="00A850BF"/>
    <w:rsid w:val="00A8529B"/>
    <w:rsid w:val="00A85372"/>
    <w:rsid w:val="00A87FB4"/>
    <w:rsid w:val="00A90135"/>
    <w:rsid w:val="00A9227B"/>
    <w:rsid w:val="00A956AE"/>
    <w:rsid w:val="00AA3503"/>
    <w:rsid w:val="00AA3966"/>
    <w:rsid w:val="00AA398E"/>
    <w:rsid w:val="00AA3BB6"/>
    <w:rsid w:val="00AA4F7E"/>
    <w:rsid w:val="00AB2022"/>
    <w:rsid w:val="00AB2D44"/>
    <w:rsid w:val="00AB4D47"/>
    <w:rsid w:val="00AB5C25"/>
    <w:rsid w:val="00AB73D1"/>
    <w:rsid w:val="00AC0304"/>
    <w:rsid w:val="00AC2506"/>
    <w:rsid w:val="00AC5AF4"/>
    <w:rsid w:val="00AD0434"/>
    <w:rsid w:val="00AD0C01"/>
    <w:rsid w:val="00AD115E"/>
    <w:rsid w:val="00AD2AD4"/>
    <w:rsid w:val="00AD323F"/>
    <w:rsid w:val="00AD3C81"/>
    <w:rsid w:val="00AD3CA5"/>
    <w:rsid w:val="00AD4F7C"/>
    <w:rsid w:val="00AE01B3"/>
    <w:rsid w:val="00AE2360"/>
    <w:rsid w:val="00AE5A5D"/>
    <w:rsid w:val="00AE5BFC"/>
    <w:rsid w:val="00AF1CD2"/>
    <w:rsid w:val="00AF1D24"/>
    <w:rsid w:val="00AF560C"/>
    <w:rsid w:val="00AF6CD5"/>
    <w:rsid w:val="00AF7321"/>
    <w:rsid w:val="00AF7444"/>
    <w:rsid w:val="00AF75BD"/>
    <w:rsid w:val="00B00291"/>
    <w:rsid w:val="00B04612"/>
    <w:rsid w:val="00B10D3B"/>
    <w:rsid w:val="00B10E79"/>
    <w:rsid w:val="00B1150D"/>
    <w:rsid w:val="00B1478B"/>
    <w:rsid w:val="00B22A35"/>
    <w:rsid w:val="00B22C7E"/>
    <w:rsid w:val="00B23270"/>
    <w:rsid w:val="00B23A28"/>
    <w:rsid w:val="00B23BD8"/>
    <w:rsid w:val="00B24E33"/>
    <w:rsid w:val="00B26B05"/>
    <w:rsid w:val="00B32055"/>
    <w:rsid w:val="00B33B88"/>
    <w:rsid w:val="00B35D54"/>
    <w:rsid w:val="00B368B2"/>
    <w:rsid w:val="00B36982"/>
    <w:rsid w:val="00B40FEA"/>
    <w:rsid w:val="00B41224"/>
    <w:rsid w:val="00B41F67"/>
    <w:rsid w:val="00B47A2D"/>
    <w:rsid w:val="00B47AD2"/>
    <w:rsid w:val="00B5391B"/>
    <w:rsid w:val="00B54ACF"/>
    <w:rsid w:val="00B559B4"/>
    <w:rsid w:val="00B55DDA"/>
    <w:rsid w:val="00B57B67"/>
    <w:rsid w:val="00B57CA3"/>
    <w:rsid w:val="00B617BE"/>
    <w:rsid w:val="00B633A1"/>
    <w:rsid w:val="00B63B19"/>
    <w:rsid w:val="00B7061A"/>
    <w:rsid w:val="00B724E8"/>
    <w:rsid w:val="00B736DA"/>
    <w:rsid w:val="00B744A0"/>
    <w:rsid w:val="00B77EA0"/>
    <w:rsid w:val="00B80A80"/>
    <w:rsid w:val="00B813F4"/>
    <w:rsid w:val="00B83DF3"/>
    <w:rsid w:val="00B859AB"/>
    <w:rsid w:val="00B85AF9"/>
    <w:rsid w:val="00B863C9"/>
    <w:rsid w:val="00B86854"/>
    <w:rsid w:val="00B86A0E"/>
    <w:rsid w:val="00B86BED"/>
    <w:rsid w:val="00B90CD5"/>
    <w:rsid w:val="00B91AA8"/>
    <w:rsid w:val="00B92F57"/>
    <w:rsid w:val="00B932AA"/>
    <w:rsid w:val="00B94A4F"/>
    <w:rsid w:val="00B95A1B"/>
    <w:rsid w:val="00B96768"/>
    <w:rsid w:val="00B96B44"/>
    <w:rsid w:val="00BA4ACF"/>
    <w:rsid w:val="00BA5E0C"/>
    <w:rsid w:val="00BA63E0"/>
    <w:rsid w:val="00BB2299"/>
    <w:rsid w:val="00BB4DB5"/>
    <w:rsid w:val="00BB7787"/>
    <w:rsid w:val="00BC03CD"/>
    <w:rsid w:val="00BC1096"/>
    <w:rsid w:val="00BC1731"/>
    <w:rsid w:val="00BC2512"/>
    <w:rsid w:val="00BC2F01"/>
    <w:rsid w:val="00BC3699"/>
    <w:rsid w:val="00BC3B35"/>
    <w:rsid w:val="00BC50DE"/>
    <w:rsid w:val="00BC7860"/>
    <w:rsid w:val="00BC7B86"/>
    <w:rsid w:val="00BD2019"/>
    <w:rsid w:val="00BD57C3"/>
    <w:rsid w:val="00BD62C5"/>
    <w:rsid w:val="00BE5623"/>
    <w:rsid w:val="00BE6378"/>
    <w:rsid w:val="00BF2298"/>
    <w:rsid w:val="00BF4B10"/>
    <w:rsid w:val="00C00BDA"/>
    <w:rsid w:val="00C01B30"/>
    <w:rsid w:val="00C026AE"/>
    <w:rsid w:val="00C04278"/>
    <w:rsid w:val="00C06B08"/>
    <w:rsid w:val="00C0742A"/>
    <w:rsid w:val="00C10169"/>
    <w:rsid w:val="00C10523"/>
    <w:rsid w:val="00C11978"/>
    <w:rsid w:val="00C15F9C"/>
    <w:rsid w:val="00C16192"/>
    <w:rsid w:val="00C208F7"/>
    <w:rsid w:val="00C226F3"/>
    <w:rsid w:val="00C26D8F"/>
    <w:rsid w:val="00C27E76"/>
    <w:rsid w:val="00C31579"/>
    <w:rsid w:val="00C31DEB"/>
    <w:rsid w:val="00C32DD7"/>
    <w:rsid w:val="00C362CD"/>
    <w:rsid w:val="00C42209"/>
    <w:rsid w:val="00C429DC"/>
    <w:rsid w:val="00C42D27"/>
    <w:rsid w:val="00C43DB2"/>
    <w:rsid w:val="00C45BB0"/>
    <w:rsid w:val="00C463A7"/>
    <w:rsid w:val="00C4677F"/>
    <w:rsid w:val="00C47292"/>
    <w:rsid w:val="00C52562"/>
    <w:rsid w:val="00C526C2"/>
    <w:rsid w:val="00C5285A"/>
    <w:rsid w:val="00C56A63"/>
    <w:rsid w:val="00C61358"/>
    <w:rsid w:val="00C6241D"/>
    <w:rsid w:val="00C644AA"/>
    <w:rsid w:val="00C65178"/>
    <w:rsid w:val="00C65B31"/>
    <w:rsid w:val="00C67328"/>
    <w:rsid w:val="00C7159C"/>
    <w:rsid w:val="00C7484E"/>
    <w:rsid w:val="00C75195"/>
    <w:rsid w:val="00C77D26"/>
    <w:rsid w:val="00C81A1E"/>
    <w:rsid w:val="00C823FF"/>
    <w:rsid w:val="00C8255D"/>
    <w:rsid w:val="00C830CF"/>
    <w:rsid w:val="00C848B7"/>
    <w:rsid w:val="00C879DA"/>
    <w:rsid w:val="00C91FC9"/>
    <w:rsid w:val="00C9351C"/>
    <w:rsid w:val="00C97E39"/>
    <w:rsid w:val="00CA27E1"/>
    <w:rsid w:val="00CA2A00"/>
    <w:rsid w:val="00CA325A"/>
    <w:rsid w:val="00CA3C42"/>
    <w:rsid w:val="00CA50F3"/>
    <w:rsid w:val="00CA6E9C"/>
    <w:rsid w:val="00CA787E"/>
    <w:rsid w:val="00CB1BEE"/>
    <w:rsid w:val="00CB29BE"/>
    <w:rsid w:val="00CB2A61"/>
    <w:rsid w:val="00CB5408"/>
    <w:rsid w:val="00CB553D"/>
    <w:rsid w:val="00CB5E67"/>
    <w:rsid w:val="00CC0B08"/>
    <w:rsid w:val="00CC16BF"/>
    <w:rsid w:val="00CC2F1A"/>
    <w:rsid w:val="00CC4C18"/>
    <w:rsid w:val="00CD4E1D"/>
    <w:rsid w:val="00CD4FCE"/>
    <w:rsid w:val="00CD61A2"/>
    <w:rsid w:val="00CD6944"/>
    <w:rsid w:val="00CD73C4"/>
    <w:rsid w:val="00CD76BB"/>
    <w:rsid w:val="00CD7C91"/>
    <w:rsid w:val="00CE3238"/>
    <w:rsid w:val="00CE5C4E"/>
    <w:rsid w:val="00CE606F"/>
    <w:rsid w:val="00CE6E76"/>
    <w:rsid w:val="00CE73BA"/>
    <w:rsid w:val="00CF02F7"/>
    <w:rsid w:val="00CF0A38"/>
    <w:rsid w:val="00CF1EBD"/>
    <w:rsid w:val="00CF2E33"/>
    <w:rsid w:val="00CF3606"/>
    <w:rsid w:val="00CF563F"/>
    <w:rsid w:val="00CF6351"/>
    <w:rsid w:val="00CF6C43"/>
    <w:rsid w:val="00D00E52"/>
    <w:rsid w:val="00D01ABF"/>
    <w:rsid w:val="00D02B47"/>
    <w:rsid w:val="00D10B1D"/>
    <w:rsid w:val="00D12761"/>
    <w:rsid w:val="00D15BAE"/>
    <w:rsid w:val="00D1715F"/>
    <w:rsid w:val="00D2071A"/>
    <w:rsid w:val="00D21E41"/>
    <w:rsid w:val="00D22963"/>
    <w:rsid w:val="00D2534B"/>
    <w:rsid w:val="00D25928"/>
    <w:rsid w:val="00D25AC4"/>
    <w:rsid w:val="00D30339"/>
    <w:rsid w:val="00D3297B"/>
    <w:rsid w:val="00D33907"/>
    <w:rsid w:val="00D33A61"/>
    <w:rsid w:val="00D3667D"/>
    <w:rsid w:val="00D40155"/>
    <w:rsid w:val="00D40734"/>
    <w:rsid w:val="00D41F61"/>
    <w:rsid w:val="00D44F38"/>
    <w:rsid w:val="00D456A8"/>
    <w:rsid w:val="00D52E63"/>
    <w:rsid w:val="00D537A8"/>
    <w:rsid w:val="00D543DF"/>
    <w:rsid w:val="00D54479"/>
    <w:rsid w:val="00D641FD"/>
    <w:rsid w:val="00D64D87"/>
    <w:rsid w:val="00D728F9"/>
    <w:rsid w:val="00D778AC"/>
    <w:rsid w:val="00D810C7"/>
    <w:rsid w:val="00D82F43"/>
    <w:rsid w:val="00D83571"/>
    <w:rsid w:val="00D83614"/>
    <w:rsid w:val="00D836B3"/>
    <w:rsid w:val="00D852B5"/>
    <w:rsid w:val="00D875F5"/>
    <w:rsid w:val="00D93401"/>
    <w:rsid w:val="00D93D42"/>
    <w:rsid w:val="00D94C51"/>
    <w:rsid w:val="00D96978"/>
    <w:rsid w:val="00D97356"/>
    <w:rsid w:val="00DA1288"/>
    <w:rsid w:val="00DA1605"/>
    <w:rsid w:val="00DA3377"/>
    <w:rsid w:val="00DA61B4"/>
    <w:rsid w:val="00DA67D9"/>
    <w:rsid w:val="00DA685E"/>
    <w:rsid w:val="00DA7B86"/>
    <w:rsid w:val="00DB0624"/>
    <w:rsid w:val="00DB2BF0"/>
    <w:rsid w:val="00DB5568"/>
    <w:rsid w:val="00DB5A98"/>
    <w:rsid w:val="00DB7F1D"/>
    <w:rsid w:val="00DC1F66"/>
    <w:rsid w:val="00DC60B4"/>
    <w:rsid w:val="00DD156F"/>
    <w:rsid w:val="00DD1680"/>
    <w:rsid w:val="00DD3837"/>
    <w:rsid w:val="00DD468D"/>
    <w:rsid w:val="00DD5D7F"/>
    <w:rsid w:val="00DD691E"/>
    <w:rsid w:val="00DD69F5"/>
    <w:rsid w:val="00DD7445"/>
    <w:rsid w:val="00DD76B1"/>
    <w:rsid w:val="00DE250B"/>
    <w:rsid w:val="00DE29FE"/>
    <w:rsid w:val="00DE77AB"/>
    <w:rsid w:val="00DF07A9"/>
    <w:rsid w:val="00DF1C46"/>
    <w:rsid w:val="00DF2ED2"/>
    <w:rsid w:val="00DF3903"/>
    <w:rsid w:val="00DF3D96"/>
    <w:rsid w:val="00DF4B85"/>
    <w:rsid w:val="00DF4F1C"/>
    <w:rsid w:val="00DF7A5C"/>
    <w:rsid w:val="00E000F1"/>
    <w:rsid w:val="00E03CAE"/>
    <w:rsid w:val="00E059D2"/>
    <w:rsid w:val="00E063D1"/>
    <w:rsid w:val="00E075F0"/>
    <w:rsid w:val="00E078AE"/>
    <w:rsid w:val="00E07EBA"/>
    <w:rsid w:val="00E12670"/>
    <w:rsid w:val="00E12FC5"/>
    <w:rsid w:val="00E13B46"/>
    <w:rsid w:val="00E15F65"/>
    <w:rsid w:val="00E17BD1"/>
    <w:rsid w:val="00E226B0"/>
    <w:rsid w:val="00E231A9"/>
    <w:rsid w:val="00E2374C"/>
    <w:rsid w:val="00E25C10"/>
    <w:rsid w:val="00E26DF9"/>
    <w:rsid w:val="00E34F17"/>
    <w:rsid w:val="00E41DE1"/>
    <w:rsid w:val="00E438D7"/>
    <w:rsid w:val="00E446FC"/>
    <w:rsid w:val="00E46215"/>
    <w:rsid w:val="00E464DF"/>
    <w:rsid w:val="00E51B54"/>
    <w:rsid w:val="00E52910"/>
    <w:rsid w:val="00E57649"/>
    <w:rsid w:val="00E57D45"/>
    <w:rsid w:val="00E60A2D"/>
    <w:rsid w:val="00E6371D"/>
    <w:rsid w:val="00E703D4"/>
    <w:rsid w:val="00E71A57"/>
    <w:rsid w:val="00E72DFA"/>
    <w:rsid w:val="00E72F33"/>
    <w:rsid w:val="00E74AF7"/>
    <w:rsid w:val="00E76DBD"/>
    <w:rsid w:val="00E80CB8"/>
    <w:rsid w:val="00E80FC8"/>
    <w:rsid w:val="00E82956"/>
    <w:rsid w:val="00E84F10"/>
    <w:rsid w:val="00E87340"/>
    <w:rsid w:val="00E91E24"/>
    <w:rsid w:val="00E962AC"/>
    <w:rsid w:val="00EA05EE"/>
    <w:rsid w:val="00EA075E"/>
    <w:rsid w:val="00EA0896"/>
    <w:rsid w:val="00EA2225"/>
    <w:rsid w:val="00EA3394"/>
    <w:rsid w:val="00EA615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E5F"/>
    <w:rsid w:val="00ED6D5C"/>
    <w:rsid w:val="00EE3FB1"/>
    <w:rsid w:val="00EE4195"/>
    <w:rsid w:val="00EE56EB"/>
    <w:rsid w:val="00EE6707"/>
    <w:rsid w:val="00EE6C24"/>
    <w:rsid w:val="00EE7D95"/>
    <w:rsid w:val="00EF2E39"/>
    <w:rsid w:val="00EF340D"/>
    <w:rsid w:val="00EF435B"/>
    <w:rsid w:val="00EF4D53"/>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2893"/>
    <w:rsid w:val="00F33AFA"/>
    <w:rsid w:val="00F3516C"/>
    <w:rsid w:val="00F3645E"/>
    <w:rsid w:val="00F4186D"/>
    <w:rsid w:val="00F42877"/>
    <w:rsid w:val="00F4477E"/>
    <w:rsid w:val="00F5150F"/>
    <w:rsid w:val="00F531F3"/>
    <w:rsid w:val="00F53322"/>
    <w:rsid w:val="00F5410D"/>
    <w:rsid w:val="00F542EB"/>
    <w:rsid w:val="00F570EB"/>
    <w:rsid w:val="00F57AD5"/>
    <w:rsid w:val="00F57CA4"/>
    <w:rsid w:val="00F57F99"/>
    <w:rsid w:val="00F608B8"/>
    <w:rsid w:val="00F62DE7"/>
    <w:rsid w:val="00F652C0"/>
    <w:rsid w:val="00F679C6"/>
    <w:rsid w:val="00F73777"/>
    <w:rsid w:val="00F73A57"/>
    <w:rsid w:val="00F73C3B"/>
    <w:rsid w:val="00F80CB2"/>
    <w:rsid w:val="00F8690C"/>
    <w:rsid w:val="00F907C9"/>
    <w:rsid w:val="00F92CBC"/>
    <w:rsid w:val="00F97BE9"/>
    <w:rsid w:val="00FA09B5"/>
    <w:rsid w:val="00FA0BB7"/>
    <w:rsid w:val="00FA13A7"/>
    <w:rsid w:val="00FA68DC"/>
    <w:rsid w:val="00FA6FC1"/>
    <w:rsid w:val="00FB0AD7"/>
    <w:rsid w:val="00FB1C23"/>
    <w:rsid w:val="00FB1ED1"/>
    <w:rsid w:val="00FB58BA"/>
    <w:rsid w:val="00FB7864"/>
    <w:rsid w:val="00FB7C2E"/>
    <w:rsid w:val="00FB7FD6"/>
    <w:rsid w:val="00FC1BA4"/>
    <w:rsid w:val="00FC1CAD"/>
    <w:rsid w:val="00FC22AA"/>
    <w:rsid w:val="00FC6D8F"/>
    <w:rsid w:val="00FD6509"/>
    <w:rsid w:val="00FD6AD3"/>
    <w:rsid w:val="00FE16B9"/>
    <w:rsid w:val="00FE2612"/>
    <w:rsid w:val="00FE29C0"/>
    <w:rsid w:val="00FE4918"/>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o:shapelayout v:ext="edit">
      <o:idmap v:ext="edit" data="1"/>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48.bin"/><Relationship Id="rId170" Type="http://schemas.openxmlformats.org/officeDocument/2006/relationships/image" Target="media/image82.emf"/><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theme" Target="theme/theme1.xml"/><Relationship Id="rId107" Type="http://schemas.openxmlformats.org/officeDocument/2006/relationships/package" Target="embeddings/Microsoft_Visio_Drawing10.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oleObject43.bin"/><Relationship Id="rId5" Type="http://schemas.openxmlformats.org/officeDocument/2006/relationships/settings" Target="settings.xml"/><Relationship Id="rId95" Type="http://schemas.openxmlformats.org/officeDocument/2006/relationships/package" Target="embeddings/Microsoft_Visio_Drawing8.vsdx"/><Relationship Id="rId160" Type="http://schemas.openxmlformats.org/officeDocument/2006/relationships/image" Target="media/image77.emf"/><Relationship Id="rId181" Type="http://schemas.openxmlformats.org/officeDocument/2006/relationships/image" Target="media/image86.emf"/><Relationship Id="rId216" Type="http://schemas.openxmlformats.org/officeDocument/2006/relationships/package" Target="embeddings/Microsoft_Word_Document.docx"/><Relationship Id="rId211" Type="http://schemas.openxmlformats.org/officeDocument/2006/relationships/image" Target="media/image101.emf"/><Relationship Id="rId22" Type="http://schemas.openxmlformats.org/officeDocument/2006/relationships/image" Target="media/image8.emf"/><Relationship Id="rId27" Type="http://schemas.openxmlformats.org/officeDocument/2006/relationships/oleObject" Target="embeddings/oleObject7.bin"/><Relationship Id="rId43" Type="http://schemas.openxmlformats.org/officeDocument/2006/relationships/oleObject" Target="embeddings/oleObject14.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3.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1.bin"/><Relationship Id="rId80" Type="http://schemas.openxmlformats.org/officeDocument/2006/relationships/image" Target="media/image37.emf"/><Relationship Id="rId85" Type="http://schemas.openxmlformats.org/officeDocument/2006/relationships/oleObject" Target="embeddings/oleObject25.bin"/><Relationship Id="rId150" Type="http://schemas.openxmlformats.org/officeDocument/2006/relationships/image" Target="media/image72.emf"/><Relationship Id="rId155" Type="http://schemas.openxmlformats.org/officeDocument/2006/relationships/oleObject" Target="embeddings/oleObject46.bin"/><Relationship Id="rId171" Type="http://schemas.openxmlformats.org/officeDocument/2006/relationships/package" Target="embeddings/Microsoft_Visio_Drawing19.vsdx"/><Relationship Id="rId176" Type="http://schemas.openxmlformats.org/officeDocument/2006/relationships/oleObject" Target="embeddings/oleObject55.bin"/><Relationship Id="rId192" Type="http://schemas.openxmlformats.org/officeDocument/2006/relationships/oleObject" Target="embeddings/Microsoft_Visio_2003-2010_Drawing13.vsd"/><Relationship Id="rId197" Type="http://schemas.openxmlformats.org/officeDocument/2006/relationships/image" Target="media/image94.emf"/><Relationship Id="rId206" Type="http://schemas.openxmlformats.org/officeDocument/2006/relationships/oleObject" Target="embeddings/oleObject59.bin"/><Relationship Id="rId201" Type="http://schemas.openxmlformats.org/officeDocument/2006/relationships/image" Target="media/image96.emf"/><Relationship Id="rId222" Type="http://schemas.openxmlformats.org/officeDocument/2006/relationships/package" Target="embeddings/Microsoft_Visio_Drawing23.vsdx"/><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31.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36.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5.vsd"/><Relationship Id="rId91" Type="http://schemas.openxmlformats.org/officeDocument/2006/relationships/oleObject" Target="embeddings/oleObject26.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Word_97_-_2003_Document7.doc"/><Relationship Id="rId161" Type="http://schemas.openxmlformats.org/officeDocument/2006/relationships/oleObject" Target="embeddings/oleObject49.bin"/><Relationship Id="rId166" Type="http://schemas.openxmlformats.org/officeDocument/2006/relationships/image" Target="media/image80.emf"/><Relationship Id="rId182" Type="http://schemas.openxmlformats.org/officeDocument/2006/relationships/oleObject" Target="embeddings/Microsoft_Visio_2003-2010_Drawing8.vsd"/><Relationship Id="rId187" Type="http://schemas.openxmlformats.org/officeDocument/2006/relationships/image" Target="media/image89.emf"/><Relationship Id="rId217" Type="http://schemas.openxmlformats.org/officeDocument/2006/relationships/image" Target="media/image104.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60.bin"/><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6.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oleObject" Target="embeddings/oleObject24.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9.bin"/><Relationship Id="rId151" Type="http://schemas.openxmlformats.org/officeDocument/2006/relationships/oleObject" Target="embeddings/oleObject44.bin"/><Relationship Id="rId156" Type="http://schemas.openxmlformats.org/officeDocument/2006/relationships/image" Target="media/image75.emf"/><Relationship Id="rId177" Type="http://schemas.openxmlformats.org/officeDocument/2006/relationships/image" Target="media/image84.emf"/><Relationship Id="rId198" Type="http://schemas.openxmlformats.org/officeDocument/2006/relationships/oleObject" Target="embeddings/Microsoft_Visio_2003-2010_Drawing16.vsd"/><Relationship Id="rId172" Type="http://schemas.openxmlformats.org/officeDocument/2006/relationships/image" Target="media/image83.emf"/><Relationship Id="rId193" Type="http://schemas.openxmlformats.org/officeDocument/2006/relationships/image" Target="media/image92.emf"/><Relationship Id="rId202" Type="http://schemas.openxmlformats.org/officeDocument/2006/relationships/oleObject" Target="embeddings/Microsoft_Visio_2003-2010_Drawing17.vsd"/><Relationship Id="rId207" Type="http://schemas.openxmlformats.org/officeDocument/2006/relationships/image" Target="media/image99.emf"/><Relationship Id="rId223" Type="http://schemas.openxmlformats.org/officeDocument/2006/relationships/header" Target="header1.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package" Target="embeddings/Microsoft_Visio_Drawing1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oleObject" Target="embeddings/oleObject28.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34.bin"/><Relationship Id="rId141" Type="http://schemas.openxmlformats.org/officeDocument/2006/relationships/oleObject" Target="embeddings/Microsoft_Word_97_-_2003_Document6.doc"/><Relationship Id="rId146" Type="http://schemas.openxmlformats.org/officeDocument/2006/relationships/image" Target="media/image70.wmf"/><Relationship Id="rId167" Type="http://schemas.openxmlformats.org/officeDocument/2006/relationships/oleObject" Target="embeddings/oleObject52.bin"/><Relationship Id="rId188" Type="http://schemas.openxmlformats.org/officeDocument/2006/relationships/oleObject" Target="embeddings/Microsoft_Visio_2003-2010_Drawing11.vsd"/><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package" Target="embeddings/Microsoft_Word_Document21.docx"/><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package" Target="embeddings/Microsoft_Visio_Drawing6.vsdx"/><Relationship Id="rId110" Type="http://schemas.openxmlformats.org/officeDocument/2006/relationships/image" Target="media/image52.emf"/><Relationship Id="rId115" Type="http://schemas.openxmlformats.org/officeDocument/2006/relationships/package" Target="embeddings/Microsoft_Visio_Drawing14.vsdx"/><Relationship Id="rId131" Type="http://schemas.openxmlformats.org/officeDocument/2006/relationships/oleObject" Target="embeddings/oleObject37.bin"/><Relationship Id="rId136" Type="http://schemas.openxmlformats.org/officeDocument/2006/relationships/image" Target="media/image65.emf"/><Relationship Id="rId157" Type="http://schemas.openxmlformats.org/officeDocument/2006/relationships/oleObject" Target="embeddings/oleObject47.bin"/><Relationship Id="rId178" Type="http://schemas.openxmlformats.org/officeDocument/2006/relationships/oleObject" Target="embeddings/oleObject56.bin"/><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20.vsdx"/><Relationship Id="rId194" Type="http://schemas.openxmlformats.org/officeDocument/2006/relationships/oleObject" Target="embeddings/Microsoft_Visio_2003-2010_Drawing14.vsd"/><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oleObject" Target="embeddings/Microsoft_Visio_2003-2010_Drawing19.vsd"/><Relationship Id="rId19" Type="http://schemas.openxmlformats.org/officeDocument/2006/relationships/oleObject" Target="embeddings/oleObject3.bin"/><Relationship Id="rId224" Type="http://schemas.openxmlformats.org/officeDocument/2006/relationships/footer" Target="footer1.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oleObject22.bin"/><Relationship Id="rId100" Type="http://schemas.openxmlformats.org/officeDocument/2006/relationships/image" Target="media/image47.wmf"/><Relationship Id="rId105" Type="http://schemas.openxmlformats.org/officeDocument/2006/relationships/package" Target="embeddings/Microsoft_Visio_Drawing9.vsdx"/><Relationship Id="rId126" Type="http://schemas.openxmlformats.org/officeDocument/2006/relationships/image" Target="media/image60.emf"/><Relationship Id="rId147" Type="http://schemas.openxmlformats.org/officeDocument/2006/relationships/oleObject" Target="embeddings/oleObject42.bin"/><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6.wmf"/><Relationship Id="rId121" Type="http://schemas.openxmlformats.org/officeDocument/2006/relationships/oleObject" Target="embeddings/oleObject32.bin"/><Relationship Id="rId142" Type="http://schemas.openxmlformats.org/officeDocument/2006/relationships/image" Target="media/image68.emf"/><Relationship Id="rId163" Type="http://schemas.openxmlformats.org/officeDocument/2006/relationships/oleObject" Target="embeddings/oleObject50.bin"/><Relationship Id="rId184" Type="http://schemas.openxmlformats.org/officeDocument/2006/relationships/oleObject" Target="embeddings/Microsoft_Visio_2003-2010_Drawing9.vsd"/><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oleObject" Target="embeddings/Microsoft_Visio_2003-2010_Drawing21.vsd"/><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40.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5.vsdx"/><Relationship Id="rId88" Type="http://schemas.openxmlformats.org/officeDocument/2006/relationships/image" Target="media/image41.emf"/><Relationship Id="rId111" Type="http://schemas.openxmlformats.org/officeDocument/2006/relationships/package" Target="embeddings/Microsoft_Visio_Drawing12.vsdx"/><Relationship Id="rId132" Type="http://schemas.openxmlformats.org/officeDocument/2006/relationships/image" Target="media/image63.emf"/><Relationship Id="rId153" Type="http://schemas.openxmlformats.org/officeDocument/2006/relationships/oleObject" Target="embeddings/oleObject45.bin"/><Relationship Id="rId174" Type="http://schemas.openxmlformats.org/officeDocument/2006/relationships/oleObject" Target="embeddings/oleObject53.bin"/><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oleObject" Target="embeddings/Microsoft_Visio_2003-2010_Drawing12.vsd"/><Relationship Id="rId204" Type="http://schemas.openxmlformats.org/officeDocument/2006/relationships/oleObject" Target="embeddings/Microsoft_Visio_2003-2010_Drawing18.vsd"/><Relationship Id="rId220" Type="http://schemas.openxmlformats.org/officeDocument/2006/relationships/package" Target="embeddings/Microsoft_Visio_Drawing22.vsdx"/><Relationship Id="rId225" Type="http://schemas.openxmlformats.org/officeDocument/2006/relationships/fontTable" Target="fontTable.xml"/><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emf"/><Relationship Id="rId127" Type="http://schemas.openxmlformats.org/officeDocument/2006/relationships/oleObject" Target="embeddings/oleObject35.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Visio_2003-2010_Drawing.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58.emf"/><Relationship Id="rId143" Type="http://schemas.openxmlformats.org/officeDocument/2006/relationships/package" Target="embeddings/Microsoft_Visio_Drawing17.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package" Target="embeddings/Microsoft_Visio_Drawing18.vsdx"/><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7.bin"/><Relationship Id="rId210" Type="http://schemas.openxmlformats.org/officeDocument/2006/relationships/oleObject" Target="embeddings/Microsoft_Visio_2003-2010_Drawing20.vsd"/><Relationship Id="rId215" Type="http://schemas.openxmlformats.org/officeDocument/2006/relationships/image" Target="media/image103.emf"/><Relationship Id="rId26" Type="http://schemas.openxmlformats.org/officeDocument/2006/relationships/image" Target="media/image10.emf"/><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package" Target="embeddings/Microsoft_Visio_Drawing7.vsdx"/><Relationship Id="rId112" Type="http://schemas.openxmlformats.org/officeDocument/2006/relationships/image" Target="media/image53.emf"/><Relationship Id="rId133" Type="http://schemas.openxmlformats.org/officeDocument/2006/relationships/oleObject" Target="embeddings/oleObject38.bin"/><Relationship Id="rId154" Type="http://schemas.openxmlformats.org/officeDocument/2006/relationships/image" Target="media/image74.emf"/><Relationship Id="rId175" Type="http://schemas.openxmlformats.org/officeDocument/2006/relationships/oleObject" Target="embeddings/oleObject54.bin"/><Relationship Id="rId196" Type="http://schemas.openxmlformats.org/officeDocument/2006/relationships/oleObject" Target="embeddings/Microsoft_Visio_2003-2010_Drawing15.vsd"/><Relationship Id="rId200" Type="http://schemas.openxmlformats.org/officeDocument/2006/relationships/oleObject" Target="embeddings/oleObject58.bin"/><Relationship Id="rId16" Type="http://schemas.openxmlformats.org/officeDocument/2006/relationships/image" Target="media/image5.emf"/><Relationship Id="rId221" Type="http://schemas.openxmlformats.org/officeDocument/2006/relationships/image" Target="media/image106.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48.wmf"/><Relationship Id="rId123" Type="http://schemas.openxmlformats.org/officeDocument/2006/relationships/oleObject" Target="embeddings/oleObject33.bin"/><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51.bin"/><Relationship Id="rId186" Type="http://schemas.openxmlformats.org/officeDocument/2006/relationships/oleObject" Target="embeddings/Microsoft_Visio_2003-2010_Drawing1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403</TotalTime>
  <Pages>235</Pages>
  <Words>87567</Words>
  <Characters>462450</Characters>
  <Application>Microsoft Office Word</Application>
  <DocSecurity>0</DocSecurity>
  <Lines>10058</Lines>
  <Paragraphs>6274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548001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FF</cp:lastModifiedBy>
  <cp:revision>521</cp:revision>
  <dcterms:created xsi:type="dcterms:W3CDTF">2021-11-29T08:42:00Z</dcterms:created>
  <dcterms:modified xsi:type="dcterms:W3CDTF">2023-06-26T08:36:00Z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